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IMPACT OF PROCUREMENT ETHICAL BEHAVIOUR ON THE PERFORMANCE OF MANUFACTURING ORGANISATION</w:t>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(A CASE STUDY OF SEVEN-UP PLC, ILORIN)</w:t>
      </w:r>
    </w:p>
    <w:p w:rsidR="00F135E2" w:rsidRPr="00F135E2" w:rsidRDefault="00F135E2" w:rsidP="00F135E2">
      <w:pPr>
        <w:spacing w:line="360" w:lineRule="auto"/>
        <w:jc w:val="center"/>
        <w:rPr>
          <w:rFonts w:ascii="Times New Roman" w:eastAsia="Arial" w:hAnsi="Times New Roman" w:cs="Times New Roman"/>
          <w:b/>
          <w:color w:val="000000" w:themeColor="text1"/>
          <w:sz w:val="24"/>
          <w:szCs w:val="24"/>
        </w:rPr>
      </w:pPr>
    </w:p>
    <w:p w:rsidR="00F135E2" w:rsidRPr="00F135E2" w:rsidRDefault="00F135E2" w:rsidP="00F135E2">
      <w:pPr>
        <w:spacing w:line="360" w:lineRule="auto"/>
        <w:jc w:val="center"/>
        <w:rPr>
          <w:rFonts w:ascii="Times New Roman" w:hAnsi="Times New Roman" w:cs="Times New Roman"/>
          <w:b/>
          <w:sz w:val="24"/>
          <w:szCs w:val="24"/>
        </w:rPr>
      </w:pPr>
    </w:p>
    <w:p w:rsidR="00F135E2" w:rsidRPr="00F135E2" w:rsidRDefault="00F135E2" w:rsidP="00F135E2">
      <w:pPr>
        <w:spacing w:line="360" w:lineRule="auto"/>
        <w:jc w:val="center"/>
        <w:rPr>
          <w:rFonts w:ascii="Times New Roman" w:hAnsi="Times New Roman" w:cs="Times New Roman"/>
          <w:b/>
          <w:sz w:val="24"/>
          <w:szCs w:val="24"/>
        </w:rPr>
      </w:pPr>
    </w:p>
    <w:p w:rsidR="00F135E2" w:rsidRPr="00F135E2" w:rsidRDefault="00F135E2" w:rsidP="00F135E2">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BY</w:t>
      </w:r>
    </w:p>
    <w:p w:rsidR="00F135E2" w:rsidRPr="00F135E2" w:rsidRDefault="00F135E2" w:rsidP="00F135E2">
      <w:pPr>
        <w:spacing w:line="360" w:lineRule="auto"/>
        <w:rPr>
          <w:rFonts w:ascii="Times New Roman" w:hAnsi="Times New Roman" w:cs="Times New Roman"/>
          <w:b/>
          <w:sz w:val="24"/>
          <w:szCs w:val="24"/>
        </w:rPr>
      </w:pPr>
    </w:p>
    <w:p w:rsidR="00F135E2" w:rsidRPr="00F135E2" w:rsidRDefault="00F135E2" w:rsidP="00F135E2">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ABDULRAUF MUIZ ABIODUN</w:t>
      </w:r>
    </w:p>
    <w:p w:rsidR="00F135E2" w:rsidRPr="00F135E2" w:rsidRDefault="00F135E2" w:rsidP="00F135E2">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ND/23/PSM/FT/0051</w:t>
      </w:r>
    </w:p>
    <w:p w:rsidR="00F135E2" w:rsidRPr="00F135E2" w:rsidRDefault="00F135E2" w:rsidP="00F135E2">
      <w:pPr>
        <w:spacing w:line="360" w:lineRule="auto"/>
        <w:jc w:val="center"/>
        <w:rPr>
          <w:rFonts w:ascii="Times New Roman" w:hAnsi="Times New Roman" w:cs="Times New Roman"/>
          <w:b/>
          <w:sz w:val="24"/>
          <w:szCs w:val="24"/>
        </w:rPr>
      </w:pPr>
    </w:p>
    <w:p w:rsidR="00F135E2" w:rsidRPr="00F135E2" w:rsidRDefault="00F135E2" w:rsidP="00F135E2">
      <w:pPr>
        <w:spacing w:line="360" w:lineRule="auto"/>
        <w:rPr>
          <w:rFonts w:ascii="Times New Roman" w:hAnsi="Times New Roman" w:cs="Times New Roman"/>
          <w:b/>
          <w:sz w:val="24"/>
          <w:szCs w:val="24"/>
        </w:rPr>
      </w:pPr>
    </w:p>
    <w:p w:rsidR="00F135E2" w:rsidRPr="00F135E2" w:rsidRDefault="00F135E2" w:rsidP="00F135E2">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BEING A RESEARCH PROJECT SUBMITTED TO THE DEPARTMENT OF PROCUREMENT AND SUPPLY CHAIN MANAGEMENT, INSTITUTE OF FINANCE AND MANAGEMENT STUDIES</w:t>
      </w:r>
    </w:p>
    <w:p w:rsidR="00F135E2" w:rsidRPr="00F135E2" w:rsidRDefault="00F135E2" w:rsidP="00F135E2">
      <w:pPr>
        <w:spacing w:line="360" w:lineRule="auto"/>
        <w:jc w:val="center"/>
        <w:rPr>
          <w:rFonts w:ascii="Times New Roman" w:hAnsi="Times New Roman" w:cs="Times New Roman"/>
          <w:b/>
          <w:sz w:val="24"/>
          <w:szCs w:val="24"/>
        </w:rPr>
      </w:pPr>
    </w:p>
    <w:p w:rsidR="00F135E2" w:rsidRPr="00F135E2" w:rsidRDefault="00F135E2" w:rsidP="00F135E2">
      <w:pPr>
        <w:spacing w:line="360" w:lineRule="auto"/>
        <w:rPr>
          <w:rFonts w:ascii="Times New Roman" w:hAnsi="Times New Roman" w:cs="Times New Roman"/>
          <w:b/>
          <w:sz w:val="24"/>
          <w:szCs w:val="24"/>
        </w:rPr>
      </w:pPr>
    </w:p>
    <w:p w:rsidR="00F135E2" w:rsidRPr="00F135E2" w:rsidRDefault="00F135E2" w:rsidP="00F135E2">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IN PARTIAL FULFILLMENT OF THE REQUIREMENT FOR THE AWARD OF NATIONAL DIPLOMA (ND) IN PROCUREMENT AND SUPPLY CHAIN MANAGEMENT, KWARA STATE POLYTECHNIC, ILORIN.</w:t>
      </w:r>
    </w:p>
    <w:p w:rsidR="00F135E2" w:rsidRPr="00F135E2" w:rsidRDefault="00F135E2" w:rsidP="00F135E2">
      <w:pPr>
        <w:spacing w:line="360" w:lineRule="auto"/>
        <w:jc w:val="center"/>
        <w:rPr>
          <w:rFonts w:ascii="Times New Roman" w:hAnsi="Times New Roman" w:cs="Times New Roman"/>
          <w:b/>
          <w:sz w:val="24"/>
          <w:szCs w:val="24"/>
        </w:rPr>
      </w:pPr>
    </w:p>
    <w:p w:rsidR="00F135E2" w:rsidRPr="00F135E2" w:rsidRDefault="00F135E2" w:rsidP="00F135E2">
      <w:pPr>
        <w:spacing w:line="360" w:lineRule="auto"/>
        <w:ind w:left="3600" w:firstLine="720"/>
        <w:jc w:val="center"/>
        <w:rPr>
          <w:rFonts w:ascii="Times New Roman" w:hAnsi="Times New Roman" w:cs="Times New Roman"/>
          <w:b/>
          <w:sz w:val="24"/>
          <w:szCs w:val="24"/>
        </w:rPr>
      </w:pPr>
    </w:p>
    <w:p w:rsidR="00F135E2" w:rsidRPr="00F135E2" w:rsidRDefault="00F135E2" w:rsidP="00F135E2">
      <w:pPr>
        <w:spacing w:line="360" w:lineRule="auto"/>
        <w:ind w:left="4320" w:firstLine="720"/>
        <w:jc w:val="center"/>
        <w:rPr>
          <w:rFonts w:ascii="Times New Roman" w:hAnsi="Times New Roman" w:cs="Times New Roman"/>
          <w:b/>
          <w:sz w:val="24"/>
          <w:szCs w:val="24"/>
        </w:rPr>
      </w:pPr>
      <w:r w:rsidRPr="00F135E2">
        <w:rPr>
          <w:rFonts w:ascii="Times New Roman" w:hAnsi="Times New Roman" w:cs="Times New Roman"/>
          <w:b/>
          <w:sz w:val="24"/>
          <w:szCs w:val="24"/>
        </w:rPr>
        <w:t>MAY, 2025</w:t>
      </w:r>
    </w:p>
    <w:p w:rsidR="00F135E2" w:rsidRDefault="00F135E2" w:rsidP="00F135E2">
      <w:pPr>
        <w:spacing w:after="20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135E2" w:rsidRPr="00F135E2" w:rsidRDefault="00F135E2" w:rsidP="00F135E2">
      <w:pPr>
        <w:spacing w:before="240" w:line="360" w:lineRule="auto"/>
        <w:jc w:val="center"/>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lastRenderedPageBreak/>
        <w:t>CERTIFICATION</w:t>
      </w:r>
    </w:p>
    <w:p w:rsidR="00F135E2" w:rsidRPr="00F135E2" w:rsidRDefault="00F135E2" w:rsidP="00F135E2">
      <w:pPr>
        <w:spacing w:before="240"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F135E2">
        <w:rPr>
          <w:rFonts w:ascii="Times New Roman" w:hAnsi="Times New Roman" w:cs="Times New Roman"/>
          <w:color w:val="000000" w:themeColor="text1"/>
          <w:sz w:val="24"/>
          <w:szCs w:val="24"/>
        </w:rPr>
        <w:t>Kwara</w:t>
      </w:r>
      <w:proofErr w:type="spellEnd"/>
      <w:r w:rsidRPr="00F135E2">
        <w:rPr>
          <w:rFonts w:ascii="Times New Roman" w:hAnsi="Times New Roman" w:cs="Times New Roman"/>
          <w:color w:val="000000" w:themeColor="text1"/>
          <w:sz w:val="24"/>
          <w:szCs w:val="24"/>
        </w:rPr>
        <w:t xml:space="preserve"> State Polytechnic, Ilorin.</w:t>
      </w:r>
    </w:p>
    <w:p w:rsidR="00F135E2" w:rsidRDefault="00F135E2" w:rsidP="00F135E2">
      <w:pPr>
        <w:spacing w:before="240" w:line="360" w:lineRule="auto"/>
        <w:jc w:val="both"/>
        <w:rPr>
          <w:rFonts w:ascii="Times New Roman" w:hAnsi="Times New Roman" w:cs="Times New Roman"/>
          <w:color w:val="000000" w:themeColor="text1"/>
          <w:sz w:val="24"/>
          <w:szCs w:val="24"/>
        </w:rPr>
      </w:pPr>
    </w:p>
    <w:p w:rsidR="00F135E2" w:rsidRPr="00F135E2" w:rsidRDefault="00F135E2" w:rsidP="00F135E2">
      <w:pPr>
        <w:spacing w:before="240" w:line="360" w:lineRule="auto"/>
        <w:jc w:val="both"/>
        <w:rPr>
          <w:rFonts w:ascii="Times New Roman" w:hAnsi="Times New Roman" w:cs="Times New Roman"/>
          <w:color w:val="000000" w:themeColor="text1"/>
          <w:sz w:val="24"/>
          <w:szCs w:val="24"/>
        </w:rPr>
      </w:pPr>
    </w:p>
    <w:p w:rsidR="00F135E2" w:rsidRPr="00F135E2" w:rsidRDefault="00F135E2" w:rsidP="00496BDE">
      <w:pPr>
        <w:rPr>
          <w:rFonts w:ascii="Times New Roman" w:hAnsi="Times New Roman" w:cs="Times New Roman"/>
          <w:sz w:val="24"/>
          <w:szCs w:val="24"/>
        </w:rPr>
      </w:pP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r>
      <w:r w:rsidRPr="00F135E2">
        <w:rPr>
          <w:rFonts w:ascii="Times New Roman" w:hAnsi="Times New Roman" w:cs="Times New Roman"/>
          <w:sz w:val="24"/>
          <w:szCs w:val="24"/>
        </w:rPr>
        <w:softHyphen/>
        <w:t>_________________</w:t>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sz w:val="24"/>
          <w:szCs w:val="24"/>
        </w:rPr>
        <w:tab/>
        <w:t>__________________</w:t>
      </w:r>
    </w:p>
    <w:p w:rsidR="00F135E2" w:rsidRPr="00F135E2" w:rsidRDefault="00F135E2" w:rsidP="00496BDE">
      <w:pP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Dangana</w:t>
      </w:r>
      <w:proofErr w:type="spellEnd"/>
      <w:r>
        <w:rPr>
          <w:rFonts w:ascii="Times New Roman" w:hAnsi="Times New Roman" w:cs="Times New Roman"/>
          <w:b/>
          <w:sz w:val="24"/>
          <w:szCs w:val="24"/>
        </w:rPr>
        <w:t xml:space="preserve"> K.A</w:t>
      </w:r>
      <w:r>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Date</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Project Supervisor</w:t>
      </w:r>
    </w:p>
    <w:p w:rsidR="00F135E2" w:rsidRDefault="00F135E2" w:rsidP="00F135E2">
      <w:pPr>
        <w:spacing w:line="360" w:lineRule="auto"/>
        <w:rPr>
          <w:rFonts w:ascii="Times New Roman" w:hAnsi="Times New Roman" w:cs="Times New Roman"/>
          <w:b/>
          <w:sz w:val="24"/>
          <w:szCs w:val="24"/>
        </w:rPr>
      </w:pPr>
    </w:p>
    <w:p w:rsidR="00496BDE" w:rsidRDefault="00496BDE" w:rsidP="00F135E2">
      <w:pPr>
        <w:spacing w:line="360" w:lineRule="auto"/>
        <w:rPr>
          <w:rFonts w:ascii="Times New Roman" w:hAnsi="Times New Roman" w:cs="Times New Roman"/>
          <w:b/>
          <w:sz w:val="24"/>
          <w:szCs w:val="24"/>
        </w:rPr>
      </w:pPr>
    </w:p>
    <w:p w:rsidR="00F135E2" w:rsidRPr="00F135E2" w:rsidRDefault="00F135E2" w:rsidP="00F135E2">
      <w:pPr>
        <w:spacing w:line="360" w:lineRule="auto"/>
        <w:rPr>
          <w:rFonts w:ascii="Times New Roman" w:hAnsi="Times New Roman" w:cs="Times New Roman"/>
          <w:b/>
          <w:sz w:val="24"/>
          <w:szCs w:val="24"/>
        </w:rPr>
      </w:pP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____________________</w:t>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__________________</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 xml:space="preserve">Mr. </w:t>
      </w:r>
      <w:proofErr w:type="spellStart"/>
      <w:r w:rsidRPr="00F135E2">
        <w:rPr>
          <w:rFonts w:ascii="Times New Roman" w:hAnsi="Times New Roman" w:cs="Times New Roman"/>
          <w:b/>
          <w:sz w:val="24"/>
          <w:szCs w:val="24"/>
        </w:rPr>
        <w:t>Sidiq</w:t>
      </w:r>
      <w:proofErr w:type="spellEnd"/>
      <w:r w:rsidRPr="00F135E2">
        <w:rPr>
          <w:rFonts w:ascii="Times New Roman" w:hAnsi="Times New Roman" w:cs="Times New Roman"/>
          <w:b/>
          <w:sz w:val="24"/>
          <w:szCs w:val="24"/>
        </w:rPr>
        <w:t xml:space="preserve"> </w:t>
      </w:r>
      <w:proofErr w:type="spellStart"/>
      <w:r w:rsidRPr="00F135E2">
        <w:rPr>
          <w:rFonts w:ascii="Times New Roman" w:hAnsi="Times New Roman" w:cs="Times New Roman"/>
          <w:b/>
          <w:sz w:val="24"/>
          <w:szCs w:val="24"/>
        </w:rPr>
        <w:t>Olarenwaju</w:t>
      </w:r>
      <w:proofErr w:type="spellEnd"/>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Date</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Project Coordinator</w:t>
      </w:r>
    </w:p>
    <w:p w:rsidR="00F135E2" w:rsidRPr="00F135E2" w:rsidRDefault="00F135E2" w:rsidP="00F135E2">
      <w:pPr>
        <w:spacing w:line="360" w:lineRule="auto"/>
        <w:rPr>
          <w:rFonts w:ascii="Times New Roman" w:hAnsi="Times New Roman" w:cs="Times New Roman"/>
          <w:b/>
          <w:sz w:val="24"/>
          <w:szCs w:val="24"/>
        </w:rPr>
      </w:pPr>
    </w:p>
    <w:p w:rsidR="00F135E2" w:rsidRDefault="00F135E2" w:rsidP="00F135E2">
      <w:pPr>
        <w:spacing w:line="360" w:lineRule="auto"/>
        <w:rPr>
          <w:rFonts w:ascii="Times New Roman" w:hAnsi="Times New Roman" w:cs="Times New Roman"/>
          <w:b/>
          <w:sz w:val="24"/>
          <w:szCs w:val="24"/>
        </w:rPr>
      </w:pPr>
    </w:p>
    <w:p w:rsidR="00496BDE" w:rsidRPr="00F135E2" w:rsidRDefault="00496BDE" w:rsidP="00F135E2">
      <w:pPr>
        <w:spacing w:line="360" w:lineRule="auto"/>
        <w:rPr>
          <w:rFonts w:ascii="Times New Roman" w:hAnsi="Times New Roman" w:cs="Times New Roman"/>
          <w:b/>
          <w:sz w:val="24"/>
          <w:szCs w:val="24"/>
        </w:rPr>
      </w:pP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____________________</w:t>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 xml:space="preserve"> __________________</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 xml:space="preserve">Mr. </w:t>
      </w:r>
      <w:proofErr w:type="spellStart"/>
      <w:r w:rsidRPr="00F135E2">
        <w:rPr>
          <w:rFonts w:ascii="Times New Roman" w:hAnsi="Times New Roman" w:cs="Times New Roman"/>
          <w:b/>
          <w:sz w:val="24"/>
          <w:szCs w:val="24"/>
        </w:rPr>
        <w:t>Buhari</w:t>
      </w:r>
      <w:proofErr w:type="spellEnd"/>
      <w:r w:rsidRPr="00F135E2">
        <w:rPr>
          <w:rFonts w:ascii="Times New Roman" w:hAnsi="Times New Roman" w:cs="Times New Roman"/>
          <w:b/>
          <w:sz w:val="24"/>
          <w:szCs w:val="24"/>
        </w:rPr>
        <w:t xml:space="preserve"> Yusuf</w:t>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Date</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Head of Department (HOD)</w:t>
      </w:r>
    </w:p>
    <w:p w:rsidR="00F135E2" w:rsidRDefault="00F135E2" w:rsidP="00F135E2">
      <w:pPr>
        <w:spacing w:line="360" w:lineRule="auto"/>
        <w:rPr>
          <w:rFonts w:ascii="Times New Roman" w:hAnsi="Times New Roman" w:cs="Times New Roman"/>
          <w:b/>
          <w:sz w:val="24"/>
          <w:szCs w:val="24"/>
        </w:rPr>
      </w:pPr>
    </w:p>
    <w:p w:rsidR="00496BDE" w:rsidRDefault="00496BDE" w:rsidP="00F135E2">
      <w:pPr>
        <w:spacing w:line="360" w:lineRule="auto"/>
        <w:rPr>
          <w:rFonts w:ascii="Times New Roman" w:hAnsi="Times New Roman" w:cs="Times New Roman"/>
          <w:b/>
          <w:sz w:val="24"/>
          <w:szCs w:val="24"/>
        </w:rPr>
      </w:pPr>
    </w:p>
    <w:p w:rsidR="00F135E2" w:rsidRPr="00F135E2" w:rsidRDefault="00F135E2" w:rsidP="00F135E2">
      <w:pPr>
        <w:spacing w:line="360" w:lineRule="auto"/>
        <w:rPr>
          <w:rFonts w:ascii="Times New Roman" w:hAnsi="Times New Roman" w:cs="Times New Roman"/>
          <w:b/>
          <w:sz w:val="24"/>
          <w:szCs w:val="24"/>
        </w:rPr>
      </w:pP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___________________</w:t>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________________</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 xml:space="preserve">Mr. </w:t>
      </w:r>
      <w:proofErr w:type="spellStart"/>
      <w:r w:rsidRPr="00F135E2">
        <w:rPr>
          <w:rFonts w:ascii="Times New Roman" w:hAnsi="Times New Roman" w:cs="Times New Roman"/>
          <w:b/>
          <w:sz w:val="24"/>
          <w:szCs w:val="24"/>
        </w:rPr>
        <w:t>Aliu</w:t>
      </w:r>
      <w:proofErr w:type="spellEnd"/>
      <w:r w:rsidRPr="00F135E2">
        <w:rPr>
          <w:rFonts w:ascii="Times New Roman" w:hAnsi="Times New Roman" w:cs="Times New Roman"/>
          <w:b/>
          <w:sz w:val="24"/>
          <w:szCs w:val="24"/>
        </w:rPr>
        <w:t xml:space="preserve"> A.A</w:t>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r>
      <w:r w:rsidRPr="00F135E2">
        <w:rPr>
          <w:rFonts w:ascii="Times New Roman" w:hAnsi="Times New Roman" w:cs="Times New Roman"/>
          <w:b/>
          <w:sz w:val="24"/>
          <w:szCs w:val="24"/>
        </w:rPr>
        <w:tab/>
        <w:t>Date</w:t>
      </w:r>
    </w:p>
    <w:p w:rsidR="00F135E2" w:rsidRPr="00F135E2" w:rsidRDefault="00F135E2" w:rsidP="00496BDE">
      <w:pPr>
        <w:rPr>
          <w:rFonts w:ascii="Times New Roman" w:hAnsi="Times New Roman" w:cs="Times New Roman"/>
          <w:b/>
          <w:sz w:val="24"/>
          <w:szCs w:val="24"/>
        </w:rPr>
      </w:pPr>
      <w:r w:rsidRPr="00F135E2">
        <w:rPr>
          <w:rFonts w:ascii="Times New Roman" w:hAnsi="Times New Roman" w:cs="Times New Roman"/>
          <w:b/>
          <w:sz w:val="24"/>
          <w:szCs w:val="24"/>
        </w:rPr>
        <w:t>External Examiner</w:t>
      </w:r>
    </w:p>
    <w:p w:rsidR="00F135E2" w:rsidRDefault="00F135E2" w:rsidP="00F135E2">
      <w:pPr>
        <w:spacing w:after="20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135E2" w:rsidRPr="00F135E2" w:rsidRDefault="00F135E2" w:rsidP="00F135E2">
      <w:pPr>
        <w:spacing w:before="240"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lastRenderedPageBreak/>
        <w:t>DEDICATION</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It is also dedicated to my loving caring parent Mr. and Mrs. </w:t>
      </w:r>
      <w:proofErr w:type="spellStart"/>
      <w:r>
        <w:rPr>
          <w:rFonts w:ascii="Times New Roman" w:hAnsi="Times New Roman" w:cs="Times New Roman"/>
          <w:sz w:val="24"/>
          <w:szCs w:val="24"/>
        </w:rPr>
        <w:t>Abdulrauf</w:t>
      </w:r>
      <w:proofErr w:type="spellEnd"/>
      <w:r w:rsidRPr="00F135E2">
        <w:rPr>
          <w:rFonts w:ascii="Times New Roman" w:hAnsi="Times New Roman" w:cs="Times New Roman"/>
          <w:sz w:val="24"/>
          <w:szCs w:val="24"/>
        </w:rPr>
        <w:t xml:space="preserve"> for their contribution toward the success of this academic pursue. </w:t>
      </w:r>
    </w:p>
    <w:p w:rsidR="00F135E2" w:rsidRPr="00F135E2" w:rsidRDefault="00F135E2" w:rsidP="00F135E2">
      <w:pPr>
        <w:spacing w:before="240" w:line="360" w:lineRule="auto"/>
        <w:rPr>
          <w:rFonts w:ascii="Times New Roman" w:hAnsi="Times New Roman" w:cs="Times New Roman"/>
          <w:sz w:val="24"/>
          <w:szCs w:val="24"/>
        </w:rPr>
      </w:pPr>
      <w:r w:rsidRPr="00F135E2">
        <w:rPr>
          <w:rFonts w:ascii="Times New Roman" w:hAnsi="Times New Roman" w:cs="Times New Roman"/>
          <w:sz w:val="24"/>
          <w:szCs w:val="24"/>
        </w:rPr>
        <w:br w:type="page"/>
      </w:r>
    </w:p>
    <w:p w:rsidR="00F135E2" w:rsidRPr="00F135E2" w:rsidRDefault="00F135E2" w:rsidP="00F135E2">
      <w:pPr>
        <w:spacing w:before="240"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lastRenderedPageBreak/>
        <w:t>ACKNOWLEDGEMENT</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F135E2">
        <w:rPr>
          <w:rFonts w:ascii="Times New Roman" w:hAnsi="Times New Roman" w:cs="Times New Roman"/>
          <w:sz w:val="24"/>
          <w:szCs w:val="24"/>
        </w:rPr>
        <w:t>labour</w:t>
      </w:r>
      <w:proofErr w:type="spellEnd"/>
      <w:r w:rsidRPr="00F135E2">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Abdulrauf</w:t>
      </w:r>
      <w:proofErr w:type="spellEnd"/>
      <w:r w:rsidRPr="00F135E2">
        <w:rPr>
          <w:rFonts w:ascii="Times New Roman" w:hAnsi="Times New Roman" w:cs="Times New Roman"/>
          <w:sz w:val="24"/>
          <w:szCs w:val="24"/>
        </w:rPr>
        <w:t xml:space="preserve"> for their moral, financial and spiritual support during my course of studies, may God almighty shower his blessing on you (Amen).</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In addition, I express my gratitude to my versatile supervisor in person of </w:t>
      </w:r>
      <w:r>
        <w:rPr>
          <w:rFonts w:ascii="Times New Roman" w:hAnsi="Times New Roman" w:cs="Times New Roman"/>
          <w:sz w:val="24"/>
          <w:szCs w:val="24"/>
        </w:rPr>
        <w:t xml:space="preserve">Dr. </w:t>
      </w:r>
      <w:proofErr w:type="spellStart"/>
      <w:r>
        <w:rPr>
          <w:rFonts w:ascii="Times New Roman" w:hAnsi="Times New Roman" w:cs="Times New Roman"/>
          <w:sz w:val="24"/>
          <w:szCs w:val="24"/>
        </w:rPr>
        <w:t>Dangana</w:t>
      </w:r>
      <w:proofErr w:type="spellEnd"/>
      <w:r>
        <w:rPr>
          <w:rFonts w:ascii="Times New Roman" w:hAnsi="Times New Roman" w:cs="Times New Roman"/>
          <w:sz w:val="24"/>
          <w:szCs w:val="24"/>
        </w:rPr>
        <w:t xml:space="preserve"> K.A</w:t>
      </w:r>
      <w:r w:rsidRPr="00F135E2">
        <w:rPr>
          <w:rFonts w:ascii="Times New Roman" w:hAnsi="Times New Roman" w:cs="Times New Roman"/>
          <w:sz w:val="24"/>
          <w:szCs w:val="24"/>
        </w:rPr>
        <w:t xml:space="preserve"> for reading through the draft of this project work and his useful correction, suggestion for his approval before the production of the project, may God almighty perfect everything that pertinent to you and your entire family.</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Finally, I express my appreciation to my families, friends and students for their contribution in a diverse way to make this project work possible.</w:t>
      </w:r>
    </w:p>
    <w:p w:rsidR="00F135E2" w:rsidRPr="00F135E2" w:rsidRDefault="00F135E2" w:rsidP="00F135E2">
      <w:pPr>
        <w:spacing w:before="240"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F135E2" w:rsidRPr="00F135E2" w:rsidRDefault="00F135E2" w:rsidP="00F135E2">
      <w:pPr>
        <w:spacing w:before="240" w:line="360" w:lineRule="auto"/>
        <w:rPr>
          <w:rFonts w:ascii="Times New Roman" w:hAnsi="Times New Roman" w:cs="Times New Roman"/>
          <w:sz w:val="24"/>
          <w:szCs w:val="24"/>
        </w:rPr>
      </w:pPr>
      <w:r w:rsidRPr="00F135E2">
        <w:rPr>
          <w:rFonts w:ascii="Times New Roman" w:hAnsi="Times New Roman" w:cs="Times New Roman"/>
          <w:sz w:val="24"/>
          <w:szCs w:val="24"/>
        </w:rPr>
        <w:br w:type="page"/>
      </w:r>
    </w:p>
    <w:p w:rsidR="00F135E2" w:rsidRDefault="00F135E2" w:rsidP="00F135E2">
      <w:pPr>
        <w:spacing w:before="240" w:line="360" w:lineRule="auto"/>
        <w:ind w:right="20"/>
        <w:jc w:val="center"/>
        <w:rPr>
          <w:rFonts w:ascii="Times New Roman" w:eastAsia="Times New Roman" w:hAnsi="Times New Roman" w:cs="Times New Roman"/>
          <w:b/>
          <w:color w:val="111111"/>
          <w:sz w:val="24"/>
          <w:szCs w:val="24"/>
        </w:rPr>
      </w:pPr>
      <w:r w:rsidRPr="00F135E2">
        <w:rPr>
          <w:rFonts w:ascii="Times New Roman" w:eastAsia="Times New Roman" w:hAnsi="Times New Roman" w:cs="Times New Roman"/>
          <w:b/>
          <w:color w:val="111111"/>
          <w:sz w:val="24"/>
          <w:szCs w:val="24"/>
        </w:rPr>
        <w:lastRenderedPageBreak/>
        <w:t>ABSTRACT</w:t>
      </w:r>
    </w:p>
    <w:p w:rsidR="00496BDE" w:rsidRPr="00496BDE" w:rsidRDefault="00496BDE" w:rsidP="00496BDE">
      <w:pPr>
        <w:pStyle w:val="NormalWeb"/>
        <w:spacing w:line="360" w:lineRule="auto"/>
        <w:jc w:val="both"/>
        <w:rPr>
          <w:i/>
        </w:rPr>
      </w:pPr>
      <w:r w:rsidRPr="00496BDE">
        <w:rPr>
          <w:i/>
        </w:rPr>
        <w:t xml:space="preserve">This study investigates the impact of procurement ethical </w:t>
      </w:r>
      <w:proofErr w:type="spellStart"/>
      <w:r w:rsidRPr="00496BDE">
        <w:rPr>
          <w:i/>
        </w:rPr>
        <w:t>behaviour</w:t>
      </w:r>
      <w:proofErr w:type="spellEnd"/>
      <w:r w:rsidRPr="00496BDE">
        <w:rPr>
          <w:i/>
        </w:rPr>
        <w:t xml:space="preserve"> on the performance of manufacturing organizations, with a specific focus on Seven-Up Bottling Company </w:t>
      </w:r>
      <w:proofErr w:type="spellStart"/>
      <w:r w:rsidRPr="00496BDE">
        <w:rPr>
          <w:i/>
        </w:rPr>
        <w:t>Plc</w:t>
      </w:r>
      <w:proofErr w:type="spellEnd"/>
      <w:r w:rsidRPr="00496BDE">
        <w:rPr>
          <w:i/>
        </w:rPr>
        <w:t xml:space="preserve">, Ilorin. Ethical procurement practices, including transparency, accountability, fairness, and compliance with regulatory standards, are critical to ensuring efficient supply chain management and enhancing organizational performance. The study employs a quantitative research methodology, utilizing structured questionnaires administered to procurement officers, suppliers, and other relevant stakeholders within the organization. Data analysis was conducted using descriptive and inferential statistical tools to determine the correlation between ethical procurement </w:t>
      </w:r>
      <w:proofErr w:type="spellStart"/>
      <w:r w:rsidRPr="00496BDE">
        <w:rPr>
          <w:i/>
        </w:rPr>
        <w:t>behaviours</w:t>
      </w:r>
      <w:proofErr w:type="spellEnd"/>
      <w:r w:rsidRPr="00496BDE">
        <w:rPr>
          <w:i/>
        </w:rPr>
        <w:t xml:space="preserve"> and key performance indicators such as cost efficiency, product quality, supplier relationship, and timely delivery. Findings from the study reveal a significant positive relationship between adherence to ethical procurement principles and improved organizational performance. The research further highlights that unethical procurement practices, such as favoritism, bribery, and conflict of interest, adversely affect operational effectiveness and corporate reputation. Based on these findings, the study recommends that manufacturing firms institutionalize procurement ethics through regular training, enforcement of procurement codes of conduct, and the establishment of independent oversight mechanisms. This research contributes to the growing body of knowledge on procurement ethics and underscores the importance of ethical </w:t>
      </w:r>
      <w:proofErr w:type="spellStart"/>
      <w:r w:rsidRPr="00496BDE">
        <w:rPr>
          <w:i/>
        </w:rPr>
        <w:t>behaviour</w:t>
      </w:r>
      <w:proofErr w:type="spellEnd"/>
      <w:r w:rsidRPr="00496BDE">
        <w:rPr>
          <w:i/>
        </w:rPr>
        <w:t xml:space="preserve"> as a strategic tool for sustainable performance in the manufacturing sector.</w:t>
      </w:r>
    </w:p>
    <w:p w:rsidR="00496BDE" w:rsidRPr="00496BDE" w:rsidRDefault="00496BDE" w:rsidP="00496BDE">
      <w:pPr>
        <w:pStyle w:val="NormalWeb"/>
        <w:spacing w:line="360" w:lineRule="auto"/>
        <w:jc w:val="both"/>
        <w:rPr>
          <w:i/>
        </w:rPr>
      </w:pPr>
      <w:r w:rsidRPr="00496BDE">
        <w:rPr>
          <w:rStyle w:val="Strong"/>
          <w:i/>
        </w:rPr>
        <w:t>Keywords:</w:t>
      </w:r>
      <w:r w:rsidRPr="00496BDE">
        <w:rPr>
          <w:i/>
        </w:rPr>
        <w:t xml:space="preserve"> Procurement ethics, Organizational performance, Ethical </w:t>
      </w:r>
      <w:proofErr w:type="spellStart"/>
      <w:r w:rsidRPr="00496BDE">
        <w:rPr>
          <w:i/>
        </w:rPr>
        <w:t>behaviour</w:t>
      </w:r>
      <w:proofErr w:type="spellEnd"/>
      <w:r w:rsidRPr="00496BDE">
        <w:rPr>
          <w:i/>
        </w:rPr>
        <w:t xml:space="preserve">, Manufacturing industry, Seven-Up </w:t>
      </w:r>
      <w:proofErr w:type="spellStart"/>
      <w:r w:rsidRPr="00496BDE">
        <w:rPr>
          <w:i/>
        </w:rPr>
        <w:t>Plc</w:t>
      </w:r>
      <w:proofErr w:type="spellEnd"/>
      <w:r w:rsidRPr="00496BDE">
        <w:rPr>
          <w:i/>
        </w:rPr>
        <w:t>, Ilorin.</w:t>
      </w:r>
    </w:p>
    <w:p w:rsidR="00496BDE" w:rsidRPr="00496BDE" w:rsidRDefault="00496BDE" w:rsidP="00496BDE">
      <w:pPr>
        <w:spacing w:before="240" w:line="360" w:lineRule="auto"/>
        <w:ind w:right="20"/>
        <w:jc w:val="both"/>
        <w:rPr>
          <w:rFonts w:ascii="Times New Roman" w:eastAsia="Times New Roman" w:hAnsi="Times New Roman" w:cs="Times New Roman"/>
          <w:i/>
          <w:color w:val="111111"/>
          <w:sz w:val="24"/>
          <w:szCs w:val="24"/>
        </w:rPr>
      </w:pPr>
    </w:p>
    <w:p w:rsidR="00F135E2" w:rsidRPr="00F135E2" w:rsidRDefault="00F135E2" w:rsidP="00F135E2">
      <w:pPr>
        <w:spacing w:before="240" w:line="360" w:lineRule="auto"/>
        <w:jc w:val="center"/>
        <w:rPr>
          <w:rFonts w:ascii="Times New Roman" w:hAnsi="Times New Roman" w:cs="Times New Roman"/>
          <w:b/>
          <w:i/>
          <w:color w:val="000000" w:themeColor="text1"/>
          <w:sz w:val="24"/>
          <w:szCs w:val="24"/>
        </w:rPr>
      </w:pPr>
      <w:r w:rsidRPr="00F135E2">
        <w:rPr>
          <w:rFonts w:ascii="Times New Roman" w:hAnsi="Times New Roman" w:cs="Times New Roman"/>
          <w:b/>
          <w:color w:val="000000" w:themeColor="text1"/>
          <w:sz w:val="24"/>
          <w:szCs w:val="24"/>
        </w:rPr>
        <w:lastRenderedPageBreak/>
        <w:t>TABLE OF CONTENTS</w:t>
      </w:r>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Title page</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proofErr w:type="spellStart"/>
      <w:r w:rsidRPr="00F135E2">
        <w:rPr>
          <w:color w:val="000000" w:themeColor="text1"/>
          <w:sz w:val="24"/>
          <w:szCs w:val="24"/>
        </w:rPr>
        <w:t>Page</w:t>
      </w:r>
      <w:proofErr w:type="spellEnd"/>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Certification</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ii</w:t>
      </w:r>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Dedication</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iii</w:t>
      </w:r>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Acknowledgement</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proofErr w:type="gramStart"/>
      <w:r w:rsidRPr="00F135E2">
        <w:rPr>
          <w:color w:val="000000" w:themeColor="text1"/>
          <w:sz w:val="24"/>
          <w:szCs w:val="24"/>
        </w:rPr>
        <w:t>iv</w:t>
      </w:r>
      <w:proofErr w:type="gramEnd"/>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Abstract</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proofErr w:type="gramStart"/>
      <w:r w:rsidRPr="00F135E2">
        <w:rPr>
          <w:color w:val="000000" w:themeColor="text1"/>
          <w:sz w:val="24"/>
          <w:szCs w:val="24"/>
        </w:rPr>
        <w:t>vi</w:t>
      </w:r>
      <w:proofErr w:type="gramEnd"/>
    </w:p>
    <w:p w:rsidR="00F135E2" w:rsidRPr="00F135E2" w:rsidRDefault="00F135E2" w:rsidP="00F135E2">
      <w:pPr>
        <w:pStyle w:val="BodyText"/>
        <w:tabs>
          <w:tab w:val="left" w:pos="5100"/>
        </w:tabs>
        <w:spacing w:before="240" w:line="360" w:lineRule="auto"/>
        <w:rPr>
          <w:color w:val="000000" w:themeColor="text1"/>
          <w:sz w:val="24"/>
          <w:szCs w:val="24"/>
        </w:rPr>
      </w:pPr>
      <w:r w:rsidRPr="00F135E2">
        <w:rPr>
          <w:color w:val="000000" w:themeColor="text1"/>
          <w:sz w:val="24"/>
          <w:szCs w:val="24"/>
        </w:rPr>
        <w:t>Table of content</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vii</w:t>
      </w:r>
    </w:p>
    <w:p w:rsidR="00F135E2" w:rsidRPr="00F135E2" w:rsidRDefault="00F135E2" w:rsidP="00F135E2">
      <w:pPr>
        <w:pStyle w:val="BodyText"/>
        <w:tabs>
          <w:tab w:val="left" w:pos="5100"/>
        </w:tabs>
        <w:spacing w:before="240" w:line="360" w:lineRule="auto"/>
        <w:jc w:val="center"/>
        <w:rPr>
          <w:b/>
          <w:color w:val="000000" w:themeColor="text1"/>
          <w:sz w:val="24"/>
          <w:szCs w:val="24"/>
        </w:rPr>
      </w:pPr>
      <w:r w:rsidRPr="00F135E2">
        <w:rPr>
          <w:b/>
          <w:color w:val="000000" w:themeColor="text1"/>
          <w:sz w:val="24"/>
          <w:szCs w:val="24"/>
        </w:rPr>
        <w:t>CHAPTER ONE: INTRODUCTION</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Background of the Study</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1</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Statement of the Problems</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2</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Objectives of the Study</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2</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Research Questions</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Research Hypothesis</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Significance of the Study</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3</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bCs/>
          <w:color w:val="000000" w:themeColor="text1"/>
          <w:sz w:val="24"/>
          <w:szCs w:val="24"/>
        </w:rPr>
        <w:t>Scope and Limitations of the Study</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3</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 xml:space="preserve">Plan of the Study </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4</w:t>
      </w:r>
    </w:p>
    <w:p w:rsidR="00F135E2" w:rsidRPr="00F135E2" w:rsidRDefault="00F135E2" w:rsidP="00F135E2">
      <w:pPr>
        <w:pStyle w:val="BodyText"/>
        <w:widowControl/>
        <w:numPr>
          <w:ilvl w:val="1"/>
          <w:numId w:val="8"/>
        </w:numPr>
        <w:tabs>
          <w:tab w:val="left" w:pos="5100"/>
        </w:tabs>
        <w:autoSpaceDE/>
        <w:autoSpaceDN/>
        <w:spacing w:before="240" w:line="360" w:lineRule="auto"/>
        <w:rPr>
          <w:color w:val="000000" w:themeColor="text1"/>
          <w:sz w:val="24"/>
          <w:szCs w:val="24"/>
        </w:rPr>
      </w:pPr>
      <w:r w:rsidRPr="00F135E2">
        <w:rPr>
          <w:color w:val="000000" w:themeColor="text1"/>
          <w:sz w:val="24"/>
          <w:szCs w:val="24"/>
        </w:rPr>
        <w:t>Definition of terms</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7</w:t>
      </w:r>
    </w:p>
    <w:p w:rsidR="00496BDE" w:rsidRDefault="00496BDE" w:rsidP="00F135E2">
      <w:pPr>
        <w:pStyle w:val="BodyText"/>
        <w:tabs>
          <w:tab w:val="left" w:pos="5100"/>
        </w:tabs>
        <w:spacing w:before="240" w:line="360" w:lineRule="auto"/>
        <w:jc w:val="center"/>
        <w:rPr>
          <w:b/>
          <w:color w:val="000000" w:themeColor="text1"/>
          <w:sz w:val="24"/>
          <w:szCs w:val="24"/>
        </w:rPr>
      </w:pPr>
    </w:p>
    <w:p w:rsidR="00F135E2" w:rsidRPr="00F135E2" w:rsidRDefault="00F135E2" w:rsidP="00F135E2">
      <w:pPr>
        <w:pStyle w:val="BodyText"/>
        <w:tabs>
          <w:tab w:val="left" w:pos="5100"/>
        </w:tabs>
        <w:spacing w:before="240" w:line="360" w:lineRule="auto"/>
        <w:jc w:val="center"/>
        <w:rPr>
          <w:b/>
          <w:color w:val="000000" w:themeColor="text1"/>
          <w:sz w:val="24"/>
          <w:szCs w:val="24"/>
        </w:rPr>
      </w:pPr>
      <w:r w:rsidRPr="00F135E2">
        <w:rPr>
          <w:b/>
          <w:color w:val="000000" w:themeColor="text1"/>
          <w:sz w:val="24"/>
          <w:szCs w:val="24"/>
        </w:rPr>
        <w:lastRenderedPageBreak/>
        <w:t>CHAPTER TWO: LITERATURE REVIEW</w:t>
      </w:r>
    </w:p>
    <w:p w:rsidR="00F135E2" w:rsidRPr="00F135E2" w:rsidRDefault="00F135E2" w:rsidP="00F135E2">
      <w:pPr>
        <w:pStyle w:val="BodyText"/>
        <w:widowControl/>
        <w:numPr>
          <w:ilvl w:val="1"/>
          <w:numId w:val="9"/>
        </w:numPr>
        <w:autoSpaceDE/>
        <w:autoSpaceDN/>
        <w:spacing w:before="240" w:line="360" w:lineRule="auto"/>
        <w:ind w:left="720" w:hanging="720"/>
        <w:rPr>
          <w:color w:val="000000" w:themeColor="text1"/>
          <w:sz w:val="24"/>
          <w:szCs w:val="24"/>
        </w:rPr>
      </w:pPr>
      <w:r w:rsidRPr="00F135E2">
        <w:rPr>
          <w:color w:val="000000" w:themeColor="text1"/>
          <w:sz w:val="24"/>
          <w:szCs w:val="24"/>
        </w:rPr>
        <w:t>Conceptual Framework</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10</w:t>
      </w:r>
    </w:p>
    <w:p w:rsidR="00F135E2" w:rsidRPr="00F135E2" w:rsidRDefault="00F135E2" w:rsidP="00F135E2">
      <w:pPr>
        <w:pStyle w:val="BodyText"/>
        <w:widowControl/>
        <w:numPr>
          <w:ilvl w:val="1"/>
          <w:numId w:val="9"/>
        </w:numPr>
        <w:autoSpaceDE/>
        <w:autoSpaceDN/>
        <w:spacing w:before="240" w:line="360" w:lineRule="auto"/>
        <w:ind w:left="720" w:hanging="720"/>
        <w:rPr>
          <w:color w:val="000000" w:themeColor="text1"/>
          <w:sz w:val="24"/>
          <w:szCs w:val="24"/>
        </w:rPr>
      </w:pPr>
      <w:r w:rsidRPr="00F135E2">
        <w:rPr>
          <w:color w:val="000000" w:themeColor="text1"/>
          <w:sz w:val="24"/>
          <w:szCs w:val="24"/>
        </w:rPr>
        <w:t>Theoretical Review</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30</w:t>
      </w:r>
    </w:p>
    <w:p w:rsidR="00F135E2" w:rsidRPr="00F135E2" w:rsidRDefault="00F135E2" w:rsidP="00F135E2">
      <w:pPr>
        <w:pStyle w:val="BodyText"/>
        <w:widowControl/>
        <w:numPr>
          <w:ilvl w:val="1"/>
          <w:numId w:val="9"/>
        </w:numPr>
        <w:autoSpaceDE/>
        <w:autoSpaceDN/>
        <w:spacing w:before="240" w:line="360" w:lineRule="auto"/>
        <w:ind w:left="720" w:hanging="720"/>
        <w:rPr>
          <w:color w:val="000000" w:themeColor="text1"/>
          <w:sz w:val="24"/>
          <w:szCs w:val="24"/>
        </w:rPr>
      </w:pPr>
      <w:r w:rsidRPr="00F135E2">
        <w:rPr>
          <w:color w:val="000000" w:themeColor="text1"/>
          <w:sz w:val="24"/>
          <w:szCs w:val="24"/>
        </w:rPr>
        <w:t>Empirical Review</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33</w:t>
      </w:r>
    </w:p>
    <w:p w:rsidR="00F135E2" w:rsidRPr="00F135E2" w:rsidRDefault="00F135E2" w:rsidP="00F135E2">
      <w:pPr>
        <w:pStyle w:val="BodyText"/>
        <w:widowControl/>
        <w:numPr>
          <w:ilvl w:val="1"/>
          <w:numId w:val="9"/>
        </w:numPr>
        <w:autoSpaceDE/>
        <w:autoSpaceDN/>
        <w:spacing w:before="240" w:line="360" w:lineRule="auto"/>
        <w:ind w:left="720" w:hanging="720"/>
        <w:rPr>
          <w:color w:val="000000" w:themeColor="text1"/>
          <w:sz w:val="24"/>
          <w:szCs w:val="24"/>
        </w:rPr>
      </w:pPr>
      <w:r w:rsidRPr="00F135E2">
        <w:rPr>
          <w:color w:val="000000" w:themeColor="text1"/>
          <w:sz w:val="24"/>
          <w:szCs w:val="24"/>
        </w:rPr>
        <w:t>Gap in Literature</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39</w:t>
      </w:r>
    </w:p>
    <w:p w:rsidR="00F135E2" w:rsidRPr="00F135E2" w:rsidRDefault="00F135E2" w:rsidP="00F135E2">
      <w:pPr>
        <w:pStyle w:val="BodyText"/>
        <w:tabs>
          <w:tab w:val="left" w:pos="5100"/>
        </w:tabs>
        <w:spacing w:before="240" w:line="360" w:lineRule="auto"/>
        <w:jc w:val="center"/>
        <w:rPr>
          <w:b/>
          <w:color w:val="000000" w:themeColor="text1"/>
          <w:sz w:val="24"/>
          <w:szCs w:val="24"/>
        </w:rPr>
      </w:pPr>
      <w:r w:rsidRPr="00F135E2">
        <w:rPr>
          <w:b/>
          <w:color w:val="000000" w:themeColor="text1"/>
          <w:sz w:val="24"/>
          <w:szCs w:val="24"/>
        </w:rPr>
        <w:t>CHAPTER THREE: METHODOLOGY</w:t>
      </w:r>
    </w:p>
    <w:p w:rsidR="00F135E2" w:rsidRPr="00F135E2" w:rsidRDefault="00F135E2" w:rsidP="00F135E2">
      <w:pPr>
        <w:pStyle w:val="BodyText"/>
        <w:tabs>
          <w:tab w:val="left" w:pos="741"/>
        </w:tabs>
        <w:spacing w:before="240" w:line="360" w:lineRule="auto"/>
        <w:rPr>
          <w:sz w:val="24"/>
          <w:szCs w:val="24"/>
        </w:rPr>
      </w:pPr>
      <w:r w:rsidRPr="00F135E2">
        <w:rPr>
          <w:sz w:val="24"/>
          <w:szCs w:val="24"/>
        </w:rPr>
        <w:t>3.1</w:t>
      </w:r>
      <w:r w:rsidRPr="00F135E2">
        <w:rPr>
          <w:sz w:val="24"/>
          <w:szCs w:val="24"/>
        </w:rPr>
        <w:tab/>
        <w:t>Research Methodology</w:t>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t>36</w:t>
      </w:r>
    </w:p>
    <w:p w:rsidR="00F135E2" w:rsidRPr="00F135E2" w:rsidRDefault="00F135E2" w:rsidP="00F135E2">
      <w:pPr>
        <w:spacing w:before="240" w:line="360" w:lineRule="auto"/>
        <w:jc w:val="both"/>
        <w:rPr>
          <w:rFonts w:ascii="Times New Roman" w:hAnsi="Times New Roman" w:cs="Times New Roman"/>
          <w:bCs/>
          <w:sz w:val="24"/>
          <w:szCs w:val="24"/>
        </w:rPr>
      </w:pPr>
      <w:r w:rsidRPr="00F135E2">
        <w:rPr>
          <w:rFonts w:ascii="Times New Roman" w:hAnsi="Times New Roman" w:cs="Times New Roman"/>
          <w:sz w:val="24"/>
          <w:szCs w:val="24"/>
        </w:rPr>
        <w:t>3.2</w:t>
      </w:r>
      <w:r w:rsidRPr="00F135E2">
        <w:rPr>
          <w:rFonts w:ascii="Times New Roman" w:hAnsi="Times New Roman" w:cs="Times New Roman"/>
          <w:sz w:val="24"/>
          <w:szCs w:val="24"/>
        </w:rPr>
        <w:tab/>
        <w:t xml:space="preserve">Research Design </w:t>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sz w:val="24"/>
          <w:szCs w:val="24"/>
        </w:rPr>
        <w:tab/>
      </w:r>
      <w:r w:rsidRPr="00F135E2">
        <w:rPr>
          <w:rFonts w:ascii="Times New Roman" w:hAnsi="Times New Roman" w:cs="Times New Roman"/>
          <w:bCs/>
          <w:sz w:val="24"/>
          <w:szCs w:val="24"/>
        </w:rPr>
        <w:tab/>
      </w:r>
      <w:r w:rsidRPr="00F135E2">
        <w:rPr>
          <w:rFonts w:ascii="Times New Roman" w:hAnsi="Times New Roman" w:cs="Times New Roman"/>
          <w:bCs/>
          <w:sz w:val="24"/>
          <w:szCs w:val="24"/>
        </w:rPr>
        <w:tab/>
      </w:r>
      <w:r w:rsidRPr="00F135E2">
        <w:rPr>
          <w:rFonts w:ascii="Times New Roman" w:hAnsi="Times New Roman" w:cs="Times New Roman"/>
          <w:bCs/>
          <w:sz w:val="24"/>
          <w:szCs w:val="24"/>
        </w:rPr>
        <w:tab/>
        <w:t>36</w:t>
      </w:r>
    </w:p>
    <w:p w:rsidR="00F135E2" w:rsidRPr="00F135E2" w:rsidRDefault="00F135E2" w:rsidP="00F135E2">
      <w:pPr>
        <w:pStyle w:val="BodyText"/>
        <w:tabs>
          <w:tab w:val="left" w:pos="741"/>
        </w:tabs>
        <w:spacing w:before="240" w:line="360" w:lineRule="auto"/>
        <w:rPr>
          <w:sz w:val="24"/>
          <w:szCs w:val="24"/>
        </w:rPr>
      </w:pPr>
      <w:r w:rsidRPr="00F135E2">
        <w:rPr>
          <w:sz w:val="24"/>
          <w:szCs w:val="24"/>
        </w:rPr>
        <w:t>3.3</w:t>
      </w:r>
      <w:r w:rsidRPr="00F135E2">
        <w:rPr>
          <w:sz w:val="24"/>
          <w:szCs w:val="24"/>
        </w:rPr>
        <w:tab/>
        <w:t>Population of the Study</w:t>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t>37</w:t>
      </w:r>
      <w:r w:rsidRPr="00F135E2">
        <w:rPr>
          <w:sz w:val="24"/>
          <w:szCs w:val="24"/>
        </w:rPr>
        <w:tab/>
      </w:r>
    </w:p>
    <w:p w:rsidR="00F135E2" w:rsidRPr="00F135E2" w:rsidRDefault="00F135E2" w:rsidP="00F135E2">
      <w:pPr>
        <w:pStyle w:val="BodyText"/>
        <w:tabs>
          <w:tab w:val="left" w:pos="741"/>
        </w:tabs>
        <w:spacing w:before="240" w:line="360" w:lineRule="auto"/>
        <w:rPr>
          <w:sz w:val="24"/>
          <w:szCs w:val="24"/>
        </w:rPr>
      </w:pPr>
      <w:r w:rsidRPr="00F135E2">
        <w:rPr>
          <w:sz w:val="24"/>
          <w:szCs w:val="24"/>
        </w:rPr>
        <w:t>3.4</w:t>
      </w:r>
      <w:r w:rsidRPr="00F135E2">
        <w:rPr>
          <w:sz w:val="24"/>
          <w:szCs w:val="24"/>
        </w:rPr>
        <w:tab/>
        <w:t>Sample Size and Sampling Techniques</w:t>
      </w:r>
      <w:r w:rsidRPr="00F135E2">
        <w:rPr>
          <w:sz w:val="24"/>
          <w:szCs w:val="24"/>
        </w:rPr>
        <w:tab/>
      </w:r>
      <w:r w:rsidRPr="00F135E2">
        <w:rPr>
          <w:sz w:val="24"/>
          <w:szCs w:val="24"/>
        </w:rPr>
        <w:tab/>
      </w:r>
      <w:r w:rsidRPr="00F135E2">
        <w:rPr>
          <w:sz w:val="24"/>
          <w:szCs w:val="24"/>
        </w:rPr>
        <w:tab/>
      </w:r>
      <w:r w:rsidRPr="00F135E2">
        <w:rPr>
          <w:sz w:val="24"/>
          <w:szCs w:val="24"/>
        </w:rPr>
        <w:tab/>
        <w:t>38</w:t>
      </w:r>
    </w:p>
    <w:p w:rsidR="00F135E2" w:rsidRPr="00F135E2" w:rsidRDefault="00F135E2" w:rsidP="00F135E2">
      <w:pPr>
        <w:pStyle w:val="BodyText"/>
        <w:tabs>
          <w:tab w:val="left" w:pos="741"/>
        </w:tabs>
        <w:spacing w:before="240" w:line="360" w:lineRule="auto"/>
        <w:rPr>
          <w:sz w:val="24"/>
          <w:szCs w:val="24"/>
        </w:rPr>
      </w:pPr>
      <w:r w:rsidRPr="00F135E2">
        <w:rPr>
          <w:sz w:val="24"/>
          <w:szCs w:val="24"/>
        </w:rPr>
        <w:t>3.5</w:t>
      </w:r>
      <w:r w:rsidRPr="00F135E2">
        <w:rPr>
          <w:sz w:val="24"/>
          <w:szCs w:val="24"/>
        </w:rPr>
        <w:tab/>
        <w:t>Validity and Reliability of Instrument</w:t>
      </w:r>
      <w:r w:rsidRPr="00F135E2">
        <w:rPr>
          <w:sz w:val="24"/>
          <w:szCs w:val="24"/>
        </w:rPr>
        <w:tab/>
      </w:r>
      <w:r w:rsidRPr="00F135E2">
        <w:rPr>
          <w:sz w:val="24"/>
          <w:szCs w:val="24"/>
        </w:rPr>
        <w:tab/>
      </w:r>
      <w:r w:rsidRPr="00F135E2">
        <w:rPr>
          <w:sz w:val="24"/>
          <w:szCs w:val="24"/>
        </w:rPr>
        <w:tab/>
      </w:r>
      <w:r w:rsidRPr="00F135E2">
        <w:rPr>
          <w:sz w:val="24"/>
          <w:szCs w:val="24"/>
        </w:rPr>
        <w:tab/>
        <w:t>38</w:t>
      </w:r>
    </w:p>
    <w:p w:rsidR="00F135E2" w:rsidRPr="00F135E2" w:rsidRDefault="00F135E2" w:rsidP="00F135E2">
      <w:pPr>
        <w:pStyle w:val="BodyText"/>
        <w:tabs>
          <w:tab w:val="left" w:pos="741"/>
        </w:tabs>
        <w:spacing w:before="240" w:line="360" w:lineRule="auto"/>
        <w:rPr>
          <w:sz w:val="24"/>
          <w:szCs w:val="24"/>
        </w:rPr>
      </w:pPr>
      <w:r w:rsidRPr="00F135E2">
        <w:rPr>
          <w:sz w:val="24"/>
          <w:szCs w:val="24"/>
        </w:rPr>
        <w:t>3.6</w:t>
      </w:r>
      <w:r w:rsidRPr="00F135E2">
        <w:rPr>
          <w:sz w:val="24"/>
          <w:szCs w:val="24"/>
        </w:rPr>
        <w:tab/>
        <w:t>Method of Data Collection</w:t>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r>
      <w:r w:rsidRPr="00F135E2">
        <w:rPr>
          <w:sz w:val="24"/>
          <w:szCs w:val="24"/>
        </w:rPr>
        <w:tab/>
        <w:t>38</w:t>
      </w:r>
    </w:p>
    <w:p w:rsidR="00F135E2" w:rsidRPr="00F135E2" w:rsidRDefault="00F135E2" w:rsidP="00F135E2">
      <w:pPr>
        <w:pStyle w:val="BodyText"/>
        <w:tabs>
          <w:tab w:val="left" w:pos="741"/>
        </w:tabs>
        <w:spacing w:before="240" w:line="360" w:lineRule="auto"/>
        <w:rPr>
          <w:sz w:val="24"/>
          <w:szCs w:val="24"/>
        </w:rPr>
      </w:pPr>
      <w:r w:rsidRPr="00F135E2">
        <w:rPr>
          <w:sz w:val="24"/>
          <w:szCs w:val="24"/>
        </w:rPr>
        <w:t>3.7</w:t>
      </w:r>
      <w:r w:rsidRPr="00F135E2">
        <w:rPr>
          <w:sz w:val="24"/>
          <w:szCs w:val="24"/>
        </w:rPr>
        <w:tab/>
        <w:t>Ethical of Data Consideration</w:t>
      </w:r>
      <w:r w:rsidRPr="00F135E2">
        <w:rPr>
          <w:sz w:val="24"/>
          <w:szCs w:val="24"/>
        </w:rPr>
        <w:tab/>
      </w:r>
    </w:p>
    <w:p w:rsidR="00F135E2" w:rsidRPr="00F135E2" w:rsidRDefault="00F135E2" w:rsidP="00F135E2">
      <w:pPr>
        <w:pStyle w:val="BodyText"/>
        <w:tabs>
          <w:tab w:val="left" w:pos="5100"/>
        </w:tabs>
        <w:spacing w:before="240" w:line="360" w:lineRule="auto"/>
        <w:jc w:val="center"/>
        <w:rPr>
          <w:b/>
          <w:color w:val="000000" w:themeColor="text1"/>
          <w:sz w:val="24"/>
          <w:szCs w:val="24"/>
        </w:rPr>
      </w:pPr>
      <w:r w:rsidRPr="00F135E2">
        <w:rPr>
          <w:b/>
          <w:color w:val="000000" w:themeColor="text1"/>
          <w:sz w:val="24"/>
          <w:szCs w:val="24"/>
        </w:rPr>
        <w:t>CHAPTER FOUR: DATA PRESENTATION AND ANALYSIS</w:t>
      </w:r>
    </w:p>
    <w:p w:rsidR="00F135E2" w:rsidRPr="00F135E2" w:rsidRDefault="00F135E2" w:rsidP="00F135E2">
      <w:pPr>
        <w:pStyle w:val="BodyText"/>
        <w:tabs>
          <w:tab w:val="left" w:pos="741"/>
        </w:tabs>
        <w:spacing w:before="240" w:line="360" w:lineRule="auto"/>
        <w:rPr>
          <w:color w:val="000000" w:themeColor="text1"/>
          <w:sz w:val="24"/>
          <w:szCs w:val="24"/>
        </w:rPr>
      </w:pPr>
      <w:r w:rsidRPr="00F135E2">
        <w:rPr>
          <w:color w:val="000000" w:themeColor="text1"/>
          <w:sz w:val="24"/>
          <w:szCs w:val="24"/>
        </w:rPr>
        <w:t>4.1</w:t>
      </w:r>
      <w:r w:rsidRPr="00F135E2">
        <w:rPr>
          <w:color w:val="000000" w:themeColor="text1"/>
          <w:sz w:val="24"/>
          <w:szCs w:val="24"/>
        </w:rPr>
        <w:tab/>
        <w:t>Data Presentation</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43</w:t>
      </w:r>
    </w:p>
    <w:p w:rsidR="00F135E2" w:rsidRPr="00F135E2" w:rsidRDefault="00F135E2" w:rsidP="00F135E2">
      <w:pPr>
        <w:pStyle w:val="BodyText"/>
        <w:spacing w:before="240" w:line="360" w:lineRule="auto"/>
        <w:rPr>
          <w:color w:val="000000" w:themeColor="text1"/>
          <w:sz w:val="24"/>
          <w:szCs w:val="24"/>
        </w:rPr>
      </w:pPr>
      <w:r w:rsidRPr="00F135E2">
        <w:rPr>
          <w:color w:val="000000" w:themeColor="text1"/>
          <w:sz w:val="24"/>
          <w:szCs w:val="24"/>
        </w:rPr>
        <w:t>4.2</w:t>
      </w:r>
      <w:r w:rsidRPr="00F135E2">
        <w:rPr>
          <w:color w:val="000000" w:themeColor="text1"/>
          <w:sz w:val="24"/>
          <w:szCs w:val="24"/>
        </w:rPr>
        <w:tab/>
        <w:t xml:space="preserve">Interpretation </w:t>
      </w:r>
      <w:proofErr w:type="gramStart"/>
      <w:r w:rsidRPr="00F135E2">
        <w:rPr>
          <w:color w:val="000000" w:themeColor="text1"/>
          <w:sz w:val="24"/>
          <w:szCs w:val="24"/>
        </w:rPr>
        <w:t>of  Data</w:t>
      </w:r>
      <w:proofErr w:type="gramEnd"/>
      <w:r w:rsidRPr="00F135E2">
        <w:rPr>
          <w:color w:val="000000" w:themeColor="text1"/>
          <w:sz w:val="24"/>
          <w:szCs w:val="24"/>
        </w:rPr>
        <w:t xml:space="preserve"> </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43</w:t>
      </w:r>
    </w:p>
    <w:p w:rsidR="00F135E2" w:rsidRPr="00F135E2" w:rsidRDefault="00F135E2" w:rsidP="00F135E2">
      <w:pPr>
        <w:pStyle w:val="BodyText"/>
        <w:tabs>
          <w:tab w:val="left" w:pos="741"/>
        </w:tabs>
        <w:spacing w:before="240" w:line="360" w:lineRule="auto"/>
        <w:rPr>
          <w:color w:val="000000" w:themeColor="text1"/>
          <w:sz w:val="24"/>
          <w:szCs w:val="24"/>
        </w:rPr>
      </w:pPr>
      <w:r w:rsidRPr="00F135E2">
        <w:rPr>
          <w:color w:val="000000" w:themeColor="text1"/>
          <w:sz w:val="24"/>
          <w:szCs w:val="24"/>
        </w:rPr>
        <w:t>4.3</w:t>
      </w:r>
      <w:r w:rsidRPr="00F135E2">
        <w:rPr>
          <w:color w:val="000000" w:themeColor="text1"/>
          <w:sz w:val="24"/>
          <w:szCs w:val="24"/>
        </w:rPr>
        <w:tab/>
        <w:t>Discussion of Findings</w:t>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r>
      <w:r w:rsidRPr="00F135E2">
        <w:rPr>
          <w:color w:val="000000" w:themeColor="text1"/>
          <w:sz w:val="24"/>
          <w:szCs w:val="24"/>
        </w:rPr>
        <w:tab/>
        <w:t>46</w:t>
      </w:r>
    </w:p>
    <w:p w:rsidR="00F135E2" w:rsidRPr="00F135E2" w:rsidRDefault="00F135E2" w:rsidP="00F135E2">
      <w:pPr>
        <w:pStyle w:val="BodyText"/>
        <w:tabs>
          <w:tab w:val="left" w:pos="741"/>
        </w:tabs>
        <w:spacing w:before="240" w:line="360" w:lineRule="auto"/>
        <w:rPr>
          <w:b/>
          <w:color w:val="000000" w:themeColor="text1"/>
          <w:sz w:val="24"/>
          <w:szCs w:val="24"/>
        </w:rPr>
      </w:pPr>
    </w:p>
    <w:p w:rsidR="00F135E2" w:rsidRPr="00F135E2" w:rsidRDefault="00F135E2" w:rsidP="00F135E2">
      <w:pPr>
        <w:pStyle w:val="BodyText"/>
        <w:spacing w:before="240" w:line="360" w:lineRule="auto"/>
        <w:jc w:val="center"/>
        <w:rPr>
          <w:b/>
          <w:color w:val="000000" w:themeColor="text1"/>
          <w:sz w:val="24"/>
          <w:szCs w:val="24"/>
        </w:rPr>
      </w:pPr>
      <w:r w:rsidRPr="00F135E2">
        <w:rPr>
          <w:b/>
          <w:color w:val="000000" w:themeColor="text1"/>
          <w:sz w:val="24"/>
          <w:szCs w:val="24"/>
        </w:rPr>
        <w:lastRenderedPageBreak/>
        <w:t>CHAPTER FIVE: SUMMARY OF FINDINGS, RECOMMENDATIONS AND CONCLUSIONS</w:t>
      </w:r>
    </w:p>
    <w:p w:rsidR="00F135E2" w:rsidRPr="00F135E2" w:rsidRDefault="00082DF0" w:rsidP="00F135E2">
      <w:pPr>
        <w:pStyle w:val="BodyText"/>
        <w:tabs>
          <w:tab w:val="left" w:pos="684"/>
        </w:tabs>
        <w:spacing w:before="240" w:line="360" w:lineRule="auto"/>
        <w:rPr>
          <w:color w:val="000000" w:themeColor="text1"/>
          <w:sz w:val="24"/>
          <w:szCs w:val="24"/>
        </w:rPr>
      </w:pPr>
      <w:r>
        <w:rPr>
          <w:color w:val="000000" w:themeColor="text1"/>
          <w:sz w:val="24"/>
          <w:szCs w:val="24"/>
        </w:rPr>
        <w:t>5.0</w:t>
      </w:r>
      <w:r>
        <w:rPr>
          <w:color w:val="000000" w:themeColor="text1"/>
          <w:sz w:val="24"/>
          <w:szCs w:val="24"/>
        </w:rPr>
        <w:tab/>
        <w:t>Summary of findings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43</w:t>
      </w:r>
    </w:p>
    <w:p w:rsidR="00F135E2" w:rsidRPr="00F135E2" w:rsidRDefault="00082DF0" w:rsidP="00F135E2">
      <w:pPr>
        <w:pStyle w:val="BodyText"/>
        <w:tabs>
          <w:tab w:val="left" w:pos="684"/>
        </w:tabs>
        <w:spacing w:before="240" w:line="360" w:lineRule="auto"/>
        <w:rPr>
          <w:color w:val="000000" w:themeColor="text1"/>
          <w:sz w:val="24"/>
          <w:szCs w:val="24"/>
        </w:rPr>
      </w:pPr>
      <w:r>
        <w:rPr>
          <w:color w:val="000000" w:themeColor="text1"/>
          <w:sz w:val="24"/>
          <w:szCs w:val="24"/>
        </w:rPr>
        <w:t>5.1</w:t>
      </w:r>
      <w:r>
        <w:rPr>
          <w:color w:val="000000" w:themeColor="text1"/>
          <w:sz w:val="24"/>
          <w:szCs w:val="24"/>
        </w:rPr>
        <w:tab/>
        <w:t>Conclusion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43</w:t>
      </w:r>
    </w:p>
    <w:p w:rsidR="00F135E2" w:rsidRPr="00F135E2" w:rsidRDefault="00082DF0" w:rsidP="00F135E2">
      <w:pPr>
        <w:spacing w:before="24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F135E2" w:rsidRPr="00F135E2" w:rsidRDefault="00F135E2" w:rsidP="00F135E2">
      <w:pPr>
        <w:spacing w:before="240" w:line="360" w:lineRule="auto"/>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ab/>
        <w:t>Refer</w:t>
      </w:r>
      <w:r w:rsidR="00082DF0">
        <w:rPr>
          <w:rFonts w:ascii="Times New Roman" w:hAnsi="Times New Roman" w:cs="Times New Roman"/>
          <w:color w:val="000000" w:themeColor="text1"/>
          <w:sz w:val="24"/>
          <w:szCs w:val="24"/>
        </w:rPr>
        <w:t xml:space="preserve">ences </w:t>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r>
      <w:r w:rsidR="00082DF0">
        <w:rPr>
          <w:rFonts w:ascii="Times New Roman" w:hAnsi="Times New Roman" w:cs="Times New Roman"/>
          <w:color w:val="000000" w:themeColor="text1"/>
          <w:sz w:val="24"/>
          <w:szCs w:val="24"/>
        </w:rPr>
        <w:tab/>
        <w:t>46</w:t>
      </w:r>
    </w:p>
    <w:p w:rsidR="00F135E2" w:rsidRPr="00F135E2" w:rsidRDefault="00082DF0" w:rsidP="00F135E2">
      <w:pPr>
        <w:spacing w:before="240" w:line="360" w:lineRule="auto"/>
        <w:ind w:firstLine="720"/>
        <w:rPr>
          <w:rFonts w:ascii="Times New Roman" w:hAnsi="Times New Roman" w:cs="Times New Roman"/>
          <w:color w:val="000000" w:themeColor="text1"/>
          <w:sz w:val="24"/>
          <w:szCs w:val="24"/>
        </w:rPr>
        <w:sectPr w:rsidR="00F135E2" w:rsidRPr="00F135E2" w:rsidSect="00F135E2">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51</w:t>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lastRenderedPageBreak/>
        <w:t>CHAPTER ONE</w:t>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INTRODUCTION</w:t>
      </w:r>
    </w:p>
    <w:p w:rsidR="0034017E" w:rsidRPr="00F135E2" w:rsidRDefault="0034017E" w:rsidP="00F135E2">
      <w:pPr>
        <w:pStyle w:val="ListParagraph"/>
        <w:numPr>
          <w:ilvl w:val="1"/>
          <w:numId w:val="5"/>
        </w:numPr>
        <w:spacing w:line="360" w:lineRule="auto"/>
        <w:rPr>
          <w:rFonts w:eastAsia="Arial"/>
          <w:b/>
          <w:color w:val="000000" w:themeColor="text1"/>
          <w:sz w:val="24"/>
          <w:szCs w:val="24"/>
        </w:rPr>
      </w:pPr>
      <w:r w:rsidRPr="00F135E2">
        <w:rPr>
          <w:rFonts w:eastAsia="Arial"/>
          <w:b/>
          <w:color w:val="000000" w:themeColor="text1"/>
          <w:sz w:val="24"/>
          <w:szCs w:val="24"/>
        </w:rPr>
        <w:t>Background to the Study</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In this globalized world, many companies or organizations have finally realized the importance of portraying ethical behaviors in business practices, and it is becoming increasingly difficult to ignore the unethical behaviors of employees in an organization because of the scandals that have arisen previously due to ethical issues in business practices. As a result, these scandals have given a great shock and impact to the whole world, such as the Enron Scandal. Besides that, Enron Corp., which is one of America’s largest companies, deteriorates after the scandal. There is also a new law regulated to prevent such misfortune from happening again in the future, which is the Sarbanes- Oxley Act (Segal, 2019). Thus, it is certain that the ethical behavior of employees and managers is important in ensuring the success of the organization. In recent years, companies are eventually aware of the importance of implementing ethical behavior in procurement. However, some companies are still unaware of the importance of ethics and its benefits in procurement. Therefore, in ensuring that companies can implement ethical practices in procurement, the employees and managers must follow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rules and regulations first besides having high integrity in the workplace. Law-abiding workers will give advantages to the organizations because they are working in an environment which priorities integrity and honesty. Hence, increasing the productivity of </w:t>
      </w:r>
      <w:proofErr w:type="spellStart"/>
      <w:proofErr w:type="gramStart"/>
      <w:r w:rsidRPr="00F135E2">
        <w:rPr>
          <w:rFonts w:ascii="Times New Roman" w:eastAsia="Arial" w:hAnsi="Times New Roman" w:cs="Times New Roman"/>
          <w:color w:val="000000" w:themeColor="text1"/>
          <w:sz w:val="24"/>
          <w:szCs w:val="24"/>
        </w:rPr>
        <w:t>a</w:t>
      </w:r>
      <w:proofErr w:type="spellEnd"/>
      <w:proofErr w:type="gram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By acting ethically, </w:t>
      </w:r>
      <w:proofErr w:type="spellStart"/>
      <w:proofErr w:type="gramStart"/>
      <w:r w:rsidRPr="00F135E2">
        <w:rPr>
          <w:rFonts w:ascii="Times New Roman" w:eastAsia="Arial" w:hAnsi="Times New Roman" w:cs="Times New Roman"/>
          <w:color w:val="000000" w:themeColor="text1"/>
          <w:sz w:val="24"/>
          <w:szCs w:val="24"/>
        </w:rPr>
        <w:t>a</w:t>
      </w:r>
      <w:proofErr w:type="spellEnd"/>
      <w:proofErr w:type="gram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can also increase its competitive advantage (Schulze,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because they are trusted by the customers, suppliers, and other stakeholders.</w:t>
      </w:r>
    </w:p>
    <w:p w:rsidR="0034017E" w:rsidRPr="00F135E2" w:rsidRDefault="0034017E" w:rsidP="00F135E2">
      <w:pPr>
        <w:spacing w:line="360" w:lineRule="auto"/>
        <w:ind w:right="60" w:firstLine="720"/>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t xml:space="preserve">Organization globally views that establishment of a regulatory body and comprehensive, transparent legal and institutional framework in procurement activities as one among the most important activities guarantees transparency and accountability in the use of public funds (Prier and McCue, </w:t>
      </w:r>
      <w:r w:rsidR="0040606A" w:rsidRPr="00F135E2">
        <w:rPr>
          <w:rFonts w:ascii="Times New Roman" w:eastAsia="Cambria" w:hAnsi="Times New Roman" w:cs="Times New Roman"/>
          <w:sz w:val="24"/>
          <w:szCs w:val="24"/>
        </w:rPr>
        <w:t>2021</w:t>
      </w:r>
      <w:r w:rsidRPr="00F135E2">
        <w:rPr>
          <w:rFonts w:ascii="Times New Roman" w:eastAsia="Cambria" w:hAnsi="Times New Roman" w:cs="Times New Roman"/>
          <w:sz w:val="24"/>
          <w:szCs w:val="24"/>
        </w:rPr>
        <w:t xml:space="preserve">). Empirical literature over years have already shown that implementation of procurement ethical </w:t>
      </w:r>
      <w:r w:rsidRPr="00F135E2">
        <w:rPr>
          <w:rFonts w:ascii="Times New Roman" w:eastAsia="Cambria" w:hAnsi="Times New Roman" w:cs="Times New Roman"/>
          <w:sz w:val="24"/>
          <w:szCs w:val="24"/>
        </w:rPr>
        <w:lastRenderedPageBreak/>
        <w:t xml:space="preserve">practices lead to higher organization performance both in developed and developing countries; which could then trickle down in terms of better organization success through minimizing corruption and other unethical practices in procurement process (John et al., </w:t>
      </w:r>
      <w:r w:rsidR="0040606A" w:rsidRPr="00F135E2">
        <w:rPr>
          <w:rFonts w:ascii="Times New Roman" w:eastAsia="Cambria" w:hAnsi="Times New Roman" w:cs="Times New Roman"/>
          <w:sz w:val="24"/>
          <w:szCs w:val="24"/>
        </w:rPr>
        <w:t>2021</w:t>
      </w:r>
      <w:r w:rsidRPr="00F135E2">
        <w:rPr>
          <w:rFonts w:ascii="Times New Roman" w:eastAsia="Cambria" w:hAnsi="Times New Roman" w:cs="Times New Roman"/>
          <w:sz w:val="24"/>
          <w:szCs w:val="24"/>
        </w:rPr>
        <w:t xml:space="preserve">; &amp; </w:t>
      </w:r>
      <w:proofErr w:type="spellStart"/>
      <w:r w:rsidRPr="00F135E2">
        <w:rPr>
          <w:rFonts w:ascii="Times New Roman" w:eastAsia="Cambria" w:hAnsi="Times New Roman" w:cs="Times New Roman"/>
          <w:sz w:val="24"/>
          <w:szCs w:val="24"/>
        </w:rPr>
        <w:t>Banihashemi</w:t>
      </w:r>
      <w:proofErr w:type="spellEnd"/>
      <w:r w:rsidRPr="00F135E2">
        <w:rPr>
          <w:rFonts w:ascii="Times New Roman" w:eastAsia="Cambria" w:hAnsi="Times New Roman" w:cs="Times New Roman"/>
          <w:sz w:val="24"/>
          <w:szCs w:val="24"/>
        </w:rPr>
        <w:t xml:space="preserve">, </w:t>
      </w:r>
      <w:r w:rsidR="0040606A" w:rsidRPr="00F135E2">
        <w:rPr>
          <w:rFonts w:ascii="Times New Roman" w:eastAsia="Cambria" w:hAnsi="Times New Roman" w:cs="Times New Roman"/>
          <w:sz w:val="24"/>
          <w:szCs w:val="24"/>
        </w:rPr>
        <w:t>2020</w:t>
      </w:r>
      <w:r w:rsidRPr="00F135E2">
        <w:rPr>
          <w:rFonts w:ascii="Times New Roman" w:eastAsia="Cambria" w:hAnsi="Times New Roman" w:cs="Times New Roman"/>
          <w:sz w:val="24"/>
          <w:szCs w:val="24"/>
        </w:rPr>
        <w:t xml:space="preserve">). To achieve that </w:t>
      </w:r>
      <w:proofErr w:type="spellStart"/>
      <w:r w:rsidRPr="00F135E2">
        <w:rPr>
          <w:rFonts w:ascii="Times New Roman" w:eastAsia="Cambria" w:hAnsi="Times New Roman" w:cs="Times New Roman"/>
          <w:sz w:val="24"/>
          <w:szCs w:val="24"/>
        </w:rPr>
        <w:t>Odhiambo</w:t>
      </w:r>
      <w:proofErr w:type="spellEnd"/>
      <w:r w:rsidRPr="00F135E2">
        <w:rPr>
          <w:rFonts w:ascii="Times New Roman" w:eastAsia="Cambria" w:hAnsi="Times New Roman" w:cs="Times New Roman"/>
          <w:sz w:val="24"/>
          <w:szCs w:val="24"/>
        </w:rPr>
        <w:t>, (</w:t>
      </w:r>
      <w:r w:rsidR="0040606A" w:rsidRPr="00F135E2">
        <w:rPr>
          <w:rFonts w:ascii="Times New Roman" w:eastAsia="Cambria" w:hAnsi="Times New Roman" w:cs="Times New Roman"/>
          <w:sz w:val="24"/>
          <w:szCs w:val="24"/>
        </w:rPr>
        <w:t>2020</w:t>
      </w:r>
      <w:r w:rsidRPr="00F135E2">
        <w:rPr>
          <w:rFonts w:ascii="Times New Roman" w:eastAsia="Cambria" w:hAnsi="Times New Roman" w:cs="Times New Roman"/>
          <w:sz w:val="24"/>
          <w:szCs w:val="24"/>
        </w:rPr>
        <w:t>) argued that public procurement has important economic and political implications, and ensuring that the process is economical and efficient is crucial. This requires in part that the whole procurement process should be well understood by the actors; government, the procuring entities and the business community or suppliers and other stakeholders, including professional associations, academic entities and the general public.</w:t>
      </w:r>
    </w:p>
    <w:p w:rsidR="0034017E" w:rsidRPr="00F135E2" w:rsidRDefault="0034017E" w:rsidP="00F135E2">
      <w:pPr>
        <w:spacing w:line="360" w:lineRule="auto"/>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t xml:space="preserve">Some proponents give more emphasis to the importance procurement ethical practices and apprenticeships towards achieving the obligation of providing goods, works and services to meet a variety of citizen needs in developing. </w:t>
      </w:r>
      <w:proofErr w:type="spellStart"/>
      <w:r w:rsidRPr="00F135E2">
        <w:rPr>
          <w:rFonts w:ascii="Times New Roman" w:eastAsia="Cambria" w:hAnsi="Times New Roman" w:cs="Times New Roman"/>
          <w:sz w:val="24"/>
          <w:szCs w:val="24"/>
        </w:rPr>
        <w:t>Achuora</w:t>
      </w:r>
      <w:proofErr w:type="spellEnd"/>
      <w:r w:rsidRPr="00F135E2">
        <w:rPr>
          <w:rFonts w:ascii="Times New Roman" w:eastAsia="Cambria" w:hAnsi="Times New Roman" w:cs="Times New Roman"/>
          <w:sz w:val="24"/>
          <w:szCs w:val="24"/>
        </w:rPr>
        <w:t xml:space="preserve"> et al., (</w:t>
      </w:r>
      <w:r w:rsidR="0040606A" w:rsidRPr="00F135E2">
        <w:rPr>
          <w:rFonts w:ascii="Times New Roman" w:eastAsia="Cambria" w:hAnsi="Times New Roman" w:cs="Times New Roman"/>
          <w:sz w:val="24"/>
          <w:szCs w:val="24"/>
        </w:rPr>
        <w:t>2020</w:t>
      </w:r>
      <w:r w:rsidRPr="00F135E2">
        <w:rPr>
          <w:rFonts w:ascii="Times New Roman" w:eastAsia="Cambria" w:hAnsi="Times New Roman" w:cs="Times New Roman"/>
          <w:sz w:val="24"/>
          <w:szCs w:val="24"/>
        </w:rPr>
        <w:t xml:space="preserve">) concurred that public procurement regulation is one of the most important factors in carrying out effective public procurement audit. Consequently, there has been a debate among researchers in both developing and developed countries about procurement ethical practices in public sector organization. </w:t>
      </w:r>
      <w:proofErr w:type="spellStart"/>
      <w:r w:rsidRPr="00F135E2">
        <w:rPr>
          <w:rFonts w:ascii="Times New Roman" w:eastAsia="Cambria" w:hAnsi="Times New Roman" w:cs="Times New Roman"/>
          <w:sz w:val="24"/>
          <w:szCs w:val="24"/>
        </w:rPr>
        <w:t>Kizito</w:t>
      </w:r>
      <w:proofErr w:type="spellEnd"/>
      <w:r w:rsidRPr="00F135E2">
        <w:rPr>
          <w:rFonts w:ascii="Times New Roman" w:eastAsia="Cambria" w:hAnsi="Times New Roman" w:cs="Times New Roman"/>
          <w:sz w:val="24"/>
          <w:szCs w:val="24"/>
        </w:rPr>
        <w:t xml:space="preserve"> &amp; </w:t>
      </w:r>
      <w:proofErr w:type="spellStart"/>
      <w:r w:rsidRPr="00F135E2">
        <w:rPr>
          <w:rFonts w:ascii="Times New Roman" w:eastAsia="Cambria" w:hAnsi="Times New Roman" w:cs="Times New Roman"/>
          <w:sz w:val="24"/>
          <w:szCs w:val="24"/>
        </w:rPr>
        <w:t>Khomba</w:t>
      </w:r>
      <w:proofErr w:type="spellEnd"/>
      <w:r w:rsidRPr="00F135E2">
        <w:rPr>
          <w:rFonts w:ascii="Times New Roman" w:eastAsia="Cambria" w:hAnsi="Times New Roman" w:cs="Times New Roman"/>
          <w:sz w:val="24"/>
          <w:szCs w:val="24"/>
        </w:rPr>
        <w:t>, (</w:t>
      </w:r>
      <w:r w:rsidR="0040606A" w:rsidRPr="00F135E2">
        <w:rPr>
          <w:rFonts w:ascii="Times New Roman" w:eastAsia="Cambria" w:hAnsi="Times New Roman" w:cs="Times New Roman"/>
          <w:sz w:val="24"/>
          <w:szCs w:val="24"/>
        </w:rPr>
        <w:t>2021</w:t>
      </w:r>
      <w:r w:rsidRPr="00F135E2">
        <w:rPr>
          <w:rFonts w:ascii="Times New Roman" w:eastAsia="Cambria" w:hAnsi="Times New Roman" w:cs="Times New Roman"/>
          <w:sz w:val="24"/>
          <w:szCs w:val="24"/>
        </w:rPr>
        <w:t xml:space="preserve">) emphasizes on the importance of procurement ethics in procurement as essential for the creation of long-term relationships and the establishment of supplier goodwill. Their argument is that it is impossible to claim professional status for procurement without reference to a consideration of its ethical aspects. This is also supported by (Jackson &amp; Eunice, </w:t>
      </w:r>
      <w:r w:rsidR="0040606A" w:rsidRPr="00F135E2">
        <w:rPr>
          <w:rFonts w:ascii="Times New Roman" w:eastAsia="Cambria" w:hAnsi="Times New Roman" w:cs="Times New Roman"/>
          <w:sz w:val="24"/>
          <w:szCs w:val="24"/>
        </w:rPr>
        <w:t>2021</w:t>
      </w:r>
      <w:r w:rsidRPr="00F135E2">
        <w:rPr>
          <w:rFonts w:ascii="Times New Roman" w:eastAsia="Cambria" w:hAnsi="Times New Roman" w:cs="Times New Roman"/>
          <w:sz w:val="24"/>
          <w:szCs w:val="24"/>
        </w:rPr>
        <w:t>) who observe that an ethical based and effective procurement process can be built on the regulatory, corporate and functional legal framework for the benefit of all stakeholders in procurement activities. Thus, making public procurement an organized profession by building a body of public procurement knowledge is very critical.</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Nevertheless, the question is why the employees do or managers portray ethical practices? Is it because of individual awareness or because they are influenced by the organization culture? Also, if they do behave ethically, is it benefiting the </w:t>
      </w:r>
      <w:r w:rsidRPr="00F135E2">
        <w:rPr>
          <w:rFonts w:ascii="Times New Roman" w:eastAsia="Arial" w:hAnsi="Times New Roman" w:cs="Times New Roman"/>
          <w:color w:val="000000" w:themeColor="text1"/>
          <w:sz w:val="24"/>
          <w:szCs w:val="24"/>
        </w:rPr>
        <w:lastRenderedPageBreak/>
        <w:t xml:space="preserve">organizations? So far there has been little discussion about implementation of ethical behaviors in procurement in Nigeria because some companies refuse to disclose any information regarding ethics and procurement since they consider that it is a sensitive issue for them. Therefore, this research work will focus on the impact of procurement ethic in </w:t>
      </w:r>
      <w:proofErr w:type="spellStart"/>
      <w:r w:rsidRPr="00F135E2">
        <w:rPr>
          <w:rFonts w:ascii="Times New Roman" w:eastAsia="Arial" w:hAnsi="Times New Roman" w:cs="Times New Roman"/>
          <w:color w:val="000000" w:themeColor="text1"/>
          <w:sz w:val="24"/>
          <w:szCs w:val="24"/>
        </w:rPr>
        <w:t>enhncing</w:t>
      </w:r>
      <w:proofErr w:type="spellEnd"/>
      <w:r w:rsidRPr="00F135E2">
        <w:rPr>
          <w:rFonts w:ascii="Times New Roman" w:eastAsia="Arial" w:hAnsi="Times New Roman" w:cs="Times New Roman"/>
          <w:color w:val="000000" w:themeColor="text1"/>
          <w:sz w:val="24"/>
          <w:szCs w:val="24"/>
        </w:rPr>
        <w:t xml:space="preserve"> organizational objectives.</w:t>
      </w:r>
    </w:p>
    <w:p w:rsidR="00313F79" w:rsidRPr="00F135E2" w:rsidRDefault="00313F79"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pStyle w:val="ListParagraph"/>
        <w:numPr>
          <w:ilvl w:val="1"/>
          <w:numId w:val="5"/>
        </w:numPr>
        <w:spacing w:line="360" w:lineRule="auto"/>
        <w:rPr>
          <w:b/>
          <w:color w:val="000000" w:themeColor="text1"/>
          <w:sz w:val="24"/>
          <w:szCs w:val="24"/>
        </w:rPr>
      </w:pPr>
      <w:r w:rsidRPr="00F135E2">
        <w:rPr>
          <w:b/>
          <w:color w:val="000000" w:themeColor="text1"/>
          <w:sz w:val="24"/>
          <w:szCs w:val="24"/>
        </w:rPr>
        <w:t>Statement of the Problem</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Ethical </w:t>
      </w:r>
      <w:proofErr w:type="spellStart"/>
      <w:r w:rsidRPr="00F135E2">
        <w:rPr>
          <w:rFonts w:ascii="Times New Roman" w:hAnsi="Times New Roman" w:cs="Times New Roman"/>
          <w:color w:val="000000" w:themeColor="text1"/>
          <w:sz w:val="24"/>
          <w:szCs w:val="24"/>
        </w:rPr>
        <w:t>behaviour</w:t>
      </w:r>
      <w:proofErr w:type="spellEnd"/>
      <w:r w:rsidRPr="00F135E2">
        <w:rPr>
          <w:rFonts w:ascii="Times New Roman" w:hAnsi="Times New Roman" w:cs="Times New Roman"/>
          <w:color w:val="000000" w:themeColor="text1"/>
          <w:sz w:val="24"/>
          <w:szCs w:val="24"/>
        </w:rPr>
        <w:t xml:space="preserve"> in procurement performance is of particular relevance in the twenty first century, because of stakeholder pressure (</w:t>
      </w:r>
      <w:proofErr w:type="spellStart"/>
      <w:r w:rsidRPr="00F135E2">
        <w:rPr>
          <w:rFonts w:ascii="Times New Roman" w:hAnsi="Times New Roman" w:cs="Times New Roman"/>
          <w:color w:val="000000" w:themeColor="text1"/>
          <w:sz w:val="24"/>
          <w:szCs w:val="24"/>
        </w:rPr>
        <w:t>Barasa</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2018</w:t>
      </w:r>
      <w:r w:rsidRPr="00F135E2">
        <w:rPr>
          <w:rFonts w:ascii="Times New Roman" w:hAnsi="Times New Roman" w:cs="Times New Roman"/>
          <w:color w:val="000000" w:themeColor="text1"/>
          <w:sz w:val="24"/>
          <w:szCs w:val="24"/>
        </w:rPr>
        <w:t>). This has led to the call for ethics in humanitarian procurement as organizations are realizing that ethics can lead to improved operational and financial performance (</w:t>
      </w:r>
      <w:proofErr w:type="spellStart"/>
      <w:r w:rsidRPr="00F135E2">
        <w:rPr>
          <w:rFonts w:ascii="Times New Roman" w:hAnsi="Times New Roman" w:cs="Times New Roman"/>
          <w:color w:val="000000" w:themeColor="text1"/>
          <w:sz w:val="24"/>
          <w:szCs w:val="24"/>
        </w:rPr>
        <w:t>Meggie</w:t>
      </w:r>
      <w:proofErr w:type="spellEnd"/>
      <w:r w:rsidRPr="00F135E2">
        <w:rPr>
          <w:rFonts w:ascii="Times New Roman" w:hAnsi="Times New Roman" w:cs="Times New Roman"/>
          <w:color w:val="000000" w:themeColor="text1"/>
          <w:sz w:val="24"/>
          <w:szCs w:val="24"/>
        </w:rPr>
        <w:t xml:space="preserv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xml:space="preserve">). Supply chain managers, more than any other group within a firm, encounter daily situations that put ethics to the test and while supply chain managers can be viewed as “organizing the optimal flow of high-quality, value-for-money materials or components from a suitable set of innovative suppliers” </w:t>
      </w:r>
      <w:proofErr w:type="spellStart"/>
      <w:r w:rsidRPr="00F135E2">
        <w:rPr>
          <w:rFonts w:ascii="Times New Roman" w:hAnsi="Times New Roman" w:cs="Times New Roman"/>
          <w:color w:val="000000" w:themeColor="text1"/>
          <w:sz w:val="24"/>
          <w:szCs w:val="24"/>
        </w:rPr>
        <w:t>Oluoch</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xml:space="preserve">), they are also exposed to a range of selling techniques, some of which are less ethical than others. For instance, compromising in ethics to create short cuts in processes or to generate less review during the audit process is costing companies their reputations, as well as profits. Thus, understanding ethics and its impact on procurement performance is a key responsibility of supply managers </w:t>
      </w:r>
      <w:proofErr w:type="spellStart"/>
      <w:r w:rsidRPr="00F135E2">
        <w:rPr>
          <w:rFonts w:ascii="Times New Roman" w:hAnsi="Times New Roman" w:cs="Times New Roman"/>
          <w:color w:val="000000" w:themeColor="text1"/>
          <w:sz w:val="24"/>
          <w:szCs w:val="24"/>
        </w:rPr>
        <w:t>Muthoka</w:t>
      </w:r>
      <w:proofErr w:type="spellEnd"/>
      <w:r w:rsidRPr="00F135E2">
        <w:rPr>
          <w:rFonts w:ascii="Times New Roman" w:hAnsi="Times New Roman" w:cs="Times New Roman"/>
          <w:color w:val="000000" w:themeColor="text1"/>
          <w:sz w:val="24"/>
          <w:szCs w:val="24"/>
        </w:rPr>
        <w:t xml:space="preserv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Irrespective of the effort put in to improve performance of the procurement function, many organizations are still stained by shoddy works, poor quality goods and services.</w:t>
      </w:r>
    </w:p>
    <w:p w:rsidR="0034017E" w:rsidRPr="00F135E2" w:rsidRDefault="0034017E" w:rsidP="00F135E2">
      <w:pPr>
        <w:spacing w:line="360" w:lineRule="auto"/>
        <w:ind w:right="20"/>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Ethical practice in public procurement ensures proper use of public resources towards better service delivery to the public (</w:t>
      </w:r>
      <w:proofErr w:type="spellStart"/>
      <w:r w:rsidRPr="00F135E2">
        <w:rPr>
          <w:rFonts w:ascii="Times New Roman" w:eastAsia="Cambria" w:hAnsi="Times New Roman" w:cs="Times New Roman"/>
          <w:color w:val="000000" w:themeColor="text1"/>
          <w:sz w:val="24"/>
          <w:szCs w:val="24"/>
        </w:rPr>
        <w:t>Ayoyi</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Mukoswa</w:t>
      </w:r>
      <w:proofErr w:type="spellEnd"/>
      <w:r w:rsidRPr="00F135E2">
        <w:rPr>
          <w:rFonts w:ascii="Times New Roman" w:eastAsia="Cambria" w:hAnsi="Times New Roman" w:cs="Times New Roman"/>
          <w:color w:val="000000" w:themeColor="text1"/>
          <w:sz w:val="24"/>
          <w:szCs w:val="24"/>
        </w:rPr>
        <w:t xml:space="preserve">, </w:t>
      </w:r>
      <w:r w:rsidR="00AA2819"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A good ethical procurement system that features transparency, accountability, and stakeholder participation can be a practical tool for carrying out effective, governance reforms (</w:t>
      </w:r>
      <w:proofErr w:type="spellStart"/>
      <w:r w:rsidRPr="00F135E2">
        <w:rPr>
          <w:rFonts w:ascii="Times New Roman" w:eastAsia="Cambria" w:hAnsi="Times New Roman" w:cs="Times New Roman"/>
          <w:color w:val="000000" w:themeColor="text1"/>
          <w:sz w:val="24"/>
          <w:szCs w:val="24"/>
        </w:rPr>
        <w:t>Quinot</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Arrowsmith</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 xml:space="preserve">). Ethical practice in procurement ensure value for money, integrity in public spending practices, accountability to the </w:t>
      </w:r>
      <w:r w:rsidRPr="00F135E2">
        <w:rPr>
          <w:rFonts w:ascii="Times New Roman" w:eastAsia="Cambria" w:hAnsi="Times New Roman" w:cs="Times New Roman"/>
          <w:color w:val="000000" w:themeColor="text1"/>
          <w:sz w:val="24"/>
          <w:szCs w:val="24"/>
        </w:rPr>
        <w:lastRenderedPageBreak/>
        <w:t>public, and efficiency as the primary drivers for procurement practice in public organizations. (</w:t>
      </w:r>
      <w:proofErr w:type="spellStart"/>
      <w:r w:rsidRPr="00F135E2">
        <w:rPr>
          <w:rFonts w:ascii="Times New Roman" w:eastAsia="Cambria" w:hAnsi="Times New Roman" w:cs="Times New Roman"/>
          <w:color w:val="000000" w:themeColor="text1"/>
          <w:sz w:val="24"/>
          <w:szCs w:val="24"/>
        </w:rPr>
        <w:t>Manyaka</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Sebola</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Despite the important ethical practices in public procurement, a culture of non-compliance combined with a lack of accountability and transparency contributed to the wholesale of looting and unethical procurement practices. Unethical conduct of procurement officials goes along with corruption, bribery, fraud and nepotism which impacts negatively on poor quality service delivered to the people (</w:t>
      </w:r>
      <w:proofErr w:type="spellStart"/>
      <w:r w:rsidRPr="00F135E2">
        <w:rPr>
          <w:rFonts w:ascii="Times New Roman" w:eastAsia="Cambria" w:hAnsi="Times New Roman" w:cs="Times New Roman"/>
          <w:color w:val="000000" w:themeColor="text1"/>
          <w:sz w:val="24"/>
          <w:szCs w:val="24"/>
        </w:rPr>
        <w:t>Zitha</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Mathebula</w:t>
      </w:r>
      <w:proofErr w:type="spellEnd"/>
      <w:r w:rsidRPr="00F135E2">
        <w:rPr>
          <w:rFonts w:ascii="Times New Roman" w:eastAsia="Cambria" w:hAnsi="Times New Roman" w:cs="Times New Roman"/>
          <w:color w:val="000000" w:themeColor="text1"/>
          <w:sz w:val="24"/>
          <w:szCs w:val="24"/>
        </w:rPr>
        <w:t xml:space="preserve">, </w:t>
      </w:r>
      <w:r w:rsidR="00AA2819"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Thus, unethical procurement practices will therefore relate to uncompetitive bidding, inadequate contract management, and the awarding of bids to employees and their family members, non-disclosure by suppliers, no supporting documents for procurement awards, using incorrect preferential point systems and thresholds, and acceptance of less than three quotations (Durant &amp; Durant,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w:t>
      </w:r>
    </w:p>
    <w:p w:rsidR="0034017E" w:rsidRPr="00F135E2" w:rsidRDefault="0034017E" w:rsidP="00F135E2">
      <w:pPr>
        <w:spacing w:line="360" w:lineRule="auto"/>
        <w:ind w:right="20"/>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The foregoing background information coupled with the level of public procurement expenditure, provide for a sound justification for determining factors influencing ethical procurement practices in the Tanzanian public entities.</w:t>
      </w:r>
    </w:p>
    <w:p w:rsidR="0034017E" w:rsidRPr="00F135E2" w:rsidRDefault="0034017E" w:rsidP="00F135E2">
      <w:pPr>
        <w:pStyle w:val="ListParagraph"/>
        <w:numPr>
          <w:ilvl w:val="1"/>
          <w:numId w:val="5"/>
        </w:numPr>
        <w:spacing w:line="360" w:lineRule="auto"/>
        <w:rPr>
          <w:b/>
          <w:color w:val="000000" w:themeColor="text1"/>
          <w:sz w:val="24"/>
          <w:szCs w:val="24"/>
        </w:rPr>
      </w:pPr>
      <w:r w:rsidRPr="00F135E2">
        <w:rPr>
          <w:b/>
          <w:color w:val="000000" w:themeColor="text1"/>
          <w:sz w:val="24"/>
          <w:szCs w:val="24"/>
        </w:rPr>
        <w:t>Objectives of the Study</w:t>
      </w:r>
    </w:p>
    <w:p w:rsidR="0034017E" w:rsidRPr="00F135E2" w:rsidRDefault="0034017E" w:rsidP="00F135E2">
      <w:pPr>
        <w:spacing w:line="360" w:lineRule="auto"/>
        <w:ind w:right="44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general objective of the study was to investigate the impact of procurement ethic in enhancing organizational objectives. The specific Objectives were;</w:t>
      </w:r>
    </w:p>
    <w:p w:rsidR="0034017E" w:rsidRPr="00F135E2" w:rsidRDefault="0034017E" w:rsidP="00F135E2">
      <w:pPr>
        <w:pStyle w:val="ListParagraph"/>
        <w:numPr>
          <w:ilvl w:val="0"/>
          <w:numId w:val="11"/>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To establish the effect of procurement integrity on performance at the Seven-up plc.</w:t>
      </w:r>
    </w:p>
    <w:p w:rsidR="0034017E" w:rsidRPr="00F135E2" w:rsidRDefault="0034017E" w:rsidP="00F135E2">
      <w:pPr>
        <w:pStyle w:val="ListParagraph"/>
        <w:numPr>
          <w:ilvl w:val="0"/>
          <w:numId w:val="11"/>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To determine the effect of procurement professionalism on performance at the Seven-up plc.</w:t>
      </w:r>
    </w:p>
    <w:p w:rsidR="0034017E" w:rsidRPr="00F135E2" w:rsidRDefault="0034017E" w:rsidP="00F135E2">
      <w:pPr>
        <w:pStyle w:val="ListParagraph"/>
        <w:numPr>
          <w:ilvl w:val="0"/>
          <w:numId w:val="11"/>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To investigate the effect of procurement confidentiality on performance at Seven-up plc.</w:t>
      </w:r>
    </w:p>
    <w:p w:rsidR="0034017E" w:rsidRPr="00F135E2" w:rsidRDefault="0034017E" w:rsidP="00F135E2">
      <w:pPr>
        <w:pStyle w:val="ListParagraph"/>
        <w:numPr>
          <w:ilvl w:val="0"/>
          <w:numId w:val="11"/>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To assess the effect of procurement transparency on performance at the Seven-up plc.</w:t>
      </w:r>
    </w:p>
    <w:p w:rsidR="0034017E" w:rsidRPr="00F135E2" w:rsidRDefault="0034017E" w:rsidP="00F135E2">
      <w:pPr>
        <w:pStyle w:val="ListParagraph"/>
        <w:numPr>
          <w:ilvl w:val="1"/>
          <w:numId w:val="5"/>
        </w:numPr>
        <w:spacing w:line="360" w:lineRule="auto"/>
        <w:rPr>
          <w:b/>
          <w:color w:val="000000" w:themeColor="text1"/>
          <w:sz w:val="24"/>
          <w:szCs w:val="24"/>
        </w:rPr>
      </w:pPr>
      <w:r w:rsidRPr="00F135E2">
        <w:rPr>
          <w:b/>
          <w:color w:val="000000" w:themeColor="text1"/>
          <w:sz w:val="24"/>
          <w:szCs w:val="24"/>
        </w:rPr>
        <w:t>Research Questions</w:t>
      </w:r>
    </w:p>
    <w:p w:rsidR="0034017E" w:rsidRPr="00F135E2" w:rsidRDefault="0034017E" w:rsidP="00F135E2">
      <w:pPr>
        <w:pStyle w:val="ListParagraph"/>
        <w:numPr>
          <w:ilvl w:val="0"/>
          <w:numId w:val="12"/>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 xml:space="preserve">What is the effect of procurement integrity on performance at the Seven-up </w:t>
      </w:r>
      <w:proofErr w:type="spellStart"/>
      <w:r w:rsidRPr="00F135E2">
        <w:rPr>
          <w:color w:val="000000" w:themeColor="text1"/>
          <w:sz w:val="24"/>
          <w:szCs w:val="24"/>
        </w:rPr>
        <w:t>plc</w:t>
      </w:r>
      <w:proofErr w:type="spellEnd"/>
      <w:r w:rsidRPr="00F135E2">
        <w:rPr>
          <w:color w:val="000000" w:themeColor="text1"/>
          <w:sz w:val="24"/>
          <w:szCs w:val="24"/>
        </w:rPr>
        <w:t>?</w:t>
      </w:r>
    </w:p>
    <w:p w:rsidR="0034017E" w:rsidRPr="00F135E2" w:rsidRDefault="0034017E" w:rsidP="00F135E2">
      <w:pPr>
        <w:pStyle w:val="ListParagraph"/>
        <w:numPr>
          <w:ilvl w:val="0"/>
          <w:numId w:val="12"/>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lastRenderedPageBreak/>
        <w:t xml:space="preserve">To what extent does procurement professionalism have effect on performance at the Seven-up </w:t>
      </w:r>
      <w:proofErr w:type="spellStart"/>
      <w:r w:rsidRPr="00F135E2">
        <w:rPr>
          <w:color w:val="000000" w:themeColor="text1"/>
          <w:sz w:val="24"/>
          <w:szCs w:val="24"/>
        </w:rPr>
        <w:t>plc</w:t>
      </w:r>
      <w:proofErr w:type="spellEnd"/>
      <w:r w:rsidRPr="00F135E2">
        <w:rPr>
          <w:color w:val="000000" w:themeColor="text1"/>
          <w:sz w:val="24"/>
          <w:szCs w:val="24"/>
        </w:rPr>
        <w:t>?</w:t>
      </w:r>
    </w:p>
    <w:p w:rsidR="0034017E" w:rsidRPr="00F135E2" w:rsidRDefault="0034017E" w:rsidP="00F135E2">
      <w:pPr>
        <w:pStyle w:val="ListParagraph"/>
        <w:numPr>
          <w:ilvl w:val="0"/>
          <w:numId w:val="12"/>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 xml:space="preserve">Does procurement confidentiality impact on performance at Seven-up </w:t>
      </w:r>
      <w:proofErr w:type="spellStart"/>
      <w:r w:rsidRPr="00F135E2">
        <w:rPr>
          <w:color w:val="000000" w:themeColor="text1"/>
          <w:sz w:val="24"/>
          <w:szCs w:val="24"/>
        </w:rPr>
        <w:t>plc</w:t>
      </w:r>
      <w:proofErr w:type="spellEnd"/>
      <w:r w:rsidRPr="00F135E2">
        <w:rPr>
          <w:color w:val="000000" w:themeColor="text1"/>
          <w:sz w:val="24"/>
          <w:szCs w:val="24"/>
        </w:rPr>
        <w:t>?</w:t>
      </w:r>
    </w:p>
    <w:p w:rsidR="0034017E" w:rsidRPr="00F135E2" w:rsidRDefault="0034017E" w:rsidP="00F135E2">
      <w:pPr>
        <w:pStyle w:val="ListParagraph"/>
        <w:numPr>
          <w:ilvl w:val="0"/>
          <w:numId w:val="12"/>
        </w:numPr>
        <w:tabs>
          <w:tab w:val="left" w:pos="360"/>
        </w:tabs>
        <w:spacing w:line="360" w:lineRule="auto"/>
        <w:ind w:right="440"/>
        <w:rPr>
          <w:rFonts w:eastAsia="Wingdings"/>
          <w:color w:val="000000" w:themeColor="text1"/>
          <w:sz w:val="24"/>
          <w:szCs w:val="24"/>
          <w:vertAlign w:val="superscript"/>
        </w:rPr>
      </w:pPr>
      <w:r w:rsidRPr="00F135E2">
        <w:rPr>
          <w:color w:val="000000" w:themeColor="text1"/>
          <w:sz w:val="24"/>
          <w:szCs w:val="24"/>
        </w:rPr>
        <w:t xml:space="preserve">What is the effect of procurement transparency on performance at the Seven-up </w:t>
      </w:r>
      <w:proofErr w:type="spellStart"/>
      <w:r w:rsidRPr="00F135E2">
        <w:rPr>
          <w:color w:val="000000" w:themeColor="text1"/>
          <w:sz w:val="24"/>
          <w:szCs w:val="24"/>
        </w:rPr>
        <w:t>plc</w:t>
      </w:r>
      <w:proofErr w:type="spellEnd"/>
      <w:r w:rsidRPr="00F135E2">
        <w:rPr>
          <w:color w:val="000000" w:themeColor="text1"/>
          <w:sz w:val="24"/>
          <w:szCs w:val="24"/>
        </w:rPr>
        <w:t>?</w:t>
      </w:r>
    </w:p>
    <w:p w:rsidR="0034017E" w:rsidRPr="00F135E2" w:rsidRDefault="0034017E" w:rsidP="00F135E2">
      <w:pPr>
        <w:pStyle w:val="ListParagraph"/>
        <w:numPr>
          <w:ilvl w:val="1"/>
          <w:numId w:val="5"/>
        </w:numPr>
        <w:spacing w:line="360" w:lineRule="auto"/>
        <w:rPr>
          <w:color w:val="000000" w:themeColor="text1"/>
          <w:sz w:val="24"/>
          <w:szCs w:val="24"/>
        </w:rPr>
      </w:pPr>
      <w:r w:rsidRPr="00F135E2">
        <w:rPr>
          <w:b/>
          <w:color w:val="000000" w:themeColor="text1"/>
          <w:sz w:val="24"/>
          <w:szCs w:val="24"/>
        </w:rPr>
        <w:t>Research Hypothesis</w:t>
      </w:r>
    </w:p>
    <w:p w:rsidR="0034017E" w:rsidRPr="00F135E2" w:rsidRDefault="0034017E" w:rsidP="00F135E2">
      <w:pPr>
        <w:tabs>
          <w:tab w:val="left" w:pos="360"/>
        </w:tabs>
        <w:spacing w:line="360" w:lineRule="auto"/>
        <w:ind w:right="440"/>
        <w:jc w:val="both"/>
        <w:rPr>
          <w:rFonts w:ascii="Times New Roman" w:eastAsia="Wingdings" w:hAnsi="Times New Roman" w:cs="Times New Roman"/>
          <w:color w:val="000000" w:themeColor="text1"/>
          <w:sz w:val="24"/>
          <w:szCs w:val="24"/>
          <w:vertAlign w:val="superscript"/>
        </w:rPr>
      </w:pPr>
      <w:r w:rsidRPr="00F135E2">
        <w:rPr>
          <w:rFonts w:ascii="Times New Roman" w:hAnsi="Times New Roman" w:cs="Times New Roman"/>
          <w:b/>
          <w:color w:val="000000" w:themeColor="text1"/>
          <w:sz w:val="24"/>
          <w:szCs w:val="24"/>
        </w:rPr>
        <w:t>H</w:t>
      </w:r>
      <w:r w:rsidRPr="00F135E2">
        <w:rPr>
          <w:rFonts w:ascii="Times New Roman" w:hAnsi="Times New Roman" w:cs="Times New Roman"/>
          <w:b/>
          <w:color w:val="000000" w:themeColor="text1"/>
          <w:sz w:val="24"/>
          <w:szCs w:val="24"/>
          <w:vertAlign w:val="subscript"/>
        </w:rPr>
        <w:t>0</w:t>
      </w:r>
      <w:r w:rsidRPr="00F135E2">
        <w:rPr>
          <w:rFonts w:ascii="Times New Roman" w:hAnsi="Times New Roman" w:cs="Times New Roman"/>
          <w:b/>
          <w:color w:val="000000" w:themeColor="text1"/>
          <w:sz w:val="24"/>
          <w:szCs w:val="24"/>
        </w:rPr>
        <w:t xml:space="preserve">1: </w:t>
      </w:r>
      <w:r w:rsidRPr="00F135E2">
        <w:rPr>
          <w:rFonts w:ascii="Times New Roman" w:hAnsi="Times New Roman" w:cs="Times New Roman"/>
          <w:color w:val="000000" w:themeColor="text1"/>
          <w:sz w:val="24"/>
          <w:szCs w:val="24"/>
        </w:rPr>
        <w:t>There is no significant effect of procurement</w:t>
      </w:r>
      <w:r w:rsidRPr="00F135E2">
        <w:rPr>
          <w:rFonts w:ascii="Times New Roman" w:hAnsi="Times New Roman" w:cs="Times New Roman"/>
          <w:b/>
          <w:color w:val="000000" w:themeColor="text1"/>
          <w:sz w:val="24"/>
          <w:szCs w:val="24"/>
        </w:rPr>
        <w:t xml:space="preserve"> </w:t>
      </w:r>
      <w:r w:rsidRPr="00F135E2">
        <w:rPr>
          <w:rFonts w:ascii="Times New Roman" w:hAnsi="Times New Roman" w:cs="Times New Roman"/>
          <w:color w:val="000000" w:themeColor="text1"/>
          <w:sz w:val="24"/>
          <w:szCs w:val="24"/>
        </w:rPr>
        <w:t xml:space="preserve">integrity on performance at Seven-up </w:t>
      </w:r>
      <w:proofErr w:type="spellStart"/>
      <w:r w:rsidRPr="00F135E2">
        <w:rPr>
          <w:rFonts w:ascii="Times New Roman" w:hAnsi="Times New Roman" w:cs="Times New Roman"/>
          <w:color w:val="000000" w:themeColor="text1"/>
          <w:sz w:val="24"/>
          <w:szCs w:val="24"/>
        </w:rPr>
        <w:t>plc</w:t>
      </w:r>
      <w:proofErr w:type="spellEnd"/>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b/>
          <w:color w:val="000000" w:themeColor="text1"/>
          <w:sz w:val="24"/>
          <w:szCs w:val="24"/>
        </w:rPr>
        <w:t>H</w:t>
      </w:r>
      <w:r w:rsidRPr="00F135E2">
        <w:rPr>
          <w:rFonts w:ascii="Times New Roman" w:hAnsi="Times New Roman" w:cs="Times New Roman"/>
          <w:b/>
          <w:color w:val="000000" w:themeColor="text1"/>
          <w:sz w:val="24"/>
          <w:szCs w:val="24"/>
          <w:vertAlign w:val="subscript"/>
        </w:rPr>
        <w:t>0</w:t>
      </w:r>
      <w:r w:rsidRPr="00F135E2">
        <w:rPr>
          <w:rFonts w:ascii="Times New Roman" w:hAnsi="Times New Roman" w:cs="Times New Roman"/>
          <w:b/>
          <w:color w:val="000000" w:themeColor="text1"/>
          <w:sz w:val="24"/>
          <w:szCs w:val="24"/>
        </w:rPr>
        <w:t xml:space="preserve">2: </w:t>
      </w:r>
      <w:r w:rsidRPr="00F135E2">
        <w:rPr>
          <w:rFonts w:ascii="Times New Roman" w:hAnsi="Times New Roman" w:cs="Times New Roman"/>
          <w:color w:val="000000" w:themeColor="text1"/>
          <w:sz w:val="24"/>
          <w:szCs w:val="24"/>
        </w:rPr>
        <w:t>There is no significant effect of procurement</w:t>
      </w:r>
      <w:r w:rsidRPr="00F135E2">
        <w:rPr>
          <w:rFonts w:ascii="Times New Roman" w:hAnsi="Times New Roman" w:cs="Times New Roman"/>
          <w:b/>
          <w:color w:val="000000" w:themeColor="text1"/>
          <w:sz w:val="24"/>
          <w:szCs w:val="24"/>
        </w:rPr>
        <w:t xml:space="preserve"> </w:t>
      </w:r>
      <w:r w:rsidRPr="00F135E2">
        <w:rPr>
          <w:rFonts w:ascii="Times New Roman" w:hAnsi="Times New Roman" w:cs="Times New Roman"/>
          <w:color w:val="000000" w:themeColor="text1"/>
          <w:sz w:val="24"/>
          <w:szCs w:val="24"/>
        </w:rPr>
        <w:t>professionalism on performance at the Seven-up plc.</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b/>
          <w:color w:val="000000" w:themeColor="text1"/>
          <w:sz w:val="24"/>
          <w:szCs w:val="24"/>
        </w:rPr>
        <w:t>H</w:t>
      </w:r>
      <w:r w:rsidRPr="00F135E2">
        <w:rPr>
          <w:rFonts w:ascii="Times New Roman" w:hAnsi="Times New Roman" w:cs="Times New Roman"/>
          <w:b/>
          <w:color w:val="000000" w:themeColor="text1"/>
          <w:sz w:val="24"/>
          <w:szCs w:val="24"/>
          <w:vertAlign w:val="subscript"/>
        </w:rPr>
        <w:t>0</w:t>
      </w:r>
      <w:r w:rsidRPr="00F135E2">
        <w:rPr>
          <w:rFonts w:ascii="Times New Roman" w:hAnsi="Times New Roman" w:cs="Times New Roman"/>
          <w:b/>
          <w:color w:val="000000" w:themeColor="text1"/>
          <w:sz w:val="24"/>
          <w:szCs w:val="24"/>
        </w:rPr>
        <w:t xml:space="preserve">3: </w:t>
      </w:r>
      <w:r w:rsidRPr="00F135E2">
        <w:rPr>
          <w:rFonts w:ascii="Times New Roman" w:hAnsi="Times New Roman" w:cs="Times New Roman"/>
          <w:color w:val="000000" w:themeColor="text1"/>
          <w:sz w:val="24"/>
          <w:szCs w:val="24"/>
        </w:rPr>
        <w:t>There is no significant effect of procurement</w:t>
      </w:r>
      <w:r w:rsidRPr="00F135E2">
        <w:rPr>
          <w:rFonts w:ascii="Times New Roman" w:hAnsi="Times New Roman" w:cs="Times New Roman"/>
          <w:b/>
          <w:color w:val="000000" w:themeColor="text1"/>
          <w:sz w:val="24"/>
          <w:szCs w:val="24"/>
        </w:rPr>
        <w:t xml:space="preserve"> </w:t>
      </w:r>
      <w:r w:rsidRPr="00F135E2">
        <w:rPr>
          <w:rFonts w:ascii="Times New Roman" w:hAnsi="Times New Roman" w:cs="Times New Roman"/>
          <w:color w:val="000000" w:themeColor="text1"/>
          <w:sz w:val="24"/>
          <w:szCs w:val="24"/>
        </w:rPr>
        <w:t>confidentiality on performance.</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b/>
          <w:color w:val="000000" w:themeColor="text1"/>
          <w:sz w:val="24"/>
          <w:szCs w:val="24"/>
        </w:rPr>
        <w:t>H</w:t>
      </w:r>
      <w:r w:rsidRPr="00F135E2">
        <w:rPr>
          <w:rFonts w:ascii="Times New Roman" w:hAnsi="Times New Roman" w:cs="Times New Roman"/>
          <w:b/>
          <w:color w:val="000000" w:themeColor="text1"/>
          <w:sz w:val="24"/>
          <w:szCs w:val="24"/>
          <w:vertAlign w:val="subscript"/>
        </w:rPr>
        <w:t>0</w:t>
      </w:r>
      <w:r w:rsidRPr="00F135E2">
        <w:rPr>
          <w:rFonts w:ascii="Times New Roman" w:hAnsi="Times New Roman" w:cs="Times New Roman"/>
          <w:b/>
          <w:color w:val="000000" w:themeColor="text1"/>
          <w:sz w:val="24"/>
          <w:szCs w:val="24"/>
        </w:rPr>
        <w:t xml:space="preserve">4: </w:t>
      </w:r>
      <w:r w:rsidRPr="00F135E2">
        <w:rPr>
          <w:rFonts w:ascii="Times New Roman" w:hAnsi="Times New Roman" w:cs="Times New Roman"/>
          <w:color w:val="000000" w:themeColor="text1"/>
          <w:sz w:val="24"/>
          <w:szCs w:val="24"/>
        </w:rPr>
        <w:t>There is no significant effect of procurement</w:t>
      </w:r>
      <w:r w:rsidRPr="00F135E2">
        <w:rPr>
          <w:rFonts w:ascii="Times New Roman" w:hAnsi="Times New Roman" w:cs="Times New Roman"/>
          <w:b/>
          <w:color w:val="000000" w:themeColor="text1"/>
          <w:sz w:val="24"/>
          <w:szCs w:val="24"/>
        </w:rPr>
        <w:t xml:space="preserve"> </w:t>
      </w:r>
      <w:r w:rsidRPr="00F135E2">
        <w:rPr>
          <w:rFonts w:ascii="Times New Roman" w:hAnsi="Times New Roman" w:cs="Times New Roman"/>
          <w:color w:val="000000" w:themeColor="text1"/>
          <w:sz w:val="24"/>
          <w:szCs w:val="24"/>
        </w:rPr>
        <w:t>transparency on performance at the Seven-up plc.</w:t>
      </w:r>
    </w:p>
    <w:p w:rsidR="0034017E" w:rsidRPr="00F135E2" w:rsidRDefault="0034017E" w:rsidP="00F135E2">
      <w:pPr>
        <w:pStyle w:val="Heading1"/>
        <w:spacing w:line="360" w:lineRule="auto"/>
        <w:ind w:left="0" w:firstLine="0"/>
        <w:rPr>
          <w:color w:val="000000" w:themeColor="text1"/>
          <w:sz w:val="24"/>
          <w:szCs w:val="24"/>
        </w:rPr>
      </w:pPr>
      <w:bookmarkStart w:id="0" w:name="_Toc300885832"/>
      <w:r w:rsidRPr="00F135E2">
        <w:rPr>
          <w:color w:val="000000" w:themeColor="text1"/>
          <w:sz w:val="24"/>
          <w:szCs w:val="24"/>
        </w:rPr>
        <w:t>1.6 Scope and Limitation of the Study.</w:t>
      </w:r>
      <w:bookmarkEnd w:id="0"/>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subject scope of the Study is focused on the impact of procurement ethic in enhancing organizational objectives.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Geographical Scope</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On the geographical Scope, the research was carried out on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Nigeria. The research work is limited to the procurement activities of the </w:t>
      </w:r>
      <w:proofErr w:type="spellStart"/>
      <w:r w:rsidRPr="00F135E2">
        <w:rPr>
          <w:rFonts w:ascii="Times New Roman" w:hAnsi="Times New Roman" w:cs="Times New Roman"/>
          <w:color w:val="000000" w:themeColor="text1"/>
          <w:sz w:val="24"/>
          <w:szCs w:val="24"/>
        </w:rPr>
        <w:t>organisation</w:t>
      </w:r>
      <w:proofErr w:type="spellEnd"/>
      <w:r w:rsidRPr="00F135E2">
        <w:rPr>
          <w:rFonts w:ascii="Times New Roman" w:hAnsi="Times New Roman" w:cs="Times New Roman"/>
          <w:color w:val="000000" w:themeColor="text1"/>
          <w:sz w:val="24"/>
          <w:szCs w:val="24"/>
        </w:rPr>
        <w:t xml:space="preserve"> which encompasses procurement integrity, professionalism and confidentiality.</w:t>
      </w:r>
    </w:p>
    <w:p w:rsidR="0034017E" w:rsidRPr="00F135E2" w:rsidRDefault="0034017E" w:rsidP="00F135E2">
      <w:pPr>
        <w:pStyle w:val="Heading1"/>
        <w:spacing w:line="360" w:lineRule="auto"/>
        <w:ind w:left="0" w:firstLine="0"/>
        <w:rPr>
          <w:color w:val="000000" w:themeColor="text1"/>
          <w:sz w:val="24"/>
          <w:szCs w:val="24"/>
        </w:rPr>
      </w:pPr>
      <w:bookmarkStart w:id="1" w:name="_Toc300885833"/>
      <w:r w:rsidRPr="00F135E2">
        <w:rPr>
          <w:color w:val="000000" w:themeColor="text1"/>
          <w:sz w:val="24"/>
          <w:szCs w:val="24"/>
        </w:rPr>
        <w:t>1.7 Significance of the Study.</w:t>
      </w:r>
      <w:bookmarkEnd w:id="1"/>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researcher is to benefit the following in one way or another.</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researcher who is to get firsthand information regarding the professional ethics and Procurement competence in procurement and disposal of public Assets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Teachers and students of procurement, CIPS who are to coordinate Professional ethics and procurement competence in procurement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lastRenderedPageBreak/>
        <w:t>The government who will use the information to foster ways in which professionalism, ethical values and procurement competences in procurement can be emphasized and implemented in all its Disposing Entities.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Researchers like students and other organizations that would need the information to fulfill their research objectives.</w:t>
      </w:r>
    </w:p>
    <w:p w:rsidR="0034017E" w:rsidRPr="00F135E2" w:rsidRDefault="0034017E" w:rsidP="00F135E2">
      <w:pPr>
        <w:spacing w:line="360" w:lineRule="auto"/>
        <w:jc w:val="both"/>
        <w:rPr>
          <w:rFonts w:ascii="Times New Roman" w:hAnsi="Times New Roman" w:cs="Times New Roman"/>
          <w:b/>
          <w:bCs/>
          <w:color w:val="000000" w:themeColor="text1"/>
          <w:sz w:val="24"/>
          <w:szCs w:val="24"/>
        </w:rPr>
      </w:pPr>
      <w:r w:rsidRPr="00F135E2">
        <w:rPr>
          <w:rFonts w:ascii="Times New Roman" w:hAnsi="Times New Roman" w:cs="Times New Roman"/>
          <w:b/>
          <w:color w:val="000000" w:themeColor="text1"/>
          <w:sz w:val="24"/>
          <w:szCs w:val="24"/>
        </w:rPr>
        <w:t xml:space="preserve">1.8. </w:t>
      </w:r>
      <w:r w:rsidRPr="00F135E2">
        <w:rPr>
          <w:rFonts w:ascii="Times New Roman" w:hAnsi="Times New Roman" w:cs="Times New Roman"/>
          <w:b/>
          <w:bCs/>
          <w:color w:val="000000" w:themeColor="text1"/>
          <w:sz w:val="24"/>
          <w:szCs w:val="24"/>
        </w:rPr>
        <w:t>Operationalization</w:t>
      </w:r>
    </w:p>
    <w:p w:rsidR="0034017E" w:rsidRPr="00F135E2" w:rsidRDefault="0034017E" w:rsidP="00F135E2">
      <w:pPr>
        <w:spacing w:line="360" w:lineRule="auto"/>
        <w:ind w:left="720"/>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Y = α +β</w:t>
      </w:r>
      <w:r w:rsidRPr="00F135E2">
        <w:rPr>
          <w:rFonts w:ascii="Times New Roman" w:hAnsi="Times New Roman" w:cs="Times New Roman"/>
          <w:b/>
          <w:color w:val="000000" w:themeColor="text1"/>
          <w:sz w:val="24"/>
          <w:szCs w:val="24"/>
          <w:vertAlign w:val="subscript"/>
        </w:rPr>
        <w:t>1</w:t>
      </w:r>
      <w:r w:rsidRPr="00F135E2">
        <w:rPr>
          <w:rFonts w:ascii="Times New Roman" w:hAnsi="Times New Roman" w:cs="Times New Roman"/>
          <w:b/>
          <w:color w:val="000000" w:themeColor="text1"/>
          <w:sz w:val="24"/>
          <w:szCs w:val="24"/>
        </w:rPr>
        <w:t>X</w:t>
      </w:r>
      <w:r w:rsidRPr="00F135E2">
        <w:rPr>
          <w:rFonts w:ascii="Times New Roman" w:hAnsi="Times New Roman" w:cs="Times New Roman"/>
          <w:b/>
          <w:color w:val="000000" w:themeColor="text1"/>
          <w:sz w:val="24"/>
          <w:szCs w:val="24"/>
          <w:vertAlign w:val="subscript"/>
        </w:rPr>
        <w:t>1</w:t>
      </w:r>
      <w:r w:rsidRPr="00F135E2">
        <w:rPr>
          <w:rFonts w:ascii="Times New Roman" w:hAnsi="Times New Roman" w:cs="Times New Roman"/>
          <w:b/>
          <w:color w:val="000000" w:themeColor="text1"/>
          <w:sz w:val="24"/>
          <w:szCs w:val="24"/>
        </w:rPr>
        <w:t xml:space="preserve"> + β</w:t>
      </w:r>
      <w:r w:rsidRPr="00F135E2">
        <w:rPr>
          <w:rFonts w:ascii="Times New Roman" w:hAnsi="Times New Roman" w:cs="Times New Roman"/>
          <w:b/>
          <w:color w:val="000000" w:themeColor="text1"/>
          <w:sz w:val="24"/>
          <w:szCs w:val="24"/>
          <w:vertAlign w:val="subscript"/>
        </w:rPr>
        <w:t>2</w:t>
      </w:r>
      <w:r w:rsidRPr="00F135E2">
        <w:rPr>
          <w:rFonts w:ascii="Times New Roman" w:hAnsi="Times New Roman" w:cs="Times New Roman"/>
          <w:b/>
          <w:color w:val="000000" w:themeColor="text1"/>
          <w:sz w:val="24"/>
          <w:szCs w:val="24"/>
        </w:rPr>
        <w:t>X</w:t>
      </w:r>
      <w:r w:rsidRPr="00F135E2">
        <w:rPr>
          <w:rFonts w:ascii="Times New Roman" w:hAnsi="Times New Roman" w:cs="Times New Roman"/>
          <w:b/>
          <w:color w:val="000000" w:themeColor="text1"/>
          <w:sz w:val="24"/>
          <w:szCs w:val="24"/>
          <w:vertAlign w:val="subscript"/>
        </w:rPr>
        <w:t>2</w:t>
      </w:r>
      <w:r w:rsidRPr="00F135E2">
        <w:rPr>
          <w:rFonts w:ascii="Times New Roman" w:hAnsi="Times New Roman" w:cs="Times New Roman"/>
          <w:b/>
          <w:color w:val="000000" w:themeColor="text1"/>
          <w:sz w:val="24"/>
          <w:szCs w:val="24"/>
        </w:rPr>
        <w:t xml:space="preserve"> + β</w:t>
      </w:r>
      <w:r w:rsidRPr="00F135E2">
        <w:rPr>
          <w:rFonts w:ascii="Times New Roman" w:hAnsi="Times New Roman" w:cs="Times New Roman"/>
          <w:b/>
          <w:color w:val="000000" w:themeColor="text1"/>
          <w:sz w:val="24"/>
          <w:szCs w:val="24"/>
          <w:vertAlign w:val="subscript"/>
        </w:rPr>
        <w:t>3</w:t>
      </w:r>
      <w:r w:rsidRPr="00F135E2">
        <w:rPr>
          <w:rFonts w:ascii="Times New Roman" w:hAnsi="Times New Roman" w:cs="Times New Roman"/>
          <w:b/>
          <w:color w:val="000000" w:themeColor="text1"/>
          <w:sz w:val="24"/>
          <w:szCs w:val="24"/>
        </w:rPr>
        <w:t>X</w:t>
      </w:r>
      <w:r w:rsidRPr="00F135E2">
        <w:rPr>
          <w:rFonts w:ascii="Times New Roman" w:hAnsi="Times New Roman" w:cs="Times New Roman"/>
          <w:b/>
          <w:color w:val="000000" w:themeColor="text1"/>
          <w:sz w:val="24"/>
          <w:szCs w:val="24"/>
          <w:vertAlign w:val="subscript"/>
        </w:rPr>
        <w:t>3</w:t>
      </w:r>
      <w:r w:rsidRPr="00F135E2">
        <w:rPr>
          <w:rFonts w:ascii="Times New Roman" w:hAnsi="Times New Roman" w:cs="Times New Roman"/>
          <w:b/>
          <w:color w:val="000000" w:themeColor="text1"/>
          <w:sz w:val="24"/>
          <w:szCs w:val="24"/>
        </w:rPr>
        <w:t xml:space="preserve"> + Ɛ ………………. (Equation (i)</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Where;</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Y= the dependent variable (Organization performance)</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Is a constant; the concept explaining the level of success given and it’s the Y value when all the predictor values (X</w:t>
      </w:r>
      <w:r w:rsidRPr="00F135E2">
        <w:rPr>
          <w:rFonts w:ascii="Times New Roman" w:hAnsi="Times New Roman" w:cs="Times New Roman"/>
          <w:color w:val="000000" w:themeColor="text1"/>
          <w:sz w:val="24"/>
          <w:szCs w:val="24"/>
          <w:vertAlign w:val="subscript"/>
        </w:rPr>
        <w:t>1</w:t>
      </w:r>
      <w:r w:rsidRPr="00F135E2">
        <w:rPr>
          <w:rFonts w:ascii="Times New Roman" w:hAnsi="Times New Roman" w:cs="Times New Roman"/>
          <w:color w:val="000000" w:themeColor="text1"/>
          <w:sz w:val="24"/>
          <w:szCs w:val="24"/>
        </w:rPr>
        <w:t>, X</w:t>
      </w:r>
      <w:r w:rsidRPr="00F135E2">
        <w:rPr>
          <w:rFonts w:ascii="Times New Roman" w:hAnsi="Times New Roman" w:cs="Times New Roman"/>
          <w:color w:val="000000" w:themeColor="text1"/>
          <w:sz w:val="24"/>
          <w:szCs w:val="24"/>
          <w:vertAlign w:val="subscript"/>
        </w:rPr>
        <w:t>2</w:t>
      </w:r>
      <w:r w:rsidRPr="00F135E2">
        <w:rPr>
          <w:rFonts w:ascii="Times New Roman" w:hAnsi="Times New Roman" w:cs="Times New Roman"/>
          <w:color w:val="000000" w:themeColor="text1"/>
          <w:sz w:val="24"/>
          <w:szCs w:val="24"/>
        </w:rPr>
        <w:t>, X</w:t>
      </w:r>
      <w:r w:rsidRPr="00F135E2">
        <w:rPr>
          <w:rFonts w:ascii="Times New Roman" w:hAnsi="Times New Roman" w:cs="Times New Roman"/>
          <w:color w:val="000000" w:themeColor="text1"/>
          <w:sz w:val="24"/>
          <w:szCs w:val="24"/>
          <w:vertAlign w:val="subscript"/>
        </w:rPr>
        <w:t>3,</w:t>
      </w:r>
      <w:r w:rsidRPr="00F135E2">
        <w:rPr>
          <w:rFonts w:ascii="Times New Roman" w:hAnsi="Times New Roman" w:cs="Times New Roman"/>
          <w:color w:val="000000" w:themeColor="text1"/>
          <w:sz w:val="24"/>
          <w:szCs w:val="24"/>
        </w:rPr>
        <w:t>) are zero</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β</w:t>
      </w:r>
      <w:r w:rsidRPr="00F135E2">
        <w:rPr>
          <w:rFonts w:ascii="Times New Roman" w:hAnsi="Times New Roman" w:cs="Times New Roman"/>
          <w:color w:val="000000" w:themeColor="text1"/>
          <w:sz w:val="24"/>
          <w:szCs w:val="24"/>
          <w:vertAlign w:val="subscript"/>
        </w:rPr>
        <w:t>1</w:t>
      </w:r>
      <w:r w:rsidRPr="00F135E2">
        <w:rPr>
          <w:rFonts w:ascii="Times New Roman" w:hAnsi="Times New Roman" w:cs="Times New Roman"/>
          <w:color w:val="000000" w:themeColor="text1"/>
          <w:sz w:val="24"/>
          <w:szCs w:val="24"/>
        </w:rPr>
        <w:t>, β2, β3, – Are constants regression coefficients representing the condition of the independent variables to the dependent variables.</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X</w:t>
      </w:r>
      <w:r w:rsidRPr="00F135E2">
        <w:rPr>
          <w:rFonts w:ascii="Times New Roman" w:hAnsi="Times New Roman" w:cs="Times New Roman"/>
          <w:color w:val="000000" w:themeColor="text1"/>
          <w:sz w:val="24"/>
          <w:szCs w:val="24"/>
          <w:vertAlign w:val="subscript"/>
        </w:rPr>
        <w:t>1</w:t>
      </w:r>
      <w:r w:rsidRPr="00F135E2">
        <w:rPr>
          <w:rFonts w:ascii="Times New Roman" w:hAnsi="Times New Roman" w:cs="Times New Roman"/>
          <w:color w:val="000000" w:themeColor="text1"/>
          <w:sz w:val="24"/>
          <w:szCs w:val="24"/>
        </w:rPr>
        <w:t xml:space="preserve"> – Procurement integrity</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X</w:t>
      </w:r>
      <w:r w:rsidRPr="00F135E2">
        <w:rPr>
          <w:rFonts w:ascii="Times New Roman" w:hAnsi="Times New Roman" w:cs="Times New Roman"/>
          <w:color w:val="000000" w:themeColor="text1"/>
          <w:sz w:val="24"/>
          <w:szCs w:val="24"/>
          <w:vertAlign w:val="subscript"/>
        </w:rPr>
        <w:t>2</w:t>
      </w:r>
      <w:r w:rsidRPr="00F135E2">
        <w:rPr>
          <w:rFonts w:ascii="Times New Roman" w:hAnsi="Times New Roman" w:cs="Times New Roman"/>
          <w:color w:val="000000" w:themeColor="text1"/>
          <w:sz w:val="24"/>
          <w:szCs w:val="24"/>
        </w:rPr>
        <w:t xml:space="preserve"> – procurement professionalism</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X</w:t>
      </w:r>
      <w:r w:rsidRPr="00F135E2">
        <w:rPr>
          <w:rFonts w:ascii="Times New Roman" w:hAnsi="Times New Roman" w:cs="Times New Roman"/>
          <w:color w:val="000000" w:themeColor="text1"/>
          <w:sz w:val="24"/>
          <w:szCs w:val="24"/>
          <w:vertAlign w:val="subscript"/>
        </w:rPr>
        <w:t>3</w:t>
      </w:r>
      <w:r w:rsidRPr="00F135E2">
        <w:rPr>
          <w:rFonts w:ascii="Times New Roman" w:hAnsi="Times New Roman" w:cs="Times New Roman"/>
          <w:color w:val="000000" w:themeColor="text1"/>
          <w:sz w:val="24"/>
          <w:szCs w:val="24"/>
        </w:rPr>
        <w:t xml:space="preserve"> – procurement confidentiality</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X4 – procurement transparency</w:t>
      </w:r>
    </w:p>
    <w:p w:rsidR="0034017E" w:rsidRPr="00F135E2" w:rsidRDefault="0034017E" w:rsidP="00F135E2">
      <w:pPr>
        <w:spacing w:line="360" w:lineRule="auto"/>
        <w:ind w:left="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Ɛ - (Extraneous) Error term explaining the variability of growth as a result of other factors not accounted for.</w:t>
      </w:r>
    </w:p>
    <w:p w:rsidR="0034017E" w:rsidRPr="00F135E2" w:rsidRDefault="0034017E" w:rsidP="00F135E2">
      <w:pPr>
        <w:spacing w:line="360" w:lineRule="auto"/>
        <w:rPr>
          <w:rFonts w:ascii="Times New Roman" w:eastAsia="Times New Roman" w:hAnsi="Times New Roman" w:cs="Times New Roman"/>
          <w:b/>
          <w:sz w:val="24"/>
          <w:szCs w:val="24"/>
        </w:rPr>
      </w:pPr>
      <w:r w:rsidRPr="00F135E2">
        <w:rPr>
          <w:rFonts w:ascii="Times New Roman" w:eastAsia="Times New Roman" w:hAnsi="Times New Roman" w:cs="Times New Roman"/>
          <w:b/>
          <w:sz w:val="24"/>
          <w:szCs w:val="24"/>
        </w:rPr>
        <w:t>1.9 Operational Definition of Terms</w:t>
      </w:r>
    </w:p>
    <w:p w:rsidR="0034017E" w:rsidRPr="00F135E2" w:rsidRDefault="0034017E"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A Transaction: is a business event that has a monetary impact on an entity’s financial statements and is recorded as an entry in its accounting records</w:t>
      </w:r>
    </w:p>
    <w:p w:rsidR="0034017E" w:rsidRPr="00F135E2" w:rsidRDefault="0034017E" w:rsidP="00F135E2">
      <w:pPr>
        <w:spacing w:line="360" w:lineRule="auto"/>
        <w:ind w:left="270"/>
        <w:jc w:val="both"/>
        <w:rPr>
          <w:rFonts w:ascii="Times New Roman" w:hAnsi="Times New Roman" w:cs="Times New Roman"/>
          <w:color w:val="000000" w:themeColor="text1"/>
          <w:sz w:val="24"/>
          <w:szCs w:val="24"/>
        </w:rPr>
      </w:pPr>
      <w:r w:rsidRPr="00F135E2">
        <w:rPr>
          <w:rStyle w:val="hgkelc"/>
          <w:rFonts w:ascii="Times New Roman" w:hAnsi="Times New Roman" w:cs="Times New Roman"/>
          <w:sz w:val="24"/>
          <w:szCs w:val="24"/>
        </w:rPr>
        <w:t xml:space="preserve">Ethical procurement: Ethical procurement refers to </w:t>
      </w:r>
      <w:r w:rsidRPr="00F135E2">
        <w:rPr>
          <w:rStyle w:val="hgkelc"/>
          <w:rFonts w:ascii="Times New Roman" w:hAnsi="Times New Roman" w:cs="Times New Roman"/>
          <w:bCs/>
          <w:sz w:val="24"/>
          <w:szCs w:val="24"/>
        </w:rPr>
        <w:t>a wide range of issues that can impact the ethical and sustainability goals of a business</w:t>
      </w:r>
      <w:r w:rsidRPr="00F135E2">
        <w:rPr>
          <w:rStyle w:val="hgkelc"/>
          <w:rFonts w:ascii="Times New Roman" w:hAnsi="Times New Roman" w:cs="Times New Roman"/>
          <w:sz w:val="24"/>
          <w:szCs w:val="24"/>
        </w:rPr>
        <w:t>. Examples include the monitoring of unethical or illegal supplier business procedures and practices that can impact your organization's procurement efficiency and reputation.</w:t>
      </w:r>
    </w:p>
    <w:p w:rsidR="0034017E" w:rsidRPr="00F135E2" w:rsidRDefault="0034017E" w:rsidP="00F135E2">
      <w:pPr>
        <w:spacing w:line="360" w:lineRule="auto"/>
        <w:ind w:left="27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Ethics: </w:t>
      </w:r>
      <w:r w:rsidRPr="00F135E2">
        <w:rPr>
          <w:rStyle w:val="Emphasis"/>
          <w:rFonts w:ascii="Times New Roman" w:hAnsi="Times New Roman" w:cs="Times New Roman"/>
          <w:sz w:val="24"/>
          <w:szCs w:val="24"/>
        </w:rPr>
        <w:t>Ethics are a system of moral principles or rules that say what is and is not acceptable</w:t>
      </w:r>
      <w:r w:rsidRPr="00F135E2">
        <w:rPr>
          <w:rFonts w:ascii="Times New Roman" w:hAnsi="Times New Roman" w:cs="Times New Roman"/>
          <w:sz w:val="24"/>
          <w:szCs w:val="24"/>
        </w:rPr>
        <w:t>.</w:t>
      </w:r>
    </w:p>
    <w:p w:rsidR="0034017E" w:rsidRPr="00F135E2" w:rsidRDefault="0034017E"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Organization: an organized structure or the act of organizing.</w:t>
      </w:r>
    </w:p>
    <w:p w:rsidR="0034017E" w:rsidRPr="00F135E2" w:rsidRDefault="0034017E" w:rsidP="00F135E2">
      <w:pPr>
        <w:spacing w:line="360" w:lineRule="auto"/>
        <w:ind w:left="270"/>
        <w:jc w:val="both"/>
        <w:rPr>
          <w:rStyle w:val="hgkelc"/>
          <w:rFonts w:ascii="Times New Roman" w:hAnsi="Times New Roman" w:cs="Times New Roman"/>
          <w:sz w:val="24"/>
          <w:szCs w:val="24"/>
        </w:rPr>
      </w:pPr>
      <w:r w:rsidRPr="00F135E2">
        <w:rPr>
          <w:rFonts w:ascii="Times New Roman" w:hAnsi="Times New Roman" w:cs="Times New Roman"/>
          <w:color w:val="000000" w:themeColor="text1"/>
          <w:sz w:val="24"/>
          <w:szCs w:val="24"/>
        </w:rPr>
        <w:lastRenderedPageBreak/>
        <w:t xml:space="preserve">Organizational Ethics: </w:t>
      </w:r>
      <w:r w:rsidRPr="00F135E2">
        <w:rPr>
          <w:rStyle w:val="hgkelc"/>
          <w:rFonts w:ascii="Times New Roman" w:hAnsi="Times New Roman" w:cs="Times New Roman"/>
          <w:sz w:val="24"/>
          <w:szCs w:val="24"/>
        </w:rPr>
        <w:t xml:space="preserve">Organizational ethics is </w:t>
      </w:r>
      <w:r w:rsidRPr="00F135E2">
        <w:rPr>
          <w:rStyle w:val="hgkelc"/>
          <w:rFonts w:ascii="Times New Roman" w:hAnsi="Times New Roman" w:cs="Times New Roman"/>
          <w:bCs/>
          <w:sz w:val="24"/>
          <w:szCs w:val="24"/>
        </w:rPr>
        <w:t>a form of applied or professional ethics that scrutinizes ethical morals, values and principles that arise in a workplace</w:t>
      </w:r>
      <w:r w:rsidRPr="00F135E2">
        <w:rPr>
          <w:rStyle w:val="hgkelc"/>
          <w:rFonts w:ascii="Times New Roman" w:hAnsi="Times New Roman" w:cs="Times New Roman"/>
          <w:sz w:val="24"/>
          <w:szCs w:val="24"/>
        </w:rPr>
        <w:t xml:space="preserve">. It applies to every aspect of organizational conduct and is considered relevant to both employee's and management's </w:t>
      </w:r>
      <w:proofErr w:type="spellStart"/>
      <w:r w:rsidRPr="00F135E2">
        <w:rPr>
          <w:rStyle w:val="hgkelc"/>
          <w:rFonts w:ascii="Times New Roman" w:hAnsi="Times New Roman" w:cs="Times New Roman"/>
          <w:sz w:val="24"/>
          <w:szCs w:val="24"/>
        </w:rPr>
        <w:t>behaviour</w:t>
      </w:r>
      <w:proofErr w:type="spellEnd"/>
      <w:r w:rsidRPr="00F135E2">
        <w:rPr>
          <w:rStyle w:val="hgkelc"/>
          <w:rFonts w:ascii="Times New Roman" w:hAnsi="Times New Roman" w:cs="Times New Roman"/>
          <w:sz w:val="24"/>
          <w:szCs w:val="24"/>
        </w:rPr>
        <w:t>.</w:t>
      </w:r>
    </w:p>
    <w:p w:rsidR="0034017E" w:rsidRPr="00F135E2" w:rsidRDefault="0034017E"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Performance: It is the action or process of carrying out or accomplishing an action, task or function.</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Personnel</w:t>
      </w:r>
      <w:r w:rsidRPr="00F135E2">
        <w:rPr>
          <w:rFonts w:ascii="Times New Roman" w:hAnsi="Times New Roman" w:cs="Times New Roman"/>
          <w:sz w:val="24"/>
          <w:szCs w:val="24"/>
        </w:rPr>
        <w:t xml:space="preserve">: These are the working force of an organization. </w:t>
      </w:r>
    </w:p>
    <w:p w:rsidR="0034017E" w:rsidRPr="00F135E2" w:rsidRDefault="0034017E" w:rsidP="00F135E2">
      <w:pPr>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Practices: a method, procedure, process or rule used in particular field or profession</w:t>
      </w:r>
    </w:p>
    <w:p w:rsidR="0034017E" w:rsidRPr="00F135E2" w:rsidRDefault="0034017E" w:rsidP="00F135E2">
      <w:pPr>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Procurement: is the process of finding, agreeing terms and acquiring goods, services or works from an external source, often via a tendering or competitive bidding process</w:t>
      </w:r>
    </w:p>
    <w:p w:rsidR="0034017E" w:rsidRPr="00F135E2" w:rsidRDefault="0034017E"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 xml:space="preserve">Productivity: is to seek improvement in ways and means in methods, </w:t>
      </w:r>
      <w:proofErr w:type="spellStart"/>
      <w:r w:rsidRPr="00F135E2">
        <w:rPr>
          <w:rFonts w:ascii="Times New Roman" w:eastAsia="Times New Roman" w:hAnsi="Times New Roman" w:cs="Times New Roman"/>
          <w:sz w:val="24"/>
          <w:szCs w:val="24"/>
        </w:rPr>
        <w:t>equipments</w:t>
      </w:r>
      <w:proofErr w:type="spellEnd"/>
      <w:r w:rsidRPr="00F135E2">
        <w:rPr>
          <w:rFonts w:ascii="Times New Roman" w:eastAsia="Times New Roman" w:hAnsi="Times New Roman" w:cs="Times New Roman"/>
          <w:sz w:val="24"/>
          <w:szCs w:val="24"/>
        </w:rPr>
        <w:t>, use of materials systems procedure, manpower and application of diagnostic and better techniques.</w:t>
      </w:r>
    </w:p>
    <w:p w:rsidR="0034017E" w:rsidRPr="00F135E2" w:rsidRDefault="00313F79"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t xml:space="preserve">Profitability: </w:t>
      </w:r>
      <w:r w:rsidR="0034017E" w:rsidRPr="00F135E2">
        <w:rPr>
          <w:rFonts w:ascii="Times New Roman" w:eastAsia="Times New Roman" w:hAnsi="Times New Roman" w:cs="Times New Roman"/>
          <w:sz w:val="24"/>
          <w:szCs w:val="24"/>
        </w:rPr>
        <w:t>is the ability of a business to earn profit.</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Right</w:t>
      </w:r>
      <w:r w:rsidRPr="00F135E2">
        <w:rPr>
          <w:rFonts w:ascii="Times New Roman" w:hAnsi="Times New Roman" w:cs="Times New Roman"/>
          <w:sz w:val="24"/>
          <w:szCs w:val="24"/>
        </w:rPr>
        <w:t xml:space="preserve"> </w:t>
      </w:r>
      <w:r w:rsidRPr="00F135E2">
        <w:rPr>
          <w:rFonts w:ascii="Times New Roman" w:hAnsi="Times New Roman" w:cs="Times New Roman"/>
          <w:bCs/>
          <w:sz w:val="24"/>
          <w:szCs w:val="24"/>
        </w:rPr>
        <w:t>Price</w:t>
      </w:r>
      <w:r w:rsidRPr="00F135E2">
        <w:rPr>
          <w:rFonts w:ascii="Times New Roman" w:hAnsi="Times New Roman" w:cs="Times New Roman"/>
          <w:sz w:val="24"/>
          <w:szCs w:val="24"/>
        </w:rPr>
        <w:t xml:space="preserve">: This means when the price is </w:t>
      </w:r>
      <w:proofErr w:type="spellStart"/>
      <w:r w:rsidRPr="00F135E2">
        <w:rPr>
          <w:rFonts w:ascii="Times New Roman" w:hAnsi="Times New Roman" w:cs="Times New Roman"/>
          <w:sz w:val="24"/>
          <w:szCs w:val="24"/>
        </w:rPr>
        <w:t>pair</w:t>
      </w:r>
      <w:proofErr w:type="spellEnd"/>
      <w:r w:rsidRPr="00F135E2">
        <w:rPr>
          <w:rFonts w:ascii="Times New Roman" w:hAnsi="Times New Roman" w:cs="Times New Roman"/>
          <w:sz w:val="24"/>
          <w:szCs w:val="24"/>
        </w:rPr>
        <w:t xml:space="preserve"> and reasonable for both buyer and seller. This means buying at the price that is commensurate with quality and services required.</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Right</w:t>
      </w:r>
      <w:r w:rsidRPr="00F135E2">
        <w:rPr>
          <w:rFonts w:ascii="Times New Roman" w:hAnsi="Times New Roman" w:cs="Times New Roman"/>
          <w:sz w:val="24"/>
          <w:szCs w:val="24"/>
        </w:rPr>
        <w:t xml:space="preserve"> </w:t>
      </w:r>
      <w:r w:rsidRPr="00F135E2">
        <w:rPr>
          <w:rFonts w:ascii="Times New Roman" w:hAnsi="Times New Roman" w:cs="Times New Roman"/>
          <w:bCs/>
          <w:sz w:val="24"/>
          <w:szCs w:val="24"/>
        </w:rPr>
        <w:t>Quality</w:t>
      </w:r>
      <w:r w:rsidRPr="00F135E2">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Right</w:t>
      </w:r>
      <w:r w:rsidRPr="00F135E2">
        <w:rPr>
          <w:rFonts w:ascii="Times New Roman" w:hAnsi="Times New Roman" w:cs="Times New Roman"/>
          <w:sz w:val="24"/>
          <w:szCs w:val="24"/>
        </w:rPr>
        <w:t xml:space="preserve"> </w:t>
      </w:r>
      <w:r w:rsidRPr="00F135E2">
        <w:rPr>
          <w:rFonts w:ascii="Times New Roman" w:hAnsi="Times New Roman" w:cs="Times New Roman"/>
          <w:bCs/>
          <w:sz w:val="24"/>
          <w:szCs w:val="24"/>
        </w:rPr>
        <w:t>Quantity</w:t>
      </w:r>
      <w:r w:rsidRPr="00F135E2">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Right</w:t>
      </w:r>
      <w:r w:rsidRPr="00F135E2">
        <w:rPr>
          <w:rFonts w:ascii="Times New Roman" w:hAnsi="Times New Roman" w:cs="Times New Roman"/>
          <w:sz w:val="24"/>
          <w:szCs w:val="24"/>
        </w:rPr>
        <w:t xml:space="preserve"> </w:t>
      </w:r>
      <w:r w:rsidRPr="00F135E2">
        <w:rPr>
          <w:rFonts w:ascii="Times New Roman" w:hAnsi="Times New Roman" w:cs="Times New Roman"/>
          <w:bCs/>
          <w:sz w:val="24"/>
          <w:szCs w:val="24"/>
        </w:rPr>
        <w:t>Time</w:t>
      </w:r>
      <w:r w:rsidRPr="00F135E2">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34017E" w:rsidRPr="00F135E2" w:rsidRDefault="0034017E" w:rsidP="00F135E2">
      <w:pPr>
        <w:tabs>
          <w:tab w:val="left" w:pos="2140"/>
        </w:tabs>
        <w:spacing w:line="360" w:lineRule="auto"/>
        <w:ind w:left="270"/>
        <w:rPr>
          <w:rFonts w:ascii="Times New Roman" w:eastAsia="Times New Roman" w:hAnsi="Times New Roman" w:cs="Times New Roman"/>
          <w:sz w:val="24"/>
          <w:szCs w:val="24"/>
        </w:rPr>
      </w:pPr>
      <w:r w:rsidRPr="00F135E2">
        <w:rPr>
          <w:rFonts w:ascii="Times New Roman" w:eastAsia="Times New Roman" w:hAnsi="Times New Roman" w:cs="Times New Roman"/>
          <w:sz w:val="24"/>
          <w:szCs w:val="24"/>
        </w:rPr>
        <w:lastRenderedPageBreak/>
        <w:t>Supplier: a person or organization that provides something needed such as a product or service.</w:t>
      </w:r>
    </w:p>
    <w:p w:rsidR="0034017E" w:rsidRPr="00F135E2" w:rsidRDefault="0034017E" w:rsidP="00F135E2">
      <w:pPr>
        <w:spacing w:line="360" w:lineRule="auto"/>
        <w:ind w:left="270"/>
        <w:jc w:val="both"/>
        <w:rPr>
          <w:rFonts w:ascii="Times New Roman" w:hAnsi="Times New Roman" w:cs="Times New Roman"/>
          <w:sz w:val="24"/>
          <w:szCs w:val="24"/>
        </w:rPr>
      </w:pPr>
      <w:r w:rsidRPr="00F135E2">
        <w:rPr>
          <w:rFonts w:ascii="Times New Roman" w:hAnsi="Times New Roman" w:cs="Times New Roman"/>
          <w:bCs/>
          <w:sz w:val="24"/>
          <w:szCs w:val="24"/>
        </w:rPr>
        <w:t>Techniques</w:t>
      </w:r>
      <w:r w:rsidRPr="00F135E2">
        <w:rPr>
          <w:rFonts w:ascii="Times New Roman" w:hAnsi="Times New Roman" w:cs="Times New Roman"/>
          <w:sz w:val="24"/>
          <w:szCs w:val="24"/>
        </w:rPr>
        <w:t>: These are method applied when doing something expertly.</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40606A" w:rsidRPr="00F135E2" w:rsidRDefault="0040606A" w:rsidP="00F135E2">
      <w:pPr>
        <w:spacing w:after="200" w:line="360" w:lineRule="auto"/>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br w:type="page"/>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lastRenderedPageBreak/>
        <w:t>CHAPTER TWO</w:t>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LITERATURE REVIEW</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2.1. Conceptual Review</w:t>
      </w:r>
    </w:p>
    <w:p w:rsidR="0034017E" w:rsidRPr="00F135E2" w:rsidRDefault="0034017E" w:rsidP="00F135E2">
      <w:pPr>
        <w:pStyle w:val="Heading1"/>
        <w:spacing w:line="360" w:lineRule="auto"/>
        <w:ind w:left="0" w:firstLine="0"/>
        <w:rPr>
          <w:color w:val="000000" w:themeColor="text1"/>
          <w:sz w:val="24"/>
          <w:szCs w:val="24"/>
        </w:rPr>
      </w:pPr>
      <w:r w:rsidRPr="00F135E2">
        <w:rPr>
          <w:color w:val="000000" w:themeColor="text1"/>
          <w:sz w:val="24"/>
          <w:szCs w:val="24"/>
        </w:rPr>
        <w:t xml:space="preserve">2.1.1. Concept of Ethics and Procurement Ethics </w:t>
      </w:r>
    </w:p>
    <w:p w:rsidR="0034017E" w:rsidRPr="00F135E2" w:rsidRDefault="0034017E" w:rsidP="00F135E2">
      <w:pPr>
        <w:pStyle w:val="BodyText"/>
        <w:spacing w:line="360" w:lineRule="auto"/>
        <w:ind w:right="103"/>
        <w:jc w:val="both"/>
        <w:rPr>
          <w:color w:val="000000" w:themeColor="text1"/>
          <w:sz w:val="24"/>
          <w:szCs w:val="24"/>
        </w:rPr>
      </w:pPr>
      <w:r w:rsidRPr="00F135E2">
        <w:rPr>
          <w:color w:val="000000" w:themeColor="text1"/>
          <w:sz w:val="24"/>
          <w:szCs w:val="24"/>
        </w:rPr>
        <w:t>Ethics are the guidelines or rules of conduct by which we aim to live on. Organizations like individuals have ethical standards and frequently ethical codes. The ethical standards of an organization are judged by its actions and the actions of its employees, not by pious statements of intent put out in its name. The pressures which the marketplace exerts on purchasing departments and on individual buyers make it essential that top management, purchasing and supply managers, buyers and all other members of the procurement system recognize and understand both professional and ethical standards required in performance of their</w:t>
      </w:r>
      <w:r w:rsidRPr="00F135E2">
        <w:rPr>
          <w:color w:val="000000" w:themeColor="text1"/>
          <w:spacing w:val="-15"/>
          <w:sz w:val="24"/>
          <w:szCs w:val="24"/>
        </w:rPr>
        <w:t xml:space="preserve"> </w:t>
      </w:r>
      <w:r w:rsidRPr="00F135E2">
        <w:rPr>
          <w:color w:val="000000" w:themeColor="text1"/>
          <w:sz w:val="24"/>
          <w:szCs w:val="24"/>
        </w:rPr>
        <w:t>duties.</w:t>
      </w:r>
    </w:p>
    <w:p w:rsidR="0034017E" w:rsidRPr="00F135E2" w:rsidRDefault="0034017E" w:rsidP="00F135E2">
      <w:pPr>
        <w:spacing w:line="360" w:lineRule="auto"/>
        <w:jc w:val="both"/>
        <w:rPr>
          <w:rFonts w:ascii="Times New Roman" w:eastAsia="Cambria" w:hAnsi="Times New Roman" w:cs="Times New Roman"/>
          <w:i/>
          <w:color w:val="000000" w:themeColor="text1"/>
          <w:sz w:val="24"/>
          <w:szCs w:val="24"/>
        </w:rPr>
      </w:pPr>
      <w:proofErr w:type="spellStart"/>
      <w:r w:rsidRPr="00F135E2">
        <w:rPr>
          <w:rFonts w:ascii="Times New Roman" w:eastAsia="Cambria" w:hAnsi="Times New Roman" w:cs="Times New Roman"/>
          <w:color w:val="000000" w:themeColor="text1"/>
          <w:sz w:val="24"/>
          <w:szCs w:val="24"/>
        </w:rPr>
        <w:t>Johnstone</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Njenga</w:t>
      </w:r>
      <w:proofErr w:type="spellEnd"/>
      <w:r w:rsidRPr="00F135E2">
        <w:rPr>
          <w:rFonts w:ascii="Times New Roman" w:eastAsia="Cambria" w:hAnsi="Times New Roman" w:cs="Times New Roman"/>
          <w:color w:val="000000" w:themeColor="text1"/>
          <w:sz w:val="24"/>
          <w:szCs w:val="24"/>
        </w:rPr>
        <w:t>,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w:t>
      </w:r>
      <w:r w:rsidRPr="00F135E2">
        <w:rPr>
          <w:rFonts w:ascii="Times New Roman" w:hAnsi="Times New Roman" w:cs="Times New Roman"/>
          <w:color w:val="000000" w:themeColor="text1"/>
          <w:sz w:val="24"/>
          <w:szCs w:val="24"/>
        </w:rPr>
        <w:t>emphasizes on procurement ethics being important in procurement for the following reasons: procurement staffs are the representatives of their organization in dealing with suppliers, sound ethical conduct in dealing with suppliers is essential to the creation of long-term relationships and the establishment of supplier good will, it is impossible to claim professional status for procurement without reference to a</w:t>
      </w:r>
      <w:r w:rsidRPr="00F135E2">
        <w:rPr>
          <w:rFonts w:ascii="Times New Roman" w:eastAsia="Cambria" w:hAnsi="Times New Roman" w:cs="Times New Roman"/>
          <w:i/>
          <w:color w:val="000000" w:themeColor="text1"/>
          <w:sz w:val="24"/>
          <w:szCs w:val="24"/>
        </w:rPr>
        <w:t xml:space="preserve"> </w:t>
      </w:r>
      <w:r w:rsidRPr="00F135E2">
        <w:rPr>
          <w:rFonts w:ascii="Times New Roman" w:hAnsi="Times New Roman" w:cs="Times New Roman"/>
          <w:color w:val="000000" w:themeColor="text1"/>
          <w:sz w:val="24"/>
          <w:szCs w:val="24"/>
        </w:rPr>
        <w:t>consideration of its ethical aspects.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b/>
          <w:color w:val="000000" w:themeColor="text1"/>
          <w:sz w:val="24"/>
          <w:szCs w:val="24"/>
        </w:rPr>
        <w:t>2.1.2. Procurement Competences</w:t>
      </w:r>
      <w:r w:rsidRPr="00F135E2">
        <w:rPr>
          <w:rFonts w:ascii="Times New Roman" w:hAnsi="Times New Roman" w:cs="Times New Roman"/>
          <w:color w:val="000000" w:themeColor="text1"/>
          <w:sz w:val="24"/>
          <w:szCs w:val="24"/>
        </w:rPr>
        <w:t xml:space="preserve">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occupy boundary spanning role (Miles, </w:t>
      </w:r>
      <w:r w:rsidR="0040606A"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in which they inevitably have to face situations where they must judge what is right (ethical) and wrong (unethical) Osborn and Hunt (</w:t>
      </w:r>
      <w:r w:rsidR="0040606A" w:rsidRPr="00F135E2">
        <w:rPr>
          <w:rFonts w:ascii="Times New Roman" w:hAnsi="Times New Roman" w:cs="Times New Roman"/>
          <w:color w:val="000000" w:themeColor="text1"/>
          <w:sz w:val="24"/>
          <w:szCs w:val="24"/>
        </w:rPr>
        <w:t>2019</w:t>
      </w:r>
      <w:r w:rsidRPr="00F135E2">
        <w:rPr>
          <w:rFonts w:ascii="Times New Roman" w:hAnsi="Times New Roman" w:cs="Times New Roman"/>
          <w:color w:val="000000" w:themeColor="text1"/>
          <w:sz w:val="24"/>
          <w:szCs w:val="24"/>
        </w:rPr>
        <w:t xml:space="preserve">) note that those parts of the organization most exposed to procurement will be under pressure to deviate from any organizational policies or rules defining acceptable behavior. Such relationship will tend to be greater when personnel working in procurement function in addition to all the normal pressure. Yet organizations place great task and responsibility on both groups of personnel. Purchasing people who are responsible for procurement may easily lose their organizations millions of shillings as Seven-up plc. Meanwhile, their colleagues must operate under severe pressure to achieve targets with minimal or no </w:t>
      </w:r>
      <w:r w:rsidRPr="00F135E2">
        <w:rPr>
          <w:rFonts w:ascii="Times New Roman" w:hAnsi="Times New Roman" w:cs="Times New Roman"/>
          <w:color w:val="000000" w:themeColor="text1"/>
          <w:sz w:val="24"/>
          <w:szCs w:val="24"/>
        </w:rPr>
        <w:lastRenderedPageBreak/>
        <w:t>supervision. They will often operate in isolation, far from their home base, carrying full responsibility for most aspects of procurement.</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Procurement competences provide knowledge standard and management knowledge standard of procurement and supply of goods and services (PMBOK,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xml:space="preserve">). This kind of knowledge includes; management of integration, scope, time, quality, human resource communication, risk and procurement. Additionally, competent procurement managers have been described by different attributes as the key aspects of procurement success. (Frame,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xml:space="preserve">). The core skills are in the areas of budgeting, scheduling, and resource allocation as well the key tools related to these areas such as resource –loading networks and resource - loading chats (Frame,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 Principles of Public Procurement</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proofErr w:type="spellStart"/>
      <w:r w:rsidRPr="00F135E2">
        <w:rPr>
          <w:rFonts w:ascii="Times New Roman" w:eastAsia="Cambria" w:hAnsi="Times New Roman" w:cs="Times New Roman"/>
          <w:color w:val="000000" w:themeColor="text1"/>
          <w:sz w:val="24"/>
          <w:szCs w:val="24"/>
        </w:rPr>
        <w:t>Kotoka</w:t>
      </w:r>
      <w:proofErr w:type="spellEnd"/>
      <w:r w:rsidRPr="00F135E2">
        <w:rPr>
          <w:rFonts w:ascii="Times New Roman" w:eastAsia="Cambria" w:hAnsi="Times New Roman" w:cs="Times New Roman"/>
          <w:color w:val="000000" w:themeColor="text1"/>
          <w:sz w:val="24"/>
          <w:szCs w:val="24"/>
        </w:rPr>
        <w:t>,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 xml:space="preserve">) argue that public procurement principles are the foundation of public procurement and should be addressed in the public procurement rules because they govern the management of public procurement, and also set the framework for a code of conduct for public procurement practitioners and all other officials directly or indirectly associated with the public procurement process. </w:t>
      </w:r>
      <w:proofErr w:type="spellStart"/>
      <w:r w:rsidRPr="00F135E2">
        <w:rPr>
          <w:rFonts w:ascii="Times New Roman" w:eastAsia="Cambria" w:hAnsi="Times New Roman" w:cs="Times New Roman"/>
          <w:color w:val="000000" w:themeColor="text1"/>
          <w:sz w:val="24"/>
          <w:szCs w:val="24"/>
        </w:rPr>
        <w:t>Johnstone</w:t>
      </w:r>
      <w:proofErr w:type="spellEnd"/>
      <w:r w:rsidRPr="00F135E2">
        <w:rPr>
          <w:rFonts w:ascii="Times New Roman" w:eastAsia="Cambria" w:hAnsi="Times New Roman" w:cs="Times New Roman"/>
          <w:color w:val="000000" w:themeColor="text1"/>
          <w:sz w:val="24"/>
          <w:szCs w:val="24"/>
        </w:rPr>
        <w:t xml:space="preserve"> &amp; </w:t>
      </w:r>
      <w:proofErr w:type="spellStart"/>
      <w:r w:rsidRPr="00F135E2">
        <w:rPr>
          <w:rFonts w:ascii="Times New Roman" w:eastAsia="Cambria" w:hAnsi="Times New Roman" w:cs="Times New Roman"/>
          <w:color w:val="000000" w:themeColor="text1"/>
          <w:sz w:val="24"/>
          <w:szCs w:val="24"/>
        </w:rPr>
        <w:t>Njenga</w:t>
      </w:r>
      <w:proofErr w:type="spellEnd"/>
      <w:r w:rsidRPr="00F135E2">
        <w:rPr>
          <w:rFonts w:ascii="Times New Roman" w:eastAsia="Cambria" w:hAnsi="Times New Roman" w:cs="Times New Roman"/>
          <w:color w:val="000000" w:themeColor="text1"/>
          <w:sz w:val="24"/>
          <w:szCs w:val="24"/>
        </w:rPr>
        <w:t>,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asset that employees must have a clear understanding of public procurement principles, and know how to apply them to guide in public procurement process. Through integrating these principles into their work ethic, the outcome of their decisions will always be in line with the goal of public procurement.</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2.1.3.1. Value for Money</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 xml:space="preserve">This refers to the provision of an institutional function by a private part results in a net benefit to the institution, defined in terms of cost, price, quality, or risk transfer or combination of these (PPA No 21 of </w:t>
      </w:r>
      <w:r w:rsidR="00AA2819" w:rsidRPr="00F135E2">
        <w:rPr>
          <w:rFonts w:ascii="Times New Roman" w:eastAsia="Cambria" w:hAnsi="Times New Roman" w:cs="Times New Roman"/>
          <w:color w:val="000000" w:themeColor="text1"/>
          <w:sz w:val="24"/>
          <w:szCs w:val="24"/>
        </w:rPr>
        <w:t>2019</w:t>
      </w:r>
      <w:r w:rsidRPr="00F135E2">
        <w:rPr>
          <w:rFonts w:ascii="Times New Roman" w:eastAsia="Cambria" w:hAnsi="Times New Roman" w:cs="Times New Roman"/>
          <w:color w:val="000000" w:themeColor="text1"/>
          <w:sz w:val="24"/>
          <w:szCs w:val="24"/>
        </w:rPr>
        <w:t xml:space="preserve">). Value for Money (VFM) consider financial and non-financial as the indicator of measuring good performance in public processes. As the fact public procurement is done using public resources, emphasis is put on obtaining value for money. This is because by considering Value for money an organization can obtain to what extent the organization benefit from the goods and services it acquires and / or provides, within the resources available to do it </w:t>
      </w:r>
      <w:r w:rsidRPr="00F135E2">
        <w:rPr>
          <w:rFonts w:ascii="Times New Roman" w:eastAsia="Cambria" w:hAnsi="Times New Roman" w:cs="Times New Roman"/>
          <w:color w:val="000000" w:themeColor="text1"/>
          <w:sz w:val="24"/>
          <w:szCs w:val="24"/>
        </w:rPr>
        <w:lastRenderedPageBreak/>
        <w:t>(</w:t>
      </w:r>
      <w:proofErr w:type="spellStart"/>
      <w:r w:rsidRPr="00F135E2">
        <w:rPr>
          <w:rFonts w:ascii="Times New Roman" w:eastAsia="Cambria" w:hAnsi="Times New Roman" w:cs="Times New Roman"/>
          <w:color w:val="000000" w:themeColor="text1"/>
          <w:sz w:val="24"/>
          <w:szCs w:val="24"/>
        </w:rPr>
        <w:t>Byanguye</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Public procurement services should be rendered in an economic and efficient way to give people the best possible value. The communities or taxpayers should be assured that their money is well spent and is used for the correct purposes (PPRA,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2.1.3.2. Transparency</w:t>
      </w:r>
    </w:p>
    <w:p w:rsidR="0034017E" w:rsidRPr="00F135E2" w:rsidRDefault="0034017E" w:rsidP="00F135E2">
      <w:pPr>
        <w:spacing w:line="360" w:lineRule="auto"/>
        <w:ind w:right="20"/>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 xml:space="preserve">The word transparency is regarded as the most important term in business governance and in all types of organizations. According to PPA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Regulation 10.-(1) states that a procuring entity shall maintain adequate written records of all procurement, selection or disposal proceedings in which it is involved, and such records shall prescribe tenderers who have responded to advertisements or were approached to tender or to submit expression of interest or proposal, the successful tenderers, the unsuccessful tenderers and the reasons. Regulation 10 (2) states that subject to sub regulation (1), the records shall be made accessible to any authorized person or body, and part of it, as specified in these Regulations, shall be published in the Journal and Tenders Portal.Regulation10 (3) states that without prejudice to sub-regulation (2), information relating to project particulars shall be made available to the general public in a manner and format as shall be prescribed in the guidelines issued by the Authority Apparently, lack of transparency in the rules, laws, and public procurement processes creates a favorable environment for corruption. According to </w:t>
      </w:r>
      <w:proofErr w:type="spellStart"/>
      <w:r w:rsidRPr="00F135E2">
        <w:rPr>
          <w:rFonts w:ascii="Times New Roman" w:eastAsia="Cambria" w:hAnsi="Times New Roman" w:cs="Times New Roman"/>
          <w:color w:val="000000" w:themeColor="text1"/>
          <w:sz w:val="24"/>
          <w:szCs w:val="24"/>
        </w:rPr>
        <w:t>Kotoka</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transparency or openness means that the same rules should apply to all suppliers of goods, works and services and that these rules are publicized as the basis of the procurement decisions prior to their use. Arrow smith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indicated that transparency can be used as a means to achieve the objectives of preventing corruption, deterring abuse of discretion, maintaining the confidence of contractors in the system and to prevent covert discrimination.</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 xml:space="preserve">Transparency plays a very critical role in enhancing accountability and inclusiveness and it builds confidence and trust in organizations. Stakeholders can act timorously to remedy challenges and can call on management and the board to account for their actions. Disclosure of information and personal interest by board members provides </w:t>
      </w:r>
      <w:r w:rsidRPr="00F135E2">
        <w:rPr>
          <w:rFonts w:ascii="Times New Roman" w:eastAsia="Cambria" w:hAnsi="Times New Roman" w:cs="Times New Roman"/>
          <w:color w:val="000000" w:themeColor="text1"/>
          <w:sz w:val="24"/>
          <w:szCs w:val="24"/>
        </w:rPr>
        <w:lastRenderedPageBreak/>
        <w:t>assurance that the conduct of management supports the principles of good governance.</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2.1.3.3. Accountability</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A good public procurement system is the main source of financial accountability. Public procurement also serves as a tool of documentary evidence for which organizations can be accounted. Therefore, it is important that the public organizations are transparent to ensure that they are not accountable against any false claim. It has been strongly acclaimed by the World Bank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that the ethical practices in public procurement process are for the purpose of accountability but this accountability is hardly explored. There is a strong connection between ethical practices in public procurement and accountability. Researchers emphasize on the importance of accountability of public procurement system especially in relation to the corrupt officials (</w:t>
      </w:r>
      <w:proofErr w:type="spellStart"/>
      <w:r w:rsidRPr="00F135E2">
        <w:rPr>
          <w:rFonts w:ascii="Times New Roman" w:eastAsia="Cambria" w:hAnsi="Times New Roman" w:cs="Times New Roman"/>
          <w:color w:val="000000" w:themeColor="text1"/>
          <w:sz w:val="24"/>
          <w:szCs w:val="24"/>
        </w:rPr>
        <w:t>Manyara</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 Researchers have stated that unethical practices in public procurement process will lead to mistrust and corruption.</w:t>
      </w:r>
    </w:p>
    <w:p w:rsidR="0034017E" w:rsidRPr="00F135E2" w:rsidRDefault="0034017E" w:rsidP="00F135E2">
      <w:pPr>
        <w:spacing w:line="360" w:lineRule="auto"/>
        <w:ind w:right="20"/>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Public organizations should always be transparent, accountable and trustable irrespective of its resources. Many studies have indicated in the past the relationship between records management and accountability, which is the pillar of success for any organization free from corruption and other repulsive information hiding behaviors.</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2.1.3.4. Ethics and Fair Dealings</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The impact of ethical practices on the procurement process can equally be massive on the economy of any country. This is because corrupt activities affect economic growth and countries with high corruption rates tend to grow more slowly (</w:t>
      </w:r>
      <w:proofErr w:type="spellStart"/>
      <w:r w:rsidRPr="00F135E2">
        <w:rPr>
          <w:rFonts w:ascii="Times New Roman" w:eastAsia="Cambria" w:hAnsi="Times New Roman" w:cs="Times New Roman"/>
          <w:color w:val="000000" w:themeColor="text1"/>
          <w:sz w:val="24"/>
          <w:szCs w:val="24"/>
        </w:rPr>
        <w:t>Odemba</w:t>
      </w:r>
      <w:proofErr w:type="spellEnd"/>
      <w:r w:rsidRPr="00F135E2">
        <w:rPr>
          <w:rFonts w:ascii="Times New Roman" w:eastAsia="Cambria" w:hAnsi="Times New Roman" w:cs="Times New Roman"/>
          <w:color w:val="000000" w:themeColor="text1"/>
          <w:sz w:val="24"/>
          <w:szCs w:val="24"/>
        </w:rPr>
        <w:t xml:space="preserve">,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This addresses key principles in the Public Procurement Act for equality, fairness and best value for money as spelled out under Section 43 of the PPA,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xml:space="preserve">. There is a need to effectively regulate and monitor the ethics and ethical conducts of officials involved in the procurement system to ensure transparency and accountability. According to </w:t>
      </w:r>
      <w:proofErr w:type="spellStart"/>
      <w:r w:rsidRPr="00F135E2">
        <w:rPr>
          <w:rFonts w:ascii="Times New Roman" w:eastAsia="Cambria" w:hAnsi="Times New Roman" w:cs="Times New Roman"/>
          <w:color w:val="000000" w:themeColor="text1"/>
          <w:sz w:val="24"/>
          <w:szCs w:val="24"/>
        </w:rPr>
        <w:t>Kotoka</w:t>
      </w:r>
      <w:proofErr w:type="spellEnd"/>
      <w:r w:rsidRPr="00F135E2">
        <w:rPr>
          <w:rFonts w:ascii="Times New Roman" w:eastAsia="Cambria" w:hAnsi="Times New Roman" w:cs="Times New Roman"/>
          <w:color w:val="000000" w:themeColor="text1"/>
          <w:sz w:val="24"/>
          <w:szCs w:val="24"/>
        </w:rPr>
        <w:t>,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 xml:space="preserve">) ethics are concerned with moral principles and values which govern our belief, actions and decisions. It is the study </w:t>
      </w:r>
      <w:r w:rsidRPr="00F135E2">
        <w:rPr>
          <w:rFonts w:ascii="Times New Roman" w:eastAsia="Cambria" w:hAnsi="Times New Roman" w:cs="Times New Roman"/>
          <w:color w:val="000000" w:themeColor="text1"/>
          <w:sz w:val="24"/>
          <w:szCs w:val="24"/>
        </w:rPr>
        <w:lastRenderedPageBreak/>
        <w:t>of moral judgment of right and wrong. Therefore, ethics have to do with upholding moral principles and values which influence our beliefs, actions, and decisions and involves leading an unquestionable lifestyle especially within the professional domain.</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2.1.3.5. Professionalism</w:t>
      </w:r>
    </w:p>
    <w:p w:rsidR="0034017E" w:rsidRPr="00F135E2" w:rsidRDefault="0034017E" w:rsidP="00F135E2">
      <w:pPr>
        <w:spacing w:line="360" w:lineRule="auto"/>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 xml:space="preserve">Professionalism in public procurement allows for functionality, transparency and significant savings in public expenditure and this partly explains why it should be given due attention (URT,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There is a number of indicators that clearly guide the path to professionalism and these include legislative framework, Institutional framework, professional staff transparency and modernization procedures like use of information and communications technology among other adequacies. It is therefore important that all the stakeholders involved in the procurement system fully understands and coordinates work easily (</w:t>
      </w:r>
      <w:proofErr w:type="spellStart"/>
      <w:r w:rsidRPr="00F135E2">
        <w:rPr>
          <w:rFonts w:ascii="Times New Roman" w:eastAsia="Cambria" w:hAnsi="Times New Roman" w:cs="Times New Roman"/>
          <w:color w:val="000000" w:themeColor="text1"/>
          <w:sz w:val="24"/>
          <w:szCs w:val="24"/>
        </w:rPr>
        <w:t>Roodhooft</w:t>
      </w:r>
      <w:proofErr w:type="spellEnd"/>
      <w:r w:rsidRPr="00F135E2">
        <w:rPr>
          <w:rFonts w:ascii="Times New Roman" w:eastAsia="Cambria" w:hAnsi="Times New Roman" w:cs="Times New Roman"/>
          <w:color w:val="000000" w:themeColor="text1"/>
          <w:sz w:val="24"/>
          <w:szCs w:val="24"/>
        </w:rPr>
        <w:t xml:space="preserve"> </w:t>
      </w:r>
      <w:proofErr w:type="gramStart"/>
      <w:r w:rsidRPr="00F135E2">
        <w:rPr>
          <w:rFonts w:ascii="Times New Roman" w:eastAsia="Cambria" w:hAnsi="Times New Roman" w:cs="Times New Roman"/>
          <w:color w:val="000000" w:themeColor="text1"/>
          <w:sz w:val="24"/>
          <w:szCs w:val="24"/>
        </w:rPr>
        <w:t>et</w:t>
      </w:r>
      <w:proofErr w:type="gramEnd"/>
      <w:r w:rsidRPr="00F135E2">
        <w:rPr>
          <w:rFonts w:ascii="Times New Roman" w:eastAsia="Cambria" w:hAnsi="Times New Roman" w:cs="Times New Roman"/>
          <w:color w:val="000000" w:themeColor="text1"/>
          <w:sz w:val="24"/>
          <w:szCs w:val="24"/>
        </w:rPr>
        <w:t xml:space="preserve">, al., </w:t>
      </w:r>
      <w:r w:rsidR="0040606A" w:rsidRPr="00F135E2">
        <w:rPr>
          <w:rFonts w:ascii="Times New Roman" w:eastAsia="Cambria" w:hAnsi="Times New Roman" w:cs="Times New Roman"/>
          <w:color w:val="000000" w:themeColor="text1"/>
          <w:sz w:val="24"/>
          <w:szCs w:val="24"/>
        </w:rPr>
        <w:t>2021</w:t>
      </w:r>
      <w:r w:rsidRPr="00F135E2">
        <w:rPr>
          <w:rFonts w:ascii="Times New Roman" w:eastAsia="Cambria"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Cambria" w:hAnsi="Times New Roman" w:cs="Times New Roman"/>
          <w:b/>
          <w:color w:val="000000" w:themeColor="text1"/>
          <w:sz w:val="24"/>
          <w:szCs w:val="24"/>
        </w:rPr>
      </w:pPr>
      <w:r w:rsidRPr="00F135E2">
        <w:rPr>
          <w:rFonts w:ascii="Times New Roman" w:eastAsia="Cambria" w:hAnsi="Times New Roman" w:cs="Times New Roman"/>
          <w:b/>
          <w:color w:val="000000" w:themeColor="text1"/>
          <w:sz w:val="24"/>
          <w:szCs w:val="24"/>
        </w:rPr>
        <w:t>2.1.3.6. Integrity</w:t>
      </w:r>
    </w:p>
    <w:p w:rsidR="0034017E" w:rsidRPr="00F135E2" w:rsidRDefault="0034017E" w:rsidP="00F135E2">
      <w:pPr>
        <w:spacing w:line="360" w:lineRule="auto"/>
        <w:ind w:right="20"/>
        <w:jc w:val="both"/>
        <w:rPr>
          <w:rFonts w:ascii="Times New Roman" w:eastAsia="Cambria" w:hAnsi="Times New Roman" w:cs="Times New Roman"/>
          <w:color w:val="000000" w:themeColor="text1"/>
          <w:sz w:val="24"/>
          <w:szCs w:val="24"/>
        </w:rPr>
      </w:pPr>
      <w:r w:rsidRPr="00F135E2">
        <w:rPr>
          <w:rFonts w:ascii="Times New Roman" w:eastAsia="Cambria" w:hAnsi="Times New Roman" w:cs="Times New Roman"/>
          <w:color w:val="000000" w:themeColor="text1"/>
          <w:sz w:val="24"/>
          <w:szCs w:val="24"/>
        </w:rPr>
        <w:t>According to PPRA (</w:t>
      </w:r>
      <w:r w:rsidR="0040606A" w:rsidRPr="00F135E2">
        <w:rPr>
          <w:rFonts w:ascii="Times New Roman" w:eastAsia="Cambria" w:hAnsi="Times New Roman" w:cs="Times New Roman"/>
          <w:color w:val="000000" w:themeColor="text1"/>
          <w:sz w:val="24"/>
          <w:szCs w:val="24"/>
        </w:rPr>
        <w:t>2020</w:t>
      </w:r>
      <w:r w:rsidRPr="00F135E2">
        <w:rPr>
          <w:rFonts w:ascii="Times New Roman" w:eastAsia="Cambria" w:hAnsi="Times New Roman" w:cs="Times New Roman"/>
          <w:color w:val="000000" w:themeColor="text1"/>
          <w:sz w:val="24"/>
          <w:szCs w:val="24"/>
        </w:rPr>
        <w:t>) integrity takes aspects of the procurement system and governance environment and seeks to ensure that they are defined and structured to contribute to integrity, transparency and has appropriate controls that support the implementation of the system in accordance with legal and regulatory framework and there are appropriate measures in place to address the potential for corruption system. It also covers important aspects of the procurement that include stakeholder as part of control system.</w:t>
      </w:r>
    </w:p>
    <w:p w:rsidR="0034017E" w:rsidRPr="00F135E2" w:rsidRDefault="0034017E" w:rsidP="00F135E2">
      <w:pPr>
        <w:spacing w:line="360" w:lineRule="auto"/>
        <w:jc w:val="both"/>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2.1.4. Ethics and Business Ethics</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There are no exact definitions to define ethics and the definitions are different in each study (Sparks &amp; Pan,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xml:space="preserve">). Ethics is defined as the discipline which deals with what is virtuous or evil. Ethics is also the principles of conduct which governs an individual or a group of people (“Definition of Ethic,” </w:t>
      </w:r>
      <w:proofErr w:type="spellStart"/>
      <w:r w:rsidRPr="00F135E2">
        <w:rPr>
          <w:rFonts w:ascii="Times New Roman" w:eastAsia="Arial" w:hAnsi="Times New Roman" w:cs="Times New Roman"/>
          <w:color w:val="000000" w:themeColor="text1"/>
          <w:sz w:val="24"/>
          <w:szCs w:val="24"/>
        </w:rPr>
        <w:t>n.d.</w:t>
      </w:r>
      <w:proofErr w:type="spellEnd"/>
      <w:r w:rsidRPr="00F135E2">
        <w:rPr>
          <w:rFonts w:ascii="Times New Roman" w:eastAsia="Arial" w:hAnsi="Times New Roman" w:cs="Times New Roman"/>
          <w:color w:val="000000" w:themeColor="text1"/>
          <w:sz w:val="24"/>
          <w:szCs w:val="24"/>
        </w:rPr>
        <w:t>). Ethics is a study about what should be done and what should not be done by an individual (</w:t>
      </w:r>
      <w:proofErr w:type="spellStart"/>
      <w:r w:rsidRPr="00F135E2">
        <w:rPr>
          <w:rFonts w:ascii="Times New Roman" w:eastAsia="Arial" w:hAnsi="Times New Roman" w:cs="Times New Roman"/>
          <w:color w:val="000000" w:themeColor="text1"/>
          <w:sz w:val="24"/>
          <w:szCs w:val="24"/>
        </w:rPr>
        <w:t>Coscarella</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xml:space="preserve">) which is also supported by (Velasquez,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stating that ethics is the rightness or wrongness of behavior which is set by moral standards of an individual </w:t>
      </w:r>
      <w:r w:rsidRPr="00F135E2">
        <w:rPr>
          <w:rFonts w:ascii="Times New Roman" w:eastAsia="Arial" w:hAnsi="Times New Roman" w:cs="Times New Roman"/>
          <w:color w:val="000000" w:themeColor="text1"/>
          <w:sz w:val="24"/>
          <w:szCs w:val="24"/>
        </w:rPr>
        <w:lastRenderedPageBreak/>
        <w:t xml:space="preserve">or a group. Almost all professional fields, such as legal, accounting, and medical, are embedded with ethics (Fountain,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According to Trevino and Weaver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business ethics is a new concept which only appears in the early of the twentieth century (Schulze et al.,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xml:space="preserve">). However different industries and fields have their definitions and the way of implementing business ethics, and in order to determine ethical issues in an organization and find a solution to solve them, it is important to study business ethics (Dean, 1997). Business ethics is defined as the good and bad behaviors according to moral standards which are implemented in </w:t>
      </w:r>
      <w:proofErr w:type="spellStart"/>
      <w:r w:rsidRPr="00F135E2">
        <w:rPr>
          <w:rFonts w:ascii="Times New Roman" w:eastAsia="Arial" w:hAnsi="Times New Roman" w:cs="Times New Roman"/>
          <w:color w:val="000000" w:themeColor="text1"/>
          <w:sz w:val="24"/>
          <w:szCs w:val="24"/>
        </w:rPr>
        <w:t>a</w:t>
      </w:r>
      <w:proofErr w:type="spell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(Velasquez,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and (Andrews,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xml:space="preserve">) also notes that how ethics are implemented in a corporation differs between large organizations and small businesses. Top managers and employees in </w:t>
      </w:r>
      <w:proofErr w:type="spellStart"/>
      <w:proofErr w:type="gramStart"/>
      <w:r w:rsidRPr="00F135E2">
        <w:rPr>
          <w:rFonts w:ascii="Times New Roman" w:eastAsia="Arial" w:hAnsi="Times New Roman" w:cs="Times New Roman"/>
          <w:color w:val="000000" w:themeColor="text1"/>
          <w:sz w:val="24"/>
          <w:szCs w:val="24"/>
        </w:rPr>
        <w:t>a</w:t>
      </w:r>
      <w:proofErr w:type="spellEnd"/>
      <w:proofErr w:type="gram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must portray good behaviors in setting their missions and objectives and accomplishing their work (</w:t>
      </w:r>
      <w:proofErr w:type="spellStart"/>
      <w:r w:rsidRPr="00F135E2">
        <w:rPr>
          <w:rFonts w:ascii="Times New Roman" w:eastAsia="Arial" w:hAnsi="Times New Roman" w:cs="Times New Roman"/>
          <w:color w:val="000000" w:themeColor="text1"/>
          <w:sz w:val="24"/>
          <w:szCs w:val="24"/>
        </w:rPr>
        <w:t>Alzola</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It is apparent that not only the top management are required to behave ethically but also the employees, regardless of how big or small the organization is.</w:t>
      </w:r>
    </w:p>
    <w:p w:rsidR="0034017E" w:rsidRPr="00F135E2" w:rsidRDefault="0034017E" w:rsidP="00F135E2">
      <w:pPr>
        <w:spacing w:line="360" w:lineRule="auto"/>
        <w:jc w:val="both"/>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2.1.5. Supply Chain Management and Procurement</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Procurement is a part of the supply chain management, and supply chain management is essential in every business. Procurement is the entire procedure of acquiring goods and services (Procurement Basics, </w:t>
      </w:r>
      <w:r w:rsidR="00AA2819"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which includes activities that occurred before and after two parties reaching an argument (Kidd,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xml:space="preserve">). Purchasing or buying is a small part of the procurement process while procurement involves contract as well as establishing and maintaining the relationship between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and the suppliers (Kidd,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However, some people assume that procurement is a simple process which is not important. They even make an assumption that the procurement process can be done by everyone and experts are not required during the process. There are also managers who have not realized yet the importance of the procurement process in the supply chain management (</w:t>
      </w:r>
      <w:proofErr w:type="spellStart"/>
      <w:r w:rsidRPr="00F135E2">
        <w:rPr>
          <w:rFonts w:ascii="Times New Roman" w:eastAsia="Arial" w:hAnsi="Times New Roman" w:cs="Times New Roman"/>
          <w:color w:val="000000" w:themeColor="text1"/>
          <w:sz w:val="24"/>
          <w:szCs w:val="24"/>
        </w:rPr>
        <w:t>Msimangira</w:t>
      </w:r>
      <w:proofErr w:type="spellEnd"/>
      <w:r w:rsidRPr="00F135E2">
        <w:rPr>
          <w:rFonts w:ascii="Times New Roman" w:eastAsia="Arial" w:hAnsi="Times New Roman" w:cs="Times New Roman"/>
          <w:color w:val="000000" w:themeColor="text1"/>
          <w:sz w:val="24"/>
          <w:szCs w:val="24"/>
        </w:rPr>
        <w:t xml:space="preserve">,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Employees and managers need to be exposed to the significant procurement process because procurement experts are required in every procurement </w:t>
      </w:r>
      <w:r w:rsidRPr="00F135E2">
        <w:rPr>
          <w:rFonts w:ascii="Times New Roman" w:eastAsia="Arial" w:hAnsi="Times New Roman" w:cs="Times New Roman"/>
          <w:color w:val="000000" w:themeColor="text1"/>
          <w:sz w:val="24"/>
          <w:szCs w:val="24"/>
        </w:rPr>
        <w:lastRenderedPageBreak/>
        <w:t xml:space="preserve">process. They need to come out with various purchasing plans. This is because different plans are being applied on different suppliers depending on the relationship of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and the suppliers, the types of goods and services that will be procured and also the risks faced or might be faced by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in order to acquire the goods and services (Wagner, </w:t>
      </w:r>
      <w:proofErr w:type="spellStart"/>
      <w:r w:rsidRPr="00F135E2">
        <w:rPr>
          <w:rFonts w:ascii="Times New Roman" w:eastAsia="Arial" w:hAnsi="Times New Roman" w:cs="Times New Roman"/>
          <w:color w:val="000000" w:themeColor="text1"/>
          <w:sz w:val="24"/>
          <w:szCs w:val="24"/>
        </w:rPr>
        <w:t>Padhi</w:t>
      </w:r>
      <w:proofErr w:type="spellEnd"/>
      <w:r w:rsidRPr="00F135E2">
        <w:rPr>
          <w:rFonts w:ascii="Times New Roman" w:eastAsia="Arial" w:hAnsi="Times New Roman" w:cs="Times New Roman"/>
          <w:color w:val="000000" w:themeColor="text1"/>
          <w:sz w:val="24"/>
          <w:szCs w:val="24"/>
        </w:rPr>
        <w:t xml:space="preserve">, &amp; Bode,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2.1.6. Ethical Issues in Procurement</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In supply chain management, specifically procurement, procurement officers are easily exposed to committing unethical behaviors due to the fact that they are given the trust to use the </w:t>
      </w:r>
      <w:proofErr w:type="spellStart"/>
      <w:r w:rsidRPr="00F135E2">
        <w:rPr>
          <w:rFonts w:ascii="Times New Roman" w:eastAsia="Arial" w:hAnsi="Times New Roman" w:cs="Times New Roman"/>
          <w:color w:val="000000" w:themeColor="text1"/>
          <w:sz w:val="24"/>
          <w:szCs w:val="24"/>
        </w:rPr>
        <w:t>organisation’s</w:t>
      </w:r>
      <w:proofErr w:type="spellEnd"/>
      <w:r w:rsidRPr="00F135E2">
        <w:rPr>
          <w:rFonts w:ascii="Times New Roman" w:eastAsia="Arial" w:hAnsi="Times New Roman" w:cs="Times New Roman"/>
          <w:color w:val="000000" w:themeColor="text1"/>
          <w:sz w:val="24"/>
          <w:szCs w:val="24"/>
        </w:rPr>
        <w:t xml:space="preserve"> financial resources (</w:t>
      </w:r>
      <w:proofErr w:type="spellStart"/>
      <w:r w:rsidRPr="00F135E2">
        <w:rPr>
          <w:rFonts w:ascii="Times New Roman" w:eastAsia="Arial" w:hAnsi="Times New Roman" w:cs="Times New Roman"/>
          <w:color w:val="000000" w:themeColor="text1"/>
          <w:sz w:val="24"/>
          <w:szCs w:val="24"/>
        </w:rPr>
        <w:t>Miniussi</w:t>
      </w:r>
      <w:proofErr w:type="spell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Siegler</w:t>
      </w:r>
      <w:proofErr w:type="spell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Csillag</w:t>
      </w:r>
      <w:proofErr w:type="spellEnd"/>
      <w:r w:rsidRPr="00F135E2">
        <w:rPr>
          <w:rFonts w:ascii="Times New Roman" w:eastAsia="Arial" w:hAnsi="Times New Roman" w:cs="Times New Roman"/>
          <w:color w:val="000000" w:themeColor="text1"/>
          <w:sz w:val="24"/>
          <w:szCs w:val="24"/>
        </w:rPr>
        <w:t xml:space="preserve">,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In making sure that the workers are aware of the right procurement strategy, they must be educated on ethical procurement process (</w:t>
      </w:r>
      <w:proofErr w:type="spellStart"/>
      <w:r w:rsidRPr="00F135E2">
        <w:rPr>
          <w:rFonts w:ascii="Times New Roman" w:eastAsia="Arial" w:hAnsi="Times New Roman" w:cs="Times New Roman"/>
          <w:color w:val="000000" w:themeColor="text1"/>
          <w:sz w:val="24"/>
          <w:szCs w:val="24"/>
        </w:rPr>
        <w:t>Lillywhite</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xml:space="preserve">). Managers also play an important role in setting the standard of ethics that is implemented in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Ndolo</w:t>
      </w:r>
      <w:proofErr w:type="spellEnd"/>
      <w:r w:rsidRPr="00F135E2">
        <w:rPr>
          <w:rFonts w:ascii="Times New Roman" w:eastAsia="Arial" w:hAnsi="Times New Roman" w:cs="Times New Roman"/>
          <w:color w:val="000000" w:themeColor="text1"/>
          <w:sz w:val="24"/>
          <w:szCs w:val="24"/>
        </w:rPr>
        <w:t xml:space="preserve"> &amp; </w:t>
      </w:r>
      <w:proofErr w:type="spellStart"/>
      <w:r w:rsidRPr="00F135E2">
        <w:rPr>
          <w:rFonts w:ascii="Times New Roman" w:eastAsia="Arial" w:hAnsi="Times New Roman" w:cs="Times New Roman"/>
          <w:color w:val="000000" w:themeColor="text1"/>
          <w:sz w:val="24"/>
          <w:szCs w:val="24"/>
        </w:rPr>
        <w:t>Njagi</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However, </w:t>
      </w:r>
      <w:proofErr w:type="spellStart"/>
      <w:r w:rsidRPr="00F135E2">
        <w:rPr>
          <w:rFonts w:ascii="Times New Roman" w:eastAsia="Arial" w:hAnsi="Times New Roman" w:cs="Times New Roman"/>
          <w:color w:val="000000" w:themeColor="text1"/>
          <w:sz w:val="24"/>
          <w:szCs w:val="24"/>
        </w:rPr>
        <w:t>Özlen</w:t>
      </w:r>
      <w:proofErr w:type="spell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Tulić</w:t>
      </w:r>
      <w:proofErr w:type="spellEnd"/>
      <w:r w:rsidRPr="00F135E2">
        <w:rPr>
          <w:rFonts w:ascii="Times New Roman" w:eastAsia="Arial" w:hAnsi="Times New Roman" w:cs="Times New Roman"/>
          <w:color w:val="000000" w:themeColor="text1"/>
          <w:sz w:val="24"/>
          <w:szCs w:val="24"/>
        </w:rPr>
        <w:t xml:space="preserve">, &amp; </w:t>
      </w:r>
      <w:proofErr w:type="spellStart"/>
      <w:r w:rsidRPr="00F135E2">
        <w:rPr>
          <w:rFonts w:ascii="Times New Roman" w:eastAsia="Arial" w:hAnsi="Times New Roman" w:cs="Times New Roman"/>
          <w:color w:val="000000" w:themeColor="text1"/>
          <w:sz w:val="24"/>
          <w:szCs w:val="24"/>
        </w:rPr>
        <w:t>Čengić</w:t>
      </w:r>
      <w:proofErr w:type="spellEnd"/>
      <w:r w:rsidRPr="00F135E2">
        <w:rPr>
          <w:rFonts w:ascii="Times New Roman" w:eastAsia="Arial" w:hAnsi="Times New Roman" w:cs="Times New Roman"/>
          <w:color w:val="000000" w:themeColor="text1"/>
          <w:sz w:val="24"/>
          <w:szCs w:val="24"/>
        </w:rPr>
        <w:t xml:space="preserve">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xml:space="preserve">) argue that some workers might overestimate their knowledge of ethics and human right issues. This is due to the fact that they might not realize that there are ethical issues happening in their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even though they have the knowledge of ethics.</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In order to reduce ethical issues in the procurement process, the transparency of the process must be improved. Therefore,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should establish policies that can improve the transparency of the procurement process to prevent any possible corruption activities (</w:t>
      </w:r>
      <w:proofErr w:type="spellStart"/>
      <w:r w:rsidRPr="00F135E2">
        <w:rPr>
          <w:rFonts w:ascii="Times New Roman" w:eastAsia="Arial" w:hAnsi="Times New Roman" w:cs="Times New Roman"/>
          <w:color w:val="000000" w:themeColor="text1"/>
          <w:sz w:val="24"/>
          <w:szCs w:val="24"/>
        </w:rPr>
        <w:t>Hui</w:t>
      </w:r>
      <w:proofErr w:type="spellEnd"/>
      <w:r w:rsidRPr="00F135E2">
        <w:rPr>
          <w:rFonts w:ascii="Times New Roman" w:eastAsia="Arial" w:hAnsi="Times New Roman" w:cs="Times New Roman"/>
          <w:color w:val="000000" w:themeColor="text1"/>
          <w:sz w:val="24"/>
          <w:szCs w:val="24"/>
        </w:rPr>
        <w:t xml:space="preserve">, Othman, Omar, Rahman, &amp; </w:t>
      </w:r>
      <w:proofErr w:type="spellStart"/>
      <w:r w:rsidRPr="00F135E2">
        <w:rPr>
          <w:rFonts w:ascii="Times New Roman" w:eastAsia="Arial" w:hAnsi="Times New Roman" w:cs="Times New Roman"/>
          <w:color w:val="000000" w:themeColor="text1"/>
          <w:sz w:val="24"/>
          <w:szCs w:val="24"/>
        </w:rPr>
        <w:t>Haron</w:t>
      </w:r>
      <w:proofErr w:type="spellEnd"/>
      <w:r w:rsidRPr="00F135E2">
        <w:rPr>
          <w:rFonts w:ascii="Times New Roman" w:eastAsia="Arial" w:hAnsi="Times New Roman" w:cs="Times New Roman"/>
          <w:color w:val="000000" w:themeColor="text1"/>
          <w:sz w:val="24"/>
          <w:szCs w:val="24"/>
        </w:rPr>
        <w:t xml:space="preserve">,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An organization can be transparent by disclosing information regarding the procurement strategy and its progress, such as improvements in the annual and sustainability reports (</w:t>
      </w:r>
      <w:proofErr w:type="spellStart"/>
      <w:r w:rsidRPr="00F135E2">
        <w:rPr>
          <w:rFonts w:ascii="Times New Roman" w:eastAsia="Arial" w:hAnsi="Times New Roman" w:cs="Times New Roman"/>
          <w:color w:val="000000" w:themeColor="text1"/>
          <w:sz w:val="24"/>
          <w:szCs w:val="24"/>
        </w:rPr>
        <w:t>Lillywhite</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xml:space="preserve">). Besides that, a proper record of the whole procurement process should be documented (National Public Procurement Policy Unit,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must also ensure that the established policies are being enforced in their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effectively. However,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tends to implement ethical behaviors only when it gives advantages to the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such as cost reduction (Roberts, </w:t>
      </w:r>
      <w:r w:rsidR="0040606A"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In order to support the statement, Schulze et al. (</w:t>
      </w:r>
      <w:r w:rsidR="0040606A" w:rsidRPr="00F135E2">
        <w:rPr>
          <w:rFonts w:ascii="Times New Roman" w:eastAsia="Arial" w:hAnsi="Times New Roman" w:cs="Times New Roman"/>
          <w:color w:val="000000" w:themeColor="text1"/>
          <w:sz w:val="24"/>
          <w:szCs w:val="24"/>
        </w:rPr>
        <w:t>2021</w:t>
      </w:r>
      <w:r w:rsidRPr="00F135E2">
        <w:rPr>
          <w:rFonts w:ascii="Times New Roman" w:eastAsia="Arial" w:hAnsi="Times New Roman" w:cs="Times New Roman"/>
          <w:color w:val="000000" w:themeColor="text1"/>
          <w:sz w:val="24"/>
          <w:szCs w:val="24"/>
        </w:rPr>
        <w:t xml:space="preserve">) state that portraying ethical behavior in the procurement process can give an impact to the </w:t>
      </w:r>
      <w:r w:rsidRPr="00F135E2">
        <w:rPr>
          <w:rFonts w:ascii="Times New Roman" w:eastAsia="Arial" w:hAnsi="Times New Roman" w:cs="Times New Roman"/>
          <w:color w:val="000000" w:themeColor="text1"/>
          <w:sz w:val="24"/>
          <w:szCs w:val="24"/>
        </w:rPr>
        <w:lastRenderedPageBreak/>
        <w:t xml:space="preserve">business’ competitiveness because procurement and logistics activities are a significant influence to the organization’s success. </w:t>
      </w:r>
      <w:proofErr w:type="spellStart"/>
      <w:r w:rsidRPr="00F135E2">
        <w:rPr>
          <w:rFonts w:ascii="Times New Roman" w:eastAsia="Arial" w:hAnsi="Times New Roman" w:cs="Times New Roman"/>
          <w:color w:val="000000" w:themeColor="text1"/>
          <w:sz w:val="24"/>
          <w:szCs w:val="24"/>
        </w:rPr>
        <w:t>Ndolo</w:t>
      </w:r>
      <w:proofErr w:type="spellEnd"/>
      <w:r w:rsidRPr="00F135E2">
        <w:rPr>
          <w:rFonts w:ascii="Times New Roman" w:eastAsia="Arial" w:hAnsi="Times New Roman" w:cs="Times New Roman"/>
          <w:color w:val="000000" w:themeColor="text1"/>
          <w:sz w:val="24"/>
          <w:szCs w:val="24"/>
        </w:rPr>
        <w:t xml:space="preserve"> &amp; </w:t>
      </w:r>
      <w:proofErr w:type="spellStart"/>
      <w:r w:rsidRPr="00F135E2">
        <w:rPr>
          <w:rFonts w:ascii="Times New Roman" w:eastAsia="Arial" w:hAnsi="Times New Roman" w:cs="Times New Roman"/>
          <w:color w:val="000000" w:themeColor="text1"/>
          <w:sz w:val="24"/>
          <w:szCs w:val="24"/>
        </w:rPr>
        <w:t>Njagi</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2020</w:t>
      </w:r>
      <w:r w:rsidRPr="00F135E2">
        <w:rPr>
          <w:rFonts w:ascii="Times New Roman" w:eastAsia="Arial" w:hAnsi="Times New Roman" w:cs="Times New Roman"/>
          <w:color w:val="000000" w:themeColor="text1"/>
          <w:sz w:val="24"/>
          <w:szCs w:val="24"/>
        </w:rPr>
        <w:t xml:space="preserve">) also supports that statement by arguing that one of the main elements of business success is by implementing ethics in Supply Chain Management. This is due to the fact that behaving ethically in the procurement process can help to improve the organizations’ performance. Furthermore, customers are more confident to buy from </w:t>
      </w:r>
      <w:proofErr w:type="spellStart"/>
      <w:proofErr w:type="gramStart"/>
      <w:r w:rsidRPr="00F135E2">
        <w:rPr>
          <w:rFonts w:ascii="Times New Roman" w:eastAsia="Arial" w:hAnsi="Times New Roman" w:cs="Times New Roman"/>
          <w:color w:val="000000" w:themeColor="text1"/>
          <w:sz w:val="24"/>
          <w:szCs w:val="24"/>
        </w:rPr>
        <w:t>a</w:t>
      </w:r>
      <w:proofErr w:type="spellEnd"/>
      <w:proofErr w:type="gramEnd"/>
      <w:r w:rsidRPr="00F135E2">
        <w:rPr>
          <w:rFonts w:ascii="Times New Roman" w:eastAsia="Arial" w:hAnsi="Times New Roman" w:cs="Times New Roman"/>
          <w:color w:val="000000" w:themeColor="text1"/>
          <w:sz w:val="24"/>
          <w:szCs w:val="24"/>
        </w:rPr>
        <w:t xml:space="preserve"> </w:t>
      </w:r>
      <w:proofErr w:type="spellStart"/>
      <w:r w:rsidRPr="00F135E2">
        <w:rPr>
          <w:rFonts w:ascii="Times New Roman" w:eastAsia="Arial" w:hAnsi="Times New Roman" w:cs="Times New Roman"/>
          <w:color w:val="000000" w:themeColor="text1"/>
          <w:sz w:val="24"/>
          <w:szCs w:val="24"/>
        </w:rPr>
        <w:t>organisation</w:t>
      </w:r>
      <w:proofErr w:type="spellEnd"/>
      <w:r w:rsidRPr="00F135E2">
        <w:rPr>
          <w:rFonts w:ascii="Times New Roman" w:eastAsia="Arial" w:hAnsi="Times New Roman" w:cs="Times New Roman"/>
          <w:color w:val="000000" w:themeColor="text1"/>
          <w:sz w:val="24"/>
          <w:szCs w:val="24"/>
        </w:rPr>
        <w:t xml:space="preserve"> that behaves ethically as they are trustworthy.</w:t>
      </w:r>
    </w:p>
    <w:p w:rsidR="0034017E" w:rsidRDefault="0034017E" w:rsidP="00F135E2">
      <w:pPr>
        <w:spacing w:line="360" w:lineRule="auto"/>
        <w:jc w:val="both"/>
        <w:rPr>
          <w:rFonts w:ascii="Times New Roman" w:eastAsia="Arial" w:hAnsi="Times New Roman" w:cs="Times New Roman"/>
          <w:color w:val="000000" w:themeColor="text1"/>
          <w:sz w:val="24"/>
          <w:szCs w:val="24"/>
        </w:rPr>
      </w:pPr>
      <w:r w:rsidRPr="00F135E2">
        <w:rPr>
          <w:rFonts w:ascii="Times New Roman" w:eastAsia="Arial" w:hAnsi="Times New Roman" w:cs="Times New Roman"/>
          <w:color w:val="000000" w:themeColor="text1"/>
          <w:sz w:val="24"/>
          <w:szCs w:val="24"/>
        </w:rPr>
        <w:t xml:space="preserve">However, according to </w:t>
      </w:r>
      <w:proofErr w:type="spellStart"/>
      <w:r w:rsidRPr="00F135E2">
        <w:rPr>
          <w:rFonts w:ascii="Times New Roman" w:eastAsia="Arial" w:hAnsi="Times New Roman" w:cs="Times New Roman"/>
          <w:color w:val="000000" w:themeColor="text1"/>
          <w:sz w:val="24"/>
          <w:szCs w:val="24"/>
        </w:rPr>
        <w:t>Lillywhite</w:t>
      </w:r>
      <w:proofErr w:type="spellEnd"/>
      <w:r w:rsidRPr="00F135E2">
        <w:rPr>
          <w:rFonts w:ascii="Times New Roman" w:eastAsia="Arial" w:hAnsi="Times New Roman" w:cs="Times New Roman"/>
          <w:color w:val="000000" w:themeColor="text1"/>
          <w:sz w:val="24"/>
          <w:szCs w:val="24"/>
        </w:rPr>
        <w:t xml:space="preserve"> (</w:t>
      </w:r>
      <w:r w:rsidR="00AA2819" w:rsidRPr="00F135E2">
        <w:rPr>
          <w:rFonts w:ascii="Times New Roman" w:eastAsia="Arial" w:hAnsi="Times New Roman" w:cs="Times New Roman"/>
          <w:color w:val="000000" w:themeColor="text1"/>
          <w:sz w:val="24"/>
          <w:szCs w:val="24"/>
        </w:rPr>
        <w:t>2019</w:t>
      </w:r>
      <w:r w:rsidRPr="00F135E2">
        <w:rPr>
          <w:rFonts w:ascii="Times New Roman" w:eastAsia="Arial" w:hAnsi="Times New Roman" w:cs="Times New Roman"/>
          <w:color w:val="000000" w:themeColor="text1"/>
          <w:sz w:val="24"/>
          <w:szCs w:val="24"/>
        </w:rPr>
        <w:t>), the most significant method to develop an ethical procurement process is by cooperating with the stakeholders such as govern-</w:t>
      </w:r>
      <w:proofErr w:type="spellStart"/>
      <w:r w:rsidRPr="00F135E2">
        <w:rPr>
          <w:rFonts w:ascii="Times New Roman" w:eastAsia="Arial" w:hAnsi="Times New Roman" w:cs="Times New Roman"/>
          <w:color w:val="000000" w:themeColor="text1"/>
          <w:sz w:val="24"/>
          <w:szCs w:val="24"/>
        </w:rPr>
        <w:t>ment</w:t>
      </w:r>
      <w:proofErr w:type="spellEnd"/>
      <w:r w:rsidRPr="00F135E2">
        <w:rPr>
          <w:rFonts w:ascii="Times New Roman" w:eastAsia="Arial" w:hAnsi="Times New Roman" w:cs="Times New Roman"/>
          <w:color w:val="000000" w:themeColor="text1"/>
          <w:sz w:val="24"/>
          <w:szCs w:val="24"/>
        </w:rPr>
        <w:t xml:space="preserve"> organizations, non-government organizations (NGOs), and others. For instance, through the rules and regulation enforced by the governments and awareness campaigns done by the NGOs, employees, and companies will realize that it is essential to behave ethically not only during the procurement process but also in the workplace.</w:t>
      </w:r>
    </w:p>
    <w:p w:rsidR="00D12F11" w:rsidRPr="00D12F11" w:rsidRDefault="00D12F11" w:rsidP="00D12F11">
      <w:pPr>
        <w:pStyle w:val="Heading3"/>
        <w:spacing w:line="360" w:lineRule="auto"/>
        <w:jc w:val="both"/>
        <w:rPr>
          <w:rFonts w:ascii="Times New Roman" w:eastAsia="Times New Roman" w:hAnsi="Times New Roman" w:cs="Times New Roman"/>
          <w:color w:val="auto"/>
        </w:rPr>
      </w:pPr>
      <w:r w:rsidRPr="00D12F11">
        <w:rPr>
          <w:rStyle w:val="Strong"/>
          <w:rFonts w:ascii="Times New Roman" w:hAnsi="Times New Roman" w:cs="Times New Roman"/>
          <w:bCs w:val="0"/>
          <w:color w:val="auto"/>
        </w:rPr>
        <w:t>2.1.7</w:t>
      </w:r>
      <w:r w:rsidRPr="00D12F11">
        <w:rPr>
          <w:rStyle w:val="Strong"/>
          <w:rFonts w:ascii="Times New Roman" w:hAnsi="Times New Roman" w:cs="Times New Roman"/>
          <w:bCs w:val="0"/>
          <w:color w:val="auto"/>
        </w:rPr>
        <w:tab/>
        <w:t xml:space="preserve">Performance of Manufacturing </w:t>
      </w:r>
      <w:proofErr w:type="spellStart"/>
      <w:r w:rsidRPr="00D12F11">
        <w:rPr>
          <w:rStyle w:val="Strong"/>
          <w:rFonts w:ascii="Times New Roman" w:hAnsi="Times New Roman" w:cs="Times New Roman"/>
          <w:bCs w:val="0"/>
          <w:color w:val="auto"/>
        </w:rPr>
        <w:t>Organisation</w:t>
      </w:r>
      <w:proofErr w:type="spellEnd"/>
      <w:r w:rsidRPr="00D12F11">
        <w:rPr>
          <w:rStyle w:val="Strong"/>
          <w:rFonts w:ascii="Times New Roman" w:hAnsi="Times New Roman" w:cs="Times New Roman"/>
          <w:bCs w:val="0"/>
          <w:color w:val="auto"/>
        </w:rPr>
        <w:t xml:space="preserve"> in Procurement Ethical </w:t>
      </w:r>
      <w:proofErr w:type="spellStart"/>
      <w:r w:rsidRPr="00D12F11">
        <w:rPr>
          <w:rStyle w:val="Strong"/>
          <w:rFonts w:ascii="Times New Roman" w:hAnsi="Times New Roman" w:cs="Times New Roman"/>
          <w:bCs w:val="0"/>
          <w:color w:val="auto"/>
        </w:rPr>
        <w:t>Behaviour</w:t>
      </w:r>
      <w:proofErr w:type="spellEnd"/>
    </w:p>
    <w:p w:rsidR="00D12F11" w:rsidRDefault="00D12F11" w:rsidP="00D12F11">
      <w:pPr>
        <w:pStyle w:val="NormalWeb"/>
        <w:spacing w:line="360" w:lineRule="auto"/>
        <w:jc w:val="both"/>
      </w:pPr>
      <w:r>
        <w:t xml:space="preserve">The integrity and ethical conduct of procurement professionals play a critical role in determining the performance and sustainability of manufacturing organizations. Procurement ethical </w:t>
      </w:r>
      <w:proofErr w:type="spellStart"/>
      <w:r>
        <w:t>behaviour</w:t>
      </w:r>
      <w:proofErr w:type="spellEnd"/>
      <w:r>
        <w:t xml:space="preserve"> refers to the adherence to professional standards and moral principles such as fairness, transparency, honesty, accountability, and confidentiality in the process of sourcing goods and services. In manufacturing industries, these ethical practices are fundamental because they influence production efficiency, cost control, supplier relationships, and overall organizational success. Seven-Up Bottling Company PLC, Ilorin, is a key player in Nigeria’s beverage manufacturing sector, and serves as an ideal case study to examine how procurement ethics impact organizational performance.</w:t>
      </w:r>
    </w:p>
    <w:p w:rsidR="00D12F11" w:rsidRDefault="00D12F11" w:rsidP="00D12F11">
      <w:pPr>
        <w:pStyle w:val="NormalWeb"/>
        <w:spacing w:line="360" w:lineRule="auto"/>
        <w:jc w:val="both"/>
      </w:pPr>
      <w:r>
        <w:lastRenderedPageBreak/>
        <w:t xml:space="preserve">Procurement ethical </w:t>
      </w:r>
      <w:proofErr w:type="spellStart"/>
      <w:r>
        <w:t>behaviour</w:t>
      </w:r>
      <w:proofErr w:type="spellEnd"/>
      <w:r>
        <w:t xml:space="preserve"> encompasses a wide range of practices that ensure fairness and transparency in procurement decisions. Organizational performance in a manufacturing context can be measured through various indicators such as production output, cost-effectiveness, product quality, delivery timeliness, customer satisfaction, and profitability. The ability of an organization to consistently meet these performance standards often hinges on how ethically its procurement function operates.</w:t>
      </w:r>
      <w:r w:rsidR="00A14A82">
        <w:t xml:space="preserve"> </w:t>
      </w:r>
    </w:p>
    <w:p w:rsidR="00D12F11" w:rsidRPr="00D12F11" w:rsidRDefault="00F867E4" w:rsidP="00D12F11">
      <w:pPr>
        <w:pStyle w:val="NormalWeb"/>
        <w:spacing w:line="360" w:lineRule="auto"/>
        <w:jc w:val="both"/>
      </w:pPr>
      <w:r>
        <w:t xml:space="preserve">Procurement </w:t>
      </w:r>
      <w:r w:rsidR="00D12F11">
        <w:t xml:space="preserve">ethical </w:t>
      </w:r>
      <w:proofErr w:type="spellStart"/>
      <w:r w:rsidR="00D12F11">
        <w:t>behaviour</w:t>
      </w:r>
      <w:proofErr w:type="spellEnd"/>
      <w:r w:rsidR="00D12F11">
        <w:t xml:space="preserve"> is a vital determinant of the performance of manufacturing organizations such as Seven-Up PLC in Ilorin. Ethical procurement practices not only support cost efficiency, quality improvement, and supplier loyalty but also contribute to long-term organizational sustainability. </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2.2. Theoretical Review</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2.2.1. Theory of Procurement Contracts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It is evident that the procurement problem has generated substantial attention in the recent past. </w:t>
      </w:r>
      <w:proofErr w:type="spellStart"/>
      <w:r w:rsidRPr="00F135E2">
        <w:rPr>
          <w:rFonts w:ascii="Times New Roman" w:hAnsi="Times New Roman" w:cs="Times New Roman"/>
          <w:color w:val="000000" w:themeColor="text1"/>
          <w:sz w:val="24"/>
          <w:szCs w:val="24"/>
        </w:rPr>
        <w:t>Bajari</w:t>
      </w:r>
      <w:proofErr w:type="spellEnd"/>
      <w:r w:rsidRPr="00F135E2">
        <w:rPr>
          <w:rFonts w:ascii="Times New Roman" w:hAnsi="Times New Roman" w:cs="Times New Roman"/>
          <w:color w:val="000000" w:themeColor="text1"/>
          <w:sz w:val="24"/>
          <w:szCs w:val="24"/>
        </w:rPr>
        <w:t xml:space="preserve"> and </w:t>
      </w:r>
      <w:proofErr w:type="spellStart"/>
      <w:r w:rsidRPr="00F135E2">
        <w:rPr>
          <w:rFonts w:ascii="Times New Roman" w:hAnsi="Times New Roman" w:cs="Times New Roman"/>
          <w:color w:val="000000" w:themeColor="text1"/>
          <w:sz w:val="24"/>
          <w:szCs w:val="24"/>
        </w:rPr>
        <w:t>Tadelis</w:t>
      </w:r>
      <w:proofErr w:type="spellEnd"/>
      <w:r w:rsidRPr="00F135E2">
        <w:rPr>
          <w:rFonts w:ascii="Times New Roman" w:hAnsi="Times New Roman" w:cs="Times New Roman"/>
          <w:color w:val="000000" w:themeColor="text1"/>
          <w:sz w:val="24"/>
          <w:szCs w:val="24"/>
        </w:rPr>
        <w:t xml:space="preserve"> (</w:t>
      </w:r>
      <w:r w:rsidR="0040606A"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xml:space="preserve">) asserted that the primary focus of literature touching on procurement problem has been on the public sector procurement. It is argued that public sector procurement is of huge importance to the economy of any given country. According to </w:t>
      </w:r>
      <w:proofErr w:type="spellStart"/>
      <w:r w:rsidRPr="00F135E2">
        <w:rPr>
          <w:rFonts w:ascii="Times New Roman" w:hAnsi="Times New Roman" w:cs="Times New Roman"/>
          <w:color w:val="000000" w:themeColor="text1"/>
          <w:sz w:val="24"/>
          <w:szCs w:val="24"/>
        </w:rPr>
        <w:t>Laffont</w:t>
      </w:r>
      <w:proofErr w:type="spellEnd"/>
      <w:r w:rsidRPr="00F135E2">
        <w:rPr>
          <w:rFonts w:ascii="Times New Roman" w:hAnsi="Times New Roman" w:cs="Times New Roman"/>
          <w:color w:val="000000" w:themeColor="text1"/>
          <w:sz w:val="24"/>
          <w:szCs w:val="24"/>
        </w:rPr>
        <w:t xml:space="preserve"> and </w:t>
      </w:r>
      <w:proofErr w:type="spellStart"/>
      <w:r w:rsidRPr="00F135E2">
        <w:rPr>
          <w:rFonts w:ascii="Times New Roman" w:hAnsi="Times New Roman" w:cs="Times New Roman"/>
          <w:color w:val="000000" w:themeColor="text1"/>
          <w:sz w:val="24"/>
          <w:szCs w:val="24"/>
        </w:rPr>
        <w:t>Tirole</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modern economic theories of procurement employ mechanism design to structure the procurement problem as one of ex ante asymmetric information coupled with moral hazard. In light of the foregoing, the seller is argued to possess information regarding production costs that the buyer does not have.</w:t>
      </w:r>
    </w:p>
    <w:p w:rsidR="00E071E9"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The buyer is said to screen the seller by offering a list of contracts from which the seller selects a particular contract, a situation that end up revealing the buyer’s private information. In this case, the seller has an upper hand in terms of requisite information. It is, however, noted that the descriptive engineering and construction </w:t>
      </w:r>
    </w:p>
    <w:p w:rsidR="0034017E" w:rsidRPr="00F135E2" w:rsidRDefault="0034017E" w:rsidP="00F135E2">
      <w:pPr>
        <w:spacing w:line="360" w:lineRule="auto"/>
        <w:jc w:val="both"/>
        <w:rPr>
          <w:rFonts w:ascii="Times New Roman" w:hAnsi="Times New Roman" w:cs="Times New Roman"/>
          <w:color w:val="000000" w:themeColor="text1"/>
          <w:sz w:val="24"/>
          <w:szCs w:val="24"/>
        </w:rPr>
      </w:pPr>
      <w:proofErr w:type="gramStart"/>
      <w:r w:rsidRPr="00F135E2">
        <w:rPr>
          <w:rFonts w:ascii="Times New Roman" w:hAnsi="Times New Roman" w:cs="Times New Roman"/>
          <w:color w:val="000000" w:themeColor="text1"/>
          <w:sz w:val="24"/>
          <w:szCs w:val="24"/>
        </w:rPr>
        <w:lastRenderedPageBreak/>
        <w:t>management</w:t>
      </w:r>
      <w:proofErr w:type="gramEnd"/>
      <w:r w:rsidRPr="00F135E2">
        <w:rPr>
          <w:rFonts w:ascii="Times New Roman" w:hAnsi="Times New Roman" w:cs="Times New Roman"/>
          <w:color w:val="000000" w:themeColor="text1"/>
          <w:sz w:val="24"/>
          <w:szCs w:val="24"/>
        </w:rPr>
        <w:t xml:space="preserve"> does not demand for a list of contracts (</w:t>
      </w:r>
      <w:proofErr w:type="spellStart"/>
      <w:r w:rsidRPr="00F135E2">
        <w:rPr>
          <w:rFonts w:ascii="Times New Roman" w:hAnsi="Times New Roman" w:cs="Times New Roman"/>
          <w:color w:val="000000" w:themeColor="text1"/>
          <w:sz w:val="24"/>
          <w:szCs w:val="24"/>
        </w:rPr>
        <w:t>Laffont</w:t>
      </w:r>
      <w:proofErr w:type="spellEnd"/>
      <w:r w:rsidRPr="00F135E2">
        <w:rPr>
          <w:rFonts w:ascii="Times New Roman" w:hAnsi="Times New Roman" w:cs="Times New Roman"/>
          <w:color w:val="000000" w:themeColor="text1"/>
          <w:sz w:val="24"/>
          <w:szCs w:val="24"/>
        </w:rPr>
        <w:t xml:space="preserve"> &amp; </w:t>
      </w:r>
      <w:proofErr w:type="spellStart"/>
      <w:r w:rsidRPr="00F135E2">
        <w:rPr>
          <w:rFonts w:ascii="Times New Roman" w:hAnsi="Times New Roman" w:cs="Times New Roman"/>
          <w:color w:val="000000" w:themeColor="text1"/>
          <w:sz w:val="24"/>
          <w:szCs w:val="24"/>
        </w:rPr>
        <w:t>Tirole</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Rather, the vast majority of contracts in this sector are variants of simple fixed price and cost-plus contracts. In the former (fixed price) contracts, the buyer offers the seller a pre-specified price for completing the project. On the other hand, cost-plus contracts do not specify a price; instead, they reimburse the contractor for costs plus a stipulated fee.</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2.2.2. Virtue Ethics Theory</w:t>
      </w:r>
      <w:bookmarkStart w:id="2" w:name="_GoBack"/>
      <w:bookmarkEnd w:id="2"/>
    </w:p>
    <w:p w:rsidR="0034017E" w:rsidRPr="00F135E2" w:rsidRDefault="0034017E" w:rsidP="00F135E2">
      <w:pPr>
        <w:spacing w:line="360" w:lineRule="auto"/>
        <w:ind w:right="44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Virtue ethics focuses on the nature of the acting person. This actor should base his actions on the right virtues. So, the central theme in virtue ethics is shaping people into morally good and responsible creatures. Virtue ethics is rather similar to duty ethics. But, whereas duty ethics is based on certain rules/norms, virtue ethics is based on certain virtues. Virtue ethics is strongly influenced by Aristotle. He stated that every moral virtue is positioned somewhere between two extremes (</w:t>
      </w:r>
      <w:proofErr w:type="spellStart"/>
      <w:r w:rsidRPr="00F135E2">
        <w:rPr>
          <w:rFonts w:ascii="Times New Roman" w:hAnsi="Times New Roman" w:cs="Times New Roman"/>
          <w:color w:val="000000" w:themeColor="text1"/>
          <w:sz w:val="24"/>
          <w:szCs w:val="24"/>
        </w:rPr>
        <w:t>Bryman</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The transparency virtue is linked to virtue ethic theory where parties involved in procurement are supposed to promote transparency in all their procurement procedures and other vital duties performed under procurement. In fact, the correct moral virtue equals the optimal balance between these two extremes. For example, to be courageous, you need to find an optimal balance between the two extremes of cowardice and recklessness. Sadly, there are downsides to this idea.</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optimal balance often depends on the situation, which a person is in. Also, moral virtues are subjective: you cannot generally say that the courageousness of one person is better than the courageousness of the other (</w:t>
      </w:r>
      <w:proofErr w:type="spellStart"/>
      <w:r w:rsidRPr="00F135E2">
        <w:rPr>
          <w:rFonts w:ascii="Times New Roman" w:hAnsi="Times New Roman" w:cs="Times New Roman"/>
          <w:color w:val="000000" w:themeColor="text1"/>
          <w:sz w:val="24"/>
          <w:szCs w:val="24"/>
        </w:rPr>
        <w:t>Gathoga</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xml:space="preserve">). Care ethics is a rather new ethical theory. It emphasizes that the development of morals is not caused by learning moral principles. Instead, people should learn norms and values in specific contexts. Other people are of fundamental importance here. By contacting other people, and by placing yourself in their shoes, you learn what is good or bad at a particular time. The solution of moral problems must always be focused on </w:t>
      </w:r>
      <w:r w:rsidRPr="00F135E2">
        <w:rPr>
          <w:rFonts w:ascii="Times New Roman" w:hAnsi="Times New Roman" w:cs="Times New Roman"/>
          <w:color w:val="000000" w:themeColor="text1"/>
          <w:sz w:val="24"/>
          <w:szCs w:val="24"/>
        </w:rPr>
        <w:lastRenderedPageBreak/>
        <w:t>maintaining the relationships between people. So, the connectedness of people is the key.</w:t>
      </w:r>
    </w:p>
    <w:p w:rsidR="0034017E" w:rsidRPr="00F135E2" w:rsidRDefault="0034017E" w:rsidP="00F135E2">
      <w:pPr>
        <w:spacing w:line="360" w:lineRule="auto"/>
        <w:rPr>
          <w:rFonts w:ascii="Times New Roman" w:eastAsia="Cambria" w:hAnsi="Times New Roman" w:cs="Times New Roman"/>
          <w:b/>
          <w:sz w:val="24"/>
          <w:szCs w:val="24"/>
        </w:rPr>
      </w:pPr>
      <w:r w:rsidRPr="00F135E2">
        <w:rPr>
          <w:rFonts w:ascii="Times New Roman" w:eastAsia="Cambria" w:hAnsi="Times New Roman" w:cs="Times New Roman"/>
          <w:b/>
          <w:sz w:val="24"/>
          <w:szCs w:val="24"/>
        </w:rPr>
        <w:t>2.2.3. Deontological Theory</w:t>
      </w:r>
    </w:p>
    <w:p w:rsidR="0034017E" w:rsidRPr="00F135E2" w:rsidRDefault="0034017E" w:rsidP="00F135E2">
      <w:pPr>
        <w:spacing w:line="360" w:lineRule="auto"/>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t>The centerpiece of Kant's deontological sensibility is the prioritization of duties over consequences. According to Kant, comes from voluntary, informed obedience to the dictates of moral law, regardless of the circumstances (</w:t>
      </w:r>
      <w:proofErr w:type="spellStart"/>
      <w:r w:rsidRPr="00F135E2">
        <w:rPr>
          <w:rFonts w:ascii="Times New Roman" w:eastAsia="Cambria" w:hAnsi="Times New Roman" w:cs="Times New Roman"/>
          <w:sz w:val="24"/>
          <w:szCs w:val="24"/>
        </w:rPr>
        <w:t>Portmore</w:t>
      </w:r>
      <w:proofErr w:type="spellEnd"/>
      <w:r w:rsidRPr="00F135E2">
        <w:rPr>
          <w:rFonts w:ascii="Times New Roman" w:eastAsia="Cambria" w:hAnsi="Times New Roman" w:cs="Times New Roman"/>
          <w:sz w:val="24"/>
          <w:szCs w:val="24"/>
        </w:rPr>
        <w:t xml:space="preserve">, </w:t>
      </w:r>
      <w:r w:rsidR="00AA2819" w:rsidRPr="00F135E2">
        <w:rPr>
          <w:rFonts w:ascii="Times New Roman" w:eastAsia="Cambria" w:hAnsi="Times New Roman" w:cs="Times New Roman"/>
          <w:sz w:val="24"/>
          <w:szCs w:val="24"/>
        </w:rPr>
        <w:t>2018</w:t>
      </w:r>
      <w:r w:rsidRPr="00F135E2">
        <w:rPr>
          <w:rFonts w:ascii="Times New Roman" w:eastAsia="Cambria" w:hAnsi="Times New Roman" w:cs="Times New Roman"/>
          <w:sz w:val="24"/>
          <w:szCs w:val="24"/>
        </w:rPr>
        <w:t>). Tethering moral life to the uncertainties of everyday existence is a prescription for socio-political instability, civil chaos and even extreme moral relativism. The violation of a deontological duty is a per se violation of the moral law; consequences are only secondarily relevant (</w:t>
      </w:r>
      <w:proofErr w:type="spellStart"/>
      <w:r w:rsidRPr="00F135E2">
        <w:rPr>
          <w:rFonts w:ascii="Times New Roman" w:eastAsia="Cambria" w:hAnsi="Times New Roman" w:cs="Times New Roman"/>
          <w:sz w:val="24"/>
          <w:szCs w:val="24"/>
        </w:rPr>
        <w:t>Arneson</w:t>
      </w:r>
      <w:proofErr w:type="spellEnd"/>
      <w:r w:rsidRPr="00F135E2">
        <w:rPr>
          <w:rFonts w:ascii="Times New Roman" w:eastAsia="Cambria" w:hAnsi="Times New Roman" w:cs="Times New Roman"/>
          <w:sz w:val="24"/>
          <w:szCs w:val="24"/>
        </w:rPr>
        <w:t xml:space="preserve">, </w:t>
      </w:r>
      <w:r w:rsidR="00AA2819" w:rsidRPr="00F135E2">
        <w:rPr>
          <w:rFonts w:ascii="Times New Roman" w:eastAsia="Cambria" w:hAnsi="Times New Roman" w:cs="Times New Roman"/>
          <w:sz w:val="24"/>
          <w:szCs w:val="24"/>
        </w:rPr>
        <w:t>2019</w:t>
      </w:r>
      <w:r w:rsidRPr="00F135E2">
        <w:rPr>
          <w:rFonts w:ascii="Times New Roman" w:eastAsia="Cambria" w:hAnsi="Times New Roman" w:cs="Times New Roman"/>
          <w:sz w:val="24"/>
          <w:szCs w:val="24"/>
        </w:rPr>
        <w:t xml:space="preserve">). However, of all of the core components in Kant's system freedom constrained by obedience to universal moral law, the prioritization of duties over consequences, recognition of the danger of assuming certainty in the selection of optimal outcomes the categorical imperative, which demands that we not only treat others as ends rather than means, but also treat others as we would want them to treat us, seems to leave room for consequentialist tinkering (Peterson, </w:t>
      </w:r>
      <w:r w:rsidR="0040606A" w:rsidRPr="00F135E2">
        <w:rPr>
          <w:rFonts w:ascii="Times New Roman" w:eastAsia="Cambria" w:hAnsi="Times New Roman" w:cs="Times New Roman"/>
          <w:sz w:val="24"/>
          <w:szCs w:val="24"/>
        </w:rPr>
        <w:t>2021</w:t>
      </w:r>
      <w:r w:rsidRPr="00F135E2">
        <w:rPr>
          <w:rFonts w:ascii="Times New Roman" w:eastAsia="Cambria" w:hAnsi="Times New Roman" w:cs="Times New Roman"/>
          <w:sz w:val="24"/>
          <w:szCs w:val="24"/>
        </w:rPr>
        <w:t>).</w:t>
      </w:r>
    </w:p>
    <w:p w:rsidR="0034017E" w:rsidRPr="00F135E2" w:rsidRDefault="0034017E" w:rsidP="00F135E2">
      <w:pPr>
        <w:spacing w:line="360" w:lineRule="auto"/>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t>On the one hand, the categorical imperative imposes universal moral duties that will not only stabilize social expectations, but also help to protect individuals from potentially destructive acts committed by others. But the categorical imperative also resembles an agreement between persons on a basic set of guidelines that will ensure individual freedom, civil order and the rule of law, and as such it has a quasi-</w:t>
      </w:r>
      <w:proofErr w:type="spellStart"/>
      <w:r w:rsidRPr="00F135E2">
        <w:rPr>
          <w:rFonts w:ascii="Times New Roman" w:eastAsia="Cambria" w:hAnsi="Times New Roman" w:cs="Times New Roman"/>
          <w:sz w:val="24"/>
          <w:szCs w:val="24"/>
        </w:rPr>
        <w:t>contractualist</w:t>
      </w:r>
      <w:proofErr w:type="spellEnd"/>
      <w:r w:rsidRPr="00F135E2">
        <w:rPr>
          <w:rFonts w:ascii="Times New Roman" w:eastAsia="Cambria" w:hAnsi="Times New Roman" w:cs="Times New Roman"/>
          <w:sz w:val="24"/>
          <w:szCs w:val="24"/>
        </w:rPr>
        <w:t xml:space="preserve"> sensibility that resembles rule consequentialism.</w:t>
      </w:r>
    </w:p>
    <w:p w:rsidR="0034017E" w:rsidRPr="00F135E2" w:rsidRDefault="0034017E" w:rsidP="00F135E2">
      <w:pPr>
        <w:spacing w:line="360" w:lineRule="auto"/>
        <w:ind w:right="20"/>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t>This theory was potential and seminal to this study as it provides the implicit reasoning behind the rational of ethical practices in procurement process in public organization regarding the agree to abide by rules that require organizations or employees to treat others as ends rather than means, a desirable outcome (universal freedom, morality anchored in law rather than circumstances, stable social expectations) will result.</w:t>
      </w:r>
    </w:p>
    <w:p w:rsidR="0034017E" w:rsidRPr="00F135E2" w:rsidRDefault="0034017E" w:rsidP="00F135E2">
      <w:pPr>
        <w:spacing w:line="360" w:lineRule="auto"/>
        <w:jc w:val="both"/>
        <w:rPr>
          <w:rFonts w:ascii="Times New Roman" w:eastAsia="Cambria" w:hAnsi="Times New Roman" w:cs="Times New Roman"/>
          <w:sz w:val="24"/>
          <w:szCs w:val="24"/>
        </w:rPr>
      </w:pPr>
      <w:r w:rsidRPr="00F135E2">
        <w:rPr>
          <w:rFonts w:ascii="Times New Roman" w:eastAsia="Cambria" w:hAnsi="Times New Roman" w:cs="Times New Roman"/>
          <w:sz w:val="24"/>
          <w:szCs w:val="24"/>
        </w:rPr>
        <w:lastRenderedPageBreak/>
        <w:t xml:space="preserve">Moreover this theory was essential to be practiced by public organizations in order to follow legal and generally accepted moral norms of procurement that has been accepted universally and locally such as Tanzania Public Procurement (Amendment) Act of </w:t>
      </w:r>
      <w:r w:rsidR="00AA2819" w:rsidRPr="00F135E2">
        <w:rPr>
          <w:rFonts w:ascii="Times New Roman" w:eastAsia="Cambria" w:hAnsi="Times New Roman" w:cs="Times New Roman"/>
          <w:sz w:val="24"/>
          <w:szCs w:val="24"/>
        </w:rPr>
        <w:t>2018</w:t>
      </w:r>
      <w:r w:rsidRPr="00F135E2">
        <w:rPr>
          <w:rFonts w:ascii="Times New Roman" w:eastAsia="Cambria" w:hAnsi="Times New Roman" w:cs="Times New Roman"/>
          <w:sz w:val="24"/>
          <w:szCs w:val="24"/>
        </w:rPr>
        <w:t xml:space="preserve"> and Public Procurement (Amendments) Regulations of </w:t>
      </w:r>
      <w:r w:rsidR="00AA2819" w:rsidRPr="00F135E2">
        <w:rPr>
          <w:rFonts w:ascii="Times New Roman" w:eastAsia="Cambria" w:hAnsi="Times New Roman" w:cs="Times New Roman"/>
          <w:sz w:val="24"/>
          <w:szCs w:val="24"/>
        </w:rPr>
        <w:t>2018</w:t>
      </w:r>
      <w:r w:rsidRPr="00F135E2">
        <w:rPr>
          <w:rFonts w:ascii="Times New Roman" w:eastAsia="Cambria" w:hAnsi="Times New Roman" w:cs="Times New Roman"/>
          <w:sz w:val="24"/>
          <w:szCs w:val="24"/>
        </w:rPr>
        <w:t xml:space="preserve"> (GN 333). As suggested in this theory if employees tend to follow procurement codes of ethics in procurement process, this will and avoid unethical practices on procurement process such as corruption which is improper behaviors.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t xml:space="preserve"> </w:t>
      </w:r>
      <w:r w:rsidRPr="00F135E2">
        <w:rPr>
          <w:rFonts w:ascii="Times New Roman" w:hAnsi="Times New Roman" w:cs="Times New Roman"/>
          <w:b/>
          <w:color w:val="000000" w:themeColor="text1"/>
          <w:sz w:val="24"/>
          <w:szCs w:val="24"/>
        </w:rPr>
        <w:t>2.3. Empirical Review</w:t>
      </w:r>
    </w:p>
    <w:p w:rsidR="0034017E" w:rsidRPr="00F135E2" w:rsidRDefault="0034017E" w:rsidP="00F135E2">
      <w:pPr>
        <w:spacing w:line="360" w:lineRule="auto"/>
        <w:jc w:val="both"/>
        <w:rPr>
          <w:rFonts w:ascii="Times New Roman" w:hAnsi="Times New Roman" w:cs="Times New Roman"/>
          <w:sz w:val="24"/>
          <w:szCs w:val="24"/>
        </w:rPr>
      </w:pPr>
      <w:proofErr w:type="spellStart"/>
      <w:r w:rsidRPr="00F135E2">
        <w:rPr>
          <w:rFonts w:ascii="Times New Roman" w:hAnsi="Times New Roman" w:cs="Times New Roman"/>
          <w:sz w:val="24"/>
          <w:szCs w:val="24"/>
        </w:rPr>
        <w:t>Kyalo</w:t>
      </w:r>
      <w:proofErr w:type="spellEnd"/>
      <w:r w:rsidRPr="00F135E2">
        <w:rPr>
          <w:rFonts w:ascii="Times New Roman" w:hAnsi="Times New Roman" w:cs="Times New Roman"/>
          <w:sz w:val="24"/>
          <w:szCs w:val="24"/>
        </w:rPr>
        <w:t xml:space="preserve"> and </w:t>
      </w:r>
      <w:proofErr w:type="spellStart"/>
      <w:r w:rsidRPr="00F135E2">
        <w:rPr>
          <w:rFonts w:ascii="Times New Roman" w:hAnsi="Times New Roman" w:cs="Times New Roman"/>
          <w:sz w:val="24"/>
          <w:szCs w:val="24"/>
        </w:rPr>
        <w:t>Kitheka</w:t>
      </w:r>
      <w:proofErr w:type="spellEnd"/>
      <w:r w:rsidRPr="00F135E2">
        <w:rPr>
          <w:rFonts w:ascii="Times New Roman" w:hAnsi="Times New Roman" w:cs="Times New Roman"/>
          <w:sz w:val="24"/>
          <w:szCs w:val="24"/>
        </w:rPr>
        <w:t xml:space="preserve"> (2022) examined the effect of ethical procurement practices on performance in Kenyan state corporations. The target population for the study was 249 employees of Kenya Ports Authority from respective departments. The sample size was 153 which was arrived at by using </w:t>
      </w:r>
      <w:proofErr w:type="spellStart"/>
      <w:r w:rsidRPr="00F135E2">
        <w:rPr>
          <w:rFonts w:ascii="Times New Roman" w:hAnsi="Times New Roman" w:cs="Times New Roman"/>
          <w:sz w:val="24"/>
          <w:szCs w:val="24"/>
        </w:rPr>
        <w:t>Slovin’s</w:t>
      </w:r>
      <w:proofErr w:type="spellEnd"/>
      <w:r w:rsidRPr="00F135E2">
        <w:rPr>
          <w:rFonts w:ascii="Times New Roman" w:hAnsi="Times New Roman" w:cs="Times New Roman"/>
          <w:sz w:val="24"/>
          <w:szCs w:val="24"/>
        </w:rPr>
        <w:t xml:space="preserve"> formula from the target population. Data analysis and interpretation was based on descriptive statistics as well as inferential statistics mainly regression analysis and Pearson correlation which was employed during analysis of data. Data presentation was done through frequency distribution tables. The study results indicated that ethical procurement practices (measures of procurement integrity, professionalism, confidentiality and transparency) had significant and positive influence on the performance (in terms of cost reduction and quality). The study recommended that procurement managers and other key players in the procurement doctrine in terms of top corporate policy makers in the organization should be able to emphasize the value of integrity in procurement organization activities across to all staff and other related departments through providing adequate trainings and seminars on code of conducts and ethics in the organization which are underlined in the public procurement and Asset Disposal Act (PPADA) </w:t>
      </w:r>
      <w:r w:rsidR="00AA2819" w:rsidRPr="00F135E2">
        <w:rPr>
          <w:rFonts w:ascii="Times New Roman" w:hAnsi="Times New Roman" w:cs="Times New Roman"/>
          <w:sz w:val="24"/>
          <w:szCs w:val="24"/>
        </w:rPr>
        <w:t>2020</w:t>
      </w:r>
      <w:r w:rsidRPr="00F135E2">
        <w:rPr>
          <w:rFonts w:ascii="Times New Roman" w:hAnsi="Times New Roman" w:cs="Times New Roman"/>
          <w:sz w:val="24"/>
          <w:szCs w:val="24"/>
        </w:rPr>
        <w:t xml:space="preserve">. </w:t>
      </w:r>
    </w:p>
    <w:p w:rsidR="0034017E" w:rsidRPr="00F135E2" w:rsidRDefault="0034017E" w:rsidP="00F135E2">
      <w:pPr>
        <w:spacing w:line="360" w:lineRule="auto"/>
        <w:jc w:val="both"/>
        <w:rPr>
          <w:rFonts w:ascii="Times New Roman" w:eastAsia="Cambria" w:hAnsi="Times New Roman" w:cs="Times New Roman"/>
          <w:sz w:val="24"/>
          <w:szCs w:val="24"/>
        </w:rPr>
      </w:pPr>
      <w:proofErr w:type="spellStart"/>
      <w:r w:rsidRPr="00F135E2">
        <w:rPr>
          <w:rFonts w:ascii="Times New Roman" w:eastAsia="Cambria" w:hAnsi="Times New Roman" w:cs="Times New Roman"/>
          <w:sz w:val="24"/>
          <w:szCs w:val="24"/>
        </w:rPr>
        <w:t>Aikande</w:t>
      </w:r>
      <w:proofErr w:type="spellEnd"/>
      <w:r w:rsidRPr="00F135E2">
        <w:rPr>
          <w:rFonts w:ascii="Times New Roman" w:eastAsia="Cambria" w:hAnsi="Times New Roman" w:cs="Times New Roman"/>
          <w:sz w:val="24"/>
          <w:szCs w:val="24"/>
        </w:rPr>
        <w:t xml:space="preserve"> </w:t>
      </w:r>
      <w:r w:rsidRPr="00F135E2">
        <w:rPr>
          <w:rFonts w:ascii="Times New Roman" w:hAnsi="Times New Roman" w:cs="Times New Roman"/>
          <w:sz w:val="24"/>
          <w:szCs w:val="24"/>
        </w:rPr>
        <w:t xml:space="preserve">and </w:t>
      </w:r>
      <w:r w:rsidRPr="00F135E2">
        <w:rPr>
          <w:rFonts w:ascii="Times New Roman" w:eastAsia="Cambria" w:hAnsi="Times New Roman" w:cs="Times New Roman"/>
          <w:sz w:val="24"/>
          <w:szCs w:val="24"/>
        </w:rPr>
        <w:t xml:space="preserve">Noel </w:t>
      </w:r>
      <w:r w:rsidRPr="00F135E2">
        <w:rPr>
          <w:rFonts w:ascii="Times New Roman" w:hAnsi="Times New Roman" w:cs="Times New Roman"/>
          <w:sz w:val="24"/>
          <w:szCs w:val="24"/>
        </w:rPr>
        <w:t>(2021)</w:t>
      </w:r>
      <w:r w:rsidRPr="00F135E2">
        <w:rPr>
          <w:rFonts w:ascii="Times New Roman" w:eastAsia="Cambria" w:hAnsi="Times New Roman" w:cs="Times New Roman"/>
          <w:sz w:val="24"/>
          <w:szCs w:val="24"/>
        </w:rPr>
        <w:t xml:space="preserve"> investigated factors influencing ethical procurement practices in public entities in Tanzania with specific reference to the National Audit Office Headquarters in Dar </w:t>
      </w:r>
      <w:proofErr w:type="spellStart"/>
      <w:r w:rsidRPr="00F135E2">
        <w:rPr>
          <w:rFonts w:ascii="Times New Roman" w:eastAsia="Cambria" w:hAnsi="Times New Roman" w:cs="Times New Roman"/>
          <w:sz w:val="24"/>
          <w:szCs w:val="24"/>
        </w:rPr>
        <w:t>es</w:t>
      </w:r>
      <w:proofErr w:type="spellEnd"/>
      <w:r w:rsidRPr="00F135E2">
        <w:rPr>
          <w:rFonts w:ascii="Times New Roman" w:eastAsia="Cambria" w:hAnsi="Times New Roman" w:cs="Times New Roman"/>
          <w:sz w:val="24"/>
          <w:szCs w:val="24"/>
        </w:rPr>
        <w:t xml:space="preserve"> Salaam. Specifically, the study determined the effect of fairness on procurement ethical practices; investigated the effect of transparency </w:t>
      </w:r>
      <w:r w:rsidRPr="00F135E2">
        <w:rPr>
          <w:rFonts w:ascii="Times New Roman" w:eastAsia="Cambria" w:hAnsi="Times New Roman" w:cs="Times New Roman"/>
          <w:sz w:val="24"/>
          <w:szCs w:val="24"/>
        </w:rPr>
        <w:lastRenderedPageBreak/>
        <w:t>on procurement ethical practices; assessed the effect of integrity on procurement ethical practices; and finally evaluated the effect of code of ethics and conduct on procurement ethical practices. A case study design adopted in which 23 (twenty-three) employees were selected and served with questionnaires whereas 7 (seven) employees were purposively sampled for a face to face interview, thus making a total of 30 (thirty) respondents. Quantitative data were analyzed through descriptive analysis, whereas qualitative data were analyzed through thematic and content analysis. The study findings indicate that adherence to code of ethics and conduct, fairness, transparency and integrity in the procurement process; have positive influence on the level of ethical practices achieved by the entity in its procurement process. The study concludes that enhanced ethical practices coupled with compliance with rules and regulations will close rooms for procurement corruption and fraud in the public entities.</w:t>
      </w:r>
    </w:p>
    <w:p w:rsidR="0034017E" w:rsidRPr="00F135E2" w:rsidRDefault="0034017E" w:rsidP="00F135E2">
      <w:pPr>
        <w:spacing w:line="360" w:lineRule="auto"/>
        <w:jc w:val="both"/>
        <w:rPr>
          <w:rFonts w:ascii="Times New Roman" w:hAnsi="Times New Roman" w:cs="Times New Roman"/>
          <w:sz w:val="24"/>
          <w:szCs w:val="24"/>
        </w:rPr>
      </w:pPr>
      <w:proofErr w:type="spellStart"/>
      <w:r w:rsidRPr="00F135E2">
        <w:rPr>
          <w:rFonts w:ascii="Times New Roman" w:eastAsia="Cambria" w:hAnsi="Times New Roman" w:cs="Times New Roman"/>
          <w:sz w:val="24"/>
          <w:szCs w:val="24"/>
        </w:rPr>
        <w:t>Makali</w:t>
      </w:r>
      <w:proofErr w:type="spellEnd"/>
      <w:r w:rsidRPr="00F135E2">
        <w:rPr>
          <w:rFonts w:ascii="Times New Roman" w:eastAsia="Cambria" w:hAnsi="Times New Roman" w:cs="Times New Roman"/>
          <w:sz w:val="24"/>
          <w:szCs w:val="24"/>
        </w:rPr>
        <w:t xml:space="preserve">, </w:t>
      </w:r>
      <w:proofErr w:type="spellStart"/>
      <w:r w:rsidRPr="00F135E2">
        <w:rPr>
          <w:rFonts w:ascii="Times New Roman" w:eastAsia="Cambria" w:hAnsi="Times New Roman" w:cs="Times New Roman"/>
          <w:sz w:val="24"/>
          <w:szCs w:val="24"/>
        </w:rPr>
        <w:t>Wainaina</w:t>
      </w:r>
      <w:proofErr w:type="spellEnd"/>
      <w:r w:rsidRPr="00F135E2">
        <w:rPr>
          <w:rFonts w:ascii="Times New Roman" w:eastAsia="Cambria" w:hAnsi="Times New Roman" w:cs="Times New Roman"/>
          <w:sz w:val="24"/>
          <w:szCs w:val="24"/>
        </w:rPr>
        <w:t xml:space="preserve"> </w:t>
      </w:r>
      <w:r w:rsidRPr="00F135E2">
        <w:rPr>
          <w:rFonts w:ascii="Times New Roman" w:hAnsi="Times New Roman" w:cs="Times New Roman"/>
          <w:sz w:val="24"/>
          <w:szCs w:val="24"/>
        </w:rPr>
        <w:t xml:space="preserve">and </w:t>
      </w:r>
      <w:proofErr w:type="spellStart"/>
      <w:r w:rsidRPr="00F135E2">
        <w:rPr>
          <w:rFonts w:ascii="Times New Roman" w:eastAsia="Cambria" w:hAnsi="Times New Roman" w:cs="Times New Roman"/>
          <w:sz w:val="24"/>
          <w:szCs w:val="24"/>
        </w:rPr>
        <w:t>Ogoro</w:t>
      </w:r>
      <w:proofErr w:type="spellEnd"/>
      <w:r w:rsidRPr="00F135E2">
        <w:rPr>
          <w:rFonts w:ascii="Times New Roman" w:eastAsia="Cambria" w:hAnsi="Times New Roman" w:cs="Times New Roman"/>
          <w:sz w:val="24"/>
          <w:szCs w:val="24"/>
        </w:rPr>
        <w:t xml:space="preserve"> (2018)</w:t>
      </w:r>
      <w:r w:rsidRPr="00F135E2">
        <w:rPr>
          <w:rFonts w:ascii="Times New Roman" w:eastAsia="Times New Roman" w:hAnsi="Times New Roman" w:cs="Times New Roman"/>
          <w:sz w:val="24"/>
          <w:szCs w:val="24"/>
        </w:rPr>
        <w:t xml:space="preserve"> examined the relationship between ethics and procurement performance of humanitarian organizations in Kenya. The study draws on data from 70 humanitarian organizations and makes use of multiple regression models to deduce the relationship. Findings show that humanitarian organizations in Kenya follow procurement ethics code. Further work is needed to examine the relationship between ethics and procurement performance of humanitarian organizations in Africa as this would give a wide range of conclusions and recommendations. Future studies could relate the independent variables used in the study to cost reduction strategy instead of agility strategy addressed herein. The results indicated that ethics is shaping up today’s humanitarian picture by ensuring that donors and other interested parties have confidence in supporting the humanitarian cause. This is the first paper to systematically analyze relationship between ethics and procurement performance of humanitarian organizations in Kenya.</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Thai (2018) conducted research in Uganda to explain the causal factors for the unethical practices among public procurement officers in Uganda using the </w:t>
      </w:r>
      <w:r w:rsidRPr="00F135E2">
        <w:rPr>
          <w:rFonts w:ascii="Times New Roman" w:hAnsi="Times New Roman" w:cs="Times New Roman"/>
          <w:color w:val="000000" w:themeColor="text1"/>
          <w:sz w:val="24"/>
          <w:szCs w:val="24"/>
        </w:rPr>
        <w:lastRenderedPageBreak/>
        <w:t xml:space="preserve">Bandura’s moral disengagement variables and Durkheim’s notion of anomie. The data was collected from both Central and Local Government. The study established that the interactive effect of moral disengagement and procurement planning </w:t>
      </w:r>
      <w:proofErr w:type="spellStart"/>
      <w:r w:rsidRPr="00F135E2">
        <w:rPr>
          <w:rFonts w:ascii="Times New Roman" w:hAnsi="Times New Roman" w:cs="Times New Roman"/>
          <w:color w:val="000000" w:themeColor="text1"/>
          <w:sz w:val="24"/>
          <w:szCs w:val="24"/>
        </w:rPr>
        <w:t>behaviours</w:t>
      </w:r>
      <w:proofErr w:type="spellEnd"/>
      <w:r w:rsidRPr="00F135E2">
        <w:rPr>
          <w:rFonts w:ascii="Times New Roman" w:hAnsi="Times New Roman" w:cs="Times New Roman"/>
          <w:color w:val="000000" w:themeColor="text1"/>
          <w:sz w:val="24"/>
          <w:szCs w:val="24"/>
        </w:rPr>
        <w:t xml:space="preserve"> diminishes the social construction of procurement officers’ deviant </w:t>
      </w:r>
      <w:proofErr w:type="spellStart"/>
      <w:r w:rsidRPr="00F135E2">
        <w:rPr>
          <w:rFonts w:ascii="Times New Roman" w:hAnsi="Times New Roman" w:cs="Times New Roman"/>
          <w:color w:val="000000" w:themeColor="text1"/>
          <w:sz w:val="24"/>
          <w:szCs w:val="24"/>
        </w:rPr>
        <w:t>behaviours</w:t>
      </w:r>
      <w:proofErr w:type="spellEnd"/>
      <w:r w:rsidRPr="00F135E2">
        <w:rPr>
          <w:rFonts w:ascii="Times New Roman" w:hAnsi="Times New Roman" w:cs="Times New Roman"/>
          <w:color w:val="000000" w:themeColor="text1"/>
          <w:sz w:val="24"/>
          <w:szCs w:val="24"/>
        </w:rPr>
        <w:t>.</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Organizations for Economic Cooperation and Development, (</w:t>
      </w:r>
      <w:r w:rsidR="00AA2819" w:rsidRPr="00F135E2">
        <w:rPr>
          <w:rFonts w:ascii="Times New Roman" w:hAnsi="Times New Roman" w:cs="Times New Roman"/>
          <w:color w:val="000000" w:themeColor="text1"/>
          <w:sz w:val="24"/>
          <w:szCs w:val="24"/>
        </w:rPr>
        <w:t>2018</w:t>
      </w:r>
      <w:r w:rsidRPr="00F135E2">
        <w:rPr>
          <w:rFonts w:ascii="Times New Roman" w:hAnsi="Times New Roman" w:cs="Times New Roman"/>
          <w:color w:val="000000" w:themeColor="text1"/>
          <w:sz w:val="24"/>
          <w:szCs w:val="24"/>
        </w:rPr>
        <w:t xml:space="preserve">), study posited that enhancing professionalism in public procurement requires not only management procedures but also a clear set of values and ethical standards clarifying how to achieve these objectives. </w:t>
      </w:r>
      <w:proofErr w:type="spellStart"/>
      <w:r w:rsidRPr="00F135E2">
        <w:rPr>
          <w:rFonts w:ascii="Times New Roman" w:hAnsi="Times New Roman" w:cs="Times New Roman"/>
          <w:color w:val="000000" w:themeColor="text1"/>
          <w:sz w:val="24"/>
          <w:szCs w:val="24"/>
        </w:rPr>
        <w:t>Hunja</w:t>
      </w:r>
      <w:proofErr w:type="spellEnd"/>
      <w:r w:rsidRPr="00F135E2">
        <w:rPr>
          <w:rFonts w:ascii="Times New Roman" w:hAnsi="Times New Roman" w:cs="Times New Roman"/>
          <w:color w:val="000000" w:themeColor="text1"/>
          <w:sz w:val="24"/>
          <w:szCs w:val="24"/>
        </w:rPr>
        <w:t>, (</w:t>
      </w:r>
      <w:r w:rsidR="0040606A"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xml:space="preserve">) carried out seven studies using experimental and naturalistic studies in the United States of America (USA) on the factors that affect ethical standards in the public sector. The studies revealed that upper-class individuals behave more unethically than lower-class individuals. In this sense, the unethical attitudes of the upper class breeds unethical </w:t>
      </w:r>
      <w:proofErr w:type="spellStart"/>
      <w:r w:rsidRPr="00F135E2">
        <w:rPr>
          <w:rFonts w:ascii="Times New Roman" w:hAnsi="Times New Roman" w:cs="Times New Roman"/>
          <w:color w:val="000000" w:themeColor="text1"/>
          <w:sz w:val="24"/>
          <w:szCs w:val="24"/>
        </w:rPr>
        <w:t>behaviour</w:t>
      </w:r>
      <w:proofErr w:type="spellEnd"/>
      <w:r w:rsidRPr="00F135E2">
        <w:rPr>
          <w:rFonts w:ascii="Times New Roman" w:hAnsi="Times New Roman" w:cs="Times New Roman"/>
          <w:color w:val="000000" w:themeColor="text1"/>
          <w:sz w:val="24"/>
          <w:szCs w:val="24"/>
        </w:rPr>
        <w:t xml:space="preserve"> in the public sector procurement.</w:t>
      </w:r>
    </w:p>
    <w:p w:rsidR="0034017E" w:rsidRPr="00F135E2" w:rsidRDefault="0034017E" w:rsidP="00F135E2">
      <w:pPr>
        <w:spacing w:line="360" w:lineRule="auto"/>
        <w:jc w:val="both"/>
        <w:rPr>
          <w:rFonts w:ascii="Times New Roman" w:hAnsi="Times New Roman" w:cs="Times New Roman"/>
          <w:color w:val="000000" w:themeColor="text1"/>
          <w:sz w:val="24"/>
          <w:szCs w:val="24"/>
        </w:rPr>
      </w:pPr>
      <w:proofErr w:type="spellStart"/>
      <w:r w:rsidRPr="00F135E2">
        <w:rPr>
          <w:rFonts w:ascii="Times New Roman" w:hAnsi="Times New Roman" w:cs="Times New Roman"/>
          <w:color w:val="000000" w:themeColor="text1"/>
          <w:sz w:val="24"/>
          <w:szCs w:val="24"/>
        </w:rPr>
        <w:t>Wanyama</w:t>
      </w:r>
      <w:proofErr w:type="spellEnd"/>
      <w:r w:rsidRPr="00F135E2">
        <w:rPr>
          <w:rFonts w:ascii="Times New Roman" w:hAnsi="Times New Roman" w:cs="Times New Roman"/>
          <w:color w:val="000000" w:themeColor="text1"/>
          <w:sz w:val="24"/>
          <w:szCs w:val="24"/>
        </w:rPr>
        <w:t>, (</w:t>
      </w:r>
      <w:r w:rsidR="00AA2819" w:rsidRPr="00F135E2">
        <w:rPr>
          <w:rFonts w:ascii="Times New Roman" w:hAnsi="Times New Roman" w:cs="Times New Roman"/>
          <w:color w:val="000000" w:themeColor="text1"/>
          <w:sz w:val="24"/>
          <w:szCs w:val="24"/>
        </w:rPr>
        <w:t>2018</w:t>
      </w:r>
      <w:r w:rsidRPr="00F135E2">
        <w:rPr>
          <w:rFonts w:ascii="Times New Roman" w:hAnsi="Times New Roman" w:cs="Times New Roman"/>
          <w:color w:val="000000" w:themeColor="text1"/>
          <w:sz w:val="24"/>
          <w:szCs w:val="24"/>
        </w:rPr>
        <w:t>) conducted research on public procurement ethics in the Less Developed Countries (LDCs) through the Norwegian Agency for Development Co-operation (NORAD) platform. The research established that the public procurement unethical behaviors manifest in terms of direct conflict of interests. In this sense, the research established that the causes of unethical issues in public procurement.</w:t>
      </w:r>
    </w:p>
    <w:p w:rsidR="0034017E" w:rsidRPr="00F135E2" w:rsidRDefault="0034017E" w:rsidP="00F135E2">
      <w:pPr>
        <w:spacing w:line="360" w:lineRule="auto"/>
        <w:ind w:right="440"/>
        <w:jc w:val="both"/>
        <w:rPr>
          <w:rFonts w:ascii="Times New Roman" w:hAnsi="Times New Roman" w:cs="Times New Roman"/>
          <w:color w:val="000000" w:themeColor="text1"/>
          <w:sz w:val="24"/>
          <w:szCs w:val="24"/>
        </w:rPr>
      </w:pPr>
      <w:proofErr w:type="spellStart"/>
      <w:r w:rsidRPr="00F135E2">
        <w:rPr>
          <w:rFonts w:ascii="Times New Roman" w:hAnsi="Times New Roman" w:cs="Times New Roman"/>
          <w:color w:val="000000" w:themeColor="text1"/>
          <w:sz w:val="24"/>
          <w:szCs w:val="24"/>
        </w:rPr>
        <w:t>Ndolo</w:t>
      </w:r>
      <w:proofErr w:type="spellEnd"/>
      <w:r w:rsidRPr="00F135E2">
        <w:rPr>
          <w:rFonts w:ascii="Times New Roman" w:hAnsi="Times New Roman" w:cs="Times New Roman"/>
          <w:color w:val="000000" w:themeColor="text1"/>
          <w:sz w:val="24"/>
          <w:szCs w:val="24"/>
        </w:rPr>
        <w:t xml:space="preserve"> and </w:t>
      </w:r>
      <w:proofErr w:type="spellStart"/>
      <w:r w:rsidRPr="00F135E2">
        <w:rPr>
          <w:rFonts w:ascii="Times New Roman" w:hAnsi="Times New Roman" w:cs="Times New Roman"/>
          <w:color w:val="000000" w:themeColor="text1"/>
          <w:sz w:val="24"/>
          <w:szCs w:val="24"/>
        </w:rPr>
        <w:t>Njagi</w:t>
      </w:r>
      <w:proofErr w:type="spellEnd"/>
      <w:r w:rsidRPr="00F135E2">
        <w:rPr>
          <w:rFonts w:ascii="Times New Roman" w:hAnsi="Times New Roman" w:cs="Times New Roman"/>
          <w:color w:val="000000" w:themeColor="text1"/>
          <w:sz w:val="24"/>
          <w:szCs w:val="24"/>
        </w:rPr>
        <w:t xml:space="preserv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in a study on the role of ethics in procurement process effectiveness in Kenyan water sector established that a code of ethics is very necessary as a remedy to the malpractices in the procurement process. The study recommended that the procurement personnel should be trained in ethics to provide them with the much-needed knowledge and also improve efficiency in procurement.</w:t>
      </w:r>
    </w:p>
    <w:p w:rsidR="0034017E" w:rsidRPr="00F135E2" w:rsidRDefault="0034017E" w:rsidP="00F135E2">
      <w:pPr>
        <w:spacing w:line="360" w:lineRule="auto"/>
        <w:jc w:val="both"/>
        <w:rPr>
          <w:rFonts w:ascii="Times New Roman" w:hAnsi="Times New Roman" w:cs="Times New Roman"/>
          <w:color w:val="000000" w:themeColor="text1"/>
          <w:sz w:val="24"/>
          <w:szCs w:val="24"/>
        </w:rPr>
      </w:pPr>
      <w:proofErr w:type="spellStart"/>
      <w:r w:rsidRPr="00F135E2">
        <w:rPr>
          <w:rFonts w:ascii="Times New Roman" w:hAnsi="Times New Roman" w:cs="Times New Roman"/>
          <w:color w:val="000000" w:themeColor="text1"/>
          <w:sz w:val="24"/>
          <w:szCs w:val="24"/>
        </w:rPr>
        <w:t>Nduta</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xml:space="preserve">) developed a conceptual framework of organizations' corporate and business ethics across organizations and divided it into four separates but at the same time interconnected principal areas as; across organizations; ethical structures; ethical processes; and ethical performance. The conceptual framework was </w:t>
      </w:r>
      <w:r w:rsidRPr="00F135E2">
        <w:rPr>
          <w:rFonts w:ascii="Times New Roman" w:hAnsi="Times New Roman" w:cs="Times New Roman"/>
          <w:color w:val="000000" w:themeColor="text1"/>
          <w:sz w:val="24"/>
          <w:szCs w:val="24"/>
        </w:rPr>
        <w:lastRenderedPageBreak/>
        <w:t>continuous as it contained a series of consecutive organizations that were seen as mutually interdependent, that is one depends upon the other, and vice versa. It goes beyond corporate judicial boundaries and refers to the ongoing attention to ethical concerns across organizations.</w:t>
      </w:r>
    </w:p>
    <w:p w:rsidR="0034017E" w:rsidRPr="00F135E2" w:rsidRDefault="0034017E" w:rsidP="00F135E2">
      <w:pPr>
        <w:pStyle w:val="Heading1"/>
        <w:spacing w:line="360" w:lineRule="auto"/>
        <w:ind w:left="0" w:firstLine="0"/>
        <w:rPr>
          <w:color w:val="000000" w:themeColor="text1"/>
          <w:sz w:val="24"/>
          <w:szCs w:val="24"/>
        </w:rPr>
      </w:pPr>
      <w:r w:rsidRPr="00F135E2">
        <w:rPr>
          <w:b w:val="0"/>
          <w:color w:val="000000" w:themeColor="text1"/>
          <w:sz w:val="24"/>
          <w:szCs w:val="24"/>
        </w:rPr>
        <w:t>2.4.</w:t>
      </w:r>
      <w:r w:rsidRPr="00F135E2">
        <w:rPr>
          <w:color w:val="000000" w:themeColor="text1"/>
          <w:sz w:val="24"/>
          <w:szCs w:val="24"/>
        </w:rPr>
        <w:t xml:space="preserve"> Gap Identified in Literature</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eastAsia="Times New Roman" w:hAnsi="Times New Roman" w:cs="Times New Roman"/>
          <w:sz w:val="24"/>
          <w:szCs w:val="24"/>
        </w:rPr>
        <w:t xml:space="preserve">Several studies have been conducted on best procurement practice and organization performance (see </w:t>
      </w:r>
      <w:proofErr w:type="spellStart"/>
      <w:r w:rsidRPr="00F135E2">
        <w:rPr>
          <w:rFonts w:ascii="Times New Roman" w:hAnsi="Times New Roman" w:cs="Times New Roman"/>
          <w:sz w:val="24"/>
          <w:szCs w:val="24"/>
        </w:rPr>
        <w:t>Kyalo</w:t>
      </w:r>
      <w:proofErr w:type="spellEnd"/>
      <w:r w:rsidRPr="00F135E2">
        <w:rPr>
          <w:rFonts w:ascii="Times New Roman" w:hAnsi="Times New Roman" w:cs="Times New Roman"/>
          <w:sz w:val="24"/>
          <w:szCs w:val="24"/>
        </w:rPr>
        <w:t xml:space="preserve"> and </w:t>
      </w:r>
      <w:proofErr w:type="spellStart"/>
      <w:r w:rsidRPr="00F135E2">
        <w:rPr>
          <w:rFonts w:ascii="Times New Roman" w:hAnsi="Times New Roman" w:cs="Times New Roman"/>
          <w:sz w:val="24"/>
          <w:szCs w:val="24"/>
        </w:rPr>
        <w:t>Kitheka</w:t>
      </w:r>
      <w:proofErr w:type="spellEnd"/>
      <w:r w:rsidRPr="00F135E2">
        <w:rPr>
          <w:rFonts w:ascii="Times New Roman" w:hAnsi="Times New Roman" w:cs="Times New Roman"/>
          <w:sz w:val="24"/>
          <w:szCs w:val="24"/>
        </w:rPr>
        <w:t xml:space="preserve"> 2020; </w:t>
      </w:r>
      <w:proofErr w:type="spellStart"/>
      <w:r w:rsidRPr="00F135E2">
        <w:rPr>
          <w:rFonts w:ascii="Times New Roman" w:eastAsia="Cambria" w:hAnsi="Times New Roman" w:cs="Times New Roman"/>
          <w:sz w:val="24"/>
          <w:szCs w:val="24"/>
        </w:rPr>
        <w:t>Aikande</w:t>
      </w:r>
      <w:proofErr w:type="spellEnd"/>
      <w:r w:rsidRPr="00F135E2">
        <w:rPr>
          <w:rFonts w:ascii="Times New Roman" w:eastAsia="Cambria" w:hAnsi="Times New Roman" w:cs="Times New Roman"/>
          <w:sz w:val="24"/>
          <w:szCs w:val="24"/>
        </w:rPr>
        <w:t xml:space="preserve"> </w:t>
      </w:r>
      <w:r w:rsidRPr="00F135E2">
        <w:rPr>
          <w:rFonts w:ascii="Times New Roman" w:hAnsi="Times New Roman" w:cs="Times New Roman"/>
          <w:sz w:val="24"/>
          <w:szCs w:val="24"/>
        </w:rPr>
        <w:t xml:space="preserve">&amp; </w:t>
      </w:r>
      <w:r w:rsidRPr="00F135E2">
        <w:rPr>
          <w:rFonts w:ascii="Times New Roman" w:eastAsia="Cambria" w:hAnsi="Times New Roman" w:cs="Times New Roman"/>
          <w:sz w:val="24"/>
          <w:szCs w:val="24"/>
        </w:rPr>
        <w:t xml:space="preserve">Noel </w:t>
      </w:r>
      <w:r w:rsidRPr="00F135E2">
        <w:rPr>
          <w:rFonts w:ascii="Times New Roman" w:hAnsi="Times New Roman" w:cs="Times New Roman"/>
          <w:sz w:val="24"/>
          <w:szCs w:val="24"/>
        </w:rPr>
        <w:t>2019;</w:t>
      </w:r>
      <w:r w:rsidRPr="00F135E2">
        <w:rPr>
          <w:rFonts w:ascii="Times New Roman" w:eastAsia="Cambria" w:hAnsi="Times New Roman" w:cs="Times New Roman"/>
          <w:sz w:val="24"/>
          <w:szCs w:val="24"/>
        </w:rPr>
        <w:t xml:space="preserve"> </w:t>
      </w:r>
      <w:proofErr w:type="spellStart"/>
      <w:r w:rsidRPr="00F135E2">
        <w:rPr>
          <w:rFonts w:ascii="Times New Roman" w:eastAsia="Cambria" w:hAnsi="Times New Roman" w:cs="Times New Roman"/>
          <w:sz w:val="24"/>
          <w:szCs w:val="24"/>
        </w:rPr>
        <w:t>Makali</w:t>
      </w:r>
      <w:proofErr w:type="spellEnd"/>
      <w:r w:rsidRPr="00F135E2">
        <w:rPr>
          <w:rFonts w:ascii="Times New Roman" w:eastAsia="Cambria" w:hAnsi="Times New Roman" w:cs="Times New Roman"/>
          <w:sz w:val="24"/>
          <w:szCs w:val="24"/>
        </w:rPr>
        <w:t xml:space="preserve">, </w:t>
      </w:r>
      <w:proofErr w:type="spellStart"/>
      <w:r w:rsidRPr="00F135E2">
        <w:rPr>
          <w:rFonts w:ascii="Times New Roman" w:eastAsia="Cambria" w:hAnsi="Times New Roman" w:cs="Times New Roman"/>
          <w:sz w:val="24"/>
          <w:szCs w:val="24"/>
        </w:rPr>
        <w:t>Wainaina</w:t>
      </w:r>
      <w:proofErr w:type="spellEnd"/>
      <w:r w:rsidRPr="00F135E2">
        <w:rPr>
          <w:rFonts w:ascii="Times New Roman" w:eastAsia="Cambria" w:hAnsi="Times New Roman" w:cs="Times New Roman"/>
          <w:sz w:val="24"/>
          <w:szCs w:val="24"/>
        </w:rPr>
        <w:t xml:space="preserve"> </w:t>
      </w:r>
      <w:r w:rsidRPr="00F135E2">
        <w:rPr>
          <w:rFonts w:ascii="Times New Roman" w:hAnsi="Times New Roman" w:cs="Times New Roman"/>
          <w:sz w:val="24"/>
          <w:szCs w:val="24"/>
        </w:rPr>
        <w:t xml:space="preserve">&amp; </w:t>
      </w:r>
      <w:proofErr w:type="spellStart"/>
      <w:r w:rsidRPr="00F135E2">
        <w:rPr>
          <w:rFonts w:ascii="Times New Roman" w:eastAsia="Cambria" w:hAnsi="Times New Roman" w:cs="Times New Roman"/>
          <w:sz w:val="24"/>
          <w:szCs w:val="24"/>
        </w:rPr>
        <w:t>Ogoro</w:t>
      </w:r>
      <w:proofErr w:type="spellEnd"/>
      <w:r w:rsidRPr="00F135E2">
        <w:rPr>
          <w:rFonts w:ascii="Times New Roman" w:eastAsia="Cambria" w:hAnsi="Times New Roman" w:cs="Times New Roman"/>
          <w:sz w:val="24"/>
          <w:szCs w:val="24"/>
        </w:rPr>
        <w:t xml:space="preserve"> 2018 and</w:t>
      </w:r>
      <w:r w:rsidRPr="00F135E2">
        <w:rPr>
          <w:rFonts w:ascii="Times New Roman" w:hAnsi="Times New Roman" w:cs="Times New Roman"/>
          <w:sz w:val="24"/>
          <w:szCs w:val="24"/>
        </w:rPr>
        <w:t xml:space="preserve"> </w:t>
      </w:r>
      <w:r w:rsidRPr="00F135E2">
        <w:rPr>
          <w:rFonts w:ascii="Times New Roman" w:hAnsi="Times New Roman" w:cs="Times New Roman"/>
          <w:color w:val="000000" w:themeColor="text1"/>
          <w:sz w:val="24"/>
          <w:szCs w:val="24"/>
        </w:rPr>
        <w:t xml:space="preserve">Thai 2018) </w:t>
      </w:r>
      <w:r w:rsidRPr="00F135E2">
        <w:rPr>
          <w:rFonts w:ascii="Times New Roman" w:hAnsi="Times New Roman" w:cs="Times New Roman"/>
          <w:sz w:val="24"/>
          <w:szCs w:val="24"/>
        </w:rPr>
        <w:t xml:space="preserve"> </w:t>
      </w:r>
      <w:r w:rsidRPr="00F135E2">
        <w:rPr>
          <w:rFonts w:ascii="Times New Roman" w:eastAsia="Times New Roman" w:hAnsi="Times New Roman" w:cs="Times New Roman"/>
          <w:sz w:val="24"/>
          <w:szCs w:val="24"/>
        </w:rPr>
        <w:t xml:space="preserve">conducted studies on the relationship between ethics and procurement performance of humanitarian organizations all in oversea like Kenya, Tanzania, Ghana etc. Another study conducted by </w:t>
      </w:r>
      <w:proofErr w:type="spellStart"/>
      <w:r w:rsidRPr="00F135E2">
        <w:rPr>
          <w:rFonts w:ascii="Times New Roman" w:hAnsi="Times New Roman" w:cs="Times New Roman"/>
          <w:color w:val="000000" w:themeColor="text1"/>
          <w:sz w:val="24"/>
          <w:szCs w:val="24"/>
        </w:rPr>
        <w:t>Wanyama</w:t>
      </w:r>
      <w:proofErr w:type="spellEnd"/>
      <w:r w:rsidRPr="00F135E2">
        <w:rPr>
          <w:rFonts w:ascii="Times New Roman" w:hAnsi="Times New Roman" w:cs="Times New Roman"/>
          <w:color w:val="000000" w:themeColor="text1"/>
          <w:sz w:val="24"/>
          <w:szCs w:val="24"/>
        </w:rPr>
        <w:t>, (</w:t>
      </w:r>
      <w:r w:rsidR="00AA2819" w:rsidRPr="00F135E2">
        <w:rPr>
          <w:rFonts w:ascii="Times New Roman" w:hAnsi="Times New Roman" w:cs="Times New Roman"/>
          <w:color w:val="000000" w:themeColor="text1"/>
          <w:sz w:val="24"/>
          <w:szCs w:val="24"/>
        </w:rPr>
        <w:t>2018</w:t>
      </w:r>
      <w:r w:rsidRPr="00F135E2">
        <w:rPr>
          <w:rFonts w:ascii="Times New Roman" w:hAnsi="Times New Roman" w:cs="Times New Roman"/>
          <w:color w:val="000000" w:themeColor="text1"/>
          <w:sz w:val="24"/>
          <w:szCs w:val="24"/>
        </w:rPr>
        <w:t>)</w:t>
      </w:r>
      <w:r w:rsidRPr="00F135E2">
        <w:rPr>
          <w:rFonts w:ascii="Times New Roman" w:hAnsi="Times New Roman" w:cs="Times New Roman"/>
          <w:sz w:val="24"/>
          <w:szCs w:val="24"/>
        </w:rPr>
        <w:t xml:space="preserve">; </w:t>
      </w:r>
      <w:proofErr w:type="spellStart"/>
      <w:r w:rsidRPr="00F135E2">
        <w:rPr>
          <w:rFonts w:ascii="Times New Roman" w:hAnsi="Times New Roman" w:cs="Times New Roman"/>
          <w:color w:val="000000" w:themeColor="text1"/>
          <w:sz w:val="24"/>
          <w:szCs w:val="24"/>
        </w:rPr>
        <w:t>Ndolo</w:t>
      </w:r>
      <w:proofErr w:type="spellEnd"/>
      <w:r w:rsidRPr="00F135E2">
        <w:rPr>
          <w:rFonts w:ascii="Times New Roman" w:hAnsi="Times New Roman" w:cs="Times New Roman"/>
          <w:color w:val="000000" w:themeColor="text1"/>
          <w:sz w:val="24"/>
          <w:szCs w:val="24"/>
        </w:rPr>
        <w:t xml:space="preserve"> &amp; </w:t>
      </w:r>
      <w:proofErr w:type="spellStart"/>
      <w:r w:rsidRPr="00F135E2">
        <w:rPr>
          <w:rFonts w:ascii="Times New Roman" w:hAnsi="Times New Roman" w:cs="Times New Roman"/>
          <w:color w:val="000000" w:themeColor="text1"/>
          <w:sz w:val="24"/>
          <w:szCs w:val="24"/>
        </w:rPr>
        <w:t>Njagi</w:t>
      </w:r>
      <w:proofErr w:type="spellEnd"/>
      <w:r w:rsidRPr="00F135E2">
        <w:rPr>
          <w:rFonts w:ascii="Times New Roman" w:hAnsi="Times New Roman" w:cs="Times New Roman"/>
          <w:color w:val="000000" w:themeColor="text1"/>
          <w:sz w:val="24"/>
          <w:szCs w:val="24"/>
        </w:rPr>
        <w:t xml:space="preserve"> (</w:t>
      </w:r>
      <w:r w:rsidR="0040606A" w:rsidRPr="00F135E2">
        <w:rPr>
          <w:rFonts w:ascii="Times New Roman" w:hAnsi="Times New Roman" w:cs="Times New Roman"/>
          <w:color w:val="000000" w:themeColor="text1"/>
          <w:sz w:val="24"/>
          <w:szCs w:val="24"/>
        </w:rPr>
        <w:t>2021</w:t>
      </w:r>
      <w:r w:rsidRPr="00F135E2">
        <w:rPr>
          <w:rFonts w:ascii="Times New Roman" w:hAnsi="Times New Roman" w:cs="Times New Roman"/>
          <w:color w:val="000000" w:themeColor="text1"/>
          <w:sz w:val="24"/>
          <w:szCs w:val="24"/>
        </w:rPr>
        <w:t xml:space="preserve">) </w:t>
      </w:r>
      <w:r w:rsidRPr="00F135E2">
        <w:rPr>
          <w:rFonts w:ascii="Times New Roman" w:hAnsi="Times New Roman" w:cs="Times New Roman"/>
          <w:sz w:val="24"/>
          <w:szCs w:val="24"/>
        </w:rPr>
        <w:t xml:space="preserve"> and </w:t>
      </w:r>
      <w:proofErr w:type="spellStart"/>
      <w:r w:rsidRPr="00F135E2">
        <w:rPr>
          <w:rFonts w:ascii="Times New Roman" w:hAnsi="Times New Roman" w:cs="Times New Roman"/>
          <w:color w:val="000000" w:themeColor="text1"/>
          <w:sz w:val="24"/>
          <w:szCs w:val="24"/>
        </w:rPr>
        <w:t>Nduta</w:t>
      </w:r>
      <w:proofErr w:type="spellEnd"/>
      <w:r w:rsidRPr="00F135E2">
        <w:rPr>
          <w:rFonts w:ascii="Times New Roman" w:hAnsi="Times New Roman" w:cs="Times New Roman"/>
          <w:color w:val="000000" w:themeColor="text1"/>
          <w:sz w:val="24"/>
          <w:szCs w:val="24"/>
        </w:rPr>
        <w:t xml:space="preserve"> (</w:t>
      </w:r>
      <w:r w:rsidR="00AA2819" w:rsidRPr="00F135E2">
        <w:rPr>
          <w:rFonts w:ascii="Times New Roman" w:hAnsi="Times New Roman" w:cs="Times New Roman"/>
          <w:color w:val="000000" w:themeColor="text1"/>
          <w:sz w:val="24"/>
          <w:szCs w:val="24"/>
        </w:rPr>
        <w:t>2020</w:t>
      </w:r>
      <w:r w:rsidRPr="00F135E2">
        <w:rPr>
          <w:rFonts w:ascii="Times New Roman" w:hAnsi="Times New Roman" w:cs="Times New Roman"/>
          <w:color w:val="000000" w:themeColor="text1"/>
          <w:sz w:val="24"/>
          <w:szCs w:val="24"/>
        </w:rPr>
        <w:t>) conducted a research on public procurement ethics in the Less Developed Countries (LDCs) through the Norwegian Agency for Development Co-operation (NORAD) platform</w:t>
      </w:r>
      <w:r w:rsidRPr="00F135E2">
        <w:rPr>
          <w:rFonts w:ascii="Times New Roman" w:eastAsia="Times New Roman" w:hAnsi="Times New Roman" w:cs="Times New Roman"/>
          <w:sz w:val="24"/>
          <w:szCs w:val="24"/>
        </w:rPr>
        <w:t>. In Nigeria there are few organizations have successfully embraced procurement best practices, most of the studies were done across different countries leaving Nigeria context therefore this research will bring the limelight in the frontline of knowledge in Nigeria.</w:t>
      </w:r>
    </w:p>
    <w:p w:rsidR="0034017E" w:rsidRPr="00F135E2" w:rsidRDefault="0034017E" w:rsidP="00F135E2">
      <w:pPr>
        <w:pStyle w:val="Heading1"/>
        <w:spacing w:line="360" w:lineRule="auto"/>
        <w:ind w:left="0" w:firstLine="0"/>
        <w:rPr>
          <w:color w:val="000000" w:themeColor="text1"/>
          <w:sz w:val="24"/>
          <w:szCs w:val="24"/>
        </w:rPr>
      </w:pPr>
    </w:p>
    <w:p w:rsidR="00AA2819" w:rsidRPr="00F135E2" w:rsidRDefault="00AA2819" w:rsidP="00F135E2">
      <w:pPr>
        <w:spacing w:after="200" w:line="360" w:lineRule="auto"/>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br w:type="page"/>
      </w:r>
    </w:p>
    <w:p w:rsidR="0034017E" w:rsidRPr="00F135E2" w:rsidRDefault="0034017E" w:rsidP="00F135E2">
      <w:pPr>
        <w:spacing w:line="360" w:lineRule="auto"/>
        <w:jc w:val="center"/>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lastRenderedPageBreak/>
        <w:t>CHAPTER THREE</w:t>
      </w:r>
    </w:p>
    <w:p w:rsidR="0034017E" w:rsidRPr="00F135E2" w:rsidRDefault="0034017E" w:rsidP="00F135E2">
      <w:pPr>
        <w:spacing w:line="360" w:lineRule="auto"/>
        <w:jc w:val="center"/>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METHODOLOGY</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3.1</w:t>
      </w:r>
      <w:r w:rsidRPr="00F135E2">
        <w:rPr>
          <w:rFonts w:ascii="Times New Roman" w:hAnsi="Times New Roman" w:cs="Times New Roman"/>
          <w:b/>
          <w:color w:val="000000" w:themeColor="text1"/>
          <w:sz w:val="24"/>
          <w:szCs w:val="24"/>
        </w:rPr>
        <w:tab/>
        <w:t>Introduction</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Research methodology is a systematic </w:t>
      </w:r>
      <w:proofErr w:type="spellStart"/>
      <w:r w:rsidRPr="00F135E2">
        <w:rPr>
          <w:rFonts w:ascii="Times New Roman" w:hAnsi="Times New Roman" w:cs="Times New Roman"/>
          <w:color w:val="000000" w:themeColor="text1"/>
          <w:sz w:val="24"/>
          <w:szCs w:val="24"/>
        </w:rPr>
        <w:t>programme</w:t>
      </w:r>
      <w:proofErr w:type="spellEnd"/>
      <w:r w:rsidRPr="00F135E2">
        <w:rPr>
          <w:rFonts w:ascii="Times New Roman" w:hAnsi="Times New Roman" w:cs="Times New Roman"/>
          <w:color w:val="000000" w:themeColor="text1"/>
          <w:sz w:val="24"/>
          <w:szCs w:val="24"/>
        </w:rPr>
        <w:t xml:space="preserve"> that direct and guides the researcher in the conduct of this research study. Therefore, research methodology is vital to the process of gathering pertinent information from the respondents.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3.2</w:t>
      </w:r>
      <w:r w:rsidRPr="00F135E2">
        <w:rPr>
          <w:rFonts w:ascii="Times New Roman" w:hAnsi="Times New Roman" w:cs="Times New Roman"/>
          <w:b/>
          <w:color w:val="000000" w:themeColor="text1"/>
          <w:sz w:val="24"/>
          <w:szCs w:val="24"/>
        </w:rPr>
        <w:tab/>
        <w:t>Research Approach(S) Used</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Selecting appropriate method of investigation is a key consideration for the researcher for this simple reason.</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This research work was based on the descriptive approach.  This approach necessitated a detailed analysis of the issue at hand (research problem) with the view to achieve specific objectives.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3.3</w:t>
      </w:r>
      <w:r w:rsidRPr="00F135E2">
        <w:rPr>
          <w:rFonts w:ascii="Times New Roman" w:hAnsi="Times New Roman" w:cs="Times New Roman"/>
          <w:b/>
          <w:color w:val="000000" w:themeColor="text1"/>
          <w:sz w:val="24"/>
          <w:szCs w:val="24"/>
        </w:rPr>
        <w:tab/>
        <w:t>Sources of Data</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Two major sources of data employed in the course of this study were primary and secondary sources.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3.3.1</w:t>
      </w:r>
      <w:r w:rsidRPr="00F135E2">
        <w:rPr>
          <w:rFonts w:ascii="Times New Roman" w:hAnsi="Times New Roman" w:cs="Times New Roman"/>
          <w:b/>
          <w:color w:val="000000" w:themeColor="text1"/>
          <w:sz w:val="24"/>
          <w:szCs w:val="24"/>
        </w:rPr>
        <w:tab/>
        <w:t>Primary Data</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primary data represents the raw data collected in the course of the study, primary data were gathered with the aid of research tools such as interview, questionnaire and observation.</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3.3.2</w:t>
      </w:r>
      <w:r w:rsidRPr="00F135E2">
        <w:rPr>
          <w:rFonts w:ascii="Times New Roman" w:hAnsi="Times New Roman" w:cs="Times New Roman"/>
          <w:b/>
          <w:color w:val="000000" w:themeColor="text1"/>
          <w:sz w:val="24"/>
          <w:szCs w:val="24"/>
        </w:rPr>
        <w:tab/>
        <w:t>Secondary Data</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secondary data constitutes data previously collected on the topic by other researchers.  Secondary data were obtained from sources such as journals, textbooks, magazines etc.</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3.4</w:t>
      </w:r>
      <w:r w:rsidRPr="00F135E2">
        <w:rPr>
          <w:rFonts w:ascii="Times New Roman" w:hAnsi="Times New Roman" w:cs="Times New Roman"/>
          <w:b/>
          <w:color w:val="000000" w:themeColor="text1"/>
          <w:sz w:val="24"/>
          <w:szCs w:val="24"/>
        </w:rPr>
        <w:tab/>
        <w:t>Data Collection Tools</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A combination of data collection tools were employed in the course of this study.  These includes personal interview, observation and questionnaire.</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3.4.1</w:t>
      </w:r>
      <w:r w:rsidRPr="00F135E2">
        <w:rPr>
          <w:rFonts w:ascii="Times New Roman" w:hAnsi="Times New Roman" w:cs="Times New Roman"/>
          <w:b/>
          <w:color w:val="000000" w:themeColor="text1"/>
          <w:sz w:val="24"/>
          <w:szCs w:val="24"/>
        </w:rPr>
        <w:tab/>
        <w:t>Questionnaire</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lastRenderedPageBreak/>
        <w:t>Questionnaire consist of lists of questions designed to obtain information from the respondents this could take the form of mailed questionnaire or questionnaire forms delivered directly by the researcher where the respondents can be easily reached.</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Both open ended and closed ended questions where employed respectively.</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3.4.2</w:t>
      </w:r>
      <w:r w:rsidRPr="00F135E2">
        <w:rPr>
          <w:rFonts w:ascii="Times New Roman" w:hAnsi="Times New Roman" w:cs="Times New Roman"/>
          <w:b/>
          <w:color w:val="000000" w:themeColor="text1"/>
          <w:sz w:val="24"/>
          <w:szCs w:val="24"/>
        </w:rPr>
        <w:tab/>
        <w:t>Personal Interview</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3.4.3</w:t>
      </w:r>
      <w:r w:rsidRPr="00F135E2">
        <w:rPr>
          <w:rFonts w:ascii="Times New Roman" w:hAnsi="Times New Roman" w:cs="Times New Roman"/>
          <w:b/>
          <w:color w:val="000000" w:themeColor="text1"/>
          <w:sz w:val="24"/>
          <w:szCs w:val="24"/>
        </w:rPr>
        <w:tab/>
        <w:t>Observation</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Observation has to do with watching certain activities in particular areas as they are being carried out in respect of the subject matter.</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Thus researcher patiently watched negotiation techniques as applied by the case study and thereafter records of the result accordingly.</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3.5</w:t>
      </w:r>
      <w:r w:rsidRPr="00F135E2">
        <w:rPr>
          <w:rFonts w:ascii="Times New Roman" w:hAnsi="Times New Roman" w:cs="Times New Roman"/>
          <w:b/>
          <w:color w:val="000000" w:themeColor="text1"/>
          <w:sz w:val="24"/>
          <w:szCs w:val="24"/>
        </w:rPr>
        <w:tab/>
        <w:t>Research Population and Sample Size</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Research population is the total number of people, things, organizations affected by the research study as a result of sharing common attributes.</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Thus the research population for this research work will cover the entire manufacturing companies in Nigeria in the field food processing while the sample size is Seven-up plc.</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3.6</w:t>
      </w:r>
      <w:r w:rsidRPr="00F135E2">
        <w:rPr>
          <w:rFonts w:ascii="Times New Roman" w:hAnsi="Times New Roman" w:cs="Times New Roman"/>
          <w:b/>
          <w:color w:val="000000" w:themeColor="text1"/>
          <w:sz w:val="24"/>
          <w:szCs w:val="24"/>
        </w:rPr>
        <w:tab/>
        <w:t>Sampling and Procedure Employed</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8F7382" w:rsidRPr="00F135E2" w:rsidRDefault="008F7382" w:rsidP="00F135E2">
      <w:pPr>
        <w:spacing w:line="360" w:lineRule="auto"/>
        <w:jc w:val="both"/>
        <w:rPr>
          <w:rFonts w:ascii="Times New Roman" w:hAnsi="Times New Roman" w:cs="Times New Roman"/>
          <w:b/>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lastRenderedPageBreak/>
        <w:t>3.7</w:t>
      </w:r>
      <w:r w:rsidRPr="00F135E2">
        <w:rPr>
          <w:rFonts w:ascii="Times New Roman" w:hAnsi="Times New Roman" w:cs="Times New Roman"/>
          <w:b/>
          <w:color w:val="000000" w:themeColor="text1"/>
          <w:sz w:val="24"/>
          <w:szCs w:val="24"/>
        </w:rPr>
        <w:tab/>
        <w:t>Statistical Techniques Used In Data Analysis</w:t>
      </w:r>
    </w:p>
    <w:p w:rsidR="0034017E" w:rsidRPr="00F135E2" w:rsidRDefault="0034017E" w:rsidP="00F135E2">
      <w:pPr>
        <w:spacing w:line="360" w:lineRule="auto"/>
        <w:ind w:firstLine="720"/>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analysis and interpretation of data in this investigation were the means by which the research problems were broken down into its constituent parts and thereafter applying statistics to provide answers to the questions initiation the study. The statistical techniques employed in analyzing the data collected consist of tabulations and percentage methods.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p>
    <w:p w:rsidR="00AA2819" w:rsidRPr="00F135E2" w:rsidRDefault="00AA2819" w:rsidP="00F135E2">
      <w:pPr>
        <w:spacing w:after="200" w:line="360" w:lineRule="auto"/>
        <w:rPr>
          <w:rFonts w:ascii="Times New Roman" w:eastAsia="Times New Roman" w:hAnsi="Times New Roman" w:cs="Times New Roman"/>
          <w:b/>
          <w:bCs/>
          <w:color w:val="000000" w:themeColor="text1"/>
          <w:sz w:val="24"/>
          <w:szCs w:val="24"/>
        </w:rPr>
      </w:pPr>
      <w:bookmarkStart w:id="3" w:name="_Toc300885853"/>
      <w:r w:rsidRPr="00F135E2">
        <w:rPr>
          <w:rFonts w:ascii="Times New Roman" w:hAnsi="Times New Roman" w:cs="Times New Roman"/>
          <w:color w:val="000000" w:themeColor="text1"/>
          <w:sz w:val="24"/>
          <w:szCs w:val="24"/>
        </w:rPr>
        <w:br w:type="page"/>
      </w:r>
    </w:p>
    <w:p w:rsidR="0034017E" w:rsidRPr="00F135E2" w:rsidRDefault="0034017E" w:rsidP="00F135E2">
      <w:pPr>
        <w:pStyle w:val="Heading1"/>
        <w:spacing w:line="360" w:lineRule="auto"/>
        <w:ind w:left="0" w:firstLine="0"/>
        <w:jc w:val="center"/>
        <w:rPr>
          <w:color w:val="000000" w:themeColor="text1"/>
          <w:sz w:val="24"/>
          <w:szCs w:val="24"/>
        </w:rPr>
      </w:pPr>
      <w:r w:rsidRPr="00F135E2">
        <w:rPr>
          <w:color w:val="000000" w:themeColor="text1"/>
          <w:sz w:val="24"/>
          <w:szCs w:val="24"/>
        </w:rPr>
        <w:lastRenderedPageBreak/>
        <w:t>CHAPTER FOUR</w:t>
      </w:r>
    </w:p>
    <w:p w:rsidR="0034017E" w:rsidRPr="00F135E2" w:rsidRDefault="0034017E" w:rsidP="00F135E2">
      <w:pPr>
        <w:pStyle w:val="Heading1"/>
        <w:spacing w:line="360" w:lineRule="auto"/>
        <w:ind w:left="0" w:firstLine="0"/>
        <w:jc w:val="center"/>
        <w:rPr>
          <w:color w:val="000000" w:themeColor="text1"/>
          <w:sz w:val="24"/>
          <w:szCs w:val="24"/>
        </w:rPr>
      </w:pPr>
      <w:bookmarkStart w:id="4" w:name="_Toc300885854"/>
      <w:r w:rsidRPr="00F135E2">
        <w:rPr>
          <w:color w:val="000000" w:themeColor="text1"/>
          <w:sz w:val="24"/>
          <w:szCs w:val="24"/>
        </w:rPr>
        <w:t>PRESENTATION AND INTERPRETATION OF FINDINGS</w:t>
      </w:r>
      <w:bookmarkEnd w:id="4"/>
    </w:p>
    <w:p w:rsidR="0034017E" w:rsidRPr="00F135E2" w:rsidRDefault="0034017E" w:rsidP="00F135E2">
      <w:pPr>
        <w:pStyle w:val="Heading1"/>
        <w:spacing w:line="360" w:lineRule="auto"/>
        <w:ind w:left="0" w:firstLine="0"/>
        <w:rPr>
          <w:color w:val="000000" w:themeColor="text1"/>
          <w:sz w:val="24"/>
          <w:szCs w:val="24"/>
        </w:rPr>
      </w:pPr>
      <w:bookmarkStart w:id="5" w:name="_Toc300885855"/>
      <w:r w:rsidRPr="00F135E2">
        <w:rPr>
          <w:color w:val="000000" w:themeColor="text1"/>
          <w:sz w:val="24"/>
          <w:szCs w:val="24"/>
        </w:rPr>
        <w:t>4.1 Introduction</w:t>
      </w:r>
      <w:bookmarkEnd w:id="5"/>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This chapter analyses and interprets the findings of the study according to the research objectives which are; to establish the role of Professional Ethics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Analyze the significance of Procurement Competence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Nigeria, and establish the relationship between professional ethics and procurement competences at Seven-up plc. The study therefore was based on the above three objectives and thus the findings are presented, interpreted and analyzed according to such objectives.</w:t>
      </w:r>
    </w:p>
    <w:p w:rsidR="0034017E" w:rsidRPr="00F135E2" w:rsidRDefault="0034017E" w:rsidP="00F135E2">
      <w:pPr>
        <w:pStyle w:val="Heading1"/>
        <w:spacing w:line="360" w:lineRule="auto"/>
        <w:ind w:left="0" w:firstLine="0"/>
        <w:rPr>
          <w:color w:val="000000" w:themeColor="text1"/>
          <w:sz w:val="24"/>
          <w:szCs w:val="24"/>
        </w:rPr>
      </w:pPr>
      <w:bookmarkStart w:id="6" w:name="_Toc300885856"/>
      <w:r w:rsidRPr="00F135E2">
        <w:rPr>
          <w:color w:val="000000" w:themeColor="text1"/>
          <w:sz w:val="24"/>
          <w:szCs w:val="24"/>
        </w:rPr>
        <w:t>4.2 Compositions of the Respondents</w:t>
      </w:r>
      <w:bookmarkEnd w:id="6"/>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For the reliability of data, the researcher classified the respondents according to age, gender, education levels, and the period respondents had worked for Seven-up plc.</w:t>
      </w:r>
    </w:p>
    <w:p w:rsidR="0034017E" w:rsidRPr="00F135E2" w:rsidRDefault="0034017E" w:rsidP="00496BDE">
      <w:pPr>
        <w:spacing w:line="360" w:lineRule="auto"/>
        <w:rPr>
          <w:rFonts w:ascii="Times New Roman" w:hAnsi="Times New Roman" w:cs="Times New Roman"/>
          <w:b/>
          <w:sz w:val="24"/>
          <w:szCs w:val="24"/>
        </w:rPr>
      </w:pPr>
      <w:r w:rsidRPr="00F135E2">
        <w:rPr>
          <w:rFonts w:ascii="Times New Roman" w:hAnsi="Times New Roman" w:cs="Times New Roman"/>
          <w:b/>
          <w:sz w:val="24"/>
          <w:szCs w:val="24"/>
        </w:rPr>
        <w:t>SECTION A</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BIO DATA OF RESPONDENT </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Male</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35</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70%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Female</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15</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QUESTION 2: In which of the following category to you belongs?</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34017E" w:rsidRPr="00F135E2" w:rsidTr="0040606A">
        <w:tc>
          <w:tcPr>
            <w:tcW w:w="226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52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20-29 years</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26</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52%</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30-39 years</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20%</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40-49 years</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16%</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50-55 years</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56-59 years and </w:t>
            </w:r>
            <w:r w:rsidRPr="00F135E2">
              <w:rPr>
                <w:rFonts w:ascii="Times New Roman" w:hAnsi="Times New Roman" w:cs="Times New Roman"/>
                <w:sz w:val="24"/>
                <w:szCs w:val="24"/>
              </w:rPr>
              <w:lastRenderedPageBreak/>
              <w:t>above</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lastRenderedPageBreak/>
              <w:t>2</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lastRenderedPageBreak/>
              <w:t xml:space="preserve">Total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The above table indicates that 26(52%) respondents were in the range of 20-29 years, 10 (20%) respondents were in the range of 30-39 years, 8 (16%) respondents were within the range of 40-49 years, 4(8%) respondents were ranging within 50-55 years and the remaining 2(4%) respondents were in the range of 56-59 years and above</w:t>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It is shown to us that the following category age is at the range of 20-29 yrs.</w:t>
      </w:r>
    </w:p>
    <w:p w:rsidR="0034017E" w:rsidRPr="00F135E2" w:rsidRDefault="0034017E" w:rsidP="00F135E2">
      <w:pPr>
        <w:spacing w:line="360" w:lineRule="auto"/>
        <w:ind w:left="720" w:hanging="720"/>
        <w:jc w:val="both"/>
        <w:rPr>
          <w:rFonts w:ascii="Times New Roman" w:hAnsi="Times New Roman" w:cs="Times New Roman"/>
          <w:b/>
          <w:sz w:val="24"/>
          <w:szCs w:val="24"/>
        </w:rPr>
      </w:pPr>
      <w:r w:rsidRPr="00F135E2">
        <w:rPr>
          <w:rFonts w:ascii="Times New Roman" w:hAnsi="Times New Roman" w:cs="Times New Roman"/>
          <w:b/>
          <w:sz w:val="24"/>
          <w:szCs w:val="24"/>
        </w:rPr>
        <w:t>Question 3: What is your marital status?</w:t>
      </w:r>
    </w:p>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438" w:type="dxa"/>
          </w:tcPr>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Married</w:t>
            </w:r>
          </w:p>
        </w:tc>
        <w:tc>
          <w:tcPr>
            <w:tcW w:w="2430"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40</w:t>
            </w:r>
          </w:p>
        </w:tc>
        <w:tc>
          <w:tcPr>
            <w:tcW w:w="343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80%</w:t>
            </w:r>
          </w:p>
        </w:tc>
      </w:tr>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Single</w:t>
            </w:r>
          </w:p>
        </w:tc>
        <w:tc>
          <w:tcPr>
            <w:tcW w:w="2430"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10</w:t>
            </w:r>
          </w:p>
        </w:tc>
        <w:tc>
          <w:tcPr>
            <w:tcW w:w="343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20%</w:t>
            </w:r>
          </w:p>
        </w:tc>
      </w:tr>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Divorce</w:t>
            </w:r>
          </w:p>
        </w:tc>
        <w:tc>
          <w:tcPr>
            <w:tcW w:w="2430"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43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Widow</w:t>
            </w:r>
          </w:p>
        </w:tc>
        <w:tc>
          <w:tcPr>
            <w:tcW w:w="2430"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43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26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438" w:type="dxa"/>
          </w:tcPr>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The table above shows that 10 respondents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Question 4: What is your highest educational qualification?</w:t>
      </w:r>
    </w:p>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MBA/</w:t>
            </w:r>
            <w:proofErr w:type="spellStart"/>
            <w:r w:rsidRPr="00F135E2">
              <w:rPr>
                <w:rFonts w:ascii="Times New Roman" w:hAnsi="Times New Roman" w:cs="Times New Roman"/>
                <w:sz w:val="24"/>
                <w:szCs w:val="24"/>
              </w:rPr>
              <w:t>Msc</w:t>
            </w:r>
            <w:proofErr w:type="spellEnd"/>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16</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proofErr w:type="spellStart"/>
            <w:r w:rsidRPr="00F135E2">
              <w:rPr>
                <w:rFonts w:ascii="Times New Roman" w:hAnsi="Times New Roman" w:cs="Times New Roman"/>
                <w:sz w:val="24"/>
                <w:szCs w:val="24"/>
              </w:rPr>
              <w:t>B.Sc</w:t>
            </w:r>
            <w:proofErr w:type="spellEnd"/>
            <w:r w:rsidRPr="00F135E2">
              <w:rPr>
                <w:rFonts w:ascii="Times New Roman" w:hAnsi="Times New Roman" w:cs="Times New Roman"/>
                <w:sz w:val="24"/>
                <w:szCs w:val="24"/>
              </w:rPr>
              <w:t>/HND</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15</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NCE/OND</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22</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44</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SSCE</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lastRenderedPageBreak/>
        <w:t>The table above shows that 8 respondents representing 16% of the total respondents of respondents were hold of MBA/</w:t>
      </w:r>
      <w:proofErr w:type="spellStart"/>
      <w:r w:rsidRPr="00F135E2">
        <w:rPr>
          <w:rFonts w:ascii="Times New Roman" w:hAnsi="Times New Roman" w:cs="Times New Roman"/>
          <w:sz w:val="24"/>
          <w:szCs w:val="24"/>
        </w:rPr>
        <w:t>Msc</w:t>
      </w:r>
      <w:proofErr w:type="spellEnd"/>
      <w:r w:rsidRPr="00F135E2">
        <w:rPr>
          <w:rFonts w:ascii="Times New Roman" w:hAnsi="Times New Roman" w:cs="Times New Roman"/>
          <w:sz w:val="24"/>
          <w:szCs w:val="24"/>
        </w:rPr>
        <w:t xml:space="preserve">, 15 respondents representing 30% of respondents were holder of </w:t>
      </w:r>
      <w:proofErr w:type="spellStart"/>
      <w:r w:rsidRPr="00F135E2">
        <w:rPr>
          <w:rFonts w:ascii="Times New Roman" w:hAnsi="Times New Roman" w:cs="Times New Roman"/>
          <w:sz w:val="24"/>
          <w:szCs w:val="24"/>
        </w:rPr>
        <w:t>Bsc</w:t>
      </w:r>
      <w:proofErr w:type="spellEnd"/>
      <w:r w:rsidRPr="00F135E2">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34017E" w:rsidRPr="00F135E2" w:rsidRDefault="0034017E" w:rsidP="00496BDE">
      <w:pPr>
        <w:pStyle w:val="Caption"/>
        <w:jc w:val="both"/>
        <w:rPr>
          <w:color w:val="000000" w:themeColor="text1"/>
          <w:sz w:val="24"/>
          <w:szCs w:val="24"/>
        </w:rPr>
      </w:pPr>
      <w:r w:rsidRPr="00F135E2">
        <w:rPr>
          <w:sz w:val="24"/>
          <w:szCs w:val="24"/>
        </w:rPr>
        <w:t xml:space="preserve">Question 5: </w:t>
      </w:r>
      <w:bookmarkStart w:id="7" w:name="_Toc300885874"/>
      <w:r w:rsidRPr="00F135E2">
        <w:rPr>
          <w:color w:val="000000" w:themeColor="text1"/>
          <w:sz w:val="24"/>
          <w:szCs w:val="24"/>
        </w:rPr>
        <w:t xml:space="preserve">Table </w:t>
      </w:r>
      <w:r w:rsidRPr="00F135E2">
        <w:rPr>
          <w:color w:val="000000" w:themeColor="text1"/>
          <w:sz w:val="24"/>
          <w:szCs w:val="24"/>
        </w:rPr>
        <w:fldChar w:fldCharType="begin"/>
      </w:r>
      <w:r w:rsidRPr="00F135E2">
        <w:rPr>
          <w:color w:val="000000" w:themeColor="text1"/>
          <w:sz w:val="24"/>
          <w:szCs w:val="24"/>
        </w:rPr>
        <w:instrText xml:space="preserve"> SEQ Table \* ARABIC </w:instrText>
      </w:r>
      <w:r w:rsidRPr="00F135E2">
        <w:rPr>
          <w:color w:val="000000" w:themeColor="text1"/>
          <w:sz w:val="24"/>
          <w:szCs w:val="24"/>
        </w:rPr>
        <w:fldChar w:fldCharType="separate"/>
      </w:r>
      <w:r w:rsidR="00773230">
        <w:rPr>
          <w:noProof/>
          <w:color w:val="000000" w:themeColor="text1"/>
          <w:sz w:val="24"/>
          <w:szCs w:val="24"/>
        </w:rPr>
        <w:t>1</w:t>
      </w:r>
      <w:r w:rsidRPr="00F135E2">
        <w:rPr>
          <w:color w:val="000000" w:themeColor="text1"/>
          <w:sz w:val="24"/>
          <w:szCs w:val="24"/>
        </w:rPr>
        <w:fldChar w:fldCharType="end"/>
      </w:r>
      <w:r w:rsidRPr="00F135E2">
        <w:rPr>
          <w:color w:val="000000" w:themeColor="text1"/>
          <w:sz w:val="24"/>
          <w:szCs w:val="24"/>
        </w:rPr>
        <w:t xml:space="preserve">: Period for which respondents had worked with </w:t>
      </w:r>
      <w:bookmarkEnd w:id="7"/>
      <w:r w:rsidRPr="00F135E2">
        <w:rPr>
          <w:color w:val="000000" w:themeColor="text1"/>
          <w:sz w:val="24"/>
          <w:szCs w:val="24"/>
        </w:rPr>
        <w:t>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814"/>
        <w:gridCol w:w="2817"/>
      </w:tblGrid>
      <w:tr w:rsidR="0034017E" w:rsidRPr="00F135E2" w:rsidTr="0040606A">
        <w:tc>
          <w:tcPr>
            <w:tcW w:w="2952" w:type="dxa"/>
          </w:tcPr>
          <w:p w:rsidR="0034017E" w:rsidRPr="00F135E2" w:rsidRDefault="0034017E" w:rsidP="00496BDE">
            <w:pPr>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Number of years</w:t>
            </w:r>
          </w:p>
        </w:tc>
        <w:tc>
          <w:tcPr>
            <w:tcW w:w="2952" w:type="dxa"/>
          </w:tcPr>
          <w:p w:rsidR="0034017E" w:rsidRPr="00F135E2" w:rsidRDefault="0034017E" w:rsidP="00496BDE">
            <w:pPr>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Frequency</w:t>
            </w:r>
          </w:p>
        </w:tc>
        <w:tc>
          <w:tcPr>
            <w:tcW w:w="2952" w:type="dxa"/>
          </w:tcPr>
          <w:p w:rsidR="0034017E" w:rsidRPr="00F135E2" w:rsidRDefault="0034017E" w:rsidP="00496BDE">
            <w:pPr>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Percentage</w:t>
            </w:r>
          </w:p>
        </w:tc>
      </w:tr>
      <w:tr w:rsidR="0034017E" w:rsidRPr="00F135E2" w:rsidTr="0040606A">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Below 2 years</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6</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12</w:t>
            </w:r>
          </w:p>
        </w:tc>
      </w:tr>
      <w:tr w:rsidR="0034017E" w:rsidRPr="00F135E2" w:rsidTr="0040606A">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2-4 years</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19</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38</w:t>
            </w:r>
          </w:p>
        </w:tc>
      </w:tr>
      <w:tr w:rsidR="0034017E" w:rsidRPr="00F135E2" w:rsidTr="0040606A">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More than 5 years</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25</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50</w:t>
            </w:r>
          </w:p>
        </w:tc>
      </w:tr>
      <w:tr w:rsidR="0034017E" w:rsidRPr="00F135E2" w:rsidTr="0040606A">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Total </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50</w:t>
            </w:r>
          </w:p>
        </w:tc>
        <w:tc>
          <w:tcPr>
            <w:tcW w:w="2952" w:type="dxa"/>
          </w:tcPr>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100</w:t>
            </w:r>
          </w:p>
        </w:tc>
      </w:tr>
    </w:tbl>
    <w:p w:rsidR="0034017E" w:rsidRPr="00F135E2" w:rsidRDefault="00496BDE" w:rsidP="00496BDE">
      <w:pPr>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Source: primary data, 2025</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From the table above, 50%; the majority of the respondents had worked for more than 5 years, 38% between 2 to 4 years and 12% of the respondents had worked with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for a period of 2 years. This implies that the respondents working terms and Conditions with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are favorable.</w:t>
      </w:r>
    </w:p>
    <w:p w:rsidR="0034017E" w:rsidRPr="00F135E2" w:rsidRDefault="0034017E" w:rsidP="00496BDE">
      <w:pPr>
        <w:spacing w:line="360" w:lineRule="auto"/>
        <w:rPr>
          <w:rFonts w:ascii="Times New Roman" w:hAnsi="Times New Roman" w:cs="Times New Roman"/>
          <w:b/>
          <w:sz w:val="24"/>
          <w:szCs w:val="24"/>
        </w:rPr>
      </w:pPr>
      <w:r w:rsidRPr="00F135E2">
        <w:rPr>
          <w:rFonts w:ascii="Times New Roman" w:hAnsi="Times New Roman" w:cs="Times New Roman"/>
          <w:b/>
          <w:sz w:val="24"/>
          <w:szCs w:val="24"/>
        </w:rPr>
        <w:t>Section B</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6: Does organization </w:t>
      </w:r>
      <w:r w:rsidRPr="00F135E2">
        <w:rPr>
          <w:rFonts w:ascii="Times New Roman" w:hAnsi="Times New Roman" w:cs="Times New Roman"/>
          <w:color w:val="000000" w:themeColor="text1"/>
          <w:sz w:val="24"/>
          <w:szCs w:val="24"/>
        </w:rPr>
        <w:t>partner with suppliers and providers of goods and services and the procurement entity</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52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2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No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All the respondents agreed that the organization partner with suppliers and providers of goods and services in procurement entity with 100%</w:t>
      </w:r>
    </w:p>
    <w:p w:rsidR="0034017E" w:rsidRPr="00F135E2" w:rsidRDefault="0034017E" w:rsidP="00496BDE">
      <w:pPr>
        <w:autoSpaceDE w:val="0"/>
        <w:autoSpaceDN w:val="0"/>
        <w:adjustRightInd w:val="0"/>
        <w:rPr>
          <w:rFonts w:ascii="Times New Roman" w:eastAsiaTheme="minorHAnsi" w:hAnsi="Times New Roman" w:cs="Times New Roman"/>
          <w:b/>
          <w:bCs/>
          <w:sz w:val="24"/>
          <w:szCs w:val="24"/>
        </w:rPr>
      </w:pPr>
      <w:r w:rsidRPr="00F135E2">
        <w:rPr>
          <w:rFonts w:ascii="Times New Roman" w:hAnsi="Times New Roman" w:cs="Times New Roman"/>
          <w:b/>
          <w:sz w:val="24"/>
          <w:szCs w:val="24"/>
        </w:rPr>
        <w:t xml:space="preserve">Question 7: Does </w:t>
      </w:r>
      <w:r w:rsidRPr="00F135E2">
        <w:rPr>
          <w:rFonts w:ascii="Times New Roman" w:eastAsiaTheme="minorHAnsi" w:hAnsi="Times New Roman" w:cs="Times New Roman"/>
          <w:b/>
          <w:bCs/>
          <w:sz w:val="24"/>
          <w:szCs w:val="24"/>
        </w:rPr>
        <w:t xml:space="preserve">your </w:t>
      </w:r>
      <w:proofErr w:type="spellStart"/>
      <w:r w:rsidRPr="00F135E2">
        <w:rPr>
          <w:rFonts w:ascii="Times New Roman" w:eastAsiaTheme="minorHAnsi" w:hAnsi="Times New Roman" w:cs="Times New Roman"/>
          <w:b/>
          <w:bCs/>
          <w:sz w:val="24"/>
          <w:szCs w:val="24"/>
        </w:rPr>
        <w:t>organisations</w:t>
      </w:r>
      <w:proofErr w:type="spellEnd"/>
      <w:r w:rsidRPr="00F135E2">
        <w:rPr>
          <w:rFonts w:ascii="Times New Roman" w:eastAsiaTheme="minorHAnsi" w:hAnsi="Times New Roman" w:cs="Times New Roman"/>
          <w:b/>
          <w:bCs/>
          <w:sz w:val="24"/>
          <w:szCs w:val="24"/>
        </w:rPr>
        <w:t xml:space="preserve"> has procurement strategies policies which are in line with procurement standard</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712"/>
        <w:gridCol w:w="2346"/>
        <w:gridCol w:w="3078"/>
      </w:tblGrid>
      <w:tr w:rsidR="0034017E" w:rsidRPr="00F135E2" w:rsidTr="0040606A">
        <w:tc>
          <w:tcPr>
            <w:tcW w:w="2712"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346"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48</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96%</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lastRenderedPageBreak/>
        <w:t xml:space="preserve">From the above presentation, we were made to believe that most manufacturing organizations have a standardized quality control system only one (2) out of the respondent designed with the fact, 48 respondent representing 96% agreed positively.   </w:t>
      </w:r>
    </w:p>
    <w:p w:rsidR="0034017E" w:rsidRPr="00F135E2" w:rsidRDefault="0034017E" w:rsidP="00496BDE">
      <w:pPr>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8: </w:t>
      </w:r>
      <w:r w:rsidRPr="00F135E2">
        <w:rPr>
          <w:rFonts w:ascii="Times New Roman" w:hAnsi="Times New Roman" w:cs="Times New Roman"/>
          <w:color w:val="000000" w:themeColor="text1"/>
          <w:sz w:val="24"/>
          <w:szCs w:val="24"/>
        </w:rPr>
        <w:t>Significance of professional ethics of honesty in buyer-supplier relationship</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34017E" w:rsidRPr="00F135E2" w:rsidTr="0040606A">
        <w:tc>
          <w:tcPr>
            <w:tcW w:w="2712"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346"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48</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96%</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 xml:space="preserve">From the above presentation, we were made to believe that most manufacturing organizations have a standardized quality control system only two (2) out of the respondent denied with the fact, 48 respondents representing 96% agreed positively.   </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9: Does procurement ethics </w:t>
      </w:r>
      <w:r w:rsidRPr="00F135E2">
        <w:rPr>
          <w:rFonts w:ascii="Times New Roman" w:hAnsi="Times New Roman" w:cs="Times New Roman"/>
          <w:color w:val="000000" w:themeColor="text1"/>
          <w:sz w:val="24"/>
          <w:szCs w:val="24"/>
        </w:rPr>
        <w:t>enhance competition and improving globalization in procurement</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21</w:t>
      </w:r>
    </w:p>
    <w:tbl>
      <w:tblPr>
        <w:tblStyle w:val="TableGrid"/>
        <w:tblW w:w="0" w:type="auto"/>
        <w:tblLook w:val="04A0" w:firstRow="1" w:lastRow="0" w:firstColumn="1" w:lastColumn="0" w:noHBand="0" w:noVBand="1"/>
      </w:tblPr>
      <w:tblGrid>
        <w:gridCol w:w="2712"/>
        <w:gridCol w:w="2346"/>
        <w:gridCol w:w="3078"/>
      </w:tblGrid>
      <w:tr w:rsidR="0034017E" w:rsidRPr="00F135E2" w:rsidTr="0040606A">
        <w:tc>
          <w:tcPr>
            <w:tcW w:w="2712"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346"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48</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96%</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respondents representing 96% agreed positively.   </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10: </w:t>
      </w:r>
      <w:r w:rsidRPr="00F135E2">
        <w:rPr>
          <w:rFonts w:ascii="Times New Roman" w:hAnsi="Times New Roman" w:cs="Times New Roman"/>
          <w:color w:val="000000" w:themeColor="text1"/>
          <w:sz w:val="24"/>
          <w:szCs w:val="24"/>
        </w:rPr>
        <w:t>Does professional ethics significance in transparent procurement Process</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34017E" w:rsidRPr="00F135E2" w:rsidTr="0040606A">
        <w:tc>
          <w:tcPr>
            <w:tcW w:w="2712"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346"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14</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28%</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No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Can’t say</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2"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346"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lastRenderedPageBreak/>
        <w:t>Source: Research survey, 2025</w:t>
      </w:r>
      <w:r w:rsidRPr="00F135E2">
        <w:rPr>
          <w:rFonts w:ascii="Times New Roman" w:hAnsi="Times New Roman" w:cs="Times New Roman"/>
          <w:sz w:val="24"/>
          <w:szCs w:val="24"/>
        </w:rPr>
        <w:tab/>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It can be clearly seen that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Therefore, 32 of the respondents with 64% which is the largest percentage prefer all the above.</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11: Does Procurement Ethics Inculcate </w:t>
      </w:r>
      <w:r w:rsidRPr="00F135E2">
        <w:rPr>
          <w:rFonts w:ascii="Times New Roman" w:hAnsi="Times New Roman" w:cs="Times New Roman"/>
          <w:b/>
          <w:color w:val="000000" w:themeColor="text1"/>
          <w:sz w:val="24"/>
          <w:szCs w:val="24"/>
        </w:rPr>
        <w:t xml:space="preserve">role of judging </w:t>
      </w:r>
      <w:proofErr w:type="gramStart"/>
      <w:r w:rsidRPr="00F135E2">
        <w:rPr>
          <w:rFonts w:ascii="Times New Roman" w:hAnsi="Times New Roman" w:cs="Times New Roman"/>
          <w:b/>
          <w:color w:val="000000" w:themeColor="text1"/>
          <w:sz w:val="24"/>
          <w:szCs w:val="24"/>
        </w:rPr>
        <w:t>What</w:t>
      </w:r>
      <w:proofErr w:type="gramEnd"/>
      <w:r w:rsidRPr="00F135E2">
        <w:rPr>
          <w:rFonts w:ascii="Times New Roman" w:hAnsi="Times New Roman" w:cs="Times New Roman"/>
          <w:b/>
          <w:color w:val="000000" w:themeColor="text1"/>
          <w:sz w:val="24"/>
          <w:szCs w:val="24"/>
        </w:rPr>
        <w:t xml:space="preserve"> is Right and Wrong</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8"/>
        <w:gridCol w:w="2250"/>
        <w:gridCol w:w="3168"/>
      </w:tblGrid>
      <w:tr w:rsidR="0034017E" w:rsidRPr="00F135E2" w:rsidTr="0040606A">
        <w:tc>
          <w:tcPr>
            <w:tcW w:w="271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25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16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25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26</w:t>
            </w:r>
          </w:p>
        </w:tc>
        <w:tc>
          <w:tcPr>
            <w:tcW w:w="31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52%</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No </w:t>
            </w:r>
          </w:p>
        </w:tc>
        <w:tc>
          <w:tcPr>
            <w:tcW w:w="225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1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Can’t say</w:t>
            </w:r>
          </w:p>
        </w:tc>
        <w:tc>
          <w:tcPr>
            <w:tcW w:w="225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22</w:t>
            </w:r>
          </w:p>
        </w:tc>
        <w:tc>
          <w:tcPr>
            <w:tcW w:w="31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44%</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25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1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 xml:space="preserve">The above table indicates that the procurement officer is responsible for supplier assessment exercise in manufacturing organization. 26 out of the 50-respondent agreed on this fact while 22 agreed that combined effort is being used and one indicate the user. </w:t>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 xml:space="preserve">Therefore, 26 of 50 respondents with 52% agreed that the procurement officer is responsible for assessment exercise in the </w:t>
      </w:r>
      <w:proofErr w:type="spellStart"/>
      <w:r w:rsidRPr="00F135E2">
        <w:rPr>
          <w:rFonts w:ascii="Times New Roman" w:hAnsi="Times New Roman" w:cs="Times New Roman"/>
          <w:sz w:val="24"/>
          <w:szCs w:val="24"/>
        </w:rPr>
        <w:t>organisation</w:t>
      </w:r>
      <w:proofErr w:type="spellEnd"/>
      <w:r w:rsidRPr="00F135E2">
        <w:rPr>
          <w:rFonts w:ascii="Times New Roman" w:hAnsi="Times New Roman" w:cs="Times New Roman"/>
          <w:sz w:val="24"/>
          <w:szCs w:val="24"/>
        </w:rPr>
        <w:t xml:space="preserve">.  </w:t>
      </w:r>
    </w:p>
    <w:p w:rsidR="0034017E" w:rsidRPr="00F135E2" w:rsidRDefault="0034017E" w:rsidP="00496BDE">
      <w:pPr>
        <w:jc w:val="both"/>
        <w:rPr>
          <w:rFonts w:ascii="Times New Roman" w:eastAsia="Times New Roman" w:hAnsi="Times New Roman" w:cs="Times New Roman"/>
          <w:b/>
          <w:color w:val="000000" w:themeColor="text1"/>
          <w:sz w:val="24"/>
          <w:szCs w:val="24"/>
        </w:rPr>
      </w:pPr>
      <w:r w:rsidRPr="00F135E2">
        <w:rPr>
          <w:rFonts w:ascii="Times New Roman" w:hAnsi="Times New Roman" w:cs="Times New Roman"/>
          <w:b/>
          <w:sz w:val="24"/>
          <w:szCs w:val="24"/>
        </w:rPr>
        <w:t xml:space="preserve">Question 12: </w:t>
      </w:r>
      <w:r w:rsidRPr="00F135E2">
        <w:rPr>
          <w:rFonts w:ascii="Times New Roman" w:hAnsi="Times New Roman" w:cs="Times New Roman"/>
          <w:sz w:val="24"/>
          <w:szCs w:val="24"/>
        </w:rPr>
        <w:t>Procurement</w:t>
      </w:r>
      <w:r w:rsidRPr="00F135E2">
        <w:rPr>
          <w:rFonts w:ascii="Times New Roman" w:hAnsi="Times New Roman" w:cs="Times New Roman"/>
          <w:b/>
          <w:sz w:val="24"/>
          <w:szCs w:val="24"/>
        </w:rPr>
        <w:t xml:space="preserve"> ethics </w:t>
      </w:r>
      <w:r w:rsidRPr="00F135E2">
        <w:rPr>
          <w:rFonts w:ascii="Times New Roman" w:hAnsi="Times New Roman" w:cs="Times New Roman"/>
          <w:color w:val="000000" w:themeColor="text1"/>
          <w:sz w:val="24"/>
          <w:szCs w:val="24"/>
        </w:rPr>
        <w:t>communication and leadership of procurement activities</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358"/>
        <w:gridCol w:w="2430"/>
        <w:gridCol w:w="334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Yes</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45</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90%</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6%</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Can’t say</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Table 13 showed that 45 respondents representing 90% of the total population agree that vendor development influence procurement strategies at Seven-</w:t>
      </w:r>
      <w:r w:rsidRPr="00F135E2">
        <w:rPr>
          <w:rFonts w:ascii="Times New Roman" w:hAnsi="Times New Roman" w:cs="Times New Roman"/>
          <w:sz w:val="24"/>
          <w:szCs w:val="24"/>
        </w:rPr>
        <w:lastRenderedPageBreak/>
        <w:t xml:space="preserve">up </w:t>
      </w:r>
      <w:proofErr w:type="spellStart"/>
      <w:r w:rsidRPr="00F135E2">
        <w:rPr>
          <w:rFonts w:ascii="Times New Roman" w:hAnsi="Times New Roman" w:cs="Times New Roman"/>
          <w:sz w:val="24"/>
          <w:szCs w:val="24"/>
        </w:rPr>
        <w:t>plc</w:t>
      </w:r>
      <w:proofErr w:type="spellEnd"/>
      <w:r w:rsidRPr="00F135E2">
        <w:rPr>
          <w:rFonts w:ascii="Times New Roman" w:hAnsi="Times New Roman" w:cs="Times New Roman"/>
          <w:sz w:val="24"/>
          <w:szCs w:val="24"/>
        </w:rPr>
        <w:t xml:space="preserve"> respectively, 3 respondents (6%) said no while the remaining 2 respondents (4%) were undecided.</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13: </w:t>
      </w:r>
      <w:r w:rsidRPr="00F135E2">
        <w:rPr>
          <w:rFonts w:ascii="Times New Roman" w:hAnsi="Times New Roman" w:cs="Times New Roman"/>
          <w:color w:val="000000" w:themeColor="text1"/>
          <w:sz w:val="24"/>
          <w:szCs w:val="24"/>
        </w:rPr>
        <w:t>Role of providing knowledge and knowledge standard of procurement</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268"/>
        <w:gridCol w:w="2520"/>
        <w:gridCol w:w="3348"/>
      </w:tblGrid>
      <w:tr w:rsidR="0034017E" w:rsidRPr="00F135E2" w:rsidTr="0040606A">
        <w:tc>
          <w:tcPr>
            <w:tcW w:w="226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52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Great extent</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60%</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Yes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40%</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No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Don’t know</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From the above table, 30 respondents representing 60% of the respondents agreed that supplier optimization affects procurement strategies while 20 of the respondents representing 40% of the total respondents disagree with the statement. </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14: </w:t>
      </w:r>
      <w:r w:rsidRPr="00F135E2">
        <w:rPr>
          <w:rFonts w:ascii="Times New Roman" w:hAnsi="Times New Roman" w:cs="Times New Roman"/>
          <w:color w:val="000000" w:themeColor="text1"/>
          <w:sz w:val="24"/>
          <w:szCs w:val="24"/>
        </w:rPr>
        <w:t>Role of managing customers and or suppliers’ satisfaction</w:t>
      </w:r>
      <w:r w:rsidRPr="00F135E2">
        <w:rPr>
          <w:rFonts w:ascii="Times New Roman" w:hAnsi="Times New Roman" w:cs="Times New Roman"/>
          <w:b/>
          <w:sz w:val="24"/>
          <w:szCs w:val="24"/>
        </w:rPr>
        <w:t xml:space="preserve">?  </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Table14</w:t>
      </w:r>
    </w:p>
    <w:tbl>
      <w:tblPr>
        <w:tblStyle w:val="TableGrid"/>
        <w:tblW w:w="0" w:type="auto"/>
        <w:tblLook w:val="04A0" w:firstRow="1" w:lastRow="0" w:firstColumn="1" w:lastColumn="0" w:noHBand="0" w:noVBand="1"/>
      </w:tblPr>
      <w:tblGrid>
        <w:gridCol w:w="2358"/>
        <w:gridCol w:w="2430"/>
        <w:gridCol w:w="334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34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Locally</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14</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Internationally</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Both method</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44</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88%</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34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ind w:firstLine="720"/>
        <w:jc w:val="both"/>
        <w:rPr>
          <w:rFonts w:ascii="Times New Roman" w:hAnsi="Times New Roman" w:cs="Times New Roman"/>
          <w:sz w:val="24"/>
          <w:szCs w:val="24"/>
        </w:rPr>
      </w:pPr>
      <w:r w:rsidRPr="00F135E2">
        <w:rPr>
          <w:rFonts w:ascii="Times New Roman" w:hAnsi="Times New Roman" w:cs="Times New Roman"/>
          <w:sz w:val="24"/>
          <w:szCs w:val="24"/>
        </w:rPr>
        <w:t xml:space="preserve">From the above table, it was gathered that firms make purchases both locally and internationally, because 44 respondents representing 88% agreed on it. While only 4 respondents representing 8% source locally, 2 of the respondents representing 4% source internationally. Therefore, it shows that the </w:t>
      </w:r>
      <w:proofErr w:type="spellStart"/>
      <w:r w:rsidRPr="00F135E2">
        <w:rPr>
          <w:rFonts w:ascii="Times New Roman" w:hAnsi="Times New Roman" w:cs="Times New Roman"/>
          <w:sz w:val="24"/>
          <w:szCs w:val="24"/>
        </w:rPr>
        <w:t>organisation</w:t>
      </w:r>
      <w:proofErr w:type="spellEnd"/>
      <w:r w:rsidRPr="00F135E2">
        <w:rPr>
          <w:rFonts w:ascii="Times New Roman" w:hAnsi="Times New Roman" w:cs="Times New Roman"/>
          <w:sz w:val="24"/>
          <w:szCs w:val="24"/>
        </w:rPr>
        <w:t xml:space="preserve"> sources both locally and internationally. </w:t>
      </w:r>
    </w:p>
    <w:p w:rsidR="0034017E" w:rsidRPr="00F135E2" w:rsidRDefault="0034017E" w:rsidP="00496BDE">
      <w:pPr>
        <w:jc w:val="both"/>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15: </w:t>
      </w:r>
      <w:r w:rsidRPr="00F135E2">
        <w:rPr>
          <w:rFonts w:ascii="Times New Roman" w:hAnsi="Times New Roman" w:cs="Times New Roman"/>
          <w:color w:val="000000" w:themeColor="text1"/>
          <w:sz w:val="24"/>
          <w:szCs w:val="24"/>
        </w:rPr>
        <w:t>Protection of procurement competences role</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68"/>
        <w:gridCol w:w="2430"/>
        <w:gridCol w:w="3438"/>
      </w:tblGrid>
      <w:tr w:rsidR="0034017E" w:rsidRPr="00F135E2" w:rsidTr="0040606A">
        <w:tc>
          <w:tcPr>
            <w:tcW w:w="226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43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Unit</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12</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24%</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Department</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38</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76%</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From the above table, it is clearly seen that procurement stands as a department in most manufacturing </w:t>
      </w:r>
      <w:proofErr w:type="spellStart"/>
      <w:r w:rsidRPr="00F135E2">
        <w:rPr>
          <w:rFonts w:ascii="Times New Roman" w:hAnsi="Times New Roman" w:cs="Times New Roman"/>
          <w:sz w:val="24"/>
          <w:szCs w:val="24"/>
        </w:rPr>
        <w:t>organisation</w:t>
      </w:r>
      <w:proofErr w:type="spellEnd"/>
      <w:r w:rsidRPr="00F135E2">
        <w:rPr>
          <w:rFonts w:ascii="Times New Roman" w:hAnsi="Times New Roman" w:cs="Times New Roman"/>
          <w:sz w:val="24"/>
          <w:szCs w:val="24"/>
        </w:rPr>
        <w:t xml:space="preserve">, 38 of the respondent which </w:t>
      </w:r>
      <w:r w:rsidRPr="00F135E2">
        <w:rPr>
          <w:rFonts w:ascii="Times New Roman" w:hAnsi="Times New Roman" w:cs="Times New Roman"/>
          <w:sz w:val="24"/>
          <w:szCs w:val="24"/>
        </w:rPr>
        <w:lastRenderedPageBreak/>
        <w:t>represent 76% of the respondent shared the opinion that procurement stands as a unit in an organization. Therefore, it shows that procurement is a department on its own.</w:t>
      </w:r>
    </w:p>
    <w:p w:rsidR="0034017E" w:rsidRPr="00F135E2" w:rsidRDefault="0034017E" w:rsidP="00496BDE">
      <w:pPr>
        <w:autoSpaceDE w:val="0"/>
        <w:autoSpaceDN w:val="0"/>
        <w:adjustRightInd w:val="0"/>
        <w:rPr>
          <w:rFonts w:ascii="Times New Roman" w:eastAsiaTheme="minorHAnsi" w:hAnsi="Times New Roman" w:cs="Times New Roman"/>
          <w:b/>
          <w:bCs/>
          <w:sz w:val="24"/>
          <w:szCs w:val="24"/>
        </w:rPr>
      </w:pPr>
      <w:r w:rsidRPr="00F135E2">
        <w:rPr>
          <w:rFonts w:ascii="Times New Roman" w:hAnsi="Times New Roman" w:cs="Times New Roman"/>
          <w:b/>
          <w:sz w:val="24"/>
          <w:szCs w:val="24"/>
        </w:rPr>
        <w:t xml:space="preserve">Question 17: </w:t>
      </w:r>
      <w:r w:rsidRPr="00F135E2">
        <w:rPr>
          <w:rFonts w:ascii="Times New Roman" w:eastAsiaTheme="minorHAnsi" w:hAnsi="Times New Roman" w:cs="Times New Roman"/>
          <w:b/>
          <w:bCs/>
          <w:sz w:val="24"/>
          <w:szCs w:val="24"/>
        </w:rPr>
        <w:t>Does organization use procurement standard?</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2430"/>
        <w:gridCol w:w="3438"/>
      </w:tblGrid>
      <w:tr w:rsidR="0034017E" w:rsidRPr="00F135E2" w:rsidTr="0040606A">
        <w:tc>
          <w:tcPr>
            <w:tcW w:w="226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43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Yes</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46</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92%</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r>
      <w:tr w:rsidR="0034017E" w:rsidRPr="00F135E2" w:rsidTr="0040606A">
        <w:tc>
          <w:tcPr>
            <w:tcW w:w="226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43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From the above table, 46 respondent representing 92% of the total respondent shared the opinion that manufacturing organization do carry out supply market research, while 4 respondents representing 8% were of contrary opinion.</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Therefore, it is crystal clear that the </w:t>
      </w:r>
      <w:proofErr w:type="spellStart"/>
      <w:r w:rsidRPr="00F135E2">
        <w:rPr>
          <w:rFonts w:ascii="Times New Roman" w:hAnsi="Times New Roman" w:cs="Times New Roman"/>
          <w:sz w:val="24"/>
          <w:szCs w:val="24"/>
        </w:rPr>
        <w:t>organisation</w:t>
      </w:r>
      <w:proofErr w:type="spellEnd"/>
      <w:r w:rsidRPr="00F135E2">
        <w:rPr>
          <w:rFonts w:ascii="Times New Roman" w:hAnsi="Times New Roman" w:cs="Times New Roman"/>
          <w:sz w:val="24"/>
          <w:szCs w:val="24"/>
        </w:rPr>
        <w:t xml:space="preserve"> does carry out supply market research.</w:t>
      </w:r>
    </w:p>
    <w:p w:rsidR="0034017E" w:rsidRPr="00F135E2" w:rsidRDefault="0034017E" w:rsidP="00496BDE">
      <w:pPr>
        <w:rPr>
          <w:rFonts w:ascii="Times New Roman" w:hAnsi="Times New Roman" w:cs="Times New Roman"/>
          <w:color w:val="000000" w:themeColor="text1"/>
          <w:sz w:val="24"/>
          <w:szCs w:val="24"/>
        </w:rPr>
      </w:pPr>
      <w:r w:rsidRPr="00F135E2">
        <w:rPr>
          <w:rFonts w:ascii="Times New Roman" w:hAnsi="Times New Roman" w:cs="Times New Roman"/>
          <w:b/>
          <w:sz w:val="24"/>
          <w:szCs w:val="24"/>
        </w:rPr>
        <w:t xml:space="preserve">Question 18: </w:t>
      </w:r>
      <w:r w:rsidRPr="00F135E2">
        <w:rPr>
          <w:rFonts w:ascii="Times New Roman" w:hAnsi="Times New Roman" w:cs="Times New Roman"/>
          <w:color w:val="000000" w:themeColor="text1"/>
          <w:sz w:val="24"/>
          <w:szCs w:val="24"/>
        </w:rPr>
        <w:t>Role of strategic evaluation of purchase decisions in terms of development and pursuit of competitive strategies</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2358"/>
        <w:gridCol w:w="2520"/>
        <w:gridCol w:w="3258"/>
      </w:tblGrid>
      <w:tr w:rsidR="0034017E" w:rsidRPr="00F135E2" w:rsidTr="0040606A">
        <w:tc>
          <w:tcPr>
            <w:tcW w:w="23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52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25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Yes</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46</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92</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No</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4</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8</w:t>
            </w:r>
          </w:p>
        </w:tc>
      </w:tr>
      <w:tr w:rsidR="0034017E" w:rsidRPr="00F135E2" w:rsidTr="0040606A">
        <w:tc>
          <w:tcPr>
            <w:tcW w:w="23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52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25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The above table shows that 46 respondents representing 92% of the total number of respondents agreed that </w:t>
      </w:r>
      <w:r w:rsidRPr="00F135E2">
        <w:rPr>
          <w:rFonts w:ascii="Times New Roman" w:eastAsiaTheme="minorHAnsi" w:hAnsi="Times New Roman" w:cs="Times New Roman"/>
          <w:b/>
          <w:bCs/>
          <w:sz w:val="24"/>
          <w:szCs w:val="24"/>
        </w:rPr>
        <w:t>procurement strategies</w:t>
      </w:r>
      <w:r w:rsidRPr="00F135E2">
        <w:rPr>
          <w:rFonts w:ascii="Times New Roman" w:hAnsi="Times New Roman" w:cs="Times New Roman"/>
          <w:sz w:val="24"/>
          <w:szCs w:val="24"/>
        </w:rPr>
        <w:t xml:space="preserve"> has  effects in the operations of KAM Industries while remaining 4 respondents representing 8% of respondents disagreed that </w:t>
      </w:r>
      <w:r w:rsidRPr="00F135E2">
        <w:rPr>
          <w:rFonts w:ascii="Times New Roman" w:eastAsiaTheme="minorHAnsi" w:hAnsi="Times New Roman" w:cs="Times New Roman"/>
          <w:b/>
          <w:bCs/>
          <w:sz w:val="24"/>
          <w:szCs w:val="24"/>
        </w:rPr>
        <w:t>procurement strategies</w:t>
      </w:r>
      <w:r w:rsidRPr="00F135E2">
        <w:rPr>
          <w:rFonts w:ascii="Times New Roman" w:hAnsi="Times New Roman" w:cs="Times New Roman"/>
          <w:sz w:val="24"/>
          <w:szCs w:val="24"/>
        </w:rPr>
        <w:t xml:space="preserve"> have any effects in the operations of KAM Industries</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Question 19: How are orders been placed in your </w:t>
      </w:r>
      <w:proofErr w:type="spellStart"/>
      <w:r w:rsidRPr="00F135E2">
        <w:rPr>
          <w:rFonts w:ascii="Times New Roman" w:hAnsi="Times New Roman" w:cs="Times New Roman"/>
          <w:b/>
          <w:sz w:val="24"/>
          <w:szCs w:val="24"/>
        </w:rPr>
        <w:t>organisation</w:t>
      </w:r>
      <w:proofErr w:type="spellEnd"/>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34017E" w:rsidRPr="00F135E2" w:rsidTr="0040606A">
        <w:tc>
          <w:tcPr>
            <w:tcW w:w="271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34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Through local purchase</w:t>
            </w:r>
          </w:p>
        </w:tc>
        <w:tc>
          <w:tcPr>
            <w:tcW w:w="234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Through verbal instruction</w:t>
            </w:r>
          </w:p>
        </w:tc>
        <w:tc>
          <w:tcPr>
            <w:tcW w:w="234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w:t>
            </w:r>
          </w:p>
        </w:tc>
      </w:tr>
      <w:tr w:rsidR="0034017E" w:rsidRPr="00F135E2" w:rsidTr="0040606A">
        <w:tc>
          <w:tcPr>
            <w:tcW w:w="271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34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lastRenderedPageBreak/>
        <w:tab/>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Question 20: </w:t>
      </w:r>
      <w:r w:rsidRPr="00F135E2">
        <w:rPr>
          <w:rFonts w:ascii="Times New Roman" w:hAnsi="Times New Roman" w:cs="Times New Roman"/>
          <w:color w:val="000000" w:themeColor="text1"/>
          <w:sz w:val="24"/>
          <w:szCs w:val="24"/>
        </w:rPr>
        <w:t>acquiring human-specific assets for procurement</w:t>
      </w:r>
      <w:r w:rsidRPr="00F135E2">
        <w:rPr>
          <w:rFonts w:ascii="Times New Roman" w:hAnsi="Times New Roman" w:cs="Times New Roman"/>
          <w:b/>
          <w:sz w:val="24"/>
          <w:szCs w:val="24"/>
        </w:rPr>
        <w:t>?</w:t>
      </w:r>
    </w:p>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34017E" w:rsidRPr="00F135E2" w:rsidTr="0040606A">
        <w:tc>
          <w:tcPr>
            <w:tcW w:w="262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Options</w:t>
            </w:r>
          </w:p>
        </w:tc>
        <w:tc>
          <w:tcPr>
            <w:tcW w:w="2430"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No of  Respondents </w:t>
            </w:r>
          </w:p>
        </w:tc>
        <w:tc>
          <w:tcPr>
            <w:tcW w:w="3078" w:type="dxa"/>
          </w:tcPr>
          <w:p w:rsidR="0034017E" w:rsidRPr="00F135E2" w:rsidRDefault="0034017E" w:rsidP="00496BDE">
            <w:pPr>
              <w:jc w:val="both"/>
              <w:rPr>
                <w:rFonts w:ascii="Times New Roman" w:hAnsi="Times New Roman" w:cs="Times New Roman"/>
                <w:b/>
                <w:sz w:val="24"/>
                <w:szCs w:val="24"/>
              </w:rPr>
            </w:pPr>
            <w:r w:rsidRPr="00F135E2">
              <w:rPr>
                <w:rFonts w:ascii="Times New Roman" w:hAnsi="Times New Roman" w:cs="Times New Roman"/>
                <w:b/>
                <w:sz w:val="24"/>
                <w:szCs w:val="24"/>
              </w:rPr>
              <w:t xml:space="preserve">Percentage of Respondents </w:t>
            </w:r>
          </w:p>
        </w:tc>
      </w:tr>
      <w:tr w:rsidR="0034017E" w:rsidRPr="00F135E2" w:rsidTr="0040606A">
        <w:tc>
          <w:tcPr>
            <w:tcW w:w="262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Inspection department</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60%</w:t>
            </w:r>
          </w:p>
        </w:tc>
      </w:tr>
      <w:tr w:rsidR="0034017E" w:rsidRPr="00F135E2" w:rsidTr="0040606A">
        <w:tc>
          <w:tcPr>
            <w:tcW w:w="262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Production department</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w:t>
            </w:r>
          </w:p>
        </w:tc>
      </w:tr>
      <w:tr w:rsidR="0034017E" w:rsidRPr="00F135E2" w:rsidTr="0040606A">
        <w:tc>
          <w:tcPr>
            <w:tcW w:w="262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Procurement department</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15</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30%</w:t>
            </w:r>
          </w:p>
        </w:tc>
      </w:tr>
      <w:tr w:rsidR="0034017E" w:rsidRPr="00F135E2" w:rsidTr="0040606A">
        <w:tc>
          <w:tcPr>
            <w:tcW w:w="262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 xml:space="preserve">Total </w:t>
            </w:r>
          </w:p>
        </w:tc>
        <w:tc>
          <w:tcPr>
            <w:tcW w:w="2430"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50</w:t>
            </w:r>
          </w:p>
        </w:tc>
        <w:tc>
          <w:tcPr>
            <w:tcW w:w="3078" w:type="dxa"/>
          </w:tcPr>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100%</w:t>
            </w:r>
          </w:p>
        </w:tc>
      </w:tr>
    </w:tbl>
    <w:p w:rsidR="0034017E" w:rsidRPr="00F135E2" w:rsidRDefault="0034017E" w:rsidP="00496BDE">
      <w:pPr>
        <w:jc w:val="both"/>
        <w:rPr>
          <w:rFonts w:ascii="Times New Roman" w:hAnsi="Times New Roman" w:cs="Times New Roman"/>
          <w:sz w:val="24"/>
          <w:szCs w:val="24"/>
        </w:rPr>
      </w:pPr>
      <w:r w:rsidRPr="00F135E2">
        <w:rPr>
          <w:rFonts w:ascii="Times New Roman" w:hAnsi="Times New Roman" w:cs="Times New Roman"/>
          <w:sz w:val="24"/>
          <w:szCs w:val="24"/>
        </w:rPr>
        <w:t>Source: Research survey, 2025</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ab/>
        <w:t xml:space="preserve">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department, therefore, it shows that the </w:t>
      </w:r>
      <w:proofErr w:type="spellStart"/>
      <w:r w:rsidRPr="00F135E2">
        <w:rPr>
          <w:rFonts w:ascii="Times New Roman" w:hAnsi="Times New Roman" w:cs="Times New Roman"/>
          <w:sz w:val="24"/>
          <w:szCs w:val="24"/>
        </w:rPr>
        <w:t>organisation</w:t>
      </w:r>
      <w:proofErr w:type="spellEnd"/>
      <w:r w:rsidRPr="00F135E2">
        <w:rPr>
          <w:rFonts w:ascii="Times New Roman" w:hAnsi="Times New Roman" w:cs="Times New Roman"/>
          <w:sz w:val="24"/>
          <w:szCs w:val="24"/>
        </w:rPr>
        <w:t xml:space="preserve"> carried out inspection of the goods by inspection department.</w:t>
      </w:r>
    </w:p>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4.2</w:t>
      </w:r>
      <w:r w:rsidRPr="00F135E2">
        <w:rPr>
          <w:rFonts w:ascii="Times New Roman" w:hAnsi="Times New Roman" w:cs="Times New Roman"/>
          <w:b/>
          <w:sz w:val="24"/>
          <w:szCs w:val="24"/>
        </w:rPr>
        <w:tab/>
        <w:t>Hypothesis Testing</w:t>
      </w:r>
    </w:p>
    <w:tbl>
      <w:tblPr>
        <w:tblW w:w="879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60"/>
        <w:gridCol w:w="1050"/>
        <w:gridCol w:w="1260"/>
        <w:gridCol w:w="1620"/>
        <w:gridCol w:w="1460"/>
        <w:gridCol w:w="1420"/>
        <w:gridCol w:w="1320"/>
      </w:tblGrid>
      <w:tr w:rsidR="0034017E" w:rsidRPr="00F135E2" w:rsidTr="00496BDE">
        <w:trPr>
          <w:trHeight w:val="269"/>
        </w:trPr>
        <w:tc>
          <w:tcPr>
            <w:tcW w:w="66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260" w:type="dxa"/>
            <w:tcBorders>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Procurement</w:t>
            </w:r>
          </w:p>
        </w:tc>
        <w:tc>
          <w:tcPr>
            <w:tcW w:w="1620" w:type="dxa"/>
            <w:tcBorders>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Procurement</w:t>
            </w:r>
          </w:p>
        </w:tc>
        <w:tc>
          <w:tcPr>
            <w:tcW w:w="1460" w:type="dxa"/>
            <w:tcBorders>
              <w:bottom w:val="single" w:sz="4" w:space="0" w:color="auto"/>
            </w:tcBorders>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Procurement</w:t>
            </w:r>
          </w:p>
        </w:tc>
        <w:tc>
          <w:tcPr>
            <w:tcW w:w="1420" w:type="dxa"/>
            <w:tcBorders>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Procurement</w:t>
            </w:r>
          </w:p>
        </w:tc>
        <w:tc>
          <w:tcPr>
            <w:tcW w:w="132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75"/>
        </w:trPr>
        <w:tc>
          <w:tcPr>
            <w:tcW w:w="660" w:type="dxa"/>
            <w:tcBorders>
              <w:top w:val="single" w:sz="4" w:space="0" w:color="auto"/>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single" w:sz="4" w:space="0" w:color="auto"/>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260" w:type="dxa"/>
            <w:tcBorders>
              <w:top w:val="single" w:sz="4" w:space="0" w:color="auto"/>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Integrity</w:t>
            </w:r>
          </w:p>
        </w:tc>
        <w:tc>
          <w:tcPr>
            <w:tcW w:w="1620" w:type="dxa"/>
            <w:tcBorders>
              <w:top w:val="single" w:sz="4" w:space="0" w:color="auto"/>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Professionalism</w:t>
            </w:r>
          </w:p>
        </w:tc>
        <w:tc>
          <w:tcPr>
            <w:tcW w:w="1460" w:type="dxa"/>
            <w:tcBorders>
              <w:top w:val="single" w:sz="4" w:space="0" w:color="auto"/>
              <w:bottom w:val="single" w:sz="4" w:space="0" w:color="auto"/>
            </w:tcBorders>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Confidentiality</w:t>
            </w:r>
          </w:p>
        </w:tc>
        <w:tc>
          <w:tcPr>
            <w:tcW w:w="1420" w:type="dxa"/>
            <w:tcBorders>
              <w:top w:val="single" w:sz="4" w:space="0" w:color="auto"/>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Transparency</w:t>
            </w:r>
          </w:p>
        </w:tc>
        <w:tc>
          <w:tcPr>
            <w:tcW w:w="1320" w:type="dxa"/>
            <w:tcBorders>
              <w:top w:val="single" w:sz="4" w:space="0" w:color="auto"/>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Performance</w:t>
            </w:r>
          </w:p>
        </w:tc>
      </w:tr>
      <w:tr w:rsidR="0034017E" w:rsidRPr="00F135E2" w:rsidTr="00496BDE">
        <w:trPr>
          <w:trHeight w:val="253"/>
        </w:trPr>
        <w:tc>
          <w:tcPr>
            <w:tcW w:w="660" w:type="dxa"/>
            <w:tcBorders>
              <w:top w:val="single" w:sz="4" w:space="0" w:color="auto"/>
              <w:bottom w:val="nil"/>
            </w:tcBorders>
            <w:shd w:val="clear" w:color="auto" w:fill="auto"/>
            <w:vAlign w:val="bottom"/>
          </w:tcPr>
          <w:p w:rsidR="0034017E" w:rsidRPr="00F135E2" w:rsidRDefault="0034017E" w:rsidP="00496BDE">
            <w:pPr>
              <w:ind w:left="60"/>
              <w:rPr>
                <w:rFonts w:ascii="Times New Roman" w:hAnsi="Times New Roman" w:cs="Times New Roman"/>
                <w:sz w:val="24"/>
                <w:szCs w:val="24"/>
              </w:rPr>
            </w:pPr>
            <w:r w:rsidRPr="00F135E2">
              <w:rPr>
                <w:rFonts w:ascii="Times New Roman" w:hAnsi="Times New Roman" w:cs="Times New Roman"/>
                <w:sz w:val="24"/>
                <w:szCs w:val="24"/>
              </w:rPr>
              <w:t>Integrity</w:t>
            </w:r>
          </w:p>
        </w:tc>
        <w:tc>
          <w:tcPr>
            <w:tcW w:w="1050" w:type="dxa"/>
            <w:tcBorders>
              <w:top w:val="single" w:sz="4" w:space="0" w:color="auto"/>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Pearson</w:t>
            </w:r>
          </w:p>
        </w:tc>
        <w:tc>
          <w:tcPr>
            <w:tcW w:w="1260" w:type="dxa"/>
            <w:vMerge w:val="restart"/>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w:t>
            </w:r>
          </w:p>
        </w:tc>
        <w:tc>
          <w:tcPr>
            <w:tcW w:w="16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137"/>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vMerge w:val="restart"/>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Correlation</w:t>
            </w:r>
          </w:p>
        </w:tc>
        <w:tc>
          <w:tcPr>
            <w:tcW w:w="1260" w:type="dxa"/>
            <w:vMerge/>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132"/>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vMerge/>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2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68"/>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Sig. (2-tailed)</w:t>
            </w:r>
          </w:p>
        </w:tc>
        <w:tc>
          <w:tcPr>
            <w:tcW w:w="12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72"/>
        </w:trPr>
        <w:tc>
          <w:tcPr>
            <w:tcW w:w="66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single" w:sz="4" w:space="0" w:color="auto"/>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N</w:t>
            </w:r>
          </w:p>
        </w:tc>
        <w:tc>
          <w:tcPr>
            <w:tcW w:w="126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6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317"/>
        </w:trPr>
        <w:tc>
          <w:tcPr>
            <w:tcW w:w="660" w:type="dxa"/>
            <w:tcBorders>
              <w:top w:val="single" w:sz="4" w:space="0" w:color="auto"/>
              <w:bottom w:val="nil"/>
            </w:tcBorders>
            <w:shd w:val="clear" w:color="auto" w:fill="auto"/>
            <w:vAlign w:val="bottom"/>
          </w:tcPr>
          <w:p w:rsidR="0034017E" w:rsidRPr="00F135E2" w:rsidRDefault="0034017E" w:rsidP="00496BDE">
            <w:pPr>
              <w:ind w:left="60"/>
              <w:rPr>
                <w:rFonts w:ascii="Times New Roman" w:hAnsi="Times New Roman" w:cs="Times New Roman"/>
                <w:sz w:val="24"/>
                <w:szCs w:val="24"/>
              </w:rPr>
            </w:pPr>
            <w:r w:rsidRPr="00F135E2">
              <w:rPr>
                <w:rFonts w:ascii="Times New Roman" w:hAnsi="Times New Roman" w:cs="Times New Roman"/>
                <w:sz w:val="24"/>
                <w:szCs w:val="24"/>
              </w:rPr>
              <w:t>Professionalism</w:t>
            </w:r>
          </w:p>
        </w:tc>
        <w:tc>
          <w:tcPr>
            <w:tcW w:w="1050" w:type="dxa"/>
            <w:tcBorders>
              <w:top w:val="single" w:sz="4" w:space="0" w:color="auto"/>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Pearson</w:t>
            </w:r>
          </w:p>
        </w:tc>
        <w:tc>
          <w:tcPr>
            <w:tcW w:w="126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.499</w:t>
            </w:r>
            <w:r w:rsidRPr="00F135E2">
              <w:rPr>
                <w:rFonts w:ascii="Times New Roman" w:hAnsi="Times New Roman" w:cs="Times New Roman"/>
                <w:sz w:val="24"/>
                <w:szCs w:val="24"/>
                <w:vertAlign w:val="superscript"/>
              </w:rPr>
              <w:t>**</w:t>
            </w:r>
          </w:p>
        </w:tc>
        <w:tc>
          <w:tcPr>
            <w:tcW w:w="16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w:t>
            </w:r>
          </w:p>
        </w:tc>
        <w:tc>
          <w:tcPr>
            <w:tcW w:w="146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19"/>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Correlation</w:t>
            </w:r>
          </w:p>
        </w:tc>
        <w:tc>
          <w:tcPr>
            <w:tcW w:w="12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68"/>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Sig. (2-</w:t>
            </w:r>
            <w:r w:rsidRPr="00F135E2">
              <w:rPr>
                <w:rFonts w:ascii="Times New Roman" w:hAnsi="Times New Roman" w:cs="Times New Roman"/>
                <w:sz w:val="24"/>
                <w:szCs w:val="24"/>
              </w:rPr>
              <w:lastRenderedPageBreak/>
              <w:t>tailed)</w:t>
            </w:r>
          </w:p>
        </w:tc>
        <w:tc>
          <w:tcPr>
            <w:tcW w:w="1260" w:type="dxa"/>
            <w:tcBorders>
              <w:top w:val="nil"/>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lastRenderedPageBreak/>
              <w:t>.002</w:t>
            </w: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68"/>
        </w:trPr>
        <w:tc>
          <w:tcPr>
            <w:tcW w:w="660" w:type="dxa"/>
            <w:tcBorders>
              <w:top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N</w:t>
            </w:r>
          </w:p>
        </w:tc>
        <w:tc>
          <w:tcPr>
            <w:tcW w:w="1260" w:type="dxa"/>
            <w:tcBorders>
              <w:top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460" w:type="dxa"/>
            <w:tcBorders>
              <w:top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318"/>
        </w:trPr>
        <w:tc>
          <w:tcPr>
            <w:tcW w:w="660" w:type="dxa"/>
            <w:shd w:val="clear" w:color="auto" w:fill="auto"/>
            <w:vAlign w:val="bottom"/>
          </w:tcPr>
          <w:p w:rsidR="0034017E" w:rsidRPr="00F135E2" w:rsidRDefault="0034017E" w:rsidP="00496BDE">
            <w:pPr>
              <w:ind w:left="60"/>
              <w:rPr>
                <w:rFonts w:ascii="Times New Roman" w:hAnsi="Times New Roman" w:cs="Times New Roman"/>
                <w:sz w:val="24"/>
                <w:szCs w:val="24"/>
              </w:rPr>
            </w:pPr>
            <w:r w:rsidRPr="00F135E2">
              <w:rPr>
                <w:rFonts w:ascii="Times New Roman" w:hAnsi="Times New Roman" w:cs="Times New Roman"/>
                <w:sz w:val="24"/>
                <w:szCs w:val="24"/>
              </w:rPr>
              <w:t>Confidentiality</w:t>
            </w:r>
          </w:p>
        </w:tc>
        <w:tc>
          <w:tcPr>
            <w:tcW w:w="1050" w:type="dxa"/>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Pearson</w:t>
            </w:r>
          </w:p>
        </w:tc>
        <w:tc>
          <w:tcPr>
            <w:tcW w:w="1260" w:type="dxa"/>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.562</w:t>
            </w:r>
            <w:r w:rsidRPr="00F135E2">
              <w:rPr>
                <w:rFonts w:ascii="Times New Roman" w:hAnsi="Times New Roman" w:cs="Times New Roman"/>
                <w:sz w:val="24"/>
                <w:szCs w:val="24"/>
                <w:vertAlign w:val="superscript"/>
              </w:rPr>
              <w:t>**</w:t>
            </w:r>
          </w:p>
        </w:tc>
        <w:tc>
          <w:tcPr>
            <w:tcW w:w="1620" w:type="dxa"/>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.610</w:t>
            </w:r>
            <w:r w:rsidRPr="00F135E2">
              <w:rPr>
                <w:rFonts w:ascii="Times New Roman" w:hAnsi="Times New Roman" w:cs="Times New Roman"/>
                <w:sz w:val="24"/>
                <w:szCs w:val="24"/>
                <w:vertAlign w:val="superscript"/>
              </w:rPr>
              <w:t>**</w:t>
            </w:r>
          </w:p>
        </w:tc>
        <w:tc>
          <w:tcPr>
            <w:tcW w:w="1460" w:type="dxa"/>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1</w:t>
            </w:r>
          </w:p>
        </w:tc>
        <w:tc>
          <w:tcPr>
            <w:tcW w:w="14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19"/>
        </w:trPr>
        <w:tc>
          <w:tcPr>
            <w:tcW w:w="66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Correlation</w:t>
            </w:r>
          </w:p>
        </w:tc>
        <w:tc>
          <w:tcPr>
            <w:tcW w:w="126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72"/>
        </w:trPr>
        <w:tc>
          <w:tcPr>
            <w:tcW w:w="66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Sig. (2-tailed)</w:t>
            </w:r>
          </w:p>
        </w:tc>
        <w:tc>
          <w:tcPr>
            <w:tcW w:w="1260" w:type="dxa"/>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.037</w:t>
            </w:r>
          </w:p>
        </w:tc>
        <w:tc>
          <w:tcPr>
            <w:tcW w:w="1620" w:type="dxa"/>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46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68"/>
        </w:trPr>
        <w:tc>
          <w:tcPr>
            <w:tcW w:w="66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bottom w:val="single" w:sz="4" w:space="0" w:color="auto"/>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N</w:t>
            </w:r>
          </w:p>
        </w:tc>
        <w:tc>
          <w:tcPr>
            <w:tcW w:w="1260" w:type="dxa"/>
            <w:tcBorders>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620" w:type="dxa"/>
            <w:tcBorders>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46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346"/>
        </w:trPr>
        <w:tc>
          <w:tcPr>
            <w:tcW w:w="660" w:type="dxa"/>
            <w:tcBorders>
              <w:top w:val="single" w:sz="4" w:space="0" w:color="auto"/>
              <w:bottom w:val="nil"/>
            </w:tcBorders>
            <w:shd w:val="clear" w:color="auto" w:fill="auto"/>
            <w:vAlign w:val="bottom"/>
          </w:tcPr>
          <w:p w:rsidR="0034017E" w:rsidRPr="00F135E2" w:rsidRDefault="0034017E" w:rsidP="00496BDE">
            <w:pPr>
              <w:rPr>
                <w:rFonts w:ascii="Times New Roman" w:hAnsi="Times New Roman" w:cs="Times New Roman"/>
                <w:sz w:val="24"/>
                <w:szCs w:val="24"/>
              </w:rPr>
            </w:pPr>
            <w:r w:rsidRPr="00F135E2">
              <w:rPr>
                <w:rFonts w:ascii="Times New Roman" w:hAnsi="Times New Roman" w:cs="Times New Roman"/>
                <w:sz w:val="24"/>
                <w:szCs w:val="24"/>
              </w:rPr>
              <w:t>Transparency</w:t>
            </w:r>
          </w:p>
        </w:tc>
        <w:tc>
          <w:tcPr>
            <w:tcW w:w="1050" w:type="dxa"/>
            <w:tcBorders>
              <w:top w:val="single" w:sz="4" w:space="0" w:color="auto"/>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Pearson</w:t>
            </w:r>
          </w:p>
        </w:tc>
        <w:tc>
          <w:tcPr>
            <w:tcW w:w="126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.584</w:t>
            </w:r>
            <w:r w:rsidRPr="00F135E2">
              <w:rPr>
                <w:rFonts w:ascii="Times New Roman" w:hAnsi="Times New Roman" w:cs="Times New Roman"/>
                <w:sz w:val="24"/>
                <w:szCs w:val="24"/>
                <w:vertAlign w:val="superscript"/>
              </w:rPr>
              <w:t>**</w:t>
            </w:r>
          </w:p>
        </w:tc>
        <w:tc>
          <w:tcPr>
            <w:tcW w:w="16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.318</w:t>
            </w:r>
            <w:r w:rsidRPr="00F135E2">
              <w:rPr>
                <w:rFonts w:ascii="Times New Roman" w:hAnsi="Times New Roman" w:cs="Times New Roman"/>
                <w:sz w:val="24"/>
                <w:szCs w:val="24"/>
                <w:vertAlign w:val="superscript"/>
              </w:rPr>
              <w:t>**</w:t>
            </w:r>
          </w:p>
        </w:tc>
        <w:tc>
          <w:tcPr>
            <w:tcW w:w="1460" w:type="dxa"/>
            <w:tcBorders>
              <w:top w:val="single" w:sz="4" w:space="0" w:color="auto"/>
              <w:bottom w:val="nil"/>
            </w:tcBorders>
            <w:shd w:val="clear" w:color="auto" w:fill="auto"/>
            <w:vAlign w:val="bottom"/>
          </w:tcPr>
          <w:p w:rsidR="0034017E" w:rsidRPr="00F135E2" w:rsidRDefault="0034017E" w:rsidP="00496BDE">
            <w:pPr>
              <w:ind w:right="10"/>
              <w:jc w:val="right"/>
              <w:rPr>
                <w:rFonts w:ascii="Times New Roman" w:hAnsi="Times New Roman" w:cs="Times New Roman"/>
                <w:sz w:val="24"/>
                <w:szCs w:val="24"/>
                <w:vertAlign w:val="superscript"/>
              </w:rPr>
            </w:pPr>
            <w:r w:rsidRPr="00F135E2">
              <w:rPr>
                <w:rFonts w:ascii="Times New Roman" w:hAnsi="Times New Roman" w:cs="Times New Roman"/>
                <w:sz w:val="24"/>
                <w:szCs w:val="24"/>
              </w:rPr>
              <w:t>.415</w:t>
            </w:r>
            <w:r w:rsidRPr="00F135E2">
              <w:rPr>
                <w:rFonts w:ascii="Times New Roman" w:hAnsi="Times New Roman" w:cs="Times New Roman"/>
                <w:sz w:val="24"/>
                <w:szCs w:val="24"/>
                <w:vertAlign w:val="superscript"/>
              </w:rPr>
              <w:t>**</w:t>
            </w:r>
          </w:p>
        </w:tc>
        <w:tc>
          <w:tcPr>
            <w:tcW w:w="14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w:t>
            </w:r>
          </w:p>
        </w:tc>
        <w:tc>
          <w:tcPr>
            <w:tcW w:w="1320" w:type="dxa"/>
            <w:tcBorders>
              <w:top w:val="single" w:sz="4" w:space="0" w:color="auto"/>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19"/>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Correlation</w:t>
            </w:r>
          </w:p>
        </w:tc>
        <w:tc>
          <w:tcPr>
            <w:tcW w:w="12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39"/>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Sig. (2-tailed)</w:t>
            </w:r>
          </w:p>
        </w:tc>
        <w:tc>
          <w:tcPr>
            <w:tcW w:w="1260" w:type="dxa"/>
            <w:tcBorders>
              <w:top w:val="nil"/>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620" w:type="dxa"/>
            <w:tcBorders>
              <w:top w:val="nil"/>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460" w:type="dxa"/>
            <w:tcBorders>
              <w:top w:val="nil"/>
              <w:bottom w:val="nil"/>
            </w:tcBorders>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68"/>
        </w:trPr>
        <w:tc>
          <w:tcPr>
            <w:tcW w:w="66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single" w:sz="4" w:space="0" w:color="auto"/>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N</w:t>
            </w:r>
          </w:p>
        </w:tc>
        <w:tc>
          <w:tcPr>
            <w:tcW w:w="126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62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460" w:type="dxa"/>
            <w:tcBorders>
              <w:top w:val="nil"/>
              <w:bottom w:val="single" w:sz="4" w:space="0" w:color="auto"/>
            </w:tcBorders>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132</w:t>
            </w:r>
          </w:p>
        </w:tc>
        <w:tc>
          <w:tcPr>
            <w:tcW w:w="14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350"/>
        </w:trPr>
        <w:tc>
          <w:tcPr>
            <w:tcW w:w="660" w:type="dxa"/>
            <w:tcBorders>
              <w:top w:val="single" w:sz="4" w:space="0" w:color="auto"/>
              <w:bottom w:val="nil"/>
            </w:tcBorders>
            <w:shd w:val="clear" w:color="auto" w:fill="auto"/>
            <w:vAlign w:val="bottom"/>
          </w:tcPr>
          <w:p w:rsidR="0034017E" w:rsidRPr="00F135E2" w:rsidRDefault="0034017E" w:rsidP="00496BDE">
            <w:pPr>
              <w:ind w:left="60"/>
              <w:rPr>
                <w:rFonts w:ascii="Times New Roman" w:hAnsi="Times New Roman" w:cs="Times New Roman"/>
                <w:sz w:val="24"/>
                <w:szCs w:val="24"/>
              </w:rPr>
            </w:pPr>
            <w:r w:rsidRPr="00F135E2">
              <w:rPr>
                <w:rFonts w:ascii="Times New Roman" w:hAnsi="Times New Roman" w:cs="Times New Roman"/>
                <w:sz w:val="24"/>
                <w:szCs w:val="24"/>
              </w:rPr>
              <w:t>Performance</w:t>
            </w:r>
          </w:p>
        </w:tc>
        <w:tc>
          <w:tcPr>
            <w:tcW w:w="1050" w:type="dxa"/>
            <w:tcBorders>
              <w:top w:val="single" w:sz="4" w:space="0" w:color="auto"/>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Pearson</w:t>
            </w:r>
          </w:p>
        </w:tc>
        <w:tc>
          <w:tcPr>
            <w:tcW w:w="126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.490</w:t>
            </w:r>
            <w:r w:rsidRPr="00F135E2">
              <w:rPr>
                <w:rFonts w:ascii="Times New Roman" w:hAnsi="Times New Roman" w:cs="Times New Roman"/>
                <w:sz w:val="24"/>
                <w:szCs w:val="24"/>
                <w:vertAlign w:val="superscript"/>
              </w:rPr>
              <w:t>**</w:t>
            </w:r>
          </w:p>
        </w:tc>
        <w:tc>
          <w:tcPr>
            <w:tcW w:w="16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vertAlign w:val="superscript"/>
              </w:rPr>
            </w:pPr>
            <w:r w:rsidRPr="00F135E2">
              <w:rPr>
                <w:rFonts w:ascii="Times New Roman" w:hAnsi="Times New Roman" w:cs="Times New Roman"/>
                <w:sz w:val="24"/>
                <w:szCs w:val="24"/>
              </w:rPr>
              <w:t>.507</w:t>
            </w:r>
            <w:r w:rsidRPr="00F135E2">
              <w:rPr>
                <w:rFonts w:ascii="Times New Roman" w:hAnsi="Times New Roman" w:cs="Times New Roman"/>
                <w:sz w:val="24"/>
                <w:szCs w:val="24"/>
                <w:vertAlign w:val="superscript"/>
              </w:rPr>
              <w:t>**</w:t>
            </w:r>
          </w:p>
        </w:tc>
        <w:tc>
          <w:tcPr>
            <w:tcW w:w="1460" w:type="dxa"/>
            <w:tcBorders>
              <w:top w:val="single" w:sz="4" w:space="0" w:color="auto"/>
              <w:bottom w:val="nil"/>
            </w:tcBorders>
            <w:shd w:val="clear" w:color="auto" w:fill="auto"/>
            <w:vAlign w:val="bottom"/>
          </w:tcPr>
          <w:p w:rsidR="0034017E" w:rsidRPr="00F135E2" w:rsidRDefault="0034017E" w:rsidP="00496BDE">
            <w:pPr>
              <w:ind w:right="10"/>
              <w:jc w:val="right"/>
              <w:rPr>
                <w:rFonts w:ascii="Times New Roman" w:hAnsi="Times New Roman" w:cs="Times New Roman"/>
                <w:sz w:val="24"/>
                <w:szCs w:val="24"/>
                <w:vertAlign w:val="superscript"/>
              </w:rPr>
            </w:pPr>
            <w:r w:rsidRPr="00F135E2">
              <w:rPr>
                <w:rFonts w:ascii="Times New Roman" w:hAnsi="Times New Roman" w:cs="Times New Roman"/>
                <w:sz w:val="24"/>
                <w:szCs w:val="24"/>
              </w:rPr>
              <w:t>.326</w:t>
            </w:r>
            <w:r w:rsidRPr="00F135E2">
              <w:rPr>
                <w:rFonts w:ascii="Times New Roman" w:hAnsi="Times New Roman" w:cs="Times New Roman"/>
                <w:sz w:val="24"/>
                <w:szCs w:val="24"/>
                <w:vertAlign w:val="superscript"/>
              </w:rPr>
              <w:t>**</w:t>
            </w:r>
          </w:p>
        </w:tc>
        <w:tc>
          <w:tcPr>
            <w:tcW w:w="14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.274</w:t>
            </w:r>
          </w:p>
        </w:tc>
        <w:tc>
          <w:tcPr>
            <w:tcW w:w="1320" w:type="dxa"/>
            <w:tcBorders>
              <w:top w:val="single" w:sz="4" w:space="0" w:color="auto"/>
              <w:bottom w:val="nil"/>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1</w:t>
            </w:r>
          </w:p>
        </w:tc>
      </w:tr>
      <w:tr w:rsidR="0034017E" w:rsidRPr="00F135E2" w:rsidTr="00496BDE">
        <w:trPr>
          <w:trHeight w:val="219"/>
        </w:trPr>
        <w:tc>
          <w:tcPr>
            <w:tcW w:w="6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nil"/>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Correlation</w:t>
            </w:r>
          </w:p>
        </w:tc>
        <w:tc>
          <w:tcPr>
            <w:tcW w:w="12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6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6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4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320" w:type="dxa"/>
            <w:tcBorders>
              <w:top w:val="nil"/>
              <w:bottom w:val="nil"/>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r w:rsidR="0034017E" w:rsidRPr="00F135E2" w:rsidTr="00496BDE">
        <w:trPr>
          <w:trHeight w:val="239"/>
        </w:trPr>
        <w:tc>
          <w:tcPr>
            <w:tcW w:w="66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c>
          <w:tcPr>
            <w:tcW w:w="1050" w:type="dxa"/>
            <w:tcBorders>
              <w:top w:val="nil"/>
              <w:bottom w:val="single" w:sz="4" w:space="0" w:color="auto"/>
            </w:tcBorders>
            <w:shd w:val="clear" w:color="auto" w:fill="auto"/>
            <w:vAlign w:val="bottom"/>
          </w:tcPr>
          <w:p w:rsidR="0034017E" w:rsidRPr="00F135E2" w:rsidRDefault="0034017E" w:rsidP="00496BDE">
            <w:pPr>
              <w:ind w:left="120"/>
              <w:rPr>
                <w:rFonts w:ascii="Times New Roman" w:hAnsi="Times New Roman" w:cs="Times New Roman"/>
                <w:sz w:val="24"/>
                <w:szCs w:val="24"/>
              </w:rPr>
            </w:pPr>
            <w:r w:rsidRPr="00F135E2">
              <w:rPr>
                <w:rFonts w:ascii="Times New Roman" w:hAnsi="Times New Roman" w:cs="Times New Roman"/>
                <w:sz w:val="24"/>
                <w:szCs w:val="24"/>
              </w:rPr>
              <w:t>Sig. (2-tailed)</w:t>
            </w:r>
          </w:p>
        </w:tc>
        <w:tc>
          <w:tcPr>
            <w:tcW w:w="126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62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460" w:type="dxa"/>
            <w:tcBorders>
              <w:top w:val="nil"/>
              <w:bottom w:val="single" w:sz="4" w:space="0" w:color="auto"/>
            </w:tcBorders>
            <w:shd w:val="clear" w:color="auto" w:fill="auto"/>
            <w:vAlign w:val="bottom"/>
          </w:tcPr>
          <w:p w:rsidR="0034017E" w:rsidRPr="00F135E2" w:rsidRDefault="0034017E" w:rsidP="00496BDE">
            <w:pPr>
              <w:ind w:right="10"/>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420" w:type="dxa"/>
            <w:tcBorders>
              <w:top w:val="nil"/>
              <w:bottom w:val="single" w:sz="4" w:space="0" w:color="auto"/>
            </w:tcBorders>
            <w:shd w:val="clear" w:color="auto" w:fill="auto"/>
            <w:vAlign w:val="bottom"/>
          </w:tcPr>
          <w:p w:rsidR="0034017E" w:rsidRPr="00F135E2" w:rsidRDefault="0034017E" w:rsidP="00496BDE">
            <w:pPr>
              <w:jc w:val="right"/>
              <w:rPr>
                <w:rFonts w:ascii="Times New Roman" w:hAnsi="Times New Roman" w:cs="Times New Roman"/>
                <w:sz w:val="24"/>
                <w:szCs w:val="24"/>
              </w:rPr>
            </w:pPr>
            <w:r w:rsidRPr="00F135E2">
              <w:rPr>
                <w:rFonts w:ascii="Times New Roman" w:hAnsi="Times New Roman" w:cs="Times New Roman"/>
                <w:sz w:val="24"/>
                <w:szCs w:val="24"/>
              </w:rPr>
              <w:t>.000</w:t>
            </w:r>
          </w:p>
        </w:tc>
        <w:tc>
          <w:tcPr>
            <w:tcW w:w="1320" w:type="dxa"/>
            <w:tcBorders>
              <w:top w:val="nil"/>
              <w:bottom w:val="single" w:sz="4" w:space="0" w:color="auto"/>
            </w:tcBorders>
            <w:shd w:val="clear" w:color="auto" w:fill="auto"/>
            <w:vAlign w:val="bottom"/>
          </w:tcPr>
          <w:p w:rsidR="0034017E" w:rsidRPr="00F135E2" w:rsidRDefault="0034017E" w:rsidP="00496BDE">
            <w:pPr>
              <w:rPr>
                <w:rFonts w:ascii="Times New Roman" w:eastAsia="Times New Roman" w:hAnsi="Times New Roman" w:cs="Times New Roman"/>
                <w:sz w:val="24"/>
                <w:szCs w:val="24"/>
              </w:rPr>
            </w:pPr>
          </w:p>
        </w:tc>
      </w:tr>
    </w:tbl>
    <w:p w:rsidR="0034017E" w:rsidRPr="00082DF0"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Correlation results in Table 6 showed that there was a moderate positive correlation of (r=0.490, P=0.000) between procurement integrity and performance. Correlation results also indicate a moderate correlation of (r=0.507, P=0.000) between procurement professionalism and performance. Further there was a positive correlation of (r=0.326, P=0.000) between procurement confidentiality and performance. Finally, the correlation results showed that there is a weak correlation of (r=0.274, P=0.000) between procurement transparency and performance.</w:t>
      </w:r>
      <w:bookmarkStart w:id="8" w:name="_Toc300885863"/>
      <w:bookmarkEnd w:id="3"/>
    </w:p>
    <w:tbl>
      <w:tblPr>
        <w:tblW w:w="8616" w:type="dxa"/>
        <w:tblLayout w:type="fixed"/>
        <w:tblCellMar>
          <w:left w:w="0" w:type="dxa"/>
          <w:right w:w="0" w:type="dxa"/>
        </w:tblCellMar>
        <w:tblLook w:val="0000" w:firstRow="0" w:lastRow="0" w:firstColumn="0" w:lastColumn="0" w:noHBand="0" w:noVBand="0"/>
      </w:tblPr>
      <w:tblGrid>
        <w:gridCol w:w="20"/>
        <w:gridCol w:w="731"/>
        <w:gridCol w:w="1243"/>
        <w:gridCol w:w="834"/>
        <w:gridCol w:w="1600"/>
        <w:gridCol w:w="1107"/>
        <w:gridCol w:w="3081"/>
      </w:tblGrid>
      <w:tr w:rsidR="0034017E" w:rsidRPr="00F135E2" w:rsidTr="00082DF0">
        <w:trPr>
          <w:trHeight w:val="384"/>
        </w:trPr>
        <w:tc>
          <w:tcPr>
            <w:tcW w:w="1994" w:type="dxa"/>
            <w:gridSpan w:val="3"/>
            <w:shd w:val="clear" w:color="auto" w:fill="auto"/>
            <w:vAlign w:val="bottom"/>
          </w:tcPr>
          <w:p w:rsidR="0034017E" w:rsidRPr="00F135E2" w:rsidRDefault="0034017E" w:rsidP="00082DF0">
            <w:pPr>
              <w:rPr>
                <w:rFonts w:ascii="Times New Roman" w:hAnsi="Times New Roman" w:cs="Times New Roman"/>
                <w:b/>
                <w:sz w:val="24"/>
                <w:szCs w:val="24"/>
              </w:rPr>
            </w:pPr>
            <w:r w:rsidRPr="00F135E2">
              <w:rPr>
                <w:rFonts w:ascii="Times New Roman" w:hAnsi="Times New Roman" w:cs="Times New Roman"/>
                <w:b/>
                <w:sz w:val="24"/>
                <w:szCs w:val="24"/>
              </w:rPr>
              <w:t>Model Summary</w:t>
            </w:r>
          </w:p>
        </w:tc>
        <w:tc>
          <w:tcPr>
            <w:tcW w:w="834"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600"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107"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3081"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r>
      <w:tr w:rsidR="0034017E" w:rsidRPr="00F135E2" w:rsidTr="00082DF0">
        <w:trPr>
          <w:trHeight w:val="496"/>
        </w:trPr>
        <w:tc>
          <w:tcPr>
            <w:tcW w:w="1994" w:type="dxa"/>
            <w:gridSpan w:val="3"/>
            <w:shd w:val="clear" w:color="auto" w:fill="auto"/>
            <w:vAlign w:val="bottom"/>
          </w:tcPr>
          <w:p w:rsidR="0034017E" w:rsidRPr="00F135E2" w:rsidRDefault="0034017E" w:rsidP="00082DF0">
            <w:pPr>
              <w:rPr>
                <w:rFonts w:ascii="Times New Roman" w:hAnsi="Times New Roman" w:cs="Times New Roman"/>
                <w:b/>
                <w:sz w:val="24"/>
                <w:szCs w:val="24"/>
              </w:rPr>
            </w:pPr>
            <w:r w:rsidRPr="00F135E2">
              <w:rPr>
                <w:rFonts w:ascii="Times New Roman" w:hAnsi="Times New Roman" w:cs="Times New Roman"/>
                <w:b/>
                <w:sz w:val="24"/>
                <w:szCs w:val="24"/>
              </w:rPr>
              <w:t>Table 7: Model summary</w:t>
            </w:r>
          </w:p>
        </w:tc>
        <w:tc>
          <w:tcPr>
            <w:tcW w:w="834"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600"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107"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3081"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r>
      <w:tr w:rsidR="0034017E" w:rsidRPr="00F135E2" w:rsidTr="00082DF0">
        <w:trPr>
          <w:trHeight w:val="41"/>
        </w:trPr>
        <w:tc>
          <w:tcPr>
            <w:tcW w:w="20"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731"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243"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834"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2707" w:type="dxa"/>
            <w:gridSpan w:val="2"/>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3081"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r>
      <w:tr w:rsidR="0034017E" w:rsidRPr="00F135E2" w:rsidTr="00082DF0">
        <w:trPr>
          <w:trHeight w:val="224"/>
        </w:trPr>
        <w:tc>
          <w:tcPr>
            <w:tcW w:w="20"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731" w:type="dxa"/>
            <w:shd w:val="clear" w:color="auto" w:fill="auto"/>
            <w:vAlign w:val="bottom"/>
          </w:tcPr>
          <w:p w:rsidR="0034017E" w:rsidRPr="00F135E2" w:rsidRDefault="0034017E" w:rsidP="00082DF0">
            <w:pPr>
              <w:ind w:left="60"/>
              <w:rPr>
                <w:rFonts w:ascii="Times New Roman" w:hAnsi="Times New Roman" w:cs="Times New Roman"/>
                <w:b/>
                <w:sz w:val="24"/>
                <w:szCs w:val="24"/>
              </w:rPr>
            </w:pPr>
            <w:r w:rsidRPr="00F135E2">
              <w:rPr>
                <w:rFonts w:ascii="Times New Roman" w:hAnsi="Times New Roman" w:cs="Times New Roman"/>
                <w:b/>
                <w:sz w:val="24"/>
                <w:szCs w:val="24"/>
              </w:rPr>
              <w:t>Model</w:t>
            </w:r>
          </w:p>
        </w:tc>
        <w:tc>
          <w:tcPr>
            <w:tcW w:w="1243" w:type="dxa"/>
            <w:shd w:val="clear" w:color="auto" w:fill="auto"/>
            <w:vAlign w:val="bottom"/>
          </w:tcPr>
          <w:p w:rsidR="0034017E" w:rsidRPr="00F135E2" w:rsidRDefault="0034017E" w:rsidP="00082DF0">
            <w:pPr>
              <w:ind w:right="10"/>
              <w:jc w:val="center"/>
              <w:rPr>
                <w:rFonts w:ascii="Times New Roman" w:hAnsi="Times New Roman" w:cs="Times New Roman"/>
                <w:b/>
                <w:sz w:val="24"/>
                <w:szCs w:val="24"/>
              </w:rPr>
            </w:pPr>
            <w:r w:rsidRPr="00F135E2">
              <w:rPr>
                <w:rFonts w:ascii="Times New Roman" w:hAnsi="Times New Roman" w:cs="Times New Roman"/>
                <w:b/>
                <w:sz w:val="24"/>
                <w:szCs w:val="24"/>
              </w:rPr>
              <w:t>R</w:t>
            </w:r>
          </w:p>
        </w:tc>
        <w:tc>
          <w:tcPr>
            <w:tcW w:w="834" w:type="dxa"/>
            <w:shd w:val="clear" w:color="auto" w:fill="auto"/>
            <w:vAlign w:val="bottom"/>
          </w:tcPr>
          <w:p w:rsidR="0034017E" w:rsidRPr="00F135E2" w:rsidRDefault="0034017E" w:rsidP="00082DF0">
            <w:pPr>
              <w:jc w:val="center"/>
              <w:rPr>
                <w:rFonts w:ascii="Times New Roman" w:hAnsi="Times New Roman" w:cs="Times New Roman"/>
                <w:b/>
                <w:sz w:val="24"/>
                <w:szCs w:val="24"/>
              </w:rPr>
            </w:pPr>
            <w:r w:rsidRPr="00F135E2">
              <w:rPr>
                <w:rFonts w:ascii="Times New Roman" w:hAnsi="Times New Roman" w:cs="Times New Roman"/>
                <w:b/>
                <w:sz w:val="24"/>
                <w:szCs w:val="24"/>
              </w:rPr>
              <w:t>R Square</w:t>
            </w:r>
          </w:p>
        </w:tc>
        <w:tc>
          <w:tcPr>
            <w:tcW w:w="2707" w:type="dxa"/>
            <w:gridSpan w:val="2"/>
            <w:shd w:val="clear" w:color="auto" w:fill="auto"/>
            <w:vAlign w:val="bottom"/>
          </w:tcPr>
          <w:p w:rsidR="0034017E" w:rsidRPr="00F135E2" w:rsidRDefault="0034017E" w:rsidP="00082DF0">
            <w:pPr>
              <w:jc w:val="center"/>
              <w:rPr>
                <w:rFonts w:ascii="Times New Roman" w:hAnsi="Times New Roman" w:cs="Times New Roman"/>
                <w:b/>
                <w:sz w:val="24"/>
                <w:szCs w:val="24"/>
              </w:rPr>
            </w:pPr>
            <w:r w:rsidRPr="00F135E2">
              <w:rPr>
                <w:rFonts w:ascii="Times New Roman" w:hAnsi="Times New Roman" w:cs="Times New Roman"/>
                <w:b/>
                <w:sz w:val="24"/>
                <w:szCs w:val="24"/>
              </w:rPr>
              <w:t>Adjusted R Square</w:t>
            </w:r>
          </w:p>
        </w:tc>
        <w:tc>
          <w:tcPr>
            <w:tcW w:w="3081" w:type="dxa"/>
            <w:shd w:val="clear" w:color="auto" w:fill="auto"/>
            <w:vAlign w:val="bottom"/>
          </w:tcPr>
          <w:p w:rsidR="0034017E" w:rsidRPr="00F135E2" w:rsidRDefault="0034017E" w:rsidP="00082DF0">
            <w:pPr>
              <w:ind w:right="90"/>
              <w:jc w:val="center"/>
              <w:rPr>
                <w:rFonts w:ascii="Times New Roman" w:hAnsi="Times New Roman" w:cs="Times New Roman"/>
                <w:b/>
                <w:w w:val="99"/>
                <w:sz w:val="24"/>
                <w:szCs w:val="24"/>
              </w:rPr>
            </w:pPr>
            <w:r w:rsidRPr="00F135E2">
              <w:rPr>
                <w:rFonts w:ascii="Times New Roman" w:hAnsi="Times New Roman" w:cs="Times New Roman"/>
                <w:b/>
                <w:w w:val="99"/>
                <w:sz w:val="24"/>
                <w:szCs w:val="24"/>
              </w:rPr>
              <w:t>Std. Error of the Estimate</w:t>
            </w:r>
          </w:p>
        </w:tc>
      </w:tr>
      <w:tr w:rsidR="0034017E" w:rsidRPr="00F135E2" w:rsidTr="00082DF0">
        <w:trPr>
          <w:trHeight w:val="44"/>
        </w:trPr>
        <w:tc>
          <w:tcPr>
            <w:tcW w:w="20"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731"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243"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834"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600"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1107"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3081" w:type="dxa"/>
            <w:tcBorders>
              <w:bottom w:val="single" w:sz="8" w:space="0" w:color="auto"/>
            </w:tcBorders>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r>
      <w:tr w:rsidR="0034017E" w:rsidRPr="00F135E2" w:rsidTr="00082DF0">
        <w:trPr>
          <w:trHeight w:val="258"/>
        </w:trPr>
        <w:tc>
          <w:tcPr>
            <w:tcW w:w="751" w:type="dxa"/>
            <w:gridSpan w:val="2"/>
            <w:shd w:val="clear" w:color="auto" w:fill="auto"/>
            <w:vAlign w:val="bottom"/>
          </w:tcPr>
          <w:p w:rsidR="0034017E" w:rsidRPr="00F135E2" w:rsidRDefault="0034017E" w:rsidP="00082DF0">
            <w:pPr>
              <w:ind w:left="80"/>
              <w:rPr>
                <w:rFonts w:ascii="Times New Roman" w:hAnsi="Times New Roman" w:cs="Times New Roman"/>
                <w:sz w:val="24"/>
                <w:szCs w:val="24"/>
              </w:rPr>
            </w:pPr>
            <w:r w:rsidRPr="00F135E2">
              <w:rPr>
                <w:rFonts w:ascii="Times New Roman" w:hAnsi="Times New Roman" w:cs="Times New Roman"/>
                <w:sz w:val="24"/>
                <w:szCs w:val="24"/>
              </w:rPr>
              <w:lastRenderedPageBreak/>
              <w:t>1</w:t>
            </w:r>
          </w:p>
        </w:tc>
        <w:tc>
          <w:tcPr>
            <w:tcW w:w="1243" w:type="dxa"/>
            <w:shd w:val="clear" w:color="auto" w:fill="auto"/>
            <w:vAlign w:val="bottom"/>
          </w:tcPr>
          <w:p w:rsidR="0034017E" w:rsidRPr="00F135E2" w:rsidRDefault="0034017E" w:rsidP="00082DF0">
            <w:pPr>
              <w:ind w:right="10"/>
              <w:jc w:val="center"/>
              <w:rPr>
                <w:rFonts w:ascii="Times New Roman" w:hAnsi="Times New Roman" w:cs="Times New Roman"/>
                <w:w w:val="95"/>
                <w:sz w:val="24"/>
                <w:szCs w:val="24"/>
                <w:vertAlign w:val="superscript"/>
              </w:rPr>
            </w:pPr>
            <w:r w:rsidRPr="00F135E2">
              <w:rPr>
                <w:rFonts w:ascii="Times New Roman" w:hAnsi="Times New Roman" w:cs="Times New Roman"/>
                <w:w w:val="95"/>
                <w:sz w:val="24"/>
                <w:szCs w:val="24"/>
              </w:rPr>
              <w:t>.753</w:t>
            </w:r>
            <w:r w:rsidRPr="00F135E2">
              <w:rPr>
                <w:rFonts w:ascii="Times New Roman" w:hAnsi="Times New Roman" w:cs="Times New Roman"/>
                <w:w w:val="95"/>
                <w:sz w:val="24"/>
                <w:szCs w:val="24"/>
                <w:vertAlign w:val="superscript"/>
              </w:rPr>
              <w:t>a</w:t>
            </w:r>
          </w:p>
        </w:tc>
        <w:tc>
          <w:tcPr>
            <w:tcW w:w="834" w:type="dxa"/>
            <w:shd w:val="clear" w:color="auto" w:fill="auto"/>
            <w:vAlign w:val="bottom"/>
          </w:tcPr>
          <w:p w:rsidR="0034017E" w:rsidRPr="00F135E2" w:rsidRDefault="0034017E" w:rsidP="00082DF0">
            <w:pPr>
              <w:ind w:right="150"/>
              <w:jc w:val="right"/>
              <w:rPr>
                <w:rFonts w:ascii="Times New Roman" w:hAnsi="Times New Roman" w:cs="Times New Roman"/>
                <w:sz w:val="24"/>
                <w:szCs w:val="24"/>
              </w:rPr>
            </w:pPr>
            <w:r w:rsidRPr="00F135E2">
              <w:rPr>
                <w:rFonts w:ascii="Times New Roman" w:hAnsi="Times New Roman" w:cs="Times New Roman"/>
                <w:sz w:val="24"/>
                <w:szCs w:val="24"/>
              </w:rPr>
              <w:t>.567</w:t>
            </w:r>
          </w:p>
        </w:tc>
        <w:tc>
          <w:tcPr>
            <w:tcW w:w="1600" w:type="dxa"/>
            <w:shd w:val="clear" w:color="auto" w:fill="auto"/>
            <w:vAlign w:val="bottom"/>
          </w:tcPr>
          <w:p w:rsidR="0034017E" w:rsidRPr="00F135E2" w:rsidRDefault="0034017E" w:rsidP="00082DF0">
            <w:pPr>
              <w:jc w:val="right"/>
              <w:rPr>
                <w:rFonts w:ascii="Times New Roman" w:hAnsi="Times New Roman" w:cs="Times New Roman"/>
                <w:sz w:val="24"/>
                <w:szCs w:val="24"/>
              </w:rPr>
            </w:pPr>
            <w:r w:rsidRPr="00F135E2">
              <w:rPr>
                <w:rFonts w:ascii="Times New Roman" w:hAnsi="Times New Roman" w:cs="Times New Roman"/>
                <w:sz w:val="24"/>
                <w:szCs w:val="24"/>
              </w:rPr>
              <w:t>.539</w:t>
            </w:r>
          </w:p>
        </w:tc>
        <w:tc>
          <w:tcPr>
            <w:tcW w:w="1107" w:type="dxa"/>
            <w:shd w:val="clear" w:color="auto" w:fill="auto"/>
            <w:vAlign w:val="bottom"/>
          </w:tcPr>
          <w:p w:rsidR="0034017E" w:rsidRPr="00F135E2" w:rsidRDefault="0034017E" w:rsidP="00082DF0">
            <w:pPr>
              <w:rPr>
                <w:rFonts w:ascii="Times New Roman" w:eastAsia="Times New Roman" w:hAnsi="Times New Roman" w:cs="Times New Roman"/>
                <w:sz w:val="24"/>
                <w:szCs w:val="24"/>
              </w:rPr>
            </w:pPr>
          </w:p>
        </w:tc>
        <w:tc>
          <w:tcPr>
            <w:tcW w:w="3081" w:type="dxa"/>
            <w:shd w:val="clear" w:color="auto" w:fill="auto"/>
            <w:vAlign w:val="bottom"/>
          </w:tcPr>
          <w:p w:rsidR="0034017E" w:rsidRPr="00F135E2" w:rsidRDefault="0034017E" w:rsidP="00082DF0">
            <w:pPr>
              <w:ind w:right="1430"/>
              <w:jc w:val="right"/>
              <w:rPr>
                <w:rFonts w:ascii="Times New Roman" w:hAnsi="Times New Roman" w:cs="Times New Roman"/>
                <w:sz w:val="24"/>
                <w:szCs w:val="24"/>
              </w:rPr>
            </w:pPr>
            <w:r w:rsidRPr="00F135E2">
              <w:rPr>
                <w:rFonts w:ascii="Times New Roman" w:hAnsi="Times New Roman" w:cs="Times New Roman"/>
                <w:sz w:val="24"/>
                <w:szCs w:val="24"/>
              </w:rPr>
              <w:t>1.</w:t>
            </w:r>
            <w:r w:rsidR="0040606A" w:rsidRPr="00F135E2">
              <w:rPr>
                <w:rFonts w:ascii="Times New Roman" w:hAnsi="Times New Roman" w:cs="Times New Roman"/>
                <w:sz w:val="24"/>
                <w:szCs w:val="24"/>
              </w:rPr>
              <w:t>2021</w:t>
            </w:r>
            <w:r w:rsidRPr="00F135E2">
              <w:rPr>
                <w:rFonts w:ascii="Times New Roman" w:hAnsi="Times New Roman" w:cs="Times New Roman"/>
                <w:sz w:val="24"/>
                <w:szCs w:val="24"/>
              </w:rPr>
              <w:t>3</w:t>
            </w:r>
          </w:p>
        </w:tc>
      </w:tr>
    </w:tbl>
    <w:p w:rsidR="0034017E" w:rsidRPr="00F135E2" w:rsidRDefault="0034017E" w:rsidP="00F135E2">
      <w:pPr>
        <w:spacing w:line="360" w:lineRule="auto"/>
        <w:ind w:left="640"/>
        <w:rPr>
          <w:rFonts w:ascii="Times New Roman" w:hAnsi="Times New Roman" w:cs="Times New Roman"/>
          <w:sz w:val="24"/>
          <w:szCs w:val="24"/>
        </w:rPr>
      </w:pPr>
      <w:r w:rsidRPr="00F135E2">
        <w:rPr>
          <w:rFonts w:ascii="Times New Roman" w:hAnsi="Times New Roman" w:cs="Times New Roman"/>
          <w:sz w:val="24"/>
          <w:szCs w:val="24"/>
        </w:rPr>
        <w:t>a. Dependent Variable: Performance</w:t>
      </w:r>
    </w:p>
    <w:p w:rsidR="0034017E" w:rsidRPr="00F135E2" w:rsidRDefault="0034017E" w:rsidP="00F135E2">
      <w:pPr>
        <w:spacing w:line="360" w:lineRule="auto"/>
        <w:rPr>
          <w:rFonts w:ascii="Times New Roman" w:eastAsia="Times New Roman" w:hAnsi="Times New Roman" w:cs="Times New Roman"/>
          <w:sz w:val="24"/>
          <w:szCs w:val="24"/>
        </w:rPr>
      </w:pP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b. Predictors: (Constant), Procurement integrity, Procurement professionalism, Procurement Confidentiality, Procurement transparency </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From Table 8, The F critical at 5% level of significance was at 41.637 since F calculated was greater than F critical (value = 2.11) this showed that the overall model was significant. The significance was less than0.05, thus indicating that the predictor variables 0.05, thus indicating that the predictor variables (procurement integrity, professionalism confidentiality</w:t>
      </w:r>
      <w:r w:rsidRPr="00F135E2">
        <w:rPr>
          <w:rFonts w:ascii="Times New Roman" w:hAnsi="Times New Roman" w:cs="Times New Roman"/>
          <w:sz w:val="24"/>
          <w:szCs w:val="24"/>
        </w:rPr>
        <w:tab/>
        <w:t>and</w:t>
      </w:r>
      <w:r w:rsidRPr="00F135E2">
        <w:rPr>
          <w:rFonts w:ascii="Times New Roman" w:hAnsi="Times New Roman" w:cs="Times New Roman"/>
          <w:sz w:val="24"/>
          <w:szCs w:val="24"/>
        </w:rPr>
        <w:tab/>
        <w:t>transparency)</w:t>
      </w:r>
      <w:r w:rsidRPr="00F135E2">
        <w:rPr>
          <w:rFonts w:ascii="Times New Roman" w:hAnsi="Times New Roman" w:cs="Times New Roman"/>
          <w:sz w:val="24"/>
          <w:szCs w:val="24"/>
        </w:rPr>
        <w:tab/>
        <w:t xml:space="preserve">explained the variation in the dependent variable which is performance </w:t>
      </w:r>
    </w:p>
    <w:p w:rsidR="0034017E" w:rsidRPr="00F135E2" w:rsidRDefault="0034017E" w:rsidP="00082DF0">
      <w:pPr>
        <w:spacing w:line="360" w:lineRule="auto"/>
        <w:rPr>
          <w:rFonts w:ascii="Times New Roman" w:hAnsi="Times New Roman" w:cs="Times New Roman"/>
          <w:b/>
          <w:sz w:val="24"/>
          <w:szCs w:val="24"/>
        </w:rPr>
      </w:pPr>
      <w:r w:rsidRPr="00F135E2">
        <w:rPr>
          <w:rFonts w:ascii="Times New Roman" w:hAnsi="Times New Roman" w:cs="Times New Roman"/>
          <w:b/>
          <w:sz w:val="24"/>
          <w:szCs w:val="24"/>
        </w:rPr>
        <w:t>Table 21: Regression Coefficients</w:t>
      </w:r>
    </w:p>
    <w:tbl>
      <w:tblPr>
        <w:tblW w:w="0" w:type="auto"/>
        <w:tblLayout w:type="fixed"/>
        <w:tblCellMar>
          <w:left w:w="0" w:type="dxa"/>
          <w:right w:w="0" w:type="dxa"/>
        </w:tblCellMar>
        <w:tblLook w:val="0000" w:firstRow="0" w:lastRow="0" w:firstColumn="0" w:lastColumn="0" w:noHBand="0" w:noVBand="0"/>
      </w:tblPr>
      <w:tblGrid>
        <w:gridCol w:w="301"/>
        <w:gridCol w:w="2051"/>
        <w:gridCol w:w="799"/>
        <w:gridCol w:w="1267"/>
        <w:gridCol w:w="1900"/>
        <w:gridCol w:w="573"/>
        <w:gridCol w:w="708"/>
      </w:tblGrid>
      <w:tr w:rsidR="0034017E" w:rsidRPr="00F135E2" w:rsidTr="00082DF0">
        <w:trPr>
          <w:trHeight w:val="259"/>
        </w:trPr>
        <w:tc>
          <w:tcPr>
            <w:tcW w:w="301" w:type="dxa"/>
            <w:tcBorders>
              <w:top w:val="single" w:sz="4" w:space="0" w:color="auto"/>
              <w:left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51" w:type="dxa"/>
            <w:tcBorders>
              <w:top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66" w:type="dxa"/>
            <w:gridSpan w:val="2"/>
            <w:tcBorders>
              <w:top w:val="single" w:sz="4" w:space="0" w:color="auto"/>
              <w:bottom w:val="single" w:sz="8" w:space="0" w:color="auto"/>
            </w:tcBorders>
            <w:shd w:val="clear" w:color="auto" w:fill="auto"/>
            <w:vAlign w:val="bottom"/>
          </w:tcPr>
          <w:p w:rsidR="0034017E" w:rsidRPr="00F135E2" w:rsidRDefault="0034017E" w:rsidP="00F135E2">
            <w:pPr>
              <w:spacing w:line="360" w:lineRule="auto"/>
              <w:ind w:left="120"/>
              <w:rPr>
                <w:rFonts w:ascii="Times New Roman" w:hAnsi="Times New Roman" w:cs="Times New Roman"/>
                <w:sz w:val="24"/>
                <w:szCs w:val="24"/>
              </w:rPr>
            </w:pPr>
            <w:r w:rsidRPr="00F135E2">
              <w:rPr>
                <w:rFonts w:ascii="Times New Roman" w:hAnsi="Times New Roman" w:cs="Times New Roman"/>
                <w:sz w:val="24"/>
                <w:szCs w:val="24"/>
              </w:rPr>
              <w:t>Unstandardized Coefficients</w:t>
            </w:r>
          </w:p>
        </w:tc>
        <w:tc>
          <w:tcPr>
            <w:tcW w:w="1900" w:type="dxa"/>
            <w:tcBorders>
              <w:top w:val="single" w:sz="4" w:space="0" w:color="auto"/>
              <w:bottom w:val="single" w:sz="8" w:space="0" w:color="auto"/>
            </w:tcBorders>
            <w:shd w:val="clear" w:color="auto" w:fill="auto"/>
            <w:vAlign w:val="bottom"/>
          </w:tcPr>
          <w:p w:rsidR="0034017E" w:rsidRPr="00F135E2" w:rsidRDefault="0034017E" w:rsidP="00F135E2">
            <w:pPr>
              <w:spacing w:line="360" w:lineRule="auto"/>
              <w:jc w:val="center"/>
              <w:rPr>
                <w:rFonts w:ascii="Times New Roman" w:hAnsi="Times New Roman" w:cs="Times New Roman"/>
                <w:sz w:val="24"/>
                <w:szCs w:val="24"/>
              </w:rPr>
            </w:pPr>
            <w:r w:rsidRPr="00F135E2">
              <w:rPr>
                <w:rFonts w:ascii="Times New Roman" w:hAnsi="Times New Roman" w:cs="Times New Roman"/>
                <w:sz w:val="24"/>
                <w:szCs w:val="24"/>
              </w:rPr>
              <w:t>Standardized Coefficients</w:t>
            </w:r>
          </w:p>
        </w:tc>
        <w:tc>
          <w:tcPr>
            <w:tcW w:w="573" w:type="dxa"/>
            <w:tcBorders>
              <w:top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708" w:type="dxa"/>
            <w:tcBorders>
              <w:top w:val="single" w:sz="4" w:space="0" w:color="auto"/>
              <w:right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r>
      <w:tr w:rsidR="0034017E" w:rsidRPr="00F135E2" w:rsidTr="00082DF0">
        <w:trPr>
          <w:trHeight w:val="248"/>
        </w:trPr>
        <w:tc>
          <w:tcPr>
            <w:tcW w:w="2352" w:type="dxa"/>
            <w:gridSpan w:val="2"/>
            <w:tcBorders>
              <w:left w:val="single" w:sz="4" w:space="0" w:color="auto"/>
              <w:bottom w:val="single" w:sz="8" w:space="0" w:color="auto"/>
            </w:tcBorders>
            <w:shd w:val="clear" w:color="auto" w:fill="auto"/>
            <w:vAlign w:val="bottom"/>
          </w:tcPr>
          <w:p w:rsidR="0034017E" w:rsidRPr="00F135E2" w:rsidRDefault="0034017E" w:rsidP="00F135E2">
            <w:pPr>
              <w:spacing w:line="360" w:lineRule="auto"/>
              <w:ind w:left="60"/>
              <w:rPr>
                <w:rFonts w:ascii="Times New Roman" w:hAnsi="Times New Roman" w:cs="Times New Roman"/>
                <w:sz w:val="24"/>
                <w:szCs w:val="24"/>
              </w:rPr>
            </w:pPr>
            <w:r w:rsidRPr="00F135E2">
              <w:rPr>
                <w:rFonts w:ascii="Times New Roman" w:hAnsi="Times New Roman" w:cs="Times New Roman"/>
                <w:sz w:val="24"/>
                <w:szCs w:val="24"/>
              </w:rPr>
              <w:t>Model</w:t>
            </w:r>
          </w:p>
        </w:tc>
        <w:tc>
          <w:tcPr>
            <w:tcW w:w="799" w:type="dxa"/>
            <w:tcBorders>
              <w:bottom w:val="single" w:sz="8" w:space="0" w:color="auto"/>
            </w:tcBorders>
            <w:shd w:val="clear" w:color="auto" w:fill="auto"/>
            <w:vAlign w:val="bottom"/>
          </w:tcPr>
          <w:p w:rsidR="0034017E" w:rsidRPr="00F135E2" w:rsidRDefault="0034017E" w:rsidP="00F135E2">
            <w:pPr>
              <w:spacing w:line="360" w:lineRule="auto"/>
              <w:ind w:left="400"/>
              <w:rPr>
                <w:rFonts w:ascii="Times New Roman" w:hAnsi="Times New Roman" w:cs="Times New Roman"/>
                <w:sz w:val="24"/>
                <w:szCs w:val="24"/>
              </w:rPr>
            </w:pPr>
            <w:r w:rsidRPr="00F135E2">
              <w:rPr>
                <w:rFonts w:ascii="Times New Roman" w:hAnsi="Times New Roman" w:cs="Times New Roman"/>
                <w:sz w:val="24"/>
                <w:szCs w:val="24"/>
              </w:rPr>
              <w:t>B</w:t>
            </w:r>
          </w:p>
        </w:tc>
        <w:tc>
          <w:tcPr>
            <w:tcW w:w="1267" w:type="dxa"/>
            <w:tcBorders>
              <w:bottom w:val="single" w:sz="8" w:space="0" w:color="auto"/>
            </w:tcBorders>
            <w:shd w:val="clear" w:color="auto" w:fill="auto"/>
            <w:vAlign w:val="bottom"/>
          </w:tcPr>
          <w:p w:rsidR="0034017E" w:rsidRPr="00F135E2" w:rsidRDefault="0034017E" w:rsidP="00F135E2">
            <w:pPr>
              <w:spacing w:line="360" w:lineRule="auto"/>
              <w:ind w:right="10"/>
              <w:jc w:val="center"/>
              <w:rPr>
                <w:rFonts w:ascii="Times New Roman" w:hAnsi="Times New Roman" w:cs="Times New Roman"/>
                <w:w w:val="98"/>
                <w:sz w:val="24"/>
                <w:szCs w:val="24"/>
              </w:rPr>
            </w:pPr>
            <w:r w:rsidRPr="00F135E2">
              <w:rPr>
                <w:rFonts w:ascii="Times New Roman" w:hAnsi="Times New Roman" w:cs="Times New Roman"/>
                <w:w w:val="98"/>
                <w:sz w:val="24"/>
                <w:szCs w:val="24"/>
              </w:rPr>
              <w:t>Std. Error</w:t>
            </w:r>
          </w:p>
        </w:tc>
        <w:tc>
          <w:tcPr>
            <w:tcW w:w="1900" w:type="dxa"/>
            <w:tcBorders>
              <w:bottom w:val="single" w:sz="8" w:space="0" w:color="auto"/>
            </w:tcBorders>
            <w:shd w:val="clear" w:color="auto" w:fill="auto"/>
            <w:vAlign w:val="bottom"/>
          </w:tcPr>
          <w:p w:rsidR="0034017E" w:rsidRPr="00F135E2" w:rsidRDefault="0034017E" w:rsidP="00F135E2">
            <w:pPr>
              <w:spacing w:line="360" w:lineRule="auto"/>
              <w:jc w:val="center"/>
              <w:rPr>
                <w:rFonts w:ascii="Times New Roman" w:hAnsi="Times New Roman" w:cs="Times New Roman"/>
                <w:w w:val="97"/>
                <w:sz w:val="24"/>
                <w:szCs w:val="24"/>
              </w:rPr>
            </w:pPr>
            <w:r w:rsidRPr="00F135E2">
              <w:rPr>
                <w:rFonts w:ascii="Times New Roman" w:hAnsi="Times New Roman" w:cs="Times New Roman"/>
                <w:w w:val="97"/>
                <w:sz w:val="24"/>
                <w:szCs w:val="24"/>
              </w:rPr>
              <w:t>Beta</w:t>
            </w:r>
          </w:p>
        </w:tc>
        <w:tc>
          <w:tcPr>
            <w:tcW w:w="573" w:type="dxa"/>
            <w:tcBorders>
              <w:bottom w:val="single" w:sz="8"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80"/>
                <w:sz w:val="24"/>
                <w:szCs w:val="24"/>
              </w:rPr>
            </w:pPr>
            <w:r w:rsidRPr="00F135E2">
              <w:rPr>
                <w:rFonts w:ascii="Times New Roman" w:hAnsi="Times New Roman" w:cs="Times New Roman"/>
                <w:w w:val="80"/>
                <w:sz w:val="24"/>
                <w:szCs w:val="24"/>
              </w:rPr>
              <w:t>t</w:t>
            </w:r>
          </w:p>
        </w:tc>
        <w:tc>
          <w:tcPr>
            <w:tcW w:w="708" w:type="dxa"/>
            <w:tcBorders>
              <w:bottom w:val="single" w:sz="8" w:space="0" w:color="auto"/>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Sig.</w:t>
            </w:r>
          </w:p>
        </w:tc>
      </w:tr>
      <w:tr w:rsidR="0034017E" w:rsidRPr="00F135E2" w:rsidTr="00082DF0">
        <w:trPr>
          <w:trHeight w:val="291"/>
        </w:trPr>
        <w:tc>
          <w:tcPr>
            <w:tcW w:w="301" w:type="dxa"/>
            <w:tcBorders>
              <w:left w:val="single" w:sz="4" w:space="0" w:color="auto"/>
            </w:tcBorders>
            <w:shd w:val="clear" w:color="auto" w:fill="auto"/>
            <w:vAlign w:val="bottom"/>
          </w:tcPr>
          <w:p w:rsidR="0034017E" w:rsidRPr="00F135E2" w:rsidRDefault="0034017E" w:rsidP="00F135E2">
            <w:pPr>
              <w:spacing w:line="360" w:lineRule="auto"/>
              <w:ind w:left="60"/>
              <w:rPr>
                <w:rFonts w:ascii="Times New Roman" w:hAnsi="Times New Roman" w:cs="Times New Roman"/>
                <w:sz w:val="24"/>
                <w:szCs w:val="24"/>
              </w:rPr>
            </w:pPr>
            <w:r w:rsidRPr="00F135E2">
              <w:rPr>
                <w:rFonts w:ascii="Times New Roman" w:hAnsi="Times New Roman" w:cs="Times New Roman"/>
                <w:sz w:val="24"/>
                <w:szCs w:val="24"/>
              </w:rPr>
              <w:t>1</w:t>
            </w:r>
          </w:p>
        </w:tc>
        <w:tc>
          <w:tcPr>
            <w:tcW w:w="2051" w:type="dxa"/>
            <w:shd w:val="clear" w:color="auto" w:fill="auto"/>
            <w:vAlign w:val="bottom"/>
          </w:tcPr>
          <w:p w:rsidR="0034017E" w:rsidRPr="00F135E2" w:rsidRDefault="0034017E" w:rsidP="00F135E2">
            <w:pPr>
              <w:spacing w:line="360" w:lineRule="auto"/>
              <w:ind w:left="260"/>
              <w:rPr>
                <w:rFonts w:ascii="Times New Roman" w:hAnsi="Times New Roman" w:cs="Times New Roman"/>
                <w:sz w:val="24"/>
                <w:szCs w:val="24"/>
              </w:rPr>
            </w:pPr>
            <w:r w:rsidRPr="00F135E2">
              <w:rPr>
                <w:rFonts w:ascii="Times New Roman" w:hAnsi="Times New Roman" w:cs="Times New Roman"/>
                <w:sz w:val="24"/>
                <w:szCs w:val="24"/>
              </w:rPr>
              <w:t>(Constant)</w:t>
            </w:r>
          </w:p>
        </w:tc>
        <w:tc>
          <w:tcPr>
            <w:tcW w:w="799"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4.241</w:t>
            </w:r>
          </w:p>
        </w:tc>
        <w:tc>
          <w:tcPr>
            <w:tcW w:w="1267" w:type="dxa"/>
            <w:shd w:val="clear" w:color="auto" w:fill="auto"/>
            <w:vAlign w:val="bottom"/>
          </w:tcPr>
          <w:p w:rsidR="0034017E" w:rsidRPr="00F135E2" w:rsidRDefault="0034017E" w:rsidP="00F135E2">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1.307</w:t>
            </w:r>
          </w:p>
        </w:tc>
        <w:tc>
          <w:tcPr>
            <w:tcW w:w="1900" w:type="dxa"/>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573"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99"/>
                <w:sz w:val="24"/>
                <w:szCs w:val="24"/>
              </w:rPr>
            </w:pPr>
            <w:r w:rsidRPr="00F135E2">
              <w:rPr>
                <w:rFonts w:ascii="Times New Roman" w:hAnsi="Times New Roman" w:cs="Times New Roman"/>
                <w:w w:val="99"/>
                <w:sz w:val="24"/>
                <w:szCs w:val="24"/>
              </w:rPr>
              <w:t>3.245</w:t>
            </w:r>
          </w:p>
        </w:tc>
        <w:tc>
          <w:tcPr>
            <w:tcW w:w="708" w:type="dxa"/>
            <w:tcBorders>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.000</w:t>
            </w:r>
          </w:p>
        </w:tc>
      </w:tr>
      <w:tr w:rsidR="0034017E" w:rsidRPr="00F135E2" w:rsidTr="00082DF0">
        <w:trPr>
          <w:trHeight w:val="301"/>
        </w:trPr>
        <w:tc>
          <w:tcPr>
            <w:tcW w:w="301" w:type="dxa"/>
            <w:tcBorders>
              <w:left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34017E" w:rsidRPr="00F135E2" w:rsidRDefault="0034017E" w:rsidP="00F135E2">
            <w:pPr>
              <w:spacing w:line="360" w:lineRule="auto"/>
              <w:ind w:left="200"/>
              <w:rPr>
                <w:rFonts w:ascii="Times New Roman" w:hAnsi="Times New Roman" w:cs="Times New Roman"/>
                <w:sz w:val="24"/>
                <w:szCs w:val="24"/>
              </w:rPr>
            </w:pPr>
            <w:r w:rsidRPr="00F135E2">
              <w:rPr>
                <w:rFonts w:ascii="Times New Roman" w:hAnsi="Times New Roman" w:cs="Times New Roman"/>
                <w:sz w:val="24"/>
                <w:szCs w:val="24"/>
              </w:rPr>
              <w:t>Integrity</w:t>
            </w:r>
          </w:p>
        </w:tc>
        <w:tc>
          <w:tcPr>
            <w:tcW w:w="799"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.130</w:t>
            </w:r>
          </w:p>
        </w:tc>
        <w:tc>
          <w:tcPr>
            <w:tcW w:w="1267" w:type="dxa"/>
            <w:shd w:val="clear" w:color="auto" w:fill="auto"/>
            <w:vAlign w:val="bottom"/>
          </w:tcPr>
          <w:p w:rsidR="0034017E" w:rsidRPr="00F135E2" w:rsidRDefault="0034017E" w:rsidP="00F135E2">
            <w:pPr>
              <w:spacing w:line="360" w:lineRule="auto"/>
              <w:ind w:right="10"/>
              <w:jc w:val="center"/>
              <w:rPr>
                <w:rFonts w:ascii="Times New Roman" w:hAnsi="Times New Roman" w:cs="Times New Roman"/>
                <w:sz w:val="24"/>
                <w:szCs w:val="24"/>
              </w:rPr>
            </w:pPr>
            <w:r w:rsidRPr="00F135E2">
              <w:rPr>
                <w:rFonts w:ascii="Times New Roman" w:hAnsi="Times New Roman" w:cs="Times New Roman"/>
                <w:sz w:val="24"/>
                <w:szCs w:val="24"/>
              </w:rPr>
              <w:t>.063</w:t>
            </w:r>
          </w:p>
        </w:tc>
        <w:tc>
          <w:tcPr>
            <w:tcW w:w="1900" w:type="dxa"/>
            <w:shd w:val="clear" w:color="auto" w:fill="auto"/>
            <w:vAlign w:val="bottom"/>
          </w:tcPr>
          <w:p w:rsidR="0034017E" w:rsidRPr="00F135E2" w:rsidRDefault="0034017E" w:rsidP="00F135E2">
            <w:pPr>
              <w:spacing w:line="360" w:lineRule="auto"/>
              <w:jc w:val="center"/>
              <w:rPr>
                <w:rFonts w:ascii="Times New Roman" w:hAnsi="Times New Roman" w:cs="Times New Roman"/>
                <w:sz w:val="24"/>
                <w:szCs w:val="24"/>
              </w:rPr>
            </w:pPr>
            <w:r w:rsidRPr="00F135E2">
              <w:rPr>
                <w:rFonts w:ascii="Times New Roman" w:hAnsi="Times New Roman" w:cs="Times New Roman"/>
                <w:sz w:val="24"/>
                <w:szCs w:val="24"/>
              </w:rPr>
              <w:t>.223</w:t>
            </w:r>
          </w:p>
        </w:tc>
        <w:tc>
          <w:tcPr>
            <w:tcW w:w="573"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99"/>
                <w:sz w:val="24"/>
                <w:szCs w:val="24"/>
              </w:rPr>
            </w:pPr>
            <w:r w:rsidRPr="00F135E2">
              <w:rPr>
                <w:rFonts w:ascii="Times New Roman" w:hAnsi="Times New Roman" w:cs="Times New Roman"/>
                <w:w w:val="99"/>
                <w:sz w:val="24"/>
                <w:szCs w:val="24"/>
              </w:rPr>
              <w:t>2.064</w:t>
            </w:r>
          </w:p>
        </w:tc>
        <w:tc>
          <w:tcPr>
            <w:tcW w:w="708" w:type="dxa"/>
            <w:tcBorders>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.038</w:t>
            </w:r>
          </w:p>
        </w:tc>
      </w:tr>
      <w:tr w:rsidR="0034017E" w:rsidRPr="00F135E2" w:rsidTr="00082DF0">
        <w:trPr>
          <w:trHeight w:val="255"/>
        </w:trPr>
        <w:tc>
          <w:tcPr>
            <w:tcW w:w="301" w:type="dxa"/>
            <w:tcBorders>
              <w:left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34017E" w:rsidRPr="00F135E2" w:rsidRDefault="0034017E" w:rsidP="00F135E2">
            <w:pPr>
              <w:spacing w:line="360" w:lineRule="auto"/>
              <w:ind w:left="200"/>
              <w:rPr>
                <w:rFonts w:ascii="Times New Roman" w:hAnsi="Times New Roman" w:cs="Times New Roman"/>
                <w:sz w:val="24"/>
                <w:szCs w:val="24"/>
              </w:rPr>
            </w:pPr>
            <w:r w:rsidRPr="00F135E2">
              <w:rPr>
                <w:rFonts w:ascii="Times New Roman" w:hAnsi="Times New Roman" w:cs="Times New Roman"/>
                <w:sz w:val="24"/>
                <w:szCs w:val="24"/>
              </w:rPr>
              <w:t>Professionalism</w:t>
            </w:r>
          </w:p>
        </w:tc>
        <w:tc>
          <w:tcPr>
            <w:tcW w:w="799"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.266</w:t>
            </w:r>
          </w:p>
        </w:tc>
        <w:tc>
          <w:tcPr>
            <w:tcW w:w="1267" w:type="dxa"/>
            <w:shd w:val="clear" w:color="auto" w:fill="auto"/>
            <w:vAlign w:val="bottom"/>
          </w:tcPr>
          <w:p w:rsidR="0034017E" w:rsidRPr="00F135E2" w:rsidRDefault="0034017E" w:rsidP="00F135E2">
            <w:pPr>
              <w:spacing w:line="360" w:lineRule="auto"/>
              <w:ind w:right="10"/>
              <w:jc w:val="center"/>
              <w:rPr>
                <w:rFonts w:ascii="Times New Roman" w:hAnsi="Times New Roman" w:cs="Times New Roman"/>
                <w:sz w:val="24"/>
                <w:szCs w:val="24"/>
              </w:rPr>
            </w:pPr>
            <w:r w:rsidRPr="00F135E2">
              <w:rPr>
                <w:rFonts w:ascii="Times New Roman" w:hAnsi="Times New Roman" w:cs="Times New Roman"/>
                <w:sz w:val="24"/>
                <w:szCs w:val="24"/>
              </w:rPr>
              <w:t>.104</w:t>
            </w:r>
          </w:p>
        </w:tc>
        <w:tc>
          <w:tcPr>
            <w:tcW w:w="1900" w:type="dxa"/>
            <w:shd w:val="clear" w:color="auto" w:fill="auto"/>
            <w:vAlign w:val="bottom"/>
          </w:tcPr>
          <w:p w:rsidR="0034017E" w:rsidRPr="00F135E2" w:rsidRDefault="0034017E" w:rsidP="00F135E2">
            <w:pPr>
              <w:spacing w:line="360" w:lineRule="auto"/>
              <w:jc w:val="center"/>
              <w:rPr>
                <w:rFonts w:ascii="Times New Roman" w:hAnsi="Times New Roman" w:cs="Times New Roman"/>
                <w:sz w:val="24"/>
                <w:szCs w:val="24"/>
              </w:rPr>
            </w:pPr>
            <w:r w:rsidRPr="00F135E2">
              <w:rPr>
                <w:rFonts w:ascii="Times New Roman" w:hAnsi="Times New Roman" w:cs="Times New Roman"/>
                <w:sz w:val="24"/>
                <w:szCs w:val="24"/>
              </w:rPr>
              <w:t>.093</w:t>
            </w:r>
          </w:p>
        </w:tc>
        <w:tc>
          <w:tcPr>
            <w:tcW w:w="573"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99"/>
                <w:sz w:val="24"/>
                <w:szCs w:val="24"/>
              </w:rPr>
            </w:pPr>
            <w:r w:rsidRPr="00F135E2">
              <w:rPr>
                <w:rFonts w:ascii="Times New Roman" w:hAnsi="Times New Roman" w:cs="Times New Roman"/>
                <w:w w:val="99"/>
                <w:sz w:val="24"/>
                <w:szCs w:val="24"/>
              </w:rPr>
              <w:t>2.558</w:t>
            </w:r>
          </w:p>
        </w:tc>
        <w:tc>
          <w:tcPr>
            <w:tcW w:w="708" w:type="dxa"/>
            <w:tcBorders>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.009</w:t>
            </w:r>
          </w:p>
        </w:tc>
      </w:tr>
      <w:tr w:rsidR="0034017E" w:rsidRPr="00F135E2" w:rsidTr="00082DF0">
        <w:trPr>
          <w:trHeight w:val="255"/>
        </w:trPr>
        <w:tc>
          <w:tcPr>
            <w:tcW w:w="301" w:type="dxa"/>
            <w:tcBorders>
              <w:left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34017E" w:rsidRPr="00F135E2" w:rsidRDefault="0034017E" w:rsidP="00F135E2">
            <w:pPr>
              <w:spacing w:line="360" w:lineRule="auto"/>
              <w:ind w:left="200"/>
              <w:rPr>
                <w:rFonts w:ascii="Times New Roman" w:hAnsi="Times New Roman" w:cs="Times New Roman"/>
                <w:sz w:val="24"/>
                <w:szCs w:val="24"/>
              </w:rPr>
            </w:pPr>
            <w:r w:rsidRPr="00F135E2">
              <w:rPr>
                <w:rFonts w:ascii="Times New Roman" w:hAnsi="Times New Roman" w:cs="Times New Roman"/>
                <w:sz w:val="24"/>
                <w:szCs w:val="24"/>
              </w:rPr>
              <w:t>Confidentiality</w:t>
            </w:r>
          </w:p>
        </w:tc>
        <w:tc>
          <w:tcPr>
            <w:tcW w:w="799"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.186</w:t>
            </w:r>
          </w:p>
        </w:tc>
        <w:tc>
          <w:tcPr>
            <w:tcW w:w="1267" w:type="dxa"/>
            <w:shd w:val="clear" w:color="auto" w:fill="auto"/>
            <w:vAlign w:val="bottom"/>
          </w:tcPr>
          <w:p w:rsidR="0034017E" w:rsidRPr="00F135E2" w:rsidRDefault="0034017E" w:rsidP="00F135E2">
            <w:pPr>
              <w:spacing w:line="360" w:lineRule="auto"/>
              <w:ind w:right="10"/>
              <w:jc w:val="center"/>
              <w:rPr>
                <w:rFonts w:ascii="Times New Roman" w:hAnsi="Times New Roman" w:cs="Times New Roman"/>
                <w:sz w:val="24"/>
                <w:szCs w:val="24"/>
              </w:rPr>
            </w:pPr>
            <w:r w:rsidRPr="00F135E2">
              <w:rPr>
                <w:rFonts w:ascii="Times New Roman" w:hAnsi="Times New Roman" w:cs="Times New Roman"/>
                <w:sz w:val="24"/>
                <w:szCs w:val="24"/>
              </w:rPr>
              <w:t>.090</w:t>
            </w:r>
          </w:p>
        </w:tc>
        <w:tc>
          <w:tcPr>
            <w:tcW w:w="1900" w:type="dxa"/>
            <w:shd w:val="clear" w:color="auto" w:fill="auto"/>
            <w:vAlign w:val="bottom"/>
          </w:tcPr>
          <w:p w:rsidR="0034017E" w:rsidRPr="00F135E2" w:rsidRDefault="0034017E" w:rsidP="00F135E2">
            <w:pPr>
              <w:spacing w:line="360" w:lineRule="auto"/>
              <w:jc w:val="center"/>
              <w:rPr>
                <w:rFonts w:ascii="Times New Roman" w:hAnsi="Times New Roman" w:cs="Times New Roman"/>
                <w:sz w:val="24"/>
                <w:szCs w:val="24"/>
              </w:rPr>
            </w:pPr>
            <w:r w:rsidRPr="00F135E2">
              <w:rPr>
                <w:rFonts w:ascii="Times New Roman" w:hAnsi="Times New Roman" w:cs="Times New Roman"/>
                <w:sz w:val="24"/>
                <w:szCs w:val="24"/>
              </w:rPr>
              <w:t>.138</w:t>
            </w:r>
          </w:p>
        </w:tc>
        <w:tc>
          <w:tcPr>
            <w:tcW w:w="573" w:type="dxa"/>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99"/>
                <w:sz w:val="24"/>
                <w:szCs w:val="24"/>
              </w:rPr>
            </w:pPr>
            <w:r w:rsidRPr="00F135E2">
              <w:rPr>
                <w:rFonts w:ascii="Times New Roman" w:hAnsi="Times New Roman" w:cs="Times New Roman"/>
                <w:w w:val="99"/>
                <w:sz w:val="24"/>
                <w:szCs w:val="24"/>
              </w:rPr>
              <w:t>2.067</w:t>
            </w:r>
          </w:p>
        </w:tc>
        <w:tc>
          <w:tcPr>
            <w:tcW w:w="708" w:type="dxa"/>
            <w:tcBorders>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.000</w:t>
            </w:r>
          </w:p>
        </w:tc>
      </w:tr>
      <w:tr w:rsidR="0034017E" w:rsidRPr="00F135E2" w:rsidTr="00082DF0">
        <w:trPr>
          <w:trHeight w:val="259"/>
        </w:trPr>
        <w:tc>
          <w:tcPr>
            <w:tcW w:w="301" w:type="dxa"/>
            <w:tcBorders>
              <w:left w:val="single" w:sz="4" w:space="0" w:color="auto"/>
              <w:bottom w:val="single" w:sz="4" w:space="0" w:color="auto"/>
            </w:tcBorders>
            <w:shd w:val="clear" w:color="auto" w:fill="auto"/>
            <w:vAlign w:val="bottom"/>
          </w:tcPr>
          <w:p w:rsidR="0034017E" w:rsidRPr="00F135E2" w:rsidRDefault="0034017E" w:rsidP="00F135E2">
            <w:pPr>
              <w:spacing w:line="360" w:lineRule="auto"/>
              <w:rPr>
                <w:rFonts w:ascii="Times New Roman" w:eastAsia="Times New Roman" w:hAnsi="Times New Roman" w:cs="Times New Roman"/>
                <w:sz w:val="24"/>
                <w:szCs w:val="24"/>
              </w:rPr>
            </w:pPr>
          </w:p>
        </w:tc>
        <w:tc>
          <w:tcPr>
            <w:tcW w:w="2051" w:type="dxa"/>
            <w:tcBorders>
              <w:bottom w:val="single" w:sz="4" w:space="0" w:color="auto"/>
            </w:tcBorders>
            <w:shd w:val="clear" w:color="auto" w:fill="auto"/>
            <w:vAlign w:val="bottom"/>
          </w:tcPr>
          <w:p w:rsidR="0034017E" w:rsidRPr="00F135E2" w:rsidRDefault="0034017E" w:rsidP="00F135E2">
            <w:pPr>
              <w:spacing w:line="360" w:lineRule="auto"/>
              <w:ind w:left="200"/>
              <w:rPr>
                <w:rFonts w:ascii="Times New Roman" w:hAnsi="Times New Roman" w:cs="Times New Roman"/>
                <w:sz w:val="24"/>
                <w:szCs w:val="24"/>
              </w:rPr>
            </w:pPr>
            <w:r w:rsidRPr="00F135E2">
              <w:rPr>
                <w:rFonts w:ascii="Times New Roman" w:hAnsi="Times New Roman" w:cs="Times New Roman"/>
                <w:sz w:val="24"/>
                <w:szCs w:val="24"/>
              </w:rPr>
              <w:t>Transparency</w:t>
            </w:r>
          </w:p>
        </w:tc>
        <w:tc>
          <w:tcPr>
            <w:tcW w:w="799" w:type="dxa"/>
            <w:tcBorders>
              <w:bottom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.109</w:t>
            </w:r>
          </w:p>
        </w:tc>
        <w:tc>
          <w:tcPr>
            <w:tcW w:w="1267" w:type="dxa"/>
            <w:tcBorders>
              <w:bottom w:val="single" w:sz="4" w:space="0" w:color="auto"/>
            </w:tcBorders>
            <w:shd w:val="clear" w:color="auto" w:fill="auto"/>
            <w:vAlign w:val="bottom"/>
          </w:tcPr>
          <w:p w:rsidR="0034017E" w:rsidRPr="00F135E2" w:rsidRDefault="0034017E" w:rsidP="00F135E2">
            <w:pPr>
              <w:spacing w:line="360" w:lineRule="auto"/>
              <w:ind w:right="10"/>
              <w:jc w:val="center"/>
              <w:rPr>
                <w:rFonts w:ascii="Times New Roman" w:hAnsi="Times New Roman" w:cs="Times New Roman"/>
                <w:sz w:val="24"/>
                <w:szCs w:val="24"/>
              </w:rPr>
            </w:pPr>
            <w:r w:rsidRPr="00F135E2">
              <w:rPr>
                <w:rFonts w:ascii="Times New Roman" w:hAnsi="Times New Roman" w:cs="Times New Roman"/>
                <w:sz w:val="24"/>
                <w:szCs w:val="24"/>
              </w:rPr>
              <w:t>.048</w:t>
            </w:r>
          </w:p>
        </w:tc>
        <w:tc>
          <w:tcPr>
            <w:tcW w:w="1900" w:type="dxa"/>
            <w:tcBorders>
              <w:bottom w:val="single" w:sz="4" w:space="0" w:color="auto"/>
            </w:tcBorders>
            <w:shd w:val="clear" w:color="auto" w:fill="auto"/>
            <w:vAlign w:val="bottom"/>
          </w:tcPr>
          <w:p w:rsidR="0034017E" w:rsidRPr="00F135E2" w:rsidRDefault="0034017E" w:rsidP="00F135E2">
            <w:pPr>
              <w:spacing w:line="360" w:lineRule="auto"/>
              <w:jc w:val="center"/>
              <w:rPr>
                <w:rFonts w:ascii="Times New Roman" w:hAnsi="Times New Roman" w:cs="Times New Roman"/>
                <w:sz w:val="24"/>
                <w:szCs w:val="24"/>
              </w:rPr>
            </w:pPr>
            <w:r w:rsidRPr="00F135E2">
              <w:rPr>
                <w:rFonts w:ascii="Times New Roman" w:hAnsi="Times New Roman" w:cs="Times New Roman"/>
                <w:sz w:val="24"/>
                <w:szCs w:val="24"/>
              </w:rPr>
              <w:t>.089</w:t>
            </w:r>
          </w:p>
        </w:tc>
        <w:tc>
          <w:tcPr>
            <w:tcW w:w="573" w:type="dxa"/>
            <w:tcBorders>
              <w:bottom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w w:val="99"/>
                <w:sz w:val="24"/>
                <w:szCs w:val="24"/>
              </w:rPr>
            </w:pPr>
            <w:r w:rsidRPr="00F135E2">
              <w:rPr>
                <w:rFonts w:ascii="Times New Roman" w:hAnsi="Times New Roman" w:cs="Times New Roman"/>
                <w:w w:val="99"/>
                <w:sz w:val="24"/>
                <w:szCs w:val="24"/>
              </w:rPr>
              <w:t>2.271</w:t>
            </w:r>
          </w:p>
        </w:tc>
        <w:tc>
          <w:tcPr>
            <w:tcW w:w="708" w:type="dxa"/>
            <w:tcBorders>
              <w:bottom w:val="single" w:sz="4" w:space="0" w:color="auto"/>
              <w:right w:val="single" w:sz="4" w:space="0" w:color="auto"/>
            </w:tcBorders>
            <w:shd w:val="clear" w:color="auto" w:fill="auto"/>
            <w:vAlign w:val="bottom"/>
          </w:tcPr>
          <w:p w:rsidR="0034017E" w:rsidRPr="00F135E2" w:rsidRDefault="0034017E" w:rsidP="00F135E2">
            <w:pPr>
              <w:spacing w:line="360" w:lineRule="auto"/>
              <w:ind w:right="30"/>
              <w:jc w:val="center"/>
              <w:rPr>
                <w:rFonts w:ascii="Times New Roman" w:hAnsi="Times New Roman" w:cs="Times New Roman"/>
                <w:sz w:val="24"/>
                <w:szCs w:val="24"/>
              </w:rPr>
            </w:pPr>
            <w:r w:rsidRPr="00F135E2">
              <w:rPr>
                <w:rFonts w:ascii="Times New Roman" w:hAnsi="Times New Roman" w:cs="Times New Roman"/>
                <w:sz w:val="24"/>
                <w:szCs w:val="24"/>
              </w:rPr>
              <w:t>.041</w:t>
            </w:r>
          </w:p>
        </w:tc>
      </w:tr>
    </w:tbl>
    <w:p w:rsidR="0034017E" w:rsidRPr="00082DF0" w:rsidRDefault="0034017E" w:rsidP="00082DF0">
      <w:pPr>
        <w:spacing w:line="360" w:lineRule="auto"/>
        <w:ind w:left="620"/>
        <w:rPr>
          <w:rFonts w:ascii="Times New Roman" w:hAnsi="Times New Roman" w:cs="Times New Roman"/>
          <w:sz w:val="24"/>
          <w:szCs w:val="24"/>
        </w:rPr>
      </w:pPr>
      <w:r w:rsidRPr="00F135E2">
        <w:rPr>
          <w:rFonts w:ascii="Times New Roman" w:hAnsi="Times New Roman" w:cs="Times New Roman"/>
          <w:sz w:val="24"/>
          <w:szCs w:val="24"/>
        </w:rPr>
        <w:t xml:space="preserve">a. </w:t>
      </w:r>
      <w:r w:rsidR="00082DF0">
        <w:rPr>
          <w:rFonts w:ascii="Times New Roman" w:hAnsi="Times New Roman" w:cs="Times New Roman"/>
          <w:sz w:val="24"/>
          <w:szCs w:val="24"/>
        </w:rPr>
        <w:t>Dependent Variable: Performance</w:t>
      </w:r>
    </w:p>
    <w:p w:rsidR="0034017E" w:rsidRPr="00F135E2" w:rsidRDefault="0034017E" w:rsidP="00F135E2">
      <w:pPr>
        <w:spacing w:line="360" w:lineRule="auto"/>
        <w:ind w:left="560"/>
        <w:rPr>
          <w:rFonts w:ascii="Times New Roman" w:hAnsi="Times New Roman" w:cs="Times New Roman"/>
          <w:sz w:val="24"/>
          <w:szCs w:val="24"/>
          <w:vertAlign w:val="subscript"/>
        </w:rPr>
      </w:pPr>
      <w:r w:rsidRPr="00F135E2">
        <w:rPr>
          <w:rFonts w:ascii="Times New Roman" w:hAnsi="Times New Roman" w:cs="Times New Roman"/>
          <w:sz w:val="24"/>
          <w:szCs w:val="24"/>
        </w:rPr>
        <w:t>Y=4.241 + 0.130X</w:t>
      </w:r>
      <w:r w:rsidRPr="00F135E2">
        <w:rPr>
          <w:rFonts w:ascii="Times New Roman" w:hAnsi="Times New Roman" w:cs="Times New Roman"/>
          <w:sz w:val="24"/>
          <w:szCs w:val="24"/>
          <w:vertAlign w:val="subscript"/>
        </w:rPr>
        <w:t>1</w:t>
      </w:r>
      <w:r w:rsidRPr="00F135E2">
        <w:rPr>
          <w:rFonts w:ascii="Times New Roman" w:hAnsi="Times New Roman" w:cs="Times New Roman"/>
          <w:sz w:val="24"/>
          <w:szCs w:val="24"/>
        </w:rPr>
        <w:t xml:space="preserve"> + 0.266X</w:t>
      </w:r>
      <w:r w:rsidRPr="00F135E2">
        <w:rPr>
          <w:rFonts w:ascii="Times New Roman" w:hAnsi="Times New Roman" w:cs="Times New Roman"/>
          <w:sz w:val="24"/>
          <w:szCs w:val="24"/>
          <w:vertAlign w:val="subscript"/>
        </w:rPr>
        <w:t>2</w:t>
      </w:r>
      <w:r w:rsidRPr="00F135E2">
        <w:rPr>
          <w:rFonts w:ascii="Times New Roman" w:hAnsi="Times New Roman" w:cs="Times New Roman"/>
          <w:sz w:val="24"/>
          <w:szCs w:val="24"/>
        </w:rPr>
        <w:t xml:space="preserve"> + 0.186X</w:t>
      </w:r>
      <w:r w:rsidRPr="00F135E2">
        <w:rPr>
          <w:rFonts w:ascii="Times New Roman" w:hAnsi="Times New Roman" w:cs="Times New Roman"/>
          <w:sz w:val="24"/>
          <w:szCs w:val="24"/>
          <w:vertAlign w:val="subscript"/>
        </w:rPr>
        <w:t>3</w:t>
      </w:r>
      <w:r w:rsidRPr="00F135E2">
        <w:rPr>
          <w:rFonts w:ascii="Times New Roman" w:hAnsi="Times New Roman" w:cs="Times New Roman"/>
          <w:sz w:val="24"/>
          <w:szCs w:val="24"/>
        </w:rPr>
        <w:t xml:space="preserve"> + 0.109X</w:t>
      </w:r>
      <w:r w:rsidRPr="00F135E2">
        <w:rPr>
          <w:rFonts w:ascii="Times New Roman" w:hAnsi="Times New Roman" w:cs="Times New Roman"/>
          <w:sz w:val="24"/>
          <w:szCs w:val="24"/>
          <w:vertAlign w:val="subscript"/>
        </w:rPr>
        <w:t>4</w:t>
      </w:r>
    </w:p>
    <w:p w:rsidR="0034017E" w:rsidRPr="00F135E2" w:rsidRDefault="0034017E" w:rsidP="00F135E2">
      <w:pPr>
        <w:spacing w:line="360" w:lineRule="auto"/>
        <w:jc w:val="both"/>
        <w:rPr>
          <w:rFonts w:ascii="Times New Roman" w:hAnsi="Times New Roman" w:cs="Times New Roman"/>
          <w:b/>
          <w:sz w:val="24"/>
          <w:szCs w:val="24"/>
        </w:rPr>
      </w:pPr>
      <w:r w:rsidRPr="00F135E2">
        <w:rPr>
          <w:rFonts w:ascii="Times New Roman" w:hAnsi="Times New Roman" w:cs="Times New Roman"/>
          <w:b/>
          <w:sz w:val="24"/>
          <w:szCs w:val="24"/>
        </w:rPr>
        <w:t>Multiple Regression Coefficients</w:t>
      </w:r>
    </w:p>
    <w:p w:rsidR="0034017E" w:rsidRPr="00F135E2" w:rsidRDefault="0034017E" w:rsidP="00F135E2">
      <w:pPr>
        <w:spacing w:line="360" w:lineRule="auto"/>
        <w:jc w:val="both"/>
        <w:rPr>
          <w:rFonts w:ascii="Times New Roman" w:hAnsi="Times New Roman" w:cs="Times New Roman"/>
          <w:sz w:val="24"/>
          <w:szCs w:val="24"/>
        </w:rPr>
      </w:pPr>
      <w:r w:rsidRPr="00F135E2">
        <w:rPr>
          <w:rFonts w:ascii="Times New Roman" w:hAnsi="Times New Roman" w:cs="Times New Roman"/>
          <w:sz w:val="24"/>
          <w:szCs w:val="24"/>
        </w:rPr>
        <w:t xml:space="preserve">The multiple regression coefficients results were provided in the Table 21. The estimates of the regression coefficients, t-statistics and the p-values for the relationship between ethical procurement practices and performance were presented in Table 21. Based on the regression results, the researcher concluded that at the point where the independent variables are absent (all at zero), performance would be at a level of 4.241. Regression results further indicated that an increase in the </w:t>
      </w:r>
      <w:r w:rsidRPr="00F135E2">
        <w:rPr>
          <w:rFonts w:ascii="Times New Roman" w:hAnsi="Times New Roman" w:cs="Times New Roman"/>
          <w:sz w:val="24"/>
          <w:szCs w:val="24"/>
        </w:rPr>
        <w:lastRenderedPageBreak/>
        <w:t>procurement integrity by one unit would lead to increase in performance by 0.130 units.</w:t>
      </w:r>
    </w:p>
    <w:p w:rsidR="0034017E" w:rsidRPr="00F135E2" w:rsidRDefault="0034017E" w:rsidP="00F135E2">
      <w:pPr>
        <w:spacing w:line="360" w:lineRule="auto"/>
        <w:ind w:right="440"/>
        <w:jc w:val="both"/>
        <w:rPr>
          <w:rFonts w:ascii="Times New Roman" w:hAnsi="Times New Roman" w:cs="Times New Roman"/>
          <w:sz w:val="24"/>
          <w:szCs w:val="24"/>
        </w:rPr>
      </w:pPr>
      <w:r w:rsidRPr="00F135E2">
        <w:rPr>
          <w:rFonts w:ascii="Times New Roman" w:hAnsi="Times New Roman" w:cs="Times New Roman"/>
          <w:sz w:val="24"/>
          <w:szCs w:val="24"/>
        </w:rPr>
        <w:t>Results further indicated that an increase in the procurement professionalism by one unit would lead to increase in performance by 0.266 units. Further, the result showed that an increase in procurement confidentiality by one unit would lead to increase in performance by 0.186. Finally, the results indicated that an increase in the procurement transparency by one unit would lead to increase in performance by 0.109.</w:t>
      </w:r>
    </w:p>
    <w:tbl>
      <w:tblPr>
        <w:tblpPr w:leftFromText="180" w:rightFromText="180" w:vertAnchor="text" w:horzAnchor="margin" w:tblpY="134"/>
        <w:tblW w:w="8354" w:type="dxa"/>
        <w:tblLayout w:type="fixed"/>
        <w:tblCellMar>
          <w:left w:w="0" w:type="dxa"/>
          <w:right w:w="0" w:type="dxa"/>
        </w:tblCellMar>
        <w:tblLook w:val="0000" w:firstRow="0" w:lastRow="0" w:firstColumn="0" w:lastColumn="0" w:noHBand="0" w:noVBand="0"/>
      </w:tblPr>
      <w:tblGrid>
        <w:gridCol w:w="25"/>
        <w:gridCol w:w="3672"/>
        <w:gridCol w:w="1569"/>
        <w:gridCol w:w="776"/>
        <w:gridCol w:w="1051"/>
        <w:gridCol w:w="1261"/>
      </w:tblGrid>
      <w:tr w:rsidR="00082DF0" w:rsidRPr="00F135E2" w:rsidTr="00082DF0">
        <w:trPr>
          <w:trHeight w:val="233"/>
        </w:trPr>
        <w:tc>
          <w:tcPr>
            <w:tcW w:w="20" w:type="dxa"/>
            <w:tcBorders>
              <w:top w:val="single" w:sz="4" w:space="0" w:color="auto"/>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tcBorders>
              <w:top w:val="single" w:sz="4" w:space="0" w:color="auto"/>
              <w:bottom w:val="single" w:sz="8" w:space="0" w:color="auto"/>
            </w:tcBorders>
            <w:shd w:val="clear" w:color="auto" w:fill="auto"/>
            <w:vAlign w:val="bottom"/>
          </w:tcPr>
          <w:p w:rsidR="00082DF0" w:rsidRPr="00F135E2" w:rsidRDefault="00082DF0" w:rsidP="00082DF0">
            <w:pPr>
              <w:spacing w:line="360" w:lineRule="auto"/>
              <w:ind w:left="100"/>
              <w:rPr>
                <w:rFonts w:ascii="Times New Roman" w:hAnsi="Times New Roman" w:cs="Times New Roman"/>
                <w:b/>
                <w:sz w:val="24"/>
                <w:szCs w:val="24"/>
              </w:rPr>
            </w:pPr>
            <w:r w:rsidRPr="00F135E2">
              <w:rPr>
                <w:rFonts w:ascii="Times New Roman" w:hAnsi="Times New Roman" w:cs="Times New Roman"/>
                <w:b/>
                <w:sz w:val="24"/>
                <w:szCs w:val="24"/>
              </w:rPr>
              <w:t>Hypotheses</w:t>
            </w:r>
          </w:p>
        </w:tc>
        <w:tc>
          <w:tcPr>
            <w:tcW w:w="1570" w:type="dxa"/>
            <w:tcBorders>
              <w:top w:val="single" w:sz="4" w:space="0" w:color="auto"/>
              <w:bottom w:val="single" w:sz="8"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b/>
                <w:w w:val="99"/>
                <w:sz w:val="24"/>
                <w:szCs w:val="24"/>
              </w:rPr>
            </w:pPr>
            <w:r w:rsidRPr="00F135E2">
              <w:rPr>
                <w:rFonts w:ascii="Times New Roman" w:hAnsi="Times New Roman" w:cs="Times New Roman"/>
                <w:b/>
                <w:w w:val="99"/>
                <w:sz w:val="24"/>
                <w:szCs w:val="24"/>
              </w:rPr>
              <w:t>Standardized beta</w:t>
            </w:r>
          </w:p>
        </w:tc>
        <w:tc>
          <w:tcPr>
            <w:tcW w:w="776" w:type="dxa"/>
            <w:tcBorders>
              <w:top w:val="single" w:sz="4" w:space="0" w:color="auto"/>
              <w:bottom w:val="single" w:sz="8" w:space="0" w:color="auto"/>
            </w:tcBorders>
            <w:shd w:val="clear" w:color="auto" w:fill="auto"/>
            <w:vAlign w:val="bottom"/>
          </w:tcPr>
          <w:p w:rsidR="00082DF0" w:rsidRPr="00F135E2" w:rsidRDefault="00082DF0" w:rsidP="00082DF0">
            <w:pPr>
              <w:spacing w:line="360" w:lineRule="auto"/>
              <w:ind w:left="180"/>
              <w:rPr>
                <w:rFonts w:ascii="Times New Roman" w:hAnsi="Times New Roman" w:cs="Times New Roman"/>
                <w:b/>
                <w:sz w:val="24"/>
                <w:szCs w:val="24"/>
              </w:rPr>
            </w:pPr>
            <w:r w:rsidRPr="00F135E2">
              <w:rPr>
                <w:rFonts w:ascii="Times New Roman" w:hAnsi="Times New Roman" w:cs="Times New Roman"/>
                <w:b/>
                <w:sz w:val="24"/>
                <w:szCs w:val="24"/>
              </w:rPr>
              <w:t>t-test</w:t>
            </w:r>
          </w:p>
        </w:tc>
        <w:tc>
          <w:tcPr>
            <w:tcW w:w="1052" w:type="dxa"/>
            <w:tcBorders>
              <w:top w:val="single" w:sz="4" w:space="0" w:color="auto"/>
              <w:bottom w:val="single" w:sz="8"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b/>
                <w:w w:val="99"/>
                <w:sz w:val="24"/>
                <w:szCs w:val="24"/>
              </w:rPr>
            </w:pPr>
            <w:r w:rsidRPr="00F135E2">
              <w:rPr>
                <w:rFonts w:ascii="Times New Roman" w:hAnsi="Times New Roman" w:cs="Times New Roman"/>
                <w:b/>
                <w:w w:val="99"/>
                <w:sz w:val="24"/>
                <w:szCs w:val="24"/>
              </w:rPr>
              <w:t>P-value</w:t>
            </w:r>
          </w:p>
        </w:tc>
        <w:tc>
          <w:tcPr>
            <w:tcW w:w="1262" w:type="dxa"/>
            <w:tcBorders>
              <w:top w:val="single" w:sz="4" w:space="0" w:color="auto"/>
              <w:bottom w:val="single" w:sz="8" w:space="0" w:color="auto"/>
              <w:right w:val="single" w:sz="4"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Decision</w:t>
            </w:r>
          </w:p>
        </w:tc>
      </w:tr>
      <w:tr w:rsidR="00082DF0" w:rsidRPr="00F135E2" w:rsidTr="00082DF0">
        <w:trPr>
          <w:trHeight w:val="246"/>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Procurement integrity has no significant effect</w:t>
            </w:r>
          </w:p>
        </w:tc>
        <w:tc>
          <w:tcPr>
            <w:tcW w:w="1570"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0.130</w:t>
            </w:r>
          </w:p>
        </w:tc>
        <w:tc>
          <w:tcPr>
            <w:tcW w:w="776" w:type="dxa"/>
            <w:shd w:val="clear" w:color="auto" w:fill="auto"/>
            <w:vAlign w:val="bottom"/>
          </w:tcPr>
          <w:p w:rsidR="00082DF0" w:rsidRPr="00F135E2" w:rsidRDefault="00082DF0" w:rsidP="00082DF0">
            <w:pPr>
              <w:spacing w:line="360" w:lineRule="auto"/>
              <w:ind w:left="180"/>
              <w:rPr>
                <w:rFonts w:ascii="Times New Roman" w:hAnsi="Times New Roman" w:cs="Times New Roman"/>
                <w:sz w:val="24"/>
                <w:szCs w:val="24"/>
              </w:rPr>
            </w:pPr>
            <w:r w:rsidRPr="00F135E2">
              <w:rPr>
                <w:rFonts w:ascii="Times New Roman" w:hAnsi="Times New Roman" w:cs="Times New Roman"/>
                <w:sz w:val="24"/>
                <w:szCs w:val="24"/>
              </w:rPr>
              <w:t>2.064</w:t>
            </w:r>
          </w:p>
        </w:tc>
        <w:tc>
          <w:tcPr>
            <w:tcW w:w="1052"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0.038</w:t>
            </w:r>
          </w:p>
        </w:tc>
        <w:tc>
          <w:tcPr>
            <w:tcW w:w="1262" w:type="dxa"/>
            <w:tcBorders>
              <w:right w:val="single" w:sz="4"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w w:val="96"/>
                <w:sz w:val="24"/>
                <w:szCs w:val="24"/>
              </w:rPr>
            </w:pPr>
            <w:r w:rsidRPr="00F135E2">
              <w:rPr>
                <w:rFonts w:ascii="Times New Roman" w:hAnsi="Times New Roman" w:cs="Times New Roman"/>
                <w:w w:val="96"/>
                <w:sz w:val="24"/>
                <w:szCs w:val="24"/>
              </w:rPr>
              <w:t>Reject H</w:t>
            </w:r>
            <w:r w:rsidRPr="00F135E2">
              <w:rPr>
                <w:rFonts w:ascii="Times New Roman" w:hAnsi="Times New Roman" w:cs="Times New Roman"/>
                <w:w w:val="96"/>
                <w:sz w:val="24"/>
                <w:szCs w:val="24"/>
                <w:vertAlign w:val="subscript"/>
              </w:rPr>
              <w:t>0</w:t>
            </w:r>
            <w:r w:rsidRPr="00F135E2">
              <w:rPr>
                <w:rFonts w:ascii="Times New Roman" w:hAnsi="Times New Roman" w:cs="Times New Roman"/>
                <w:w w:val="96"/>
                <w:sz w:val="24"/>
                <w:szCs w:val="24"/>
              </w:rPr>
              <w:t>1</w:t>
            </w:r>
          </w:p>
        </w:tc>
      </w:tr>
      <w:tr w:rsidR="00082DF0" w:rsidRPr="00F135E2" w:rsidTr="00082DF0">
        <w:trPr>
          <w:trHeight w:val="203"/>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on performance</w:t>
            </w:r>
          </w:p>
        </w:tc>
        <w:tc>
          <w:tcPr>
            <w:tcW w:w="1570"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262" w:type="dxa"/>
            <w:tcBorders>
              <w:righ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r>
      <w:tr w:rsidR="00082DF0" w:rsidRPr="00F135E2" w:rsidTr="00082DF0">
        <w:trPr>
          <w:trHeight w:val="254"/>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Procurement professionalism has no significant</w:t>
            </w:r>
          </w:p>
        </w:tc>
        <w:tc>
          <w:tcPr>
            <w:tcW w:w="1570"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0.266</w:t>
            </w:r>
          </w:p>
        </w:tc>
        <w:tc>
          <w:tcPr>
            <w:tcW w:w="776" w:type="dxa"/>
            <w:shd w:val="clear" w:color="auto" w:fill="auto"/>
            <w:vAlign w:val="bottom"/>
          </w:tcPr>
          <w:p w:rsidR="00082DF0" w:rsidRPr="00F135E2" w:rsidRDefault="00082DF0" w:rsidP="00082DF0">
            <w:pPr>
              <w:spacing w:line="360" w:lineRule="auto"/>
              <w:ind w:left="180"/>
              <w:rPr>
                <w:rFonts w:ascii="Times New Roman" w:hAnsi="Times New Roman" w:cs="Times New Roman"/>
                <w:sz w:val="24"/>
                <w:szCs w:val="24"/>
              </w:rPr>
            </w:pPr>
            <w:r w:rsidRPr="00F135E2">
              <w:rPr>
                <w:rFonts w:ascii="Times New Roman" w:hAnsi="Times New Roman" w:cs="Times New Roman"/>
                <w:sz w:val="24"/>
                <w:szCs w:val="24"/>
              </w:rPr>
              <w:t>2.558</w:t>
            </w:r>
          </w:p>
        </w:tc>
        <w:tc>
          <w:tcPr>
            <w:tcW w:w="1052"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0.019</w:t>
            </w:r>
          </w:p>
        </w:tc>
        <w:tc>
          <w:tcPr>
            <w:tcW w:w="1262" w:type="dxa"/>
            <w:tcBorders>
              <w:right w:val="single" w:sz="4"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w w:val="96"/>
                <w:sz w:val="24"/>
                <w:szCs w:val="24"/>
              </w:rPr>
            </w:pPr>
            <w:r w:rsidRPr="00F135E2">
              <w:rPr>
                <w:rFonts w:ascii="Times New Roman" w:hAnsi="Times New Roman" w:cs="Times New Roman"/>
                <w:w w:val="96"/>
                <w:sz w:val="24"/>
                <w:szCs w:val="24"/>
              </w:rPr>
              <w:t>Reject H</w:t>
            </w:r>
            <w:r w:rsidRPr="00F135E2">
              <w:rPr>
                <w:rFonts w:ascii="Times New Roman" w:hAnsi="Times New Roman" w:cs="Times New Roman"/>
                <w:w w:val="96"/>
                <w:sz w:val="24"/>
                <w:szCs w:val="24"/>
                <w:vertAlign w:val="subscript"/>
              </w:rPr>
              <w:t>0</w:t>
            </w:r>
            <w:r w:rsidRPr="00F135E2">
              <w:rPr>
                <w:rFonts w:ascii="Times New Roman" w:hAnsi="Times New Roman" w:cs="Times New Roman"/>
                <w:w w:val="96"/>
                <w:sz w:val="24"/>
                <w:szCs w:val="24"/>
              </w:rPr>
              <w:t>2</w:t>
            </w:r>
          </w:p>
        </w:tc>
      </w:tr>
      <w:tr w:rsidR="00082DF0" w:rsidRPr="00F135E2" w:rsidTr="00082DF0">
        <w:trPr>
          <w:trHeight w:val="205"/>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effect on performance</w:t>
            </w:r>
          </w:p>
        </w:tc>
        <w:tc>
          <w:tcPr>
            <w:tcW w:w="1570"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262" w:type="dxa"/>
            <w:tcBorders>
              <w:righ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r>
      <w:tr w:rsidR="00082DF0" w:rsidRPr="00F135E2" w:rsidTr="00082DF0">
        <w:trPr>
          <w:trHeight w:val="254"/>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Procurement confidentiality has no significant</w:t>
            </w:r>
          </w:p>
        </w:tc>
        <w:tc>
          <w:tcPr>
            <w:tcW w:w="1570"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0.186</w:t>
            </w:r>
          </w:p>
        </w:tc>
        <w:tc>
          <w:tcPr>
            <w:tcW w:w="776" w:type="dxa"/>
            <w:shd w:val="clear" w:color="auto" w:fill="auto"/>
            <w:vAlign w:val="bottom"/>
          </w:tcPr>
          <w:p w:rsidR="00082DF0" w:rsidRPr="00F135E2" w:rsidRDefault="00082DF0" w:rsidP="00082DF0">
            <w:pPr>
              <w:spacing w:line="360" w:lineRule="auto"/>
              <w:ind w:left="180"/>
              <w:rPr>
                <w:rFonts w:ascii="Times New Roman" w:hAnsi="Times New Roman" w:cs="Times New Roman"/>
                <w:sz w:val="24"/>
                <w:szCs w:val="24"/>
              </w:rPr>
            </w:pPr>
            <w:r w:rsidRPr="00F135E2">
              <w:rPr>
                <w:rFonts w:ascii="Times New Roman" w:hAnsi="Times New Roman" w:cs="Times New Roman"/>
                <w:sz w:val="24"/>
                <w:szCs w:val="24"/>
              </w:rPr>
              <w:t>2.067</w:t>
            </w:r>
          </w:p>
        </w:tc>
        <w:tc>
          <w:tcPr>
            <w:tcW w:w="1052"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0.009</w:t>
            </w:r>
          </w:p>
        </w:tc>
        <w:tc>
          <w:tcPr>
            <w:tcW w:w="1262" w:type="dxa"/>
            <w:tcBorders>
              <w:right w:val="single" w:sz="4"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w w:val="96"/>
                <w:sz w:val="24"/>
                <w:szCs w:val="24"/>
              </w:rPr>
            </w:pPr>
            <w:r w:rsidRPr="00F135E2">
              <w:rPr>
                <w:rFonts w:ascii="Times New Roman" w:hAnsi="Times New Roman" w:cs="Times New Roman"/>
                <w:w w:val="96"/>
                <w:sz w:val="24"/>
                <w:szCs w:val="24"/>
              </w:rPr>
              <w:t>Reject H</w:t>
            </w:r>
            <w:r w:rsidRPr="00F135E2">
              <w:rPr>
                <w:rFonts w:ascii="Times New Roman" w:hAnsi="Times New Roman" w:cs="Times New Roman"/>
                <w:w w:val="96"/>
                <w:sz w:val="24"/>
                <w:szCs w:val="24"/>
                <w:vertAlign w:val="subscript"/>
              </w:rPr>
              <w:t>0</w:t>
            </w:r>
            <w:r w:rsidRPr="00F135E2">
              <w:rPr>
                <w:rFonts w:ascii="Times New Roman" w:hAnsi="Times New Roman" w:cs="Times New Roman"/>
                <w:w w:val="96"/>
                <w:sz w:val="24"/>
                <w:szCs w:val="24"/>
              </w:rPr>
              <w:t>3</w:t>
            </w:r>
          </w:p>
        </w:tc>
      </w:tr>
      <w:tr w:rsidR="00082DF0" w:rsidRPr="00F135E2" w:rsidTr="00082DF0">
        <w:trPr>
          <w:trHeight w:val="204"/>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effect on performance</w:t>
            </w:r>
          </w:p>
        </w:tc>
        <w:tc>
          <w:tcPr>
            <w:tcW w:w="1570"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262" w:type="dxa"/>
            <w:tcBorders>
              <w:righ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r>
      <w:tr w:rsidR="00082DF0" w:rsidRPr="00F135E2" w:rsidTr="00082DF0">
        <w:trPr>
          <w:trHeight w:val="254"/>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Procurement transparency has no significant</w:t>
            </w:r>
          </w:p>
        </w:tc>
        <w:tc>
          <w:tcPr>
            <w:tcW w:w="1570"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0.109</w:t>
            </w:r>
          </w:p>
        </w:tc>
        <w:tc>
          <w:tcPr>
            <w:tcW w:w="776" w:type="dxa"/>
            <w:shd w:val="clear" w:color="auto" w:fill="auto"/>
            <w:vAlign w:val="bottom"/>
          </w:tcPr>
          <w:p w:rsidR="00082DF0" w:rsidRPr="00F135E2" w:rsidRDefault="00082DF0" w:rsidP="00082DF0">
            <w:pPr>
              <w:spacing w:line="360" w:lineRule="auto"/>
              <w:ind w:left="180"/>
              <w:rPr>
                <w:rFonts w:ascii="Times New Roman" w:hAnsi="Times New Roman" w:cs="Times New Roman"/>
                <w:sz w:val="24"/>
                <w:szCs w:val="24"/>
              </w:rPr>
            </w:pPr>
            <w:r w:rsidRPr="00F135E2">
              <w:rPr>
                <w:rFonts w:ascii="Times New Roman" w:hAnsi="Times New Roman" w:cs="Times New Roman"/>
                <w:sz w:val="24"/>
                <w:szCs w:val="24"/>
              </w:rPr>
              <w:t>2.271</w:t>
            </w:r>
          </w:p>
        </w:tc>
        <w:tc>
          <w:tcPr>
            <w:tcW w:w="1052" w:type="dxa"/>
            <w:shd w:val="clear" w:color="auto" w:fill="auto"/>
            <w:vAlign w:val="bottom"/>
          </w:tcPr>
          <w:p w:rsidR="00082DF0" w:rsidRPr="00F135E2" w:rsidRDefault="00082DF0" w:rsidP="00082DF0">
            <w:pPr>
              <w:spacing w:line="360" w:lineRule="auto"/>
              <w:jc w:val="center"/>
              <w:rPr>
                <w:rFonts w:ascii="Times New Roman" w:hAnsi="Times New Roman" w:cs="Times New Roman"/>
                <w:w w:val="99"/>
                <w:sz w:val="24"/>
                <w:szCs w:val="24"/>
              </w:rPr>
            </w:pPr>
            <w:r w:rsidRPr="00F135E2">
              <w:rPr>
                <w:rFonts w:ascii="Times New Roman" w:hAnsi="Times New Roman" w:cs="Times New Roman"/>
                <w:w w:val="99"/>
                <w:sz w:val="24"/>
                <w:szCs w:val="24"/>
              </w:rPr>
              <w:t>0.041</w:t>
            </w:r>
          </w:p>
        </w:tc>
        <w:tc>
          <w:tcPr>
            <w:tcW w:w="1262" w:type="dxa"/>
            <w:tcBorders>
              <w:right w:val="single" w:sz="4" w:space="0" w:color="auto"/>
            </w:tcBorders>
            <w:shd w:val="clear" w:color="auto" w:fill="auto"/>
            <w:vAlign w:val="bottom"/>
          </w:tcPr>
          <w:p w:rsidR="00082DF0" w:rsidRPr="00F135E2" w:rsidRDefault="00082DF0" w:rsidP="00082DF0">
            <w:pPr>
              <w:spacing w:line="360" w:lineRule="auto"/>
              <w:jc w:val="center"/>
              <w:rPr>
                <w:rFonts w:ascii="Times New Roman" w:hAnsi="Times New Roman" w:cs="Times New Roman"/>
                <w:w w:val="96"/>
                <w:sz w:val="24"/>
                <w:szCs w:val="24"/>
              </w:rPr>
            </w:pPr>
            <w:r w:rsidRPr="00F135E2">
              <w:rPr>
                <w:rFonts w:ascii="Times New Roman" w:hAnsi="Times New Roman" w:cs="Times New Roman"/>
                <w:w w:val="96"/>
                <w:sz w:val="24"/>
                <w:szCs w:val="24"/>
              </w:rPr>
              <w:t>Reject H</w:t>
            </w:r>
            <w:r w:rsidRPr="00F135E2">
              <w:rPr>
                <w:rFonts w:ascii="Times New Roman" w:hAnsi="Times New Roman" w:cs="Times New Roman"/>
                <w:w w:val="96"/>
                <w:sz w:val="24"/>
                <w:szCs w:val="24"/>
                <w:vertAlign w:val="subscript"/>
              </w:rPr>
              <w:t>0</w:t>
            </w:r>
            <w:r w:rsidRPr="00F135E2">
              <w:rPr>
                <w:rFonts w:ascii="Times New Roman" w:hAnsi="Times New Roman" w:cs="Times New Roman"/>
                <w:w w:val="96"/>
                <w:sz w:val="24"/>
                <w:szCs w:val="24"/>
              </w:rPr>
              <w:t>4</w:t>
            </w:r>
          </w:p>
        </w:tc>
      </w:tr>
      <w:tr w:rsidR="00082DF0" w:rsidRPr="00F135E2" w:rsidTr="00082DF0">
        <w:trPr>
          <w:trHeight w:val="209"/>
        </w:trPr>
        <w:tc>
          <w:tcPr>
            <w:tcW w:w="20" w:type="dxa"/>
            <w:tcBorders>
              <w:lef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082DF0" w:rsidRPr="00F135E2" w:rsidRDefault="00082DF0" w:rsidP="00082DF0">
            <w:pPr>
              <w:spacing w:line="360" w:lineRule="auto"/>
              <w:ind w:left="100"/>
              <w:rPr>
                <w:rFonts w:ascii="Times New Roman" w:hAnsi="Times New Roman" w:cs="Times New Roman"/>
                <w:sz w:val="24"/>
                <w:szCs w:val="24"/>
              </w:rPr>
            </w:pPr>
            <w:r w:rsidRPr="00F135E2">
              <w:rPr>
                <w:rFonts w:ascii="Times New Roman" w:hAnsi="Times New Roman" w:cs="Times New Roman"/>
                <w:sz w:val="24"/>
                <w:szCs w:val="24"/>
              </w:rPr>
              <w:t>effect on performance</w:t>
            </w:r>
          </w:p>
        </w:tc>
        <w:tc>
          <w:tcPr>
            <w:tcW w:w="1570"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262" w:type="dxa"/>
            <w:tcBorders>
              <w:righ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r>
      <w:tr w:rsidR="00082DF0" w:rsidRPr="00F135E2" w:rsidTr="00082DF0">
        <w:trPr>
          <w:trHeight w:val="156"/>
        </w:trPr>
        <w:tc>
          <w:tcPr>
            <w:tcW w:w="20" w:type="dxa"/>
            <w:tcBorders>
              <w:left w:val="single" w:sz="4" w:space="0" w:color="auto"/>
              <w:bottom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3674" w:type="dxa"/>
            <w:tcBorders>
              <w:bottom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570" w:type="dxa"/>
            <w:tcBorders>
              <w:bottom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776" w:type="dxa"/>
            <w:tcBorders>
              <w:bottom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052" w:type="dxa"/>
            <w:tcBorders>
              <w:bottom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c>
          <w:tcPr>
            <w:tcW w:w="1262" w:type="dxa"/>
            <w:tcBorders>
              <w:bottom w:val="single" w:sz="4" w:space="0" w:color="auto"/>
              <w:right w:val="single" w:sz="4" w:space="0" w:color="auto"/>
            </w:tcBorders>
            <w:shd w:val="clear" w:color="auto" w:fill="auto"/>
            <w:vAlign w:val="bottom"/>
          </w:tcPr>
          <w:p w:rsidR="00082DF0" w:rsidRPr="00F135E2" w:rsidRDefault="00082DF0" w:rsidP="00082DF0">
            <w:pPr>
              <w:spacing w:line="360" w:lineRule="auto"/>
              <w:rPr>
                <w:rFonts w:ascii="Times New Roman" w:eastAsia="Times New Roman" w:hAnsi="Times New Roman" w:cs="Times New Roman"/>
                <w:sz w:val="24"/>
                <w:szCs w:val="24"/>
              </w:rPr>
            </w:pPr>
          </w:p>
        </w:tc>
      </w:tr>
    </w:tbl>
    <w:p w:rsidR="0034017E" w:rsidRPr="00F135E2" w:rsidRDefault="0034017E" w:rsidP="00F135E2">
      <w:pPr>
        <w:spacing w:line="360" w:lineRule="auto"/>
        <w:ind w:left="560"/>
        <w:rPr>
          <w:rFonts w:ascii="Times New Roman" w:hAnsi="Times New Roman" w:cs="Times New Roman"/>
          <w:b/>
          <w:sz w:val="24"/>
          <w:szCs w:val="24"/>
        </w:rPr>
      </w:pPr>
      <w:r w:rsidRPr="00F135E2">
        <w:rPr>
          <w:rFonts w:ascii="Times New Roman" w:hAnsi="Times New Roman" w:cs="Times New Roman"/>
          <w:b/>
          <w:sz w:val="24"/>
          <w:szCs w:val="24"/>
        </w:rPr>
        <w:t>Table 22: Hypothesis test results</w:t>
      </w:r>
    </w:p>
    <w:p w:rsidR="0034017E" w:rsidRPr="00F135E2" w:rsidRDefault="0034017E" w:rsidP="00F135E2">
      <w:pPr>
        <w:spacing w:line="360" w:lineRule="auto"/>
        <w:ind w:right="440"/>
        <w:jc w:val="both"/>
        <w:rPr>
          <w:rFonts w:ascii="Times New Roman" w:hAnsi="Times New Roman" w:cs="Times New Roman"/>
          <w:sz w:val="24"/>
          <w:szCs w:val="24"/>
        </w:rPr>
      </w:pPr>
    </w:p>
    <w:p w:rsidR="0034017E" w:rsidRPr="00F135E2" w:rsidRDefault="0034017E" w:rsidP="00F135E2">
      <w:pPr>
        <w:spacing w:line="360" w:lineRule="auto"/>
        <w:jc w:val="both"/>
        <w:rPr>
          <w:rFonts w:ascii="Times New Roman" w:hAnsi="Times New Roman" w:cs="Times New Roman"/>
          <w:color w:val="000000" w:themeColor="text1"/>
          <w:sz w:val="24"/>
          <w:szCs w:val="24"/>
        </w:rPr>
      </w:pPr>
    </w:p>
    <w:p w:rsidR="00233CAD" w:rsidRPr="00F135E2" w:rsidRDefault="00233CAD" w:rsidP="00F135E2">
      <w:pPr>
        <w:spacing w:after="200" w:line="360" w:lineRule="auto"/>
        <w:rPr>
          <w:rFonts w:ascii="Times New Roman" w:eastAsia="Times New Roman" w:hAnsi="Times New Roman" w:cs="Times New Roman"/>
          <w:b/>
          <w:bCs/>
          <w:color w:val="000000" w:themeColor="text1"/>
          <w:sz w:val="24"/>
          <w:szCs w:val="24"/>
        </w:rPr>
      </w:pPr>
      <w:r w:rsidRPr="00F135E2">
        <w:rPr>
          <w:rFonts w:ascii="Times New Roman" w:hAnsi="Times New Roman" w:cs="Times New Roman"/>
          <w:color w:val="000000" w:themeColor="text1"/>
          <w:sz w:val="24"/>
          <w:szCs w:val="24"/>
        </w:rPr>
        <w:br w:type="page"/>
      </w:r>
    </w:p>
    <w:p w:rsidR="0034017E" w:rsidRPr="00F135E2" w:rsidRDefault="0034017E" w:rsidP="00F135E2">
      <w:pPr>
        <w:pStyle w:val="Heading1"/>
        <w:spacing w:line="360" w:lineRule="auto"/>
        <w:ind w:left="0" w:firstLine="0"/>
        <w:jc w:val="center"/>
        <w:rPr>
          <w:color w:val="000000" w:themeColor="text1"/>
          <w:sz w:val="24"/>
          <w:szCs w:val="24"/>
        </w:rPr>
      </w:pPr>
      <w:r w:rsidRPr="00F135E2">
        <w:rPr>
          <w:color w:val="000000" w:themeColor="text1"/>
          <w:sz w:val="24"/>
          <w:szCs w:val="24"/>
        </w:rPr>
        <w:lastRenderedPageBreak/>
        <w:t>CHAPTER FIVE</w:t>
      </w:r>
      <w:bookmarkEnd w:id="8"/>
    </w:p>
    <w:p w:rsidR="0034017E" w:rsidRPr="00F135E2" w:rsidRDefault="0034017E" w:rsidP="00F135E2">
      <w:pPr>
        <w:pStyle w:val="Heading1"/>
        <w:spacing w:line="360" w:lineRule="auto"/>
        <w:ind w:left="0" w:firstLine="0"/>
        <w:rPr>
          <w:color w:val="000000" w:themeColor="text1"/>
          <w:sz w:val="24"/>
          <w:szCs w:val="24"/>
        </w:rPr>
      </w:pPr>
      <w:bookmarkStart w:id="9" w:name="_Toc300885864"/>
      <w:r w:rsidRPr="00F135E2">
        <w:rPr>
          <w:color w:val="000000" w:themeColor="text1"/>
          <w:sz w:val="24"/>
          <w:szCs w:val="24"/>
        </w:rPr>
        <w:t>SUMMARY OF FINDINGS, DISCUSSION, CONCLUSION AND RECOMMENDATIONS</w:t>
      </w:r>
      <w:bookmarkEnd w:id="9"/>
    </w:p>
    <w:p w:rsidR="0034017E" w:rsidRPr="00F135E2" w:rsidRDefault="0034017E" w:rsidP="00F135E2">
      <w:pPr>
        <w:pStyle w:val="Heading1"/>
        <w:spacing w:line="360" w:lineRule="auto"/>
        <w:ind w:left="0" w:firstLine="0"/>
        <w:rPr>
          <w:color w:val="000000" w:themeColor="text1"/>
          <w:sz w:val="24"/>
          <w:szCs w:val="24"/>
        </w:rPr>
      </w:pPr>
      <w:bookmarkStart w:id="10" w:name="_Toc300885865"/>
      <w:r w:rsidRPr="00F135E2">
        <w:rPr>
          <w:color w:val="000000" w:themeColor="text1"/>
          <w:sz w:val="24"/>
          <w:szCs w:val="24"/>
        </w:rPr>
        <w:t>5.1 Introduction</w:t>
      </w:r>
      <w:bookmarkEnd w:id="10"/>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This Chapter tries to address the role of professional Ethics and Procurement Competence.</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Professional ethics are valuable social behaviors in the values of procurement to achieve the required procurement standards, skills, and behavior in Purchasing and supplies whereas Procurement competences are the greatest skills of all mankind in the field of Procurement.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purpose of the study was to answer the questions concerning roles of professional ethics and procurement competences which include the following:</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Is professional ethics significant in the procurement and disposal assets or services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Do procurement competences play any role in the procurement and disposal of assets or services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Are professional Ethics and Procurement Competences related in procurement and disposal of assets or services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w:t>
      </w:r>
    </w:p>
    <w:p w:rsidR="0034017E" w:rsidRPr="00F135E2" w:rsidRDefault="0034017E" w:rsidP="00F135E2">
      <w:pPr>
        <w:pStyle w:val="Heading1"/>
        <w:spacing w:line="360" w:lineRule="auto"/>
        <w:ind w:left="0" w:firstLine="0"/>
        <w:rPr>
          <w:color w:val="000000" w:themeColor="text1"/>
          <w:sz w:val="24"/>
          <w:szCs w:val="24"/>
        </w:rPr>
      </w:pPr>
      <w:bookmarkStart w:id="11" w:name="_Toc300885866"/>
      <w:r w:rsidRPr="00F135E2">
        <w:rPr>
          <w:color w:val="000000" w:themeColor="text1"/>
          <w:sz w:val="24"/>
          <w:szCs w:val="24"/>
        </w:rPr>
        <w:t>5.2 Summary of findings</w:t>
      </w:r>
      <w:bookmarkEnd w:id="11"/>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color w:val="000000" w:themeColor="text1"/>
          <w:sz w:val="24"/>
          <w:szCs w:val="24"/>
        </w:rPr>
        <w:t xml:space="preserve">(i) </w:t>
      </w:r>
      <w:r w:rsidRPr="00F135E2">
        <w:rPr>
          <w:rFonts w:ascii="Times New Roman" w:hAnsi="Times New Roman" w:cs="Times New Roman"/>
          <w:b/>
          <w:color w:val="000000" w:themeColor="text1"/>
          <w:sz w:val="24"/>
          <w:szCs w:val="24"/>
        </w:rPr>
        <w:t>Professional ethics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It was discovered that professional ethics in the procurement and supply of goods and services at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are of great significance. Monitoring and managing of corporate action and behavior at Seven-up </w:t>
      </w:r>
      <w:proofErr w:type="spellStart"/>
      <w:r w:rsidRPr="00F135E2">
        <w:rPr>
          <w:rFonts w:ascii="Times New Roman" w:hAnsi="Times New Roman" w:cs="Times New Roman"/>
          <w:color w:val="000000" w:themeColor="text1"/>
          <w:sz w:val="24"/>
          <w:szCs w:val="24"/>
        </w:rPr>
        <w:t>plc’s</w:t>
      </w:r>
      <w:proofErr w:type="spellEnd"/>
      <w:r w:rsidRPr="00F135E2">
        <w:rPr>
          <w:rFonts w:ascii="Times New Roman" w:hAnsi="Times New Roman" w:cs="Times New Roman"/>
          <w:color w:val="000000" w:themeColor="text1"/>
          <w:sz w:val="24"/>
          <w:szCs w:val="24"/>
        </w:rPr>
        <w:t xml:space="preserve"> procurement processes and transparence in procurement activities were seen as of the great significance as far as professional ethics and procurement are concerned.</w:t>
      </w:r>
    </w:p>
    <w:p w:rsidR="00082DF0"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It was also found out that deliberate denial of information to the researcher as being unethical as was seen to many of the respondents claiming they were not sure of the significance of professional ethics presented to them or refusing questionnaires.</w:t>
      </w:r>
    </w:p>
    <w:p w:rsidR="00082DF0" w:rsidRDefault="00082DF0">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4017E" w:rsidRPr="00F135E2" w:rsidRDefault="0034017E" w:rsidP="00F135E2">
      <w:pPr>
        <w:spacing w:line="360" w:lineRule="auto"/>
        <w:jc w:val="both"/>
        <w:rPr>
          <w:rFonts w:ascii="Times New Roman" w:hAnsi="Times New Roman" w:cs="Times New Roman"/>
          <w:color w:val="000000" w:themeColor="text1"/>
          <w:sz w:val="24"/>
          <w:szCs w:val="24"/>
        </w:rPr>
      </w:pP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color w:val="000000" w:themeColor="text1"/>
          <w:sz w:val="24"/>
          <w:szCs w:val="24"/>
        </w:rPr>
        <w:t xml:space="preserve">(ii) </w:t>
      </w:r>
      <w:r w:rsidRPr="00F135E2">
        <w:rPr>
          <w:rFonts w:ascii="Times New Roman" w:hAnsi="Times New Roman" w:cs="Times New Roman"/>
          <w:b/>
          <w:color w:val="000000" w:themeColor="text1"/>
          <w:sz w:val="24"/>
          <w:szCs w:val="24"/>
        </w:rPr>
        <w:t>Procurement competences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It was found out procurement competences play a great role in procurement of goods and services and or supply of goods and services at Seven-up plc. This was witnessed by the great number of respondents that strongly agreed and agreed to the roles of procurement competences put before them in the questionnaire. It was also found out that, respondents who could claim that they were not sure either could not understand the roles of procurement competences given to them or were adamant to give out information.</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The study also discovered that most of the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procurement staff had a lot of experience with Seven-up </w:t>
      </w:r>
      <w:proofErr w:type="spellStart"/>
      <w:r w:rsidRPr="00F135E2">
        <w:rPr>
          <w:rFonts w:ascii="Times New Roman" w:hAnsi="Times New Roman" w:cs="Times New Roman"/>
          <w:color w:val="000000" w:themeColor="text1"/>
          <w:sz w:val="24"/>
          <w:szCs w:val="24"/>
        </w:rPr>
        <w:t>plc</w:t>
      </w:r>
      <w:proofErr w:type="spellEnd"/>
      <w:r w:rsidRPr="00F135E2">
        <w:rPr>
          <w:rFonts w:ascii="Times New Roman" w:hAnsi="Times New Roman" w:cs="Times New Roman"/>
          <w:color w:val="000000" w:themeColor="text1"/>
          <w:sz w:val="24"/>
          <w:szCs w:val="24"/>
        </w:rPr>
        <w:t xml:space="preserve"> thus showing their competence in procurement. </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color w:val="000000" w:themeColor="text1"/>
          <w:sz w:val="24"/>
          <w:szCs w:val="24"/>
        </w:rPr>
        <w:t xml:space="preserve">(iii) </w:t>
      </w:r>
      <w:r w:rsidRPr="00F135E2">
        <w:rPr>
          <w:rFonts w:ascii="Times New Roman" w:hAnsi="Times New Roman" w:cs="Times New Roman"/>
          <w:b/>
          <w:color w:val="000000" w:themeColor="text1"/>
          <w:sz w:val="24"/>
          <w:szCs w:val="24"/>
        </w:rPr>
        <w:t xml:space="preserve">Relationship between Professional Ethics and Procurement Competences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Finding showed that there is a strong positive relationship between professionals ethics and procurement competences at Pearson correlation coefficient r= 0.931. This shows that professional ethics affect procurement competences by 93.1% and 6.9% by other factors.</w:t>
      </w:r>
    </w:p>
    <w:p w:rsidR="0034017E" w:rsidRPr="00F135E2" w:rsidRDefault="0034017E" w:rsidP="00F135E2">
      <w:pPr>
        <w:pStyle w:val="Heading1"/>
        <w:spacing w:line="360" w:lineRule="auto"/>
        <w:ind w:left="0" w:firstLine="0"/>
        <w:rPr>
          <w:color w:val="000000" w:themeColor="text1"/>
          <w:sz w:val="24"/>
          <w:szCs w:val="24"/>
        </w:rPr>
      </w:pPr>
      <w:bookmarkStart w:id="12" w:name="_Toc300885869"/>
      <w:r w:rsidRPr="00F135E2">
        <w:rPr>
          <w:color w:val="000000" w:themeColor="text1"/>
          <w:sz w:val="24"/>
          <w:szCs w:val="24"/>
        </w:rPr>
        <w:t>5.4 Conclusion</w:t>
      </w:r>
      <w:bookmarkEnd w:id="12"/>
      <w:r w:rsidRPr="00F135E2">
        <w:rPr>
          <w:color w:val="000000" w:themeColor="text1"/>
          <w:sz w:val="24"/>
          <w:szCs w:val="24"/>
        </w:rPr>
        <w:t xml:space="preserve">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The study indicates a high number of respondents that co-existed between the roles of Professional Ethics and significance of Procurement Competences. The respondents indicated that Professional Ethics help the </w:t>
      </w:r>
      <w:proofErr w:type="spellStart"/>
      <w:r w:rsidRPr="00F135E2">
        <w:rPr>
          <w:rFonts w:ascii="Times New Roman" w:hAnsi="Times New Roman" w:cs="Times New Roman"/>
          <w:color w:val="000000" w:themeColor="text1"/>
          <w:sz w:val="24"/>
          <w:szCs w:val="24"/>
        </w:rPr>
        <w:t>organisation</w:t>
      </w:r>
      <w:proofErr w:type="spellEnd"/>
      <w:r w:rsidRPr="00F135E2">
        <w:rPr>
          <w:rFonts w:ascii="Times New Roman" w:hAnsi="Times New Roman" w:cs="Times New Roman"/>
          <w:color w:val="000000" w:themeColor="text1"/>
          <w:sz w:val="24"/>
          <w:szCs w:val="24"/>
        </w:rPr>
        <w:t xml:space="preserve"> to avoid fraud and confusion in procurement activities.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Respondents revealed that if role played by professional Ethics is ignored procurement activities are at stake and would be subjected to delays in acquisition of ordered goods and services, frauds and misuse of </w:t>
      </w:r>
      <w:proofErr w:type="spellStart"/>
      <w:r w:rsidRPr="00F135E2">
        <w:rPr>
          <w:rFonts w:ascii="Times New Roman" w:hAnsi="Times New Roman" w:cs="Times New Roman"/>
          <w:color w:val="000000" w:themeColor="text1"/>
          <w:sz w:val="24"/>
          <w:szCs w:val="24"/>
        </w:rPr>
        <w:t>organisation’s</w:t>
      </w:r>
      <w:proofErr w:type="spellEnd"/>
      <w:r w:rsidRPr="00F135E2">
        <w:rPr>
          <w:rFonts w:ascii="Times New Roman" w:hAnsi="Times New Roman" w:cs="Times New Roman"/>
          <w:color w:val="000000" w:themeColor="text1"/>
          <w:sz w:val="24"/>
          <w:szCs w:val="24"/>
        </w:rPr>
        <w:t xml:space="preserve"> funds.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study indicated the greatness of Procurement Competences in procurement it indicated that Competences are not one of the virtues of procurement and protects the required behaviors in procurement of goods and services. The study also revealed that lack ethical conduct in procurement is one of the causes of frauds in procurement, origin of corruption, and procurement of substandard products.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lastRenderedPageBreak/>
        <w:t>In general from the above, it was found out that the role of Professional Ethics and significance of Procurement Competences and a moderate relationship at Seven-up plc. Thus they work hand in hand to the perfection of procurement activities.</w:t>
      </w:r>
    </w:p>
    <w:p w:rsidR="0034017E" w:rsidRPr="00F135E2" w:rsidRDefault="0034017E" w:rsidP="00F135E2">
      <w:pPr>
        <w:pStyle w:val="Heading1"/>
        <w:spacing w:line="360" w:lineRule="auto"/>
        <w:ind w:left="0" w:firstLine="0"/>
        <w:rPr>
          <w:color w:val="000000" w:themeColor="text1"/>
          <w:sz w:val="24"/>
          <w:szCs w:val="24"/>
        </w:rPr>
      </w:pPr>
      <w:bookmarkStart w:id="13" w:name="_Toc300885870"/>
      <w:r w:rsidRPr="00F135E2">
        <w:rPr>
          <w:color w:val="000000" w:themeColor="text1"/>
          <w:sz w:val="24"/>
          <w:szCs w:val="24"/>
        </w:rPr>
        <w:t>5.5 Recommendations</w:t>
      </w:r>
      <w:bookmarkEnd w:id="13"/>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b/>
          <w:color w:val="000000" w:themeColor="text1"/>
          <w:sz w:val="24"/>
          <w:szCs w:val="24"/>
        </w:rPr>
        <w:t xml:space="preserve">(i) Professional Ethics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According to the response of respondents, the study show a great significance of professional ethics and thus the researcher would recommend a great recognition of ethical code of behavior in procurement. The researcher believes this would be a cornerstone to effective procurement since values would guide the purchasing processes.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Therefore the following recommendations would count; Provision of roles to guide the corporation’s procurement processes and activities to perfect procurement of goods and services, putting up procurement principles to guide procurement and supply of goods and services.</w:t>
      </w:r>
    </w:p>
    <w:p w:rsidR="0034017E" w:rsidRPr="00F135E2" w:rsidRDefault="0034017E" w:rsidP="00F135E2">
      <w:pPr>
        <w:spacing w:line="360" w:lineRule="auto"/>
        <w:jc w:val="both"/>
        <w:rPr>
          <w:rFonts w:ascii="Times New Roman" w:hAnsi="Times New Roman" w:cs="Times New Roman"/>
          <w:b/>
          <w:color w:val="000000" w:themeColor="text1"/>
          <w:sz w:val="24"/>
          <w:szCs w:val="24"/>
        </w:rPr>
      </w:pPr>
      <w:r w:rsidRPr="00F135E2">
        <w:rPr>
          <w:rFonts w:ascii="Times New Roman" w:hAnsi="Times New Roman" w:cs="Times New Roman"/>
          <w:color w:val="000000" w:themeColor="text1"/>
          <w:sz w:val="24"/>
          <w:szCs w:val="24"/>
        </w:rPr>
        <w:t>(ii</w:t>
      </w:r>
      <w:r w:rsidRPr="00F135E2">
        <w:rPr>
          <w:rFonts w:ascii="Times New Roman" w:hAnsi="Times New Roman" w:cs="Times New Roman"/>
          <w:b/>
          <w:color w:val="000000" w:themeColor="text1"/>
          <w:sz w:val="24"/>
          <w:szCs w:val="24"/>
        </w:rPr>
        <w:t>) Procurement Competences</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study shows a great role played by procurement competences and therefore the researcher would recommend a strict emphasis of procurement competences for effectiveness in procurement of goods and services. A researcher would also recommend the following to improve procurement competences; Training of newly recruited staff in the procurement activities like among others negotiation, supplier section, and preparation of purchase requisition.</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Orientation of procurement competences like accountability, </w:t>
      </w:r>
      <w:proofErr w:type="spellStart"/>
      <w:r w:rsidRPr="00F135E2">
        <w:rPr>
          <w:rFonts w:ascii="Times New Roman" w:hAnsi="Times New Roman" w:cs="Times New Roman"/>
          <w:color w:val="000000" w:themeColor="text1"/>
          <w:sz w:val="24"/>
          <w:szCs w:val="24"/>
        </w:rPr>
        <w:t>non discrimination</w:t>
      </w:r>
      <w:proofErr w:type="spellEnd"/>
      <w:r w:rsidRPr="00F135E2">
        <w:rPr>
          <w:rFonts w:ascii="Times New Roman" w:hAnsi="Times New Roman" w:cs="Times New Roman"/>
          <w:color w:val="000000" w:themeColor="text1"/>
          <w:sz w:val="24"/>
          <w:szCs w:val="24"/>
        </w:rPr>
        <w:t xml:space="preserve"> of providers and value for money procurement would be the way forward to effective procurement.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b/>
          <w:color w:val="000000" w:themeColor="text1"/>
          <w:sz w:val="24"/>
          <w:szCs w:val="24"/>
        </w:rPr>
        <w:t>(iii) The relationship between Professional ethics and Procurement Competences</w:t>
      </w:r>
      <w:r w:rsidRPr="00F135E2">
        <w:rPr>
          <w:rFonts w:ascii="Times New Roman" w:hAnsi="Times New Roman" w:cs="Times New Roman"/>
          <w:color w:val="000000" w:themeColor="text1"/>
          <w:sz w:val="24"/>
          <w:szCs w:val="24"/>
        </w:rPr>
        <w:t>.</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 xml:space="preserve">The study shows relationship between the roles of Professional Ethics and significance of Procurement Competences. The corporation should try to make sure </w:t>
      </w:r>
      <w:r w:rsidRPr="00F135E2">
        <w:rPr>
          <w:rFonts w:ascii="Times New Roman" w:hAnsi="Times New Roman" w:cs="Times New Roman"/>
          <w:color w:val="000000" w:themeColor="text1"/>
          <w:sz w:val="24"/>
          <w:szCs w:val="24"/>
        </w:rPr>
        <w:lastRenderedPageBreak/>
        <w:t xml:space="preserve">Professional Ethics </w:t>
      </w:r>
      <w:proofErr w:type="gramStart"/>
      <w:r w:rsidRPr="00F135E2">
        <w:rPr>
          <w:rFonts w:ascii="Times New Roman" w:hAnsi="Times New Roman" w:cs="Times New Roman"/>
          <w:color w:val="000000" w:themeColor="text1"/>
          <w:sz w:val="24"/>
          <w:szCs w:val="24"/>
        </w:rPr>
        <w:t>and  Procurement</w:t>
      </w:r>
      <w:proofErr w:type="gramEnd"/>
      <w:r w:rsidRPr="00F135E2">
        <w:rPr>
          <w:rFonts w:ascii="Times New Roman" w:hAnsi="Times New Roman" w:cs="Times New Roman"/>
          <w:color w:val="000000" w:themeColor="text1"/>
          <w:sz w:val="24"/>
          <w:szCs w:val="24"/>
        </w:rPr>
        <w:t xml:space="preserve"> Competences are well balanced for effective procurement of goods and services.</w:t>
      </w:r>
    </w:p>
    <w:p w:rsidR="0034017E" w:rsidRPr="00F135E2" w:rsidRDefault="0034017E" w:rsidP="00F135E2">
      <w:pPr>
        <w:pStyle w:val="Heading1"/>
        <w:spacing w:line="360" w:lineRule="auto"/>
        <w:ind w:left="0" w:firstLine="0"/>
        <w:rPr>
          <w:color w:val="000000" w:themeColor="text1"/>
          <w:sz w:val="24"/>
          <w:szCs w:val="24"/>
        </w:rPr>
      </w:pPr>
      <w:bookmarkStart w:id="14" w:name="_Toc300885871"/>
      <w:r w:rsidRPr="00F135E2">
        <w:rPr>
          <w:color w:val="000000" w:themeColor="text1"/>
          <w:sz w:val="24"/>
          <w:szCs w:val="24"/>
        </w:rPr>
        <w:t>5.6 Areas for further research</w:t>
      </w:r>
      <w:bookmarkEnd w:id="14"/>
      <w:r w:rsidRPr="00F135E2">
        <w:rPr>
          <w:color w:val="000000" w:themeColor="text1"/>
          <w:sz w:val="24"/>
          <w:szCs w:val="24"/>
        </w:rPr>
        <w:t xml:space="preserve"> </w:t>
      </w:r>
    </w:p>
    <w:p w:rsidR="0034017E" w:rsidRPr="00F135E2" w:rsidRDefault="0034017E" w:rsidP="00F135E2">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The researcher suggests that more research be done in the following areas.</w:t>
      </w:r>
    </w:p>
    <w:p w:rsidR="0034017E" w:rsidRPr="00F135E2" w:rsidRDefault="0034017E" w:rsidP="00082DF0">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Factors that lead to Professional Ethics, impact of being competent in procurement to stake holders like the government, suppliers and end users of procurement.</w:t>
      </w:r>
    </w:p>
    <w:p w:rsidR="0034017E" w:rsidRPr="00F135E2" w:rsidRDefault="0034017E" w:rsidP="00082DF0">
      <w:pPr>
        <w:spacing w:line="360" w:lineRule="auto"/>
        <w:jc w:val="both"/>
        <w:rPr>
          <w:rFonts w:ascii="Times New Roman" w:hAnsi="Times New Roman" w:cs="Times New Roman"/>
          <w:color w:val="000000" w:themeColor="text1"/>
          <w:sz w:val="24"/>
          <w:szCs w:val="24"/>
        </w:rPr>
      </w:pPr>
      <w:r w:rsidRPr="00F135E2">
        <w:rPr>
          <w:rFonts w:ascii="Times New Roman" w:hAnsi="Times New Roman" w:cs="Times New Roman"/>
          <w:color w:val="000000" w:themeColor="text1"/>
          <w:sz w:val="24"/>
          <w:szCs w:val="24"/>
        </w:rPr>
        <w:t>Future researchers should also find out the solutions to incompetence in procurement and influence of individual behaviors and morals on competent procurement.</w:t>
      </w:r>
    </w:p>
    <w:p w:rsidR="0034017E" w:rsidRPr="00F135E2" w:rsidRDefault="0034017E" w:rsidP="00F135E2">
      <w:pPr>
        <w:spacing w:line="360" w:lineRule="auto"/>
        <w:jc w:val="both"/>
        <w:rPr>
          <w:rFonts w:ascii="Times New Roman" w:eastAsia="Arial" w:hAnsi="Times New Roman" w:cs="Times New Roman"/>
          <w:color w:val="000000" w:themeColor="text1"/>
          <w:sz w:val="24"/>
          <w:szCs w:val="24"/>
        </w:rPr>
      </w:pPr>
    </w:p>
    <w:p w:rsidR="00233CAD" w:rsidRPr="00F135E2" w:rsidRDefault="00233CAD" w:rsidP="00F135E2">
      <w:pPr>
        <w:spacing w:after="200" w:line="360" w:lineRule="auto"/>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br w:type="page"/>
      </w:r>
    </w:p>
    <w:p w:rsidR="0034017E" w:rsidRPr="00F135E2" w:rsidRDefault="0034017E" w:rsidP="00F135E2">
      <w:pPr>
        <w:spacing w:line="360" w:lineRule="auto"/>
        <w:jc w:val="center"/>
        <w:rPr>
          <w:rFonts w:ascii="Times New Roman" w:eastAsia="Arial" w:hAnsi="Times New Roman" w:cs="Times New Roman"/>
          <w:b/>
          <w:color w:val="000000" w:themeColor="text1"/>
          <w:sz w:val="24"/>
          <w:szCs w:val="24"/>
        </w:rPr>
      </w:pPr>
      <w:r w:rsidRPr="00F135E2">
        <w:rPr>
          <w:rFonts w:ascii="Times New Roman" w:eastAsia="Arial" w:hAnsi="Times New Roman" w:cs="Times New Roman"/>
          <w:b/>
          <w:color w:val="000000" w:themeColor="text1"/>
          <w:sz w:val="24"/>
          <w:szCs w:val="24"/>
        </w:rPr>
        <w:lastRenderedPageBreak/>
        <w:t>References</w:t>
      </w:r>
    </w:p>
    <w:p w:rsidR="0034017E" w:rsidRPr="00082DF0" w:rsidRDefault="005A5F5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773230">
        <w:rPr>
          <w:rFonts w:ascii="Times New Roman" w:hAnsi="Times New Roman" w:cs="Times New Roman"/>
          <w:sz w:val="24"/>
          <w:szCs w:val="24"/>
        </w:rPr>
        <w:t>Adhura</w:t>
      </w:r>
      <w:proofErr w:type="spellEnd"/>
      <w:r w:rsidRPr="00773230">
        <w:rPr>
          <w:rFonts w:ascii="Times New Roman" w:hAnsi="Times New Roman" w:cs="Times New Roman"/>
          <w:sz w:val="24"/>
          <w:szCs w:val="24"/>
        </w:rPr>
        <w:t xml:space="preserve">, et al. </w:t>
      </w:r>
      <w:r w:rsidR="0034017E" w:rsidRPr="00082DF0">
        <w:rPr>
          <w:rFonts w:ascii="Times New Roman" w:eastAsia="Arial" w:hAnsi="Times New Roman" w:cs="Times New Roman"/>
          <w:i/>
          <w:color w:val="000000" w:themeColor="text1"/>
          <w:sz w:val="24"/>
          <w:szCs w:val="24"/>
        </w:rPr>
        <w:t>(</w:t>
      </w:r>
      <w:r w:rsidR="00AA2819" w:rsidRPr="00082DF0">
        <w:rPr>
          <w:rFonts w:ascii="Times New Roman" w:eastAsia="Arial" w:hAnsi="Times New Roman" w:cs="Times New Roman"/>
          <w:i/>
          <w:color w:val="000000" w:themeColor="text1"/>
          <w:sz w:val="24"/>
          <w:szCs w:val="24"/>
        </w:rPr>
        <w:t>2020</w:t>
      </w:r>
      <w:r w:rsidR="0034017E" w:rsidRPr="00082DF0">
        <w:rPr>
          <w:rFonts w:ascii="Times New Roman" w:eastAsia="Arial" w:hAnsi="Times New Roman" w:cs="Times New Roman"/>
          <w:i/>
          <w:color w:val="000000" w:themeColor="text1"/>
          <w:sz w:val="24"/>
          <w:szCs w:val="24"/>
        </w:rPr>
        <w:t>). Virtuous Persons and Virtuous Actions in Business Ethics and Organizational Research. Business Ethics Quarterly, 25(03), 287–318. doi:10.1017/beq.</w:t>
      </w:r>
      <w:r w:rsidR="00AA2819" w:rsidRPr="00082DF0">
        <w:rPr>
          <w:rFonts w:ascii="Times New Roman" w:eastAsia="Arial" w:hAnsi="Times New Roman" w:cs="Times New Roman"/>
          <w:i/>
          <w:color w:val="000000" w:themeColor="text1"/>
          <w:sz w:val="24"/>
          <w:szCs w:val="24"/>
        </w:rPr>
        <w:t>2020</w:t>
      </w:r>
      <w:r w:rsidR="0034017E" w:rsidRPr="00082DF0">
        <w:rPr>
          <w:rFonts w:ascii="Times New Roman" w:eastAsia="Arial" w:hAnsi="Times New Roman" w:cs="Times New Roman"/>
          <w:i/>
          <w:color w:val="000000" w:themeColor="text1"/>
          <w:sz w:val="24"/>
          <w:szCs w:val="24"/>
        </w:rPr>
        <w:t>.24</w:t>
      </w:r>
    </w:p>
    <w:p w:rsidR="0034017E" w:rsidRPr="00082DF0" w:rsidRDefault="005A5F5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773230">
        <w:rPr>
          <w:rFonts w:ascii="Times New Roman" w:hAnsi="Times New Roman" w:cs="Times New Roman"/>
          <w:sz w:val="24"/>
          <w:szCs w:val="24"/>
        </w:rPr>
        <w:t>Aikande</w:t>
      </w:r>
      <w:proofErr w:type="spellEnd"/>
      <w:r w:rsidRPr="00773230">
        <w:rPr>
          <w:rFonts w:ascii="Times New Roman" w:hAnsi="Times New Roman" w:cs="Times New Roman"/>
          <w:sz w:val="24"/>
          <w:szCs w:val="24"/>
        </w:rPr>
        <w:t xml:space="preserve"> and Noel </w:t>
      </w:r>
      <w:r w:rsidR="0034017E" w:rsidRPr="00082DF0">
        <w:rPr>
          <w:rFonts w:ascii="Times New Roman" w:eastAsia="Arial" w:hAnsi="Times New Roman" w:cs="Times New Roman"/>
          <w:i/>
          <w:color w:val="000000" w:themeColor="text1"/>
          <w:sz w:val="24"/>
          <w:szCs w:val="24"/>
        </w:rPr>
        <w:t>(</w:t>
      </w:r>
      <w:r>
        <w:rPr>
          <w:rFonts w:ascii="Times New Roman" w:eastAsia="Arial" w:hAnsi="Times New Roman" w:cs="Times New Roman"/>
          <w:i/>
          <w:color w:val="000000" w:themeColor="text1"/>
          <w:sz w:val="24"/>
          <w:szCs w:val="24"/>
        </w:rPr>
        <w:t>2019</w:t>
      </w:r>
      <w:r w:rsidR="0034017E" w:rsidRPr="00082DF0">
        <w:rPr>
          <w:rFonts w:ascii="Times New Roman" w:eastAsia="Arial" w:hAnsi="Times New Roman" w:cs="Times New Roman"/>
          <w:i/>
          <w:color w:val="000000" w:themeColor="text1"/>
          <w:sz w:val="24"/>
          <w:szCs w:val="24"/>
        </w:rPr>
        <w:t>). Business ethics: The role of ethics in the millennial entrepreneur’s decision to start a business.</w:t>
      </w:r>
    </w:p>
    <w:p w:rsidR="0034017E" w:rsidRPr="00082DF0" w:rsidRDefault="005A5F5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773230">
        <w:rPr>
          <w:rFonts w:ascii="Times New Roman" w:hAnsi="Times New Roman" w:cs="Times New Roman"/>
          <w:sz w:val="24"/>
          <w:szCs w:val="24"/>
        </w:rPr>
        <w:t>Aikande</w:t>
      </w:r>
      <w:proofErr w:type="spellEnd"/>
      <w:r w:rsidRPr="00773230">
        <w:rPr>
          <w:rFonts w:ascii="Times New Roman" w:hAnsi="Times New Roman" w:cs="Times New Roman"/>
          <w:sz w:val="24"/>
          <w:szCs w:val="24"/>
        </w:rPr>
        <w:t xml:space="preserve"> and Noel </w:t>
      </w:r>
      <w:r w:rsidR="0034017E" w:rsidRPr="00082DF0">
        <w:rPr>
          <w:rFonts w:ascii="Times New Roman" w:eastAsia="Arial" w:hAnsi="Times New Roman" w:cs="Times New Roman"/>
          <w:i/>
          <w:color w:val="000000" w:themeColor="text1"/>
          <w:sz w:val="24"/>
          <w:szCs w:val="24"/>
        </w:rPr>
        <w:t>(</w:t>
      </w:r>
      <w:r w:rsidR="0040606A" w:rsidRPr="00082DF0">
        <w:rPr>
          <w:rFonts w:ascii="Times New Roman" w:eastAsia="Arial" w:hAnsi="Times New Roman" w:cs="Times New Roman"/>
          <w:i/>
          <w:color w:val="000000" w:themeColor="text1"/>
          <w:sz w:val="24"/>
          <w:szCs w:val="24"/>
        </w:rPr>
        <w:t>2021</w:t>
      </w:r>
      <w:r w:rsidR="0034017E" w:rsidRPr="00082DF0">
        <w:rPr>
          <w:rFonts w:ascii="Times New Roman" w:eastAsia="Arial" w:hAnsi="Times New Roman" w:cs="Times New Roman"/>
          <w:i/>
          <w:color w:val="000000" w:themeColor="text1"/>
          <w:sz w:val="24"/>
          <w:szCs w:val="24"/>
        </w:rPr>
        <w:t xml:space="preserve">). Does law create freedom or is freedom the absence of law? Retrieved from </w:t>
      </w:r>
      <w:hyperlink r:id="rId8" w:history="1">
        <w:r w:rsidR="0034017E" w:rsidRPr="00082DF0">
          <w:rPr>
            <w:rFonts w:ascii="Times New Roman" w:eastAsia="Arial" w:hAnsi="Times New Roman" w:cs="Times New Roman"/>
            <w:i/>
            <w:color w:val="000000" w:themeColor="text1"/>
            <w:sz w:val="24"/>
            <w:szCs w:val="24"/>
          </w:rPr>
          <w:t>https://www.newn.cam.ac.uk/wp-content/uploads/</w:t>
        </w:r>
        <w:r w:rsidR="00AA2819" w:rsidRPr="00082DF0">
          <w:rPr>
            <w:rFonts w:ascii="Times New Roman" w:eastAsia="Arial" w:hAnsi="Times New Roman" w:cs="Times New Roman"/>
            <w:i/>
            <w:color w:val="000000" w:themeColor="text1"/>
            <w:sz w:val="24"/>
            <w:szCs w:val="24"/>
          </w:rPr>
          <w:t>2020</w:t>
        </w:r>
        <w:r w:rsidR="0034017E" w:rsidRPr="00082DF0">
          <w:rPr>
            <w:rFonts w:ascii="Times New Roman" w:eastAsia="Arial" w:hAnsi="Times New Roman" w:cs="Times New Roman"/>
            <w:i/>
            <w:color w:val="000000" w:themeColor="text1"/>
            <w:sz w:val="24"/>
            <w:szCs w:val="24"/>
          </w:rPr>
          <w:t>/08/4-</w:t>
        </w:r>
      </w:hyperlink>
      <w:hyperlink r:id="rId9" w:history="1">
        <w:r w:rsidR="0034017E" w:rsidRPr="00082DF0">
          <w:rPr>
            <w:rFonts w:ascii="Times New Roman" w:eastAsia="Arial" w:hAnsi="Times New Roman" w:cs="Times New Roman"/>
            <w:i/>
            <w:color w:val="000000" w:themeColor="text1"/>
            <w:sz w:val="24"/>
            <w:szCs w:val="24"/>
          </w:rPr>
          <w:t>Sabrina-Brecher.pdf</w:t>
        </w:r>
      </w:hyperlink>
    </w:p>
    <w:p w:rsidR="0034017E" w:rsidRPr="00082DF0" w:rsidRDefault="005A5F5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773230">
        <w:rPr>
          <w:rFonts w:ascii="Times New Roman" w:hAnsi="Times New Roman" w:cs="Times New Roman"/>
          <w:sz w:val="24"/>
          <w:szCs w:val="24"/>
        </w:rPr>
        <w:t>Calzolai</w:t>
      </w:r>
      <w:proofErr w:type="spellEnd"/>
      <w:r w:rsidRPr="00773230">
        <w:rPr>
          <w:rFonts w:ascii="Times New Roman" w:hAnsi="Times New Roman" w:cs="Times New Roman"/>
          <w:sz w:val="24"/>
          <w:szCs w:val="24"/>
        </w:rPr>
        <w:t xml:space="preserve"> (2020)</w:t>
      </w:r>
      <w:r>
        <w:rPr>
          <w:rFonts w:ascii="Times New Roman" w:hAnsi="Times New Roman" w:cs="Times New Roman"/>
          <w:sz w:val="24"/>
          <w:szCs w:val="24"/>
        </w:rPr>
        <w:t xml:space="preserve">. </w:t>
      </w:r>
      <w:r w:rsidR="0034017E" w:rsidRPr="00082DF0">
        <w:rPr>
          <w:rFonts w:ascii="Times New Roman" w:eastAsia="Arial" w:hAnsi="Times New Roman" w:cs="Times New Roman"/>
          <w:i/>
          <w:color w:val="000000" w:themeColor="text1"/>
          <w:sz w:val="24"/>
          <w:szCs w:val="24"/>
        </w:rPr>
        <w:t>An Exploratory Study Examining the Ethical Issues of Canadian Women Involved in International Trade.</w:t>
      </w:r>
    </w:p>
    <w:p w:rsidR="0034017E" w:rsidRPr="00082DF0" w:rsidRDefault="005A5F50" w:rsidP="005A5F50">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773230">
        <w:rPr>
          <w:rFonts w:ascii="Times New Roman" w:hAnsi="Times New Roman" w:cs="Times New Roman"/>
          <w:sz w:val="24"/>
          <w:szCs w:val="24"/>
        </w:rPr>
        <w:t>Deloitte (2020)</w:t>
      </w:r>
      <w:r>
        <w:rPr>
          <w:rFonts w:ascii="Times New Roman" w:hAnsi="Times New Roman" w:cs="Times New Roman"/>
          <w:sz w:val="24"/>
          <w:szCs w:val="24"/>
        </w:rPr>
        <w:t xml:space="preserve">. </w:t>
      </w:r>
      <w:r w:rsidR="0034017E" w:rsidRPr="00082DF0">
        <w:rPr>
          <w:rFonts w:ascii="Times New Roman" w:eastAsia="Arial" w:hAnsi="Times New Roman" w:cs="Times New Roman"/>
          <w:i/>
          <w:color w:val="000000" w:themeColor="text1"/>
          <w:sz w:val="24"/>
          <w:szCs w:val="24"/>
        </w:rPr>
        <w:t>Examining the profession and the practice of business ethics. Journal of Business Ethics, 16(15), 1637–16</w:t>
      </w:r>
      <w:r>
        <w:rPr>
          <w:rFonts w:ascii="Times New Roman" w:eastAsia="Arial" w:hAnsi="Times New Roman" w:cs="Times New Roman"/>
          <w:i/>
          <w:color w:val="000000" w:themeColor="text1"/>
          <w:sz w:val="24"/>
          <w:szCs w:val="24"/>
        </w:rPr>
        <w:t xml:space="preserve">49. </w:t>
      </w:r>
      <w:proofErr w:type="gramStart"/>
      <w:r>
        <w:rPr>
          <w:rFonts w:ascii="Times New Roman" w:eastAsia="Arial" w:hAnsi="Times New Roman" w:cs="Times New Roman"/>
          <w:i/>
          <w:color w:val="000000" w:themeColor="text1"/>
          <w:sz w:val="24"/>
          <w:szCs w:val="24"/>
        </w:rPr>
        <w:t>doi:</w:t>
      </w:r>
      <w:proofErr w:type="gramEnd"/>
      <w:r>
        <w:rPr>
          <w:rFonts w:ascii="Times New Roman" w:eastAsia="Arial" w:hAnsi="Times New Roman" w:cs="Times New Roman"/>
          <w:i/>
          <w:color w:val="000000" w:themeColor="text1"/>
          <w:sz w:val="24"/>
          <w:szCs w:val="24"/>
        </w:rPr>
        <w:t xml:space="preserve">10.1023/A:1005744827506. </w:t>
      </w:r>
      <w:r w:rsidR="0034017E" w:rsidRPr="00082DF0">
        <w:rPr>
          <w:rFonts w:ascii="Times New Roman" w:eastAsia="Arial" w:hAnsi="Times New Roman" w:cs="Times New Roman"/>
          <w:i/>
          <w:color w:val="000000" w:themeColor="text1"/>
          <w:sz w:val="24"/>
          <w:szCs w:val="24"/>
        </w:rPr>
        <w:t>Definition of Ethic. (</w:t>
      </w:r>
      <w:proofErr w:type="spellStart"/>
      <w:r w:rsidR="0034017E" w:rsidRPr="00082DF0">
        <w:rPr>
          <w:rFonts w:ascii="Times New Roman" w:eastAsia="Arial" w:hAnsi="Times New Roman" w:cs="Times New Roman"/>
          <w:i/>
          <w:color w:val="000000" w:themeColor="text1"/>
          <w:sz w:val="24"/>
          <w:szCs w:val="24"/>
        </w:rPr>
        <w:t>n.d.</w:t>
      </w:r>
      <w:proofErr w:type="spellEnd"/>
      <w:r w:rsidR="0034017E" w:rsidRPr="00082DF0">
        <w:rPr>
          <w:rFonts w:ascii="Times New Roman" w:eastAsia="Arial" w:hAnsi="Times New Roman" w:cs="Times New Roman"/>
          <w:i/>
          <w:color w:val="000000" w:themeColor="text1"/>
          <w:sz w:val="24"/>
          <w:szCs w:val="24"/>
        </w:rPr>
        <w:t xml:space="preserve">). Merriam Webster Inc. Retrieved March 3, 2019, from </w:t>
      </w:r>
      <w:hyperlink r:id="rId10" w:history="1">
        <w:r w:rsidR="0034017E" w:rsidRPr="00082DF0">
          <w:rPr>
            <w:rFonts w:ascii="Times New Roman" w:eastAsia="Arial" w:hAnsi="Times New Roman" w:cs="Times New Roman"/>
            <w:i/>
            <w:color w:val="000000" w:themeColor="text1"/>
            <w:sz w:val="24"/>
            <w:szCs w:val="24"/>
          </w:rPr>
          <w:t>https:</w:t>
        </w:r>
      </w:hyperlink>
      <w:r w:rsidR="0034017E" w:rsidRPr="00082DF0">
        <w:rPr>
          <w:rFonts w:ascii="Times New Roman" w:eastAsia="Arial" w:hAnsi="Times New Roman" w:cs="Times New Roman"/>
          <w:i/>
          <w:color w:val="000000" w:themeColor="text1"/>
          <w:sz w:val="24"/>
          <w:szCs w:val="24"/>
        </w:rPr>
        <w:t xml:space="preserve"> </w:t>
      </w:r>
      <w:hyperlink r:id="rId11" w:history="1">
        <w:r w:rsidR="0034017E" w:rsidRPr="00082DF0">
          <w:rPr>
            <w:rFonts w:ascii="Times New Roman" w:eastAsia="Arial" w:hAnsi="Times New Roman" w:cs="Times New Roman"/>
            <w:i/>
            <w:color w:val="000000" w:themeColor="text1"/>
            <w:sz w:val="24"/>
            <w:szCs w:val="24"/>
          </w:rPr>
          <w:t>//www.merriam-webster.com/dictionary/ethics</w:t>
        </w:r>
      </w:hyperlink>
    </w:p>
    <w:p w:rsidR="0034017E" w:rsidRPr="00082DF0" w:rsidRDefault="005A5F5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773230">
        <w:rPr>
          <w:rFonts w:ascii="Times New Roman" w:hAnsi="Times New Roman" w:cs="Times New Roman"/>
          <w:sz w:val="24"/>
          <w:szCs w:val="24"/>
        </w:rPr>
        <w:t>Durant and Durant (2021</w:t>
      </w:r>
      <w:r>
        <w:rPr>
          <w:rFonts w:ascii="Times New Roman" w:hAnsi="Times New Roman" w:cs="Times New Roman"/>
          <w:sz w:val="24"/>
          <w:szCs w:val="24"/>
        </w:rPr>
        <w:t>)</w:t>
      </w:r>
      <w:r w:rsidR="0034017E" w:rsidRPr="00082DF0">
        <w:rPr>
          <w:rFonts w:ascii="Times New Roman" w:eastAsia="Arial" w:hAnsi="Times New Roman" w:cs="Times New Roman"/>
          <w:i/>
          <w:color w:val="000000" w:themeColor="text1"/>
          <w:sz w:val="24"/>
          <w:szCs w:val="24"/>
        </w:rPr>
        <w:t xml:space="preserve">. What’s the difference between qualitative and quantitative research? </w:t>
      </w:r>
      <w:proofErr w:type="spellStart"/>
      <w:r w:rsidR="0034017E" w:rsidRPr="00082DF0">
        <w:rPr>
          <w:rFonts w:ascii="Times New Roman" w:eastAsia="Arial" w:hAnsi="Times New Roman" w:cs="Times New Roman"/>
          <w:i/>
          <w:color w:val="000000" w:themeColor="text1"/>
          <w:sz w:val="24"/>
          <w:szCs w:val="24"/>
        </w:rPr>
        <w:t>SnapSurveys</w:t>
      </w:r>
      <w:proofErr w:type="spellEnd"/>
      <w:r w:rsidR="0034017E" w:rsidRPr="00082DF0">
        <w:rPr>
          <w:rFonts w:ascii="Times New Roman" w:eastAsia="Arial" w:hAnsi="Times New Roman" w:cs="Times New Roman"/>
          <w:i/>
          <w:color w:val="000000" w:themeColor="text1"/>
          <w:sz w:val="24"/>
          <w:szCs w:val="24"/>
        </w:rPr>
        <w:t xml:space="preserve">. Retrieved April 24, 2019, from </w:t>
      </w:r>
      <w:hyperlink r:id="rId12" w:history="1">
        <w:r w:rsidR="0034017E" w:rsidRPr="00082DF0">
          <w:rPr>
            <w:rFonts w:ascii="Times New Roman" w:eastAsia="Arial" w:hAnsi="Times New Roman" w:cs="Times New Roman"/>
            <w:i/>
            <w:color w:val="000000" w:themeColor="text1"/>
            <w:sz w:val="24"/>
            <w:szCs w:val="24"/>
          </w:rPr>
          <w:t>https://www.snapsurveys.</w:t>
        </w:r>
      </w:hyperlink>
      <w:r w:rsidR="0034017E" w:rsidRPr="00082DF0">
        <w:rPr>
          <w:rFonts w:ascii="Times New Roman" w:eastAsia="Arial" w:hAnsi="Times New Roman" w:cs="Times New Roman"/>
          <w:i/>
          <w:color w:val="000000" w:themeColor="text1"/>
          <w:sz w:val="24"/>
          <w:szCs w:val="24"/>
        </w:rPr>
        <w:t xml:space="preserve"> </w:t>
      </w:r>
      <w:hyperlink r:id="rId13" w:history="1">
        <w:proofErr w:type="gramStart"/>
        <w:r w:rsidR="0034017E" w:rsidRPr="00082DF0">
          <w:rPr>
            <w:rFonts w:ascii="Times New Roman" w:eastAsia="Arial" w:hAnsi="Times New Roman" w:cs="Times New Roman"/>
            <w:i/>
            <w:color w:val="000000" w:themeColor="text1"/>
            <w:sz w:val="24"/>
            <w:szCs w:val="24"/>
          </w:rPr>
          <w:t>com/blog/qualitative-</w:t>
        </w:r>
        <w:proofErr w:type="spellStart"/>
        <w:r w:rsidR="0034017E" w:rsidRPr="00082DF0">
          <w:rPr>
            <w:rFonts w:ascii="Times New Roman" w:eastAsia="Arial" w:hAnsi="Times New Roman" w:cs="Times New Roman"/>
            <w:i/>
            <w:color w:val="000000" w:themeColor="text1"/>
            <w:sz w:val="24"/>
            <w:szCs w:val="24"/>
          </w:rPr>
          <w:t>vs</w:t>
        </w:r>
        <w:proofErr w:type="spellEnd"/>
        <w:r w:rsidR="0034017E" w:rsidRPr="00082DF0">
          <w:rPr>
            <w:rFonts w:ascii="Times New Roman" w:eastAsia="Arial" w:hAnsi="Times New Roman" w:cs="Times New Roman"/>
            <w:i/>
            <w:color w:val="000000" w:themeColor="text1"/>
            <w:sz w:val="24"/>
            <w:szCs w:val="24"/>
          </w:rPr>
          <w:t>-quantitative-research</w:t>
        </w:r>
        <w:proofErr w:type="gramEnd"/>
        <w:r w:rsidR="0034017E" w:rsidRPr="00082DF0">
          <w:rPr>
            <w:rFonts w:ascii="Times New Roman" w:eastAsia="Arial" w:hAnsi="Times New Roman" w:cs="Times New Roman"/>
            <w:i/>
            <w:color w:val="000000" w:themeColor="text1"/>
            <w:sz w:val="24"/>
            <w:szCs w:val="24"/>
          </w:rPr>
          <w:t>/</w:t>
        </w:r>
      </w:hyperlink>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t>Fountain, L. (</w:t>
      </w:r>
      <w:r w:rsidR="0040606A"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The Definition of Business. Innovations: Technology, Governance, Globalization, 6, 3–12. </w:t>
      </w:r>
      <w:proofErr w:type="gramStart"/>
      <w:r w:rsidRPr="00082DF0">
        <w:rPr>
          <w:rFonts w:ascii="Times New Roman" w:eastAsia="Arial" w:hAnsi="Times New Roman" w:cs="Times New Roman"/>
          <w:i/>
          <w:color w:val="000000" w:themeColor="text1"/>
          <w:sz w:val="24"/>
          <w:szCs w:val="24"/>
        </w:rPr>
        <w:t>doi:</w:t>
      </w:r>
      <w:proofErr w:type="gramEnd"/>
      <w:r w:rsidRPr="00082DF0">
        <w:rPr>
          <w:rFonts w:ascii="Times New Roman" w:eastAsia="Arial" w:hAnsi="Times New Roman" w:cs="Times New Roman"/>
          <w:i/>
          <w:color w:val="000000" w:themeColor="text1"/>
          <w:sz w:val="24"/>
          <w:szCs w:val="24"/>
        </w:rPr>
        <w:t>10.1162/INOV_a_00066</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Hui</w:t>
      </w:r>
      <w:proofErr w:type="spellEnd"/>
      <w:r w:rsidRPr="00082DF0">
        <w:rPr>
          <w:rFonts w:ascii="Times New Roman" w:eastAsia="Arial" w:hAnsi="Times New Roman" w:cs="Times New Roman"/>
          <w:i/>
          <w:color w:val="000000" w:themeColor="text1"/>
          <w:sz w:val="24"/>
          <w:szCs w:val="24"/>
        </w:rPr>
        <w:t xml:space="preserve">, W. S., Othman, R., Omar, N. H., Rahman, R. A., &amp; </w:t>
      </w:r>
      <w:proofErr w:type="spellStart"/>
      <w:r w:rsidRPr="00082DF0">
        <w:rPr>
          <w:rFonts w:ascii="Times New Roman" w:eastAsia="Arial" w:hAnsi="Times New Roman" w:cs="Times New Roman"/>
          <w:i/>
          <w:color w:val="000000" w:themeColor="text1"/>
          <w:sz w:val="24"/>
          <w:szCs w:val="24"/>
        </w:rPr>
        <w:t>Haron</w:t>
      </w:r>
      <w:proofErr w:type="spellEnd"/>
      <w:r w:rsidRPr="00082DF0">
        <w:rPr>
          <w:rFonts w:ascii="Times New Roman" w:eastAsia="Arial" w:hAnsi="Times New Roman" w:cs="Times New Roman"/>
          <w:i/>
          <w:color w:val="000000" w:themeColor="text1"/>
          <w:sz w:val="24"/>
          <w:szCs w:val="24"/>
        </w:rPr>
        <w:t>, N. H. (</w:t>
      </w:r>
      <w:r w:rsidR="0040606A"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Procurement issues in Nigeria. International Journal of Public Sector Management, 24(6), 567– 593. </w:t>
      </w:r>
      <w:proofErr w:type="gramStart"/>
      <w:r w:rsidRPr="00082DF0">
        <w:rPr>
          <w:rFonts w:ascii="Times New Roman" w:eastAsia="Arial" w:hAnsi="Times New Roman" w:cs="Times New Roman"/>
          <w:i/>
          <w:color w:val="000000" w:themeColor="text1"/>
          <w:sz w:val="24"/>
          <w:szCs w:val="24"/>
        </w:rPr>
        <w:t>doi:</w:t>
      </w:r>
      <w:proofErr w:type="gramEnd"/>
      <w:r w:rsidRPr="00082DF0">
        <w:rPr>
          <w:rFonts w:ascii="Times New Roman" w:eastAsia="Arial" w:hAnsi="Times New Roman" w:cs="Times New Roman"/>
          <w:i/>
          <w:color w:val="000000" w:themeColor="text1"/>
          <w:sz w:val="24"/>
          <w:szCs w:val="24"/>
        </w:rPr>
        <w:t>10.1108/09513551111163666</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t>I/O AT WORK. (</w:t>
      </w:r>
      <w:r w:rsidR="00AA2819"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Corporate Ethics: Good Behavior Leads to Less Turnover. I/O At Work. Retrieved April 25, 2019, from </w:t>
      </w:r>
      <w:hyperlink r:id="rId14" w:history="1">
        <w:r w:rsidRPr="00082DF0">
          <w:rPr>
            <w:rFonts w:ascii="Times New Roman" w:eastAsia="Arial" w:hAnsi="Times New Roman" w:cs="Times New Roman"/>
            <w:i/>
            <w:color w:val="000000" w:themeColor="text1"/>
            <w:sz w:val="24"/>
            <w:szCs w:val="24"/>
          </w:rPr>
          <w:t>https://www.ioatwork.com/corporate-ethics-</w:t>
        </w:r>
      </w:hyperlink>
      <w:hyperlink r:id="rId15" w:history="1">
        <w:r w:rsidRPr="00082DF0">
          <w:rPr>
            <w:rFonts w:ascii="Times New Roman" w:eastAsia="Arial" w:hAnsi="Times New Roman" w:cs="Times New Roman"/>
            <w:i/>
            <w:color w:val="000000" w:themeColor="text1"/>
            <w:sz w:val="24"/>
            <w:szCs w:val="24"/>
          </w:rPr>
          <w:t>good-behavior-leads-to-less-turnover/</w:t>
        </w:r>
      </w:hyperlink>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lastRenderedPageBreak/>
        <w:t>Kidd, A. (</w:t>
      </w:r>
      <w:r w:rsidR="00AA2819" w:rsidRPr="00082DF0">
        <w:rPr>
          <w:rFonts w:ascii="Times New Roman" w:eastAsia="Arial" w:hAnsi="Times New Roman" w:cs="Times New Roman"/>
          <w:i/>
          <w:color w:val="000000" w:themeColor="text1"/>
          <w:sz w:val="24"/>
          <w:szCs w:val="24"/>
        </w:rPr>
        <w:t>2019</w:t>
      </w:r>
      <w:r w:rsidRPr="00082DF0">
        <w:rPr>
          <w:rFonts w:ascii="Times New Roman" w:eastAsia="Arial" w:hAnsi="Times New Roman" w:cs="Times New Roman"/>
          <w:i/>
          <w:color w:val="000000" w:themeColor="text1"/>
          <w:sz w:val="24"/>
          <w:szCs w:val="24"/>
        </w:rPr>
        <w:t>). The Definition of Procurement. Chartered Institute of Purchasing and Supply Australia, 1–7.</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Lillywhite</w:t>
      </w:r>
      <w:proofErr w:type="spellEnd"/>
      <w:r w:rsidRPr="00082DF0">
        <w:rPr>
          <w:rFonts w:ascii="Times New Roman" w:eastAsia="Arial" w:hAnsi="Times New Roman" w:cs="Times New Roman"/>
          <w:i/>
          <w:color w:val="000000" w:themeColor="text1"/>
          <w:sz w:val="24"/>
          <w:szCs w:val="24"/>
        </w:rPr>
        <w:t>, S. (</w:t>
      </w:r>
      <w:r w:rsidR="00AA2819" w:rsidRPr="00082DF0">
        <w:rPr>
          <w:rFonts w:ascii="Times New Roman" w:eastAsia="Arial" w:hAnsi="Times New Roman" w:cs="Times New Roman"/>
          <w:i/>
          <w:color w:val="000000" w:themeColor="text1"/>
          <w:sz w:val="24"/>
          <w:szCs w:val="24"/>
        </w:rPr>
        <w:t>2019</w:t>
      </w:r>
      <w:r w:rsidRPr="00082DF0">
        <w:rPr>
          <w:rFonts w:ascii="Times New Roman" w:eastAsia="Arial" w:hAnsi="Times New Roman" w:cs="Times New Roman"/>
          <w:i/>
          <w:color w:val="000000" w:themeColor="text1"/>
          <w:sz w:val="24"/>
          <w:szCs w:val="24"/>
        </w:rPr>
        <w:t>). Responsible supply chain management Ethical purchasing in practice, (October).</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lang w:val="fr-FR"/>
        </w:rPr>
        <w:t>Miniussi</w:t>
      </w:r>
      <w:proofErr w:type="spellEnd"/>
      <w:r w:rsidRPr="00082DF0">
        <w:rPr>
          <w:rFonts w:ascii="Times New Roman" w:eastAsia="Arial" w:hAnsi="Times New Roman" w:cs="Times New Roman"/>
          <w:i/>
          <w:color w:val="000000" w:themeColor="text1"/>
          <w:sz w:val="24"/>
          <w:szCs w:val="24"/>
          <w:lang w:val="fr-FR"/>
        </w:rPr>
        <w:t xml:space="preserve">, J., </w:t>
      </w:r>
      <w:proofErr w:type="spellStart"/>
      <w:r w:rsidRPr="00082DF0">
        <w:rPr>
          <w:rFonts w:ascii="Times New Roman" w:eastAsia="Arial" w:hAnsi="Times New Roman" w:cs="Times New Roman"/>
          <w:i/>
          <w:color w:val="000000" w:themeColor="text1"/>
          <w:sz w:val="24"/>
          <w:szCs w:val="24"/>
          <w:lang w:val="fr-FR"/>
        </w:rPr>
        <w:t>Siegler</w:t>
      </w:r>
      <w:proofErr w:type="spellEnd"/>
      <w:r w:rsidRPr="00082DF0">
        <w:rPr>
          <w:rFonts w:ascii="Times New Roman" w:eastAsia="Arial" w:hAnsi="Times New Roman" w:cs="Times New Roman"/>
          <w:i/>
          <w:color w:val="000000" w:themeColor="text1"/>
          <w:sz w:val="24"/>
          <w:szCs w:val="24"/>
          <w:lang w:val="fr-FR"/>
        </w:rPr>
        <w:t xml:space="preserve">, J., &amp; </w:t>
      </w:r>
      <w:proofErr w:type="spellStart"/>
      <w:r w:rsidRPr="00082DF0">
        <w:rPr>
          <w:rFonts w:ascii="Times New Roman" w:eastAsia="Arial" w:hAnsi="Times New Roman" w:cs="Times New Roman"/>
          <w:i/>
          <w:color w:val="000000" w:themeColor="text1"/>
          <w:sz w:val="24"/>
          <w:szCs w:val="24"/>
          <w:lang w:val="fr-FR"/>
        </w:rPr>
        <w:t>Csillag</w:t>
      </w:r>
      <w:proofErr w:type="spellEnd"/>
      <w:r w:rsidRPr="00082DF0">
        <w:rPr>
          <w:rFonts w:ascii="Times New Roman" w:eastAsia="Arial" w:hAnsi="Times New Roman" w:cs="Times New Roman"/>
          <w:i/>
          <w:color w:val="000000" w:themeColor="text1"/>
          <w:sz w:val="24"/>
          <w:szCs w:val="24"/>
          <w:lang w:val="fr-FR"/>
        </w:rPr>
        <w:t>, J. M. (</w:t>
      </w:r>
      <w:r w:rsidR="0040606A" w:rsidRPr="00082DF0">
        <w:rPr>
          <w:rFonts w:ascii="Times New Roman" w:eastAsia="Arial" w:hAnsi="Times New Roman" w:cs="Times New Roman"/>
          <w:i/>
          <w:color w:val="000000" w:themeColor="text1"/>
          <w:sz w:val="24"/>
          <w:szCs w:val="24"/>
          <w:lang w:val="fr-FR"/>
        </w:rPr>
        <w:t>2020</w:t>
      </w:r>
      <w:r w:rsidRPr="00082DF0">
        <w:rPr>
          <w:rFonts w:ascii="Times New Roman" w:eastAsia="Arial" w:hAnsi="Times New Roman" w:cs="Times New Roman"/>
          <w:i/>
          <w:color w:val="000000" w:themeColor="text1"/>
          <w:sz w:val="24"/>
          <w:szCs w:val="24"/>
          <w:lang w:val="fr-FR"/>
        </w:rPr>
        <w:t xml:space="preserve">). </w:t>
      </w:r>
      <w:r w:rsidRPr="00082DF0">
        <w:rPr>
          <w:rFonts w:ascii="Times New Roman" w:eastAsia="Arial" w:hAnsi="Times New Roman" w:cs="Times New Roman"/>
          <w:i/>
          <w:color w:val="000000" w:themeColor="text1"/>
          <w:sz w:val="24"/>
          <w:szCs w:val="24"/>
        </w:rPr>
        <w:t>Ethics issues in supply management: from a literature review to a conceptual framework.</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Msimangira</w:t>
      </w:r>
      <w:proofErr w:type="spellEnd"/>
      <w:r w:rsidRPr="00082DF0">
        <w:rPr>
          <w:rFonts w:ascii="Times New Roman" w:eastAsia="Arial" w:hAnsi="Times New Roman" w:cs="Times New Roman"/>
          <w:i/>
          <w:color w:val="000000" w:themeColor="text1"/>
          <w:sz w:val="24"/>
          <w:szCs w:val="24"/>
        </w:rPr>
        <w:t>, K. A. B. (</w:t>
      </w:r>
      <w:r w:rsidR="0040606A"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Purchasing and supply chain management practices in Botswana. Supply Chain Management: An International Journal, 8(1), 7–11. </w:t>
      </w:r>
      <w:proofErr w:type="gramStart"/>
      <w:r w:rsidRPr="00082DF0">
        <w:rPr>
          <w:rFonts w:ascii="Times New Roman" w:eastAsia="Arial" w:hAnsi="Times New Roman" w:cs="Times New Roman"/>
          <w:i/>
          <w:color w:val="000000" w:themeColor="text1"/>
          <w:sz w:val="24"/>
          <w:szCs w:val="24"/>
        </w:rPr>
        <w:t>doi:</w:t>
      </w:r>
      <w:proofErr w:type="gramEnd"/>
      <w:r w:rsidRPr="00082DF0">
        <w:rPr>
          <w:rFonts w:ascii="Times New Roman" w:eastAsia="Arial" w:hAnsi="Times New Roman" w:cs="Times New Roman"/>
          <w:i/>
          <w:color w:val="000000" w:themeColor="text1"/>
          <w:sz w:val="24"/>
          <w:szCs w:val="24"/>
        </w:rPr>
        <w:t>10.1108/13598540310463305</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t>National Public Procurement Policy Unit. (</w:t>
      </w:r>
      <w:r w:rsidR="00AA2819" w:rsidRPr="00082DF0">
        <w:rPr>
          <w:rFonts w:ascii="Times New Roman" w:eastAsia="Arial" w:hAnsi="Times New Roman" w:cs="Times New Roman"/>
          <w:i/>
          <w:color w:val="000000" w:themeColor="text1"/>
          <w:sz w:val="24"/>
          <w:szCs w:val="24"/>
        </w:rPr>
        <w:t>2019</w:t>
      </w:r>
      <w:r w:rsidRPr="00082DF0">
        <w:rPr>
          <w:rFonts w:ascii="Times New Roman" w:eastAsia="Arial" w:hAnsi="Times New Roman" w:cs="Times New Roman"/>
          <w:i/>
          <w:color w:val="000000" w:themeColor="text1"/>
          <w:sz w:val="24"/>
          <w:szCs w:val="24"/>
        </w:rPr>
        <w:t>). Ethics in Public Procurement.</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Ndolo</w:t>
      </w:r>
      <w:proofErr w:type="spellEnd"/>
      <w:r w:rsidRPr="00082DF0">
        <w:rPr>
          <w:rFonts w:ascii="Times New Roman" w:eastAsia="Arial" w:hAnsi="Times New Roman" w:cs="Times New Roman"/>
          <w:i/>
          <w:color w:val="000000" w:themeColor="text1"/>
          <w:sz w:val="24"/>
          <w:szCs w:val="24"/>
        </w:rPr>
        <w:t xml:space="preserve">, J., &amp; </w:t>
      </w:r>
      <w:proofErr w:type="spellStart"/>
      <w:r w:rsidRPr="00082DF0">
        <w:rPr>
          <w:rFonts w:ascii="Times New Roman" w:eastAsia="Arial" w:hAnsi="Times New Roman" w:cs="Times New Roman"/>
          <w:i/>
          <w:color w:val="000000" w:themeColor="text1"/>
          <w:sz w:val="24"/>
          <w:szCs w:val="24"/>
        </w:rPr>
        <w:t>Njagi</w:t>
      </w:r>
      <w:proofErr w:type="spellEnd"/>
      <w:r w:rsidRPr="00082DF0">
        <w:rPr>
          <w:rFonts w:ascii="Times New Roman" w:eastAsia="Arial" w:hAnsi="Times New Roman" w:cs="Times New Roman"/>
          <w:i/>
          <w:color w:val="000000" w:themeColor="text1"/>
          <w:sz w:val="24"/>
          <w:szCs w:val="24"/>
        </w:rPr>
        <w:t>, E. (</w:t>
      </w:r>
      <w:r w:rsidR="00AA2819"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Role of Ethics in Procurement Process Effectiveness in the Water Sector in Kenya: (A Case Study of EWASCO, </w:t>
      </w:r>
      <w:proofErr w:type="spellStart"/>
      <w:r w:rsidRPr="00082DF0">
        <w:rPr>
          <w:rFonts w:ascii="Times New Roman" w:eastAsia="Arial" w:hAnsi="Times New Roman" w:cs="Times New Roman"/>
          <w:i/>
          <w:color w:val="000000" w:themeColor="text1"/>
          <w:sz w:val="24"/>
          <w:szCs w:val="24"/>
        </w:rPr>
        <w:t>Embu</w:t>
      </w:r>
      <w:proofErr w:type="spellEnd"/>
      <w:r w:rsidRPr="00082DF0">
        <w:rPr>
          <w:rFonts w:ascii="Times New Roman" w:eastAsia="Arial" w:hAnsi="Times New Roman" w:cs="Times New Roman"/>
          <w:i/>
          <w:color w:val="000000" w:themeColor="text1"/>
          <w:sz w:val="24"/>
          <w:szCs w:val="24"/>
        </w:rPr>
        <w:t xml:space="preserve"> County), (September </w:t>
      </w:r>
      <w:r w:rsidR="0040606A" w:rsidRPr="00082DF0">
        <w:rPr>
          <w:rFonts w:ascii="Times New Roman" w:eastAsia="Arial" w:hAnsi="Times New Roman" w:cs="Times New Roman"/>
          <w:i/>
          <w:color w:val="000000" w:themeColor="text1"/>
          <w:sz w:val="24"/>
          <w:szCs w:val="24"/>
        </w:rPr>
        <w:t>2021</w:t>
      </w:r>
      <w:r w:rsidRPr="00082DF0">
        <w:rPr>
          <w:rFonts w:ascii="Times New Roman" w:eastAsia="Arial" w:hAnsi="Times New Roman" w:cs="Times New Roman"/>
          <w:i/>
          <w:color w:val="000000" w:themeColor="text1"/>
          <w:sz w:val="24"/>
          <w:szCs w:val="24"/>
        </w:rPr>
        <w:t>).</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Özlen</w:t>
      </w:r>
      <w:proofErr w:type="spellEnd"/>
      <w:r w:rsidRPr="00082DF0">
        <w:rPr>
          <w:rFonts w:ascii="Times New Roman" w:eastAsia="Arial" w:hAnsi="Times New Roman" w:cs="Times New Roman"/>
          <w:i/>
          <w:color w:val="000000" w:themeColor="text1"/>
          <w:sz w:val="24"/>
          <w:szCs w:val="24"/>
        </w:rPr>
        <w:t xml:space="preserve">, M. K., </w:t>
      </w:r>
      <w:proofErr w:type="spellStart"/>
      <w:r w:rsidRPr="00082DF0">
        <w:rPr>
          <w:rFonts w:ascii="Times New Roman" w:eastAsia="Arial" w:hAnsi="Times New Roman" w:cs="Times New Roman"/>
          <w:i/>
          <w:color w:val="000000" w:themeColor="text1"/>
          <w:sz w:val="24"/>
          <w:szCs w:val="24"/>
        </w:rPr>
        <w:t>Tulić</w:t>
      </w:r>
      <w:proofErr w:type="spellEnd"/>
      <w:r w:rsidRPr="00082DF0">
        <w:rPr>
          <w:rFonts w:ascii="Times New Roman" w:eastAsia="Arial" w:hAnsi="Times New Roman" w:cs="Times New Roman"/>
          <w:i/>
          <w:color w:val="000000" w:themeColor="text1"/>
          <w:sz w:val="24"/>
          <w:szCs w:val="24"/>
        </w:rPr>
        <w:t xml:space="preserve">, M., &amp; </w:t>
      </w:r>
      <w:proofErr w:type="spellStart"/>
      <w:r w:rsidRPr="00082DF0">
        <w:rPr>
          <w:rFonts w:ascii="Times New Roman" w:eastAsia="Arial" w:hAnsi="Times New Roman" w:cs="Times New Roman"/>
          <w:i/>
          <w:color w:val="000000" w:themeColor="text1"/>
          <w:sz w:val="24"/>
          <w:szCs w:val="24"/>
        </w:rPr>
        <w:t>Čengić</w:t>
      </w:r>
      <w:proofErr w:type="spellEnd"/>
      <w:r w:rsidRPr="00082DF0">
        <w:rPr>
          <w:rFonts w:ascii="Times New Roman" w:eastAsia="Arial" w:hAnsi="Times New Roman" w:cs="Times New Roman"/>
          <w:i/>
          <w:color w:val="000000" w:themeColor="text1"/>
          <w:sz w:val="24"/>
          <w:szCs w:val="24"/>
        </w:rPr>
        <w:t>, S. (</w:t>
      </w:r>
      <w:r w:rsidR="0040606A" w:rsidRPr="00082DF0">
        <w:rPr>
          <w:rFonts w:ascii="Times New Roman" w:eastAsia="Arial" w:hAnsi="Times New Roman" w:cs="Times New Roman"/>
          <w:i/>
          <w:color w:val="000000" w:themeColor="text1"/>
          <w:sz w:val="24"/>
          <w:szCs w:val="24"/>
        </w:rPr>
        <w:t>2021</w:t>
      </w:r>
      <w:r w:rsidRPr="00082DF0">
        <w:rPr>
          <w:rFonts w:ascii="Times New Roman" w:eastAsia="Arial" w:hAnsi="Times New Roman" w:cs="Times New Roman"/>
          <w:i/>
          <w:color w:val="000000" w:themeColor="text1"/>
          <w:sz w:val="24"/>
          <w:szCs w:val="24"/>
        </w:rPr>
        <w:t>). Ethics and Competitiveness in Supply Chain Management. Management, 3(5), 259–265. doi:10.5923/j.mm.</w:t>
      </w:r>
      <w:r w:rsidR="0040606A" w:rsidRPr="00082DF0">
        <w:rPr>
          <w:rFonts w:ascii="Times New Roman" w:eastAsia="Arial" w:hAnsi="Times New Roman" w:cs="Times New Roman"/>
          <w:i/>
          <w:color w:val="000000" w:themeColor="text1"/>
          <w:sz w:val="24"/>
          <w:szCs w:val="24"/>
        </w:rPr>
        <w:t>2021</w:t>
      </w:r>
      <w:r w:rsidRPr="00082DF0">
        <w:rPr>
          <w:rFonts w:ascii="Times New Roman" w:eastAsia="Arial" w:hAnsi="Times New Roman" w:cs="Times New Roman"/>
          <w:i/>
          <w:color w:val="000000" w:themeColor="text1"/>
          <w:sz w:val="24"/>
          <w:szCs w:val="24"/>
        </w:rPr>
        <w:t>0305.03</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t>Procurement Basics. (</w:t>
      </w:r>
      <w:r w:rsidR="00AA2819"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xml:space="preserve">). Pennsylvania Department of General Service. Retrieved from </w:t>
      </w:r>
      <w:hyperlink r:id="rId16" w:history="1">
        <w:r w:rsidRPr="00082DF0">
          <w:rPr>
            <w:rFonts w:ascii="Times New Roman" w:eastAsia="Arial" w:hAnsi="Times New Roman" w:cs="Times New Roman"/>
            <w:i/>
            <w:color w:val="000000" w:themeColor="text1"/>
            <w:sz w:val="24"/>
            <w:szCs w:val="24"/>
          </w:rPr>
          <w:t>https://www.dgs.pa.gov/Documents/Procurement</w:t>
        </w:r>
      </w:hyperlink>
      <w:r w:rsidRPr="00082DF0">
        <w:rPr>
          <w:rFonts w:ascii="Times New Roman" w:eastAsia="Arial" w:hAnsi="Times New Roman" w:cs="Times New Roman"/>
          <w:i/>
          <w:color w:val="000000" w:themeColor="text1"/>
          <w:sz w:val="24"/>
          <w:szCs w:val="24"/>
        </w:rPr>
        <w:t xml:space="preserve"> Forms/Training/Courses/Web-Based/Miscellaneous/Procurement Basics.pdf</w:t>
      </w:r>
    </w:p>
    <w:p w:rsidR="0034017E" w:rsidRPr="00082DF0"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r w:rsidRPr="00082DF0">
        <w:rPr>
          <w:rFonts w:ascii="Times New Roman" w:eastAsia="Arial" w:hAnsi="Times New Roman" w:cs="Times New Roman"/>
          <w:i/>
          <w:color w:val="000000" w:themeColor="text1"/>
          <w:sz w:val="24"/>
          <w:szCs w:val="24"/>
        </w:rPr>
        <w:t>Roberts, S. (</w:t>
      </w:r>
      <w:r w:rsidR="0040606A" w:rsidRPr="00082DF0">
        <w:rPr>
          <w:rFonts w:ascii="Times New Roman" w:eastAsia="Arial" w:hAnsi="Times New Roman" w:cs="Times New Roman"/>
          <w:i/>
          <w:color w:val="000000" w:themeColor="text1"/>
          <w:sz w:val="24"/>
          <w:szCs w:val="24"/>
        </w:rPr>
        <w:t>2020</w:t>
      </w:r>
      <w:r w:rsidRPr="00082DF0">
        <w:rPr>
          <w:rFonts w:ascii="Times New Roman" w:eastAsia="Arial" w:hAnsi="Times New Roman" w:cs="Times New Roman"/>
          <w:i/>
          <w:color w:val="000000" w:themeColor="text1"/>
          <w:sz w:val="24"/>
          <w:szCs w:val="24"/>
        </w:rPr>
        <w:t>). Understanding the Patchy Success. Journal of Business Ethics, 44, 159–170.</w:t>
      </w:r>
    </w:p>
    <w:p w:rsidR="0034017E" w:rsidRDefault="0034017E"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roofErr w:type="spellStart"/>
      <w:r w:rsidRPr="00082DF0">
        <w:rPr>
          <w:rFonts w:ascii="Times New Roman" w:eastAsia="Arial" w:hAnsi="Times New Roman" w:cs="Times New Roman"/>
          <w:i/>
          <w:color w:val="000000" w:themeColor="text1"/>
          <w:sz w:val="24"/>
          <w:szCs w:val="24"/>
        </w:rPr>
        <w:t>Tiley</w:t>
      </w:r>
      <w:proofErr w:type="spellEnd"/>
      <w:r w:rsidRPr="00082DF0">
        <w:rPr>
          <w:rFonts w:ascii="Times New Roman" w:eastAsia="Arial" w:hAnsi="Times New Roman" w:cs="Times New Roman"/>
          <w:i/>
          <w:color w:val="000000" w:themeColor="text1"/>
          <w:sz w:val="24"/>
          <w:szCs w:val="24"/>
        </w:rPr>
        <w:t xml:space="preserve">, C. (2017). Qualitative research: what is it and why should you use it? </w:t>
      </w:r>
      <w:proofErr w:type="spellStart"/>
      <w:proofErr w:type="gramStart"/>
      <w:r w:rsidRPr="00082DF0">
        <w:rPr>
          <w:rFonts w:ascii="Times New Roman" w:eastAsia="Arial" w:hAnsi="Times New Roman" w:cs="Times New Roman"/>
          <w:i/>
          <w:color w:val="000000" w:themeColor="text1"/>
          <w:sz w:val="24"/>
          <w:szCs w:val="24"/>
        </w:rPr>
        <w:t>onepoll</w:t>
      </w:r>
      <w:proofErr w:type="spellEnd"/>
      <w:proofErr w:type="gramEnd"/>
      <w:r w:rsidRPr="00082DF0">
        <w:rPr>
          <w:rFonts w:ascii="Times New Roman" w:eastAsia="Arial" w:hAnsi="Times New Roman" w:cs="Times New Roman"/>
          <w:i/>
          <w:color w:val="000000" w:themeColor="text1"/>
          <w:sz w:val="24"/>
          <w:szCs w:val="24"/>
        </w:rPr>
        <w:t xml:space="preserve">. Retrieved April 24, 2019, from </w:t>
      </w:r>
      <w:hyperlink r:id="rId17" w:history="1">
        <w:r w:rsidRPr="00082DF0">
          <w:rPr>
            <w:rFonts w:ascii="Times New Roman" w:eastAsia="Arial" w:hAnsi="Times New Roman" w:cs="Times New Roman"/>
            <w:i/>
            <w:color w:val="000000" w:themeColor="text1"/>
            <w:sz w:val="24"/>
            <w:szCs w:val="24"/>
          </w:rPr>
          <w:t>https://www.onepoll.com/qualitative-</w:t>
        </w:r>
      </w:hyperlink>
      <w:hyperlink r:id="rId18" w:history="1">
        <w:r w:rsidRPr="00082DF0">
          <w:rPr>
            <w:rFonts w:ascii="Times New Roman" w:eastAsia="Arial" w:hAnsi="Times New Roman" w:cs="Times New Roman"/>
            <w:i/>
            <w:color w:val="000000" w:themeColor="text1"/>
            <w:sz w:val="24"/>
            <w:szCs w:val="24"/>
          </w:rPr>
          <w:t>research-what-is-it-and-why-should-you-use-it/</w:t>
        </w:r>
      </w:hyperlink>
    </w:p>
    <w:p w:rsidR="00773230" w:rsidRDefault="00773230" w:rsidP="00F135E2">
      <w:pPr>
        <w:tabs>
          <w:tab w:val="left" w:pos="720"/>
        </w:tabs>
        <w:spacing w:line="360" w:lineRule="auto"/>
        <w:ind w:left="720" w:hanging="720"/>
        <w:jc w:val="both"/>
        <w:rPr>
          <w:rFonts w:ascii="Times New Roman" w:eastAsia="Arial" w:hAnsi="Times New Roman" w:cs="Times New Roman"/>
          <w:i/>
          <w:color w:val="000000" w:themeColor="text1"/>
          <w:sz w:val="24"/>
          <w:szCs w:val="24"/>
        </w:rPr>
      </w:pPr>
    </w:p>
    <w:p w:rsidR="0034017E" w:rsidRPr="00F135E2" w:rsidRDefault="00773230" w:rsidP="00F135E2">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773230">
        <w:rPr>
          <w:rFonts w:ascii="Times New Roman" w:hAnsi="Times New Roman" w:cs="Times New Roman"/>
          <w:sz w:val="24"/>
          <w:szCs w:val="24"/>
        </w:rPr>
        <w:t xml:space="preserve"> </w:t>
      </w:r>
    </w:p>
    <w:p w:rsidR="0034017E" w:rsidRPr="00F135E2" w:rsidRDefault="0034017E" w:rsidP="00F135E2">
      <w:pPr>
        <w:tabs>
          <w:tab w:val="left" w:pos="720"/>
        </w:tabs>
        <w:spacing w:line="360" w:lineRule="auto"/>
        <w:ind w:left="720" w:hanging="720"/>
        <w:jc w:val="both"/>
        <w:rPr>
          <w:rFonts w:ascii="Times New Roman" w:hAnsi="Times New Roman" w:cs="Times New Roman"/>
          <w:color w:val="000000" w:themeColor="text1"/>
          <w:sz w:val="24"/>
          <w:szCs w:val="24"/>
        </w:rPr>
      </w:pPr>
    </w:p>
    <w:p w:rsidR="0034017E" w:rsidRPr="00F135E2" w:rsidRDefault="0034017E" w:rsidP="00F135E2">
      <w:pPr>
        <w:spacing w:line="360" w:lineRule="auto"/>
        <w:rPr>
          <w:rFonts w:ascii="Times New Roman" w:hAnsi="Times New Roman" w:cs="Times New Roman"/>
          <w:sz w:val="24"/>
          <w:szCs w:val="24"/>
        </w:rPr>
      </w:pPr>
    </w:p>
    <w:p w:rsidR="0034017E" w:rsidRPr="00F135E2" w:rsidRDefault="0034017E" w:rsidP="00F135E2">
      <w:pPr>
        <w:spacing w:line="360" w:lineRule="auto"/>
        <w:rPr>
          <w:rFonts w:ascii="Times New Roman" w:hAnsi="Times New Roman" w:cs="Times New Roman"/>
          <w:sz w:val="24"/>
          <w:szCs w:val="24"/>
        </w:rPr>
      </w:pPr>
    </w:p>
    <w:p w:rsidR="0034017E" w:rsidRPr="00F135E2" w:rsidRDefault="0034017E" w:rsidP="00F135E2">
      <w:pPr>
        <w:spacing w:line="360" w:lineRule="auto"/>
        <w:rPr>
          <w:rFonts w:ascii="Times New Roman" w:hAnsi="Times New Roman" w:cs="Times New Roman"/>
          <w:sz w:val="24"/>
          <w:szCs w:val="24"/>
        </w:rPr>
      </w:pPr>
    </w:p>
    <w:p w:rsidR="0034017E" w:rsidRPr="00F135E2" w:rsidRDefault="00233CAD" w:rsidP="00773230">
      <w:pPr>
        <w:spacing w:after="200" w:line="360" w:lineRule="auto"/>
        <w:jc w:val="center"/>
        <w:rPr>
          <w:rFonts w:ascii="Times New Roman" w:hAnsi="Times New Roman" w:cs="Times New Roman"/>
          <w:b/>
          <w:sz w:val="24"/>
          <w:szCs w:val="24"/>
        </w:rPr>
      </w:pPr>
      <w:r w:rsidRPr="00F135E2">
        <w:rPr>
          <w:rFonts w:ascii="Times New Roman" w:hAnsi="Times New Roman" w:cs="Times New Roman"/>
          <w:b/>
          <w:sz w:val="24"/>
          <w:szCs w:val="24"/>
        </w:rPr>
        <w:t>QUESTIONNAIRE</w:t>
      </w:r>
    </w:p>
    <w:p w:rsidR="00233CAD" w:rsidRPr="00F135E2" w:rsidRDefault="00233CAD" w:rsidP="00F135E2">
      <w:pPr>
        <w:spacing w:line="360" w:lineRule="auto"/>
        <w:ind w:left="540"/>
        <w:jc w:val="both"/>
        <w:rPr>
          <w:rFonts w:ascii="Times New Roman" w:hAnsi="Times New Roman" w:cs="Times New Roman"/>
          <w:b/>
          <w:sz w:val="24"/>
          <w:szCs w:val="24"/>
        </w:rPr>
      </w:pPr>
      <w:r w:rsidRPr="00F135E2">
        <w:rPr>
          <w:rFonts w:ascii="Times New Roman" w:hAnsi="Times New Roman" w:cs="Times New Roman"/>
          <w:b/>
          <w:sz w:val="24"/>
          <w:szCs w:val="24"/>
        </w:rPr>
        <w:t>SECTION A: BIO-DATA OF RESPONDENT</w:t>
      </w:r>
    </w:p>
    <w:p w:rsidR="00233CAD" w:rsidRPr="00F135E2" w:rsidRDefault="00233CAD" w:rsidP="00F135E2">
      <w:pPr>
        <w:pStyle w:val="ListParagraph"/>
        <w:widowControl/>
        <w:numPr>
          <w:ilvl w:val="0"/>
          <w:numId w:val="14"/>
        </w:numPr>
        <w:autoSpaceDE/>
        <w:autoSpaceDN/>
        <w:spacing w:after="200" w:line="360" w:lineRule="auto"/>
        <w:ind w:left="540"/>
        <w:contextualSpacing/>
        <w:rPr>
          <w:sz w:val="24"/>
          <w:szCs w:val="24"/>
        </w:rPr>
      </w:pPr>
      <w:r w:rsidRPr="00F135E2">
        <w:rPr>
          <w:sz w:val="24"/>
          <w:szCs w:val="24"/>
        </w:rPr>
        <w:t>What is your gender? Male (      ),  Female (      ),</w:t>
      </w:r>
    </w:p>
    <w:p w:rsidR="00233CAD" w:rsidRPr="00F135E2" w:rsidRDefault="00233CAD" w:rsidP="00F135E2">
      <w:pPr>
        <w:pStyle w:val="ListParagraph"/>
        <w:widowControl/>
        <w:numPr>
          <w:ilvl w:val="0"/>
          <w:numId w:val="14"/>
        </w:numPr>
        <w:autoSpaceDE/>
        <w:autoSpaceDN/>
        <w:spacing w:after="200" w:line="360" w:lineRule="auto"/>
        <w:ind w:left="540"/>
        <w:contextualSpacing/>
        <w:rPr>
          <w:sz w:val="24"/>
          <w:szCs w:val="24"/>
        </w:rPr>
      </w:pPr>
      <w:r w:rsidRPr="00F135E2">
        <w:rPr>
          <w:sz w:val="24"/>
          <w:szCs w:val="24"/>
        </w:rPr>
        <w:t>In which of the following age categories do you belong? 20-29 years (      ), 30-39 years(      ), 40-49 years (      ), 50-55 years (      ), 56-59 years and above</w:t>
      </w:r>
    </w:p>
    <w:p w:rsidR="00233CAD" w:rsidRPr="00F135E2" w:rsidRDefault="00233CAD" w:rsidP="00F135E2">
      <w:pPr>
        <w:pStyle w:val="ListParagraph"/>
        <w:widowControl/>
        <w:numPr>
          <w:ilvl w:val="0"/>
          <w:numId w:val="14"/>
        </w:numPr>
        <w:autoSpaceDE/>
        <w:autoSpaceDN/>
        <w:spacing w:after="200" w:line="360" w:lineRule="auto"/>
        <w:ind w:left="540"/>
        <w:contextualSpacing/>
        <w:rPr>
          <w:sz w:val="24"/>
          <w:szCs w:val="24"/>
        </w:rPr>
      </w:pPr>
      <w:r w:rsidRPr="00F135E2">
        <w:rPr>
          <w:sz w:val="24"/>
          <w:szCs w:val="24"/>
        </w:rPr>
        <w:t>What is your marital status? Married (      ), Single (      ), Divorced (      ), Widowed(      )</w:t>
      </w:r>
    </w:p>
    <w:p w:rsidR="00233CAD" w:rsidRPr="00F135E2" w:rsidRDefault="00233CAD" w:rsidP="00F135E2">
      <w:pPr>
        <w:pStyle w:val="ListParagraph"/>
        <w:widowControl/>
        <w:numPr>
          <w:ilvl w:val="0"/>
          <w:numId w:val="14"/>
        </w:numPr>
        <w:autoSpaceDE/>
        <w:autoSpaceDN/>
        <w:spacing w:after="200" w:line="360" w:lineRule="auto"/>
        <w:ind w:left="540"/>
        <w:contextualSpacing/>
        <w:rPr>
          <w:sz w:val="24"/>
          <w:szCs w:val="24"/>
        </w:rPr>
      </w:pPr>
      <w:r w:rsidRPr="00F135E2">
        <w:rPr>
          <w:sz w:val="24"/>
          <w:szCs w:val="24"/>
        </w:rPr>
        <w:t xml:space="preserve">What is your highest educational qualification? MBA/MSc (      ), </w:t>
      </w:r>
      <w:proofErr w:type="spellStart"/>
      <w:r w:rsidRPr="00F135E2">
        <w:rPr>
          <w:sz w:val="24"/>
          <w:szCs w:val="24"/>
        </w:rPr>
        <w:t>B.Sc</w:t>
      </w:r>
      <w:proofErr w:type="spellEnd"/>
      <w:r w:rsidRPr="00F135E2">
        <w:rPr>
          <w:sz w:val="24"/>
          <w:szCs w:val="24"/>
        </w:rPr>
        <w:t>/HND (      ), NCE/OND (      ), SSCE (      )</w:t>
      </w:r>
    </w:p>
    <w:p w:rsidR="00233CAD" w:rsidRPr="00F135E2" w:rsidRDefault="00233CAD" w:rsidP="00F135E2">
      <w:pPr>
        <w:pStyle w:val="ListParagraph"/>
        <w:widowControl/>
        <w:numPr>
          <w:ilvl w:val="0"/>
          <w:numId w:val="14"/>
        </w:numPr>
        <w:autoSpaceDE/>
        <w:autoSpaceDN/>
        <w:spacing w:after="200" w:line="360" w:lineRule="auto"/>
        <w:ind w:left="540"/>
        <w:contextualSpacing/>
        <w:rPr>
          <w:sz w:val="24"/>
          <w:szCs w:val="24"/>
        </w:rPr>
      </w:pPr>
      <w:r w:rsidRPr="00F135E2">
        <w:rPr>
          <w:sz w:val="24"/>
          <w:szCs w:val="24"/>
        </w:rPr>
        <w:t xml:space="preserve">How long have you worked with Seven-up </w:t>
      </w:r>
      <w:proofErr w:type="spellStart"/>
      <w:r w:rsidRPr="00F135E2">
        <w:rPr>
          <w:sz w:val="24"/>
          <w:szCs w:val="24"/>
        </w:rPr>
        <w:t>plc</w:t>
      </w:r>
      <w:proofErr w:type="spellEnd"/>
      <w:r w:rsidRPr="00F135E2">
        <w:rPr>
          <w:sz w:val="24"/>
          <w:szCs w:val="24"/>
        </w:rPr>
        <w:t>? (      ), Below 2 years(      ), (      ), 2-4 years (      ), More than 5 years (      ),</w:t>
      </w:r>
    </w:p>
    <w:p w:rsidR="00233CAD" w:rsidRPr="00F135E2" w:rsidRDefault="00233CAD" w:rsidP="00F135E2">
      <w:pPr>
        <w:spacing w:line="360" w:lineRule="auto"/>
        <w:ind w:left="540"/>
        <w:jc w:val="both"/>
        <w:rPr>
          <w:rFonts w:ascii="Times New Roman" w:hAnsi="Times New Roman" w:cs="Times New Roman"/>
          <w:b/>
          <w:sz w:val="24"/>
          <w:szCs w:val="24"/>
        </w:rPr>
      </w:pPr>
      <w:r w:rsidRPr="00F135E2">
        <w:rPr>
          <w:rFonts w:ascii="Times New Roman" w:hAnsi="Times New Roman" w:cs="Times New Roman"/>
          <w:b/>
          <w:sz w:val="24"/>
          <w:szCs w:val="24"/>
        </w:rPr>
        <w:t>SECTION B: PROCUREMENT ETHICS AND COMPETENCE</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your organization partner with suppliers and providers of goods and services in the procurement process? Yes (      ), No(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your organization have procurement strategy policies that align with procurement standards? Yes (      ), No(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Is professional ethics (e.g., honesty) significant in buyer-supplier relationships? Yes (      ), No(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procurement ethics enhance competition and improve globalization in procurement? Yes (      ), No(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Is professional ethics important in ensuring transparency in the procurement process?</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Yes (      ), No(      ), can’t say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procurement ethics play a role in judging what is right and wrong in procurement practices? Yes (      ), No(      ), can’t say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Is there effective communication and leadership regarding procurement ethics and activities? Yes (      ), No(      ), can’t say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lastRenderedPageBreak/>
        <w:t>To what extent does providing knowledge and setting standards contribute to procurement competence? Great extent (      ), Yes (      ), No (      ), Don’t know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 xml:space="preserve">How does your organization manage customer and/or supplier satisfaction? Locally (      ), Internationally (      ), Both methods (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Is procurement treated as a unit or department within the organization? Unit (      ), Department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your organization use procurement standards? Yes (      ), No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Does strategic evaluation of purchase decisions contribute to competitive strategies? (      ), Yes</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No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How are orders placed in your organization? Through local purchase orders (      ), Through verbal instruction (      ),</w:t>
      </w:r>
    </w:p>
    <w:p w:rsidR="00233CAD" w:rsidRPr="00F135E2" w:rsidRDefault="00233CAD" w:rsidP="00F135E2">
      <w:pPr>
        <w:pStyle w:val="ListParagraph"/>
        <w:widowControl/>
        <w:numPr>
          <w:ilvl w:val="0"/>
          <w:numId w:val="15"/>
        </w:numPr>
        <w:autoSpaceDE/>
        <w:autoSpaceDN/>
        <w:spacing w:after="200" w:line="360" w:lineRule="auto"/>
        <w:ind w:left="540"/>
        <w:contextualSpacing/>
        <w:rPr>
          <w:sz w:val="24"/>
          <w:szCs w:val="24"/>
        </w:rPr>
      </w:pPr>
      <w:r w:rsidRPr="00F135E2">
        <w:rPr>
          <w:sz w:val="24"/>
          <w:szCs w:val="24"/>
        </w:rPr>
        <w:t>Which department is responsible for inspecting incoming goods? Inspection department (      ), Production department (      ), Procurement department (      ),</w:t>
      </w:r>
    </w:p>
    <w:p w:rsidR="00233CAD" w:rsidRPr="00F135E2" w:rsidRDefault="00233CAD" w:rsidP="00F135E2">
      <w:pPr>
        <w:spacing w:line="360" w:lineRule="auto"/>
        <w:ind w:left="540"/>
        <w:rPr>
          <w:rFonts w:ascii="Times New Roman" w:hAnsi="Times New Roman" w:cs="Times New Roman"/>
          <w:sz w:val="24"/>
          <w:szCs w:val="24"/>
        </w:rPr>
      </w:pPr>
    </w:p>
    <w:p w:rsidR="00D30FB6" w:rsidRPr="00F135E2" w:rsidRDefault="00D30FB6" w:rsidP="00F135E2">
      <w:pPr>
        <w:spacing w:line="360" w:lineRule="auto"/>
        <w:ind w:left="540"/>
        <w:rPr>
          <w:rFonts w:ascii="Times New Roman" w:hAnsi="Times New Roman" w:cs="Times New Roman"/>
          <w:sz w:val="24"/>
          <w:szCs w:val="24"/>
        </w:rPr>
      </w:pPr>
    </w:p>
    <w:sectPr w:rsidR="00D30FB6" w:rsidRPr="00F135E2" w:rsidSect="00F135E2">
      <w:footerReference w:type="default" r:id="rId19"/>
      <w:pgSz w:w="11808" w:h="14832"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884" w:rsidRDefault="00D04884">
      <w:r>
        <w:separator/>
      </w:r>
    </w:p>
  </w:endnote>
  <w:endnote w:type="continuationSeparator" w:id="0">
    <w:p w:rsidR="00D04884" w:rsidRDefault="00D0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thern">
    <w:altName w:val="Courier New"/>
    <w:charset w:val="00"/>
    <w:family w:val="swiss"/>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279509"/>
      <w:docPartObj>
        <w:docPartGallery w:val="Page Numbers (Bottom of Page)"/>
        <w:docPartUnique/>
      </w:docPartObj>
    </w:sdtPr>
    <w:sdtEndPr>
      <w:rPr>
        <w:noProof/>
      </w:rPr>
    </w:sdtEndPr>
    <w:sdtContent>
      <w:p w:rsidR="00F135E2" w:rsidRDefault="00F135E2">
        <w:pPr>
          <w:pStyle w:val="Footer"/>
          <w:jc w:val="center"/>
        </w:pPr>
        <w:r>
          <w:fldChar w:fldCharType="begin"/>
        </w:r>
        <w:r>
          <w:instrText xml:space="preserve"> PAGE   \* MERGEFORMAT </w:instrText>
        </w:r>
        <w:r>
          <w:fldChar w:fldCharType="separate"/>
        </w:r>
        <w:r w:rsidR="00D8606A">
          <w:rPr>
            <w:noProof/>
          </w:rPr>
          <w:t>viii</w:t>
        </w:r>
        <w:r>
          <w:rPr>
            <w:noProof/>
          </w:rPr>
          <w:fldChar w:fldCharType="end"/>
        </w:r>
      </w:p>
    </w:sdtContent>
  </w:sdt>
  <w:p w:rsidR="00F135E2" w:rsidRDefault="00F13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8935"/>
      <w:docPartObj>
        <w:docPartGallery w:val="Page Numbers (Bottom of Page)"/>
        <w:docPartUnique/>
      </w:docPartObj>
    </w:sdtPr>
    <w:sdtEndPr/>
    <w:sdtContent>
      <w:p w:rsidR="00F135E2" w:rsidRDefault="00F135E2">
        <w:pPr>
          <w:pStyle w:val="Footer"/>
          <w:jc w:val="center"/>
        </w:pPr>
        <w:r>
          <w:fldChar w:fldCharType="begin"/>
        </w:r>
        <w:r>
          <w:instrText xml:space="preserve"> PAGE   \* MERGEFORMAT </w:instrText>
        </w:r>
        <w:r>
          <w:fldChar w:fldCharType="separate"/>
        </w:r>
        <w:r w:rsidR="001970A3">
          <w:rPr>
            <w:noProof/>
          </w:rPr>
          <w:t>26</w:t>
        </w:r>
        <w:r>
          <w:rPr>
            <w:noProof/>
          </w:rPr>
          <w:fldChar w:fldCharType="end"/>
        </w:r>
      </w:p>
    </w:sdtContent>
  </w:sdt>
  <w:p w:rsidR="00F135E2" w:rsidRDefault="00F13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884" w:rsidRDefault="00D04884">
      <w:r>
        <w:separator/>
      </w:r>
    </w:p>
  </w:footnote>
  <w:footnote w:type="continuationSeparator" w:id="0">
    <w:p w:rsidR="00D04884" w:rsidRDefault="00D04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156A97"/>
    <w:multiLevelType w:val="hybridMultilevel"/>
    <w:tmpl w:val="22543ECE"/>
    <w:lvl w:ilvl="0" w:tplc="E63ACA86">
      <w:start w:val="3"/>
      <w:numFmt w:val="decimal"/>
      <w:lvlText w:val="%1"/>
      <w:lvlJc w:val="left"/>
      <w:pPr>
        <w:ind w:left="276" w:hanging="152"/>
        <w:jc w:val="left"/>
      </w:pPr>
      <w:rPr>
        <w:rFonts w:ascii="Times New Roman" w:eastAsia="Times New Roman" w:hAnsi="Times New Roman" w:cs="Times New Roman" w:hint="default"/>
        <w:b/>
        <w:bCs/>
        <w:w w:val="99"/>
        <w:sz w:val="20"/>
        <w:szCs w:val="20"/>
        <w:lang w:val="en-US" w:eastAsia="en-US" w:bidi="ar-SA"/>
      </w:rPr>
    </w:lvl>
    <w:lvl w:ilvl="1" w:tplc="0EAAEF1A">
      <w:numFmt w:val="none"/>
      <w:lvlText w:val=""/>
      <w:lvlJc w:val="left"/>
      <w:pPr>
        <w:tabs>
          <w:tab w:val="num" w:pos="360"/>
        </w:tabs>
      </w:pPr>
    </w:lvl>
    <w:lvl w:ilvl="2" w:tplc="49D03F4E">
      <w:numFmt w:val="bullet"/>
      <w:lvlText w:val="•"/>
      <w:lvlJc w:val="left"/>
      <w:pPr>
        <w:ind w:left="940" w:hanging="303"/>
      </w:pPr>
      <w:rPr>
        <w:rFonts w:hint="default"/>
        <w:lang w:val="en-US" w:eastAsia="en-US" w:bidi="ar-SA"/>
      </w:rPr>
    </w:lvl>
    <w:lvl w:ilvl="3" w:tplc="062E8A4A">
      <w:numFmt w:val="bullet"/>
      <w:lvlText w:val="•"/>
      <w:lvlJc w:val="left"/>
      <w:pPr>
        <w:ind w:left="1461" w:hanging="303"/>
      </w:pPr>
      <w:rPr>
        <w:rFonts w:hint="default"/>
        <w:lang w:val="en-US" w:eastAsia="en-US" w:bidi="ar-SA"/>
      </w:rPr>
    </w:lvl>
    <w:lvl w:ilvl="4" w:tplc="B420B1BA">
      <w:numFmt w:val="bullet"/>
      <w:lvlText w:val="•"/>
      <w:lvlJc w:val="left"/>
      <w:pPr>
        <w:ind w:left="1981" w:hanging="303"/>
      </w:pPr>
      <w:rPr>
        <w:rFonts w:hint="default"/>
        <w:lang w:val="en-US" w:eastAsia="en-US" w:bidi="ar-SA"/>
      </w:rPr>
    </w:lvl>
    <w:lvl w:ilvl="5" w:tplc="B3F2DB50">
      <w:numFmt w:val="bullet"/>
      <w:lvlText w:val="•"/>
      <w:lvlJc w:val="left"/>
      <w:pPr>
        <w:ind w:left="2502" w:hanging="303"/>
      </w:pPr>
      <w:rPr>
        <w:rFonts w:hint="default"/>
        <w:lang w:val="en-US" w:eastAsia="en-US" w:bidi="ar-SA"/>
      </w:rPr>
    </w:lvl>
    <w:lvl w:ilvl="6" w:tplc="12E40728">
      <w:numFmt w:val="bullet"/>
      <w:lvlText w:val="•"/>
      <w:lvlJc w:val="left"/>
      <w:pPr>
        <w:ind w:left="3023" w:hanging="303"/>
      </w:pPr>
      <w:rPr>
        <w:rFonts w:hint="default"/>
        <w:lang w:val="en-US" w:eastAsia="en-US" w:bidi="ar-SA"/>
      </w:rPr>
    </w:lvl>
    <w:lvl w:ilvl="7" w:tplc="0DC6A178">
      <w:numFmt w:val="bullet"/>
      <w:lvlText w:val="•"/>
      <w:lvlJc w:val="left"/>
      <w:pPr>
        <w:ind w:left="3543" w:hanging="303"/>
      </w:pPr>
      <w:rPr>
        <w:rFonts w:hint="default"/>
        <w:lang w:val="en-US" w:eastAsia="en-US" w:bidi="ar-SA"/>
      </w:rPr>
    </w:lvl>
    <w:lvl w:ilvl="8" w:tplc="F6A26312">
      <w:numFmt w:val="bullet"/>
      <w:lvlText w:val="•"/>
      <w:lvlJc w:val="left"/>
      <w:pPr>
        <w:ind w:left="4064" w:hanging="303"/>
      </w:pPr>
      <w:rPr>
        <w:rFonts w:hint="default"/>
        <w:lang w:val="en-US" w:eastAsia="en-US" w:bidi="ar-SA"/>
      </w:rPr>
    </w:lvl>
  </w:abstractNum>
  <w:abstractNum w:abstractNumId="4">
    <w:nsid w:val="05303BA8"/>
    <w:multiLevelType w:val="hybridMultilevel"/>
    <w:tmpl w:val="CE4CC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21898"/>
    <w:multiLevelType w:val="hybridMultilevel"/>
    <w:tmpl w:val="702CAB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1C3550"/>
    <w:multiLevelType w:val="hybridMultilevel"/>
    <w:tmpl w:val="E0DE64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D401FBD"/>
    <w:multiLevelType w:val="multilevel"/>
    <w:tmpl w:val="9C6ED6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512B93"/>
    <w:multiLevelType w:val="hybridMultilevel"/>
    <w:tmpl w:val="AD68F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70D2956"/>
    <w:multiLevelType w:val="multilevel"/>
    <w:tmpl w:val="E592A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B2A2DB3"/>
    <w:multiLevelType w:val="hybridMultilevel"/>
    <w:tmpl w:val="AA2627B2"/>
    <w:lvl w:ilvl="0" w:tplc="4A8422D8">
      <w:start w:val="1"/>
      <w:numFmt w:val="bullet"/>
      <w:lvlText w:val="•"/>
      <w:lvlJc w:val="left"/>
      <w:pPr>
        <w:tabs>
          <w:tab w:val="num" w:pos="720"/>
        </w:tabs>
        <w:ind w:left="720" w:hanging="360"/>
      </w:pPr>
      <w:rPr>
        <w:rFonts w:ascii="Arial" w:hAnsi="Arial" w:hint="default"/>
      </w:rPr>
    </w:lvl>
    <w:lvl w:ilvl="1" w:tplc="29B43128" w:tentative="1">
      <w:start w:val="1"/>
      <w:numFmt w:val="bullet"/>
      <w:lvlText w:val="•"/>
      <w:lvlJc w:val="left"/>
      <w:pPr>
        <w:tabs>
          <w:tab w:val="num" w:pos="1440"/>
        </w:tabs>
        <w:ind w:left="1440" w:hanging="360"/>
      </w:pPr>
      <w:rPr>
        <w:rFonts w:ascii="Arial" w:hAnsi="Arial" w:hint="default"/>
      </w:rPr>
    </w:lvl>
    <w:lvl w:ilvl="2" w:tplc="3438D86E" w:tentative="1">
      <w:start w:val="1"/>
      <w:numFmt w:val="bullet"/>
      <w:lvlText w:val="•"/>
      <w:lvlJc w:val="left"/>
      <w:pPr>
        <w:tabs>
          <w:tab w:val="num" w:pos="2160"/>
        </w:tabs>
        <w:ind w:left="2160" w:hanging="360"/>
      </w:pPr>
      <w:rPr>
        <w:rFonts w:ascii="Arial" w:hAnsi="Arial" w:hint="default"/>
      </w:rPr>
    </w:lvl>
    <w:lvl w:ilvl="3" w:tplc="8B6673D8" w:tentative="1">
      <w:start w:val="1"/>
      <w:numFmt w:val="bullet"/>
      <w:lvlText w:val="•"/>
      <w:lvlJc w:val="left"/>
      <w:pPr>
        <w:tabs>
          <w:tab w:val="num" w:pos="2880"/>
        </w:tabs>
        <w:ind w:left="2880" w:hanging="360"/>
      </w:pPr>
      <w:rPr>
        <w:rFonts w:ascii="Arial" w:hAnsi="Arial" w:hint="default"/>
      </w:rPr>
    </w:lvl>
    <w:lvl w:ilvl="4" w:tplc="AB5A2BE8" w:tentative="1">
      <w:start w:val="1"/>
      <w:numFmt w:val="bullet"/>
      <w:lvlText w:val="•"/>
      <w:lvlJc w:val="left"/>
      <w:pPr>
        <w:tabs>
          <w:tab w:val="num" w:pos="3600"/>
        </w:tabs>
        <w:ind w:left="3600" w:hanging="360"/>
      </w:pPr>
      <w:rPr>
        <w:rFonts w:ascii="Arial" w:hAnsi="Arial" w:hint="default"/>
      </w:rPr>
    </w:lvl>
    <w:lvl w:ilvl="5" w:tplc="ED80F79E" w:tentative="1">
      <w:start w:val="1"/>
      <w:numFmt w:val="bullet"/>
      <w:lvlText w:val="•"/>
      <w:lvlJc w:val="left"/>
      <w:pPr>
        <w:tabs>
          <w:tab w:val="num" w:pos="4320"/>
        </w:tabs>
        <w:ind w:left="4320" w:hanging="360"/>
      </w:pPr>
      <w:rPr>
        <w:rFonts w:ascii="Arial" w:hAnsi="Arial" w:hint="default"/>
      </w:rPr>
    </w:lvl>
    <w:lvl w:ilvl="6" w:tplc="FAAADD86" w:tentative="1">
      <w:start w:val="1"/>
      <w:numFmt w:val="bullet"/>
      <w:lvlText w:val="•"/>
      <w:lvlJc w:val="left"/>
      <w:pPr>
        <w:tabs>
          <w:tab w:val="num" w:pos="5040"/>
        </w:tabs>
        <w:ind w:left="5040" w:hanging="360"/>
      </w:pPr>
      <w:rPr>
        <w:rFonts w:ascii="Arial" w:hAnsi="Arial" w:hint="default"/>
      </w:rPr>
    </w:lvl>
    <w:lvl w:ilvl="7" w:tplc="18D4EDF6" w:tentative="1">
      <w:start w:val="1"/>
      <w:numFmt w:val="bullet"/>
      <w:lvlText w:val="•"/>
      <w:lvlJc w:val="left"/>
      <w:pPr>
        <w:tabs>
          <w:tab w:val="num" w:pos="5760"/>
        </w:tabs>
        <w:ind w:left="5760" w:hanging="360"/>
      </w:pPr>
      <w:rPr>
        <w:rFonts w:ascii="Arial" w:hAnsi="Arial" w:hint="default"/>
      </w:rPr>
    </w:lvl>
    <w:lvl w:ilvl="8" w:tplc="9332833A" w:tentative="1">
      <w:start w:val="1"/>
      <w:numFmt w:val="bullet"/>
      <w:lvlText w:val="•"/>
      <w:lvlJc w:val="left"/>
      <w:pPr>
        <w:tabs>
          <w:tab w:val="num" w:pos="6480"/>
        </w:tabs>
        <w:ind w:left="6480" w:hanging="360"/>
      </w:pPr>
      <w:rPr>
        <w:rFonts w:ascii="Arial" w:hAnsi="Arial" w:hint="default"/>
      </w:rPr>
    </w:lvl>
  </w:abstractNum>
  <w:abstractNum w:abstractNumId="12">
    <w:nsid w:val="6E5C7CA3"/>
    <w:multiLevelType w:val="hybridMultilevel"/>
    <w:tmpl w:val="9080F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781BA7"/>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10"/>
  </w:num>
  <w:num w:numId="6">
    <w:abstractNumId w:val="6"/>
  </w:num>
  <w:num w:numId="7">
    <w:abstractNumId w:val="7"/>
  </w:num>
  <w:num w:numId="8">
    <w:abstractNumId w:val="13"/>
  </w:num>
  <w:num w:numId="9">
    <w:abstractNumId w:val="9"/>
  </w:num>
  <w:num w:numId="10">
    <w:abstractNumId w:val="14"/>
  </w:num>
  <w:num w:numId="11">
    <w:abstractNumId w:val="4"/>
  </w:num>
  <w:num w:numId="12">
    <w:abstractNumId w:val="5"/>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7E"/>
    <w:rsid w:val="000134D0"/>
    <w:rsid w:val="00082DF0"/>
    <w:rsid w:val="00101077"/>
    <w:rsid w:val="001970A3"/>
    <w:rsid w:val="00233CAD"/>
    <w:rsid w:val="0027060A"/>
    <w:rsid w:val="00282083"/>
    <w:rsid w:val="00313F79"/>
    <w:rsid w:val="0034017E"/>
    <w:rsid w:val="00360182"/>
    <w:rsid w:val="003C2689"/>
    <w:rsid w:val="0040606A"/>
    <w:rsid w:val="00423DEC"/>
    <w:rsid w:val="00496BDE"/>
    <w:rsid w:val="004B14B0"/>
    <w:rsid w:val="004C20A9"/>
    <w:rsid w:val="004E624E"/>
    <w:rsid w:val="005A5F50"/>
    <w:rsid w:val="0077217D"/>
    <w:rsid w:val="00773230"/>
    <w:rsid w:val="0089704C"/>
    <w:rsid w:val="008F7382"/>
    <w:rsid w:val="00A0429F"/>
    <w:rsid w:val="00A14A82"/>
    <w:rsid w:val="00A862C9"/>
    <w:rsid w:val="00AA2819"/>
    <w:rsid w:val="00AD11DF"/>
    <w:rsid w:val="00AF7953"/>
    <w:rsid w:val="00C73A04"/>
    <w:rsid w:val="00D04884"/>
    <w:rsid w:val="00D12F11"/>
    <w:rsid w:val="00D30FB6"/>
    <w:rsid w:val="00D61186"/>
    <w:rsid w:val="00D8606A"/>
    <w:rsid w:val="00E071E9"/>
    <w:rsid w:val="00E750C1"/>
    <w:rsid w:val="00F135E2"/>
    <w:rsid w:val="00F60991"/>
    <w:rsid w:val="00F72E2D"/>
    <w:rsid w:val="00F8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76559-8641-4C9D-BD62-283D556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7E"/>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34017E"/>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D12F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017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4017E"/>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4017E"/>
    <w:rPr>
      <w:rFonts w:ascii="Times New Roman" w:eastAsia="Times New Roman" w:hAnsi="Times New Roman" w:cs="Times New Roman"/>
      <w:sz w:val="20"/>
      <w:szCs w:val="20"/>
    </w:rPr>
  </w:style>
  <w:style w:type="paragraph" w:styleId="ListParagraph">
    <w:name w:val="List Paragraph"/>
    <w:basedOn w:val="Normal"/>
    <w:uiPriority w:val="34"/>
    <w:qFormat/>
    <w:rsid w:val="0034017E"/>
    <w:pPr>
      <w:widowControl w:val="0"/>
      <w:autoSpaceDE w:val="0"/>
      <w:autoSpaceDN w:val="0"/>
      <w:ind w:left="407" w:hanging="284"/>
      <w:jc w:val="both"/>
    </w:pPr>
    <w:rPr>
      <w:rFonts w:ascii="Times New Roman" w:eastAsia="Times New Roman" w:hAnsi="Times New Roman" w:cs="Times New Roman"/>
      <w:sz w:val="22"/>
      <w:szCs w:val="22"/>
    </w:rPr>
  </w:style>
  <w:style w:type="character" w:styleId="PageNumber">
    <w:name w:val="page number"/>
    <w:basedOn w:val="DefaultParagraphFont"/>
    <w:rsid w:val="0034017E"/>
  </w:style>
  <w:style w:type="paragraph" w:styleId="Caption">
    <w:name w:val="caption"/>
    <w:basedOn w:val="Normal"/>
    <w:next w:val="Normal"/>
    <w:unhideWhenUsed/>
    <w:qFormat/>
    <w:rsid w:val="0034017E"/>
    <w:rPr>
      <w:rFonts w:ascii="Times New Roman" w:eastAsia="Times New Roman" w:hAnsi="Times New Roman" w:cs="Times New Roman"/>
      <w:b/>
      <w:bCs/>
    </w:rPr>
  </w:style>
  <w:style w:type="character" w:customStyle="1" w:styleId="BalloonTextChar">
    <w:name w:val="Balloon Text Char"/>
    <w:basedOn w:val="DefaultParagraphFont"/>
    <w:link w:val="BalloonText"/>
    <w:uiPriority w:val="99"/>
    <w:semiHidden/>
    <w:rsid w:val="0034017E"/>
    <w:rPr>
      <w:rFonts w:ascii="Tahoma" w:eastAsia="Calibri" w:hAnsi="Tahoma" w:cs="Tahoma"/>
      <w:sz w:val="16"/>
      <w:szCs w:val="16"/>
    </w:rPr>
  </w:style>
  <w:style w:type="paragraph" w:styleId="BalloonText">
    <w:name w:val="Balloon Text"/>
    <w:basedOn w:val="Normal"/>
    <w:link w:val="BalloonTextChar"/>
    <w:uiPriority w:val="99"/>
    <w:semiHidden/>
    <w:unhideWhenUsed/>
    <w:rsid w:val="0034017E"/>
    <w:rPr>
      <w:rFonts w:ascii="Tahoma" w:hAnsi="Tahoma" w:cs="Tahoma"/>
      <w:sz w:val="16"/>
      <w:szCs w:val="16"/>
    </w:rPr>
  </w:style>
  <w:style w:type="character" w:customStyle="1" w:styleId="HeaderChar">
    <w:name w:val="Header Char"/>
    <w:basedOn w:val="DefaultParagraphFont"/>
    <w:link w:val="Header"/>
    <w:uiPriority w:val="99"/>
    <w:semiHidden/>
    <w:rsid w:val="0034017E"/>
    <w:rPr>
      <w:rFonts w:ascii="Calibri" w:eastAsia="Calibri" w:hAnsi="Calibri" w:cs="Arial"/>
      <w:sz w:val="20"/>
      <w:szCs w:val="20"/>
    </w:rPr>
  </w:style>
  <w:style w:type="paragraph" w:styleId="Header">
    <w:name w:val="header"/>
    <w:basedOn w:val="Normal"/>
    <w:link w:val="HeaderChar"/>
    <w:uiPriority w:val="99"/>
    <w:semiHidden/>
    <w:unhideWhenUsed/>
    <w:rsid w:val="0034017E"/>
    <w:pPr>
      <w:tabs>
        <w:tab w:val="center" w:pos="4680"/>
        <w:tab w:val="right" w:pos="9360"/>
      </w:tabs>
    </w:pPr>
  </w:style>
  <w:style w:type="paragraph" w:styleId="Footer">
    <w:name w:val="footer"/>
    <w:basedOn w:val="Normal"/>
    <w:link w:val="FooterChar"/>
    <w:uiPriority w:val="99"/>
    <w:unhideWhenUsed/>
    <w:rsid w:val="0034017E"/>
    <w:pPr>
      <w:tabs>
        <w:tab w:val="center" w:pos="4680"/>
        <w:tab w:val="right" w:pos="9360"/>
      </w:tabs>
    </w:pPr>
  </w:style>
  <w:style w:type="character" w:customStyle="1" w:styleId="FooterChar">
    <w:name w:val="Footer Char"/>
    <w:basedOn w:val="DefaultParagraphFont"/>
    <w:link w:val="Footer"/>
    <w:uiPriority w:val="99"/>
    <w:rsid w:val="0034017E"/>
    <w:rPr>
      <w:rFonts w:ascii="Calibri" w:eastAsia="Calibri" w:hAnsi="Calibri" w:cs="Arial"/>
      <w:sz w:val="20"/>
      <w:szCs w:val="20"/>
    </w:rPr>
  </w:style>
  <w:style w:type="paragraph" w:styleId="NoSpacing">
    <w:name w:val="No Spacing"/>
    <w:uiPriority w:val="1"/>
    <w:qFormat/>
    <w:rsid w:val="0034017E"/>
    <w:pPr>
      <w:widowControl w:val="0"/>
      <w:autoSpaceDE w:val="0"/>
      <w:autoSpaceDN w:val="0"/>
      <w:adjustRightInd w:val="0"/>
      <w:spacing w:after="0" w:line="240" w:lineRule="auto"/>
    </w:pPr>
    <w:rPr>
      <w:rFonts w:ascii="Southern" w:eastAsiaTheme="minorEastAsia" w:hAnsi="Southern"/>
      <w:sz w:val="20"/>
      <w:szCs w:val="20"/>
    </w:rPr>
  </w:style>
  <w:style w:type="table" w:styleId="TableGrid">
    <w:name w:val="Table Grid"/>
    <w:basedOn w:val="TableNormal"/>
    <w:uiPriority w:val="59"/>
    <w:rsid w:val="003401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34017E"/>
  </w:style>
  <w:style w:type="character" w:styleId="Emphasis">
    <w:name w:val="Emphasis"/>
    <w:basedOn w:val="DefaultParagraphFont"/>
    <w:uiPriority w:val="20"/>
    <w:qFormat/>
    <w:rsid w:val="0034017E"/>
    <w:rPr>
      <w:i/>
      <w:iCs/>
    </w:rPr>
  </w:style>
  <w:style w:type="character" w:styleId="Hyperlink">
    <w:name w:val="Hyperlink"/>
    <w:basedOn w:val="DefaultParagraphFont"/>
    <w:uiPriority w:val="99"/>
    <w:unhideWhenUsed/>
    <w:rsid w:val="0034017E"/>
    <w:rPr>
      <w:color w:val="0000FF"/>
      <w:u w:val="single"/>
    </w:rPr>
  </w:style>
  <w:style w:type="paragraph" w:styleId="NormalWeb">
    <w:name w:val="Normal (Web)"/>
    <w:basedOn w:val="Normal"/>
    <w:uiPriority w:val="99"/>
    <w:unhideWhenUsed/>
    <w:rsid w:val="00496BD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6BDE"/>
    <w:rPr>
      <w:b/>
      <w:bCs/>
    </w:rPr>
  </w:style>
  <w:style w:type="character" w:customStyle="1" w:styleId="Heading3Char">
    <w:name w:val="Heading 3 Char"/>
    <w:basedOn w:val="DefaultParagraphFont"/>
    <w:link w:val="Heading3"/>
    <w:uiPriority w:val="9"/>
    <w:semiHidden/>
    <w:rsid w:val="00D12F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38552">
      <w:bodyDiv w:val="1"/>
      <w:marLeft w:val="0"/>
      <w:marRight w:val="0"/>
      <w:marTop w:val="0"/>
      <w:marBottom w:val="0"/>
      <w:divBdr>
        <w:top w:val="none" w:sz="0" w:space="0" w:color="auto"/>
        <w:left w:val="none" w:sz="0" w:space="0" w:color="auto"/>
        <w:bottom w:val="none" w:sz="0" w:space="0" w:color="auto"/>
        <w:right w:val="none" w:sz="0" w:space="0" w:color="auto"/>
      </w:divBdr>
    </w:div>
    <w:div w:id="7937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n.cam.ac.uk/wp-content/uploads/2015/08/4-Sabrina-Brecher.pdf" TargetMode="External"/><Relationship Id="rId13" Type="http://schemas.openxmlformats.org/officeDocument/2006/relationships/hyperlink" Target="https://www.snapsurveys.com/blog/qualitative-vs-quantitative-research/" TargetMode="External"/><Relationship Id="rId18" Type="http://schemas.openxmlformats.org/officeDocument/2006/relationships/hyperlink" Target="https://www.onepoll.com/qualitative-research-what-is-it-and-why-should-you-use-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snapsurveys.com/blog/qualitative-vs-quantitative-research/" TargetMode="External"/><Relationship Id="rId17" Type="http://schemas.openxmlformats.org/officeDocument/2006/relationships/hyperlink" Target="https://www.onepoll.com/qualitative-research-what-is-it-and-why-should-you-use-it/" TargetMode="External"/><Relationship Id="rId2" Type="http://schemas.openxmlformats.org/officeDocument/2006/relationships/styles" Target="styles.xml"/><Relationship Id="rId16" Type="http://schemas.openxmlformats.org/officeDocument/2006/relationships/hyperlink" Target="https://www.dgs.pa.gov/Documents/Procure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ethics" TargetMode="External"/><Relationship Id="rId5" Type="http://schemas.openxmlformats.org/officeDocument/2006/relationships/footnotes" Target="footnotes.xml"/><Relationship Id="rId15" Type="http://schemas.openxmlformats.org/officeDocument/2006/relationships/hyperlink" Target="https://www.ioatwork.com/corporate-ethics-good-behavior-leads-to-less-turnover/" TargetMode="External"/><Relationship Id="rId10" Type="http://schemas.openxmlformats.org/officeDocument/2006/relationships/hyperlink" Target="https://www.merriam-webster.com/dictionary/ethic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ewn.cam.ac.uk/wp-content/uploads/2015/08/4-Sabrina-Brecher.pdf" TargetMode="External"/><Relationship Id="rId14" Type="http://schemas.openxmlformats.org/officeDocument/2006/relationships/hyperlink" Target="https://www.ioatwork.com/corporate-ethics-good-behavior-leads-to-less-turn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53</Pages>
  <Words>12131</Words>
  <Characters>69151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49</cp:revision>
  <cp:lastPrinted>2025-05-26T10:19:00Z</cp:lastPrinted>
  <dcterms:created xsi:type="dcterms:W3CDTF">2025-05-02T12:12:00Z</dcterms:created>
  <dcterms:modified xsi:type="dcterms:W3CDTF">2025-06-24T12:00:00Z</dcterms:modified>
</cp:coreProperties>
</file>