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C3B" w:rsidRPr="005B4C3B" w:rsidRDefault="005B4C3B" w:rsidP="005B4C3B">
      <w:pPr>
        <w:spacing w:after="0" w:line="240" w:lineRule="auto"/>
        <w:ind w:left="-360" w:right="-450"/>
        <w:jc w:val="center"/>
        <w:rPr>
          <w:rFonts w:ascii="Arial Black" w:eastAsia="Bookman Old Style" w:hAnsi="Arial Black" w:cs="Bookman Old Style"/>
          <w:b/>
          <w:color w:val="000000"/>
          <w:sz w:val="32"/>
          <w:szCs w:val="24"/>
        </w:rPr>
      </w:pPr>
      <w:r w:rsidRPr="005B4C3B">
        <w:rPr>
          <w:rFonts w:ascii="Arial Black" w:eastAsia="Bookman Old Style" w:hAnsi="Arial Black" w:cs="Bookman Old Style"/>
          <w:b/>
          <w:color w:val="000000"/>
          <w:sz w:val="32"/>
          <w:szCs w:val="24"/>
        </w:rPr>
        <w:t>INFLUENCE OF SOCIAL MEDIA ON YOUTH POLITICAL PARTICIPATION IN NIGERIA.</w:t>
      </w:r>
    </w:p>
    <w:p w:rsidR="005B4C3B" w:rsidRPr="005B4C3B" w:rsidRDefault="005B4C3B" w:rsidP="005B4C3B">
      <w:pPr>
        <w:spacing w:after="0" w:line="240" w:lineRule="auto"/>
        <w:ind w:left="-360" w:right="-450"/>
        <w:jc w:val="center"/>
        <w:rPr>
          <w:rFonts w:ascii="Arial Black" w:eastAsia="Bookman Old Style" w:hAnsi="Arial Black" w:cs="Bookman Old Style"/>
          <w:b/>
          <w:color w:val="000000"/>
          <w:sz w:val="32"/>
          <w:szCs w:val="24"/>
        </w:rPr>
      </w:pPr>
      <w:r w:rsidRPr="005B4C3B">
        <w:rPr>
          <w:rFonts w:ascii="Arial Black" w:eastAsia="Bookman Old Style" w:hAnsi="Arial Black" w:cs="Bookman Old Style"/>
          <w:b/>
          <w:color w:val="000000"/>
          <w:sz w:val="32"/>
          <w:szCs w:val="24"/>
        </w:rPr>
        <w:t xml:space="preserve"> (A case study of Twitter and Instagram users)</w:t>
      </w:r>
    </w:p>
    <w:p w:rsidR="005B4C3B" w:rsidRDefault="005B4C3B" w:rsidP="005B4C3B">
      <w:pPr>
        <w:spacing w:after="0" w:line="240" w:lineRule="auto"/>
        <w:ind w:left="-360" w:right="-450"/>
        <w:jc w:val="center"/>
        <w:rPr>
          <w:rFonts w:ascii="Arial Black" w:hAnsi="Arial Black" w:cs="Times New Roman"/>
          <w:b/>
          <w:sz w:val="36"/>
          <w:szCs w:val="28"/>
        </w:rPr>
      </w:pPr>
    </w:p>
    <w:p w:rsidR="005B4C3B" w:rsidRPr="00B00E17" w:rsidRDefault="005B4C3B" w:rsidP="005B4C3B">
      <w:pPr>
        <w:spacing w:line="240" w:lineRule="auto"/>
        <w:jc w:val="center"/>
        <w:rPr>
          <w:rFonts w:ascii="Monotype Corsiva" w:hAnsi="Monotype Corsiva" w:cs="Times New Roman"/>
          <w:b/>
          <w:sz w:val="44"/>
          <w:szCs w:val="44"/>
        </w:rPr>
      </w:pPr>
      <w:r w:rsidRPr="00B00E17">
        <w:rPr>
          <w:rFonts w:ascii="Monotype Corsiva" w:hAnsi="Monotype Corsiva" w:cs="Times New Roman"/>
          <w:b/>
          <w:sz w:val="44"/>
          <w:szCs w:val="44"/>
        </w:rPr>
        <w:t>BY:</w:t>
      </w:r>
    </w:p>
    <w:p w:rsidR="005B4C3B" w:rsidRPr="0055412F" w:rsidRDefault="0055412F" w:rsidP="005B4C3B">
      <w:pPr>
        <w:spacing w:line="240" w:lineRule="auto"/>
        <w:jc w:val="center"/>
        <w:rPr>
          <w:rFonts w:ascii="Bookman Old Style" w:hAnsi="Bookman Old Style" w:cs="Times New Roman"/>
          <w:b/>
          <w:color w:val="FFFFFF" w:themeColor="background1"/>
          <w:sz w:val="28"/>
          <w:szCs w:val="28"/>
        </w:rPr>
      </w:pPr>
      <w:r w:rsidRPr="0055412F">
        <w:rPr>
          <w:rFonts w:ascii="Bookman Old Style" w:hAnsi="Bookman Old Style" w:cs="Times New Roman"/>
          <w:b/>
          <w:color w:val="FFFFFF" w:themeColor="background1"/>
          <w:sz w:val="28"/>
          <w:szCs w:val="28"/>
        </w:rPr>
        <w:t>ASDDFFF</w:t>
      </w:r>
    </w:p>
    <w:p w:rsidR="005B4C3B" w:rsidRPr="005132A7" w:rsidRDefault="005B4C3B" w:rsidP="005B4C3B">
      <w:pPr>
        <w:spacing w:after="0" w:line="240" w:lineRule="auto"/>
        <w:ind w:left="-360" w:right="-450"/>
        <w:jc w:val="center"/>
        <w:rPr>
          <w:rFonts w:ascii="Arial Black" w:hAnsi="Arial Black" w:cs="Times New Roman"/>
          <w:b/>
          <w:sz w:val="36"/>
          <w:szCs w:val="28"/>
        </w:rPr>
      </w:pPr>
      <w:r>
        <w:rPr>
          <w:rFonts w:ascii="Arial Black" w:hAnsi="Arial Black" w:cs="Times New Roman"/>
          <w:b/>
          <w:sz w:val="36"/>
          <w:szCs w:val="28"/>
        </w:rPr>
        <w:t>ADESHINA OLAWALE QUADRI</w:t>
      </w:r>
    </w:p>
    <w:p w:rsidR="005B4C3B" w:rsidRDefault="005B4C3B" w:rsidP="005B4C3B">
      <w:pPr>
        <w:spacing w:line="240" w:lineRule="auto"/>
        <w:jc w:val="center"/>
        <w:rPr>
          <w:rFonts w:ascii="Monotype Corsiva" w:hAnsi="Monotype Corsiva" w:cs="Times New Roman"/>
          <w:b/>
          <w:sz w:val="44"/>
          <w:szCs w:val="44"/>
        </w:rPr>
      </w:pPr>
      <w:r w:rsidRPr="005132A7">
        <w:rPr>
          <w:rFonts w:ascii="Arial Black" w:hAnsi="Arial Black" w:cs="Times New Roman"/>
          <w:b/>
          <w:sz w:val="40"/>
          <w:szCs w:val="32"/>
        </w:rPr>
        <w:t>HND/2</w:t>
      </w:r>
      <w:r>
        <w:rPr>
          <w:rFonts w:ascii="Arial Black" w:hAnsi="Arial Black" w:cs="Times New Roman"/>
          <w:b/>
          <w:sz w:val="40"/>
          <w:szCs w:val="32"/>
        </w:rPr>
        <w:t>3</w:t>
      </w:r>
      <w:r w:rsidRPr="005132A7">
        <w:rPr>
          <w:rFonts w:ascii="Arial Black" w:hAnsi="Arial Black" w:cs="Times New Roman"/>
          <w:b/>
          <w:sz w:val="40"/>
          <w:szCs w:val="32"/>
        </w:rPr>
        <w:t>/MAC/FT/</w:t>
      </w:r>
      <w:r>
        <w:rPr>
          <w:rFonts w:ascii="Arial Black" w:hAnsi="Arial Black" w:cs="Times New Roman"/>
          <w:b/>
          <w:sz w:val="40"/>
          <w:szCs w:val="32"/>
        </w:rPr>
        <w:t>1163</w:t>
      </w:r>
    </w:p>
    <w:p w:rsidR="005B4C3B" w:rsidRPr="00446CA5" w:rsidRDefault="005B4C3B" w:rsidP="005B4C3B">
      <w:pPr>
        <w:spacing w:line="240" w:lineRule="auto"/>
        <w:ind w:firstLine="720"/>
        <w:jc w:val="center"/>
        <w:rPr>
          <w:rFonts w:ascii="Arial Black" w:hAnsi="Arial Black" w:cs="Times New Roman"/>
          <w:b/>
          <w:sz w:val="28"/>
          <w:szCs w:val="28"/>
        </w:rPr>
      </w:pPr>
    </w:p>
    <w:p w:rsidR="005B4C3B" w:rsidRPr="00446CA5" w:rsidRDefault="005B4C3B" w:rsidP="005B4C3B">
      <w:pPr>
        <w:spacing w:line="240" w:lineRule="auto"/>
        <w:ind w:firstLine="720"/>
        <w:jc w:val="center"/>
        <w:rPr>
          <w:rFonts w:ascii="Arial Black" w:hAnsi="Arial Black" w:cs="Times New Roman"/>
          <w:b/>
          <w:sz w:val="28"/>
          <w:szCs w:val="28"/>
        </w:rPr>
      </w:pPr>
      <w:r w:rsidRPr="00446CA5">
        <w:rPr>
          <w:rFonts w:ascii="Arial Black" w:hAnsi="Arial Black" w:cs="Times New Roman"/>
          <w:b/>
          <w:sz w:val="28"/>
          <w:szCs w:val="28"/>
        </w:rPr>
        <w:t>BEING A RESEARCH PROJECT SUBMITTED TO THE DEPARTMENT OF MASS COMMUNICATION, INSTITUTE OF INFORMATION AND COMMUNICATION TECHNOLOGY, KWARA STATE POLYTECHNIC, ILORIN</w:t>
      </w:r>
    </w:p>
    <w:p w:rsidR="005B4C3B" w:rsidRPr="00446CA5" w:rsidRDefault="005B4C3B" w:rsidP="005B4C3B">
      <w:pPr>
        <w:spacing w:line="240" w:lineRule="auto"/>
        <w:jc w:val="center"/>
        <w:rPr>
          <w:rFonts w:ascii="Arial Black" w:hAnsi="Arial Black" w:cs="Times New Roman"/>
          <w:b/>
          <w:sz w:val="18"/>
          <w:szCs w:val="28"/>
        </w:rPr>
      </w:pPr>
    </w:p>
    <w:p w:rsidR="005B4C3B" w:rsidRDefault="005B4C3B" w:rsidP="005B4C3B">
      <w:pPr>
        <w:spacing w:after="0" w:line="240" w:lineRule="auto"/>
        <w:jc w:val="center"/>
        <w:rPr>
          <w:rFonts w:ascii="Arial Black" w:hAnsi="Arial Black" w:cs="Times New Roman"/>
          <w:b/>
          <w:sz w:val="28"/>
          <w:szCs w:val="28"/>
        </w:rPr>
      </w:pPr>
      <w:r w:rsidRPr="00446CA5">
        <w:rPr>
          <w:rFonts w:ascii="Arial Black" w:hAnsi="Arial Black" w:cs="Times New Roman"/>
          <w:b/>
          <w:sz w:val="28"/>
          <w:szCs w:val="28"/>
        </w:rPr>
        <w:t xml:space="preserve">IN PARTIAL FULFILLMENT OF THE REQUIREMENT FOR THE AWARD OF </w:t>
      </w:r>
      <w:r>
        <w:rPr>
          <w:rFonts w:ascii="Arial Black" w:hAnsi="Arial Black" w:cs="Times New Roman"/>
          <w:b/>
          <w:sz w:val="28"/>
          <w:szCs w:val="28"/>
        </w:rPr>
        <w:t xml:space="preserve">HIGHER </w:t>
      </w:r>
      <w:r w:rsidRPr="00446CA5">
        <w:rPr>
          <w:rFonts w:ascii="Arial Black" w:hAnsi="Arial Black" w:cs="Times New Roman"/>
          <w:b/>
          <w:sz w:val="28"/>
          <w:szCs w:val="28"/>
        </w:rPr>
        <w:t xml:space="preserve">NATIONAL DIPLOMA </w:t>
      </w:r>
      <w:r>
        <w:rPr>
          <w:rFonts w:ascii="Arial Black" w:hAnsi="Arial Black" w:cs="Times New Roman"/>
          <w:b/>
          <w:sz w:val="28"/>
          <w:szCs w:val="28"/>
        </w:rPr>
        <w:t>(HND)</w:t>
      </w:r>
    </w:p>
    <w:p w:rsidR="005B4C3B" w:rsidRPr="00446CA5" w:rsidRDefault="005B4C3B" w:rsidP="005B4C3B">
      <w:pPr>
        <w:spacing w:after="0" w:line="240" w:lineRule="auto"/>
        <w:jc w:val="center"/>
        <w:rPr>
          <w:rFonts w:ascii="Arial Black" w:hAnsi="Arial Black" w:cs="Times New Roman"/>
          <w:b/>
          <w:sz w:val="28"/>
          <w:szCs w:val="28"/>
        </w:rPr>
      </w:pPr>
      <w:r w:rsidRPr="00446CA5">
        <w:rPr>
          <w:rFonts w:ascii="Arial Black" w:hAnsi="Arial Black" w:cs="Times New Roman"/>
          <w:b/>
          <w:sz w:val="28"/>
          <w:szCs w:val="28"/>
        </w:rPr>
        <w:t>IN MASS COMMUNICATION.</w:t>
      </w:r>
    </w:p>
    <w:p w:rsidR="005B4C3B" w:rsidRPr="00446CA5" w:rsidRDefault="005B4C3B" w:rsidP="005B4C3B">
      <w:pPr>
        <w:spacing w:line="240" w:lineRule="auto"/>
        <w:jc w:val="center"/>
        <w:rPr>
          <w:rFonts w:ascii="Arial Black" w:hAnsi="Arial Black" w:cs="Times New Roman"/>
          <w:b/>
          <w:sz w:val="28"/>
          <w:szCs w:val="28"/>
        </w:rPr>
      </w:pPr>
    </w:p>
    <w:p w:rsidR="005B4C3B" w:rsidRPr="00446CA5" w:rsidRDefault="005B4C3B" w:rsidP="005B4C3B">
      <w:pPr>
        <w:spacing w:line="240" w:lineRule="auto"/>
        <w:jc w:val="right"/>
        <w:rPr>
          <w:rFonts w:ascii="Arial Black" w:hAnsi="Arial Black" w:cs="Times New Roman"/>
          <w:b/>
          <w:i/>
          <w:sz w:val="28"/>
          <w:szCs w:val="28"/>
        </w:rPr>
      </w:pPr>
      <w:r>
        <w:rPr>
          <w:rFonts w:ascii="Arial Black" w:hAnsi="Arial Black" w:cs="Times New Roman"/>
          <w:b/>
          <w:i/>
          <w:sz w:val="28"/>
          <w:szCs w:val="28"/>
        </w:rPr>
        <w:t>MAY</w:t>
      </w:r>
      <w:r w:rsidRPr="00446CA5">
        <w:rPr>
          <w:rFonts w:ascii="Arial Black" w:hAnsi="Arial Black" w:cs="Times New Roman"/>
          <w:b/>
          <w:i/>
          <w:sz w:val="28"/>
          <w:szCs w:val="28"/>
        </w:rPr>
        <w:t>, 202</w:t>
      </w:r>
      <w:r>
        <w:rPr>
          <w:rFonts w:ascii="Arial Black" w:hAnsi="Arial Black" w:cs="Times New Roman"/>
          <w:b/>
          <w:i/>
          <w:sz w:val="28"/>
          <w:szCs w:val="28"/>
        </w:rPr>
        <w:t>5</w:t>
      </w:r>
    </w:p>
    <w:p w:rsidR="005B4C3B" w:rsidRDefault="005B4C3B" w:rsidP="005B4C3B">
      <w:pPr>
        <w:spacing w:after="0" w:line="480" w:lineRule="auto"/>
        <w:jc w:val="center"/>
        <w:rPr>
          <w:rFonts w:ascii="Times New Roman" w:hAnsi="Times New Roman"/>
          <w:b/>
          <w:sz w:val="28"/>
          <w:szCs w:val="28"/>
        </w:rPr>
      </w:pPr>
    </w:p>
    <w:p w:rsidR="005B4C3B" w:rsidRDefault="005B4C3B" w:rsidP="005B4C3B">
      <w:pPr>
        <w:spacing w:after="0"/>
        <w:jc w:val="center"/>
        <w:rPr>
          <w:rFonts w:ascii="Times New Roman" w:hAnsi="Times New Roman" w:cs="Times New Roman"/>
          <w:sz w:val="28"/>
          <w:szCs w:val="28"/>
        </w:rPr>
      </w:pPr>
    </w:p>
    <w:p w:rsidR="005B4C3B" w:rsidRPr="00CE14A8" w:rsidRDefault="005B4C3B" w:rsidP="005B4C3B">
      <w:pPr>
        <w:spacing w:after="0" w:line="360" w:lineRule="auto"/>
        <w:jc w:val="center"/>
        <w:rPr>
          <w:rFonts w:ascii="Times New Roman" w:hAnsi="Times New Roman" w:cs="Times New Roman"/>
          <w:sz w:val="28"/>
          <w:szCs w:val="28"/>
        </w:rPr>
      </w:pPr>
    </w:p>
    <w:p w:rsidR="005B4C3B" w:rsidRPr="00E708C8" w:rsidRDefault="005B4C3B" w:rsidP="005B4C3B">
      <w:pPr>
        <w:jc w:val="center"/>
        <w:rPr>
          <w:rFonts w:ascii="Times New Roman" w:hAnsi="Times New Roman"/>
          <w:b/>
          <w:sz w:val="28"/>
          <w:szCs w:val="28"/>
        </w:rPr>
      </w:pPr>
      <w:r>
        <w:rPr>
          <w:rFonts w:ascii="Times New Roman" w:hAnsi="Times New Roman" w:cs="Times New Roman"/>
          <w:b/>
          <w:sz w:val="28"/>
          <w:szCs w:val="28"/>
        </w:rPr>
        <w:br w:type="page"/>
      </w:r>
      <w:r w:rsidRPr="00E708C8">
        <w:rPr>
          <w:rFonts w:ascii="Times New Roman" w:hAnsi="Times New Roman"/>
          <w:b/>
          <w:sz w:val="28"/>
          <w:szCs w:val="28"/>
        </w:rPr>
        <w:lastRenderedPageBreak/>
        <w:t>CERTIFICATION</w:t>
      </w:r>
    </w:p>
    <w:p w:rsidR="005B4C3B" w:rsidRPr="00E708C8" w:rsidRDefault="005B4C3B" w:rsidP="005B4C3B">
      <w:pPr>
        <w:spacing w:after="0" w:line="480" w:lineRule="auto"/>
        <w:ind w:firstLine="720"/>
        <w:jc w:val="both"/>
        <w:rPr>
          <w:rFonts w:ascii="Times New Roman" w:hAnsi="Times New Roman"/>
          <w:sz w:val="28"/>
          <w:szCs w:val="28"/>
        </w:rPr>
      </w:pPr>
      <w:r>
        <w:rPr>
          <w:rFonts w:ascii="Times New Roman" w:hAnsi="Times New Roman"/>
          <w:sz w:val="28"/>
          <w:szCs w:val="28"/>
        </w:rPr>
        <w:t>T</w:t>
      </w:r>
      <w:r w:rsidRPr="00E708C8">
        <w:rPr>
          <w:rFonts w:ascii="Times New Roman" w:hAnsi="Times New Roman"/>
          <w:sz w:val="28"/>
          <w:szCs w:val="28"/>
        </w:rPr>
        <w:t>his is to certify that, this project has been read and</w:t>
      </w:r>
      <w:r>
        <w:rPr>
          <w:rFonts w:ascii="Times New Roman" w:hAnsi="Times New Roman"/>
          <w:sz w:val="28"/>
          <w:szCs w:val="28"/>
        </w:rPr>
        <w:t xml:space="preserve"> a</w:t>
      </w:r>
      <w:r w:rsidRPr="00E708C8">
        <w:rPr>
          <w:rFonts w:ascii="Times New Roman" w:hAnsi="Times New Roman"/>
          <w:sz w:val="28"/>
          <w:szCs w:val="28"/>
        </w:rPr>
        <w:t>pproved as meeting part of the requirements of the Department O</w:t>
      </w:r>
      <w:r>
        <w:rPr>
          <w:rFonts w:ascii="Times New Roman" w:hAnsi="Times New Roman"/>
          <w:sz w:val="28"/>
          <w:szCs w:val="28"/>
        </w:rPr>
        <w:t xml:space="preserve">f </w:t>
      </w:r>
      <w:r w:rsidRPr="00E708C8">
        <w:rPr>
          <w:rFonts w:ascii="Times New Roman" w:hAnsi="Times New Roman"/>
          <w:sz w:val="28"/>
          <w:szCs w:val="28"/>
        </w:rPr>
        <w:t>Mass Communication, Institute of Information and Communication</w:t>
      </w:r>
      <w:r>
        <w:rPr>
          <w:rFonts w:ascii="Times New Roman" w:hAnsi="Times New Roman"/>
          <w:sz w:val="28"/>
          <w:szCs w:val="28"/>
        </w:rPr>
        <w:t xml:space="preserve"> T</w:t>
      </w:r>
      <w:r w:rsidRPr="00E708C8">
        <w:rPr>
          <w:rFonts w:ascii="Times New Roman" w:hAnsi="Times New Roman"/>
          <w:sz w:val="28"/>
          <w:szCs w:val="28"/>
        </w:rPr>
        <w:t>echnology (IICT) Kwara State Polyt</w:t>
      </w:r>
      <w:r>
        <w:rPr>
          <w:rFonts w:ascii="Times New Roman" w:hAnsi="Times New Roman"/>
          <w:sz w:val="28"/>
          <w:szCs w:val="28"/>
        </w:rPr>
        <w:t xml:space="preserve">echnic, Ilorin, for the Award of Higher </w:t>
      </w:r>
      <w:r w:rsidRPr="00E708C8">
        <w:rPr>
          <w:rFonts w:ascii="Times New Roman" w:hAnsi="Times New Roman"/>
          <w:sz w:val="28"/>
          <w:szCs w:val="28"/>
        </w:rPr>
        <w:t>National Diploma (</w:t>
      </w:r>
      <w:r>
        <w:rPr>
          <w:rFonts w:ascii="Times New Roman" w:hAnsi="Times New Roman"/>
          <w:sz w:val="28"/>
          <w:szCs w:val="28"/>
        </w:rPr>
        <w:t>H</w:t>
      </w:r>
      <w:r w:rsidRPr="00E708C8">
        <w:rPr>
          <w:rFonts w:ascii="Times New Roman" w:hAnsi="Times New Roman"/>
          <w:sz w:val="28"/>
          <w:szCs w:val="28"/>
        </w:rPr>
        <w:t>ND) in Mass Communication.</w:t>
      </w:r>
    </w:p>
    <w:p w:rsidR="005B4C3B" w:rsidRPr="00E708C8" w:rsidRDefault="005B4C3B" w:rsidP="005B4C3B">
      <w:pPr>
        <w:spacing w:after="0"/>
        <w:rPr>
          <w:rFonts w:ascii="Times New Roman" w:hAnsi="Times New Roman"/>
          <w:sz w:val="28"/>
          <w:szCs w:val="28"/>
        </w:rPr>
      </w:pPr>
    </w:p>
    <w:p w:rsidR="005B4C3B" w:rsidRDefault="005B4C3B" w:rsidP="005B4C3B">
      <w:pPr>
        <w:spacing w:after="0"/>
        <w:rPr>
          <w:rFonts w:ascii="Times New Roman" w:hAnsi="Times New Roman"/>
          <w:b/>
          <w:sz w:val="28"/>
          <w:szCs w:val="28"/>
        </w:rPr>
      </w:pPr>
    </w:p>
    <w:p w:rsidR="005B4C3B" w:rsidRDefault="005B4C3B" w:rsidP="005B4C3B">
      <w:pPr>
        <w:spacing w:after="0"/>
        <w:rPr>
          <w:rFonts w:ascii="Times New Roman" w:hAnsi="Times New Roman"/>
          <w:b/>
          <w:sz w:val="28"/>
          <w:szCs w:val="28"/>
        </w:rPr>
      </w:pPr>
      <w:r>
        <w:rPr>
          <w:rFonts w:ascii="Times New Roman" w:hAnsi="Times New Roman"/>
          <w:b/>
          <w:sz w:val="28"/>
          <w:szCs w:val="28"/>
        </w:rPr>
        <w:t>_______________________________</w:t>
      </w:r>
      <w:r>
        <w:rPr>
          <w:rFonts w:ascii="Times New Roman" w:hAnsi="Times New Roman"/>
          <w:b/>
          <w:sz w:val="28"/>
          <w:szCs w:val="28"/>
        </w:rPr>
        <w:tab/>
      </w:r>
      <w:r>
        <w:rPr>
          <w:rFonts w:ascii="Times New Roman" w:hAnsi="Times New Roman"/>
          <w:b/>
          <w:sz w:val="28"/>
          <w:szCs w:val="28"/>
        </w:rPr>
        <w:tab/>
        <w:t>____________________</w:t>
      </w:r>
    </w:p>
    <w:p w:rsidR="005B4C3B" w:rsidRDefault="005B4C3B" w:rsidP="005B4C3B">
      <w:pPr>
        <w:spacing w:after="0"/>
        <w:rPr>
          <w:rFonts w:ascii="Times New Roman" w:hAnsi="Times New Roman"/>
          <w:b/>
          <w:sz w:val="28"/>
          <w:szCs w:val="28"/>
        </w:rPr>
      </w:pPr>
      <w:r>
        <w:rPr>
          <w:rFonts w:ascii="Times New Roman" w:hAnsi="Times New Roman"/>
          <w:b/>
          <w:sz w:val="28"/>
          <w:szCs w:val="28"/>
        </w:rPr>
        <w:t xml:space="preserve">    </w:t>
      </w:r>
      <w:r w:rsidRPr="00E81334">
        <w:rPr>
          <w:rFonts w:ascii="Times New Roman" w:hAnsi="Times New Roman"/>
          <w:b/>
          <w:sz w:val="28"/>
          <w:szCs w:val="28"/>
        </w:rPr>
        <w:t xml:space="preserve">MR.  </w:t>
      </w:r>
      <w:r>
        <w:rPr>
          <w:rFonts w:ascii="Times New Roman" w:hAnsi="Times New Roman"/>
          <w:b/>
          <w:sz w:val="28"/>
          <w:szCs w:val="28"/>
        </w:rPr>
        <w:t>SHUAIB BABATA A. O.</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E81334">
        <w:rPr>
          <w:rFonts w:ascii="Times New Roman" w:hAnsi="Times New Roman"/>
          <w:b/>
          <w:sz w:val="28"/>
          <w:szCs w:val="28"/>
        </w:rPr>
        <w:t>DATE</w:t>
      </w:r>
      <w:r>
        <w:rPr>
          <w:rFonts w:ascii="Times New Roman" w:hAnsi="Times New Roman"/>
          <w:b/>
          <w:sz w:val="28"/>
          <w:szCs w:val="28"/>
        </w:rPr>
        <w:t xml:space="preserve">                              </w:t>
      </w:r>
    </w:p>
    <w:p w:rsidR="005B4C3B" w:rsidRPr="0068633A" w:rsidRDefault="005B4C3B" w:rsidP="005B4C3B">
      <w:pPr>
        <w:spacing w:after="0"/>
        <w:ind w:left="720"/>
        <w:rPr>
          <w:rFonts w:ascii="Times New Roman" w:hAnsi="Times New Roman"/>
          <w:b/>
          <w:i/>
          <w:sz w:val="28"/>
          <w:szCs w:val="28"/>
        </w:rPr>
      </w:pPr>
      <w:r>
        <w:rPr>
          <w:rFonts w:ascii="Times New Roman" w:hAnsi="Times New Roman"/>
          <w:b/>
          <w:sz w:val="28"/>
          <w:szCs w:val="28"/>
        </w:rPr>
        <w:t xml:space="preserve">   </w:t>
      </w:r>
      <w:r w:rsidRPr="0068633A">
        <w:rPr>
          <w:rFonts w:ascii="Times New Roman" w:hAnsi="Times New Roman"/>
          <w:b/>
          <w:i/>
          <w:sz w:val="28"/>
          <w:szCs w:val="28"/>
        </w:rPr>
        <w:t>(Project Supervisor)</w:t>
      </w:r>
    </w:p>
    <w:p w:rsidR="005B4C3B" w:rsidRDefault="005B4C3B" w:rsidP="005B4C3B">
      <w:pPr>
        <w:spacing w:after="0"/>
        <w:rPr>
          <w:rFonts w:ascii="Times New Roman" w:hAnsi="Times New Roman"/>
          <w:b/>
          <w:sz w:val="28"/>
          <w:szCs w:val="28"/>
        </w:rPr>
      </w:pPr>
    </w:p>
    <w:p w:rsidR="005B4C3B" w:rsidRDefault="005B4C3B" w:rsidP="005B4C3B">
      <w:pPr>
        <w:spacing w:after="0"/>
        <w:rPr>
          <w:rFonts w:ascii="Times New Roman" w:hAnsi="Times New Roman"/>
          <w:b/>
          <w:sz w:val="28"/>
          <w:szCs w:val="28"/>
        </w:rPr>
      </w:pPr>
    </w:p>
    <w:p w:rsidR="005B4C3B" w:rsidRDefault="005B4C3B" w:rsidP="005B4C3B">
      <w:pPr>
        <w:spacing w:after="0"/>
        <w:rPr>
          <w:rFonts w:ascii="Times New Roman" w:hAnsi="Times New Roman"/>
          <w:b/>
          <w:sz w:val="28"/>
          <w:szCs w:val="28"/>
        </w:rPr>
      </w:pPr>
      <w:r>
        <w:rPr>
          <w:rFonts w:ascii="Times New Roman" w:hAnsi="Times New Roman"/>
          <w:b/>
          <w:sz w:val="28"/>
          <w:szCs w:val="28"/>
        </w:rPr>
        <w:t>_______________________________</w:t>
      </w:r>
      <w:r>
        <w:rPr>
          <w:rFonts w:ascii="Times New Roman" w:hAnsi="Times New Roman"/>
          <w:b/>
          <w:sz w:val="28"/>
          <w:szCs w:val="28"/>
        </w:rPr>
        <w:tab/>
      </w:r>
      <w:r>
        <w:rPr>
          <w:rFonts w:ascii="Times New Roman" w:hAnsi="Times New Roman"/>
          <w:b/>
          <w:sz w:val="28"/>
          <w:szCs w:val="28"/>
        </w:rPr>
        <w:tab/>
        <w:t>____________________</w:t>
      </w:r>
    </w:p>
    <w:p w:rsidR="005B4C3B" w:rsidRDefault="005B4C3B" w:rsidP="005B4C3B">
      <w:pPr>
        <w:spacing w:after="0"/>
        <w:ind w:firstLine="720"/>
        <w:rPr>
          <w:rFonts w:ascii="Times New Roman" w:hAnsi="Times New Roman"/>
          <w:b/>
          <w:sz w:val="28"/>
          <w:szCs w:val="28"/>
        </w:rPr>
      </w:pPr>
      <w:r w:rsidRPr="00E81334">
        <w:rPr>
          <w:rFonts w:ascii="Times New Roman" w:hAnsi="Times New Roman"/>
          <w:b/>
          <w:sz w:val="28"/>
          <w:szCs w:val="28"/>
        </w:rPr>
        <w:t>MR. OLUFADI B. AYUBA</w:t>
      </w:r>
      <w:r w:rsidRPr="00E81334">
        <w:rPr>
          <w:rFonts w:ascii="Times New Roman" w:hAnsi="Times New Roman"/>
          <w:b/>
          <w:sz w:val="28"/>
          <w:szCs w:val="28"/>
        </w:rPr>
        <w:tab/>
      </w:r>
      <w:r w:rsidRPr="00E81334">
        <w:rPr>
          <w:rFonts w:ascii="Times New Roman" w:hAnsi="Times New Roman"/>
          <w:b/>
          <w:sz w:val="28"/>
          <w:szCs w:val="28"/>
        </w:rPr>
        <w:tab/>
      </w:r>
      <w:r w:rsidRPr="00E81334">
        <w:rPr>
          <w:rFonts w:ascii="Times New Roman" w:hAnsi="Times New Roman"/>
          <w:b/>
          <w:sz w:val="28"/>
          <w:szCs w:val="28"/>
        </w:rPr>
        <w:tab/>
      </w:r>
      <w:r>
        <w:rPr>
          <w:rFonts w:ascii="Times New Roman" w:hAnsi="Times New Roman"/>
          <w:b/>
          <w:sz w:val="28"/>
          <w:szCs w:val="28"/>
        </w:rPr>
        <w:tab/>
      </w:r>
      <w:r w:rsidRPr="00E81334">
        <w:rPr>
          <w:rFonts w:ascii="Times New Roman" w:hAnsi="Times New Roman"/>
          <w:b/>
          <w:sz w:val="28"/>
          <w:szCs w:val="28"/>
        </w:rPr>
        <w:t>DATE</w:t>
      </w:r>
      <w:r>
        <w:rPr>
          <w:rFonts w:ascii="Times New Roman" w:hAnsi="Times New Roman"/>
          <w:b/>
          <w:sz w:val="28"/>
          <w:szCs w:val="28"/>
        </w:rPr>
        <w:t xml:space="preserve"> </w:t>
      </w:r>
    </w:p>
    <w:p w:rsidR="005B4C3B" w:rsidRPr="0068633A" w:rsidRDefault="005B4C3B" w:rsidP="005B4C3B">
      <w:pPr>
        <w:spacing w:after="0"/>
        <w:ind w:firstLine="720"/>
        <w:rPr>
          <w:rFonts w:ascii="Times New Roman" w:hAnsi="Times New Roman"/>
          <w:b/>
          <w:sz w:val="28"/>
          <w:szCs w:val="28"/>
        </w:rPr>
      </w:pPr>
      <w:r>
        <w:rPr>
          <w:rFonts w:ascii="Times New Roman" w:hAnsi="Times New Roman"/>
          <w:b/>
          <w:sz w:val="28"/>
          <w:szCs w:val="28"/>
        </w:rPr>
        <w:t xml:space="preserve">    (</w:t>
      </w:r>
      <w:r w:rsidRPr="0068633A">
        <w:rPr>
          <w:rFonts w:ascii="Times New Roman" w:hAnsi="Times New Roman"/>
          <w:b/>
          <w:sz w:val="28"/>
          <w:szCs w:val="28"/>
        </w:rPr>
        <w:t>Project Coordinator</w:t>
      </w:r>
      <w:r>
        <w:rPr>
          <w:rFonts w:ascii="Times New Roman" w:hAnsi="Times New Roman"/>
          <w:b/>
          <w:sz w:val="28"/>
          <w:szCs w:val="28"/>
        </w:rPr>
        <w:t>)</w:t>
      </w:r>
    </w:p>
    <w:p w:rsidR="005B4C3B" w:rsidRDefault="005B4C3B" w:rsidP="005B4C3B">
      <w:pPr>
        <w:spacing w:after="0"/>
        <w:rPr>
          <w:rFonts w:ascii="Times New Roman" w:hAnsi="Times New Roman"/>
          <w:b/>
          <w:sz w:val="28"/>
          <w:szCs w:val="28"/>
        </w:rPr>
      </w:pPr>
    </w:p>
    <w:p w:rsidR="005B4C3B" w:rsidRDefault="005B4C3B" w:rsidP="005B4C3B">
      <w:pPr>
        <w:spacing w:after="0"/>
        <w:rPr>
          <w:rFonts w:ascii="Times New Roman" w:hAnsi="Times New Roman"/>
          <w:b/>
          <w:sz w:val="28"/>
          <w:szCs w:val="28"/>
        </w:rPr>
      </w:pPr>
    </w:p>
    <w:p w:rsidR="005B4C3B" w:rsidRDefault="005B4C3B" w:rsidP="005B4C3B">
      <w:pPr>
        <w:spacing w:after="0"/>
        <w:rPr>
          <w:rFonts w:ascii="Times New Roman" w:hAnsi="Times New Roman"/>
          <w:b/>
          <w:sz w:val="28"/>
          <w:szCs w:val="28"/>
        </w:rPr>
      </w:pPr>
      <w:r>
        <w:rPr>
          <w:rFonts w:ascii="Times New Roman" w:hAnsi="Times New Roman"/>
          <w:b/>
          <w:sz w:val="28"/>
          <w:szCs w:val="28"/>
        </w:rPr>
        <w:t>_______________________________</w:t>
      </w:r>
      <w:r>
        <w:rPr>
          <w:rFonts w:ascii="Times New Roman" w:hAnsi="Times New Roman"/>
          <w:b/>
          <w:sz w:val="28"/>
          <w:szCs w:val="28"/>
        </w:rPr>
        <w:tab/>
      </w:r>
      <w:r>
        <w:rPr>
          <w:rFonts w:ascii="Times New Roman" w:hAnsi="Times New Roman"/>
          <w:b/>
          <w:sz w:val="28"/>
          <w:szCs w:val="28"/>
        </w:rPr>
        <w:tab/>
        <w:t>____________________</w:t>
      </w:r>
    </w:p>
    <w:p w:rsidR="005B4C3B" w:rsidRDefault="005B4C3B" w:rsidP="005B4C3B">
      <w:pPr>
        <w:spacing w:after="0"/>
        <w:rPr>
          <w:rFonts w:ascii="Times New Roman" w:hAnsi="Times New Roman"/>
          <w:b/>
          <w:sz w:val="28"/>
          <w:szCs w:val="28"/>
        </w:rPr>
      </w:pPr>
      <w:r w:rsidRPr="00E81334">
        <w:rPr>
          <w:rFonts w:ascii="Times New Roman" w:hAnsi="Times New Roman"/>
          <w:b/>
          <w:sz w:val="28"/>
          <w:szCs w:val="28"/>
        </w:rPr>
        <w:t xml:space="preserve">      MR. OLOHUNGBEBE F. T.</w:t>
      </w:r>
      <w:r w:rsidRPr="00E81334">
        <w:rPr>
          <w:rFonts w:ascii="Times New Roman" w:hAnsi="Times New Roman"/>
          <w:b/>
          <w:sz w:val="28"/>
          <w:szCs w:val="28"/>
        </w:rPr>
        <w:tab/>
      </w:r>
      <w:r w:rsidRPr="00E81334">
        <w:rPr>
          <w:rFonts w:ascii="Times New Roman" w:hAnsi="Times New Roman"/>
          <w:b/>
          <w:sz w:val="28"/>
          <w:szCs w:val="28"/>
        </w:rPr>
        <w:tab/>
      </w:r>
      <w:r w:rsidRPr="00E81334">
        <w:rPr>
          <w:rFonts w:ascii="Times New Roman" w:hAnsi="Times New Roman"/>
          <w:b/>
          <w:sz w:val="28"/>
          <w:szCs w:val="28"/>
        </w:rPr>
        <w:tab/>
      </w:r>
      <w:r w:rsidRPr="00E81334">
        <w:rPr>
          <w:rFonts w:ascii="Times New Roman" w:hAnsi="Times New Roman"/>
          <w:b/>
          <w:sz w:val="28"/>
          <w:szCs w:val="28"/>
        </w:rPr>
        <w:tab/>
        <w:t>DATE</w:t>
      </w:r>
      <w:r>
        <w:rPr>
          <w:rFonts w:ascii="Times New Roman" w:hAnsi="Times New Roman"/>
          <w:b/>
          <w:sz w:val="28"/>
          <w:szCs w:val="28"/>
        </w:rPr>
        <w:t xml:space="preserve">      </w:t>
      </w:r>
    </w:p>
    <w:p w:rsidR="005B4C3B" w:rsidRDefault="005B4C3B" w:rsidP="005B4C3B">
      <w:pPr>
        <w:spacing w:after="0"/>
        <w:rPr>
          <w:rFonts w:ascii="Times New Roman" w:hAnsi="Times New Roman"/>
          <w:b/>
          <w:sz w:val="28"/>
          <w:szCs w:val="28"/>
        </w:rPr>
      </w:pPr>
      <w:r>
        <w:rPr>
          <w:rFonts w:ascii="Times New Roman" w:hAnsi="Times New Roman"/>
          <w:b/>
          <w:sz w:val="28"/>
          <w:szCs w:val="28"/>
        </w:rPr>
        <w:t xml:space="preserve">      </w:t>
      </w:r>
      <w:r w:rsidRPr="0068633A">
        <w:rPr>
          <w:rFonts w:ascii="Times New Roman" w:hAnsi="Times New Roman"/>
          <w:b/>
          <w:sz w:val="28"/>
          <w:szCs w:val="28"/>
        </w:rPr>
        <w:t>Head of Department (H.O.D)</w:t>
      </w:r>
    </w:p>
    <w:p w:rsidR="005B4C3B" w:rsidRDefault="005B4C3B" w:rsidP="005B4C3B">
      <w:pPr>
        <w:spacing w:after="0"/>
        <w:rPr>
          <w:rFonts w:ascii="Times New Roman" w:hAnsi="Times New Roman"/>
          <w:b/>
          <w:sz w:val="28"/>
          <w:szCs w:val="28"/>
        </w:rPr>
      </w:pPr>
    </w:p>
    <w:p w:rsidR="005B4C3B" w:rsidRDefault="005B4C3B" w:rsidP="005B4C3B">
      <w:pPr>
        <w:spacing w:after="0"/>
        <w:rPr>
          <w:rFonts w:ascii="Times New Roman" w:hAnsi="Times New Roman"/>
          <w:b/>
          <w:sz w:val="28"/>
          <w:szCs w:val="28"/>
        </w:rPr>
      </w:pPr>
    </w:p>
    <w:p w:rsidR="005B4C3B" w:rsidRPr="0068633A" w:rsidRDefault="005B4C3B" w:rsidP="005B4C3B">
      <w:pPr>
        <w:spacing w:after="0"/>
        <w:rPr>
          <w:rFonts w:ascii="Times New Roman" w:hAnsi="Times New Roman"/>
          <w:b/>
          <w:sz w:val="28"/>
          <w:szCs w:val="28"/>
        </w:rPr>
      </w:pPr>
    </w:p>
    <w:p w:rsidR="005B4C3B" w:rsidRDefault="00912A2C" w:rsidP="005B4C3B">
      <w:pPr>
        <w:spacing w:after="0"/>
        <w:jc w:val="both"/>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2.8pt;margin-top:13.1pt;width:214.35pt;height:0;z-index:251660288" o:connectortype="straight"/>
        </w:pict>
      </w:r>
      <w:r>
        <w:rPr>
          <w:rFonts w:ascii="Times New Roman" w:hAnsi="Times New Roman" w:cs="Times New Roman"/>
          <w:noProof/>
          <w:sz w:val="28"/>
          <w:szCs w:val="28"/>
        </w:rPr>
        <w:pict>
          <v:shape id="_x0000_s1027" type="#_x0000_t32" style="position:absolute;left:0;text-align:left;margin-left:300.25pt;margin-top:13.1pt;width:158.25pt;height:0;z-index:251661312" o:connectortype="straight"/>
        </w:pict>
      </w:r>
    </w:p>
    <w:p w:rsidR="005B4C3B" w:rsidRPr="00A66051" w:rsidRDefault="005B4C3B" w:rsidP="005B4C3B">
      <w:pPr>
        <w:spacing w:after="0" w:line="240" w:lineRule="auto"/>
        <w:ind w:firstLine="720"/>
        <w:jc w:val="both"/>
        <w:rPr>
          <w:rFonts w:ascii="Times New Roman" w:hAnsi="Times New Roman" w:cs="Times New Roman"/>
          <w:b/>
          <w:sz w:val="32"/>
          <w:szCs w:val="28"/>
        </w:rPr>
      </w:pPr>
      <w:r>
        <w:rPr>
          <w:rFonts w:ascii="Times New Roman" w:hAnsi="Times New Roman" w:cs="Times New Roman"/>
          <w:b/>
          <w:sz w:val="32"/>
          <w:szCs w:val="28"/>
        </w:rPr>
        <w:t>External Examiner</w:t>
      </w:r>
      <w:r w:rsidRPr="00A66051">
        <w:rPr>
          <w:rFonts w:ascii="Times New Roman" w:hAnsi="Times New Roman" w:cs="Times New Roman"/>
          <w:b/>
          <w:sz w:val="32"/>
          <w:szCs w:val="28"/>
        </w:rPr>
        <w:tab/>
      </w:r>
      <w:r w:rsidRPr="00A66051">
        <w:rPr>
          <w:rFonts w:ascii="Times New Roman" w:hAnsi="Times New Roman" w:cs="Times New Roman"/>
          <w:b/>
          <w:sz w:val="32"/>
          <w:szCs w:val="28"/>
        </w:rPr>
        <w:tab/>
      </w:r>
      <w:r w:rsidRPr="00A66051">
        <w:rPr>
          <w:rFonts w:ascii="Times New Roman" w:hAnsi="Times New Roman" w:cs="Times New Roman"/>
          <w:b/>
          <w:sz w:val="32"/>
          <w:szCs w:val="28"/>
        </w:rPr>
        <w:tab/>
      </w:r>
      <w:r>
        <w:rPr>
          <w:rFonts w:ascii="Times New Roman" w:hAnsi="Times New Roman" w:cs="Times New Roman"/>
          <w:b/>
          <w:sz w:val="32"/>
          <w:szCs w:val="28"/>
        </w:rPr>
        <w:tab/>
      </w:r>
      <w:r>
        <w:rPr>
          <w:rFonts w:ascii="Times New Roman" w:hAnsi="Times New Roman" w:cs="Times New Roman"/>
          <w:b/>
          <w:sz w:val="32"/>
          <w:szCs w:val="28"/>
        </w:rPr>
        <w:tab/>
      </w:r>
      <w:r w:rsidRPr="00A66051">
        <w:rPr>
          <w:rFonts w:ascii="Times New Roman" w:hAnsi="Times New Roman" w:cs="Times New Roman"/>
          <w:b/>
          <w:sz w:val="32"/>
          <w:szCs w:val="28"/>
        </w:rPr>
        <w:t>DATE</w:t>
      </w:r>
    </w:p>
    <w:p w:rsidR="005B4C3B" w:rsidRDefault="005B4C3B" w:rsidP="005B4C3B">
      <w:pPr>
        <w:spacing w:after="0" w:line="480" w:lineRule="auto"/>
        <w:jc w:val="center"/>
        <w:rPr>
          <w:rFonts w:ascii="Times New Roman" w:hAnsi="Times New Roman"/>
          <w:b/>
          <w:sz w:val="28"/>
          <w:szCs w:val="28"/>
        </w:rPr>
      </w:pPr>
      <w:r>
        <w:rPr>
          <w:rFonts w:ascii="Times New Roman" w:hAnsi="Times New Roman"/>
          <w:b/>
          <w:sz w:val="28"/>
          <w:szCs w:val="28"/>
        </w:rPr>
        <w:br w:type="page"/>
      </w:r>
    </w:p>
    <w:p w:rsidR="005B4C3B" w:rsidRDefault="005B4C3B" w:rsidP="005B4C3B">
      <w:pPr>
        <w:spacing w:after="0" w:line="480" w:lineRule="auto"/>
        <w:jc w:val="center"/>
        <w:rPr>
          <w:rFonts w:ascii="Times New Roman" w:hAnsi="Times New Roman"/>
          <w:b/>
          <w:sz w:val="28"/>
          <w:szCs w:val="28"/>
        </w:rPr>
      </w:pPr>
    </w:p>
    <w:p w:rsidR="005B4C3B" w:rsidRPr="0068633A" w:rsidRDefault="005B4C3B" w:rsidP="005B4C3B">
      <w:pPr>
        <w:spacing w:after="0" w:line="480" w:lineRule="auto"/>
        <w:jc w:val="center"/>
        <w:rPr>
          <w:rFonts w:ascii="Times New Roman" w:hAnsi="Times New Roman"/>
          <w:b/>
          <w:sz w:val="28"/>
          <w:szCs w:val="28"/>
        </w:rPr>
      </w:pPr>
      <w:r w:rsidRPr="0068633A">
        <w:rPr>
          <w:rFonts w:ascii="Times New Roman" w:hAnsi="Times New Roman"/>
          <w:b/>
          <w:sz w:val="28"/>
          <w:szCs w:val="28"/>
        </w:rPr>
        <w:t>DEDICATION</w:t>
      </w:r>
    </w:p>
    <w:p w:rsidR="005B4C3B" w:rsidRPr="0068633A" w:rsidRDefault="005B4C3B" w:rsidP="005B4C3B">
      <w:pPr>
        <w:spacing w:after="0" w:line="480" w:lineRule="auto"/>
        <w:ind w:firstLine="720"/>
        <w:jc w:val="both"/>
        <w:rPr>
          <w:rFonts w:ascii="Times New Roman" w:hAnsi="Times New Roman"/>
          <w:sz w:val="28"/>
          <w:szCs w:val="28"/>
        </w:rPr>
      </w:pPr>
      <w:r w:rsidRPr="0068633A">
        <w:rPr>
          <w:rFonts w:ascii="Times New Roman" w:hAnsi="Times New Roman"/>
          <w:sz w:val="28"/>
          <w:szCs w:val="28"/>
        </w:rPr>
        <w:t xml:space="preserve">This research work is dedicated to </w:t>
      </w:r>
      <w:r w:rsidRPr="00993102">
        <w:rPr>
          <w:rFonts w:ascii="Times New Roman" w:hAnsi="Times New Roman"/>
          <w:b/>
          <w:sz w:val="28"/>
          <w:szCs w:val="28"/>
        </w:rPr>
        <w:t xml:space="preserve">Almighty </w:t>
      </w:r>
      <w:r>
        <w:rPr>
          <w:rFonts w:ascii="Times New Roman" w:hAnsi="Times New Roman"/>
          <w:b/>
          <w:sz w:val="28"/>
          <w:szCs w:val="28"/>
        </w:rPr>
        <w:t>Allah</w:t>
      </w:r>
      <w:r w:rsidRPr="0068633A">
        <w:rPr>
          <w:rFonts w:ascii="Times New Roman" w:hAnsi="Times New Roman"/>
          <w:sz w:val="28"/>
          <w:szCs w:val="28"/>
        </w:rPr>
        <w:t xml:space="preserve"> Who Has help</w:t>
      </w:r>
      <w:r>
        <w:rPr>
          <w:rFonts w:ascii="Times New Roman" w:hAnsi="Times New Roman"/>
          <w:sz w:val="28"/>
          <w:szCs w:val="28"/>
        </w:rPr>
        <w:t>ed</w:t>
      </w:r>
      <w:r w:rsidRPr="0068633A">
        <w:rPr>
          <w:rFonts w:ascii="Times New Roman" w:hAnsi="Times New Roman"/>
          <w:sz w:val="28"/>
          <w:szCs w:val="28"/>
        </w:rPr>
        <w:t xml:space="preserve">, protected and provided necessary things needed </w:t>
      </w:r>
      <w:r>
        <w:rPr>
          <w:rFonts w:ascii="Times New Roman" w:hAnsi="Times New Roman"/>
          <w:sz w:val="28"/>
          <w:szCs w:val="28"/>
        </w:rPr>
        <w:t>f</w:t>
      </w:r>
      <w:r w:rsidRPr="0068633A">
        <w:rPr>
          <w:rFonts w:ascii="Times New Roman" w:hAnsi="Times New Roman"/>
          <w:sz w:val="28"/>
          <w:szCs w:val="28"/>
        </w:rPr>
        <w:t xml:space="preserve">or </w:t>
      </w:r>
      <w:r>
        <w:rPr>
          <w:rFonts w:ascii="Times New Roman" w:hAnsi="Times New Roman"/>
          <w:sz w:val="28"/>
          <w:szCs w:val="28"/>
        </w:rPr>
        <w:t>me</w:t>
      </w:r>
      <w:r w:rsidRPr="0068633A">
        <w:rPr>
          <w:rFonts w:ascii="Times New Roman" w:hAnsi="Times New Roman"/>
          <w:sz w:val="28"/>
          <w:szCs w:val="28"/>
        </w:rPr>
        <w:t xml:space="preserve"> throughout </w:t>
      </w:r>
      <w:r>
        <w:rPr>
          <w:rFonts w:ascii="Times New Roman" w:hAnsi="Times New Roman"/>
          <w:sz w:val="28"/>
          <w:szCs w:val="28"/>
        </w:rPr>
        <w:t>my</w:t>
      </w:r>
      <w:r w:rsidRPr="0068633A">
        <w:rPr>
          <w:rFonts w:ascii="Times New Roman" w:hAnsi="Times New Roman"/>
          <w:sz w:val="28"/>
          <w:szCs w:val="28"/>
        </w:rPr>
        <w:t xml:space="preserve"> life in this institution.</w:t>
      </w:r>
    </w:p>
    <w:p w:rsidR="005B4C3B" w:rsidRDefault="005B4C3B" w:rsidP="005B4C3B">
      <w:pPr>
        <w:spacing w:after="0" w:line="480" w:lineRule="auto"/>
        <w:ind w:firstLine="720"/>
        <w:jc w:val="both"/>
        <w:rPr>
          <w:rFonts w:ascii="Times New Roman" w:hAnsi="Times New Roman"/>
          <w:sz w:val="28"/>
          <w:szCs w:val="28"/>
        </w:rPr>
      </w:pPr>
      <w:r w:rsidRPr="0068633A">
        <w:rPr>
          <w:rFonts w:ascii="Times New Roman" w:hAnsi="Times New Roman"/>
          <w:sz w:val="28"/>
          <w:szCs w:val="28"/>
        </w:rPr>
        <w:t xml:space="preserve">And also to </w:t>
      </w:r>
      <w:r>
        <w:rPr>
          <w:rFonts w:ascii="Times New Roman" w:hAnsi="Times New Roman"/>
          <w:sz w:val="28"/>
          <w:szCs w:val="28"/>
        </w:rPr>
        <w:t>my</w:t>
      </w:r>
      <w:r w:rsidRPr="0068633A">
        <w:rPr>
          <w:rFonts w:ascii="Times New Roman" w:hAnsi="Times New Roman"/>
          <w:sz w:val="28"/>
          <w:szCs w:val="28"/>
        </w:rPr>
        <w:t xml:space="preserve"> parents </w:t>
      </w:r>
      <w:r w:rsidRPr="00434921">
        <w:rPr>
          <w:rFonts w:ascii="Times New Roman" w:hAnsi="Times New Roman"/>
          <w:b/>
          <w:sz w:val="28"/>
          <w:szCs w:val="28"/>
        </w:rPr>
        <w:t xml:space="preserve">Mr. and Mrs. </w:t>
      </w:r>
      <w:r>
        <w:rPr>
          <w:rFonts w:ascii="Times New Roman" w:hAnsi="Times New Roman" w:cs="Times New Roman"/>
          <w:b/>
          <w:sz w:val="28"/>
          <w:szCs w:val="28"/>
        </w:rPr>
        <w:t xml:space="preserve">Adeshina, </w:t>
      </w:r>
      <w:r w:rsidRPr="0047536B">
        <w:rPr>
          <w:rFonts w:ascii="Times New Roman" w:hAnsi="Times New Roman" w:cs="Times New Roman"/>
          <w:sz w:val="28"/>
          <w:szCs w:val="28"/>
        </w:rPr>
        <w:t>Friends</w:t>
      </w:r>
      <w:r w:rsidRPr="00896A9F">
        <w:rPr>
          <w:rFonts w:ascii="Times New Roman" w:hAnsi="Times New Roman" w:cs="Times New Roman"/>
          <w:b/>
          <w:sz w:val="28"/>
          <w:szCs w:val="28"/>
        </w:rPr>
        <w:t xml:space="preserve"> </w:t>
      </w:r>
      <w:r>
        <w:rPr>
          <w:rFonts w:ascii="Times New Roman" w:hAnsi="Times New Roman"/>
          <w:sz w:val="28"/>
          <w:szCs w:val="28"/>
        </w:rPr>
        <w:t>And most especially, my family and my fiancée (</w:t>
      </w:r>
      <w:r w:rsidRPr="0047536B">
        <w:rPr>
          <w:rFonts w:ascii="Times New Roman" w:hAnsi="Times New Roman"/>
          <w:b/>
          <w:sz w:val="28"/>
          <w:szCs w:val="28"/>
        </w:rPr>
        <w:t>Adebimpe Bukola</w:t>
      </w:r>
      <w:r>
        <w:rPr>
          <w:rFonts w:ascii="Times New Roman" w:hAnsi="Times New Roman"/>
          <w:sz w:val="28"/>
          <w:szCs w:val="28"/>
        </w:rPr>
        <w:t xml:space="preserve">) </w:t>
      </w:r>
      <w:r w:rsidRPr="0068633A">
        <w:rPr>
          <w:rFonts w:ascii="Times New Roman" w:hAnsi="Times New Roman"/>
          <w:sz w:val="28"/>
          <w:szCs w:val="28"/>
        </w:rPr>
        <w:t>for their moral and financial support</w:t>
      </w:r>
      <w:r>
        <w:rPr>
          <w:rFonts w:ascii="Times New Roman" w:hAnsi="Times New Roman"/>
          <w:sz w:val="28"/>
          <w:szCs w:val="28"/>
        </w:rPr>
        <w:t>s</w:t>
      </w:r>
      <w:r w:rsidRPr="0068633A">
        <w:rPr>
          <w:rFonts w:ascii="Times New Roman" w:hAnsi="Times New Roman"/>
          <w:sz w:val="28"/>
          <w:szCs w:val="28"/>
        </w:rPr>
        <w:t>.</w:t>
      </w:r>
    </w:p>
    <w:p w:rsidR="005B4C3B" w:rsidRDefault="005B4C3B" w:rsidP="005B4C3B">
      <w:pPr>
        <w:rPr>
          <w:rFonts w:ascii="Times New Roman" w:hAnsi="Times New Roman"/>
          <w:b/>
          <w:sz w:val="28"/>
          <w:szCs w:val="28"/>
        </w:rPr>
      </w:pPr>
      <w:r>
        <w:rPr>
          <w:rFonts w:ascii="Times New Roman" w:hAnsi="Times New Roman"/>
          <w:b/>
          <w:sz w:val="28"/>
          <w:szCs w:val="28"/>
        </w:rPr>
        <w:br w:type="page"/>
      </w:r>
    </w:p>
    <w:p w:rsidR="005B4C3B" w:rsidRPr="00531063" w:rsidRDefault="005B4C3B" w:rsidP="005B4C3B">
      <w:pPr>
        <w:spacing w:after="0" w:line="480" w:lineRule="auto"/>
        <w:jc w:val="center"/>
        <w:rPr>
          <w:rFonts w:ascii="Times New Roman" w:hAnsi="Times New Roman" w:cs="Times New Roman"/>
          <w:b/>
          <w:sz w:val="28"/>
          <w:szCs w:val="28"/>
        </w:rPr>
      </w:pPr>
      <w:r w:rsidRPr="00531063">
        <w:rPr>
          <w:rFonts w:ascii="Times New Roman" w:hAnsi="Times New Roman" w:cs="Times New Roman"/>
          <w:b/>
          <w:sz w:val="28"/>
          <w:szCs w:val="28"/>
        </w:rPr>
        <w:lastRenderedPageBreak/>
        <w:t>ACKNOWLEDGMENT</w:t>
      </w:r>
    </w:p>
    <w:p w:rsidR="005B4C3B" w:rsidRPr="00531063" w:rsidRDefault="005B4C3B" w:rsidP="005B4C3B">
      <w:pPr>
        <w:spacing w:after="0" w:line="480" w:lineRule="auto"/>
        <w:ind w:firstLine="720"/>
        <w:jc w:val="both"/>
        <w:rPr>
          <w:rFonts w:ascii="Times New Roman" w:hAnsi="Times New Roman" w:cs="Times New Roman"/>
          <w:sz w:val="28"/>
          <w:szCs w:val="28"/>
        </w:rPr>
      </w:pPr>
      <w:r w:rsidRPr="00531063">
        <w:rPr>
          <w:rFonts w:ascii="Times New Roman" w:hAnsi="Times New Roman" w:cs="Times New Roman"/>
          <w:sz w:val="28"/>
          <w:szCs w:val="28"/>
        </w:rPr>
        <w:t>All praises, honor and adoration go to the Almighty God, the giver of wisdom and knowledge , for His mercy and grace throughout my project and Higher National Diploma.</w:t>
      </w:r>
    </w:p>
    <w:p w:rsidR="005B4C3B" w:rsidRPr="00531063" w:rsidRDefault="005B4C3B" w:rsidP="005B4C3B">
      <w:pPr>
        <w:spacing w:after="0" w:line="480" w:lineRule="auto"/>
        <w:ind w:firstLine="720"/>
        <w:jc w:val="both"/>
        <w:rPr>
          <w:rFonts w:ascii="Times New Roman" w:hAnsi="Times New Roman" w:cs="Times New Roman"/>
          <w:sz w:val="28"/>
          <w:szCs w:val="28"/>
        </w:rPr>
      </w:pPr>
      <w:r w:rsidRPr="00531063">
        <w:rPr>
          <w:rFonts w:ascii="Times New Roman" w:hAnsi="Times New Roman" w:cs="Times New Roman"/>
          <w:sz w:val="28"/>
          <w:szCs w:val="28"/>
        </w:rPr>
        <w:t>I would like to express my heartfelt gratitude to my parents, Mr. and Mrs.</w:t>
      </w:r>
      <w:r>
        <w:rPr>
          <w:rFonts w:ascii="Times New Roman" w:hAnsi="Times New Roman" w:cs="Times New Roman"/>
          <w:sz w:val="28"/>
          <w:szCs w:val="28"/>
        </w:rPr>
        <w:t xml:space="preserve"> </w:t>
      </w:r>
      <w:r w:rsidRPr="00896A9F">
        <w:rPr>
          <w:rFonts w:ascii="Times New Roman" w:hAnsi="Times New Roman" w:cs="Times New Roman"/>
          <w:sz w:val="28"/>
          <w:szCs w:val="28"/>
        </w:rPr>
        <w:t>Olayiwola</w:t>
      </w:r>
      <w:r w:rsidRPr="00531063">
        <w:rPr>
          <w:rFonts w:ascii="Times New Roman" w:hAnsi="Times New Roman" w:cs="Times New Roman"/>
          <w:sz w:val="28"/>
          <w:szCs w:val="28"/>
        </w:rPr>
        <w:t>, for their love, guidance, and unwavering support throughout my academic journey. May God continue to bless them and grant them long life to reap the fruit of their labour.</w:t>
      </w:r>
    </w:p>
    <w:p w:rsidR="005B4C3B" w:rsidRPr="00531063" w:rsidRDefault="005B4C3B" w:rsidP="005B4C3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My special appreciation goes to </w:t>
      </w:r>
      <w:r w:rsidRPr="00531063">
        <w:rPr>
          <w:rFonts w:ascii="Times New Roman" w:hAnsi="Times New Roman" w:cs="Times New Roman"/>
          <w:sz w:val="28"/>
          <w:szCs w:val="28"/>
        </w:rPr>
        <w:t>my supervisor,</w:t>
      </w:r>
      <w:r>
        <w:rPr>
          <w:rFonts w:ascii="Times New Roman" w:hAnsi="Times New Roman" w:cs="Times New Roman"/>
          <w:sz w:val="28"/>
          <w:szCs w:val="28"/>
        </w:rPr>
        <w:t xml:space="preserve"> </w:t>
      </w:r>
      <w:r w:rsidRPr="00E81334">
        <w:rPr>
          <w:rFonts w:ascii="Times New Roman" w:hAnsi="Times New Roman"/>
          <w:b/>
          <w:sz w:val="28"/>
          <w:szCs w:val="28"/>
        </w:rPr>
        <w:t xml:space="preserve">MR.  </w:t>
      </w:r>
      <w:r>
        <w:rPr>
          <w:rFonts w:ascii="Times New Roman" w:hAnsi="Times New Roman"/>
          <w:b/>
          <w:sz w:val="28"/>
          <w:szCs w:val="28"/>
        </w:rPr>
        <w:t xml:space="preserve">SHUAIB BABATA A. O. </w:t>
      </w:r>
      <w:r w:rsidRPr="00531063">
        <w:rPr>
          <w:rFonts w:ascii="Times New Roman" w:hAnsi="Times New Roman" w:cs="Times New Roman"/>
          <w:sz w:val="28"/>
          <w:szCs w:val="28"/>
        </w:rPr>
        <w:t>for h</w:t>
      </w:r>
      <w:r>
        <w:rPr>
          <w:rFonts w:ascii="Times New Roman" w:hAnsi="Times New Roman" w:cs="Times New Roman"/>
          <w:sz w:val="28"/>
          <w:szCs w:val="28"/>
        </w:rPr>
        <w:t>er</w:t>
      </w:r>
      <w:r w:rsidRPr="00531063">
        <w:rPr>
          <w:rFonts w:ascii="Times New Roman" w:hAnsi="Times New Roman" w:cs="Times New Roman"/>
          <w:sz w:val="28"/>
          <w:szCs w:val="28"/>
        </w:rPr>
        <w:t xml:space="preserve"> patience, guidance, encouragement, and valuable suggestions throughout the completion of my project. May God bless h</w:t>
      </w:r>
      <w:r>
        <w:rPr>
          <w:rFonts w:ascii="Times New Roman" w:hAnsi="Times New Roman" w:cs="Times New Roman"/>
          <w:sz w:val="28"/>
          <w:szCs w:val="28"/>
        </w:rPr>
        <w:t>er</w:t>
      </w:r>
      <w:r w:rsidRPr="00531063">
        <w:rPr>
          <w:rFonts w:ascii="Times New Roman" w:hAnsi="Times New Roman" w:cs="Times New Roman"/>
          <w:sz w:val="28"/>
          <w:szCs w:val="28"/>
        </w:rPr>
        <w:t xml:space="preserve"> and h</w:t>
      </w:r>
      <w:r>
        <w:rPr>
          <w:rFonts w:ascii="Times New Roman" w:hAnsi="Times New Roman" w:cs="Times New Roman"/>
          <w:sz w:val="28"/>
          <w:szCs w:val="28"/>
        </w:rPr>
        <w:t>er</w:t>
      </w:r>
      <w:r w:rsidRPr="00531063">
        <w:rPr>
          <w:rFonts w:ascii="Times New Roman" w:hAnsi="Times New Roman" w:cs="Times New Roman"/>
          <w:sz w:val="28"/>
          <w:szCs w:val="28"/>
        </w:rPr>
        <w:t xml:space="preserve"> household.</w:t>
      </w:r>
    </w:p>
    <w:p w:rsidR="005B4C3B" w:rsidRPr="00531063" w:rsidRDefault="005B4C3B" w:rsidP="005B4C3B">
      <w:pPr>
        <w:spacing w:after="0" w:line="480" w:lineRule="auto"/>
        <w:ind w:firstLine="720"/>
        <w:jc w:val="both"/>
        <w:rPr>
          <w:rFonts w:ascii="Times New Roman" w:hAnsi="Times New Roman" w:cs="Times New Roman"/>
          <w:sz w:val="28"/>
          <w:szCs w:val="28"/>
        </w:rPr>
      </w:pPr>
      <w:r w:rsidRPr="00531063">
        <w:rPr>
          <w:rFonts w:ascii="Times New Roman" w:hAnsi="Times New Roman" w:cs="Times New Roman"/>
          <w:sz w:val="28"/>
          <w:szCs w:val="28"/>
        </w:rPr>
        <w:t xml:space="preserve"> I could like to extend my appreciation to all my lectures in the department of mass communication for their contribution to my academic growth May God bless you all.</w:t>
      </w:r>
      <w:r w:rsidRPr="00531063">
        <w:rPr>
          <w:rFonts w:ascii="Times New Roman" w:hAnsi="Times New Roman" w:cs="Times New Roman"/>
          <w:sz w:val="28"/>
          <w:szCs w:val="28"/>
        </w:rPr>
        <w:br w:type="page"/>
      </w:r>
    </w:p>
    <w:p w:rsidR="005B4C3B" w:rsidRPr="00993102" w:rsidRDefault="005B4C3B" w:rsidP="005B4C3B">
      <w:pPr>
        <w:spacing w:after="0" w:line="360" w:lineRule="auto"/>
        <w:jc w:val="center"/>
        <w:rPr>
          <w:rFonts w:ascii="Times New Roman" w:hAnsi="Times New Roman" w:cs="Times New Roman"/>
          <w:b/>
          <w:sz w:val="28"/>
          <w:szCs w:val="28"/>
        </w:rPr>
      </w:pPr>
      <w:r w:rsidRPr="00993102">
        <w:rPr>
          <w:rFonts w:ascii="Times New Roman" w:hAnsi="Times New Roman" w:cs="Times New Roman"/>
          <w:b/>
          <w:sz w:val="28"/>
          <w:szCs w:val="28"/>
        </w:rPr>
        <w:lastRenderedPageBreak/>
        <w:t>TABE OF CONTENT</w:t>
      </w:r>
    </w:p>
    <w:p w:rsidR="005B4C3B" w:rsidRPr="00531063" w:rsidRDefault="005B4C3B" w:rsidP="005B4C3B">
      <w:pPr>
        <w:spacing w:after="0" w:line="360" w:lineRule="auto"/>
        <w:ind w:left="720"/>
        <w:jc w:val="both"/>
        <w:rPr>
          <w:rFonts w:ascii="Times New Roman" w:hAnsi="Times New Roman" w:cs="Times New Roman"/>
          <w:sz w:val="28"/>
          <w:szCs w:val="28"/>
        </w:rPr>
      </w:pPr>
      <w:r w:rsidRPr="00531063">
        <w:rPr>
          <w:rFonts w:ascii="Times New Roman" w:hAnsi="Times New Roman" w:cs="Times New Roman"/>
          <w:sz w:val="28"/>
          <w:szCs w:val="28"/>
        </w:rPr>
        <w:t>TITLE PAGE</w:t>
      </w:r>
    </w:p>
    <w:p w:rsidR="005B4C3B" w:rsidRPr="00531063" w:rsidRDefault="005B4C3B" w:rsidP="005B4C3B">
      <w:pPr>
        <w:spacing w:after="0" w:line="360" w:lineRule="auto"/>
        <w:ind w:left="720"/>
        <w:jc w:val="both"/>
        <w:rPr>
          <w:rFonts w:ascii="Times New Roman" w:hAnsi="Times New Roman" w:cs="Times New Roman"/>
          <w:sz w:val="28"/>
          <w:szCs w:val="28"/>
        </w:rPr>
      </w:pPr>
      <w:r w:rsidRPr="00531063">
        <w:rPr>
          <w:rFonts w:ascii="Times New Roman" w:hAnsi="Times New Roman" w:cs="Times New Roman"/>
          <w:sz w:val="28"/>
          <w:szCs w:val="28"/>
        </w:rPr>
        <w:t>CERTIFICATION</w:t>
      </w:r>
    </w:p>
    <w:p w:rsidR="005B4C3B" w:rsidRPr="00531063" w:rsidRDefault="005B4C3B" w:rsidP="005B4C3B">
      <w:pPr>
        <w:spacing w:after="0" w:line="360" w:lineRule="auto"/>
        <w:ind w:left="720"/>
        <w:jc w:val="both"/>
        <w:rPr>
          <w:rFonts w:ascii="Times New Roman" w:hAnsi="Times New Roman" w:cs="Times New Roman"/>
          <w:sz w:val="28"/>
          <w:szCs w:val="28"/>
        </w:rPr>
      </w:pPr>
      <w:r w:rsidRPr="00531063">
        <w:rPr>
          <w:rFonts w:ascii="Times New Roman" w:hAnsi="Times New Roman" w:cs="Times New Roman"/>
          <w:sz w:val="28"/>
          <w:szCs w:val="28"/>
        </w:rPr>
        <w:t>DEDICATION</w:t>
      </w:r>
    </w:p>
    <w:p w:rsidR="005B4C3B" w:rsidRPr="00531063" w:rsidRDefault="005B4C3B" w:rsidP="005B4C3B">
      <w:pPr>
        <w:spacing w:after="0" w:line="360" w:lineRule="auto"/>
        <w:ind w:left="720"/>
        <w:jc w:val="both"/>
        <w:rPr>
          <w:rFonts w:ascii="Times New Roman" w:hAnsi="Times New Roman" w:cs="Times New Roman"/>
          <w:sz w:val="28"/>
          <w:szCs w:val="28"/>
        </w:rPr>
      </w:pPr>
      <w:r w:rsidRPr="00531063">
        <w:rPr>
          <w:rFonts w:ascii="Times New Roman" w:hAnsi="Times New Roman" w:cs="Times New Roman"/>
          <w:sz w:val="28"/>
          <w:szCs w:val="28"/>
        </w:rPr>
        <w:t>ACKNOWLEDGEMENT</w:t>
      </w:r>
    </w:p>
    <w:p w:rsidR="005B4C3B" w:rsidRDefault="005B4C3B" w:rsidP="005B4C3B">
      <w:pPr>
        <w:spacing w:after="0" w:line="360" w:lineRule="auto"/>
        <w:ind w:left="720"/>
        <w:jc w:val="both"/>
        <w:rPr>
          <w:rFonts w:ascii="Times New Roman" w:hAnsi="Times New Roman" w:cs="Times New Roman"/>
          <w:sz w:val="28"/>
          <w:szCs w:val="28"/>
        </w:rPr>
      </w:pPr>
      <w:r w:rsidRPr="00531063">
        <w:rPr>
          <w:rFonts w:ascii="Times New Roman" w:hAnsi="Times New Roman" w:cs="Times New Roman"/>
          <w:sz w:val="28"/>
          <w:szCs w:val="28"/>
        </w:rPr>
        <w:t>TABLE OF CONTENT</w:t>
      </w:r>
    </w:p>
    <w:p w:rsidR="005B4C3B" w:rsidRPr="00531063" w:rsidRDefault="005B4C3B" w:rsidP="005B4C3B">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ABSTRACT</w:t>
      </w:r>
    </w:p>
    <w:p w:rsidR="005B4C3B" w:rsidRPr="006073EE" w:rsidRDefault="005B4C3B" w:rsidP="005B4C3B">
      <w:pPr>
        <w:spacing w:after="0" w:line="360" w:lineRule="auto"/>
        <w:jc w:val="center"/>
        <w:rPr>
          <w:rFonts w:ascii="Times New Roman" w:hAnsi="Times New Roman" w:cs="Times New Roman"/>
          <w:b/>
          <w:sz w:val="28"/>
          <w:szCs w:val="28"/>
        </w:rPr>
      </w:pPr>
      <w:r w:rsidRPr="006073EE">
        <w:rPr>
          <w:rFonts w:ascii="Times New Roman" w:hAnsi="Times New Roman" w:cs="Times New Roman"/>
          <w:b/>
          <w:sz w:val="28"/>
          <w:szCs w:val="28"/>
        </w:rPr>
        <w:t>CHAPTER ONE</w:t>
      </w:r>
    </w:p>
    <w:p w:rsidR="005B4C3B" w:rsidRPr="006073EE" w:rsidRDefault="005B4C3B" w:rsidP="005B4C3B">
      <w:pPr>
        <w:spacing w:after="0" w:line="360" w:lineRule="auto"/>
        <w:jc w:val="center"/>
        <w:rPr>
          <w:rFonts w:ascii="Times New Roman" w:hAnsi="Times New Roman" w:cs="Times New Roman"/>
          <w:b/>
          <w:sz w:val="28"/>
          <w:szCs w:val="28"/>
        </w:rPr>
      </w:pPr>
      <w:r w:rsidRPr="006073EE">
        <w:rPr>
          <w:rFonts w:ascii="Times New Roman" w:hAnsi="Times New Roman" w:cs="Times New Roman"/>
          <w:b/>
          <w:sz w:val="28"/>
          <w:szCs w:val="28"/>
        </w:rPr>
        <w:t>INTRODUCTION</w:t>
      </w:r>
    </w:p>
    <w:p w:rsidR="005B4C3B" w:rsidRPr="00531063" w:rsidRDefault="005B4C3B" w:rsidP="005B4C3B">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1.1  </w:t>
      </w:r>
      <w:r w:rsidRPr="00531063">
        <w:rPr>
          <w:rFonts w:ascii="Times New Roman" w:hAnsi="Times New Roman" w:cs="Times New Roman"/>
          <w:sz w:val="28"/>
          <w:szCs w:val="28"/>
        </w:rPr>
        <w:tab/>
        <w:t>BACKGROUND OF THE STUDY</w:t>
      </w:r>
    </w:p>
    <w:p w:rsidR="005B4C3B" w:rsidRPr="00531063" w:rsidRDefault="005B4C3B" w:rsidP="005B4C3B">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1.2  </w:t>
      </w:r>
      <w:r w:rsidRPr="00531063">
        <w:rPr>
          <w:rFonts w:ascii="Times New Roman" w:hAnsi="Times New Roman" w:cs="Times New Roman"/>
          <w:sz w:val="28"/>
          <w:szCs w:val="28"/>
        </w:rPr>
        <w:tab/>
        <w:t>STATEMENT OF THE PROBLEM</w:t>
      </w:r>
    </w:p>
    <w:p w:rsidR="005B4C3B" w:rsidRPr="00531063" w:rsidRDefault="005B4C3B" w:rsidP="005B4C3B">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1.3   </w:t>
      </w:r>
      <w:r w:rsidRPr="00531063">
        <w:rPr>
          <w:rFonts w:ascii="Times New Roman" w:hAnsi="Times New Roman" w:cs="Times New Roman"/>
          <w:sz w:val="28"/>
          <w:szCs w:val="28"/>
        </w:rPr>
        <w:tab/>
        <w:t>OBJECTIVE OF THE STUDY</w:t>
      </w:r>
    </w:p>
    <w:p w:rsidR="005B4C3B" w:rsidRPr="00531063" w:rsidRDefault="005B4C3B" w:rsidP="005B4C3B">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1.4  </w:t>
      </w:r>
      <w:r w:rsidRPr="00531063">
        <w:rPr>
          <w:rFonts w:ascii="Times New Roman" w:hAnsi="Times New Roman" w:cs="Times New Roman"/>
          <w:sz w:val="28"/>
          <w:szCs w:val="28"/>
        </w:rPr>
        <w:tab/>
        <w:t>RESEARCH QUESTIONS</w:t>
      </w:r>
    </w:p>
    <w:p w:rsidR="005B4C3B" w:rsidRPr="00531063" w:rsidRDefault="005B4C3B" w:rsidP="005B4C3B">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1.5  </w:t>
      </w:r>
      <w:r w:rsidRPr="00531063">
        <w:rPr>
          <w:rFonts w:ascii="Times New Roman" w:hAnsi="Times New Roman" w:cs="Times New Roman"/>
          <w:sz w:val="28"/>
          <w:szCs w:val="28"/>
        </w:rPr>
        <w:tab/>
        <w:t>SIGNIFICANCE OF THE STUDY</w:t>
      </w:r>
    </w:p>
    <w:p w:rsidR="005B4C3B" w:rsidRPr="00531063" w:rsidRDefault="005B4C3B" w:rsidP="005B4C3B">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1.</w:t>
      </w:r>
      <w:r>
        <w:rPr>
          <w:rFonts w:ascii="Times New Roman" w:hAnsi="Times New Roman" w:cs="Times New Roman"/>
          <w:sz w:val="28"/>
          <w:szCs w:val="28"/>
        </w:rPr>
        <w:t>6</w:t>
      </w:r>
      <w:r w:rsidRPr="00531063">
        <w:rPr>
          <w:rFonts w:ascii="Times New Roman" w:hAnsi="Times New Roman" w:cs="Times New Roman"/>
          <w:sz w:val="28"/>
          <w:szCs w:val="28"/>
        </w:rPr>
        <w:t xml:space="preserve"> </w:t>
      </w:r>
      <w:r w:rsidRPr="00531063">
        <w:rPr>
          <w:rFonts w:ascii="Times New Roman" w:hAnsi="Times New Roman" w:cs="Times New Roman"/>
          <w:sz w:val="28"/>
          <w:szCs w:val="28"/>
        </w:rPr>
        <w:tab/>
        <w:t>OPERATIONAL DEFINITION OF TERMS</w:t>
      </w:r>
    </w:p>
    <w:p w:rsidR="005B4C3B" w:rsidRPr="003F117A" w:rsidRDefault="005B4C3B" w:rsidP="005B4C3B">
      <w:pPr>
        <w:spacing w:after="0" w:line="360" w:lineRule="auto"/>
        <w:jc w:val="center"/>
        <w:rPr>
          <w:rFonts w:ascii="Times New Roman" w:hAnsi="Times New Roman" w:cs="Times New Roman"/>
          <w:b/>
          <w:sz w:val="28"/>
          <w:szCs w:val="28"/>
        </w:rPr>
      </w:pPr>
      <w:r w:rsidRPr="003F117A">
        <w:rPr>
          <w:rFonts w:ascii="Times New Roman" w:hAnsi="Times New Roman" w:cs="Times New Roman"/>
          <w:b/>
          <w:sz w:val="28"/>
          <w:szCs w:val="28"/>
        </w:rPr>
        <w:t>CHAPTER TWO</w:t>
      </w:r>
    </w:p>
    <w:p w:rsidR="005B4C3B" w:rsidRPr="003F117A" w:rsidRDefault="005B4C3B" w:rsidP="005B4C3B">
      <w:pPr>
        <w:spacing w:after="0" w:line="360" w:lineRule="auto"/>
        <w:jc w:val="center"/>
        <w:rPr>
          <w:rFonts w:ascii="Times New Roman" w:hAnsi="Times New Roman" w:cs="Times New Roman"/>
          <w:b/>
          <w:sz w:val="28"/>
          <w:szCs w:val="28"/>
        </w:rPr>
      </w:pPr>
      <w:r w:rsidRPr="003F117A">
        <w:rPr>
          <w:rFonts w:ascii="Times New Roman" w:hAnsi="Times New Roman" w:cs="Times New Roman"/>
          <w:b/>
          <w:sz w:val="28"/>
          <w:szCs w:val="28"/>
        </w:rPr>
        <w:t>LITERATURE REVIEW</w:t>
      </w:r>
    </w:p>
    <w:p w:rsidR="005B4C3B" w:rsidRPr="00531063" w:rsidRDefault="005B4C3B" w:rsidP="005B4C3B">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2.1 </w:t>
      </w:r>
      <w:r w:rsidRPr="00531063">
        <w:rPr>
          <w:rFonts w:ascii="Times New Roman" w:hAnsi="Times New Roman" w:cs="Times New Roman"/>
          <w:sz w:val="28"/>
          <w:szCs w:val="28"/>
        </w:rPr>
        <w:tab/>
        <w:t>CONCEPTUAL FRAME WORK</w:t>
      </w:r>
    </w:p>
    <w:p w:rsidR="005B4C3B" w:rsidRPr="00531063" w:rsidRDefault="005B4C3B" w:rsidP="005B4C3B">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2.2   </w:t>
      </w:r>
      <w:r w:rsidRPr="00531063">
        <w:rPr>
          <w:rFonts w:ascii="Times New Roman" w:hAnsi="Times New Roman" w:cs="Times New Roman"/>
          <w:sz w:val="28"/>
          <w:szCs w:val="28"/>
        </w:rPr>
        <w:tab/>
        <w:t>THEORETICAL FRAME WORK</w:t>
      </w:r>
    </w:p>
    <w:p w:rsidR="005B4C3B" w:rsidRPr="00531063" w:rsidRDefault="005B4C3B" w:rsidP="005B4C3B">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2.3  </w:t>
      </w:r>
      <w:r w:rsidRPr="00531063">
        <w:rPr>
          <w:rFonts w:ascii="Times New Roman" w:hAnsi="Times New Roman" w:cs="Times New Roman"/>
          <w:sz w:val="28"/>
          <w:szCs w:val="28"/>
        </w:rPr>
        <w:tab/>
        <w:t xml:space="preserve">EMPIRICAL REVIEW </w:t>
      </w:r>
    </w:p>
    <w:p w:rsidR="005B4C3B" w:rsidRPr="00317BE6" w:rsidRDefault="005B4C3B" w:rsidP="005B4C3B">
      <w:pPr>
        <w:spacing w:after="0" w:line="360" w:lineRule="auto"/>
        <w:jc w:val="center"/>
        <w:rPr>
          <w:rFonts w:ascii="Times New Roman" w:hAnsi="Times New Roman" w:cs="Times New Roman"/>
          <w:b/>
          <w:sz w:val="28"/>
          <w:szCs w:val="28"/>
        </w:rPr>
      </w:pPr>
      <w:r w:rsidRPr="00317BE6">
        <w:rPr>
          <w:rFonts w:ascii="Times New Roman" w:hAnsi="Times New Roman" w:cs="Times New Roman"/>
          <w:b/>
          <w:sz w:val="28"/>
          <w:szCs w:val="28"/>
        </w:rPr>
        <w:t>CHAPTER THREE</w:t>
      </w:r>
    </w:p>
    <w:p w:rsidR="005B4C3B" w:rsidRPr="00317BE6" w:rsidRDefault="005B4C3B" w:rsidP="005B4C3B">
      <w:pPr>
        <w:spacing w:after="0" w:line="360" w:lineRule="auto"/>
        <w:jc w:val="center"/>
        <w:rPr>
          <w:rFonts w:ascii="Times New Roman" w:hAnsi="Times New Roman" w:cs="Times New Roman"/>
          <w:b/>
          <w:sz w:val="28"/>
          <w:szCs w:val="28"/>
        </w:rPr>
      </w:pPr>
      <w:r w:rsidRPr="00317BE6">
        <w:rPr>
          <w:rFonts w:ascii="Times New Roman" w:hAnsi="Times New Roman" w:cs="Times New Roman"/>
          <w:b/>
          <w:sz w:val="28"/>
          <w:szCs w:val="28"/>
        </w:rPr>
        <w:t>INTRODUCTION</w:t>
      </w:r>
    </w:p>
    <w:p w:rsidR="005B4C3B" w:rsidRPr="00531063" w:rsidRDefault="005B4C3B" w:rsidP="005B4C3B">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3.0   </w:t>
      </w:r>
      <w:r w:rsidRPr="00531063">
        <w:rPr>
          <w:rFonts w:ascii="Times New Roman" w:hAnsi="Times New Roman" w:cs="Times New Roman"/>
          <w:sz w:val="28"/>
          <w:szCs w:val="28"/>
        </w:rPr>
        <w:tab/>
        <w:t>RESEARCH METHODOLOGY</w:t>
      </w:r>
    </w:p>
    <w:p w:rsidR="005B4C3B" w:rsidRPr="00531063" w:rsidRDefault="005B4C3B" w:rsidP="005B4C3B">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3.1   </w:t>
      </w:r>
      <w:r w:rsidRPr="00531063">
        <w:rPr>
          <w:rFonts w:ascii="Times New Roman" w:hAnsi="Times New Roman" w:cs="Times New Roman"/>
          <w:sz w:val="28"/>
          <w:szCs w:val="28"/>
        </w:rPr>
        <w:tab/>
        <w:t>RESEARCH DESIGN</w:t>
      </w:r>
    </w:p>
    <w:p w:rsidR="005B4C3B" w:rsidRPr="00531063" w:rsidRDefault="005B4C3B" w:rsidP="005B4C3B">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3.2   </w:t>
      </w:r>
      <w:r w:rsidRPr="00531063">
        <w:rPr>
          <w:rFonts w:ascii="Times New Roman" w:hAnsi="Times New Roman" w:cs="Times New Roman"/>
          <w:sz w:val="28"/>
          <w:szCs w:val="28"/>
        </w:rPr>
        <w:tab/>
        <w:t>POPULATION OF THE STUDY</w:t>
      </w:r>
    </w:p>
    <w:p w:rsidR="005B4C3B" w:rsidRPr="00531063" w:rsidRDefault="005B4C3B" w:rsidP="005B4C3B">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3.3   </w:t>
      </w:r>
      <w:r w:rsidRPr="00531063">
        <w:rPr>
          <w:rFonts w:ascii="Times New Roman" w:hAnsi="Times New Roman" w:cs="Times New Roman"/>
          <w:sz w:val="28"/>
          <w:szCs w:val="28"/>
        </w:rPr>
        <w:tab/>
        <w:t>SAMPLE SIZE AND SAMPLING TECHNIQUE</w:t>
      </w:r>
    </w:p>
    <w:p w:rsidR="005B4C3B" w:rsidRPr="00531063" w:rsidRDefault="005B4C3B" w:rsidP="005B4C3B">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3.4     RESEARCH  INSTRUMENT</w:t>
      </w:r>
    </w:p>
    <w:p w:rsidR="005B4C3B" w:rsidRPr="00531063" w:rsidRDefault="005B4C3B" w:rsidP="005B4C3B">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lastRenderedPageBreak/>
        <w:t xml:space="preserve">3.5    </w:t>
      </w:r>
      <w:r w:rsidRPr="00531063">
        <w:rPr>
          <w:rFonts w:ascii="Times New Roman" w:hAnsi="Times New Roman" w:cs="Times New Roman"/>
          <w:sz w:val="28"/>
          <w:szCs w:val="28"/>
        </w:rPr>
        <w:tab/>
        <w:t>VALIDITY AND RELIABILITY OF INSTRUMENT</w:t>
      </w:r>
    </w:p>
    <w:p w:rsidR="005B4C3B" w:rsidRPr="00531063" w:rsidRDefault="005B4C3B" w:rsidP="005B4C3B">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3.6   </w:t>
      </w:r>
      <w:r w:rsidRPr="00531063">
        <w:rPr>
          <w:rFonts w:ascii="Times New Roman" w:hAnsi="Times New Roman" w:cs="Times New Roman"/>
          <w:sz w:val="28"/>
          <w:szCs w:val="28"/>
        </w:rPr>
        <w:tab/>
        <w:t xml:space="preserve">METHOD OF ADMINISTRATION OF THE INSTRUMENTS </w:t>
      </w:r>
    </w:p>
    <w:p w:rsidR="005B4C3B" w:rsidRPr="00531063" w:rsidRDefault="005B4C3B" w:rsidP="005B4C3B">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3.7   </w:t>
      </w:r>
      <w:r w:rsidRPr="00531063">
        <w:rPr>
          <w:rFonts w:ascii="Times New Roman" w:hAnsi="Times New Roman" w:cs="Times New Roman"/>
          <w:sz w:val="28"/>
          <w:szCs w:val="28"/>
        </w:rPr>
        <w:tab/>
        <w:t>METHOD OF DATA ANALYSIS.</w:t>
      </w:r>
    </w:p>
    <w:p w:rsidR="005B4C3B" w:rsidRPr="00144D89" w:rsidRDefault="005B4C3B" w:rsidP="005B4C3B">
      <w:pPr>
        <w:spacing w:after="0" w:line="360" w:lineRule="auto"/>
        <w:jc w:val="center"/>
        <w:rPr>
          <w:rFonts w:ascii="Times New Roman" w:hAnsi="Times New Roman" w:cs="Times New Roman"/>
          <w:b/>
          <w:sz w:val="28"/>
          <w:szCs w:val="28"/>
        </w:rPr>
      </w:pPr>
      <w:r w:rsidRPr="00144D89">
        <w:rPr>
          <w:rFonts w:ascii="Times New Roman" w:hAnsi="Times New Roman" w:cs="Times New Roman"/>
          <w:b/>
          <w:sz w:val="28"/>
          <w:szCs w:val="28"/>
        </w:rPr>
        <w:t>CHAPTER FOUR</w:t>
      </w:r>
    </w:p>
    <w:p w:rsidR="005B4C3B" w:rsidRPr="00144D89" w:rsidRDefault="005B4C3B" w:rsidP="005B4C3B">
      <w:pPr>
        <w:spacing w:after="0" w:line="360" w:lineRule="auto"/>
        <w:jc w:val="center"/>
        <w:rPr>
          <w:rFonts w:ascii="Times New Roman" w:hAnsi="Times New Roman" w:cs="Times New Roman"/>
          <w:b/>
          <w:sz w:val="28"/>
          <w:szCs w:val="28"/>
        </w:rPr>
      </w:pPr>
      <w:r w:rsidRPr="00144D89">
        <w:rPr>
          <w:rFonts w:ascii="Times New Roman" w:hAnsi="Times New Roman" w:cs="Times New Roman"/>
          <w:b/>
          <w:sz w:val="28"/>
          <w:szCs w:val="28"/>
        </w:rPr>
        <w:t>DATA PRESENTATION AND ANALYSIS</w:t>
      </w:r>
    </w:p>
    <w:p w:rsidR="005B4C3B" w:rsidRPr="00531063" w:rsidRDefault="005B4C3B" w:rsidP="005B4C3B">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4.0</w:t>
      </w:r>
      <w:r w:rsidRPr="00531063">
        <w:rPr>
          <w:rFonts w:ascii="Times New Roman" w:hAnsi="Times New Roman" w:cs="Times New Roman"/>
          <w:sz w:val="28"/>
          <w:szCs w:val="28"/>
        </w:rPr>
        <w:tab/>
        <w:t>INTRODUCTION</w:t>
      </w:r>
    </w:p>
    <w:p w:rsidR="005B4C3B" w:rsidRPr="00531063" w:rsidRDefault="005B4C3B" w:rsidP="005B4C3B">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4.2</w:t>
      </w:r>
      <w:r w:rsidRPr="00531063">
        <w:rPr>
          <w:rFonts w:ascii="Times New Roman" w:hAnsi="Times New Roman" w:cs="Times New Roman"/>
          <w:sz w:val="28"/>
          <w:szCs w:val="28"/>
        </w:rPr>
        <w:tab/>
        <w:t>ANALYSIS OF RESEARCH QUESTIONS</w:t>
      </w:r>
    </w:p>
    <w:p w:rsidR="005B4C3B" w:rsidRPr="00531063" w:rsidRDefault="005B4C3B" w:rsidP="005B4C3B">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4.3 </w:t>
      </w:r>
      <w:r w:rsidRPr="00531063">
        <w:rPr>
          <w:rFonts w:ascii="Times New Roman" w:hAnsi="Times New Roman" w:cs="Times New Roman"/>
          <w:sz w:val="28"/>
          <w:szCs w:val="28"/>
        </w:rPr>
        <w:tab/>
        <w:t>DISCUSSION OF FINDINGS</w:t>
      </w:r>
    </w:p>
    <w:p w:rsidR="005B4C3B" w:rsidRPr="006068FD" w:rsidRDefault="005B4C3B" w:rsidP="005B4C3B">
      <w:pPr>
        <w:spacing w:after="0" w:line="360" w:lineRule="auto"/>
        <w:jc w:val="center"/>
        <w:rPr>
          <w:rFonts w:ascii="Times New Roman" w:hAnsi="Times New Roman" w:cs="Times New Roman"/>
          <w:b/>
          <w:sz w:val="28"/>
          <w:szCs w:val="28"/>
        </w:rPr>
      </w:pPr>
      <w:r w:rsidRPr="006068FD">
        <w:rPr>
          <w:rFonts w:ascii="Times New Roman" w:hAnsi="Times New Roman" w:cs="Times New Roman"/>
          <w:b/>
          <w:sz w:val="28"/>
          <w:szCs w:val="28"/>
        </w:rPr>
        <w:t>CHAPTER FIVE</w:t>
      </w:r>
    </w:p>
    <w:p w:rsidR="005B4C3B" w:rsidRPr="006068FD" w:rsidRDefault="005B4C3B" w:rsidP="005B4C3B">
      <w:pPr>
        <w:spacing w:after="0" w:line="360" w:lineRule="auto"/>
        <w:jc w:val="center"/>
        <w:rPr>
          <w:rFonts w:ascii="Times New Roman" w:hAnsi="Times New Roman" w:cs="Times New Roman"/>
          <w:b/>
          <w:sz w:val="28"/>
          <w:szCs w:val="28"/>
        </w:rPr>
      </w:pPr>
      <w:r w:rsidRPr="006068FD">
        <w:rPr>
          <w:rFonts w:ascii="Times New Roman" w:hAnsi="Times New Roman" w:cs="Times New Roman"/>
          <w:b/>
          <w:sz w:val="28"/>
          <w:szCs w:val="28"/>
        </w:rPr>
        <w:t>SUMMARY, CONCLUSION AND RECOMMENDATIONS</w:t>
      </w:r>
    </w:p>
    <w:p w:rsidR="005B4C3B" w:rsidRPr="00531063" w:rsidRDefault="005B4C3B" w:rsidP="005B4C3B">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5.1  </w:t>
      </w:r>
      <w:r w:rsidRPr="00531063">
        <w:rPr>
          <w:rFonts w:ascii="Times New Roman" w:hAnsi="Times New Roman" w:cs="Times New Roman"/>
          <w:sz w:val="28"/>
          <w:szCs w:val="28"/>
        </w:rPr>
        <w:tab/>
        <w:t>SUMMARY</w:t>
      </w:r>
    </w:p>
    <w:p w:rsidR="005B4C3B" w:rsidRPr="00531063" w:rsidRDefault="005B4C3B" w:rsidP="005B4C3B">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5.2  </w:t>
      </w:r>
      <w:r w:rsidRPr="00531063">
        <w:rPr>
          <w:rFonts w:ascii="Times New Roman" w:hAnsi="Times New Roman" w:cs="Times New Roman"/>
          <w:sz w:val="28"/>
          <w:szCs w:val="28"/>
        </w:rPr>
        <w:tab/>
        <w:t>CONCLUSION</w:t>
      </w:r>
    </w:p>
    <w:p w:rsidR="005B4C3B" w:rsidRPr="00531063" w:rsidRDefault="005B4C3B" w:rsidP="005B4C3B">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5.3  </w:t>
      </w:r>
      <w:r w:rsidRPr="00531063">
        <w:rPr>
          <w:rFonts w:ascii="Times New Roman" w:hAnsi="Times New Roman" w:cs="Times New Roman"/>
          <w:sz w:val="28"/>
          <w:szCs w:val="28"/>
        </w:rPr>
        <w:tab/>
        <w:t>RECOMMENDATIONS</w:t>
      </w:r>
    </w:p>
    <w:p w:rsidR="005B4C3B" w:rsidRPr="00531063" w:rsidRDefault="005B4C3B" w:rsidP="005B4C3B">
      <w:pPr>
        <w:spacing w:after="0" w:line="360" w:lineRule="auto"/>
        <w:ind w:firstLine="720"/>
        <w:jc w:val="both"/>
        <w:rPr>
          <w:rFonts w:ascii="Times New Roman" w:hAnsi="Times New Roman" w:cs="Times New Roman"/>
          <w:sz w:val="28"/>
          <w:szCs w:val="28"/>
        </w:rPr>
      </w:pPr>
      <w:r w:rsidRPr="00531063">
        <w:rPr>
          <w:rFonts w:ascii="Times New Roman" w:hAnsi="Times New Roman" w:cs="Times New Roman"/>
          <w:sz w:val="28"/>
          <w:szCs w:val="28"/>
        </w:rPr>
        <w:t>REFERENCES</w:t>
      </w:r>
    </w:p>
    <w:p w:rsidR="005B4C3B" w:rsidRPr="00531063" w:rsidRDefault="005B4C3B" w:rsidP="005B4C3B">
      <w:pPr>
        <w:spacing w:line="360" w:lineRule="auto"/>
        <w:rPr>
          <w:rFonts w:ascii="Times New Roman" w:hAnsi="Times New Roman" w:cs="Times New Roman"/>
          <w:i/>
          <w:sz w:val="28"/>
          <w:szCs w:val="28"/>
        </w:rPr>
      </w:pPr>
      <w:r w:rsidRPr="00531063">
        <w:rPr>
          <w:rFonts w:ascii="Times New Roman" w:hAnsi="Times New Roman" w:cs="Times New Roman"/>
          <w:i/>
          <w:sz w:val="28"/>
          <w:szCs w:val="28"/>
        </w:rPr>
        <w:br w:type="page"/>
      </w:r>
    </w:p>
    <w:p w:rsidR="005B4C3B" w:rsidRDefault="005B4C3B" w:rsidP="00241CEF">
      <w:pPr>
        <w:spacing w:after="0" w:line="360" w:lineRule="auto"/>
        <w:jc w:val="center"/>
        <w:rPr>
          <w:rFonts w:ascii="Times New Roman" w:hAnsi="Times New Roman" w:cs="Times New Roman"/>
          <w:b/>
          <w:sz w:val="28"/>
          <w:szCs w:val="28"/>
        </w:rPr>
        <w:sectPr w:rsidR="005B4C3B" w:rsidSect="005B4C3B">
          <w:footerReference w:type="default" r:id="rId8"/>
          <w:pgSz w:w="12240" w:h="15840"/>
          <w:pgMar w:top="1440" w:right="1440" w:bottom="1440" w:left="1440" w:header="720" w:footer="720" w:gutter="0"/>
          <w:pgNumType w:fmt="lowerRoman"/>
          <w:cols w:space="720"/>
          <w:docGrid w:linePitch="360"/>
        </w:sectPr>
      </w:pPr>
    </w:p>
    <w:p w:rsidR="00724CFF" w:rsidRPr="00241CEF" w:rsidRDefault="00724CFF" w:rsidP="00241CEF">
      <w:pPr>
        <w:spacing w:after="0" w:line="360" w:lineRule="auto"/>
        <w:jc w:val="center"/>
        <w:rPr>
          <w:rFonts w:ascii="Times New Roman" w:hAnsi="Times New Roman" w:cs="Times New Roman"/>
          <w:b/>
          <w:sz w:val="28"/>
          <w:szCs w:val="28"/>
        </w:rPr>
      </w:pPr>
      <w:r w:rsidRPr="00241CEF">
        <w:rPr>
          <w:rFonts w:ascii="Times New Roman" w:hAnsi="Times New Roman" w:cs="Times New Roman"/>
          <w:b/>
          <w:sz w:val="28"/>
          <w:szCs w:val="28"/>
        </w:rPr>
        <w:lastRenderedPageBreak/>
        <w:t>CHAPTER ONE</w:t>
      </w:r>
    </w:p>
    <w:p w:rsidR="00724CFF" w:rsidRPr="00241CEF" w:rsidRDefault="00724CFF" w:rsidP="00241CEF">
      <w:pPr>
        <w:spacing w:after="0" w:line="360" w:lineRule="auto"/>
        <w:jc w:val="both"/>
        <w:rPr>
          <w:rFonts w:ascii="Times New Roman" w:hAnsi="Times New Roman" w:cs="Times New Roman"/>
          <w:b/>
          <w:sz w:val="28"/>
          <w:szCs w:val="28"/>
        </w:rPr>
      </w:pPr>
      <w:r w:rsidRPr="00241CEF">
        <w:rPr>
          <w:rFonts w:ascii="Times New Roman" w:hAnsi="Times New Roman" w:cs="Times New Roman"/>
          <w:b/>
          <w:sz w:val="28"/>
          <w:szCs w:val="28"/>
        </w:rPr>
        <w:t>INTRODUCTION</w:t>
      </w:r>
    </w:p>
    <w:p w:rsidR="00724CFF" w:rsidRPr="00241CEF" w:rsidRDefault="00724CFF" w:rsidP="00241CEF">
      <w:pPr>
        <w:spacing w:after="0" w:line="360" w:lineRule="auto"/>
        <w:jc w:val="both"/>
        <w:rPr>
          <w:rFonts w:ascii="Times New Roman" w:hAnsi="Times New Roman" w:cs="Times New Roman"/>
          <w:b/>
          <w:sz w:val="28"/>
          <w:szCs w:val="28"/>
        </w:rPr>
      </w:pPr>
      <w:r w:rsidRPr="00241CEF">
        <w:rPr>
          <w:rFonts w:ascii="Times New Roman" w:hAnsi="Times New Roman" w:cs="Times New Roman"/>
          <w:b/>
          <w:sz w:val="28"/>
          <w:szCs w:val="28"/>
        </w:rPr>
        <w:t>1.1 Background of the Study</w:t>
      </w:r>
    </w:p>
    <w:p w:rsidR="00724CFF" w:rsidRPr="00241CEF" w:rsidRDefault="00724CFF" w:rsidP="00241CEF">
      <w:pPr>
        <w:spacing w:after="0" w:line="360" w:lineRule="auto"/>
        <w:ind w:firstLine="720"/>
        <w:jc w:val="both"/>
        <w:rPr>
          <w:rFonts w:ascii="Times New Roman" w:hAnsi="Times New Roman" w:cs="Times New Roman"/>
          <w:sz w:val="28"/>
          <w:szCs w:val="28"/>
        </w:rPr>
      </w:pPr>
      <w:r w:rsidRPr="00241CEF">
        <w:rPr>
          <w:rFonts w:ascii="Times New Roman" w:hAnsi="Times New Roman" w:cs="Times New Roman"/>
          <w:sz w:val="28"/>
          <w:szCs w:val="28"/>
        </w:rPr>
        <w:t>Social media has revolutionized communication, bridging gaps and offering real-time engagement across the globe. Platforms such as Twitter, Instagram, Facebook, and others have transformed how people interact, share information, and participate in social and political activities. In Nigeria, where over 70% of the population is under the age of 30, social media has become a dominant force among youths. It is not just a tool for entertainment but also a platform for political mobilization, activism, and engagement.</w:t>
      </w:r>
    </w:p>
    <w:p w:rsidR="00724CFF" w:rsidRPr="00241CEF" w:rsidRDefault="00724CFF" w:rsidP="00241CEF">
      <w:pPr>
        <w:spacing w:after="0" w:line="360" w:lineRule="auto"/>
        <w:ind w:firstLine="720"/>
        <w:jc w:val="both"/>
        <w:rPr>
          <w:rFonts w:ascii="Times New Roman" w:hAnsi="Times New Roman" w:cs="Times New Roman"/>
          <w:sz w:val="28"/>
          <w:szCs w:val="28"/>
        </w:rPr>
      </w:pPr>
      <w:r w:rsidRPr="00241CEF">
        <w:rPr>
          <w:rFonts w:ascii="Times New Roman" w:hAnsi="Times New Roman" w:cs="Times New Roman"/>
          <w:sz w:val="28"/>
          <w:szCs w:val="28"/>
        </w:rPr>
        <w:t>In recent years, social media has played a critical role in amplifying youth voices, especially in political discourse. For instance, the #EndSARS movement in 2020 demonstrated the capacity of social media to galvanize young Nigerians towards a common cause, influencing national and international attention. This trend indicates that social media platforms such as Twitter and Instagram are not only avenues for political expression but also tools for holding leaders accountable and mobilizing participation in elections and governance.</w:t>
      </w:r>
    </w:p>
    <w:p w:rsidR="00724CFF" w:rsidRPr="00241CEF" w:rsidRDefault="00724CFF" w:rsidP="00241CEF">
      <w:pPr>
        <w:spacing w:after="0" w:line="360" w:lineRule="auto"/>
        <w:ind w:firstLine="720"/>
        <w:jc w:val="both"/>
        <w:rPr>
          <w:rFonts w:ascii="Times New Roman" w:hAnsi="Times New Roman" w:cs="Times New Roman"/>
          <w:sz w:val="28"/>
          <w:szCs w:val="28"/>
        </w:rPr>
      </w:pPr>
      <w:r w:rsidRPr="00241CEF">
        <w:rPr>
          <w:rFonts w:ascii="Times New Roman" w:hAnsi="Times New Roman" w:cs="Times New Roman"/>
          <w:sz w:val="28"/>
          <w:szCs w:val="28"/>
        </w:rPr>
        <w:t>Despite these developments, concerns remain about the depth of youth political participation facilitated by social media. While platforms provide the opportunity for engagement, critics argue that online activism often does not translate to offline action. Thus, understanding the influence of social media on youth political participation in Nigeria requires deeper investigation, particularly focusing on popular platforms like Twitter and Instagram.</w:t>
      </w:r>
    </w:p>
    <w:p w:rsidR="00724CFF" w:rsidRPr="00241CEF" w:rsidRDefault="00724CFF" w:rsidP="00241CEF">
      <w:pPr>
        <w:spacing w:after="0" w:line="360" w:lineRule="auto"/>
        <w:jc w:val="both"/>
        <w:rPr>
          <w:rFonts w:ascii="Times New Roman" w:hAnsi="Times New Roman" w:cs="Times New Roman"/>
          <w:b/>
          <w:sz w:val="28"/>
          <w:szCs w:val="28"/>
        </w:rPr>
      </w:pPr>
      <w:r w:rsidRPr="00241CEF">
        <w:rPr>
          <w:rFonts w:ascii="Times New Roman" w:hAnsi="Times New Roman" w:cs="Times New Roman"/>
          <w:b/>
          <w:sz w:val="28"/>
          <w:szCs w:val="28"/>
        </w:rPr>
        <w:t>1.2 Statement of the Problem</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 xml:space="preserve">The political participation of Nigerian youths has historically been low due to factors such as disillusionment with governance, lack of trust in political institutions, and limited access to traditional political platforms. However, with the advent of social media, there seems to be a shift, as youths are increasingly using </w:t>
      </w:r>
      <w:r w:rsidRPr="00241CEF">
        <w:rPr>
          <w:rFonts w:ascii="Times New Roman" w:hAnsi="Times New Roman" w:cs="Times New Roman"/>
          <w:sz w:val="28"/>
          <w:szCs w:val="28"/>
        </w:rPr>
        <w:lastRenderedPageBreak/>
        <w:t>these platforms to engage in political conversations, advocate for change, and participate in democratic processes.</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Despite this, the extent to which social media drives real political participation remains unclear. Questions arise as to whether activities on platforms like Twitter and Instagram merely foster "slacktivism" (minimal effort activism) or translate to meaningful political engagement, such as voting, advocacy, and civic responsibilities. Furthermore, the digital divide and misinformation are challenges that could undermine the positive impacts of social media.</w:t>
      </w:r>
    </w:p>
    <w:p w:rsidR="00724CFF" w:rsidRPr="00241CEF" w:rsidRDefault="00724CFF" w:rsidP="00241CEF">
      <w:pPr>
        <w:spacing w:after="0" w:line="360" w:lineRule="auto"/>
        <w:ind w:firstLine="720"/>
        <w:jc w:val="both"/>
        <w:rPr>
          <w:rFonts w:ascii="Times New Roman" w:hAnsi="Times New Roman" w:cs="Times New Roman"/>
          <w:sz w:val="28"/>
          <w:szCs w:val="28"/>
        </w:rPr>
      </w:pPr>
      <w:r w:rsidRPr="00241CEF">
        <w:rPr>
          <w:rFonts w:ascii="Times New Roman" w:hAnsi="Times New Roman" w:cs="Times New Roman"/>
          <w:sz w:val="28"/>
          <w:szCs w:val="28"/>
        </w:rPr>
        <w:t>This study, therefore, seeks to investigate the influence of social media on youth political participation in Nigeria, focusing on Twitter and Instagram users, to assess how these platforms shape political behavior and engagement.</w:t>
      </w:r>
    </w:p>
    <w:p w:rsidR="00724CFF" w:rsidRPr="00241CEF" w:rsidRDefault="00724CFF" w:rsidP="00241CEF">
      <w:pPr>
        <w:spacing w:after="0" w:line="360" w:lineRule="auto"/>
        <w:jc w:val="both"/>
        <w:rPr>
          <w:rFonts w:ascii="Times New Roman" w:hAnsi="Times New Roman" w:cs="Times New Roman"/>
          <w:b/>
          <w:sz w:val="28"/>
          <w:szCs w:val="28"/>
        </w:rPr>
      </w:pPr>
      <w:r w:rsidRPr="00241CEF">
        <w:rPr>
          <w:rFonts w:ascii="Times New Roman" w:hAnsi="Times New Roman" w:cs="Times New Roman"/>
          <w:b/>
          <w:sz w:val="28"/>
          <w:szCs w:val="28"/>
        </w:rPr>
        <w:t>1.3 Objectives of the Study</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The specific objectives of this study are:</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1. To examine the role of Twitter and Instagram in facilitating youth political participation in Nigeria.</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2. To determine the extent to which social media usage influences offline political engagement among Nigerian youths.</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3. To identify the challenges associated with using social media as a tool for political participation in Nigeria.</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4. To assess the perception of Nigerian youths on the effectiveness of social media in driving political change.</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1.4 Research Questions</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1. How do Twitter and Instagram facilitate youth political participation in Nigeria?</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2. To what extent does social media usage influence offline political activities among Nigerian youths?</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3. What challenges do youths face in using social media as a tool for political participation?</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4. What is the perception of Nigerian youths regarding the effectiveness of social media in driving political change?</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lastRenderedPageBreak/>
        <w:t>1.5 Significance of the Study</w:t>
      </w:r>
    </w:p>
    <w:p w:rsidR="00724CFF" w:rsidRPr="00241CEF" w:rsidRDefault="00724CFF" w:rsidP="00241CEF">
      <w:pPr>
        <w:spacing w:after="0" w:line="360" w:lineRule="auto"/>
        <w:ind w:firstLine="720"/>
        <w:jc w:val="both"/>
        <w:rPr>
          <w:rFonts w:ascii="Times New Roman" w:hAnsi="Times New Roman" w:cs="Times New Roman"/>
          <w:sz w:val="28"/>
          <w:szCs w:val="28"/>
        </w:rPr>
      </w:pPr>
      <w:r w:rsidRPr="00241CEF">
        <w:rPr>
          <w:rFonts w:ascii="Times New Roman" w:hAnsi="Times New Roman" w:cs="Times New Roman"/>
          <w:sz w:val="28"/>
          <w:szCs w:val="28"/>
        </w:rPr>
        <w:t>This study is significant because it provides insights into the evolving relationship between social media and political participation among youths in Nigeria. By focusing on Twitter and Instagram, it highlights the potential of these platforms to influence democratic processes and enhance civic engagement.</w:t>
      </w:r>
    </w:p>
    <w:p w:rsidR="00724CFF" w:rsidRPr="00241CEF" w:rsidRDefault="00724CFF" w:rsidP="00241CEF">
      <w:pPr>
        <w:spacing w:after="0" w:line="360" w:lineRule="auto"/>
        <w:ind w:firstLine="720"/>
        <w:jc w:val="both"/>
        <w:rPr>
          <w:rFonts w:ascii="Times New Roman" w:hAnsi="Times New Roman" w:cs="Times New Roman"/>
          <w:sz w:val="28"/>
          <w:szCs w:val="28"/>
        </w:rPr>
      </w:pPr>
      <w:r w:rsidRPr="00241CEF">
        <w:rPr>
          <w:rFonts w:ascii="Times New Roman" w:hAnsi="Times New Roman" w:cs="Times New Roman"/>
          <w:sz w:val="28"/>
          <w:szCs w:val="28"/>
        </w:rPr>
        <w:t>The findings of this study will be beneficial to policymakers, political parties, and civil society organizations as they develop strategies to engage and mobilize youths effectively. Furthermore, it will contribute to academic literature on social media and political participation, offering a Nigerian perspective to global discussions on the topic.</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1.6 Scope of the Study</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This study focuses on Nigerian youths aged 18–35 who actively use Twitter and Instagram. The geographical scope is limited to Nigeria, with data collected from various states to ensure representativeness. The study examines both online and offline political participation, including activities such as voting, advocacy, and protest involvement.</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1.7 Definition of Terms</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1. Social Media: Online platforms that allow users to create, share, and interact with content, such as Twitter and Instagram.</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2. Political Participation: Activities aimed at influencing governance, such as voting, protests, advocacy, and discussions on political matters.</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3. Youth: Individuals aged 18–35, as defined in the context of this study.</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4. Twitter: A microblogging and social networking platform that allows users to post and interact with messages known as “tweets,” often used for news sharing, public discourse, and political activism.</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5. Instagram: A social networking service focused on photo and video sharing, which has evolved into a platform for visual storytelling, influencer activism, and civic engagement among youth.</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6. Civic Engagement: Individual and collective actions designed to identify and address issues of public concern. In this context, it includes actions taken by youth via social media to influence political and governance outcomes.</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7. Digital Activism:</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The use of digital tools like Twitter and Instagram to advocate for social and political change. It includes campaigns, hashtags, and online protests such as the #EndSARS movement.</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8. Hashtag Activism: The use of hashtags on social media platforms to promote awareness and mobilize users around a political or social cause. E.g., #EndSARS, #VoteNotFight.</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9. Influence: The capacity of social media to affect the opinions, behaviors, or political actions of youth.</w:t>
      </w:r>
    </w:p>
    <w:p w:rsidR="005C4751"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10. Political Awareness: The level of knowledge and understanding youth have about political processes, parties, elections, and civic duties, often enhanced through social media exposure.</w:t>
      </w:r>
    </w:p>
    <w:p w:rsidR="00724CFF" w:rsidRPr="00241CEF" w:rsidRDefault="00724CFF" w:rsidP="00241CEF">
      <w:pPr>
        <w:spacing w:after="0" w:line="360" w:lineRule="auto"/>
        <w:jc w:val="both"/>
        <w:rPr>
          <w:rFonts w:ascii="Times New Roman" w:hAnsi="Times New Roman" w:cs="Times New Roman"/>
          <w:sz w:val="28"/>
          <w:szCs w:val="28"/>
        </w:rPr>
      </w:pPr>
    </w:p>
    <w:p w:rsidR="00724CFF" w:rsidRPr="00241CEF" w:rsidRDefault="00724CFF" w:rsidP="00241CEF">
      <w:pPr>
        <w:spacing w:after="0" w:line="360" w:lineRule="auto"/>
        <w:jc w:val="both"/>
        <w:rPr>
          <w:rFonts w:ascii="Times New Roman" w:hAnsi="Times New Roman" w:cs="Times New Roman"/>
          <w:sz w:val="28"/>
          <w:szCs w:val="28"/>
        </w:rPr>
      </w:pPr>
    </w:p>
    <w:p w:rsidR="00724CFF" w:rsidRPr="00241CEF" w:rsidRDefault="00724CFF" w:rsidP="00241CEF">
      <w:pPr>
        <w:spacing w:after="0" w:line="360" w:lineRule="auto"/>
        <w:jc w:val="both"/>
        <w:rPr>
          <w:rFonts w:ascii="Times New Roman" w:hAnsi="Times New Roman" w:cs="Times New Roman"/>
          <w:sz w:val="28"/>
          <w:szCs w:val="28"/>
        </w:rPr>
      </w:pPr>
    </w:p>
    <w:p w:rsidR="00724CFF" w:rsidRPr="00241CEF" w:rsidRDefault="00724CFF" w:rsidP="00241CEF">
      <w:pPr>
        <w:spacing w:after="0" w:line="360" w:lineRule="auto"/>
        <w:jc w:val="both"/>
        <w:rPr>
          <w:rFonts w:ascii="Times New Roman" w:hAnsi="Times New Roman" w:cs="Times New Roman"/>
          <w:sz w:val="28"/>
          <w:szCs w:val="28"/>
        </w:rPr>
      </w:pPr>
    </w:p>
    <w:p w:rsidR="00724CFF" w:rsidRPr="00241CEF" w:rsidRDefault="00724CFF" w:rsidP="00241CEF">
      <w:pPr>
        <w:spacing w:after="0" w:line="360" w:lineRule="auto"/>
        <w:jc w:val="both"/>
        <w:rPr>
          <w:rFonts w:ascii="Times New Roman" w:hAnsi="Times New Roman" w:cs="Times New Roman"/>
          <w:sz w:val="28"/>
          <w:szCs w:val="28"/>
        </w:rPr>
      </w:pPr>
    </w:p>
    <w:p w:rsidR="00724CFF" w:rsidRPr="00241CEF" w:rsidRDefault="00724CFF" w:rsidP="00241CEF">
      <w:pPr>
        <w:spacing w:after="0" w:line="360" w:lineRule="auto"/>
        <w:jc w:val="both"/>
        <w:rPr>
          <w:rFonts w:ascii="Times New Roman" w:hAnsi="Times New Roman" w:cs="Times New Roman"/>
          <w:sz w:val="28"/>
          <w:szCs w:val="28"/>
        </w:rPr>
      </w:pPr>
    </w:p>
    <w:p w:rsidR="005B4C3B" w:rsidRDefault="005B4C3B" w:rsidP="00241CEF">
      <w:pPr>
        <w:spacing w:after="0" w:line="360" w:lineRule="auto"/>
        <w:jc w:val="center"/>
        <w:rPr>
          <w:rFonts w:ascii="Times New Roman" w:hAnsi="Times New Roman" w:cs="Times New Roman"/>
          <w:b/>
          <w:sz w:val="28"/>
          <w:szCs w:val="28"/>
        </w:rPr>
      </w:pPr>
    </w:p>
    <w:p w:rsidR="005B4C3B" w:rsidRDefault="005B4C3B" w:rsidP="00241CEF">
      <w:pPr>
        <w:spacing w:after="0" w:line="360" w:lineRule="auto"/>
        <w:jc w:val="center"/>
        <w:rPr>
          <w:rFonts w:ascii="Times New Roman" w:hAnsi="Times New Roman" w:cs="Times New Roman"/>
          <w:b/>
          <w:sz w:val="28"/>
          <w:szCs w:val="28"/>
        </w:rPr>
      </w:pPr>
    </w:p>
    <w:p w:rsidR="005B4C3B" w:rsidRDefault="005B4C3B" w:rsidP="00241CEF">
      <w:pPr>
        <w:spacing w:after="0" w:line="360" w:lineRule="auto"/>
        <w:jc w:val="center"/>
        <w:rPr>
          <w:rFonts w:ascii="Times New Roman" w:hAnsi="Times New Roman" w:cs="Times New Roman"/>
          <w:b/>
          <w:sz w:val="28"/>
          <w:szCs w:val="28"/>
        </w:rPr>
      </w:pPr>
    </w:p>
    <w:p w:rsidR="005B4C3B" w:rsidRDefault="005B4C3B" w:rsidP="00241CEF">
      <w:pPr>
        <w:spacing w:after="0" w:line="360" w:lineRule="auto"/>
        <w:jc w:val="center"/>
        <w:rPr>
          <w:rFonts w:ascii="Times New Roman" w:hAnsi="Times New Roman" w:cs="Times New Roman"/>
          <w:b/>
          <w:sz w:val="28"/>
          <w:szCs w:val="28"/>
        </w:rPr>
      </w:pPr>
    </w:p>
    <w:p w:rsidR="005B4C3B" w:rsidRDefault="005B4C3B" w:rsidP="00241CEF">
      <w:pPr>
        <w:spacing w:after="0" w:line="360" w:lineRule="auto"/>
        <w:jc w:val="center"/>
        <w:rPr>
          <w:rFonts w:ascii="Times New Roman" w:hAnsi="Times New Roman" w:cs="Times New Roman"/>
          <w:b/>
          <w:sz w:val="28"/>
          <w:szCs w:val="28"/>
        </w:rPr>
      </w:pPr>
    </w:p>
    <w:p w:rsidR="005B4C3B" w:rsidRDefault="005B4C3B" w:rsidP="00241CEF">
      <w:pPr>
        <w:spacing w:after="0" w:line="360" w:lineRule="auto"/>
        <w:jc w:val="center"/>
        <w:rPr>
          <w:rFonts w:ascii="Times New Roman" w:hAnsi="Times New Roman" w:cs="Times New Roman"/>
          <w:b/>
          <w:sz w:val="28"/>
          <w:szCs w:val="28"/>
        </w:rPr>
      </w:pPr>
    </w:p>
    <w:p w:rsidR="005B4C3B" w:rsidRDefault="005B4C3B" w:rsidP="00241CEF">
      <w:pPr>
        <w:spacing w:after="0" w:line="360" w:lineRule="auto"/>
        <w:jc w:val="center"/>
        <w:rPr>
          <w:rFonts w:ascii="Times New Roman" w:hAnsi="Times New Roman" w:cs="Times New Roman"/>
          <w:b/>
          <w:sz w:val="28"/>
          <w:szCs w:val="28"/>
        </w:rPr>
      </w:pPr>
    </w:p>
    <w:p w:rsidR="005B4C3B" w:rsidRDefault="005B4C3B" w:rsidP="00241CEF">
      <w:pPr>
        <w:spacing w:after="0" w:line="360" w:lineRule="auto"/>
        <w:jc w:val="center"/>
        <w:rPr>
          <w:rFonts w:ascii="Times New Roman" w:hAnsi="Times New Roman" w:cs="Times New Roman"/>
          <w:b/>
          <w:sz w:val="28"/>
          <w:szCs w:val="28"/>
        </w:rPr>
      </w:pPr>
    </w:p>
    <w:p w:rsidR="00724CFF" w:rsidRPr="005B4C3B" w:rsidRDefault="00724CFF" w:rsidP="005B4C3B">
      <w:pPr>
        <w:spacing w:after="0" w:line="360" w:lineRule="auto"/>
        <w:jc w:val="center"/>
        <w:rPr>
          <w:rFonts w:ascii="Times New Roman" w:hAnsi="Times New Roman" w:cs="Times New Roman"/>
          <w:b/>
          <w:sz w:val="26"/>
          <w:szCs w:val="26"/>
        </w:rPr>
      </w:pPr>
      <w:r w:rsidRPr="005B4C3B">
        <w:rPr>
          <w:rFonts w:ascii="Times New Roman" w:hAnsi="Times New Roman" w:cs="Times New Roman"/>
          <w:b/>
          <w:sz w:val="26"/>
          <w:szCs w:val="26"/>
        </w:rPr>
        <w:t>CHAPTER TWO</w:t>
      </w:r>
    </w:p>
    <w:p w:rsidR="00724CFF" w:rsidRPr="005B4C3B" w:rsidRDefault="00724CFF" w:rsidP="005B4C3B">
      <w:pPr>
        <w:spacing w:after="0" w:line="360" w:lineRule="auto"/>
        <w:jc w:val="center"/>
        <w:rPr>
          <w:rFonts w:ascii="Times New Roman" w:hAnsi="Times New Roman" w:cs="Times New Roman"/>
          <w:b/>
          <w:sz w:val="26"/>
          <w:szCs w:val="26"/>
        </w:rPr>
      </w:pPr>
      <w:r w:rsidRPr="005B4C3B">
        <w:rPr>
          <w:rFonts w:ascii="Times New Roman" w:hAnsi="Times New Roman" w:cs="Times New Roman"/>
          <w:b/>
          <w:sz w:val="26"/>
          <w:szCs w:val="26"/>
        </w:rPr>
        <w:t>LITERATURE REVIEW</w:t>
      </w:r>
    </w:p>
    <w:p w:rsidR="00661068" w:rsidRPr="005B4C3B" w:rsidRDefault="00661068" w:rsidP="005B4C3B">
      <w:pPr>
        <w:pStyle w:val="normal0"/>
        <w:spacing w:after="0" w:line="360" w:lineRule="auto"/>
        <w:ind w:left="-270" w:right="-783"/>
        <w:jc w:val="both"/>
        <w:rPr>
          <w:rFonts w:ascii="Times New Roman" w:hAnsi="Times New Roman" w:cs="Times New Roman"/>
          <w:b/>
          <w:color w:val="000000" w:themeColor="text1"/>
          <w:sz w:val="26"/>
          <w:szCs w:val="26"/>
        </w:rPr>
      </w:pPr>
      <w:r w:rsidRPr="005B4C3B">
        <w:rPr>
          <w:rFonts w:ascii="Times New Roman" w:hAnsi="Times New Roman" w:cs="Times New Roman"/>
          <w:b/>
          <w:color w:val="000000" w:themeColor="text1"/>
          <w:sz w:val="26"/>
          <w:szCs w:val="26"/>
        </w:rPr>
        <w:t xml:space="preserve">2.1     </w:t>
      </w:r>
      <w:r w:rsidRPr="005B4C3B">
        <w:rPr>
          <w:rFonts w:ascii="Times New Roman" w:hAnsi="Times New Roman" w:cs="Times New Roman"/>
          <w:b/>
          <w:color w:val="000000" w:themeColor="text1"/>
          <w:sz w:val="26"/>
          <w:szCs w:val="26"/>
        </w:rPr>
        <w:tab/>
        <w:t>CONCEPTUAL FRAMEWORK</w:t>
      </w:r>
    </w:p>
    <w:p w:rsidR="00661068" w:rsidRPr="005B4C3B" w:rsidRDefault="00661068" w:rsidP="005B4C3B">
      <w:pPr>
        <w:pStyle w:val="Heading4"/>
        <w:spacing w:before="0" w:line="360" w:lineRule="auto"/>
        <w:ind w:left="-360" w:right="-810"/>
        <w:jc w:val="both"/>
        <w:rPr>
          <w:rFonts w:ascii="Times New Roman" w:hAnsi="Times New Roman" w:cs="Times New Roman"/>
          <w:bCs w:val="0"/>
          <w:color w:val="000000" w:themeColor="text1"/>
          <w:sz w:val="26"/>
          <w:szCs w:val="26"/>
        </w:rPr>
      </w:pPr>
      <w:r w:rsidRPr="005B4C3B">
        <w:rPr>
          <w:rFonts w:ascii="Times New Roman" w:hAnsi="Times New Roman" w:cs="Times New Roman"/>
          <w:bCs w:val="0"/>
          <w:i w:val="0"/>
          <w:iCs w:val="0"/>
          <w:color w:val="000000" w:themeColor="text1"/>
          <w:sz w:val="26"/>
          <w:szCs w:val="26"/>
        </w:rPr>
        <w:t>2.1.0</w:t>
      </w:r>
      <w:r w:rsidRPr="005B4C3B">
        <w:rPr>
          <w:rFonts w:ascii="Times New Roman" w:hAnsi="Times New Roman" w:cs="Times New Roman"/>
          <w:bCs w:val="0"/>
          <w:i w:val="0"/>
          <w:iCs w:val="0"/>
          <w:color w:val="000000" w:themeColor="text1"/>
          <w:sz w:val="26"/>
          <w:szCs w:val="26"/>
        </w:rPr>
        <w:tab/>
        <w:t>Political Participation</w:t>
      </w:r>
    </w:p>
    <w:p w:rsidR="00661068" w:rsidRPr="005B4C3B" w:rsidRDefault="00661068" w:rsidP="005B4C3B">
      <w:pPr>
        <w:spacing w:after="0" w:line="360" w:lineRule="auto"/>
        <w:ind w:left="-270" w:right="-810" w:firstLine="720"/>
        <w:jc w:val="both"/>
        <w:rPr>
          <w:rFonts w:ascii="Times New Roman" w:hAnsi="Times New Roman" w:cs="Times New Roman"/>
          <w:color w:val="000000" w:themeColor="text1"/>
          <w:sz w:val="26"/>
          <w:szCs w:val="26"/>
        </w:rPr>
      </w:pPr>
      <w:r w:rsidRPr="005B4C3B">
        <w:rPr>
          <w:rFonts w:ascii="Times New Roman" w:hAnsi="Times New Roman" w:cs="Times New Roman"/>
          <w:color w:val="000000" w:themeColor="text1"/>
          <w:sz w:val="26"/>
          <w:szCs w:val="26"/>
        </w:rPr>
        <w:t>Political participation is an important feature of democratic governance since it involves people participating in the political process through voting, engaging in political debates, joining political parties, and participating in rallies and demonstrations. Political participation is essential for democracy because it allows individuals to express themselves and influence decisions that affect their lives. However, political involvement among Jordan’s young people has historically been low </w:t>
      </w:r>
      <w:hyperlink r:id="rId9" w:anchor="B47-socsci-12-00402" w:history="1">
        <w:r w:rsidRPr="005B4C3B">
          <w:rPr>
            <w:rStyle w:val="Hyperlink"/>
            <w:rFonts w:ascii="Times New Roman" w:hAnsi="Times New Roman" w:cs="Times New Roman"/>
            <w:bCs/>
            <w:color w:val="000000" w:themeColor="text1"/>
            <w:sz w:val="26"/>
            <w:szCs w:val="26"/>
          </w:rPr>
          <w:t>OECD</w:t>
        </w:r>
      </w:hyperlink>
      <w:r w:rsidRPr="005B4C3B">
        <w:rPr>
          <w:rFonts w:ascii="Times New Roman" w:hAnsi="Times New Roman" w:cs="Times New Roman"/>
          <w:color w:val="000000" w:themeColor="text1"/>
          <w:sz w:val="26"/>
          <w:szCs w:val="26"/>
        </w:rPr>
        <w:t> (</w:t>
      </w:r>
      <w:hyperlink r:id="rId10" w:anchor="B47-socsci-12-00402" w:history="1">
        <w:r w:rsidRPr="005B4C3B">
          <w:rPr>
            <w:rStyle w:val="Hyperlink"/>
            <w:rFonts w:ascii="Times New Roman" w:hAnsi="Times New Roman" w:cs="Times New Roman"/>
            <w:bCs/>
            <w:color w:val="000000" w:themeColor="text1"/>
            <w:sz w:val="26"/>
            <w:szCs w:val="26"/>
          </w:rPr>
          <w:t>2021</w:t>
        </w:r>
      </w:hyperlink>
      <w:r w:rsidRPr="005B4C3B">
        <w:rPr>
          <w:rFonts w:ascii="Times New Roman" w:hAnsi="Times New Roman" w:cs="Times New Roman"/>
          <w:color w:val="000000" w:themeColor="text1"/>
          <w:sz w:val="26"/>
          <w:szCs w:val="26"/>
        </w:rPr>
        <w:t>). This is due to people’s lack of interest in politics, limited access to political information, and a sense of exclusion from decision-making processes (</w:t>
      </w:r>
      <w:hyperlink r:id="rId11" w:anchor="B46-socsci-12-00402" w:history="1">
        <w:r w:rsidRPr="005B4C3B">
          <w:rPr>
            <w:rStyle w:val="Hyperlink"/>
            <w:rFonts w:ascii="Times New Roman" w:hAnsi="Times New Roman" w:cs="Times New Roman"/>
            <w:bCs/>
            <w:color w:val="000000" w:themeColor="text1"/>
            <w:sz w:val="26"/>
            <w:szCs w:val="26"/>
          </w:rPr>
          <w:t>Nyberg 2021</w:t>
        </w:r>
      </w:hyperlink>
      <w:r w:rsidRPr="005B4C3B">
        <w:rPr>
          <w:rFonts w:ascii="Times New Roman" w:hAnsi="Times New Roman" w:cs="Times New Roman"/>
          <w:color w:val="000000" w:themeColor="text1"/>
          <w:sz w:val="26"/>
          <w:szCs w:val="26"/>
        </w:rPr>
        <w:t>; </w:t>
      </w:r>
      <w:hyperlink r:id="rId12" w:anchor="B16-socsci-12-00402" w:history="1">
        <w:r w:rsidRPr="005B4C3B">
          <w:rPr>
            <w:rStyle w:val="Hyperlink"/>
            <w:rFonts w:ascii="Times New Roman" w:hAnsi="Times New Roman" w:cs="Times New Roman"/>
            <w:bCs/>
            <w:color w:val="000000" w:themeColor="text1"/>
            <w:sz w:val="26"/>
            <w:szCs w:val="26"/>
          </w:rPr>
          <w:t>Barrett and Pachi 2019</w:t>
        </w:r>
      </w:hyperlink>
      <w:r w:rsidRPr="005B4C3B">
        <w:rPr>
          <w:rFonts w:ascii="Times New Roman" w:hAnsi="Times New Roman" w:cs="Times New Roman"/>
          <w:color w:val="000000" w:themeColor="text1"/>
          <w:sz w:val="26"/>
          <w:szCs w:val="26"/>
        </w:rPr>
        <w:t>). Lack of interest in the subject is one factor for this low level of youth involvement in politics. Only 32% of young Jordanians expressed interest in politics according to the Arab Barometer survey (</w:t>
      </w:r>
      <w:hyperlink r:id="rId13" w:anchor="B14-socsci-12-00402" w:history="1">
        <w:r w:rsidRPr="005B4C3B">
          <w:rPr>
            <w:rStyle w:val="Hyperlink"/>
            <w:rFonts w:ascii="Times New Roman" w:hAnsi="Times New Roman" w:cs="Times New Roman"/>
            <w:bCs/>
            <w:color w:val="000000" w:themeColor="text1"/>
            <w:sz w:val="26"/>
            <w:szCs w:val="26"/>
          </w:rPr>
          <w:t>Arab Barometer 2019</w:t>
        </w:r>
      </w:hyperlink>
      <w:r w:rsidRPr="005B4C3B">
        <w:rPr>
          <w:rFonts w:ascii="Times New Roman" w:hAnsi="Times New Roman" w:cs="Times New Roman"/>
          <w:color w:val="000000" w:themeColor="text1"/>
          <w:sz w:val="26"/>
          <w:szCs w:val="26"/>
        </w:rPr>
        <w:t>), in comparison with 60% of older people. This is brought on by their lack of faith in political institutions, the feeling that taking part in politics will not bring about significant change, and the view that politicians are dishonest and self-interested. Another obstacle to youth political involvement in Jordan is limited access to political information due to its ambiguity (</w:t>
      </w:r>
      <w:hyperlink r:id="rId14" w:anchor="B47-socsci-12-00402" w:history="1">
        <w:r w:rsidRPr="005B4C3B">
          <w:rPr>
            <w:rStyle w:val="Hyperlink"/>
            <w:rFonts w:ascii="Times New Roman" w:hAnsi="Times New Roman" w:cs="Times New Roman"/>
            <w:bCs/>
            <w:color w:val="000000" w:themeColor="text1"/>
            <w:sz w:val="26"/>
            <w:szCs w:val="26"/>
          </w:rPr>
          <w:t>OECD 2021</w:t>
        </w:r>
      </w:hyperlink>
      <w:r w:rsidRPr="005B4C3B">
        <w:rPr>
          <w:rFonts w:ascii="Times New Roman" w:hAnsi="Times New Roman" w:cs="Times New Roman"/>
          <w:color w:val="000000" w:themeColor="text1"/>
          <w:sz w:val="26"/>
          <w:szCs w:val="26"/>
        </w:rPr>
        <w:t xml:space="preserve">). </w:t>
      </w:r>
    </w:p>
    <w:p w:rsidR="00661068" w:rsidRPr="005B4C3B" w:rsidRDefault="00661068" w:rsidP="005B4C3B">
      <w:pPr>
        <w:spacing w:after="0" w:line="360" w:lineRule="auto"/>
        <w:ind w:left="-270" w:right="-810" w:firstLine="720"/>
        <w:jc w:val="both"/>
        <w:rPr>
          <w:rFonts w:ascii="Times New Roman" w:hAnsi="Times New Roman" w:cs="Times New Roman"/>
          <w:color w:val="000000" w:themeColor="text1"/>
          <w:sz w:val="26"/>
          <w:szCs w:val="26"/>
        </w:rPr>
      </w:pPr>
      <w:r w:rsidRPr="005B4C3B">
        <w:rPr>
          <w:rFonts w:ascii="Times New Roman" w:hAnsi="Times New Roman" w:cs="Times New Roman"/>
          <w:color w:val="000000" w:themeColor="text1"/>
          <w:sz w:val="26"/>
          <w:szCs w:val="26"/>
        </w:rPr>
        <w:t>There is a sense of isolation from the political process among young people because they are less likely to read or watch political news, and they are also less likely to be exposed to political arguments. Another important aspect is a sense of exclusion from decision-making since young people feel their opinions are not heard and they are not represented in politics. Apathy and disengagement from the political process could come from this (</w:t>
      </w:r>
      <w:hyperlink r:id="rId15" w:anchor="B14-socsci-12-00402" w:history="1">
        <w:r w:rsidRPr="005B4C3B">
          <w:rPr>
            <w:rStyle w:val="Hyperlink"/>
            <w:rFonts w:ascii="Times New Roman" w:hAnsi="Times New Roman" w:cs="Times New Roman"/>
            <w:bCs/>
            <w:color w:val="000000" w:themeColor="text1"/>
            <w:sz w:val="26"/>
            <w:szCs w:val="26"/>
          </w:rPr>
          <w:t>Arab Barometer 2019</w:t>
        </w:r>
      </w:hyperlink>
      <w:r w:rsidRPr="005B4C3B">
        <w:rPr>
          <w:rFonts w:ascii="Times New Roman" w:hAnsi="Times New Roman" w:cs="Times New Roman"/>
          <w:color w:val="000000" w:themeColor="text1"/>
          <w:sz w:val="26"/>
          <w:szCs w:val="26"/>
        </w:rPr>
        <w:t>). It is important to increase young people’s political literacy and knowledge in order to promote their involvement in politics. Public awareness campaigns, political outreach programs, and educational initiatives can all help with this. Young people are more likely to participate in politics when they have a better understanding of the importance of political participation, according to </w:t>
      </w:r>
      <w:hyperlink r:id="rId16" w:anchor="B34-socsci-12-00402" w:history="1">
        <w:r w:rsidRPr="005B4C3B">
          <w:rPr>
            <w:rStyle w:val="Hyperlink"/>
            <w:rFonts w:ascii="Times New Roman" w:hAnsi="Times New Roman" w:cs="Times New Roman"/>
            <w:bCs/>
            <w:color w:val="000000" w:themeColor="text1"/>
            <w:sz w:val="26"/>
            <w:szCs w:val="26"/>
          </w:rPr>
          <w:t>Kahne and Bowyer</w:t>
        </w:r>
      </w:hyperlink>
      <w:r w:rsidRPr="005B4C3B">
        <w:rPr>
          <w:rFonts w:ascii="Times New Roman" w:hAnsi="Times New Roman" w:cs="Times New Roman"/>
          <w:color w:val="000000" w:themeColor="text1"/>
          <w:sz w:val="26"/>
          <w:szCs w:val="26"/>
        </w:rPr>
        <w:t> (</w:t>
      </w:r>
      <w:hyperlink r:id="rId17" w:anchor="B34-socsci-12-00402" w:history="1">
        <w:r w:rsidRPr="005B4C3B">
          <w:rPr>
            <w:rStyle w:val="Hyperlink"/>
            <w:rFonts w:ascii="Times New Roman" w:hAnsi="Times New Roman" w:cs="Times New Roman"/>
            <w:bCs/>
            <w:color w:val="000000" w:themeColor="text1"/>
            <w:sz w:val="26"/>
            <w:szCs w:val="26"/>
          </w:rPr>
          <w:t>2019</w:t>
        </w:r>
      </w:hyperlink>
      <w:r w:rsidRPr="005B4C3B">
        <w:rPr>
          <w:rFonts w:ascii="Times New Roman" w:hAnsi="Times New Roman" w:cs="Times New Roman"/>
          <w:color w:val="000000" w:themeColor="text1"/>
          <w:sz w:val="26"/>
          <w:szCs w:val="26"/>
        </w:rPr>
        <w:t xml:space="preserve">). Political actors should endeavor to meet young people’s expectations and concerns in order to ensure that their perspectives are taken into consideration throughout the decision-making process. Third, efforts should be undertaken to increase the representation of young people in political institutions. </w:t>
      </w:r>
    </w:p>
    <w:p w:rsidR="005B4C3B" w:rsidRDefault="005B4C3B" w:rsidP="005B4C3B">
      <w:pPr>
        <w:pStyle w:val="normal0"/>
        <w:spacing w:after="0" w:line="360" w:lineRule="auto"/>
        <w:ind w:left="-270" w:right="-783"/>
        <w:jc w:val="both"/>
        <w:rPr>
          <w:rFonts w:ascii="Times New Roman" w:hAnsi="Times New Roman" w:cs="Times New Roman"/>
          <w:b/>
          <w:bCs/>
          <w:color w:val="000000" w:themeColor="text1"/>
          <w:sz w:val="26"/>
          <w:szCs w:val="26"/>
        </w:rPr>
      </w:pPr>
    </w:p>
    <w:p w:rsidR="00661068" w:rsidRPr="005B4C3B" w:rsidRDefault="00661068" w:rsidP="005B4C3B">
      <w:pPr>
        <w:pStyle w:val="normal0"/>
        <w:spacing w:after="0" w:line="360" w:lineRule="auto"/>
        <w:ind w:left="-270" w:right="-783"/>
        <w:jc w:val="both"/>
        <w:rPr>
          <w:rFonts w:ascii="Times New Roman" w:hAnsi="Times New Roman" w:cs="Times New Roman"/>
          <w:b/>
          <w:bCs/>
          <w:color w:val="000000" w:themeColor="text1"/>
          <w:sz w:val="26"/>
          <w:szCs w:val="26"/>
        </w:rPr>
      </w:pPr>
      <w:r w:rsidRPr="005B4C3B">
        <w:rPr>
          <w:rFonts w:ascii="Times New Roman" w:hAnsi="Times New Roman" w:cs="Times New Roman"/>
          <w:b/>
          <w:bCs/>
          <w:color w:val="000000" w:themeColor="text1"/>
          <w:sz w:val="26"/>
          <w:szCs w:val="26"/>
        </w:rPr>
        <w:t>2.1.1  Concept of Social Media</w:t>
      </w:r>
    </w:p>
    <w:p w:rsidR="00661068" w:rsidRPr="005B4C3B" w:rsidRDefault="00661068" w:rsidP="005B4C3B">
      <w:pPr>
        <w:pStyle w:val="normal0"/>
        <w:spacing w:after="0" w:line="360" w:lineRule="auto"/>
        <w:ind w:left="-270" w:right="-783" w:firstLine="540"/>
        <w:jc w:val="both"/>
        <w:rPr>
          <w:rFonts w:ascii="Times New Roman" w:hAnsi="Times New Roman" w:cs="Times New Roman"/>
          <w:bCs/>
          <w:color w:val="000000" w:themeColor="text1"/>
          <w:sz w:val="26"/>
          <w:szCs w:val="26"/>
        </w:rPr>
      </w:pPr>
      <w:r w:rsidRPr="005B4C3B">
        <w:rPr>
          <w:rFonts w:ascii="Times New Roman" w:hAnsi="Times New Roman" w:cs="Times New Roman"/>
          <w:bCs/>
          <w:color w:val="000000" w:themeColor="text1"/>
          <w:sz w:val="26"/>
          <w:szCs w:val="26"/>
        </w:rPr>
        <w:t>Social media can be broadly defined as the set of interactive Internet applications that facilitate (collaborative or individual) creation, curation, and sharing of user-generated content. Examples of social media platforms are numerous and varied. They include Facebook, Friendster, Wikipedia, dating sites, Craigslist, recipe sharing sites (e.g. allrecipes.com), YouTube, and Instagram. Social media platforms all share the abovementioned characteristics, but are unique from one another in many respects. In particular, platforms often vary in their architectures, structures, norms, and user bases.</w:t>
      </w:r>
    </w:p>
    <w:p w:rsidR="00661068" w:rsidRPr="005B4C3B" w:rsidRDefault="00661068" w:rsidP="005B4C3B">
      <w:pPr>
        <w:pStyle w:val="normal0"/>
        <w:spacing w:after="0" w:line="360" w:lineRule="auto"/>
        <w:ind w:left="-270" w:right="-783" w:firstLine="540"/>
        <w:jc w:val="both"/>
        <w:rPr>
          <w:rFonts w:ascii="Times New Roman" w:hAnsi="Times New Roman" w:cs="Times New Roman"/>
          <w:bCs/>
          <w:color w:val="000000" w:themeColor="text1"/>
          <w:sz w:val="26"/>
          <w:szCs w:val="26"/>
        </w:rPr>
      </w:pPr>
      <w:r w:rsidRPr="005B4C3B">
        <w:rPr>
          <w:rFonts w:ascii="Times New Roman" w:hAnsi="Times New Roman" w:cs="Times New Roman"/>
          <w:bCs/>
          <w:color w:val="000000" w:themeColor="text1"/>
          <w:sz w:val="26"/>
          <w:szCs w:val="26"/>
        </w:rPr>
        <w:t>In working to differentiate between different kinds of social media platforms, scholars distinguish and label several subsets of social media, with a particular emphasis on social network sites. boyd and Ellison (2017) explicitly differentiate social network sites from social networking sites. They argue that social networking implies meeting new people and making new connections, which contrasts with actual user practices. Specifically, social network site users tend to interact with existing—rather than new—social contacts. Examples of social network sites include Facebook, MySpace, YouTube, and LiveJournal.</w:t>
      </w:r>
    </w:p>
    <w:p w:rsidR="00661068" w:rsidRPr="005B4C3B" w:rsidRDefault="00661068" w:rsidP="005B4C3B">
      <w:pPr>
        <w:pStyle w:val="normal0"/>
        <w:spacing w:after="0" w:line="360" w:lineRule="auto"/>
        <w:ind w:left="-270" w:right="-783" w:firstLine="540"/>
        <w:jc w:val="both"/>
        <w:rPr>
          <w:rFonts w:ascii="Times New Roman" w:hAnsi="Times New Roman" w:cs="Times New Roman"/>
          <w:bCs/>
          <w:color w:val="000000" w:themeColor="text1"/>
          <w:sz w:val="26"/>
          <w:szCs w:val="26"/>
        </w:rPr>
      </w:pPr>
      <w:r w:rsidRPr="005B4C3B">
        <w:rPr>
          <w:rFonts w:ascii="Times New Roman" w:hAnsi="Times New Roman" w:cs="Times New Roman"/>
          <w:bCs/>
          <w:color w:val="000000" w:themeColor="text1"/>
          <w:sz w:val="26"/>
          <w:szCs w:val="26"/>
        </w:rPr>
        <w:t>A second subcategory of social media consists of microblogging sites. These allow users to distribute short messages to a broad audience, often through links and images.</w:t>
      </w:r>
    </w:p>
    <w:p w:rsidR="00661068" w:rsidRPr="005B4C3B" w:rsidRDefault="00661068" w:rsidP="005B4C3B">
      <w:pPr>
        <w:pStyle w:val="normal0"/>
        <w:spacing w:after="0" w:line="360" w:lineRule="auto"/>
        <w:ind w:left="-270" w:right="-783"/>
        <w:jc w:val="both"/>
        <w:rPr>
          <w:rFonts w:ascii="Times New Roman" w:hAnsi="Times New Roman" w:cs="Times New Roman"/>
          <w:bCs/>
          <w:color w:val="000000" w:themeColor="text1"/>
          <w:sz w:val="26"/>
          <w:szCs w:val="26"/>
        </w:rPr>
      </w:pPr>
      <w:r w:rsidRPr="005B4C3B">
        <w:rPr>
          <w:rFonts w:ascii="Times New Roman" w:hAnsi="Times New Roman" w:cs="Times New Roman"/>
          <w:bCs/>
          <w:color w:val="000000" w:themeColor="text1"/>
          <w:sz w:val="26"/>
          <w:szCs w:val="26"/>
        </w:rPr>
        <w:t>Such sites have explicit limits on the number of characters or amount of content allowed per message. Twitter, the predominant microblogging site in the United States, and Weibo, China’s suite of microblogging sites, limit each message to 140 characters. Vine, Twitter’s video application, limits clips to 6 seconds.</w:t>
      </w:r>
    </w:p>
    <w:p w:rsidR="00661068" w:rsidRPr="005B4C3B" w:rsidRDefault="00661068" w:rsidP="005B4C3B">
      <w:pPr>
        <w:pStyle w:val="normal0"/>
        <w:spacing w:after="0" w:line="360" w:lineRule="auto"/>
        <w:ind w:left="-270" w:right="-783" w:firstLine="990"/>
        <w:jc w:val="both"/>
        <w:rPr>
          <w:rFonts w:ascii="Times New Roman" w:hAnsi="Times New Roman" w:cs="Times New Roman"/>
          <w:bCs/>
          <w:color w:val="000000" w:themeColor="text1"/>
          <w:sz w:val="26"/>
          <w:szCs w:val="26"/>
        </w:rPr>
      </w:pPr>
      <w:r w:rsidRPr="005B4C3B">
        <w:rPr>
          <w:rFonts w:ascii="Times New Roman" w:hAnsi="Times New Roman" w:cs="Times New Roman"/>
          <w:bCs/>
          <w:color w:val="000000" w:themeColor="text1"/>
          <w:sz w:val="26"/>
          <w:szCs w:val="26"/>
        </w:rPr>
        <w:t>In addition to the label of social media, the contemporary Internet—characterized by interactivity and user-generated content—is also known as “Web 2.0.” Some argue that the newest era of digital technologies, characterized by user collaboration and cooperation, can be labeled “Web 3.0.” Others, however, contend that Web 1.0, 2.0, and 3.0 are better understood as variations in user practice rather than technological capability. Of particular relevance, social media users, who can engage in participatory and collaborative activities online, also utilize social media platforms to send e-mail type messages, or engage in asynchronous discussions, both of which the characterize the Web 1.0 era (Barassi &amp; Treré, 2012).</w:t>
      </w:r>
    </w:p>
    <w:p w:rsidR="00661068" w:rsidRPr="005B4C3B" w:rsidRDefault="00661068" w:rsidP="005B4C3B">
      <w:pPr>
        <w:pStyle w:val="normal0"/>
        <w:spacing w:after="0" w:line="360" w:lineRule="auto"/>
        <w:ind w:left="-270" w:right="-783" w:firstLine="990"/>
        <w:jc w:val="both"/>
        <w:rPr>
          <w:rFonts w:ascii="Times New Roman" w:hAnsi="Times New Roman" w:cs="Times New Roman"/>
          <w:bCs/>
          <w:color w:val="000000" w:themeColor="text1"/>
          <w:sz w:val="26"/>
          <w:szCs w:val="26"/>
        </w:rPr>
      </w:pPr>
      <w:r w:rsidRPr="005B4C3B">
        <w:rPr>
          <w:rFonts w:ascii="Times New Roman" w:hAnsi="Times New Roman" w:cs="Times New Roman"/>
          <w:bCs/>
          <w:color w:val="000000" w:themeColor="text1"/>
          <w:sz w:val="26"/>
          <w:szCs w:val="26"/>
        </w:rPr>
        <w:t>Researchers at the Pew Internet and American Life Project show that 69% of all US Internet users participate in some form of social media (Rapp and Ackermann, 2016), with Facebook, the most popular brand, utilized by 66% of Internet users. Youths are significantly more likely than men to participate in social media, with 75% versus 63% participation, respectively. Those who are younger (under 30) are significantly more likely to use social media than those who are older (50 and above), and those with either very high or very low incomes have significantly higher social media participation rates than those with middle-range incomes. There are no significant racial differences in social media usage (Brenner, 2012). Internationally, social media use among adults is above 50% in Britain, Spain, and the Czech Republic. Usage rates approach these levels in Brazil, France, and Italy. In contrast, Pakistan and India have very low social media use, with less than 10% of the adult population engaging social media platforms. As in the United States, there are strong global variations in social media use by age, with the young (18–29) far more likely to use social media than their older counterparts (50+). For instance, 71% of 18–29-year-olds in Japan use social media, as compared with 8% of those 50 and older (Pew Research Center, 2012).</w:t>
      </w:r>
    </w:p>
    <w:p w:rsidR="00661068" w:rsidRPr="005B4C3B" w:rsidRDefault="00661068" w:rsidP="005B4C3B">
      <w:pPr>
        <w:pStyle w:val="Heading1"/>
        <w:spacing w:line="360" w:lineRule="auto"/>
        <w:ind w:left="-270" w:right="-783"/>
        <w:jc w:val="both"/>
        <w:rPr>
          <w:rFonts w:ascii="Times New Roman" w:hAnsi="Times New Roman" w:cs="Times New Roman"/>
          <w:color w:val="000000" w:themeColor="text1"/>
          <w:sz w:val="26"/>
          <w:szCs w:val="26"/>
        </w:rPr>
      </w:pPr>
      <w:r w:rsidRPr="005B4C3B">
        <w:rPr>
          <w:rFonts w:ascii="Times New Roman" w:hAnsi="Times New Roman" w:cs="Times New Roman"/>
          <w:color w:val="000000" w:themeColor="text1"/>
          <w:sz w:val="26"/>
          <w:szCs w:val="26"/>
        </w:rPr>
        <w:t>2.1.2</w:t>
      </w:r>
      <w:r w:rsidRPr="005B4C3B">
        <w:rPr>
          <w:rFonts w:ascii="Times New Roman" w:hAnsi="Times New Roman" w:cs="Times New Roman"/>
          <w:color w:val="000000" w:themeColor="text1"/>
          <w:sz w:val="26"/>
          <w:szCs w:val="26"/>
        </w:rPr>
        <w:tab/>
        <w:t>Types Of</w:t>
      </w:r>
      <w:r w:rsidRPr="005B4C3B">
        <w:rPr>
          <w:rFonts w:ascii="Times New Roman" w:hAnsi="Times New Roman" w:cs="Times New Roman"/>
          <w:color w:val="000000" w:themeColor="text1"/>
          <w:spacing w:val="-1"/>
          <w:sz w:val="26"/>
          <w:szCs w:val="26"/>
        </w:rPr>
        <w:t xml:space="preserve"> </w:t>
      </w:r>
      <w:r w:rsidRPr="005B4C3B">
        <w:rPr>
          <w:rFonts w:ascii="Times New Roman" w:hAnsi="Times New Roman" w:cs="Times New Roman"/>
          <w:color w:val="000000" w:themeColor="text1"/>
          <w:sz w:val="26"/>
          <w:szCs w:val="26"/>
        </w:rPr>
        <w:t>Social</w:t>
      </w:r>
      <w:r w:rsidRPr="005B4C3B">
        <w:rPr>
          <w:rFonts w:ascii="Times New Roman" w:hAnsi="Times New Roman" w:cs="Times New Roman"/>
          <w:color w:val="000000" w:themeColor="text1"/>
          <w:spacing w:val="-1"/>
          <w:sz w:val="26"/>
          <w:szCs w:val="26"/>
        </w:rPr>
        <w:t xml:space="preserve"> </w:t>
      </w:r>
      <w:r w:rsidRPr="005B4C3B">
        <w:rPr>
          <w:rFonts w:ascii="Times New Roman" w:hAnsi="Times New Roman" w:cs="Times New Roman"/>
          <w:color w:val="000000" w:themeColor="text1"/>
          <w:sz w:val="26"/>
          <w:szCs w:val="26"/>
        </w:rPr>
        <w:t>Media</w:t>
      </w:r>
    </w:p>
    <w:p w:rsidR="00661068" w:rsidRPr="005B4C3B" w:rsidRDefault="00661068" w:rsidP="005B4C3B">
      <w:pPr>
        <w:pStyle w:val="BodyText"/>
        <w:spacing w:line="360" w:lineRule="auto"/>
        <w:ind w:left="-270" w:right="-783" w:firstLine="540"/>
        <w:jc w:val="both"/>
        <w:rPr>
          <w:color w:val="000000" w:themeColor="text1"/>
          <w:sz w:val="26"/>
          <w:szCs w:val="26"/>
        </w:rPr>
      </w:pPr>
      <w:r w:rsidRPr="005B4C3B">
        <w:rPr>
          <w:color w:val="000000" w:themeColor="text1"/>
          <w:sz w:val="26"/>
          <w:szCs w:val="26"/>
        </w:rPr>
        <w:t>Just as much as multiplicity in social media definitions, there are also diverse classes of</w:t>
      </w:r>
      <w:r w:rsidRPr="005B4C3B">
        <w:rPr>
          <w:color w:val="000000" w:themeColor="text1"/>
          <w:spacing w:val="1"/>
          <w:sz w:val="26"/>
          <w:szCs w:val="26"/>
        </w:rPr>
        <w:t xml:space="preserve"> </w:t>
      </w:r>
      <w:r w:rsidRPr="005B4C3B">
        <w:rPr>
          <w:color w:val="000000" w:themeColor="text1"/>
          <w:sz w:val="26"/>
          <w:szCs w:val="26"/>
        </w:rPr>
        <w:t>applications and platforms that symbolize social media.</w:t>
      </w:r>
      <w:r w:rsidRPr="005B4C3B">
        <w:rPr>
          <w:color w:val="000000" w:themeColor="text1"/>
          <w:spacing w:val="1"/>
          <w:sz w:val="26"/>
          <w:szCs w:val="26"/>
        </w:rPr>
        <w:t xml:space="preserve"> </w:t>
      </w:r>
      <w:r w:rsidRPr="005B4C3B">
        <w:rPr>
          <w:color w:val="000000" w:themeColor="text1"/>
          <w:sz w:val="26"/>
          <w:szCs w:val="26"/>
        </w:rPr>
        <w:t>Therefore, it is necessary to summarize</w:t>
      </w:r>
      <w:r w:rsidRPr="005B4C3B">
        <w:rPr>
          <w:color w:val="000000" w:themeColor="text1"/>
          <w:spacing w:val="1"/>
          <w:sz w:val="26"/>
          <w:szCs w:val="26"/>
        </w:rPr>
        <w:t xml:space="preserve"> </w:t>
      </w:r>
      <w:r w:rsidRPr="005B4C3B">
        <w:rPr>
          <w:color w:val="000000" w:themeColor="text1"/>
          <w:sz w:val="26"/>
          <w:szCs w:val="26"/>
        </w:rPr>
        <w:t>some general types of social media in order to set boundaries between what belongs to social</w:t>
      </w:r>
      <w:r w:rsidRPr="005B4C3B">
        <w:rPr>
          <w:color w:val="000000" w:themeColor="text1"/>
          <w:spacing w:val="1"/>
          <w:sz w:val="26"/>
          <w:szCs w:val="26"/>
        </w:rPr>
        <w:t xml:space="preserve"> </w:t>
      </w:r>
      <w:r w:rsidRPr="005B4C3B">
        <w:rPr>
          <w:color w:val="000000" w:themeColor="text1"/>
          <w:sz w:val="26"/>
          <w:szCs w:val="26"/>
        </w:rPr>
        <w:t>media and what is not. According to Mayfield ( 2018), there are basically seven kinds of social</w:t>
      </w:r>
      <w:r w:rsidRPr="005B4C3B">
        <w:rPr>
          <w:color w:val="000000" w:themeColor="text1"/>
          <w:spacing w:val="1"/>
          <w:sz w:val="26"/>
          <w:szCs w:val="26"/>
        </w:rPr>
        <w:t xml:space="preserve"> </w:t>
      </w:r>
      <w:r w:rsidRPr="005B4C3B">
        <w:rPr>
          <w:color w:val="000000" w:themeColor="text1"/>
          <w:sz w:val="26"/>
          <w:szCs w:val="26"/>
        </w:rPr>
        <w:t>media,</w:t>
      </w:r>
      <w:r w:rsidRPr="005B4C3B">
        <w:rPr>
          <w:color w:val="000000" w:themeColor="text1"/>
          <w:spacing w:val="1"/>
          <w:sz w:val="26"/>
          <w:szCs w:val="26"/>
        </w:rPr>
        <w:t xml:space="preserve"> </w:t>
      </w:r>
      <w:r w:rsidRPr="005B4C3B">
        <w:rPr>
          <w:color w:val="000000" w:themeColor="text1"/>
          <w:sz w:val="26"/>
          <w:szCs w:val="26"/>
        </w:rPr>
        <w:t>including</w:t>
      </w:r>
      <w:r w:rsidRPr="005B4C3B">
        <w:rPr>
          <w:color w:val="000000" w:themeColor="text1"/>
          <w:spacing w:val="1"/>
          <w:sz w:val="26"/>
          <w:szCs w:val="26"/>
        </w:rPr>
        <w:t xml:space="preserve"> </w:t>
      </w:r>
      <w:r w:rsidRPr="005B4C3B">
        <w:rPr>
          <w:color w:val="000000" w:themeColor="text1"/>
          <w:sz w:val="26"/>
          <w:szCs w:val="26"/>
        </w:rPr>
        <w:t>social</w:t>
      </w:r>
      <w:r w:rsidRPr="005B4C3B">
        <w:rPr>
          <w:color w:val="000000" w:themeColor="text1"/>
          <w:spacing w:val="1"/>
          <w:sz w:val="26"/>
          <w:szCs w:val="26"/>
        </w:rPr>
        <w:t xml:space="preserve"> </w:t>
      </w:r>
      <w:r w:rsidRPr="005B4C3B">
        <w:rPr>
          <w:color w:val="000000" w:themeColor="text1"/>
          <w:sz w:val="26"/>
          <w:szCs w:val="26"/>
        </w:rPr>
        <w:t>networks,</w:t>
      </w:r>
      <w:r w:rsidRPr="005B4C3B">
        <w:rPr>
          <w:color w:val="000000" w:themeColor="text1"/>
          <w:spacing w:val="1"/>
          <w:sz w:val="26"/>
          <w:szCs w:val="26"/>
        </w:rPr>
        <w:t xml:space="preserve"> </w:t>
      </w:r>
      <w:r w:rsidRPr="005B4C3B">
        <w:rPr>
          <w:color w:val="000000" w:themeColor="text1"/>
          <w:sz w:val="26"/>
          <w:szCs w:val="26"/>
        </w:rPr>
        <w:t>blogs,</w:t>
      </w:r>
      <w:r w:rsidRPr="005B4C3B">
        <w:rPr>
          <w:color w:val="000000" w:themeColor="text1"/>
          <w:spacing w:val="1"/>
          <w:sz w:val="26"/>
          <w:szCs w:val="26"/>
        </w:rPr>
        <w:t xml:space="preserve"> </w:t>
      </w:r>
      <w:r w:rsidRPr="005B4C3B">
        <w:rPr>
          <w:color w:val="000000" w:themeColor="text1"/>
          <w:sz w:val="26"/>
          <w:szCs w:val="26"/>
        </w:rPr>
        <w:t>wikis,</w:t>
      </w:r>
      <w:r w:rsidRPr="005B4C3B">
        <w:rPr>
          <w:color w:val="000000" w:themeColor="text1"/>
          <w:spacing w:val="1"/>
          <w:sz w:val="26"/>
          <w:szCs w:val="26"/>
        </w:rPr>
        <w:t xml:space="preserve"> </w:t>
      </w:r>
      <w:r w:rsidRPr="005B4C3B">
        <w:rPr>
          <w:color w:val="000000" w:themeColor="text1"/>
          <w:sz w:val="26"/>
          <w:szCs w:val="26"/>
        </w:rPr>
        <w:t>podcasts,</w:t>
      </w:r>
      <w:r w:rsidRPr="005B4C3B">
        <w:rPr>
          <w:color w:val="000000" w:themeColor="text1"/>
          <w:spacing w:val="1"/>
          <w:sz w:val="26"/>
          <w:szCs w:val="26"/>
        </w:rPr>
        <w:t xml:space="preserve"> </w:t>
      </w:r>
      <w:r w:rsidRPr="005B4C3B">
        <w:rPr>
          <w:color w:val="000000" w:themeColor="text1"/>
          <w:sz w:val="26"/>
          <w:szCs w:val="26"/>
        </w:rPr>
        <w:t>forums,</w:t>
      </w:r>
      <w:r w:rsidRPr="005B4C3B">
        <w:rPr>
          <w:color w:val="000000" w:themeColor="text1"/>
          <w:spacing w:val="1"/>
          <w:sz w:val="26"/>
          <w:szCs w:val="26"/>
        </w:rPr>
        <w:t xml:space="preserve"> </w:t>
      </w:r>
      <w:r w:rsidRPr="005B4C3B">
        <w:rPr>
          <w:color w:val="000000" w:themeColor="text1"/>
          <w:sz w:val="26"/>
          <w:szCs w:val="26"/>
        </w:rPr>
        <w:t>content</w:t>
      </w:r>
      <w:r w:rsidRPr="005B4C3B">
        <w:rPr>
          <w:color w:val="000000" w:themeColor="text1"/>
          <w:spacing w:val="1"/>
          <w:sz w:val="26"/>
          <w:szCs w:val="26"/>
        </w:rPr>
        <w:t xml:space="preserve"> </w:t>
      </w:r>
      <w:r w:rsidRPr="005B4C3B">
        <w:rPr>
          <w:color w:val="000000" w:themeColor="text1"/>
          <w:sz w:val="26"/>
          <w:szCs w:val="26"/>
        </w:rPr>
        <w:t>communities</w:t>
      </w:r>
      <w:r w:rsidRPr="005B4C3B">
        <w:rPr>
          <w:color w:val="000000" w:themeColor="text1"/>
          <w:spacing w:val="1"/>
          <w:sz w:val="26"/>
          <w:szCs w:val="26"/>
        </w:rPr>
        <w:t xml:space="preserve"> </w:t>
      </w:r>
      <w:r w:rsidRPr="005B4C3B">
        <w:rPr>
          <w:color w:val="000000" w:themeColor="text1"/>
          <w:sz w:val="26"/>
          <w:szCs w:val="26"/>
        </w:rPr>
        <w:t>and</w:t>
      </w:r>
      <w:r w:rsidRPr="005B4C3B">
        <w:rPr>
          <w:color w:val="000000" w:themeColor="text1"/>
          <w:spacing w:val="-57"/>
          <w:sz w:val="26"/>
          <w:szCs w:val="26"/>
        </w:rPr>
        <w:t xml:space="preserve"> </w:t>
      </w:r>
      <w:r w:rsidRPr="005B4C3B">
        <w:rPr>
          <w:color w:val="000000" w:themeColor="text1"/>
          <w:sz w:val="26"/>
          <w:szCs w:val="26"/>
        </w:rPr>
        <w:t>microblogging. Kaplan and Haenlein ( 2020) propose a similar classification of social media</w:t>
      </w:r>
      <w:r w:rsidRPr="005B4C3B">
        <w:rPr>
          <w:color w:val="000000" w:themeColor="text1"/>
          <w:spacing w:val="1"/>
          <w:sz w:val="26"/>
          <w:szCs w:val="26"/>
        </w:rPr>
        <w:t xml:space="preserve"> </w:t>
      </w:r>
      <w:r w:rsidRPr="005B4C3B">
        <w:rPr>
          <w:color w:val="000000" w:themeColor="text1"/>
          <w:sz w:val="26"/>
          <w:szCs w:val="26"/>
        </w:rPr>
        <w:t>which</w:t>
      </w:r>
      <w:r w:rsidRPr="005B4C3B">
        <w:rPr>
          <w:color w:val="000000" w:themeColor="text1"/>
          <w:spacing w:val="1"/>
          <w:sz w:val="26"/>
          <w:szCs w:val="26"/>
        </w:rPr>
        <w:t xml:space="preserve"> </w:t>
      </w:r>
      <w:r w:rsidRPr="005B4C3B">
        <w:rPr>
          <w:color w:val="000000" w:themeColor="text1"/>
          <w:sz w:val="26"/>
          <w:szCs w:val="26"/>
        </w:rPr>
        <w:t>includes</w:t>
      </w:r>
      <w:r w:rsidRPr="005B4C3B">
        <w:rPr>
          <w:color w:val="000000" w:themeColor="text1"/>
          <w:spacing w:val="1"/>
          <w:sz w:val="26"/>
          <w:szCs w:val="26"/>
        </w:rPr>
        <w:t xml:space="preserve"> </w:t>
      </w:r>
      <w:r w:rsidRPr="005B4C3B">
        <w:rPr>
          <w:color w:val="000000" w:themeColor="text1"/>
          <w:sz w:val="26"/>
          <w:szCs w:val="26"/>
        </w:rPr>
        <w:t>collaborative</w:t>
      </w:r>
      <w:r w:rsidRPr="005B4C3B">
        <w:rPr>
          <w:color w:val="000000" w:themeColor="text1"/>
          <w:spacing w:val="1"/>
          <w:sz w:val="26"/>
          <w:szCs w:val="26"/>
        </w:rPr>
        <w:t xml:space="preserve"> </w:t>
      </w:r>
      <w:r w:rsidRPr="005B4C3B">
        <w:rPr>
          <w:color w:val="000000" w:themeColor="text1"/>
          <w:sz w:val="26"/>
          <w:szCs w:val="26"/>
        </w:rPr>
        <w:t>projects,</w:t>
      </w:r>
      <w:r w:rsidRPr="005B4C3B">
        <w:rPr>
          <w:color w:val="000000" w:themeColor="text1"/>
          <w:spacing w:val="1"/>
          <w:sz w:val="26"/>
          <w:szCs w:val="26"/>
        </w:rPr>
        <w:t xml:space="preserve"> </w:t>
      </w:r>
      <w:r w:rsidRPr="005B4C3B">
        <w:rPr>
          <w:color w:val="000000" w:themeColor="text1"/>
          <w:sz w:val="26"/>
          <w:szCs w:val="26"/>
        </w:rPr>
        <w:t>blogs</w:t>
      </w:r>
      <w:r w:rsidRPr="005B4C3B">
        <w:rPr>
          <w:color w:val="000000" w:themeColor="text1"/>
          <w:spacing w:val="1"/>
          <w:sz w:val="26"/>
          <w:szCs w:val="26"/>
        </w:rPr>
        <w:t xml:space="preserve"> </w:t>
      </w:r>
      <w:r w:rsidRPr="005B4C3B">
        <w:rPr>
          <w:color w:val="000000" w:themeColor="text1"/>
          <w:sz w:val="26"/>
          <w:szCs w:val="26"/>
        </w:rPr>
        <w:t>and</w:t>
      </w:r>
      <w:r w:rsidRPr="005B4C3B">
        <w:rPr>
          <w:color w:val="000000" w:themeColor="text1"/>
          <w:spacing w:val="1"/>
          <w:sz w:val="26"/>
          <w:szCs w:val="26"/>
        </w:rPr>
        <w:t xml:space="preserve"> </w:t>
      </w:r>
      <w:r w:rsidRPr="005B4C3B">
        <w:rPr>
          <w:color w:val="000000" w:themeColor="text1"/>
          <w:sz w:val="26"/>
          <w:szCs w:val="26"/>
        </w:rPr>
        <w:t>microblogs,</w:t>
      </w:r>
      <w:r w:rsidRPr="005B4C3B">
        <w:rPr>
          <w:color w:val="000000" w:themeColor="text1"/>
          <w:spacing w:val="1"/>
          <w:sz w:val="26"/>
          <w:szCs w:val="26"/>
        </w:rPr>
        <w:t xml:space="preserve"> </w:t>
      </w:r>
      <w:r w:rsidRPr="005B4C3B">
        <w:rPr>
          <w:color w:val="000000" w:themeColor="text1"/>
          <w:sz w:val="26"/>
          <w:szCs w:val="26"/>
        </w:rPr>
        <w:t>content</w:t>
      </w:r>
      <w:r w:rsidRPr="005B4C3B">
        <w:rPr>
          <w:color w:val="000000" w:themeColor="text1"/>
          <w:spacing w:val="1"/>
          <w:sz w:val="26"/>
          <w:szCs w:val="26"/>
        </w:rPr>
        <w:t xml:space="preserve"> </w:t>
      </w:r>
      <w:r w:rsidRPr="005B4C3B">
        <w:rPr>
          <w:color w:val="000000" w:themeColor="text1"/>
          <w:sz w:val="26"/>
          <w:szCs w:val="26"/>
        </w:rPr>
        <w:t>communities,</w:t>
      </w:r>
      <w:r w:rsidRPr="005B4C3B">
        <w:rPr>
          <w:color w:val="000000" w:themeColor="text1"/>
          <w:spacing w:val="1"/>
          <w:sz w:val="26"/>
          <w:szCs w:val="26"/>
        </w:rPr>
        <w:t xml:space="preserve"> </w:t>
      </w:r>
      <w:r w:rsidRPr="005B4C3B">
        <w:rPr>
          <w:color w:val="000000" w:themeColor="text1"/>
          <w:sz w:val="26"/>
          <w:szCs w:val="26"/>
        </w:rPr>
        <w:t>social</w:t>
      </w:r>
      <w:r w:rsidRPr="005B4C3B">
        <w:rPr>
          <w:color w:val="000000" w:themeColor="text1"/>
          <w:spacing w:val="1"/>
          <w:sz w:val="26"/>
          <w:szCs w:val="26"/>
        </w:rPr>
        <w:t xml:space="preserve"> </w:t>
      </w:r>
      <w:r w:rsidRPr="005B4C3B">
        <w:rPr>
          <w:color w:val="000000" w:themeColor="text1"/>
          <w:sz w:val="26"/>
          <w:szCs w:val="26"/>
        </w:rPr>
        <w:t>networking sites, virtual game worlds, virtual social worlds. In this study, the classification by</w:t>
      </w:r>
      <w:r w:rsidRPr="005B4C3B">
        <w:rPr>
          <w:color w:val="000000" w:themeColor="text1"/>
          <w:spacing w:val="1"/>
          <w:sz w:val="26"/>
          <w:szCs w:val="26"/>
        </w:rPr>
        <w:t xml:space="preserve"> </w:t>
      </w:r>
      <w:r w:rsidRPr="005B4C3B">
        <w:rPr>
          <w:color w:val="000000" w:themeColor="text1"/>
          <w:sz w:val="26"/>
          <w:szCs w:val="26"/>
        </w:rPr>
        <w:t>Mayfield will be considered as the criterion in evaluating whether a platform belongs to social</w:t>
      </w:r>
      <w:r w:rsidRPr="005B4C3B">
        <w:rPr>
          <w:color w:val="000000" w:themeColor="text1"/>
          <w:spacing w:val="1"/>
          <w:sz w:val="26"/>
          <w:szCs w:val="26"/>
        </w:rPr>
        <w:t xml:space="preserve"> </w:t>
      </w:r>
      <w:r w:rsidRPr="005B4C3B">
        <w:rPr>
          <w:color w:val="000000" w:themeColor="text1"/>
          <w:sz w:val="26"/>
          <w:szCs w:val="26"/>
        </w:rPr>
        <w:t>media</w:t>
      </w:r>
      <w:r w:rsidRPr="005B4C3B">
        <w:rPr>
          <w:color w:val="000000" w:themeColor="text1"/>
          <w:spacing w:val="-1"/>
          <w:sz w:val="26"/>
          <w:szCs w:val="26"/>
        </w:rPr>
        <w:t xml:space="preserve"> </w:t>
      </w:r>
      <w:r w:rsidRPr="005B4C3B">
        <w:rPr>
          <w:color w:val="000000" w:themeColor="text1"/>
          <w:sz w:val="26"/>
          <w:szCs w:val="26"/>
        </w:rPr>
        <w:t>or</w:t>
      </w:r>
      <w:r w:rsidRPr="005B4C3B">
        <w:rPr>
          <w:color w:val="000000" w:themeColor="text1"/>
          <w:spacing w:val="-1"/>
          <w:sz w:val="26"/>
          <w:szCs w:val="26"/>
        </w:rPr>
        <w:t xml:space="preserve"> </w:t>
      </w:r>
      <w:r w:rsidRPr="005B4C3B">
        <w:rPr>
          <w:color w:val="000000" w:themeColor="text1"/>
          <w:sz w:val="26"/>
          <w:szCs w:val="26"/>
        </w:rPr>
        <w:t>not.</w:t>
      </w:r>
    </w:p>
    <w:p w:rsidR="00661068" w:rsidRPr="005B4C3B" w:rsidRDefault="00661068" w:rsidP="005B4C3B">
      <w:pPr>
        <w:pStyle w:val="Heading1"/>
        <w:tabs>
          <w:tab w:val="left" w:pos="961"/>
        </w:tabs>
        <w:spacing w:line="360" w:lineRule="auto"/>
        <w:ind w:left="0" w:right="-783"/>
        <w:jc w:val="both"/>
        <w:rPr>
          <w:rFonts w:ascii="Times New Roman" w:hAnsi="Times New Roman" w:cs="Times New Roman"/>
          <w:color w:val="000000" w:themeColor="text1"/>
          <w:sz w:val="26"/>
          <w:szCs w:val="26"/>
        </w:rPr>
      </w:pPr>
      <w:r w:rsidRPr="005B4C3B">
        <w:rPr>
          <w:rFonts w:ascii="Times New Roman" w:hAnsi="Times New Roman" w:cs="Times New Roman"/>
          <w:color w:val="000000" w:themeColor="text1"/>
          <w:sz w:val="26"/>
          <w:szCs w:val="26"/>
        </w:rPr>
        <w:t>Social</w:t>
      </w:r>
      <w:r w:rsidRPr="005B4C3B">
        <w:rPr>
          <w:rFonts w:ascii="Times New Roman" w:hAnsi="Times New Roman" w:cs="Times New Roman"/>
          <w:color w:val="000000" w:themeColor="text1"/>
          <w:spacing w:val="-2"/>
          <w:sz w:val="26"/>
          <w:szCs w:val="26"/>
        </w:rPr>
        <w:t xml:space="preserve"> </w:t>
      </w:r>
      <w:r w:rsidRPr="005B4C3B">
        <w:rPr>
          <w:rFonts w:ascii="Times New Roman" w:hAnsi="Times New Roman" w:cs="Times New Roman"/>
          <w:color w:val="000000" w:themeColor="text1"/>
          <w:sz w:val="26"/>
          <w:szCs w:val="26"/>
        </w:rPr>
        <w:t>Network</w:t>
      </w:r>
      <w:r w:rsidRPr="005B4C3B">
        <w:rPr>
          <w:rFonts w:ascii="Times New Roman" w:hAnsi="Times New Roman" w:cs="Times New Roman"/>
          <w:color w:val="000000" w:themeColor="text1"/>
          <w:spacing w:val="-1"/>
          <w:sz w:val="26"/>
          <w:szCs w:val="26"/>
        </w:rPr>
        <w:t xml:space="preserve"> </w:t>
      </w:r>
      <w:r w:rsidRPr="005B4C3B">
        <w:rPr>
          <w:rFonts w:ascii="Times New Roman" w:hAnsi="Times New Roman" w:cs="Times New Roman"/>
          <w:color w:val="000000" w:themeColor="text1"/>
          <w:sz w:val="26"/>
          <w:szCs w:val="26"/>
        </w:rPr>
        <w:t>Sites</w:t>
      </w:r>
      <w:r w:rsidRPr="005B4C3B">
        <w:rPr>
          <w:rFonts w:ascii="Times New Roman" w:hAnsi="Times New Roman" w:cs="Times New Roman"/>
          <w:color w:val="000000" w:themeColor="text1"/>
          <w:spacing w:val="-2"/>
          <w:sz w:val="26"/>
          <w:szCs w:val="26"/>
        </w:rPr>
        <w:t xml:space="preserve"> </w:t>
      </w:r>
      <w:r w:rsidRPr="005B4C3B">
        <w:rPr>
          <w:rFonts w:ascii="Times New Roman" w:hAnsi="Times New Roman" w:cs="Times New Roman"/>
          <w:color w:val="000000" w:themeColor="text1"/>
          <w:sz w:val="26"/>
          <w:szCs w:val="26"/>
        </w:rPr>
        <w:t>(SNSs)</w:t>
      </w:r>
    </w:p>
    <w:p w:rsidR="00661068" w:rsidRPr="005B4C3B" w:rsidRDefault="00661068" w:rsidP="005B4C3B">
      <w:pPr>
        <w:pStyle w:val="BodyText"/>
        <w:spacing w:line="360" w:lineRule="auto"/>
        <w:ind w:left="-270" w:right="-783" w:firstLine="540"/>
        <w:jc w:val="both"/>
        <w:rPr>
          <w:color w:val="000000" w:themeColor="text1"/>
          <w:sz w:val="26"/>
          <w:szCs w:val="26"/>
        </w:rPr>
      </w:pPr>
      <w:r w:rsidRPr="005B4C3B">
        <w:rPr>
          <w:color w:val="000000" w:themeColor="text1"/>
          <w:sz w:val="26"/>
          <w:szCs w:val="26"/>
        </w:rPr>
        <w:t>Social</w:t>
      </w:r>
      <w:r w:rsidRPr="005B4C3B">
        <w:rPr>
          <w:color w:val="000000" w:themeColor="text1"/>
          <w:spacing w:val="1"/>
          <w:sz w:val="26"/>
          <w:szCs w:val="26"/>
        </w:rPr>
        <w:t xml:space="preserve"> </w:t>
      </w:r>
      <w:r w:rsidRPr="005B4C3B">
        <w:rPr>
          <w:color w:val="000000" w:themeColor="text1"/>
          <w:sz w:val="26"/>
          <w:szCs w:val="26"/>
        </w:rPr>
        <w:t>network</w:t>
      </w:r>
      <w:r w:rsidRPr="005B4C3B">
        <w:rPr>
          <w:color w:val="000000" w:themeColor="text1"/>
          <w:spacing w:val="1"/>
          <w:sz w:val="26"/>
          <w:szCs w:val="26"/>
        </w:rPr>
        <w:t xml:space="preserve"> </w:t>
      </w:r>
      <w:r w:rsidRPr="005B4C3B">
        <w:rPr>
          <w:color w:val="000000" w:themeColor="text1"/>
          <w:sz w:val="26"/>
          <w:szCs w:val="26"/>
        </w:rPr>
        <w:t>sites</w:t>
      </w:r>
      <w:r w:rsidRPr="005B4C3B">
        <w:rPr>
          <w:color w:val="000000" w:themeColor="text1"/>
          <w:spacing w:val="1"/>
          <w:sz w:val="26"/>
          <w:szCs w:val="26"/>
        </w:rPr>
        <w:t xml:space="preserve"> </w:t>
      </w:r>
      <w:r w:rsidRPr="005B4C3B">
        <w:rPr>
          <w:color w:val="000000" w:themeColor="text1"/>
          <w:sz w:val="26"/>
          <w:szCs w:val="26"/>
        </w:rPr>
        <w:t>or</w:t>
      </w:r>
      <w:r w:rsidRPr="005B4C3B">
        <w:rPr>
          <w:color w:val="000000" w:themeColor="text1"/>
          <w:spacing w:val="1"/>
          <w:sz w:val="26"/>
          <w:szCs w:val="26"/>
        </w:rPr>
        <w:t xml:space="preserve"> </w:t>
      </w:r>
      <w:r w:rsidRPr="005B4C3B">
        <w:rPr>
          <w:color w:val="000000" w:themeColor="text1"/>
          <w:sz w:val="26"/>
          <w:szCs w:val="26"/>
        </w:rPr>
        <w:t>social</w:t>
      </w:r>
      <w:r w:rsidRPr="005B4C3B">
        <w:rPr>
          <w:color w:val="000000" w:themeColor="text1"/>
          <w:spacing w:val="1"/>
          <w:sz w:val="26"/>
          <w:szCs w:val="26"/>
        </w:rPr>
        <w:t xml:space="preserve"> </w:t>
      </w:r>
      <w:r w:rsidRPr="005B4C3B">
        <w:rPr>
          <w:color w:val="000000" w:themeColor="text1"/>
          <w:sz w:val="26"/>
          <w:szCs w:val="26"/>
        </w:rPr>
        <w:t>network</w:t>
      </w:r>
      <w:r w:rsidRPr="005B4C3B">
        <w:rPr>
          <w:color w:val="000000" w:themeColor="text1"/>
          <w:spacing w:val="1"/>
          <w:sz w:val="26"/>
          <w:szCs w:val="26"/>
        </w:rPr>
        <w:t xml:space="preserve"> </w:t>
      </w:r>
      <w:r w:rsidRPr="005B4C3B">
        <w:rPr>
          <w:color w:val="000000" w:themeColor="text1"/>
          <w:sz w:val="26"/>
          <w:szCs w:val="26"/>
        </w:rPr>
        <w:t>services</w:t>
      </w:r>
      <w:r w:rsidRPr="005B4C3B">
        <w:rPr>
          <w:color w:val="000000" w:themeColor="text1"/>
          <w:spacing w:val="1"/>
          <w:sz w:val="26"/>
          <w:szCs w:val="26"/>
        </w:rPr>
        <w:t xml:space="preserve"> </w:t>
      </w:r>
      <w:r w:rsidRPr="005B4C3B">
        <w:rPr>
          <w:color w:val="000000" w:themeColor="text1"/>
          <w:sz w:val="26"/>
          <w:szCs w:val="26"/>
        </w:rPr>
        <w:t>allow</w:t>
      </w:r>
      <w:r w:rsidRPr="005B4C3B">
        <w:rPr>
          <w:color w:val="000000" w:themeColor="text1"/>
          <w:spacing w:val="1"/>
          <w:sz w:val="26"/>
          <w:szCs w:val="26"/>
        </w:rPr>
        <w:t xml:space="preserve"> </w:t>
      </w:r>
      <w:r w:rsidRPr="005B4C3B">
        <w:rPr>
          <w:color w:val="000000" w:themeColor="text1"/>
          <w:sz w:val="26"/>
          <w:szCs w:val="26"/>
        </w:rPr>
        <w:t>people</w:t>
      </w:r>
      <w:r w:rsidRPr="005B4C3B">
        <w:rPr>
          <w:color w:val="000000" w:themeColor="text1"/>
          <w:spacing w:val="1"/>
          <w:sz w:val="26"/>
          <w:szCs w:val="26"/>
        </w:rPr>
        <w:t xml:space="preserve"> </w:t>
      </w:r>
      <w:r w:rsidRPr="005B4C3B">
        <w:rPr>
          <w:color w:val="000000" w:themeColor="text1"/>
          <w:sz w:val="26"/>
          <w:szCs w:val="26"/>
        </w:rPr>
        <w:t>to</w:t>
      </w:r>
      <w:r w:rsidRPr="005B4C3B">
        <w:rPr>
          <w:color w:val="000000" w:themeColor="text1"/>
          <w:spacing w:val="1"/>
          <w:sz w:val="26"/>
          <w:szCs w:val="26"/>
        </w:rPr>
        <w:t xml:space="preserve"> </w:t>
      </w:r>
      <w:r w:rsidRPr="005B4C3B">
        <w:rPr>
          <w:color w:val="000000" w:themeColor="text1"/>
          <w:sz w:val="26"/>
          <w:szCs w:val="26"/>
        </w:rPr>
        <w:t>establish</w:t>
      </w:r>
      <w:r w:rsidRPr="005B4C3B">
        <w:rPr>
          <w:color w:val="000000" w:themeColor="text1"/>
          <w:spacing w:val="1"/>
          <w:sz w:val="26"/>
          <w:szCs w:val="26"/>
        </w:rPr>
        <w:t xml:space="preserve"> </w:t>
      </w:r>
      <w:r w:rsidRPr="005B4C3B">
        <w:rPr>
          <w:color w:val="000000" w:themeColor="text1"/>
          <w:sz w:val="26"/>
          <w:szCs w:val="26"/>
        </w:rPr>
        <w:t>personal</w:t>
      </w:r>
      <w:r w:rsidRPr="005B4C3B">
        <w:rPr>
          <w:color w:val="000000" w:themeColor="text1"/>
          <w:spacing w:val="1"/>
          <w:sz w:val="26"/>
          <w:szCs w:val="26"/>
        </w:rPr>
        <w:t xml:space="preserve"> </w:t>
      </w:r>
      <w:r w:rsidRPr="005B4C3B">
        <w:rPr>
          <w:color w:val="000000" w:themeColor="text1"/>
          <w:sz w:val="26"/>
          <w:szCs w:val="26"/>
        </w:rPr>
        <w:t>webpages</w:t>
      </w:r>
      <w:r w:rsidRPr="005B4C3B">
        <w:rPr>
          <w:color w:val="000000" w:themeColor="text1"/>
          <w:spacing w:val="1"/>
          <w:sz w:val="26"/>
          <w:szCs w:val="26"/>
        </w:rPr>
        <w:t xml:space="preserve"> </w:t>
      </w:r>
      <w:r w:rsidRPr="005B4C3B">
        <w:rPr>
          <w:color w:val="000000" w:themeColor="text1"/>
          <w:sz w:val="26"/>
          <w:szCs w:val="26"/>
        </w:rPr>
        <w:t>and</w:t>
      </w:r>
      <w:r w:rsidRPr="005B4C3B">
        <w:rPr>
          <w:color w:val="000000" w:themeColor="text1"/>
          <w:spacing w:val="1"/>
          <w:sz w:val="26"/>
          <w:szCs w:val="26"/>
        </w:rPr>
        <w:t xml:space="preserve"> </w:t>
      </w:r>
      <w:r w:rsidRPr="005B4C3B">
        <w:rPr>
          <w:color w:val="000000" w:themeColor="text1"/>
          <w:sz w:val="26"/>
          <w:szCs w:val="26"/>
        </w:rPr>
        <w:t>then</w:t>
      </w:r>
      <w:r w:rsidRPr="005B4C3B">
        <w:rPr>
          <w:color w:val="000000" w:themeColor="text1"/>
          <w:spacing w:val="1"/>
          <w:sz w:val="26"/>
          <w:szCs w:val="26"/>
        </w:rPr>
        <w:t xml:space="preserve"> </w:t>
      </w:r>
      <w:r w:rsidRPr="005B4C3B">
        <w:rPr>
          <w:color w:val="000000" w:themeColor="text1"/>
          <w:sz w:val="26"/>
          <w:szCs w:val="26"/>
        </w:rPr>
        <w:t>connect</w:t>
      </w:r>
      <w:r w:rsidRPr="005B4C3B">
        <w:rPr>
          <w:color w:val="000000" w:themeColor="text1"/>
          <w:spacing w:val="1"/>
          <w:sz w:val="26"/>
          <w:szCs w:val="26"/>
        </w:rPr>
        <w:t xml:space="preserve"> </w:t>
      </w:r>
      <w:r w:rsidRPr="005B4C3B">
        <w:rPr>
          <w:color w:val="000000" w:themeColor="text1"/>
          <w:sz w:val="26"/>
          <w:szCs w:val="26"/>
        </w:rPr>
        <w:t>with</w:t>
      </w:r>
      <w:r w:rsidRPr="005B4C3B">
        <w:rPr>
          <w:color w:val="000000" w:themeColor="text1"/>
          <w:spacing w:val="1"/>
          <w:sz w:val="26"/>
          <w:szCs w:val="26"/>
        </w:rPr>
        <w:t xml:space="preserve"> </w:t>
      </w:r>
      <w:r w:rsidRPr="005B4C3B">
        <w:rPr>
          <w:color w:val="000000" w:themeColor="text1"/>
          <w:sz w:val="26"/>
          <w:szCs w:val="26"/>
        </w:rPr>
        <w:t>friends</w:t>
      </w:r>
      <w:r w:rsidRPr="005B4C3B">
        <w:rPr>
          <w:color w:val="000000" w:themeColor="text1"/>
          <w:spacing w:val="1"/>
          <w:sz w:val="26"/>
          <w:szCs w:val="26"/>
        </w:rPr>
        <w:t xml:space="preserve"> </w:t>
      </w:r>
      <w:r w:rsidRPr="005B4C3B">
        <w:rPr>
          <w:color w:val="000000" w:themeColor="text1"/>
          <w:sz w:val="26"/>
          <w:szCs w:val="26"/>
        </w:rPr>
        <w:t>for</w:t>
      </w:r>
      <w:r w:rsidRPr="005B4C3B">
        <w:rPr>
          <w:color w:val="000000" w:themeColor="text1"/>
          <w:spacing w:val="1"/>
          <w:sz w:val="26"/>
          <w:szCs w:val="26"/>
        </w:rPr>
        <w:t xml:space="preserve"> </w:t>
      </w:r>
      <w:r w:rsidRPr="005B4C3B">
        <w:rPr>
          <w:color w:val="000000" w:themeColor="text1"/>
          <w:sz w:val="26"/>
          <w:szCs w:val="26"/>
        </w:rPr>
        <w:t>the</w:t>
      </w:r>
      <w:r w:rsidRPr="005B4C3B">
        <w:rPr>
          <w:color w:val="000000" w:themeColor="text1"/>
          <w:spacing w:val="1"/>
          <w:sz w:val="26"/>
          <w:szCs w:val="26"/>
        </w:rPr>
        <w:t xml:space="preserve"> </w:t>
      </w:r>
      <w:r w:rsidRPr="005B4C3B">
        <w:rPr>
          <w:color w:val="000000" w:themeColor="text1"/>
          <w:sz w:val="26"/>
          <w:szCs w:val="26"/>
        </w:rPr>
        <w:t>purpose</w:t>
      </w:r>
      <w:r w:rsidRPr="005B4C3B">
        <w:rPr>
          <w:color w:val="000000" w:themeColor="text1"/>
          <w:spacing w:val="1"/>
          <w:sz w:val="26"/>
          <w:szCs w:val="26"/>
        </w:rPr>
        <w:t xml:space="preserve"> </w:t>
      </w:r>
      <w:r w:rsidRPr="005B4C3B">
        <w:rPr>
          <w:color w:val="000000" w:themeColor="text1"/>
          <w:sz w:val="26"/>
          <w:szCs w:val="26"/>
        </w:rPr>
        <w:t>of</w:t>
      </w:r>
      <w:r w:rsidRPr="005B4C3B">
        <w:rPr>
          <w:color w:val="000000" w:themeColor="text1"/>
          <w:spacing w:val="1"/>
          <w:sz w:val="26"/>
          <w:szCs w:val="26"/>
        </w:rPr>
        <w:t xml:space="preserve"> </w:t>
      </w:r>
      <w:r w:rsidRPr="005B4C3B">
        <w:rPr>
          <w:color w:val="000000" w:themeColor="text1"/>
          <w:sz w:val="26"/>
          <w:szCs w:val="26"/>
        </w:rPr>
        <w:t>sharing</w:t>
      </w:r>
      <w:r w:rsidRPr="005B4C3B">
        <w:rPr>
          <w:color w:val="000000" w:themeColor="text1"/>
          <w:spacing w:val="1"/>
          <w:sz w:val="26"/>
          <w:szCs w:val="26"/>
        </w:rPr>
        <w:t xml:space="preserve"> </w:t>
      </w:r>
      <w:r w:rsidRPr="005B4C3B">
        <w:rPr>
          <w:color w:val="000000" w:themeColor="text1"/>
          <w:sz w:val="26"/>
          <w:szCs w:val="26"/>
        </w:rPr>
        <w:t>information</w:t>
      </w:r>
      <w:r w:rsidRPr="005B4C3B">
        <w:rPr>
          <w:color w:val="000000" w:themeColor="text1"/>
          <w:spacing w:val="1"/>
          <w:sz w:val="26"/>
          <w:szCs w:val="26"/>
        </w:rPr>
        <w:t xml:space="preserve"> </w:t>
      </w:r>
      <w:r w:rsidRPr="005B4C3B">
        <w:rPr>
          <w:color w:val="000000" w:themeColor="text1"/>
          <w:sz w:val="26"/>
          <w:szCs w:val="26"/>
        </w:rPr>
        <w:t>and</w:t>
      </w:r>
      <w:r w:rsidRPr="005B4C3B">
        <w:rPr>
          <w:color w:val="000000" w:themeColor="text1"/>
          <w:spacing w:val="1"/>
          <w:sz w:val="26"/>
          <w:szCs w:val="26"/>
        </w:rPr>
        <w:t xml:space="preserve"> </w:t>
      </w:r>
      <w:r w:rsidRPr="005B4C3B">
        <w:rPr>
          <w:color w:val="000000" w:themeColor="text1"/>
          <w:sz w:val="26"/>
          <w:szCs w:val="26"/>
        </w:rPr>
        <w:t>communication</w:t>
      </w:r>
      <w:r w:rsidRPr="005B4C3B">
        <w:rPr>
          <w:color w:val="000000" w:themeColor="text1"/>
          <w:spacing w:val="18"/>
          <w:sz w:val="26"/>
          <w:szCs w:val="26"/>
        </w:rPr>
        <w:t xml:space="preserve"> </w:t>
      </w:r>
      <w:r w:rsidRPr="005B4C3B">
        <w:rPr>
          <w:color w:val="000000" w:themeColor="text1"/>
          <w:sz w:val="26"/>
          <w:szCs w:val="26"/>
        </w:rPr>
        <w:t>(Mayfield,</w:t>
      </w:r>
      <w:r w:rsidRPr="005B4C3B">
        <w:rPr>
          <w:color w:val="000000" w:themeColor="text1"/>
          <w:spacing w:val="19"/>
          <w:sz w:val="26"/>
          <w:szCs w:val="26"/>
        </w:rPr>
        <w:t xml:space="preserve"> </w:t>
      </w:r>
      <w:r w:rsidRPr="005B4C3B">
        <w:rPr>
          <w:color w:val="000000" w:themeColor="text1"/>
          <w:sz w:val="26"/>
          <w:szCs w:val="26"/>
        </w:rPr>
        <w:t xml:space="preserve"> 2018).</w:t>
      </w:r>
      <w:r w:rsidRPr="005B4C3B">
        <w:rPr>
          <w:color w:val="000000" w:themeColor="text1"/>
          <w:spacing w:val="18"/>
          <w:sz w:val="26"/>
          <w:szCs w:val="26"/>
        </w:rPr>
        <w:t xml:space="preserve"> </w:t>
      </w:r>
      <w:r w:rsidRPr="005B4C3B">
        <w:rPr>
          <w:color w:val="000000" w:themeColor="text1"/>
          <w:sz w:val="26"/>
          <w:szCs w:val="26"/>
        </w:rPr>
        <w:t>Just</w:t>
      </w:r>
      <w:r w:rsidRPr="005B4C3B">
        <w:rPr>
          <w:color w:val="000000" w:themeColor="text1"/>
          <w:spacing w:val="19"/>
          <w:sz w:val="26"/>
          <w:szCs w:val="26"/>
        </w:rPr>
        <w:t xml:space="preserve"> </w:t>
      </w:r>
      <w:r w:rsidRPr="005B4C3B">
        <w:rPr>
          <w:color w:val="000000" w:themeColor="text1"/>
          <w:sz w:val="26"/>
          <w:szCs w:val="26"/>
        </w:rPr>
        <w:t>like</w:t>
      </w:r>
      <w:r w:rsidRPr="005B4C3B">
        <w:rPr>
          <w:color w:val="000000" w:themeColor="text1"/>
          <w:spacing w:val="18"/>
          <w:sz w:val="26"/>
          <w:szCs w:val="26"/>
        </w:rPr>
        <w:t xml:space="preserve"> </w:t>
      </w:r>
      <w:r w:rsidRPr="005B4C3B">
        <w:rPr>
          <w:color w:val="000000" w:themeColor="text1"/>
          <w:sz w:val="26"/>
          <w:szCs w:val="26"/>
        </w:rPr>
        <w:t>the</w:t>
      </w:r>
      <w:r w:rsidRPr="005B4C3B">
        <w:rPr>
          <w:color w:val="000000" w:themeColor="text1"/>
          <w:spacing w:val="19"/>
          <w:sz w:val="26"/>
          <w:szCs w:val="26"/>
        </w:rPr>
        <w:t xml:space="preserve"> </w:t>
      </w:r>
      <w:r w:rsidRPr="005B4C3B">
        <w:rPr>
          <w:color w:val="000000" w:themeColor="text1"/>
          <w:sz w:val="26"/>
          <w:szCs w:val="26"/>
        </w:rPr>
        <w:t>majority</w:t>
      </w:r>
      <w:r w:rsidRPr="005B4C3B">
        <w:rPr>
          <w:color w:val="000000" w:themeColor="text1"/>
          <w:spacing w:val="18"/>
          <w:sz w:val="26"/>
          <w:szCs w:val="26"/>
        </w:rPr>
        <w:t xml:space="preserve"> </w:t>
      </w:r>
      <w:r w:rsidRPr="005B4C3B">
        <w:rPr>
          <w:color w:val="000000" w:themeColor="text1"/>
          <w:sz w:val="26"/>
          <w:szCs w:val="26"/>
        </w:rPr>
        <w:t>of</w:t>
      </w:r>
      <w:r w:rsidRPr="005B4C3B">
        <w:rPr>
          <w:color w:val="000000" w:themeColor="text1"/>
          <w:spacing w:val="18"/>
          <w:sz w:val="26"/>
          <w:szCs w:val="26"/>
        </w:rPr>
        <w:t xml:space="preserve"> </w:t>
      </w:r>
      <w:r w:rsidRPr="005B4C3B">
        <w:rPr>
          <w:color w:val="000000" w:themeColor="text1"/>
          <w:sz w:val="26"/>
          <w:szCs w:val="26"/>
        </w:rPr>
        <w:t>social</w:t>
      </w:r>
      <w:r w:rsidRPr="005B4C3B">
        <w:rPr>
          <w:color w:val="000000" w:themeColor="text1"/>
          <w:spacing w:val="19"/>
          <w:sz w:val="26"/>
          <w:szCs w:val="26"/>
        </w:rPr>
        <w:t xml:space="preserve"> </w:t>
      </w:r>
      <w:r w:rsidRPr="005B4C3B">
        <w:rPr>
          <w:color w:val="000000" w:themeColor="text1"/>
          <w:sz w:val="26"/>
          <w:szCs w:val="26"/>
        </w:rPr>
        <w:t>media</w:t>
      </w:r>
      <w:r w:rsidRPr="005B4C3B">
        <w:rPr>
          <w:color w:val="000000" w:themeColor="text1"/>
          <w:spacing w:val="18"/>
          <w:sz w:val="26"/>
          <w:szCs w:val="26"/>
        </w:rPr>
        <w:t xml:space="preserve"> </w:t>
      </w:r>
      <w:r w:rsidRPr="005B4C3B">
        <w:rPr>
          <w:color w:val="000000" w:themeColor="text1"/>
          <w:sz w:val="26"/>
          <w:szCs w:val="26"/>
        </w:rPr>
        <w:t>applications</w:t>
      </w:r>
      <w:r w:rsidRPr="005B4C3B">
        <w:rPr>
          <w:color w:val="000000" w:themeColor="text1"/>
          <w:spacing w:val="19"/>
          <w:sz w:val="26"/>
          <w:szCs w:val="26"/>
        </w:rPr>
        <w:t xml:space="preserve"> </w:t>
      </w:r>
      <w:r w:rsidRPr="005B4C3B">
        <w:rPr>
          <w:color w:val="000000" w:themeColor="text1"/>
          <w:sz w:val="26"/>
          <w:szCs w:val="26"/>
        </w:rPr>
        <w:t>and platforms, the bonds made on social network sites are primarily based on user’s social networks</w:t>
      </w:r>
      <w:r w:rsidRPr="005B4C3B">
        <w:rPr>
          <w:color w:val="000000" w:themeColor="text1"/>
          <w:spacing w:val="1"/>
          <w:sz w:val="26"/>
          <w:szCs w:val="26"/>
        </w:rPr>
        <w:t xml:space="preserve"> </w:t>
      </w:r>
      <w:r w:rsidRPr="005B4C3B">
        <w:rPr>
          <w:color w:val="000000" w:themeColor="text1"/>
          <w:sz w:val="26"/>
          <w:szCs w:val="26"/>
        </w:rPr>
        <w:t>in real life and users are encouraged to provide real personal information. In that sense, social</w:t>
      </w:r>
      <w:r w:rsidRPr="005B4C3B">
        <w:rPr>
          <w:color w:val="000000" w:themeColor="text1"/>
          <w:spacing w:val="1"/>
          <w:sz w:val="26"/>
          <w:szCs w:val="26"/>
        </w:rPr>
        <w:t xml:space="preserve"> </w:t>
      </w:r>
      <w:r w:rsidRPr="005B4C3B">
        <w:rPr>
          <w:color w:val="000000" w:themeColor="text1"/>
          <w:sz w:val="26"/>
          <w:szCs w:val="26"/>
        </w:rPr>
        <w:t>networks sites along</w:t>
      </w:r>
      <w:r w:rsidRPr="005B4C3B">
        <w:rPr>
          <w:color w:val="000000" w:themeColor="text1"/>
          <w:spacing w:val="1"/>
          <w:sz w:val="26"/>
          <w:szCs w:val="26"/>
        </w:rPr>
        <w:t xml:space="preserve"> </w:t>
      </w:r>
      <w:r w:rsidRPr="005B4C3B">
        <w:rPr>
          <w:color w:val="000000" w:themeColor="text1"/>
          <w:sz w:val="26"/>
          <w:szCs w:val="26"/>
        </w:rPr>
        <w:t>with</w:t>
      </w:r>
      <w:r w:rsidRPr="005B4C3B">
        <w:rPr>
          <w:color w:val="000000" w:themeColor="text1"/>
          <w:spacing w:val="1"/>
          <w:sz w:val="26"/>
          <w:szCs w:val="26"/>
        </w:rPr>
        <w:t xml:space="preserve"> </w:t>
      </w:r>
      <w:r w:rsidRPr="005B4C3B">
        <w:rPr>
          <w:color w:val="000000" w:themeColor="text1"/>
          <w:sz w:val="26"/>
          <w:szCs w:val="26"/>
        </w:rPr>
        <w:t>other social media tools</w:t>
      </w:r>
      <w:r w:rsidRPr="005B4C3B">
        <w:rPr>
          <w:color w:val="000000" w:themeColor="text1"/>
          <w:spacing w:val="1"/>
          <w:sz w:val="26"/>
          <w:szCs w:val="26"/>
        </w:rPr>
        <w:t xml:space="preserve"> </w:t>
      </w:r>
      <w:r w:rsidRPr="005B4C3B">
        <w:rPr>
          <w:color w:val="000000" w:themeColor="text1"/>
          <w:sz w:val="26"/>
          <w:szCs w:val="26"/>
        </w:rPr>
        <w:t>merely</w:t>
      </w:r>
      <w:r w:rsidRPr="005B4C3B">
        <w:rPr>
          <w:color w:val="000000" w:themeColor="text1"/>
          <w:spacing w:val="1"/>
          <w:sz w:val="26"/>
          <w:szCs w:val="26"/>
        </w:rPr>
        <w:t xml:space="preserve"> </w:t>
      </w:r>
      <w:r w:rsidRPr="005B4C3B">
        <w:rPr>
          <w:color w:val="000000" w:themeColor="text1"/>
          <w:sz w:val="26"/>
          <w:szCs w:val="26"/>
        </w:rPr>
        <w:t>provide platforms</w:t>
      </w:r>
      <w:r w:rsidRPr="005B4C3B">
        <w:rPr>
          <w:color w:val="000000" w:themeColor="text1"/>
          <w:spacing w:val="1"/>
          <w:sz w:val="26"/>
          <w:szCs w:val="26"/>
        </w:rPr>
        <w:t xml:space="preserve"> </w:t>
      </w:r>
      <w:r w:rsidRPr="005B4C3B">
        <w:rPr>
          <w:color w:val="000000" w:themeColor="text1"/>
          <w:sz w:val="26"/>
          <w:szCs w:val="26"/>
        </w:rPr>
        <w:t>for real</w:t>
      </w:r>
      <w:r w:rsidRPr="005B4C3B">
        <w:rPr>
          <w:color w:val="000000" w:themeColor="text1"/>
          <w:spacing w:val="60"/>
          <w:sz w:val="26"/>
          <w:szCs w:val="26"/>
        </w:rPr>
        <w:t xml:space="preserve"> </w:t>
      </w:r>
      <w:r w:rsidRPr="005B4C3B">
        <w:rPr>
          <w:color w:val="000000" w:themeColor="text1"/>
          <w:sz w:val="26"/>
          <w:szCs w:val="26"/>
        </w:rPr>
        <w:t>world</w:t>
      </w:r>
      <w:r w:rsidRPr="005B4C3B">
        <w:rPr>
          <w:color w:val="000000" w:themeColor="text1"/>
          <w:spacing w:val="1"/>
          <w:sz w:val="26"/>
          <w:szCs w:val="26"/>
        </w:rPr>
        <w:t xml:space="preserve"> </w:t>
      </w:r>
      <w:r w:rsidRPr="005B4C3B">
        <w:rPr>
          <w:color w:val="000000" w:themeColor="text1"/>
          <w:sz w:val="26"/>
          <w:szCs w:val="26"/>
        </w:rPr>
        <w:t xml:space="preserve">friends to communicate in the virtual world. </w:t>
      </w:r>
    </w:p>
    <w:p w:rsidR="005B4C3B" w:rsidRDefault="00661068" w:rsidP="005B4C3B">
      <w:pPr>
        <w:pStyle w:val="BodyText"/>
        <w:spacing w:line="360" w:lineRule="auto"/>
        <w:ind w:left="-270" w:right="-783" w:firstLine="540"/>
        <w:jc w:val="both"/>
        <w:rPr>
          <w:color w:val="000000" w:themeColor="text1"/>
          <w:sz w:val="26"/>
          <w:szCs w:val="26"/>
        </w:rPr>
      </w:pPr>
      <w:r w:rsidRPr="005B4C3B">
        <w:rPr>
          <w:color w:val="000000" w:themeColor="text1"/>
          <w:sz w:val="26"/>
          <w:szCs w:val="26"/>
        </w:rPr>
        <w:t>The</w:t>
      </w:r>
      <w:r w:rsidRPr="005B4C3B">
        <w:rPr>
          <w:color w:val="000000" w:themeColor="text1"/>
          <w:spacing w:val="1"/>
          <w:sz w:val="26"/>
          <w:szCs w:val="26"/>
        </w:rPr>
        <w:t xml:space="preserve"> </w:t>
      </w:r>
      <w:r w:rsidRPr="005B4C3B">
        <w:rPr>
          <w:color w:val="000000" w:themeColor="text1"/>
          <w:sz w:val="26"/>
          <w:szCs w:val="26"/>
        </w:rPr>
        <w:t>best</w:t>
      </w:r>
      <w:r w:rsidRPr="005B4C3B">
        <w:rPr>
          <w:color w:val="000000" w:themeColor="text1"/>
          <w:spacing w:val="-57"/>
          <w:sz w:val="26"/>
          <w:szCs w:val="26"/>
        </w:rPr>
        <w:t xml:space="preserve"> </w:t>
      </w:r>
      <w:r w:rsidRPr="005B4C3B">
        <w:rPr>
          <w:color w:val="000000" w:themeColor="text1"/>
          <w:sz w:val="26"/>
          <w:szCs w:val="26"/>
        </w:rPr>
        <w:t>examples are Friendster in  2022 and MySpace in  2021.</w:t>
      </w:r>
      <w:r w:rsidRPr="005B4C3B">
        <w:rPr>
          <w:color w:val="000000" w:themeColor="text1"/>
          <w:spacing w:val="61"/>
          <w:sz w:val="26"/>
          <w:szCs w:val="26"/>
        </w:rPr>
        <w:t xml:space="preserve"> </w:t>
      </w:r>
      <w:r w:rsidRPr="005B4C3B">
        <w:rPr>
          <w:color w:val="000000" w:themeColor="text1"/>
          <w:sz w:val="26"/>
          <w:szCs w:val="26"/>
        </w:rPr>
        <w:t>The real fever of social media sites</w:t>
      </w:r>
      <w:r w:rsidRPr="005B4C3B">
        <w:rPr>
          <w:color w:val="000000" w:themeColor="text1"/>
          <w:spacing w:val="1"/>
          <w:sz w:val="26"/>
          <w:szCs w:val="26"/>
        </w:rPr>
        <w:t xml:space="preserve"> </w:t>
      </w:r>
      <w:r w:rsidRPr="005B4C3B">
        <w:rPr>
          <w:color w:val="000000" w:themeColor="text1"/>
          <w:sz w:val="26"/>
          <w:szCs w:val="26"/>
        </w:rPr>
        <w:t>started with the birth of Facebook founded by Mark Zuckerberg and his colleagues in 2004.</w:t>
      </w:r>
      <w:r w:rsidRPr="005B4C3B">
        <w:rPr>
          <w:color w:val="000000" w:themeColor="text1"/>
          <w:spacing w:val="1"/>
          <w:sz w:val="26"/>
          <w:szCs w:val="26"/>
        </w:rPr>
        <w:t xml:space="preserve"> </w:t>
      </w:r>
      <w:r w:rsidRPr="005B4C3B">
        <w:rPr>
          <w:color w:val="000000" w:themeColor="text1"/>
          <w:sz w:val="26"/>
          <w:szCs w:val="26"/>
        </w:rPr>
        <w:t>By</w:t>
      </w:r>
      <w:r w:rsidRPr="005B4C3B">
        <w:rPr>
          <w:color w:val="000000" w:themeColor="text1"/>
          <w:spacing w:val="1"/>
          <w:sz w:val="26"/>
          <w:szCs w:val="26"/>
        </w:rPr>
        <w:t xml:space="preserve"> </w:t>
      </w:r>
      <w:r w:rsidRPr="005B4C3B">
        <w:rPr>
          <w:color w:val="000000" w:themeColor="text1"/>
          <w:sz w:val="26"/>
          <w:szCs w:val="26"/>
        </w:rPr>
        <w:t>the end of December 2013, it had 1.23 billion active users monthly worldwide. Almost all the</w:t>
      </w:r>
      <w:r w:rsidRPr="005B4C3B">
        <w:rPr>
          <w:color w:val="000000" w:themeColor="text1"/>
          <w:spacing w:val="1"/>
          <w:sz w:val="26"/>
          <w:szCs w:val="26"/>
        </w:rPr>
        <w:t xml:space="preserve"> </w:t>
      </w:r>
      <w:r w:rsidRPr="005B4C3B">
        <w:rPr>
          <w:color w:val="000000" w:themeColor="text1"/>
          <w:sz w:val="26"/>
          <w:szCs w:val="26"/>
        </w:rPr>
        <w:t>basic functions of social network sites can be found in Facebook and it keeps delighting people</w:t>
      </w:r>
      <w:r w:rsidRPr="005B4C3B">
        <w:rPr>
          <w:color w:val="000000" w:themeColor="text1"/>
          <w:spacing w:val="1"/>
          <w:sz w:val="26"/>
          <w:szCs w:val="26"/>
        </w:rPr>
        <w:t xml:space="preserve"> </w:t>
      </w:r>
      <w:r w:rsidRPr="005B4C3B">
        <w:rPr>
          <w:color w:val="000000" w:themeColor="text1"/>
          <w:sz w:val="26"/>
          <w:szCs w:val="26"/>
        </w:rPr>
        <w:t>with</w:t>
      </w:r>
      <w:r w:rsidRPr="005B4C3B">
        <w:rPr>
          <w:color w:val="000000" w:themeColor="text1"/>
          <w:spacing w:val="-1"/>
          <w:sz w:val="26"/>
          <w:szCs w:val="26"/>
        </w:rPr>
        <w:t xml:space="preserve"> </w:t>
      </w:r>
      <w:r w:rsidRPr="005B4C3B">
        <w:rPr>
          <w:color w:val="000000" w:themeColor="text1"/>
          <w:sz w:val="26"/>
          <w:szCs w:val="26"/>
        </w:rPr>
        <w:t>new</w:t>
      </w:r>
      <w:r w:rsidRPr="005B4C3B">
        <w:rPr>
          <w:color w:val="000000" w:themeColor="text1"/>
          <w:spacing w:val="-1"/>
          <w:sz w:val="26"/>
          <w:szCs w:val="26"/>
        </w:rPr>
        <w:t xml:space="preserve"> </w:t>
      </w:r>
      <w:r w:rsidRPr="005B4C3B">
        <w:rPr>
          <w:color w:val="000000" w:themeColor="text1"/>
          <w:sz w:val="26"/>
          <w:szCs w:val="26"/>
        </w:rPr>
        <w:t>features and innovation (e.g. timeline, maps).</w:t>
      </w:r>
    </w:p>
    <w:p w:rsidR="00661068" w:rsidRPr="005B4C3B" w:rsidRDefault="00661068" w:rsidP="005B4C3B">
      <w:pPr>
        <w:pStyle w:val="BodyText"/>
        <w:spacing w:line="360" w:lineRule="auto"/>
        <w:ind w:right="-783"/>
        <w:jc w:val="both"/>
        <w:rPr>
          <w:b/>
          <w:color w:val="000000" w:themeColor="text1"/>
          <w:sz w:val="26"/>
          <w:szCs w:val="26"/>
        </w:rPr>
      </w:pPr>
      <w:r w:rsidRPr="005B4C3B">
        <w:rPr>
          <w:b/>
          <w:color w:val="000000" w:themeColor="text1"/>
          <w:sz w:val="26"/>
          <w:szCs w:val="26"/>
        </w:rPr>
        <w:t>Blogs</w:t>
      </w:r>
    </w:p>
    <w:p w:rsidR="00661068" w:rsidRPr="005B4C3B" w:rsidRDefault="00661068" w:rsidP="005B4C3B">
      <w:pPr>
        <w:pStyle w:val="BodyText"/>
        <w:spacing w:line="360" w:lineRule="auto"/>
        <w:ind w:left="-270" w:right="-783" w:firstLine="540"/>
        <w:jc w:val="both"/>
        <w:rPr>
          <w:color w:val="000000" w:themeColor="text1"/>
          <w:sz w:val="26"/>
          <w:szCs w:val="26"/>
        </w:rPr>
      </w:pPr>
      <w:r w:rsidRPr="005B4C3B">
        <w:rPr>
          <w:color w:val="000000" w:themeColor="text1"/>
          <w:sz w:val="26"/>
          <w:szCs w:val="26"/>
        </w:rPr>
        <w:t>The</w:t>
      </w:r>
      <w:r w:rsidRPr="005B4C3B">
        <w:rPr>
          <w:color w:val="000000" w:themeColor="text1"/>
          <w:spacing w:val="36"/>
          <w:sz w:val="26"/>
          <w:szCs w:val="26"/>
        </w:rPr>
        <w:t xml:space="preserve"> </w:t>
      </w:r>
      <w:r w:rsidRPr="005B4C3B">
        <w:rPr>
          <w:color w:val="000000" w:themeColor="text1"/>
          <w:sz w:val="26"/>
          <w:szCs w:val="26"/>
        </w:rPr>
        <w:t>term</w:t>
      </w:r>
      <w:r w:rsidRPr="005B4C3B">
        <w:rPr>
          <w:color w:val="000000" w:themeColor="text1"/>
          <w:spacing w:val="37"/>
          <w:sz w:val="26"/>
          <w:szCs w:val="26"/>
        </w:rPr>
        <w:t xml:space="preserve"> </w:t>
      </w:r>
      <w:r w:rsidRPr="005B4C3B">
        <w:rPr>
          <w:color w:val="000000" w:themeColor="text1"/>
          <w:sz w:val="26"/>
          <w:szCs w:val="26"/>
        </w:rPr>
        <w:t>‘blog’</w:t>
      </w:r>
      <w:r w:rsidRPr="005B4C3B">
        <w:rPr>
          <w:color w:val="000000" w:themeColor="text1"/>
          <w:spacing w:val="37"/>
          <w:sz w:val="26"/>
          <w:szCs w:val="26"/>
        </w:rPr>
        <w:t xml:space="preserve"> </w:t>
      </w:r>
      <w:r w:rsidRPr="005B4C3B">
        <w:rPr>
          <w:color w:val="000000" w:themeColor="text1"/>
          <w:sz w:val="26"/>
          <w:szCs w:val="26"/>
        </w:rPr>
        <w:t>appeared</w:t>
      </w:r>
      <w:r w:rsidRPr="005B4C3B">
        <w:rPr>
          <w:color w:val="000000" w:themeColor="text1"/>
          <w:spacing w:val="37"/>
          <w:sz w:val="26"/>
          <w:szCs w:val="26"/>
        </w:rPr>
        <w:t xml:space="preserve"> </w:t>
      </w:r>
      <w:r w:rsidRPr="005B4C3B">
        <w:rPr>
          <w:color w:val="000000" w:themeColor="text1"/>
          <w:sz w:val="26"/>
          <w:szCs w:val="26"/>
        </w:rPr>
        <w:t>as</w:t>
      </w:r>
      <w:r w:rsidRPr="005B4C3B">
        <w:rPr>
          <w:color w:val="000000" w:themeColor="text1"/>
          <w:spacing w:val="38"/>
          <w:sz w:val="26"/>
          <w:szCs w:val="26"/>
        </w:rPr>
        <w:t xml:space="preserve"> </w:t>
      </w:r>
      <w:r w:rsidRPr="005B4C3B">
        <w:rPr>
          <w:color w:val="000000" w:themeColor="text1"/>
          <w:sz w:val="26"/>
          <w:szCs w:val="26"/>
        </w:rPr>
        <w:t>both</w:t>
      </w:r>
      <w:r w:rsidRPr="005B4C3B">
        <w:rPr>
          <w:color w:val="000000" w:themeColor="text1"/>
          <w:spacing w:val="37"/>
          <w:sz w:val="26"/>
          <w:szCs w:val="26"/>
        </w:rPr>
        <w:t xml:space="preserve"> </w:t>
      </w:r>
      <w:r w:rsidRPr="005B4C3B">
        <w:rPr>
          <w:color w:val="000000" w:themeColor="text1"/>
          <w:sz w:val="26"/>
          <w:szCs w:val="26"/>
        </w:rPr>
        <w:t>noun</w:t>
      </w:r>
      <w:r w:rsidRPr="005B4C3B">
        <w:rPr>
          <w:color w:val="000000" w:themeColor="text1"/>
          <w:spacing w:val="38"/>
          <w:sz w:val="26"/>
          <w:szCs w:val="26"/>
        </w:rPr>
        <w:t xml:space="preserve"> </w:t>
      </w:r>
      <w:r w:rsidRPr="005B4C3B">
        <w:rPr>
          <w:color w:val="000000" w:themeColor="text1"/>
          <w:sz w:val="26"/>
          <w:szCs w:val="26"/>
        </w:rPr>
        <w:t>and</w:t>
      </w:r>
      <w:r w:rsidRPr="005B4C3B">
        <w:rPr>
          <w:color w:val="000000" w:themeColor="text1"/>
          <w:spacing w:val="37"/>
          <w:sz w:val="26"/>
          <w:szCs w:val="26"/>
        </w:rPr>
        <w:t xml:space="preserve"> </w:t>
      </w:r>
      <w:r w:rsidRPr="005B4C3B">
        <w:rPr>
          <w:color w:val="000000" w:themeColor="text1"/>
          <w:sz w:val="26"/>
          <w:szCs w:val="26"/>
        </w:rPr>
        <w:t>verb</w:t>
      </w:r>
      <w:r w:rsidRPr="005B4C3B">
        <w:rPr>
          <w:color w:val="000000" w:themeColor="text1"/>
          <w:spacing w:val="38"/>
          <w:sz w:val="26"/>
          <w:szCs w:val="26"/>
        </w:rPr>
        <w:t xml:space="preserve"> </w:t>
      </w:r>
      <w:r w:rsidRPr="005B4C3B">
        <w:rPr>
          <w:color w:val="000000" w:themeColor="text1"/>
          <w:sz w:val="26"/>
          <w:szCs w:val="26"/>
        </w:rPr>
        <w:t>in</w:t>
      </w:r>
      <w:r w:rsidRPr="005B4C3B">
        <w:rPr>
          <w:color w:val="000000" w:themeColor="text1"/>
          <w:spacing w:val="37"/>
          <w:sz w:val="26"/>
          <w:szCs w:val="26"/>
        </w:rPr>
        <w:t xml:space="preserve"> </w:t>
      </w:r>
      <w:r w:rsidRPr="005B4C3B">
        <w:rPr>
          <w:color w:val="000000" w:themeColor="text1"/>
          <w:sz w:val="26"/>
          <w:szCs w:val="26"/>
        </w:rPr>
        <w:t>1999</w:t>
      </w:r>
      <w:r w:rsidRPr="005B4C3B">
        <w:rPr>
          <w:color w:val="000000" w:themeColor="text1"/>
          <w:spacing w:val="38"/>
          <w:sz w:val="26"/>
          <w:szCs w:val="26"/>
        </w:rPr>
        <w:t xml:space="preserve"> </w:t>
      </w:r>
      <w:r w:rsidRPr="005B4C3B">
        <w:rPr>
          <w:color w:val="000000" w:themeColor="text1"/>
          <w:sz w:val="26"/>
          <w:szCs w:val="26"/>
        </w:rPr>
        <w:t>which</w:t>
      </w:r>
      <w:r w:rsidRPr="005B4C3B">
        <w:rPr>
          <w:color w:val="000000" w:themeColor="text1"/>
          <w:spacing w:val="37"/>
          <w:sz w:val="26"/>
          <w:szCs w:val="26"/>
        </w:rPr>
        <w:t xml:space="preserve"> </w:t>
      </w:r>
      <w:r w:rsidRPr="005B4C3B">
        <w:rPr>
          <w:color w:val="000000" w:themeColor="text1"/>
          <w:sz w:val="26"/>
          <w:szCs w:val="26"/>
        </w:rPr>
        <w:t>is</w:t>
      </w:r>
      <w:r w:rsidRPr="005B4C3B">
        <w:rPr>
          <w:color w:val="000000" w:themeColor="text1"/>
          <w:spacing w:val="38"/>
          <w:sz w:val="26"/>
          <w:szCs w:val="26"/>
        </w:rPr>
        <w:t xml:space="preserve"> </w:t>
      </w:r>
      <w:r w:rsidRPr="005B4C3B">
        <w:rPr>
          <w:color w:val="000000" w:themeColor="text1"/>
          <w:sz w:val="26"/>
          <w:szCs w:val="26"/>
        </w:rPr>
        <w:t>shortened</w:t>
      </w:r>
      <w:r w:rsidRPr="005B4C3B">
        <w:rPr>
          <w:color w:val="000000" w:themeColor="text1"/>
          <w:spacing w:val="37"/>
          <w:sz w:val="26"/>
          <w:szCs w:val="26"/>
        </w:rPr>
        <w:t xml:space="preserve"> </w:t>
      </w:r>
      <w:r w:rsidRPr="005B4C3B">
        <w:rPr>
          <w:color w:val="000000" w:themeColor="text1"/>
          <w:sz w:val="26"/>
          <w:szCs w:val="26"/>
        </w:rPr>
        <w:t>form</w:t>
      </w:r>
      <w:r w:rsidRPr="005B4C3B">
        <w:rPr>
          <w:color w:val="000000" w:themeColor="text1"/>
          <w:spacing w:val="38"/>
          <w:sz w:val="26"/>
          <w:szCs w:val="26"/>
        </w:rPr>
        <w:t xml:space="preserve"> </w:t>
      </w:r>
      <w:r w:rsidRPr="005B4C3B">
        <w:rPr>
          <w:color w:val="000000" w:themeColor="text1"/>
          <w:sz w:val="26"/>
          <w:szCs w:val="26"/>
        </w:rPr>
        <w:t>of</w:t>
      </w:r>
      <w:r w:rsidRPr="005B4C3B">
        <w:rPr>
          <w:color w:val="000000" w:themeColor="text1"/>
          <w:spacing w:val="-58"/>
          <w:sz w:val="26"/>
          <w:szCs w:val="26"/>
        </w:rPr>
        <w:t xml:space="preserve"> </w:t>
      </w:r>
      <w:r w:rsidRPr="005B4C3B">
        <w:rPr>
          <w:color w:val="000000" w:themeColor="text1"/>
          <w:sz w:val="26"/>
          <w:szCs w:val="26"/>
        </w:rPr>
        <w:t>‘Web</w:t>
      </w:r>
      <w:r w:rsidRPr="005B4C3B">
        <w:rPr>
          <w:color w:val="000000" w:themeColor="text1"/>
          <w:spacing w:val="1"/>
          <w:sz w:val="26"/>
          <w:szCs w:val="26"/>
        </w:rPr>
        <w:t xml:space="preserve"> </w:t>
      </w:r>
      <w:r w:rsidRPr="005B4C3B">
        <w:rPr>
          <w:color w:val="000000" w:themeColor="text1"/>
          <w:sz w:val="26"/>
          <w:szCs w:val="26"/>
        </w:rPr>
        <w:t>log’</w:t>
      </w:r>
      <w:r w:rsidRPr="005B4C3B">
        <w:rPr>
          <w:color w:val="000000" w:themeColor="text1"/>
          <w:spacing w:val="1"/>
          <w:sz w:val="26"/>
          <w:szCs w:val="26"/>
        </w:rPr>
        <w:t xml:space="preserve"> </w:t>
      </w:r>
      <w:r w:rsidRPr="005B4C3B">
        <w:rPr>
          <w:color w:val="000000" w:themeColor="text1"/>
          <w:sz w:val="26"/>
          <w:szCs w:val="26"/>
        </w:rPr>
        <w:t>(Andrew,  2020). Blogs</w:t>
      </w:r>
      <w:r w:rsidRPr="005B4C3B">
        <w:rPr>
          <w:color w:val="000000" w:themeColor="text1"/>
          <w:spacing w:val="1"/>
          <w:sz w:val="26"/>
          <w:szCs w:val="26"/>
        </w:rPr>
        <w:t xml:space="preserve"> </w:t>
      </w:r>
      <w:r w:rsidRPr="005B4C3B">
        <w:rPr>
          <w:color w:val="000000" w:themeColor="text1"/>
          <w:sz w:val="26"/>
          <w:szCs w:val="26"/>
        </w:rPr>
        <w:t>are online journals</w:t>
      </w:r>
      <w:r w:rsidRPr="005B4C3B">
        <w:rPr>
          <w:color w:val="000000" w:themeColor="text1"/>
          <w:spacing w:val="1"/>
          <w:sz w:val="26"/>
          <w:szCs w:val="26"/>
        </w:rPr>
        <w:t xml:space="preserve"> </w:t>
      </w:r>
      <w:r w:rsidRPr="005B4C3B">
        <w:rPr>
          <w:color w:val="000000" w:themeColor="text1"/>
          <w:sz w:val="26"/>
          <w:szCs w:val="26"/>
        </w:rPr>
        <w:t>and</w:t>
      </w:r>
      <w:r w:rsidRPr="005B4C3B">
        <w:rPr>
          <w:color w:val="000000" w:themeColor="text1"/>
          <w:spacing w:val="1"/>
          <w:sz w:val="26"/>
          <w:szCs w:val="26"/>
        </w:rPr>
        <w:t xml:space="preserve"> </w:t>
      </w:r>
      <w:r w:rsidRPr="005B4C3B">
        <w:rPr>
          <w:color w:val="000000" w:themeColor="text1"/>
          <w:sz w:val="26"/>
          <w:szCs w:val="26"/>
        </w:rPr>
        <w:t>it</w:t>
      </w:r>
      <w:r w:rsidRPr="005B4C3B">
        <w:rPr>
          <w:color w:val="000000" w:themeColor="text1"/>
          <w:spacing w:val="1"/>
          <w:sz w:val="26"/>
          <w:szCs w:val="26"/>
        </w:rPr>
        <w:t xml:space="preserve"> </w:t>
      </w:r>
      <w:r w:rsidRPr="005B4C3B">
        <w:rPr>
          <w:color w:val="000000" w:themeColor="text1"/>
          <w:sz w:val="26"/>
          <w:szCs w:val="26"/>
        </w:rPr>
        <w:t>is</w:t>
      </w:r>
      <w:r w:rsidRPr="005B4C3B">
        <w:rPr>
          <w:color w:val="000000" w:themeColor="text1"/>
          <w:spacing w:val="1"/>
          <w:sz w:val="26"/>
          <w:szCs w:val="26"/>
        </w:rPr>
        <w:t xml:space="preserve"> </w:t>
      </w:r>
      <w:r w:rsidRPr="005B4C3B">
        <w:rPr>
          <w:color w:val="000000" w:themeColor="text1"/>
          <w:sz w:val="26"/>
          <w:szCs w:val="26"/>
        </w:rPr>
        <w:t>most often</w:t>
      </w:r>
      <w:r w:rsidRPr="005B4C3B">
        <w:rPr>
          <w:color w:val="000000" w:themeColor="text1"/>
          <w:spacing w:val="1"/>
          <w:sz w:val="26"/>
          <w:szCs w:val="26"/>
        </w:rPr>
        <w:t xml:space="preserve"> </w:t>
      </w:r>
      <w:r w:rsidRPr="005B4C3B">
        <w:rPr>
          <w:color w:val="000000" w:themeColor="text1"/>
          <w:sz w:val="26"/>
          <w:szCs w:val="26"/>
        </w:rPr>
        <w:t>arranged</w:t>
      </w:r>
      <w:r w:rsidRPr="005B4C3B">
        <w:rPr>
          <w:color w:val="000000" w:themeColor="text1"/>
          <w:spacing w:val="1"/>
          <w:sz w:val="26"/>
          <w:szCs w:val="26"/>
        </w:rPr>
        <w:t xml:space="preserve"> </w:t>
      </w:r>
      <w:r w:rsidRPr="005B4C3B">
        <w:rPr>
          <w:color w:val="000000" w:themeColor="text1"/>
          <w:sz w:val="26"/>
          <w:szCs w:val="26"/>
        </w:rPr>
        <w:t>in</w:t>
      </w:r>
      <w:r w:rsidRPr="005B4C3B">
        <w:rPr>
          <w:color w:val="000000" w:themeColor="text1"/>
          <w:spacing w:val="1"/>
          <w:sz w:val="26"/>
          <w:szCs w:val="26"/>
        </w:rPr>
        <w:t xml:space="preserve"> </w:t>
      </w:r>
      <w:r w:rsidRPr="005B4C3B">
        <w:rPr>
          <w:color w:val="000000" w:themeColor="text1"/>
          <w:sz w:val="26"/>
          <w:szCs w:val="26"/>
        </w:rPr>
        <w:t>the</w:t>
      </w:r>
      <w:r w:rsidRPr="005B4C3B">
        <w:rPr>
          <w:color w:val="000000" w:themeColor="text1"/>
          <w:spacing w:val="1"/>
          <w:sz w:val="26"/>
          <w:szCs w:val="26"/>
        </w:rPr>
        <w:t xml:space="preserve"> </w:t>
      </w:r>
      <w:r w:rsidRPr="005B4C3B">
        <w:rPr>
          <w:color w:val="000000" w:themeColor="text1"/>
          <w:sz w:val="26"/>
          <w:szCs w:val="26"/>
        </w:rPr>
        <w:t>chronological</w:t>
      </w:r>
      <w:r w:rsidRPr="005B4C3B">
        <w:rPr>
          <w:color w:val="000000" w:themeColor="text1"/>
          <w:spacing w:val="1"/>
          <w:sz w:val="26"/>
          <w:szCs w:val="26"/>
        </w:rPr>
        <w:t xml:space="preserve"> </w:t>
      </w:r>
      <w:r w:rsidRPr="005B4C3B">
        <w:rPr>
          <w:color w:val="000000" w:themeColor="text1"/>
          <w:sz w:val="26"/>
          <w:szCs w:val="26"/>
        </w:rPr>
        <w:t>order</w:t>
      </w:r>
      <w:r w:rsidRPr="005B4C3B">
        <w:rPr>
          <w:color w:val="000000" w:themeColor="text1"/>
          <w:spacing w:val="1"/>
          <w:sz w:val="26"/>
          <w:szCs w:val="26"/>
        </w:rPr>
        <w:t xml:space="preserve"> </w:t>
      </w:r>
      <w:r w:rsidRPr="005B4C3B">
        <w:rPr>
          <w:color w:val="000000" w:themeColor="text1"/>
          <w:sz w:val="26"/>
          <w:szCs w:val="26"/>
        </w:rPr>
        <w:t>containing</w:t>
      </w:r>
      <w:r w:rsidRPr="005B4C3B">
        <w:rPr>
          <w:color w:val="000000" w:themeColor="text1"/>
          <w:spacing w:val="1"/>
          <w:sz w:val="26"/>
          <w:szCs w:val="26"/>
        </w:rPr>
        <w:t xml:space="preserve"> </w:t>
      </w:r>
      <w:r w:rsidRPr="005B4C3B">
        <w:rPr>
          <w:color w:val="000000" w:themeColor="text1"/>
          <w:sz w:val="26"/>
          <w:szCs w:val="26"/>
        </w:rPr>
        <w:t>text,</w:t>
      </w:r>
      <w:r w:rsidRPr="005B4C3B">
        <w:rPr>
          <w:color w:val="000000" w:themeColor="text1"/>
          <w:spacing w:val="1"/>
          <w:sz w:val="26"/>
          <w:szCs w:val="26"/>
        </w:rPr>
        <w:t xml:space="preserve"> </w:t>
      </w:r>
      <w:r w:rsidRPr="005B4C3B">
        <w:rPr>
          <w:color w:val="000000" w:themeColor="text1"/>
          <w:sz w:val="26"/>
          <w:szCs w:val="26"/>
        </w:rPr>
        <w:t>data,</w:t>
      </w:r>
      <w:r w:rsidRPr="005B4C3B">
        <w:rPr>
          <w:color w:val="000000" w:themeColor="text1"/>
          <w:spacing w:val="1"/>
          <w:sz w:val="26"/>
          <w:szCs w:val="26"/>
        </w:rPr>
        <w:t xml:space="preserve"> </w:t>
      </w:r>
      <w:r w:rsidRPr="005B4C3B">
        <w:rPr>
          <w:color w:val="000000" w:themeColor="text1"/>
          <w:sz w:val="26"/>
          <w:szCs w:val="26"/>
        </w:rPr>
        <w:t>images</w:t>
      </w:r>
      <w:r w:rsidRPr="005B4C3B">
        <w:rPr>
          <w:color w:val="000000" w:themeColor="text1"/>
          <w:spacing w:val="1"/>
          <w:sz w:val="26"/>
          <w:szCs w:val="26"/>
        </w:rPr>
        <w:t xml:space="preserve"> </w:t>
      </w:r>
      <w:r w:rsidRPr="005B4C3B">
        <w:rPr>
          <w:color w:val="000000" w:themeColor="text1"/>
          <w:sz w:val="26"/>
          <w:szCs w:val="26"/>
        </w:rPr>
        <w:t>and</w:t>
      </w:r>
      <w:r w:rsidRPr="005B4C3B">
        <w:rPr>
          <w:color w:val="000000" w:themeColor="text1"/>
          <w:spacing w:val="1"/>
          <w:sz w:val="26"/>
          <w:szCs w:val="26"/>
        </w:rPr>
        <w:t xml:space="preserve"> </w:t>
      </w:r>
      <w:r w:rsidRPr="005B4C3B">
        <w:rPr>
          <w:color w:val="000000" w:themeColor="text1"/>
          <w:sz w:val="26"/>
          <w:szCs w:val="26"/>
        </w:rPr>
        <w:t>other</w:t>
      </w:r>
      <w:r w:rsidRPr="005B4C3B">
        <w:rPr>
          <w:color w:val="000000" w:themeColor="text1"/>
          <w:spacing w:val="1"/>
          <w:sz w:val="26"/>
          <w:szCs w:val="26"/>
        </w:rPr>
        <w:t xml:space="preserve"> </w:t>
      </w:r>
      <w:r w:rsidRPr="005B4C3B">
        <w:rPr>
          <w:color w:val="000000" w:themeColor="text1"/>
          <w:sz w:val="26"/>
          <w:szCs w:val="26"/>
        </w:rPr>
        <w:t>media</w:t>
      </w:r>
      <w:r w:rsidRPr="005B4C3B">
        <w:rPr>
          <w:color w:val="000000" w:themeColor="text1"/>
          <w:spacing w:val="1"/>
          <w:sz w:val="26"/>
          <w:szCs w:val="26"/>
        </w:rPr>
        <w:t xml:space="preserve"> </w:t>
      </w:r>
      <w:r w:rsidRPr="005B4C3B">
        <w:rPr>
          <w:color w:val="000000" w:themeColor="text1"/>
          <w:sz w:val="26"/>
          <w:szCs w:val="26"/>
        </w:rPr>
        <w:t>objects</w:t>
      </w:r>
      <w:r w:rsidRPr="005B4C3B">
        <w:rPr>
          <w:color w:val="000000" w:themeColor="text1"/>
          <w:spacing w:val="1"/>
          <w:sz w:val="26"/>
          <w:szCs w:val="26"/>
        </w:rPr>
        <w:t xml:space="preserve"> </w:t>
      </w:r>
      <w:r w:rsidRPr="005B4C3B">
        <w:rPr>
          <w:color w:val="000000" w:themeColor="text1"/>
          <w:sz w:val="26"/>
          <w:szCs w:val="26"/>
        </w:rPr>
        <w:t>recorded</w:t>
      </w:r>
      <w:r w:rsidRPr="005B4C3B">
        <w:rPr>
          <w:color w:val="000000" w:themeColor="text1"/>
          <w:spacing w:val="1"/>
          <w:sz w:val="26"/>
          <w:szCs w:val="26"/>
        </w:rPr>
        <w:t xml:space="preserve"> </w:t>
      </w:r>
      <w:r w:rsidRPr="005B4C3B">
        <w:rPr>
          <w:color w:val="000000" w:themeColor="text1"/>
          <w:sz w:val="26"/>
          <w:szCs w:val="26"/>
        </w:rPr>
        <w:t>and</w:t>
      </w:r>
      <w:r w:rsidRPr="005B4C3B">
        <w:rPr>
          <w:color w:val="000000" w:themeColor="text1"/>
          <w:spacing w:val="1"/>
          <w:sz w:val="26"/>
          <w:szCs w:val="26"/>
        </w:rPr>
        <w:t xml:space="preserve"> </w:t>
      </w:r>
      <w:r w:rsidRPr="005B4C3B">
        <w:rPr>
          <w:color w:val="000000" w:themeColor="text1"/>
          <w:sz w:val="26"/>
          <w:szCs w:val="26"/>
        </w:rPr>
        <w:t>retrievable through a web browser. There are number of features that distinguish blogs from</w:t>
      </w:r>
      <w:r w:rsidRPr="005B4C3B">
        <w:rPr>
          <w:color w:val="000000" w:themeColor="text1"/>
          <w:spacing w:val="1"/>
          <w:sz w:val="26"/>
          <w:szCs w:val="26"/>
        </w:rPr>
        <w:t xml:space="preserve"> </w:t>
      </w:r>
      <w:r w:rsidRPr="005B4C3B">
        <w:rPr>
          <w:color w:val="000000" w:themeColor="text1"/>
          <w:sz w:val="26"/>
          <w:szCs w:val="26"/>
        </w:rPr>
        <w:t>portal</w:t>
      </w:r>
      <w:r w:rsidRPr="005B4C3B">
        <w:rPr>
          <w:color w:val="000000" w:themeColor="text1"/>
          <w:spacing w:val="31"/>
          <w:sz w:val="26"/>
          <w:szCs w:val="26"/>
        </w:rPr>
        <w:t xml:space="preserve"> </w:t>
      </w:r>
      <w:r w:rsidRPr="005B4C3B">
        <w:rPr>
          <w:color w:val="000000" w:themeColor="text1"/>
          <w:sz w:val="26"/>
          <w:szCs w:val="26"/>
        </w:rPr>
        <w:t>website</w:t>
      </w:r>
      <w:r w:rsidRPr="005B4C3B">
        <w:rPr>
          <w:color w:val="000000" w:themeColor="text1"/>
          <w:spacing w:val="30"/>
          <w:sz w:val="26"/>
          <w:szCs w:val="26"/>
        </w:rPr>
        <w:t xml:space="preserve"> </w:t>
      </w:r>
      <w:r w:rsidRPr="005B4C3B">
        <w:rPr>
          <w:color w:val="000000" w:themeColor="text1"/>
          <w:sz w:val="26"/>
          <w:szCs w:val="26"/>
        </w:rPr>
        <w:t>and</w:t>
      </w:r>
      <w:r w:rsidRPr="005B4C3B">
        <w:rPr>
          <w:color w:val="000000" w:themeColor="text1"/>
          <w:spacing w:val="32"/>
          <w:sz w:val="26"/>
          <w:szCs w:val="26"/>
        </w:rPr>
        <w:t xml:space="preserve"> </w:t>
      </w:r>
      <w:r w:rsidRPr="005B4C3B">
        <w:rPr>
          <w:color w:val="000000" w:themeColor="text1"/>
          <w:sz w:val="26"/>
          <w:szCs w:val="26"/>
        </w:rPr>
        <w:t>other</w:t>
      </w:r>
      <w:r w:rsidRPr="005B4C3B">
        <w:rPr>
          <w:color w:val="000000" w:themeColor="text1"/>
          <w:spacing w:val="30"/>
          <w:sz w:val="26"/>
          <w:szCs w:val="26"/>
        </w:rPr>
        <w:t xml:space="preserve"> </w:t>
      </w:r>
      <w:r w:rsidRPr="005B4C3B">
        <w:rPr>
          <w:color w:val="000000" w:themeColor="text1"/>
          <w:sz w:val="26"/>
          <w:szCs w:val="26"/>
        </w:rPr>
        <w:t>general</w:t>
      </w:r>
      <w:r w:rsidRPr="005B4C3B">
        <w:rPr>
          <w:color w:val="000000" w:themeColor="text1"/>
          <w:spacing w:val="31"/>
          <w:sz w:val="26"/>
          <w:szCs w:val="26"/>
        </w:rPr>
        <w:t xml:space="preserve"> </w:t>
      </w:r>
      <w:r w:rsidRPr="005B4C3B">
        <w:rPr>
          <w:color w:val="000000" w:themeColor="text1"/>
          <w:sz w:val="26"/>
          <w:szCs w:val="26"/>
        </w:rPr>
        <w:t>websites.</w:t>
      </w:r>
      <w:r w:rsidRPr="005B4C3B">
        <w:rPr>
          <w:color w:val="000000" w:themeColor="text1"/>
          <w:spacing w:val="31"/>
          <w:sz w:val="26"/>
          <w:szCs w:val="26"/>
        </w:rPr>
        <w:t xml:space="preserve"> </w:t>
      </w:r>
      <w:r w:rsidRPr="005B4C3B">
        <w:rPr>
          <w:color w:val="000000" w:themeColor="text1"/>
          <w:sz w:val="26"/>
          <w:szCs w:val="26"/>
        </w:rPr>
        <w:t>Blogs</w:t>
      </w:r>
      <w:r w:rsidRPr="005B4C3B">
        <w:rPr>
          <w:color w:val="000000" w:themeColor="text1"/>
          <w:spacing w:val="31"/>
          <w:sz w:val="26"/>
          <w:szCs w:val="26"/>
        </w:rPr>
        <w:t xml:space="preserve"> </w:t>
      </w:r>
      <w:r w:rsidRPr="005B4C3B">
        <w:rPr>
          <w:color w:val="000000" w:themeColor="text1"/>
          <w:sz w:val="26"/>
          <w:szCs w:val="26"/>
        </w:rPr>
        <w:t>tend</w:t>
      </w:r>
      <w:r w:rsidRPr="005B4C3B">
        <w:rPr>
          <w:color w:val="000000" w:themeColor="text1"/>
          <w:spacing w:val="30"/>
          <w:sz w:val="26"/>
          <w:szCs w:val="26"/>
        </w:rPr>
        <w:t xml:space="preserve"> </w:t>
      </w:r>
      <w:r w:rsidRPr="005B4C3B">
        <w:rPr>
          <w:color w:val="000000" w:themeColor="text1"/>
          <w:sz w:val="26"/>
          <w:szCs w:val="26"/>
        </w:rPr>
        <w:t>to</w:t>
      </w:r>
      <w:r w:rsidRPr="005B4C3B">
        <w:rPr>
          <w:color w:val="000000" w:themeColor="text1"/>
          <w:spacing w:val="31"/>
          <w:sz w:val="26"/>
          <w:szCs w:val="26"/>
        </w:rPr>
        <w:t xml:space="preserve"> </w:t>
      </w:r>
      <w:r w:rsidRPr="005B4C3B">
        <w:rPr>
          <w:color w:val="000000" w:themeColor="text1"/>
          <w:sz w:val="26"/>
          <w:szCs w:val="26"/>
        </w:rPr>
        <w:t>write</w:t>
      </w:r>
      <w:r w:rsidRPr="005B4C3B">
        <w:rPr>
          <w:color w:val="000000" w:themeColor="text1"/>
          <w:spacing w:val="30"/>
          <w:sz w:val="26"/>
          <w:szCs w:val="26"/>
        </w:rPr>
        <w:t xml:space="preserve"> </w:t>
      </w:r>
      <w:r w:rsidRPr="005B4C3B">
        <w:rPr>
          <w:color w:val="000000" w:themeColor="text1"/>
          <w:sz w:val="26"/>
          <w:szCs w:val="26"/>
        </w:rPr>
        <w:t>in</w:t>
      </w:r>
      <w:r w:rsidRPr="005B4C3B">
        <w:rPr>
          <w:color w:val="000000" w:themeColor="text1"/>
          <w:spacing w:val="31"/>
          <w:sz w:val="26"/>
          <w:szCs w:val="26"/>
        </w:rPr>
        <w:t xml:space="preserve"> </w:t>
      </w:r>
      <w:r w:rsidRPr="005B4C3B">
        <w:rPr>
          <w:color w:val="000000" w:themeColor="text1"/>
          <w:sz w:val="26"/>
          <w:szCs w:val="26"/>
        </w:rPr>
        <w:t>a</w:t>
      </w:r>
      <w:r w:rsidRPr="005B4C3B">
        <w:rPr>
          <w:color w:val="000000" w:themeColor="text1"/>
          <w:spacing w:val="30"/>
          <w:sz w:val="26"/>
          <w:szCs w:val="26"/>
        </w:rPr>
        <w:t xml:space="preserve"> </w:t>
      </w:r>
      <w:r w:rsidRPr="005B4C3B">
        <w:rPr>
          <w:color w:val="000000" w:themeColor="text1"/>
          <w:sz w:val="26"/>
          <w:szCs w:val="26"/>
        </w:rPr>
        <w:t>personal</w:t>
      </w:r>
      <w:r w:rsidRPr="005B4C3B">
        <w:rPr>
          <w:color w:val="000000" w:themeColor="text1"/>
          <w:spacing w:val="31"/>
          <w:sz w:val="26"/>
          <w:szCs w:val="26"/>
        </w:rPr>
        <w:t xml:space="preserve"> </w:t>
      </w:r>
      <w:r w:rsidRPr="005B4C3B">
        <w:rPr>
          <w:color w:val="000000" w:themeColor="text1"/>
          <w:sz w:val="26"/>
          <w:szCs w:val="26"/>
        </w:rPr>
        <w:t>tone</w:t>
      </w:r>
      <w:r w:rsidRPr="005B4C3B">
        <w:rPr>
          <w:color w:val="000000" w:themeColor="text1"/>
          <w:spacing w:val="32"/>
          <w:sz w:val="26"/>
          <w:szCs w:val="26"/>
        </w:rPr>
        <w:t xml:space="preserve"> </w:t>
      </w:r>
      <w:r w:rsidRPr="005B4C3B">
        <w:rPr>
          <w:color w:val="000000" w:themeColor="text1"/>
          <w:sz w:val="26"/>
          <w:szCs w:val="26"/>
        </w:rPr>
        <w:t xml:space="preserve">and conversational style. There is usually a topic before bloggers start to write. </w:t>
      </w:r>
    </w:p>
    <w:p w:rsidR="00661068" w:rsidRPr="005B4C3B" w:rsidRDefault="00661068" w:rsidP="005B4C3B">
      <w:pPr>
        <w:pStyle w:val="BodyText"/>
        <w:spacing w:line="360" w:lineRule="auto"/>
        <w:ind w:left="-270" w:right="-783" w:firstLine="540"/>
        <w:jc w:val="both"/>
        <w:rPr>
          <w:b/>
          <w:color w:val="000000" w:themeColor="text1"/>
          <w:sz w:val="26"/>
          <w:szCs w:val="26"/>
        </w:rPr>
      </w:pPr>
      <w:r w:rsidRPr="005B4C3B">
        <w:rPr>
          <w:b/>
          <w:color w:val="000000" w:themeColor="text1"/>
          <w:sz w:val="26"/>
          <w:szCs w:val="26"/>
        </w:rPr>
        <w:t>Wikis</w:t>
      </w:r>
    </w:p>
    <w:p w:rsidR="00661068" w:rsidRPr="005B4C3B" w:rsidRDefault="00661068" w:rsidP="005B4C3B">
      <w:pPr>
        <w:pStyle w:val="BodyText"/>
        <w:spacing w:line="360" w:lineRule="auto"/>
        <w:ind w:left="-270" w:right="-783" w:firstLine="540"/>
        <w:jc w:val="both"/>
        <w:rPr>
          <w:color w:val="000000" w:themeColor="text1"/>
          <w:spacing w:val="1"/>
          <w:sz w:val="26"/>
          <w:szCs w:val="26"/>
        </w:rPr>
      </w:pPr>
      <w:r w:rsidRPr="005B4C3B">
        <w:rPr>
          <w:color w:val="000000" w:themeColor="text1"/>
          <w:sz w:val="26"/>
          <w:szCs w:val="26"/>
        </w:rPr>
        <w:t>Wikis are websites that allows people to add, modify or delete contents in collaboration</w:t>
      </w:r>
      <w:r w:rsidRPr="005B4C3B">
        <w:rPr>
          <w:color w:val="000000" w:themeColor="text1"/>
          <w:spacing w:val="1"/>
          <w:sz w:val="26"/>
          <w:szCs w:val="26"/>
        </w:rPr>
        <w:t xml:space="preserve"> </w:t>
      </w:r>
      <w:r w:rsidRPr="005B4C3B">
        <w:rPr>
          <w:color w:val="000000" w:themeColor="text1"/>
          <w:sz w:val="26"/>
          <w:szCs w:val="26"/>
        </w:rPr>
        <w:t>with others (Mayfield,  2018). Usually a wiki is supported by a database that keeps track of all</w:t>
      </w:r>
      <w:r w:rsidRPr="005B4C3B">
        <w:rPr>
          <w:color w:val="000000" w:themeColor="text1"/>
          <w:spacing w:val="1"/>
          <w:sz w:val="26"/>
          <w:szCs w:val="26"/>
        </w:rPr>
        <w:t xml:space="preserve"> </w:t>
      </w:r>
      <w:r w:rsidRPr="005B4C3B">
        <w:rPr>
          <w:color w:val="000000" w:themeColor="text1"/>
          <w:sz w:val="26"/>
          <w:szCs w:val="26"/>
        </w:rPr>
        <w:t>changes, allowing users to compare changes and also revert to previous version. All previous</w:t>
      </w:r>
      <w:r w:rsidRPr="005B4C3B">
        <w:rPr>
          <w:color w:val="000000" w:themeColor="text1"/>
          <w:spacing w:val="1"/>
          <w:sz w:val="26"/>
          <w:szCs w:val="26"/>
        </w:rPr>
        <w:t xml:space="preserve"> </w:t>
      </w:r>
      <w:r w:rsidRPr="005B4C3B">
        <w:rPr>
          <w:color w:val="000000" w:themeColor="text1"/>
          <w:sz w:val="26"/>
          <w:szCs w:val="26"/>
        </w:rPr>
        <w:t>contributions are stored permanently and all actions are visible and reversible in wikis (Andrew,</w:t>
      </w:r>
      <w:r w:rsidRPr="005B4C3B">
        <w:rPr>
          <w:color w:val="000000" w:themeColor="text1"/>
          <w:spacing w:val="1"/>
          <w:sz w:val="26"/>
          <w:szCs w:val="26"/>
        </w:rPr>
        <w:t xml:space="preserve"> </w:t>
      </w:r>
      <w:r w:rsidRPr="005B4C3B">
        <w:rPr>
          <w:color w:val="000000" w:themeColor="text1"/>
          <w:sz w:val="26"/>
          <w:szCs w:val="26"/>
        </w:rPr>
        <w:t xml:space="preserve"> 2020).</w:t>
      </w:r>
      <w:r w:rsidRPr="005B4C3B">
        <w:rPr>
          <w:color w:val="000000" w:themeColor="text1"/>
          <w:spacing w:val="1"/>
          <w:sz w:val="26"/>
          <w:szCs w:val="26"/>
        </w:rPr>
        <w:t xml:space="preserve"> </w:t>
      </w:r>
      <w:r w:rsidRPr="005B4C3B">
        <w:rPr>
          <w:color w:val="000000" w:themeColor="text1"/>
          <w:sz w:val="26"/>
          <w:szCs w:val="26"/>
        </w:rPr>
        <w:t>Different</w:t>
      </w:r>
      <w:r w:rsidRPr="005B4C3B">
        <w:rPr>
          <w:color w:val="000000" w:themeColor="text1"/>
          <w:spacing w:val="1"/>
          <w:sz w:val="26"/>
          <w:szCs w:val="26"/>
        </w:rPr>
        <w:t xml:space="preserve"> </w:t>
      </w:r>
      <w:r w:rsidRPr="005B4C3B">
        <w:rPr>
          <w:color w:val="000000" w:themeColor="text1"/>
          <w:sz w:val="26"/>
          <w:szCs w:val="26"/>
        </w:rPr>
        <w:t>from</w:t>
      </w:r>
      <w:r w:rsidRPr="005B4C3B">
        <w:rPr>
          <w:color w:val="000000" w:themeColor="text1"/>
          <w:spacing w:val="1"/>
          <w:sz w:val="26"/>
          <w:szCs w:val="26"/>
        </w:rPr>
        <w:t xml:space="preserve"> </w:t>
      </w:r>
      <w:r w:rsidRPr="005B4C3B">
        <w:rPr>
          <w:color w:val="000000" w:themeColor="text1"/>
          <w:sz w:val="26"/>
          <w:szCs w:val="26"/>
        </w:rPr>
        <w:t>the</w:t>
      </w:r>
      <w:r w:rsidRPr="005B4C3B">
        <w:rPr>
          <w:color w:val="000000" w:themeColor="text1"/>
          <w:spacing w:val="1"/>
          <w:sz w:val="26"/>
          <w:szCs w:val="26"/>
        </w:rPr>
        <w:t xml:space="preserve"> </w:t>
      </w:r>
      <w:r w:rsidRPr="005B4C3B">
        <w:rPr>
          <w:color w:val="000000" w:themeColor="text1"/>
          <w:sz w:val="26"/>
          <w:szCs w:val="26"/>
        </w:rPr>
        <w:t>traditional</w:t>
      </w:r>
      <w:r w:rsidRPr="005B4C3B">
        <w:rPr>
          <w:color w:val="000000" w:themeColor="text1"/>
          <w:spacing w:val="1"/>
          <w:sz w:val="26"/>
          <w:szCs w:val="26"/>
        </w:rPr>
        <w:t xml:space="preserve"> </w:t>
      </w:r>
      <w:r w:rsidRPr="005B4C3B">
        <w:rPr>
          <w:color w:val="000000" w:themeColor="text1"/>
          <w:sz w:val="26"/>
          <w:szCs w:val="26"/>
        </w:rPr>
        <w:t>printed</w:t>
      </w:r>
      <w:r w:rsidRPr="005B4C3B">
        <w:rPr>
          <w:color w:val="000000" w:themeColor="text1"/>
          <w:spacing w:val="1"/>
          <w:sz w:val="26"/>
          <w:szCs w:val="26"/>
        </w:rPr>
        <w:t xml:space="preserve"> </w:t>
      </w:r>
      <w:r w:rsidRPr="005B4C3B">
        <w:rPr>
          <w:color w:val="000000" w:themeColor="text1"/>
          <w:sz w:val="26"/>
          <w:szCs w:val="26"/>
        </w:rPr>
        <w:t>encyclopaedias,</w:t>
      </w:r>
      <w:r w:rsidRPr="005B4C3B">
        <w:rPr>
          <w:color w:val="000000" w:themeColor="text1"/>
          <w:spacing w:val="1"/>
          <w:sz w:val="26"/>
          <w:szCs w:val="26"/>
        </w:rPr>
        <w:t xml:space="preserve"> </w:t>
      </w:r>
      <w:r w:rsidRPr="005B4C3B">
        <w:rPr>
          <w:color w:val="000000" w:themeColor="text1"/>
          <w:sz w:val="26"/>
          <w:szCs w:val="26"/>
        </w:rPr>
        <w:t>the</w:t>
      </w:r>
      <w:r w:rsidRPr="005B4C3B">
        <w:rPr>
          <w:color w:val="000000" w:themeColor="text1"/>
          <w:spacing w:val="1"/>
          <w:sz w:val="26"/>
          <w:szCs w:val="26"/>
        </w:rPr>
        <w:t xml:space="preserve"> </w:t>
      </w:r>
      <w:r w:rsidRPr="005B4C3B">
        <w:rPr>
          <w:color w:val="000000" w:themeColor="text1"/>
          <w:sz w:val="26"/>
          <w:szCs w:val="26"/>
        </w:rPr>
        <w:t>open-access</w:t>
      </w:r>
      <w:r w:rsidRPr="005B4C3B">
        <w:rPr>
          <w:color w:val="000000" w:themeColor="text1"/>
          <w:spacing w:val="1"/>
          <w:sz w:val="26"/>
          <w:szCs w:val="26"/>
        </w:rPr>
        <w:t xml:space="preserve"> </w:t>
      </w:r>
      <w:r w:rsidRPr="005B4C3B">
        <w:rPr>
          <w:color w:val="000000" w:themeColor="text1"/>
          <w:sz w:val="26"/>
          <w:szCs w:val="26"/>
        </w:rPr>
        <w:t>authoring</w:t>
      </w:r>
      <w:r w:rsidRPr="005B4C3B">
        <w:rPr>
          <w:color w:val="000000" w:themeColor="text1"/>
          <w:spacing w:val="1"/>
          <w:sz w:val="26"/>
          <w:szCs w:val="26"/>
        </w:rPr>
        <w:t xml:space="preserve"> </w:t>
      </w:r>
      <w:r w:rsidRPr="005B4C3B">
        <w:rPr>
          <w:color w:val="000000" w:themeColor="text1"/>
          <w:sz w:val="26"/>
          <w:szCs w:val="26"/>
        </w:rPr>
        <w:t>environments of wiki causes the content to be divergent without a standard style or format.</w:t>
      </w:r>
      <w:r w:rsidRPr="005B4C3B">
        <w:rPr>
          <w:color w:val="000000" w:themeColor="text1"/>
          <w:spacing w:val="1"/>
          <w:sz w:val="26"/>
          <w:szCs w:val="26"/>
        </w:rPr>
        <w:t xml:space="preserve"> </w:t>
      </w:r>
      <w:r w:rsidRPr="005B4C3B">
        <w:rPr>
          <w:color w:val="000000" w:themeColor="text1"/>
          <w:sz w:val="26"/>
          <w:szCs w:val="26"/>
        </w:rPr>
        <w:t>This</w:t>
      </w:r>
      <w:r w:rsidRPr="005B4C3B">
        <w:rPr>
          <w:color w:val="000000" w:themeColor="text1"/>
          <w:spacing w:val="1"/>
          <w:sz w:val="26"/>
          <w:szCs w:val="26"/>
        </w:rPr>
        <w:t xml:space="preserve"> </w:t>
      </w:r>
      <w:r w:rsidRPr="005B4C3B">
        <w:rPr>
          <w:color w:val="000000" w:themeColor="text1"/>
          <w:sz w:val="26"/>
          <w:szCs w:val="26"/>
        </w:rPr>
        <w:t>means wikis require rigorous version control afforded by the system (Emigh&amp; Herring, 2005).</w:t>
      </w:r>
      <w:r w:rsidRPr="005B4C3B">
        <w:rPr>
          <w:color w:val="000000" w:themeColor="text1"/>
          <w:spacing w:val="1"/>
          <w:sz w:val="26"/>
          <w:szCs w:val="26"/>
        </w:rPr>
        <w:t xml:space="preserve"> </w:t>
      </w:r>
    </w:p>
    <w:p w:rsidR="00661068" w:rsidRPr="005B4C3B" w:rsidRDefault="00661068" w:rsidP="005B4C3B">
      <w:pPr>
        <w:pStyle w:val="BodyText"/>
        <w:spacing w:line="360" w:lineRule="auto"/>
        <w:ind w:left="-270" w:right="-783" w:firstLine="540"/>
        <w:jc w:val="both"/>
        <w:rPr>
          <w:b/>
          <w:color w:val="000000" w:themeColor="text1"/>
          <w:sz w:val="26"/>
          <w:szCs w:val="26"/>
        </w:rPr>
      </w:pPr>
      <w:r w:rsidRPr="005B4C3B">
        <w:rPr>
          <w:b/>
          <w:color w:val="000000" w:themeColor="text1"/>
          <w:sz w:val="26"/>
          <w:szCs w:val="26"/>
        </w:rPr>
        <w:t>Podcasts</w:t>
      </w:r>
    </w:p>
    <w:p w:rsidR="00661068" w:rsidRPr="005B4C3B" w:rsidRDefault="00661068" w:rsidP="005B4C3B">
      <w:pPr>
        <w:pStyle w:val="BodyText"/>
        <w:spacing w:line="360" w:lineRule="auto"/>
        <w:ind w:left="-270" w:right="-783" w:firstLine="540"/>
        <w:jc w:val="both"/>
        <w:rPr>
          <w:color w:val="000000" w:themeColor="text1"/>
          <w:sz w:val="26"/>
          <w:szCs w:val="26"/>
        </w:rPr>
      </w:pPr>
      <w:r w:rsidRPr="005B4C3B">
        <w:rPr>
          <w:color w:val="000000" w:themeColor="text1"/>
          <w:sz w:val="26"/>
          <w:szCs w:val="26"/>
        </w:rPr>
        <w:t>The definition of podcast by Merriam-Webster dictionary is a program (as of music or</w:t>
      </w:r>
      <w:r w:rsidRPr="005B4C3B">
        <w:rPr>
          <w:color w:val="000000" w:themeColor="text1"/>
          <w:spacing w:val="1"/>
          <w:sz w:val="26"/>
          <w:szCs w:val="26"/>
        </w:rPr>
        <w:t xml:space="preserve"> </w:t>
      </w:r>
      <w:r w:rsidRPr="005B4C3B">
        <w:rPr>
          <w:color w:val="000000" w:themeColor="text1"/>
          <w:sz w:val="26"/>
          <w:szCs w:val="26"/>
        </w:rPr>
        <w:t>talk) made available in digital format for automatic download (Merriam-Webster.com, 2017).</w:t>
      </w:r>
      <w:r w:rsidRPr="005B4C3B">
        <w:rPr>
          <w:color w:val="000000" w:themeColor="text1"/>
          <w:spacing w:val="1"/>
          <w:sz w:val="26"/>
          <w:szCs w:val="26"/>
        </w:rPr>
        <w:t xml:space="preserve"> </w:t>
      </w:r>
      <w:r w:rsidRPr="005B4C3B">
        <w:rPr>
          <w:color w:val="000000" w:themeColor="text1"/>
          <w:sz w:val="26"/>
          <w:szCs w:val="26"/>
        </w:rPr>
        <w:t>Audio and video files are published on the internet that allows users to subscribe to. The feature</w:t>
      </w:r>
      <w:r w:rsidRPr="005B4C3B">
        <w:rPr>
          <w:color w:val="000000" w:themeColor="text1"/>
          <w:spacing w:val="1"/>
          <w:sz w:val="26"/>
          <w:szCs w:val="26"/>
        </w:rPr>
        <w:t xml:space="preserve"> </w:t>
      </w:r>
      <w:r w:rsidRPr="005B4C3B">
        <w:rPr>
          <w:color w:val="000000" w:themeColor="text1"/>
          <w:sz w:val="26"/>
          <w:szCs w:val="26"/>
        </w:rPr>
        <w:t>of subscription truly represents the sociability and community characteristics of social media.</w:t>
      </w:r>
      <w:r w:rsidRPr="005B4C3B">
        <w:rPr>
          <w:color w:val="000000" w:themeColor="text1"/>
          <w:spacing w:val="1"/>
          <w:sz w:val="26"/>
          <w:szCs w:val="26"/>
        </w:rPr>
        <w:t xml:space="preserve"> </w:t>
      </w:r>
      <w:r w:rsidRPr="005B4C3B">
        <w:rPr>
          <w:color w:val="000000" w:themeColor="text1"/>
          <w:sz w:val="26"/>
          <w:szCs w:val="26"/>
        </w:rPr>
        <w:t>People</w:t>
      </w:r>
      <w:r w:rsidRPr="005B4C3B">
        <w:rPr>
          <w:color w:val="000000" w:themeColor="text1"/>
          <w:spacing w:val="1"/>
          <w:sz w:val="26"/>
          <w:szCs w:val="26"/>
        </w:rPr>
        <w:t xml:space="preserve"> </w:t>
      </w:r>
      <w:r w:rsidRPr="005B4C3B">
        <w:rPr>
          <w:color w:val="000000" w:themeColor="text1"/>
          <w:sz w:val="26"/>
          <w:szCs w:val="26"/>
        </w:rPr>
        <w:t>have</w:t>
      </w:r>
      <w:r w:rsidRPr="005B4C3B">
        <w:rPr>
          <w:color w:val="000000" w:themeColor="text1"/>
          <w:spacing w:val="1"/>
          <w:sz w:val="26"/>
          <w:szCs w:val="26"/>
        </w:rPr>
        <w:t xml:space="preserve"> </w:t>
      </w:r>
      <w:r w:rsidRPr="005B4C3B">
        <w:rPr>
          <w:color w:val="000000" w:themeColor="text1"/>
          <w:sz w:val="26"/>
          <w:szCs w:val="26"/>
        </w:rPr>
        <w:t>long</w:t>
      </w:r>
      <w:r w:rsidRPr="005B4C3B">
        <w:rPr>
          <w:color w:val="000000" w:themeColor="text1"/>
          <w:spacing w:val="2"/>
          <w:sz w:val="26"/>
          <w:szCs w:val="26"/>
        </w:rPr>
        <w:t xml:space="preserve"> </w:t>
      </w:r>
      <w:r w:rsidRPr="005B4C3B">
        <w:rPr>
          <w:color w:val="000000" w:themeColor="text1"/>
          <w:sz w:val="26"/>
          <w:szCs w:val="26"/>
        </w:rPr>
        <w:t>been</w:t>
      </w:r>
      <w:r w:rsidRPr="005B4C3B">
        <w:rPr>
          <w:color w:val="000000" w:themeColor="text1"/>
          <w:spacing w:val="4"/>
          <w:sz w:val="26"/>
          <w:szCs w:val="26"/>
        </w:rPr>
        <w:t xml:space="preserve"> </w:t>
      </w:r>
      <w:r w:rsidRPr="005B4C3B">
        <w:rPr>
          <w:color w:val="000000" w:themeColor="text1"/>
          <w:sz w:val="26"/>
          <w:szCs w:val="26"/>
        </w:rPr>
        <w:t>able</w:t>
      </w:r>
      <w:r w:rsidRPr="005B4C3B">
        <w:rPr>
          <w:color w:val="000000" w:themeColor="text1"/>
          <w:spacing w:val="1"/>
          <w:sz w:val="26"/>
          <w:szCs w:val="26"/>
        </w:rPr>
        <w:t xml:space="preserve"> </w:t>
      </w:r>
      <w:r w:rsidRPr="005B4C3B">
        <w:rPr>
          <w:color w:val="000000" w:themeColor="text1"/>
          <w:sz w:val="26"/>
          <w:szCs w:val="26"/>
        </w:rPr>
        <w:t>to</w:t>
      </w:r>
      <w:r w:rsidRPr="005B4C3B">
        <w:rPr>
          <w:color w:val="000000" w:themeColor="text1"/>
          <w:spacing w:val="2"/>
          <w:sz w:val="26"/>
          <w:szCs w:val="26"/>
        </w:rPr>
        <w:t xml:space="preserve"> </w:t>
      </w:r>
      <w:r w:rsidRPr="005B4C3B">
        <w:rPr>
          <w:color w:val="000000" w:themeColor="text1"/>
          <w:sz w:val="26"/>
          <w:szCs w:val="26"/>
        </w:rPr>
        <w:t>upload</w:t>
      </w:r>
      <w:r w:rsidRPr="005B4C3B">
        <w:rPr>
          <w:color w:val="000000" w:themeColor="text1"/>
          <w:spacing w:val="1"/>
          <w:sz w:val="26"/>
          <w:szCs w:val="26"/>
        </w:rPr>
        <w:t xml:space="preserve"> </w:t>
      </w:r>
      <w:r w:rsidRPr="005B4C3B">
        <w:rPr>
          <w:color w:val="000000" w:themeColor="text1"/>
          <w:sz w:val="26"/>
          <w:szCs w:val="26"/>
        </w:rPr>
        <w:t>video</w:t>
      </w:r>
      <w:r w:rsidRPr="005B4C3B">
        <w:rPr>
          <w:color w:val="000000" w:themeColor="text1"/>
          <w:spacing w:val="1"/>
          <w:sz w:val="26"/>
          <w:szCs w:val="26"/>
        </w:rPr>
        <w:t xml:space="preserve"> </w:t>
      </w:r>
      <w:r w:rsidRPr="005B4C3B">
        <w:rPr>
          <w:color w:val="000000" w:themeColor="text1"/>
          <w:sz w:val="26"/>
          <w:szCs w:val="26"/>
        </w:rPr>
        <w:t>and</w:t>
      </w:r>
      <w:r w:rsidRPr="005B4C3B">
        <w:rPr>
          <w:color w:val="000000" w:themeColor="text1"/>
          <w:spacing w:val="2"/>
          <w:sz w:val="26"/>
          <w:szCs w:val="26"/>
        </w:rPr>
        <w:t xml:space="preserve"> </w:t>
      </w:r>
      <w:r w:rsidRPr="005B4C3B">
        <w:rPr>
          <w:color w:val="000000" w:themeColor="text1"/>
          <w:sz w:val="26"/>
          <w:szCs w:val="26"/>
        </w:rPr>
        <w:t>audio</w:t>
      </w:r>
      <w:r w:rsidRPr="005B4C3B">
        <w:rPr>
          <w:color w:val="000000" w:themeColor="text1"/>
          <w:spacing w:val="2"/>
          <w:sz w:val="26"/>
          <w:szCs w:val="26"/>
        </w:rPr>
        <w:t xml:space="preserve"> </w:t>
      </w:r>
      <w:r w:rsidRPr="005B4C3B">
        <w:rPr>
          <w:color w:val="000000" w:themeColor="text1"/>
          <w:sz w:val="26"/>
          <w:szCs w:val="26"/>
        </w:rPr>
        <w:t>files</w:t>
      </w:r>
      <w:r w:rsidRPr="005B4C3B">
        <w:rPr>
          <w:color w:val="000000" w:themeColor="text1"/>
          <w:spacing w:val="2"/>
          <w:sz w:val="26"/>
          <w:szCs w:val="26"/>
        </w:rPr>
        <w:t xml:space="preserve"> </w:t>
      </w:r>
      <w:r w:rsidRPr="005B4C3B">
        <w:rPr>
          <w:color w:val="000000" w:themeColor="text1"/>
          <w:sz w:val="26"/>
          <w:szCs w:val="26"/>
        </w:rPr>
        <w:t>on</w:t>
      </w:r>
      <w:r w:rsidRPr="005B4C3B">
        <w:rPr>
          <w:color w:val="000000" w:themeColor="text1"/>
          <w:spacing w:val="2"/>
          <w:sz w:val="26"/>
          <w:szCs w:val="26"/>
        </w:rPr>
        <w:t xml:space="preserve"> </w:t>
      </w:r>
      <w:r w:rsidRPr="005B4C3B">
        <w:rPr>
          <w:color w:val="000000" w:themeColor="text1"/>
          <w:sz w:val="26"/>
          <w:szCs w:val="26"/>
        </w:rPr>
        <w:t>the</w:t>
      </w:r>
      <w:r w:rsidRPr="005B4C3B">
        <w:rPr>
          <w:color w:val="000000" w:themeColor="text1"/>
          <w:spacing w:val="4"/>
          <w:sz w:val="26"/>
          <w:szCs w:val="26"/>
        </w:rPr>
        <w:t xml:space="preserve"> </w:t>
      </w:r>
      <w:r w:rsidRPr="005B4C3B">
        <w:rPr>
          <w:color w:val="000000" w:themeColor="text1"/>
          <w:sz w:val="26"/>
          <w:szCs w:val="26"/>
        </w:rPr>
        <w:t>internet,</w:t>
      </w:r>
      <w:r w:rsidRPr="005B4C3B">
        <w:rPr>
          <w:color w:val="000000" w:themeColor="text1"/>
          <w:spacing w:val="2"/>
          <w:sz w:val="26"/>
          <w:szCs w:val="26"/>
        </w:rPr>
        <w:t xml:space="preserve"> </w:t>
      </w:r>
      <w:r w:rsidRPr="005B4C3B">
        <w:rPr>
          <w:color w:val="000000" w:themeColor="text1"/>
          <w:sz w:val="26"/>
          <w:szCs w:val="26"/>
        </w:rPr>
        <w:t>but</w:t>
      </w:r>
      <w:r w:rsidRPr="005B4C3B">
        <w:rPr>
          <w:color w:val="000000" w:themeColor="text1"/>
          <w:spacing w:val="2"/>
          <w:sz w:val="26"/>
          <w:szCs w:val="26"/>
        </w:rPr>
        <w:t xml:space="preserve"> </w:t>
      </w:r>
      <w:r w:rsidRPr="005B4C3B">
        <w:rPr>
          <w:color w:val="000000" w:themeColor="text1"/>
          <w:sz w:val="26"/>
          <w:szCs w:val="26"/>
        </w:rPr>
        <w:t>with</w:t>
      </w:r>
      <w:r w:rsidRPr="005B4C3B">
        <w:rPr>
          <w:color w:val="000000" w:themeColor="text1"/>
          <w:spacing w:val="2"/>
          <w:sz w:val="26"/>
          <w:szCs w:val="26"/>
        </w:rPr>
        <w:t xml:space="preserve"> </w:t>
      </w:r>
      <w:r w:rsidRPr="005B4C3B">
        <w:rPr>
          <w:color w:val="000000" w:themeColor="text1"/>
          <w:sz w:val="26"/>
          <w:szCs w:val="26"/>
        </w:rPr>
        <w:t>the subscription feature, each individual is doing their own marketing by notifying subscribers as</w:t>
      </w:r>
      <w:r w:rsidRPr="005B4C3B">
        <w:rPr>
          <w:color w:val="000000" w:themeColor="text1"/>
          <w:spacing w:val="1"/>
          <w:sz w:val="26"/>
          <w:szCs w:val="26"/>
        </w:rPr>
        <w:t xml:space="preserve"> </w:t>
      </w:r>
      <w:r w:rsidRPr="005B4C3B">
        <w:rPr>
          <w:color w:val="000000" w:themeColor="text1"/>
          <w:sz w:val="26"/>
          <w:szCs w:val="26"/>
        </w:rPr>
        <w:t>soon</w:t>
      </w:r>
      <w:r w:rsidRPr="005B4C3B">
        <w:rPr>
          <w:color w:val="000000" w:themeColor="text1"/>
          <w:spacing w:val="-1"/>
          <w:sz w:val="26"/>
          <w:szCs w:val="26"/>
        </w:rPr>
        <w:t xml:space="preserve"> </w:t>
      </w:r>
      <w:r w:rsidRPr="005B4C3B">
        <w:rPr>
          <w:color w:val="000000" w:themeColor="text1"/>
          <w:sz w:val="26"/>
          <w:szCs w:val="26"/>
        </w:rPr>
        <w:t>as they have</w:t>
      </w:r>
      <w:r w:rsidRPr="005B4C3B">
        <w:rPr>
          <w:color w:val="000000" w:themeColor="text1"/>
          <w:spacing w:val="-1"/>
          <w:sz w:val="26"/>
          <w:szCs w:val="26"/>
        </w:rPr>
        <w:t xml:space="preserve"> </w:t>
      </w:r>
      <w:r w:rsidRPr="005B4C3B">
        <w:rPr>
          <w:color w:val="000000" w:themeColor="text1"/>
          <w:sz w:val="26"/>
          <w:szCs w:val="26"/>
        </w:rPr>
        <w:t>updates.</w:t>
      </w:r>
    </w:p>
    <w:p w:rsidR="00661068" w:rsidRPr="005B4C3B" w:rsidRDefault="00661068" w:rsidP="005B4C3B">
      <w:pPr>
        <w:pStyle w:val="BodyText"/>
        <w:spacing w:line="360" w:lineRule="auto"/>
        <w:ind w:left="-270" w:right="-783" w:firstLine="540"/>
        <w:jc w:val="both"/>
        <w:rPr>
          <w:color w:val="000000" w:themeColor="text1"/>
          <w:sz w:val="26"/>
          <w:szCs w:val="26"/>
        </w:rPr>
      </w:pPr>
      <w:r w:rsidRPr="005B4C3B">
        <w:rPr>
          <w:color w:val="000000" w:themeColor="text1"/>
          <w:sz w:val="26"/>
          <w:szCs w:val="26"/>
        </w:rPr>
        <w:t>This enables everyone to build their own audiences and communities which is the basic</w:t>
      </w:r>
      <w:r w:rsidRPr="005B4C3B">
        <w:rPr>
          <w:color w:val="000000" w:themeColor="text1"/>
          <w:spacing w:val="1"/>
          <w:sz w:val="26"/>
          <w:szCs w:val="26"/>
        </w:rPr>
        <w:t xml:space="preserve"> </w:t>
      </w:r>
      <w:r w:rsidRPr="005B4C3B">
        <w:rPr>
          <w:color w:val="000000" w:themeColor="text1"/>
          <w:sz w:val="26"/>
          <w:szCs w:val="26"/>
        </w:rPr>
        <w:t>formation of social media. Apple’s iTunes is the most widely used podcast platform around the</w:t>
      </w:r>
      <w:r w:rsidRPr="005B4C3B">
        <w:rPr>
          <w:color w:val="000000" w:themeColor="text1"/>
          <w:spacing w:val="1"/>
          <w:sz w:val="26"/>
          <w:szCs w:val="26"/>
        </w:rPr>
        <w:t xml:space="preserve"> </w:t>
      </w:r>
      <w:r w:rsidRPr="005B4C3B">
        <w:rPr>
          <w:color w:val="000000" w:themeColor="text1"/>
          <w:sz w:val="26"/>
          <w:szCs w:val="26"/>
        </w:rPr>
        <w:t>world. The podcast can be either listened to on the computer or downloaded onto mobile devices</w:t>
      </w:r>
      <w:r w:rsidRPr="005B4C3B">
        <w:rPr>
          <w:color w:val="000000" w:themeColor="text1"/>
          <w:spacing w:val="1"/>
          <w:sz w:val="26"/>
          <w:szCs w:val="26"/>
        </w:rPr>
        <w:t xml:space="preserve"> </w:t>
      </w:r>
      <w:r w:rsidRPr="005B4C3B">
        <w:rPr>
          <w:color w:val="000000" w:themeColor="text1"/>
          <w:sz w:val="26"/>
          <w:szCs w:val="26"/>
        </w:rPr>
        <w:t>with</w:t>
      </w:r>
      <w:r w:rsidRPr="005B4C3B">
        <w:rPr>
          <w:color w:val="000000" w:themeColor="text1"/>
          <w:spacing w:val="-1"/>
          <w:sz w:val="26"/>
          <w:szCs w:val="26"/>
        </w:rPr>
        <w:t xml:space="preserve"> </w:t>
      </w:r>
      <w:r w:rsidRPr="005B4C3B">
        <w:rPr>
          <w:color w:val="000000" w:themeColor="text1"/>
          <w:sz w:val="26"/>
          <w:szCs w:val="26"/>
        </w:rPr>
        <w:t>iTunes application.</w:t>
      </w:r>
    </w:p>
    <w:p w:rsidR="00661068" w:rsidRPr="005B4C3B" w:rsidRDefault="00661068" w:rsidP="005B4C3B">
      <w:pPr>
        <w:pStyle w:val="Heading1"/>
        <w:tabs>
          <w:tab w:val="left" w:pos="961"/>
        </w:tabs>
        <w:spacing w:line="360" w:lineRule="auto"/>
        <w:ind w:left="0" w:right="-783"/>
        <w:jc w:val="both"/>
        <w:rPr>
          <w:rFonts w:ascii="Times New Roman" w:hAnsi="Times New Roman" w:cs="Times New Roman"/>
          <w:color w:val="000000" w:themeColor="text1"/>
          <w:sz w:val="26"/>
          <w:szCs w:val="26"/>
        </w:rPr>
      </w:pPr>
      <w:r w:rsidRPr="005B4C3B">
        <w:rPr>
          <w:rFonts w:ascii="Times New Roman" w:hAnsi="Times New Roman" w:cs="Times New Roman"/>
          <w:color w:val="000000" w:themeColor="text1"/>
          <w:sz w:val="26"/>
          <w:szCs w:val="26"/>
        </w:rPr>
        <w:t>Forums</w:t>
      </w:r>
    </w:p>
    <w:p w:rsidR="00661068" w:rsidRPr="005B4C3B" w:rsidRDefault="00661068" w:rsidP="005B4C3B">
      <w:pPr>
        <w:pStyle w:val="BodyText"/>
        <w:spacing w:line="360" w:lineRule="auto"/>
        <w:ind w:left="-270" w:right="-783" w:firstLine="540"/>
        <w:jc w:val="both"/>
        <w:rPr>
          <w:color w:val="000000" w:themeColor="text1"/>
          <w:sz w:val="26"/>
          <w:szCs w:val="26"/>
        </w:rPr>
      </w:pPr>
      <w:r w:rsidRPr="005B4C3B">
        <w:rPr>
          <w:color w:val="000000" w:themeColor="text1"/>
          <w:sz w:val="26"/>
          <w:szCs w:val="26"/>
        </w:rPr>
        <w:t>The internet forum is also known as community bulletin board or message board. The</w:t>
      </w:r>
      <w:r w:rsidRPr="005B4C3B">
        <w:rPr>
          <w:color w:val="000000" w:themeColor="text1"/>
          <w:spacing w:val="1"/>
          <w:sz w:val="26"/>
          <w:szCs w:val="26"/>
        </w:rPr>
        <w:t xml:space="preserve"> </w:t>
      </w:r>
      <w:r w:rsidRPr="005B4C3B">
        <w:rPr>
          <w:color w:val="000000" w:themeColor="text1"/>
          <w:sz w:val="26"/>
          <w:szCs w:val="26"/>
        </w:rPr>
        <w:t>formation of forum starts with a group of people who share the same interests or would like to</w:t>
      </w:r>
      <w:r w:rsidRPr="005B4C3B">
        <w:rPr>
          <w:color w:val="000000" w:themeColor="text1"/>
          <w:spacing w:val="1"/>
          <w:sz w:val="26"/>
          <w:szCs w:val="26"/>
        </w:rPr>
        <w:t xml:space="preserve"> </w:t>
      </w:r>
      <w:r w:rsidRPr="005B4C3B">
        <w:rPr>
          <w:color w:val="000000" w:themeColor="text1"/>
          <w:sz w:val="26"/>
          <w:szCs w:val="26"/>
        </w:rPr>
        <w:t>discuss a specific topic. Forum can be considered as the longest form of online social media. Not</w:t>
      </w:r>
      <w:r w:rsidRPr="005B4C3B">
        <w:rPr>
          <w:color w:val="000000" w:themeColor="text1"/>
          <w:spacing w:val="-57"/>
          <w:sz w:val="26"/>
          <w:szCs w:val="26"/>
        </w:rPr>
        <w:t xml:space="preserve"> </w:t>
      </w:r>
      <w:r w:rsidRPr="005B4C3B">
        <w:rPr>
          <w:color w:val="000000" w:themeColor="text1"/>
          <w:sz w:val="26"/>
          <w:szCs w:val="26"/>
        </w:rPr>
        <w:t>surprisingly, forum has a strong sense of community with one or several administrators serve the</w:t>
      </w:r>
      <w:r w:rsidRPr="005B4C3B">
        <w:rPr>
          <w:color w:val="000000" w:themeColor="text1"/>
          <w:spacing w:val="1"/>
          <w:sz w:val="26"/>
          <w:szCs w:val="26"/>
        </w:rPr>
        <w:t xml:space="preserve"> </w:t>
      </w:r>
      <w:r w:rsidRPr="005B4C3B">
        <w:rPr>
          <w:color w:val="000000" w:themeColor="text1"/>
          <w:sz w:val="26"/>
          <w:szCs w:val="26"/>
        </w:rPr>
        <w:t>role as moderators that regulate improper posts on the forums. (Mayfield,</w:t>
      </w:r>
      <w:r w:rsidRPr="005B4C3B">
        <w:rPr>
          <w:color w:val="000000" w:themeColor="text1"/>
          <w:spacing w:val="-1"/>
          <w:sz w:val="26"/>
          <w:szCs w:val="26"/>
        </w:rPr>
        <w:t xml:space="preserve"> </w:t>
      </w:r>
      <w:r w:rsidRPr="005B4C3B">
        <w:rPr>
          <w:color w:val="000000" w:themeColor="text1"/>
          <w:sz w:val="26"/>
          <w:szCs w:val="26"/>
        </w:rPr>
        <w:t xml:space="preserve"> 2018).</w:t>
      </w:r>
    </w:p>
    <w:p w:rsidR="00661068" w:rsidRPr="005B4C3B" w:rsidRDefault="00661068" w:rsidP="005B4C3B">
      <w:pPr>
        <w:pStyle w:val="BodyText"/>
        <w:spacing w:line="360" w:lineRule="auto"/>
        <w:ind w:left="-270" w:right="-783"/>
        <w:jc w:val="both"/>
        <w:rPr>
          <w:b/>
          <w:color w:val="000000" w:themeColor="text1"/>
          <w:sz w:val="26"/>
          <w:szCs w:val="26"/>
        </w:rPr>
      </w:pPr>
      <w:r w:rsidRPr="005B4C3B">
        <w:rPr>
          <w:b/>
          <w:color w:val="000000" w:themeColor="text1"/>
          <w:sz w:val="26"/>
          <w:szCs w:val="26"/>
        </w:rPr>
        <w:t>2.1.3</w:t>
      </w:r>
      <w:r w:rsidRPr="005B4C3B">
        <w:rPr>
          <w:b/>
          <w:color w:val="000000" w:themeColor="text1"/>
          <w:sz w:val="26"/>
          <w:szCs w:val="26"/>
        </w:rPr>
        <w:tab/>
        <w:t>Uses</w:t>
      </w:r>
      <w:r w:rsidRPr="005B4C3B">
        <w:rPr>
          <w:b/>
          <w:color w:val="000000" w:themeColor="text1"/>
          <w:spacing w:val="-1"/>
          <w:sz w:val="26"/>
          <w:szCs w:val="26"/>
        </w:rPr>
        <w:t xml:space="preserve"> </w:t>
      </w:r>
      <w:r w:rsidRPr="005B4C3B">
        <w:rPr>
          <w:b/>
          <w:color w:val="000000" w:themeColor="text1"/>
          <w:sz w:val="26"/>
          <w:szCs w:val="26"/>
        </w:rPr>
        <w:t>of</w:t>
      </w:r>
      <w:r w:rsidRPr="005B4C3B">
        <w:rPr>
          <w:b/>
          <w:color w:val="000000" w:themeColor="text1"/>
          <w:spacing w:val="-2"/>
          <w:sz w:val="26"/>
          <w:szCs w:val="26"/>
        </w:rPr>
        <w:t xml:space="preserve"> </w:t>
      </w:r>
      <w:r w:rsidRPr="005B4C3B">
        <w:rPr>
          <w:b/>
          <w:color w:val="000000" w:themeColor="text1"/>
          <w:sz w:val="26"/>
          <w:szCs w:val="26"/>
        </w:rPr>
        <w:t>Social</w:t>
      </w:r>
      <w:r w:rsidRPr="005B4C3B">
        <w:rPr>
          <w:b/>
          <w:color w:val="000000" w:themeColor="text1"/>
          <w:spacing w:val="-1"/>
          <w:sz w:val="26"/>
          <w:szCs w:val="26"/>
        </w:rPr>
        <w:t xml:space="preserve"> </w:t>
      </w:r>
      <w:r w:rsidRPr="005B4C3B">
        <w:rPr>
          <w:b/>
          <w:color w:val="000000" w:themeColor="text1"/>
          <w:sz w:val="26"/>
          <w:szCs w:val="26"/>
        </w:rPr>
        <w:t>Media</w:t>
      </w:r>
    </w:p>
    <w:p w:rsidR="00661068" w:rsidRPr="005B4C3B" w:rsidRDefault="00661068" w:rsidP="005B4C3B">
      <w:pPr>
        <w:pStyle w:val="BodyText"/>
        <w:spacing w:line="360" w:lineRule="auto"/>
        <w:ind w:left="-270" w:right="-783" w:firstLine="540"/>
        <w:jc w:val="both"/>
        <w:rPr>
          <w:color w:val="000000" w:themeColor="text1"/>
          <w:sz w:val="26"/>
          <w:szCs w:val="26"/>
        </w:rPr>
      </w:pPr>
      <w:r w:rsidRPr="005B4C3B">
        <w:rPr>
          <w:color w:val="000000" w:themeColor="text1"/>
          <w:sz w:val="26"/>
          <w:szCs w:val="26"/>
        </w:rPr>
        <w:t>With the mature of Web 2.0 technology, social media has</w:t>
      </w:r>
      <w:r w:rsidRPr="005B4C3B">
        <w:rPr>
          <w:color w:val="000000" w:themeColor="text1"/>
          <w:spacing w:val="1"/>
          <w:sz w:val="26"/>
          <w:szCs w:val="26"/>
        </w:rPr>
        <w:t xml:space="preserve"> </w:t>
      </w:r>
      <w:r w:rsidRPr="005B4C3B">
        <w:rPr>
          <w:color w:val="000000" w:themeColor="text1"/>
          <w:sz w:val="26"/>
          <w:szCs w:val="26"/>
        </w:rPr>
        <w:t>reached</w:t>
      </w:r>
      <w:r w:rsidRPr="005B4C3B">
        <w:rPr>
          <w:color w:val="000000" w:themeColor="text1"/>
          <w:spacing w:val="60"/>
          <w:sz w:val="26"/>
          <w:szCs w:val="26"/>
        </w:rPr>
        <w:t xml:space="preserve"> </w:t>
      </w:r>
      <w:r w:rsidRPr="005B4C3B">
        <w:rPr>
          <w:color w:val="000000" w:themeColor="text1"/>
          <w:sz w:val="26"/>
          <w:szCs w:val="26"/>
        </w:rPr>
        <w:t>almost everyone</w:t>
      </w:r>
      <w:r w:rsidRPr="005B4C3B">
        <w:rPr>
          <w:color w:val="000000" w:themeColor="text1"/>
          <w:spacing w:val="1"/>
          <w:sz w:val="26"/>
          <w:szCs w:val="26"/>
        </w:rPr>
        <w:t xml:space="preserve"> </w:t>
      </w:r>
      <w:r w:rsidRPr="005B4C3B">
        <w:rPr>
          <w:color w:val="000000" w:themeColor="text1"/>
          <w:sz w:val="26"/>
          <w:szCs w:val="26"/>
        </w:rPr>
        <w:t>around the world as long as you have electronic devices connected to Internet.</w:t>
      </w:r>
      <w:r w:rsidRPr="005B4C3B">
        <w:rPr>
          <w:color w:val="000000" w:themeColor="text1"/>
          <w:spacing w:val="60"/>
          <w:sz w:val="26"/>
          <w:szCs w:val="26"/>
        </w:rPr>
        <w:t xml:space="preserve"> </w:t>
      </w:r>
      <w:r w:rsidRPr="005B4C3B">
        <w:rPr>
          <w:color w:val="000000" w:themeColor="text1"/>
          <w:sz w:val="26"/>
          <w:szCs w:val="26"/>
        </w:rPr>
        <w:t>It has already</w:t>
      </w:r>
      <w:r w:rsidRPr="005B4C3B">
        <w:rPr>
          <w:color w:val="000000" w:themeColor="text1"/>
          <w:spacing w:val="1"/>
          <w:sz w:val="26"/>
          <w:szCs w:val="26"/>
        </w:rPr>
        <w:t xml:space="preserve"> </w:t>
      </w:r>
      <w:r w:rsidRPr="005B4C3B">
        <w:rPr>
          <w:color w:val="000000" w:themeColor="text1"/>
          <w:sz w:val="26"/>
          <w:szCs w:val="26"/>
        </w:rPr>
        <w:t>been integrated into part of our daily life. Nevertheless, when people are discussing the widely-</w:t>
      </w:r>
      <w:r w:rsidRPr="005B4C3B">
        <w:rPr>
          <w:color w:val="000000" w:themeColor="text1"/>
          <w:spacing w:val="1"/>
          <w:sz w:val="26"/>
          <w:szCs w:val="26"/>
        </w:rPr>
        <w:t xml:space="preserve"> </w:t>
      </w:r>
      <w:r w:rsidRPr="005B4C3B">
        <w:rPr>
          <w:color w:val="000000" w:themeColor="text1"/>
          <w:sz w:val="26"/>
          <w:szCs w:val="26"/>
        </w:rPr>
        <w:t>circulated</w:t>
      </w:r>
      <w:r w:rsidRPr="005B4C3B">
        <w:rPr>
          <w:color w:val="000000" w:themeColor="text1"/>
          <w:spacing w:val="1"/>
          <w:sz w:val="26"/>
          <w:szCs w:val="26"/>
        </w:rPr>
        <w:t xml:space="preserve"> </w:t>
      </w:r>
      <w:r w:rsidRPr="005B4C3B">
        <w:rPr>
          <w:color w:val="000000" w:themeColor="text1"/>
          <w:sz w:val="26"/>
          <w:szCs w:val="26"/>
        </w:rPr>
        <w:t>term</w:t>
      </w:r>
      <w:r w:rsidRPr="005B4C3B">
        <w:rPr>
          <w:color w:val="000000" w:themeColor="text1"/>
          <w:spacing w:val="1"/>
          <w:sz w:val="26"/>
          <w:szCs w:val="26"/>
        </w:rPr>
        <w:t xml:space="preserve"> </w:t>
      </w:r>
      <w:r w:rsidRPr="005B4C3B">
        <w:rPr>
          <w:color w:val="000000" w:themeColor="text1"/>
          <w:sz w:val="26"/>
          <w:szCs w:val="26"/>
        </w:rPr>
        <w:t>social</w:t>
      </w:r>
      <w:r w:rsidRPr="005B4C3B">
        <w:rPr>
          <w:color w:val="000000" w:themeColor="text1"/>
          <w:spacing w:val="1"/>
          <w:sz w:val="26"/>
          <w:szCs w:val="26"/>
        </w:rPr>
        <w:t xml:space="preserve"> </w:t>
      </w:r>
      <w:r w:rsidRPr="005B4C3B">
        <w:rPr>
          <w:color w:val="000000" w:themeColor="text1"/>
          <w:sz w:val="26"/>
          <w:szCs w:val="26"/>
        </w:rPr>
        <w:t>media,</w:t>
      </w:r>
      <w:r w:rsidRPr="005B4C3B">
        <w:rPr>
          <w:color w:val="000000" w:themeColor="text1"/>
          <w:spacing w:val="1"/>
          <w:sz w:val="26"/>
          <w:szCs w:val="26"/>
        </w:rPr>
        <w:t xml:space="preserve"> </w:t>
      </w:r>
      <w:r w:rsidRPr="005B4C3B">
        <w:rPr>
          <w:color w:val="000000" w:themeColor="text1"/>
          <w:sz w:val="26"/>
          <w:szCs w:val="26"/>
        </w:rPr>
        <w:t>very</w:t>
      </w:r>
      <w:r w:rsidRPr="005B4C3B">
        <w:rPr>
          <w:color w:val="000000" w:themeColor="text1"/>
          <w:spacing w:val="1"/>
          <w:sz w:val="26"/>
          <w:szCs w:val="26"/>
        </w:rPr>
        <w:t xml:space="preserve"> </w:t>
      </w:r>
      <w:r w:rsidRPr="005B4C3B">
        <w:rPr>
          <w:color w:val="000000" w:themeColor="text1"/>
          <w:sz w:val="26"/>
          <w:szCs w:val="26"/>
        </w:rPr>
        <w:t>few</w:t>
      </w:r>
      <w:r w:rsidRPr="005B4C3B">
        <w:rPr>
          <w:color w:val="000000" w:themeColor="text1"/>
          <w:spacing w:val="1"/>
          <w:sz w:val="26"/>
          <w:szCs w:val="26"/>
        </w:rPr>
        <w:t xml:space="preserve"> </w:t>
      </w:r>
      <w:r w:rsidRPr="005B4C3B">
        <w:rPr>
          <w:color w:val="000000" w:themeColor="text1"/>
          <w:sz w:val="26"/>
          <w:szCs w:val="26"/>
        </w:rPr>
        <w:t>have</w:t>
      </w:r>
      <w:r w:rsidRPr="005B4C3B">
        <w:rPr>
          <w:color w:val="000000" w:themeColor="text1"/>
          <w:spacing w:val="1"/>
          <w:sz w:val="26"/>
          <w:szCs w:val="26"/>
        </w:rPr>
        <w:t xml:space="preserve"> </w:t>
      </w:r>
      <w:r w:rsidRPr="005B4C3B">
        <w:rPr>
          <w:color w:val="000000" w:themeColor="text1"/>
          <w:sz w:val="26"/>
          <w:szCs w:val="26"/>
        </w:rPr>
        <w:t>truly</w:t>
      </w:r>
      <w:r w:rsidRPr="005B4C3B">
        <w:rPr>
          <w:color w:val="000000" w:themeColor="text1"/>
          <w:spacing w:val="1"/>
          <w:sz w:val="26"/>
          <w:szCs w:val="26"/>
        </w:rPr>
        <w:t xml:space="preserve"> </w:t>
      </w:r>
      <w:r w:rsidRPr="005B4C3B">
        <w:rPr>
          <w:color w:val="000000" w:themeColor="text1"/>
          <w:sz w:val="26"/>
          <w:szCs w:val="26"/>
        </w:rPr>
        <w:t>understood</w:t>
      </w:r>
      <w:r w:rsidRPr="005B4C3B">
        <w:rPr>
          <w:color w:val="000000" w:themeColor="text1"/>
          <w:spacing w:val="1"/>
          <w:sz w:val="26"/>
          <w:szCs w:val="26"/>
        </w:rPr>
        <w:t xml:space="preserve"> </w:t>
      </w:r>
      <w:r w:rsidRPr="005B4C3B">
        <w:rPr>
          <w:color w:val="000000" w:themeColor="text1"/>
          <w:sz w:val="26"/>
          <w:szCs w:val="26"/>
        </w:rPr>
        <w:t>the</w:t>
      </w:r>
      <w:r w:rsidRPr="005B4C3B">
        <w:rPr>
          <w:color w:val="000000" w:themeColor="text1"/>
          <w:spacing w:val="1"/>
          <w:sz w:val="26"/>
          <w:szCs w:val="26"/>
        </w:rPr>
        <w:t xml:space="preserve"> </w:t>
      </w:r>
      <w:r w:rsidRPr="005B4C3B">
        <w:rPr>
          <w:color w:val="000000" w:themeColor="text1"/>
          <w:sz w:val="26"/>
          <w:szCs w:val="26"/>
        </w:rPr>
        <w:t>essence</w:t>
      </w:r>
      <w:r w:rsidRPr="005B4C3B">
        <w:rPr>
          <w:color w:val="000000" w:themeColor="text1"/>
          <w:spacing w:val="1"/>
          <w:sz w:val="26"/>
          <w:szCs w:val="26"/>
        </w:rPr>
        <w:t xml:space="preserve"> </w:t>
      </w:r>
      <w:r w:rsidRPr="005B4C3B">
        <w:rPr>
          <w:color w:val="000000" w:themeColor="text1"/>
          <w:sz w:val="26"/>
          <w:szCs w:val="26"/>
        </w:rPr>
        <w:t>of</w:t>
      </w:r>
      <w:r w:rsidRPr="005B4C3B">
        <w:rPr>
          <w:color w:val="000000" w:themeColor="text1"/>
          <w:spacing w:val="1"/>
          <w:sz w:val="26"/>
          <w:szCs w:val="26"/>
        </w:rPr>
        <w:t xml:space="preserve"> </w:t>
      </w:r>
      <w:r w:rsidRPr="005B4C3B">
        <w:rPr>
          <w:color w:val="000000" w:themeColor="text1"/>
          <w:sz w:val="26"/>
          <w:szCs w:val="26"/>
        </w:rPr>
        <w:t>social</w:t>
      </w:r>
      <w:r w:rsidRPr="005B4C3B">
        <w:rPr>
          <w:color w:val="000000" w:themeColor="text1"/>
          <w:spacing w:val="1"/>
          <w:sz w:val="26"/>
          <w:szCs w:val="26"/>
        </w:rPr>
        <w:t xml:space="preserve"> </w:t>
      </w:r>
      <w:r w:rsidRPr="005B4C3B">
        <w:rPr>
          <w:color w:val="000000" w:themeColor="text1"/>
          <w:sz w:val="26"/>
          <w:szCs w:val="26"/>
        </w:rPr>
        <w:t>media.</w:t>
      </w:r>
      <w:r w:rsidRPr="005B4C3B">
        <w:rPr>
          <w:color w:val="000000" w:themeColor="text1"/>
          <w:spacing w:val="-57"/>
          <w:sz w:val="26"/>
          <w:szCs w:val="26"/>
        </w:rPr>
        <w:t xml:space="preserve"> </w:t>
      </w:r>
      <w:r w:rsidRPr="005B4C3B">
        <w:rPr>
          <w:color w:val="000000" w:themeColor="text1"/>
          <w:sz w:val="26"/>
          <w:szCs w:val="26"/>
        </w:rPr>
        <w:t>Understanding the characteristics of social media is not only important for individuals but also</w:t>
      </w:r>
      <w:r w:rsidRPr="005B4C3B">
        <w:rPr>
          <w:color w:val="000000" w:themeColor="text1"/>
          <w:spacing w:val="1"/>
          <w:sz w:val="26"/>
          <w:szCs w:val="26"/>
        </w:rPr>
        <w:t xml:space="preserve"> </w:t>
      </w:r>
      <w:r w:rsidRPr="005B4C3B">
        <w:rPr>
          <w:color w:val="000000" w:themeColor="text1"/>
          <w:sz w:val="26"/>
          <w:szCs w:val="26"/>
        </w:rPr>
        <w:t>crucial</w:t>
      </w:r>
      <w:r w:rsidRPr="005B4C3B">
        <w:rPr>
          <w:color w:val="000000" w:themeColor="text1"/>
          <w:spacing w:val="-1"/>
          <w:sz w:val="26"/>
          <w:szCs w:val="26"/>
        </w:rPr>
        <w:t xml:space="preserve"> </w:t>
      </w:r>
      <w:r w:rsidRPr="005B4C3B">
        <w:rPr>
          <w:color w:val="000000" w:themeColor="text1"/>
          <w:sz w:val="26"/>
          <w:szCs w:val="26"/>
        </w:rPr>
        <w:t>for students.</w:t>
      </w:r>
    </w:p>
    <w:p w:rsidR="00661068" w:rsidRPr="005B4C3B" w:rsidRDefault="00661068" w:rsidP="005B4C3B">
      <w:pPr>
        <w:pStyle w:val="BodyText"/>
        <w:spacing w:line="360" w:lineRule="auto"/>
        <w:ind w:left="-270" w:right="-783" w:firstLine="540"/>
        <w:jc w:val="both"/>
        <w:rPr>
          <w:color w:val="000000" w:themeColor="text1"/>
          <w:sz w:val="26"/>
          <w:szCs w:val="26"/>
        </w:rPr>
      </w:pPr>
      <w:r w:rsidRPr="005B4C3B">
        <w:rPr>
          <w:color w:val="000000" w:themeColor="text1"/>
          <w:sz w:val="26"/>
          <w:szCs w:val="26"/>
        </w:rPr>
        <w:t>Even though thousands of articles and blog posts have been discussing social media from</w:t>
      </w:r>
      <w:r w:rsidRPr="005B4C3B">
        <w:rPr>
          <w:color w:val="000000" w:themeColor="text1"/>
          <w:spacing w:val="1"/>
          <w:sz w:val="26"/>
          <w:szCs w:val="26"/>
        </w:rPr>
        <w:t xml:space="preserve"> </w:t>
      </w:r>
      <w:r w:rsidRPr="005B4C3B">
        <w:rPr>
          <w:color w:val="000000" w:themeColor="text1"/>
          <w:sz w:val="26"/>
          <w:szCs w:val="26"/>
        </w:rPr>
        <w:t>different aspects, there is quite little theoretical literature which systematically describes the</w:t>
      </w:r>
      <w:r w:rsidRPr="005B4C3B">
        <w:rPr>
          <w:color w:val="000000" w:themeColor="text1"/>
          <w:spacing w:val="1"/>
          <w:sz w:val="26"/>
          <w:szCs w:val="26"/>
        </w:rPr>
        <w:t xml:space="preserve"> </w:t>
      </w:r>
      <w:r w:rsidRPr="005B4C3B">
        <w:rPr>
          <w:color w:val="000000" w:themeColor="text1"/>
          <w:sz w:val="26"/>
          <w:szCs w:val="26"/>
        </w:rPr>
        <w:t>properties of social media. To my delight, several articles still give great description of social</w:t>
      </w:r>
      <w:r w:rsidRPr="005B4C3B">
        <w:rPr>
          <w:color w:val="000000" w:themeColor="text1"/>
          <w:spacing w:val="1"/>
          <w:sz w:val="26"/>
          <w:szCs w:val="26"/>
        </w:rPr>
        <w:t xml:space="preserve"> </w:t>
      </w:r>
      <w:r w:rsidRPr="005B4C3B">
        <w:rPr>
          <w:color w:val="000000" w:themeColor="text1"/>
          <w:sz w:val="26"/>
          <w:szCs w:val="26"/>
        </w:rPr>
        <w:t>media</w:t>
      </w:r>
      <w:r w:rsidRPr="005B4C3B">
        <w:rPr>
          <w:color w:val="000000" w:themeColor="text1"/>
          <w:spacing w:val="24"/>
          <w:sz w:val="26"/>
          <w:szCs w:val="26"/>
        </w:rPr>
        <w:t xml:space="preserve"> </w:t>
      </w:r>
      <w:r w:rsidRPr="005B4C3B">
        <w:rPr>
          <w:color w:val="000000" w:themeColor="text1"/>
          <w:sz w:val="26"/>
          <w:szCs w:val="26"/>
        </w:rPr>
        <w:t>characteristics.</w:t>
      </w:r>
      <w:r w:rsidRPr="005B4C3B">
        <w:rPr>
          <w:color w:val="000000" w:themeColor="text1"/>
          <w:spacing w:val="25"/>
          <w:sz w:val="26"/>
          <w:szCs w:val="26"/>
        </w:rPr>
        <w:t xml:space="preserve"> </w:t>
      </w:r>
      <w:r w:rsidRPr="005B4C3B">
        <w:rPr>
          <w:color w:val="000000" w:themeColor="text1"/>
          <w:sz w:val="26"/>
          <w:szCs w:val="26"/>
        </w:rPr>
        <w:t>Mayfield</w:t>
      </w:r>
      <w:r w:rsidRPr="005B4C3B">
        <w:rPr>
          <w:color w:val="000000" w:themeColor="text1"/>
          <w:spacing w:val="25"/>
          <w:sz w:val="26"/>
          <w:szCs w:val="26"/>
        </w:rPr>
        <w:t xml:space="preserve"> </w:t>
      </w:r>
      <w:r w:rsidRPr="005B4C3B">
        <w:rPr>
          <w:color w:val="000000" w:themeColor="text1"/>
          <w:sz w:val="26"/>
          <w:szCs w:val="26"/>
        </w:rPr>
        <w:t>( 2018)</w:t>
      </w:r>
      <w:r w:rsidRPr="005B4C3B">
        <w:rPr>
          <w:color w:val="000000" w:themeColor="text1"/>
          <w:spacing w:val="25"/>
          <w:sz w:val="26"/>
          <w:szCs w:val="26"/>
        </w:rPr>
        <w:t xml:space="preserve"> </w:t>
      </w:r>
      <w:r w:rsidRPr="005B4C3B">
        <w:rPr>
          <w:color w:val="000000" w:themeColor="text1"/>
          <w:sz w:val="26"/>
          <w:szCs w:val="26"/>
        </w:rPr>
        <w:t>pointed</w:t>
      </w:r>
      <w:r w:rsidRPr="005B4C3B">
        <w:rPr>
          <w:color w:val="000000" w:themeColor="text1"/>
          <w:spacing w:val="25"/>
          <w:sz w:val="26"/>
          <w:szCs w:val="26"/>
        </w:rPr>
        <w:t xml:space="preserve"> </w:t>
      </w:r>
      <w:r w:rsidRPr="005B4C3B">
        <w:rPr>
          <w:color w:val="000000" w:themeColor="text1"/>
          <w:sz w:val="26"/>
          <w:szCs w:val="26"/>
        </w:rPr>
        <w:t>out</w:t>
      </w:r>
      <w:r w:rsidRPr="005B4C3B">
        <w:rPr>
          <w:color w:val="000000" w:themeColor="text1"/>
          <w:spacing w:val="25"/>
          <w:sz w:val="26"/>
          <w:szCs w:val="26"/>
        </w:rPr>
        <w:t xml:space="preserve"> </w:t>
      </w:r>
      <w:r w:rsidRPr="005B4C3B">
        <w:rPr>
          <w:color w:val="000000" w:themeColor="text1"/>
          <w:sz w:val="26"/>
          <w:szCs w:val="26"/>
        </w:rPr>
        <w:t>five</w:t>
      </w:r>
      <w:r w:rsidRPr="005B4C3B">
        <w:rPr>
          <w:color w:val="000000" w:themeColor="text1"/>
          <w:spacing w:val="24"/>
          <w:sz w:val="26"/>
          <w:szCs w:val="26"/>
        </w:rPr>
        <w:t xml:space="preserve"> </w:t>
      </w:r>
      <w:r w:rsidRPr="005B4C3B">
        <w:rPr>
          <w:color w:val="000000" w:themeColor="text1"/>
          <w:sz w:val="26"/>
          <w:szCs w:val="26"/>
        </w:rPr>
        <w:t>fundamental</w:t>
      </w:r>
      <w:r w:rsidRPr="005B4C3B">
        <w:rPr>
          <w:color w:val="000000" w:themeColor="text1"/>
          <w:spacing w:val="25"/>
          <w:sz w:val="26"/>
          <w:szCs w:val="26"/>
        </w:rPr>
        <w:t xml:space="preserve"> </w:t>
      </w:r>
      <w:r w:rsidRPr="005B4C3B">
        <w:rPr>
          <w:color w:val="000000" w:themeColor="text1"/>
          <w:sz w:val="26"/>
          <w:szCs w:val="26"/>
        </w:rPr>
        <w:t>characteristics</w:t>
      </w:r>
      <w:r w:rsidRPr="005B4C3B">
        <w:rPr>
          <w:color w:val="000000" w:themeColor="text1"/>
          <w:spacing w:val="24"/>
          <w:sz w:val="26"/>
          <w:szCs w:val="26"/>
        </w:rPr>
        <w:t xml:space="preserve"> </w:t>
      </w:r>
      <w:r w:rsidRPr="005B4C3B">
        <w:rPr>
          <w:color w:val="000000" w:themeColor="text1"/>
          <w:sz w:val="26"/>
          <w:szCs w:val="26"/>
        </w:rPr>
        <w:t>that</w:t>
      </w:r>
      <w:r w:rsidRPr="005B4C3B">
        <w:rPr>
          <w:color w:val="000000" w:themeColor="text1"/>
          <w:spacing w:val="25"/>
          <w:sz w:val="26"/>
          <w:szCs w:val="26"/>
        </w:rPr>
        <w:t xml:space="preserve"> </w:t>
      </w:r>
      <w:r w:rsidRPr="005B4C3B">
        <w:rPr>
          <w:color w:val="000000" w:themeColor="text1"/>
          <w:sz w:val="26"/>
          <w:szCs w:val="26"/>
        </w:rPr>
        <w:t>shared by almost</w:t>
      </w:r>
      <w:r w:rsidRPr="005B4C3B">
        <w:rPr>
          <w:color w:val="000000" w:themeColor="text1"/>
          <w:spacing w:val="1"/>
          <w:sz w:val="26"/>
          <w:szCs w:val="26"/>
        </w:rPr>
        <w:t xml:space="preserve"> </w:t>
      </w:r>
      <w:r w:rsidRPr="005B4C3B">
        <w:rPr>
          <w:color w:val="000000" w:themeColor="text1"/>
          <w:sz w:val="26"/>
          <w:szCs w:val="26"/>
        </w:rPr>
        <w:t>all</w:t>
      </w:r>
      <w:r w:rsidRPr="005B4C3B">
        <w:rPr>
          <w:color w:val="000000" w:themeColor="text1"/>
          <w:spacing w:val="1"/>
          <w:sz w:val="26"/>
          <w:szCs w:val="26"/>
        </w:rPr>
        <w:t xml:space="preserve"> </w:t>
      </w:r>
      <w:r w:rsidRPr="005B4C3B">
        <w:rPr>
          <w:color w:val="000000" w:themeColor="text1"/>
          <w:sz w:val="26"/>
          <w:szCs w:val="26"/>
        </w:rPr>
        <w:t>social media platforms: participation, openness, conversation, community and</w:t>
      </w:r>
      <w:r w:rsidRPr="005B4C3B">
        <w:rPr>
          <w:color w:val="000000" w:themeColor="text1"/>
          <w:spacing w:val="1"/>
          <w:sz w:val="26"/>
          <w:szCs w:val="26"/>
        </w:rPr>
        <w:t xml:space="preserve"> </w:t>
      </w:r>
      <w:r w:rsidRPr="005B4C3B">
        <w:rPr>
          <w:color w:val="000000" w:themeColor="text1"/>
          <w:sz w:val="26"/>
          <w:szCs w:val="26"/>
        </w:rPr>
        <w:t>connectedness. Taprial and Kanwar (2012) identify five properties that are more powerful and</w:t>
      </w:r>
      <w:r w:rsidRPr="005B4C3B">
        <w:rPr>
          <w:color w:val="000000" w:themeColor="text1"/>
          <w:spacing w:val="1"/>
          <w:sz w:val="26"/>
          <w:szCs w:val="26"/>
        </w:rPr>
        <w:t xml:space="preserve"> </w:t>
      </w:r>
      <w:r w:rsidRPr="005B4C3B">
        <w:rPr>
          <w:color w:val="000000" w:themeColor="text1"/>
          <w:sz w:val="26"/>
          <w:szCs w:val="26"/>
        </w:rPr>
        <w:t>distinguish</w:t>
      </w:r>
      <w:r w:rsidRPr="005B4C3B">
        <w:rPr>
          <w:color w:val="000000" w:themeColor="text1"/>
          <w:spacing w:val="1"/>
          <w:sz w:val="26"/>
          <w:szCs w:val="26"/>
        </w:rPr>
        <w:t xml:space="preserve"> </w:t>
      </w:r>
      <w:r w:rsidRPr="005B4C3B">
        <w:rPr>
          <w:color w:val="000000" w:themeColor="text1"/>
          <w:sz w:val="26"/>
          <w:szCs w:val="26"/>
        </w:rPr>
        <w:t>the</w:t>
      </w:r>
      <w:r w:rsidRPr="005B4C3B">
        <w:rPr>
          <w:color w:val="000000" w:themeColor="text1"/>
          <w:spacing w:val="1"/>
          <w:sz w:val="26"/>
          <w:szCs w:val="26"/>
        </w:rPr>
        <w:t xml:space="preserve"> </w:t>
      </w:r>
      <w:r w:rsidRPr="005B4C3B">
        <w:rPr>
          <w:color w:val="000000" w:themeColor="text1"/>
          <w:sz w:val="26"/>
          <w:szCs w:val="26"/>
        </w:rPr>
        <w:t>social</w:t>
      </w:r>
      <w:r w:rsidRPr="005B4C3B">
        <w:rPr>
          <w:color w:val="000000" w:themeColor="text1"/>
          <w:spacing w:val="1"/>
          <w:sz w:val="26"/>
          <w:szCs w:val="26"/>
        </w:rPr>
        <w:t xml:space="preserve"> </w:t>
      </w:r>
      <w:r w:rsidRPr="005B4C3B">
        <w:rPr>
          <w:color w:val="000000" w:themeColor="text1"/>
          <w:sz w:val="26"/>
          <w:szCs w:val="26"/>
        </w:rPr>
        <w:t>media</w:t>
      </w:r>
      <w:r w:rsidRPr="005B4C3B">
        <w:rPr>
          <w:color w:val="000000" w:themeColor="text1"/>
          <w:spacing w:val="1"/>
          <w:sz w:val="26"/>
          <w:szCs w:val="26"/>
        </w:rPr>
        <w:t xml:space="preserve"> </w:t>
      </w:r>
      <w:r w:rsidRPr="005B4C3B">
        <w:rPr>
          <w:color w:val="000000" w:themeColor="text1"/>
          <w:sz w:val="26"/>
          <w:szCs w:val="26"/>
        </w:rPr>
        <w:t>from</w:t>
      </w:r>
      <w:r w:rsidRPr="005B4C3B">
        <w:rPr>
          <w:color w:val="000000" w:themeColor="text1"/>
          <w:spacing w:val="1"/>
          <w:sz w:val="26"/>
          <w:szCs w:val="26"/>
        </w:rPr>
        <w:t xml:space="preserve"> </w:t>
      </w:r>
      <w:r w:rsidRPr="005B4C3B">
        <w:rPr>
          <w:color w:val="000000" w:themeColor="text1"/>
          <w:sz w:val="26"/>
          <w:szCs w:val="26"/>
        </w:rPr>
        <w:t>the</w:t>
      </w:r>
      <w:r w:rsidRPr="005B4C3B">
        <w:rPr>
          <w:color w:val="000000" w:themeColor="text1"/>
          <w:spacing w:val="1"/>
          <w:sz w:val="26"/>
          <w:szCs w:val="26"/>
        </w:rPr>
        <w:t xml:space="preserve"> </w:t>
      </w:r>
      <w:r w:rsidRPr="005B4C3B">
        <w:rPr>
          <w:color w:val="000000" w:themeColor="text1"/>
          <w:sz w:val="26"/>
          <w:szCs w:val="26"/>
        </w:rPr>
        <w:t>traditional</w:t>
      </w:r>
      <w:r w:rsidRPr="005B4C3B">
        <w:rPr>
          <w:color w:val="000000" w:themeColor="text1"/>
          <w:spacing w:val="1"/>
          <w:sz w:val="26"/>
          <w:szCs w:val="26"/>
        </w:rPr>
        <w:t xml:space="preserve"> </w:t>
      </w:r>
      <w:r w:rsidRPr="005B4C3B">
        <w:rPr>
          <w:color w:val="000000" w:themeColor="text1"/>
          <w:sz w:val="26"/>
          <w:szCs w:val="26"/>
        </w:rPr>
        <w:t>media.</w:t>
      </w:r>
      <w:r w:rsidRPr="005B4C3B">
        <w:rPr>
          <w:color w:val="000000" w:themeColor="text1"/>
          <w:spacing w:val="1"/>
          <w:sz w:val="26"/>
          <w:szCs w:val="26"/>
        </w:rPr>
        <w:t xml:space="preserve"> </w:t>
      </w:r>
      <w:r w:rsidRPr="005B4C3B">
        <w:rPr>
          <w:color w:val="000000" w:themeColor="text1"/>
          <w:sz w:val="26"/>
          <w:szCs w:val="26"/>
        </w:rPr>
        <w:t>They</w:t>
      </w:r>
      <w:r w:rsidRPr="005B4C3B">
        <w:rPr>
          <w:color w:val="000000" w:themeColor="text1"/>
          <w:spacing w:val="1"/>
          <w:sz w:val="26"/>
          <w:szCs w:val="26"/>
        </w:rPr>
        <w:t xml:space="preserve"> </w:t>
      </w:r>
      <w:r w:rsidRPr="005B4C3B">
        <w:rPr>
          <w:color w:val="000000" w:themeColor="text1"/>
          <w:sz w:val="26"/>
          <w:szCs w:val="26"/>
        </w:rPr>
        <w:t>are</w:t>
      </w:r>
      <w:r w:rsidRPr="005B4C3B">
        <w:rPr>
          <w:color w:val="000000" w:themeColor="text1"/>
          <w:spacing w:val="1"/>
          <w:sz w:val="26"/>
          <w:szCs w:val="26"/>
        </w:rPr>
        <w:t xml:space="preserve"> </w:t>
      </w:r>
      <w:r w:rsidRPr="005B4C3B">
        <w:rPr>
          <w:color w:val="000000" w:themeColor="text1"/>
          <w:sz w:val="26"/>
          <w:szCs w:val="26"/>
        </w:rPr>
        <w:t>accessibility,</w:t>
      </w:r>
      <w:r w:rsidRPr="005B4C3B">
        <w:rPr>
          <w:color w:val="000000" w:themeColor="text1"/>
          <w:spacing w:val="1"/>
          <w:sz w:val="26"/>
          <w:szCs w:val="26"/>
        </w:rPr>
        <w:t xml:space="preserve"> </w:t>
      </w:r>
      <w:r w:rsidRPr="005B4C3B">
        <w:rPr>
          <w:color w:val="000000" w:themeColor="text1"/>
          <w:sz w:val="26"/>
          <w:szCs w:val="26"/>
        </w:rPr>
        <w:t>speed,</w:t>
      </w:r>
      <w:r w:rsidRPr="005B4C3B">
        <w:rPr>
          <w:color w:val="000000" w:themeColor="text1"/>
          <w:spacing w:val="1"/>
          <w:sz w:val="26"/>
          <w:szCs w:val="26"/>
        </w:rPr>
        <w:t xml:space="preserve"> </w:t>
      </w:r>
      <w:r w:rsidRPr="005B4C3B">
        <w:rPr>
          <w:color w:val="000000" w:themeColor="text1"/>
          <w:sz w:val="26"/>
          <w:szCs w:val="26"/>
        </w:rPr>
        <w:t>interactivity,</w:t>
      </w:r>
      <w:r w:rsidRPr="005B4C3B">
        <w:rPr>
          <w:color w:val="000000" w:themeColor="text1"/>
          <w:spacing w:val="-1"/>
          <w:sz w:val="26"/>
          <w:szCs w:val="26"/>
        </w:rPr>
        <w:t xml:space="preserve"> </w:t>
      </w:r>
      <w:r w:rsidRPr="005B4C3B">
        <w:rPr>
          <w:color w:val="000000" w:themeColor="text1"/>
          <w:sz w:val="26"/>
          <w:szCs w:val="26"/>
        </w:rPr>
        <w:t>longevity and reach.</w:t>
      </w:r>
    </w:p>
    <w:p w:rsidR="00661068" w:rsidRPr="005B4C3B" w:rsidRDefault="00661068" w:rsidP="005B4C3B">
      <w:pPr>
        <w:pStyle w:val="BodyText"/>
        <w:spacing w:line="360" w:lineRule="auto"/>
        <w:ind w:left="-270" w:right="-783" w:firstLine="540"/>
        <w:jc w:val="both"/>
        <w:rPr>
          <w:color w:val="000000" w:themeColor="text1"/>
          <w:sz w:val="26"/>
          <w:szCs w:val="26"/>
        </w:rPr>
      </w:pPr>
      <w:r w:rsidRPr="005B4C3B">
        <w:rPr>
          <w:color w:val="000000" w:themeColor="text1"/>
          <w:sz w:val="26"/>
          <w:szCs w:val="26"/>
        </w:rPr>
        <w:t>Based</w:t>
      </w:r>
      <w:r w:rsidRPr="005B4C3B">
        <w:rPr>
          <w:color w:val="000000" w:themeColor="text1"/>
          <w:spacing w:val="1"/>
          <w:sz w:val="26"/>
          <w:szCs w:val="26"/>
        </w:rPr>
        <w:t xml:space="preserve"> </w:t>
      </w:r>
      <w:r w:rsidRPr="005B4C3B">
        <w:rPr>
          <w:color w:val="000000" w:themeColor="text1"/>
          <w:sz w:val="26"/>
          <w:szCs w:val="26"/>
        </w:rPr>
        <w:t>on</w:t>
      </w:r>
      <w:r w:rsidRPr="005B4C3B">
        <w:rPr>
          <w:color w:val="000000" w:themeColor="text1"/>
          <w:spacing w:val="1"/>
          <w:sz w:val="26"/>
          <w:szCs w:val="26"/>
        </w:rPr>
        <w:t xml:space="preserve"> </w:t>
      </w:r>
      <w:r w:rsidRPr="005B4C3B">
        <w:rPr>
          <w:color w:val="000000" w:themeColor="text1"/>
          <w:sz w:val="26"/>
          <w:szCs w:val="26"/>
        </w:rPr>
        <w:t>the literature on</w:t>
      </w:r>
      <w:r w:rsidRPr="005B4C3B">
        <w:rPr>
          <w:color w:val="000000" w:themeColor="text1"/>
          <w:spacing w:val="1"/>
          <w:sz w:val="26"/>
          <w:szCs w:val="26"/>
        </w:rPr>
        <w:t xml:space="preserve"> </w:t>
      </w:r>
      <w:r w:rsidRPr="005B4C3B">
        <w:rPr>
          <w:color w:val="000000" w:themeColor="text1"/>
          <w:sz w:val="26"/>
          <w:szCs w:val="26"/>
        </w:rPr>
        <w:t>social</w:t>
      </w:r>
      <w:r w:rsidRPr="005B4C3B">
        <w:rPr>
          <w:color w:val="000000" w:themeColor="text1"/>
          <w:spacing w:val="1"/>
          <w:sz w:val="26"/>
          <w:szCs w:val="26"/>
        </w:rPr>
        <w:t xml:space="preserve"> </w:t>
      </w:r>
      <w:r w:rsidRPr="005B4C3B">
        <w:rPr>
          <w:color w:val="000000" w:themeColor="text1"/>
          <w:sz w:val="26"/>
          <w:szCs w:val="26"/>
        </w:rPr>
        <w:t>media,</w:t>
      </w:r>
      <w:r w:rsidRPr="005B4C3B">
        <w:rPr>
          <w:color w:val="000000" w:themeColor="text1"/>
          <w:spacing w:val="1"/>
          <w:sz w:val="26"/>
          <w:szCs w:val="26"/>
        </w:rPr>
        <w:t xml:space="preserve"> </w:t>
      </w:r>
      <w:r w:rsidRPr="005B4C3B">
        <w:rPr>
          <w:color w:val="000000" w:themeColor="text1"/>
          <w:sz w:val="26"/>
          <w:szCs w:val="26"/>
        </w:rPr>
        <w:t>nine characteristics</w:t>
      </w:r>
      <w:r w:rsidRPr="005B4C3B">
        <w:rPr>
          <w:color w:val="000000" w:themeColor="text1"/>
          <w:spacing w:val="1"/>
          <w:sz w:val="26"/>
          <w:szCs w:val="26"/>
        </w:rPr>
        <w:t xml:space="preserve"> </w:t>
      </w:r>
      <w:r w:rsidRPr="005B4C3B">
        <w:rPr>
          <w:color w:val="000000" w:themeColor="text1"/>
          <w:sz w:val="26"/>
          <w:szCs w:val="26"/>
        </w:rPr>
        <w:t>of social</w:t>
      </w:r>
      <w:r w:rsidRPr="005B4C3B">
        <w:rPr>
          <w:color w:val="000000" w:themeColor="text1"/>
          <w:spacing w:val="1"/>
          <w:sz w:val="26"/>
          <w:szCs w:val="26"/>
        </w:rPr>
        <w:t xml:space="preserve"> </w:t>
      </w:r>
      <w:r w:rsidRPr="005B4C3B">
        <w:rPr>
          <w:color w:val="000000" w:themeColor="text1"/>
          <w:sz w:val="26"/>
          <w:szCs w:val="26"/>
        </w:rPr>
        <w:t>media can</w:t>
      </w:r>
      <w:r w:rsidRPr="005B4C3B">
        <w:rPr>
          <w:color w:val="000000" w:themeColor="text1"/>
          <w:spacing w:val="1"/>
          <w:sz w:val="26"/>
          <w:szCs w:val="26"/>
        </w:rPr>
        <w:t xml:space="preserve"> </w:t>
      </w:r>
      <w:r w:rsidRPr="005B4C3B">
        <w:rPr>
          <w:color w:val="000000" w:themeColor="text1"/>
          <w:sz w:val="26"/>
          <w:szCs w:val="26"/>
        </w:rPr>
        <w:t>be</w:t>
      </w:r>
      <w:r w:rsidRPr="005B4C3B">
        <w:rPr>
          <w:color w:val="000000" w:themeColor="text1"/>
          <w:spacing w:val="1"/>
          <w:sz w:val="26"/>
          <w:szCs w:val="26"/>
        </w:rPr>
        <w:t xml:space="preserve"> </w:t>
      </w:r>
      <w:r w:rsidRPr="005B4C3B">
        <w:rPr>
          <w:color w:val="000000" w:themeColor="text1"/>
          <w:sz w:val="26"/>
          <w:szCs w:val="26"/>
        </w:rPr>
        <w:t>summarized</w:t>
      </w:r>
      <w:r w:rsidRPr="005B4C3B">
        <w:rPr>
          <w:color w:val="000000" w:themeColor="text1"/>
          <w:spacing w:val="-1"/>
          <w:sz w:val="26"/>
          <w:szCs w:val="26"/>
        </w:rPr>
        <w:t xml:space="preserve"> </w:t>
      </w:r>
      <w:r w:rsidRPr="005B4C3B">
        <w:rPr>
          <w:color w:val="000000" w:themeColor="text1"/>
          <w:sz w:val="26"/>
          <w:szCs w:val="26"/>
        </w:rPr>
        <w:t>as follow:</w:t>
      </w:r>
    </w:p>
    <w:p w:rsidR="00661068" w:rsidRPr="005B4C3B" w:rsidRDefault="00661068" w:rsidP="005B4C3B">
      <w:pPr>
        <w:pStyle w:val="Heading1"/>
        <w:tabs>
          <w:tab w:val="left" w:pos="961"/>
        </w:tabs>
        <w:spacing w:line="360" w:lineRule="auto"/>
        <w:ind w:left="0" w:right="-783"/>
        <w:jc w:val="both"/>
        <w:rPr>
          <w:rFonts w:ascii="Times New Roman" w:hAnsi="Times New Roman" w:cs="Times New Roman"/>
          <w:color w:val="000000" w:themeColor="text1"/>
          <w:sz w:val="26"/>
          <w:szCs w:val="26"/>
        </w:rPr>
      </w:pPr>
      <w:r w:rsidRPr="005B4C3B">
        <w:rPr>
          <w:rFonts w:ascii="Times New Roman" w:hAnsi="Times New Roman" w:cs="Times New Roman"/>
          <w:color w:val="000000" w:themeColor="text1"/>
          <w:sz w:val="26"/>
          <w:szCs w:val="26"/>
        </w:rPr>
        <w:t>Community</w:t>
      </w:r>
    </w:p>
    <w:p w:rsidR="00661068" w:rsidRPr="005B4C3B" w:rsidRDefault="00661068" w:rsidP="005B4C3B">
      <w:pPr>
        <w:pStyle w:val="BodyText"/>
        <w:spacing w:line="360" w:lineRule="auto"/>
        <w:ind w:left="-270" w:right="-783" w:firstLine="540"/>
        <w:jc w:val="both"/>
        <w:rPr>
          <w:color w:val="000000" w:themeColor="text1"/>
          <w:sz w:val="26"/>
          <w:szCs w:val="26"/>
        </w:rPr>
      </w:pPr>
      <w:r w:rsidRPr="005B4C3B">
        <w:rPr>
          <w:color w:val="000000" w:themeColor="text1"/>
          <w:sz w:val="26"/>
          <w:szCs w:val="26"/>
        </w:rPr>
        <w:t>Community</w:t>
      </w:r>
      <w:r w:rsidRPr="005B4C3B">
        <w:rPr>
          <w:color w:val="000000" w:themeColor="text1"/>
          <w:spacing w:val="1"/>
          <w:sz w:val="26"/>
          <w:szCs w:val="26"/>
        </w:rPr>
        <w:t xml:space="preserve"> </w:t>
      </w:r>
      <w:r w:rsidRPr="005B4C3B">
        <w:rPr>
          <w:color w:val="000000" w:themeColor="text1"/>
          <w:sz w:val="26"/>
          <w:szCs w:val="26"/>
        </w:rPr>
        <w:t>in</w:t>
      </w:r>
      <w:r w:rsidRPr="005B4C3B">
        <w:rPr>
          <w:color w:val="000000" w:themeColor="text1"/>
          <w:spacing w:val="1"/>
          <w:sz w:val="26"/>
          <w:szCs w:val="26"/>
        </w:rPr>
        <w:t xml:space="preserve"> </w:t>
      </w:r>
      <w:r w:rsidRPr="005B4C3B">
        <w:rPr>
          <w:color w:val="000000" w:themeColor="text1"/>
          <w:sz w:val="26"/>
          <w:szCs w:val="26"/>
        </w:rPr>
        <w:t>social</w:t>
      </w:r>
      <w:r w:rsidRPr="005B4C3B">
        <w:rPr>
          <w:color w:val="000000" w:themeColor="text1"/>
          <w:spacing w:val="1"/>
          <w:sz w:val="26"/>
          <w:szCs w:val="26"/>
        </w:rPr>
        <w:t xml:space="preserve"> </w:t>
      </w:r>
      <w:r w:rsidRPr="005B4C3B">
        <w:rPr>
          <w:color w:val="000000" w:themeColor="text1"/>
          <w:sz w:val="26"/>
          <w:szCs w:val="26"/>
        </w:rPr>
        <w:t>media</w:t>
      </w:r>
      <w:r w:rsidRPr="005B4C3B">
        <w:rPr>
          <w:color w:val="000000" w:themeColor="text1"/>
          <w:spacing w:val="1"/>
          <w:sz w:val="26"/>
          <w:szCs w:val="26"/>
        </w:rPr>
        <w:t xml:space="preserve"> </w:t>
      </w:r>
      <w:r w:rsidRPr="005B4C3B">
        <w:rPr>
          <w:color w:val="000000" w:themeColor="text1"/>
          <w:sz w:val="26"/>
          <w:szCs w:val="26"/>
        </w:rPr>
        <w:t>share</w:t>
      </w:r>
      <w:r w:rsidRPr="005B4C3B">
        <w:rPr>
          <w:color w:val="000000" w:themeColor="text1"/>
          <w:spacing w:val="1"/>
          <w:sz w:val="26"/>
          <w:szCs w:val="26"/>
        </w:rPr>
        <w:t xml:space="preserve"> </w:t>
      </w:r>
      <w:r w:rsidRPr="005B4C3B">
        <w:rPr>
          <w:color w:val="000000" w:themeColor="text1"/>
          <w:sz w:val="26"/>
          <w:szCs w:val="26"/>
        </w:rPr>
        <w:t>same</w:t>
      </w:r>
      <w:r w:rsidRPr="005B4C3B">
        <w:rPr>
          <w:color w:val="000000" w:themeColor="text1"/>
          <w:spacing w:val="1"/>
          <w:sz w:val="26"/>
          <w:szCs w:val="26"/>
        </w:rPr>
        <w:t xml:space="preserve"> </w:t>
      </w:r>
      <w:r w:rsidRPr="005B4C3B">
        <w:rPr>
          <w:color w:val="000000" w:themeColor="text1"/>
          <w:sz w:val="26"/>
          <w:szCs w:val="26"/>
        </w:rPr>
        <w:t>features</w:t>
      </w:r>
      <w:r w:rsidRPr="005B4C3B">
        <w:rPr>
          <w:color w:val="000000" w:themeColor="text1"/>
          <w:spacing w:val="1"/>
          <w:sz w:val="26"/>
          <w:szCs w:val="26"/>
        </w:rPr>
        <w:t xml:space="preserve"> </w:t>
      </w:r>
      <w:r w:rsidRPr="005B4C3B">
        <w:rPr>
          <w:color w:val="000000" w:themeColor="text1"/>
          <w:sz w:val="26"/>
          <w:szCs w:val="26"/>
        </w:rPr>
        <w:t>with</w:t>
      </w:r>
      <w:r w:rsidRPr="005B4C3B">
        <w:rPr>
          <w:color w:val="000000" w:themeColor="text1"/>
          <w:spacing w:val="1"/>
          <w:sz w:val="26"/>
          <w:szCs w:val="26"/>
        </w:rPr>
        <w:t xml:space="preserve"> </w:t>
      </w:r>
      <w:r w:rsidRPr="005B4C3B">
        <w:rPr>
          <w:color w:val="000000" w:themeColor="text1"/>
          <w:sz w:val="26"/>
          <w:szCs w:val="26"/>
        </w:rPr>
        <w:t>other</w:t>
      </w:r>
      <w:r w:rsidRPr="005B4C3B">
        <w:rPr>
          <w:color w:val="000000" w:themeColor="text1"/>
          <w:spacing w:val="1"/>
          <w:sz w:val="26"/>
          <w:szCs w:val="26"/>
        </w:rPr>
        <w:t xml:space="preserve"> </w:t>
      </w:r>
      <w:r w:rsidRPr="005B4C3B">
        <w:rPr>
          <w:color w:val="000000" w:themeColor="text1"/>
          <w:sz w:val="26"/>
          <w:szCs w:val="26"/>
        </w:rPr>
        <w:t>online</w:t>
      </w:r>
      <w:r w:rsidRPr="005B4C3B">
        <w:rPr>
          <w:color w:val="000000" w:themeColor="text1"/>
          <w:spacing w:val="1"/>
          <w:sz w:val="26"/>
          <w:szCs w:val="26"/>
        </w:rPr>
        <w:t xml:space="preserve"> </w:t>
      </w:r>
      <w:r w:rsidRPr="005B4C3B">
        <w:rPr>
          <w:color w:val="000000" w:themeColor="text1"/>
          <w:sz w:val="26"/>
          <w:szCs w:val="26"/>
        </w:rPr>
        <w:t>and</w:t>
      </w:r>
      <w:r w:rsidRPr="005B4C3B">
        <w:rPr>
          <w:color w:val="000000" w:themeColor="text1"/>
          <w:spacing w:val="1"/>
          <w:sz w:val="26"/>
          <w:szCs w:val="26"/>
        </w:rPr>
        <w:t xml:space="preserve"> </w:t>
      </w:r>
      <w:r w:rsidRPr="005B4C3B">
        <w:rPr>
          <w:color w:val="000000" w:themeColor="text1"/>
          <w:sz w:val="26"/>
          <w:szCs w:val="26"/>
        </w:rPr>
        <w:t>virtual</w:t>
      </w:r>
      <w:r w:rsidRPr="005B4C3B">
        <w:rPr>
          <w:color w:val="000000" w:themeColor="text1"/>
          <w:spacing w:val="1"/>
          <w:sz w:val="26"/>
          <w:szCs w:val="26"/>
        </w:rPr>
        <w:t xml:space="preserve"> </w:t>
      </w:r>
      <w:r w:rsidRPr="005B4C3B">
        <w:rPr>
          <w:color w:val="000000" w:themeColor="text1"/>
          <w:sz w:val="26"/>
          <w:szCs w:val="26"/>
        </w:rPr>
        <w:t>communities, which are formed based on people who share the same interests or background.</w:t>
      </w:r>
      <w:r w:rsidRPr="005B4C3B">
        <w:rPr>
          <w:color w:val="000000" w:themeColor="text1"/>
          <w:spacing w:val="1"/>
          <w:sz w:val="26"/>
          <w:szCs w:val="26"/>
        </w:rPr>
        <w:t xml:space="preserve"> </w:t>
      </w:r>
      <w:r w:rsidRPr="005B4C3B">
        <w:rPr>
          <w:color w:val="000000" w:themeColor="text1"/>
          <w:sz w:val="26"/>
          <w:szCs w:val="26"/>
        </w:rPr>
        <w:t>However, there are differences in which the network formed in social media is often an extension</w:t>
      </w:r>
      <w:r w:rsidRPr="005B4C3B">
        <w:rPr>
          <w:color w:val="000000" w:themeColor="text1"/>
          <w:spacing w:val="-57"/>
          <w:sz w:val="26"/>
          <w:szCs w:val="26"/>
        </w:rPr>
        <w:t xml:space="preserve"> </w:t>
      </w:r>
      <w:r w:rsidRPr="005B4C3B">
        <w:rPr>
          <w:color w:val="000000" w:themeColor="text1"/>
          <w:sz w:val="26"/>
          <w:szCs w:val="26"/>
        </w:rPr>
        <w:t>of the network in the real world and trust in social media network is usually higher than other</w:t>
      </w:r>
      <w:r w:rsidRPr="005B4C3B">
        <w:rPr>
          <w:color w:val="000000" w:themeColor="text1"/>
          <w:spacing w:val="1"/>
          <w:sz w:val="26"/>
          <w:szCs w:val="26"/>
        </w:rPr>
        <w:t xml:space="preserve"> </w:t>
      </w:r>
      <w:r w:rsidRPr="005B4C3B">
        <w:rPr>
          <w:color w:val="000000" w:themeColor="text1"/>
          <w:sz w:val="26"/>
          <w:szCs w:val="26"/>
        </w:rPr>
        <w:t>communities.</w:t>
      </w:r>
    </w:p>
    <w:p w:rsidR="00661068" w:rsidRPr="005B4C3B" w:rsidRDefault="00661068" w:rsidP="005B4C3B">
      <w:pPr>
        <w:pStyle w:val="Heading1"/>
        <w:tabs>
          <w:tab w:val="left" w:pos="961"/>
        </w:tabs>
        <w:spacing w:line="360" w:lineRule="auto"/>
        <w:ind w:left="0" w:right="-783"/>
        <w:jc w:val="both"/>
        <w:rPr>
          <w:rFonts w:ascii="Times New Roman" w:hAnsi="Times New Roman" w:cs="Times New Roman"/>
          <w:color w:val="000000" w:themeColor="text1"/>
          <w:sz w:val="26"/>
          <w:szCs w:val="26"/>
        </w:rPr>
      </w:pPr>
      <w:r w:rsidRPr="005B4C3B">
        <w:rPr>
          <w:rFonts w:ascii="Times New Roman" w:hAnsi="Times New Roman" w:cs="Times New Roman"/>
          <w:color w:val="000000" w:themeColor="text1"/>
          <w:sz w:val="26"/>
          <w:szCs w:val="26"/>
        </w:rPr>
        <w:t>Connectedness</w:t>
      </w:r>
    </w:p>
    <w:p w:rsidR="00661068" w:rsidRPr="005B4C3B" w:rsidRDefault="00661068" w:rsidP="005B4C3B">
      <w:pPr>
        <w:pStyle w:val="BodyText"/>
        <w:spacing w:line="360" w:lineRule="auto"/>
        <w:ind w:left="-270" w:right="-783" w:firstLine="540"/>
        <w:jc w:val="both"/>
        <w:rPr>
          <w:color w:val="000000" w:themeColor="text1"/>
          <w:sz w:val="26"/>
          <w:szCs w:val="26"/>
        </w:rPr>
      </w:pPr>
      <w:r w:rsidRPr="005B4C3B">
        <w:rPr>
          <w:color w:val="000000" w:themeColor="text1"/>
          <w:sz w:val="26"/>
          <w:szCs w:val="26"/>
        </w:rPr>
        <w:t>Social connectedness is defined as interpersonal, community, and general social ties</w:t>
      </w:r>
      <w:r w:rsidRPr="005B4C3B">
        <w:rPr>
          <w:color w:val="000000" w:themeColor="text1"/>
          <w:spacing w:val="1"/>
          <w:sz w:val="26"/>
          <w:szCs w:val="26"/>
        </w:rPr>
        <w:t xml:space="preserve"> </w:t>
      </w:r>
      <w:r w:rsidRPr="005B4C3B">
        <w:rPr>
          <w:color w:val="000000" w:themeColor="text1"/>
          <w:sz w:val="26"/>
          <w:szCs w:val="26"/>
        </w:rPr>
        <w:t>(Teixeira, 1992). From Mayfield’s point of view, connectedness is closer to integration in the</w:t>
      </w:r>
      <w:r w:rsidRPr="005B4C3B">
        <w:rPr>
          <w:color w:val="000000" w:themeColor="text1"/>
          <w:spacing w:val="1"/>
          <w:sz w:val="26"/>
          <w:szCs w:val="26"/>
        </w:rPr>
        <w:t xml:space="preserve"> </w:t>
      </w:r>
      <w:r w:rsidRPr="005B4C3B">
        <w:rPr>
          <w:color w:val="000000" w:themeColor="text1"/>
          <w:sz w:val="26"/>
          <w:szCs w:val="26"/>
        </w:rPr>
        <w:t>sense that sites, resources, and people are connected through links and shared by users on various</w:t>
      </w:r>
      <w:r w:rsidRPr="005B4C3B">
        <w:rPr>
          <w:color w:val="000000" w:themeColor="text1"/>
          <w:spacing w:val="-57"/>
          <w:sz w:val="26"/>
          <w:szCs w:val="26"/>
        </w:rPr>
        <w:t xml:space="preserve"> </w:t>
      </w:r>
      <w:r w:rsidRPr="005B4C3B">
        <w:rPr>
          <w:color w:val="000000" w:themeColor="text1"/>
          <w:sz w:val="26"/>
          <w:szCs w:val="26"/>
        </w:rPr>
        <w:t>social</w:t>
      </w:r>
      <w:r w:rsidRPr="005B4C3B">
        <w:rPr>
          <w:color w:val="000000" w:themeColor="text1"/>
          <w:spacing w:val="-1"/>
          <w:sz w:val="26"/>
          <w:szCs w:val="26"/>
        </w:rPr>
        <w:t xml:space="preserve"> </w:t>
      </w:r>
      <w:r w:rsidRPr="005B4C3B">
        <w:rPr>
          <w:color w:val="000000" w:themeColor="text1"/>
          <w:sz w:val="26"/>
          <w:szCs w:val="26"/>
        </w:rPr>
        <w:t>media</w:t>
      </w:r>
      <w:r w:rsidRPr="005B4C3B">
        <w:rPr>
          <w:color w:val="000000" w:themeColor="text1"/>
          <w:spacing w:val="-1"/>
          <w:sz w:val="26"/>
          <w:szCs w:val="26"/>
        </w:rPr>
        <w:t xml:space="preserve"> </w:t>
      </w:r>
      <w:r w:rsidRPr="005B4C3B">
        <w:rPr>
          <w:color w:val="000000" w:themeColor="text1"/>
          <w:sz w:val="26"/>
          <w:szCs w:val="26"/>
        </w:rPr>
        <w:t>platforms.</w:t>
      </w:r>
    </w:p>
    <w:p w:rsidR="00661068" w:rsidRPr="005B4C3B" w:rsidRDefault="00661068" w:rsidP="005B4C3B">
      <w:pPr>
        <w:pStyle w:val="Heading1"/>
        <w:tabs>
          <w:tab w:val="left" w:pos="961"/>
        </w:tabs>
        <w:spacing w:line="360" w:lineRule="auto"/>
        <w:ind w:left="0" w:right="-783"/>
        <w:jc w:val="both"/>
        <w:rPr>
          <w:rFonts w:ascii="Times New Roman" w:hAnsi="Times New Roman" w:cs="Times New Roman"/>
          <w:color w:val="000000" w:themeColor="text1"/>
          <w:sz w:val="26"/>
          <w:szCs w:val="26"/>
        </w:rPr>
      </w:pPr>
      <w:r w:rsidRPr="005B4C3B">
        <w:rPr>
          <w:rFonts w:ascii="Times New Roman" w:hAnsi="Times New Roman" w:cs="Times New Roman"/>
          <w:color w:val="000000" w:themeColor="text1"/>
          <w:sz w:val="26"/>
          <w:szCs w:val="26"/>
        </w:rPr>
        <w:t>Openness</w:t>
      </w:r>
    </w:p>
    <w:p w:rsidR="005B4C3B" w:rsidRDefault="00661068" w:rsidP="005B4C3B">
      <w:pPr>
        <w:pStyle w:val="BodyText"/>
        <w:spacing w:line="360" w:lineRule="auto"/>
        <w:ind w:left="-270" w:right="-783" w:firstLine="540"/>
        <w:jc w:val="both"/>
        <w:rPr>
          <w:color w:val="000000" w:themeColor="text1"/>
          <w:sz w:val="26"/>
          <w:szCs w:val="26"/>
        </w:rPr>
      </w:pPr>
      <w:r w:rsidRPr="005B4C3B">
        <w:rPr>
          <w:color w:val="000000" w:themeColor="text1"/>
          <w:sz w:val="26"/>
          <w:szCs w:val="26"/>
        </w:rPr>
        <w:t>Almost all the social media platforms are free to join and anyone can use social media as</w:t>
      </w:r>
      <w:r w:rsidRPr="005B4C3B">
        <w:rPr>
          <w:color w:val="000000" w:themeColor="text1"/>
          <w:spacing w:val="1"/>
          <w:sz w:val="26"/>
          <w:szCs w:val="26"/>
        </w:rPr>
        <w:t xml:space="preserve"> </w:t>
      </w:r>
      <w:r w:rsidRPr="005B4C3B">
        <w:rPr>
          <w:color w:val="000000" w:themeColor="text1"/>
          <w:sz w:val="26"/>
          <w:szCs w:val="26"/>
        </w:rPr>
        <w:t>medium to create, edit, communicate, consumer and comment contents (Mayfield,  2018). Social</w:t>
      </w:r>
      <w:r w:rsidRPr="005B4C3B">
        <w:rPr>
          <w:color w:val="000000" w:themeColor="text1"/>
          <w:spacing w:val="1"/>
          <w:sz w:val="26"/>
          <w:szCs w:val="26"/>
        </w:rPr>
        <w:t xml:space="preserve"> </w:t>
      </w:r>
      <w:r w:rsidRPr="005B4C3B">
        <w:rPr>
          <w:color w:val="000000" w:themeColor="text1"/>
          <w:sz w:val="26"/>
          <w:szCs w:val="26"/>
        </w:rPr>
        <w:t>media</w:t>
      </w:r>
      <w:r w:rsidRPr="005B4C3B">
        <w:rPr>
          <w:color w:val="000000" w:themeColor="text1"/>
          <w:spacing w:val="-2"/>
          <w:sz w:val="26"/>
          <w:szCs w:val="26"/>
        </w:rPr>
        <w:t xml:space="preserve"> </w:t>
      </w:r>
      <w:r w:rsidRPr="005B4C3B">
        <w:rPr>
          <w:color w:val="000000" w:themeColor="text1"/>
          <w:sz w:val="26"/>
          <w:szCs w:val="26"/>
        </w:rPr>
        <w:t>creates an</w:t>
      </w:r>
      <w:r w:rsidRPr="005B4C3B">
        <w:rPr>
          <w:color w:val="000000" w:themeColor="text1"/>
          <w:spacing w:val="2"/>
          <w:sz w:val="26"/>
          <w:szCs w:val="26"/>
        </w:rPr>
        <w:t xml:space="preserve"> </w:t>
      </w:r>
      <w:r w:rsidRPr="005B4C3B">
        <w:rPr>
          <w:color w:val="000000" w:themeColor="text1"/>
          <w:sz w:val="26"/>
          <w:szCs w:val="26"/>
        </w:rPr>
        <w:t>atmosphere</w:t>
      </w:r>
      <w:r w:rsidRPr="005B4C3B">
        <w:rPr>
          <w:color w:val="000000" w:themeColor="text1"/>
          <w:spacing w:val="-3"/>
          <w:sz w:val="26"/>
          <w:szCs w:val="26"/>
        </w:rPr>
        <w:t xml:space="preserve"> </w:t>
      </w:r>
      <w:r w:rsidRPr="005B4C3B">
        <w:rPr>
          <w:color w:val="000000" w:themeColor="text1"/>
          <w:sz w:val="26"/>
          <w:szCs w:val="26"/>
        </w:rPr>
        <w:t>that encourages participation and</w:t>
      </w:r>
      <w:r w:rsidRPr="005B4C3B">
        <w:rPr>
          <w:color w:val="000000" w:themeColor="text1"/>
          <w:spacing w:val="-1"/>
          <w:sz w:val="26"/>
          <w:szCs w:val="26"/>
        </w:rPr>
        <w:t xml:space="preserve"> </w:t>
      </w:r>
      <w:r w:rsidRPr="005B4C3B">
        <w:rPr>
          <w:color w:val="000000" w:themeColor="text1"/>
          <w:sz w:val="26"/>
          <w:szCs w:val="26"/>
        </w:rPr>
        <w:t>sharing information.</w:t>
      </w:r>
    </w:p>
    <w:p w:rsidR="00661068" w:rsidRPr="005B4C3B" w:rsidRDefault="00661068" w:rsidP="005B4C3B">
      <w:pPr>
        <w:pStyle w:val="BodyText"/>
        <w:spacing w:line="360" w:lineRule="auto"/>
        <w:ind w:left="-270" w:right="-783" w:firstLine="540"/>
        <w:jc w:val="both"/>
        <w:rPr>
          <w:b/>
          <w:color w:val="000000" w:themeColor="text1"/>
          <w:sz w:val="26"/>
          <w:szCs w:val="26"/>
        </w:rPr>
      </w:pPr>
      <w:r w:rsidRPr="005B4C3B">
        <w:rPr>
          <w:b/>
          <w:color w:val="000000" w:themeColor="text1"/>
          <w:sz w:val="26"/>
          <w:szCs w:val="26"/>
        </w:rPr>
        <w:t>Speed</w:t>
      </w:r>
    </w:p>
    <w:p w:rsidR="00661068" w:rsidRPr="005B4C3B" w:rsidRDefault="00661068" w:rsidP="005B4C3B">
      <w:pPr>
        <w:pStyle w:val="BodyText"/>
        <w:spacing w:line="360" w:lineRule="auto"/>
        <w:ind w:left="-270" w:right="-783" w:firstLine="540"/>
        <w:jc w:val="both"/>
        <w:rPr>
          <w:color w:val="000000" w:themeColor="text1"/>
          <w:sz w:val="26"/>
          <w:szCs w:val="26"/>
        </w:rPr>
      </w:pPr>
      <w:r w:rsidRPr="005B4C3B">
        <w:rPr>
          <w:color w:val="000000" w:themeColor="text1"/>
          <w:sz w:val="26"/>
          <w:szCs w:val="26"/>
        </w:rPr>
        <w:t>One of the advantages of online social network compared with real life network is the</w:t>
      </w:r>
      <w:r w:rsidRPr="005B4C3B">
        <w:rPr>
          <w:color w:val="000000" w:themeColor="text1"/>
          <w:spacing w:val="1"/>
          <w:sz w:val="26"/>
          <w:szCs w:val="26"/>
        </w:rPr>
        <w:t xml:space="preserve"> </w:t>
      </w:r>
      <w:r w:rsidRPr="005B4C3B">
        <w:rPr>
          <w:color w:val="000000" w:themeColor="text1"/>
          <w:sz w:val="26"/>
          <w:szCs w:val="26"/>
        </w:rPr>
        <w:t>communication</w:t>
      </w:r>
      <w:r w:rsidRPr="005B4C3B">
        <w:rPr>
          <w:color w:val="000000" w:themeColor="text1"/>
          <w:spacing w:val="1"/>
          <w:sz w:val="26"/>
          <w:szCs w:val="26"/>
        </w:rPr>
        <w:t xml:space="preserve"> </w:t>
      </w:r>
      <w:r w:rsidRPr="005B4C3B">
        <w:rPr>
          <w:color w:val="000000" w:themeColor="text1"/>
          <w:sz w:val="26"/>
          <w:szCs w:val="26"/>
        </w:rPr>
        <w:t>and</w:t>
      </w:r>
      <w:r w:rsidRPr="005B4C3B">
        <w:rPr>
          <w:color w:val="000000" w:themeColor="text1"/>
          <w:spacing w:val="1"/>
          <w:sz w:val="26"/>
          <w:szCs w:val="26"/>
        </w:rPr>
        <w:t xml:space="preserve"> </w:t>
      </w:r>
      <w:r w:rsidRPr="005B4C3B">
        <w:rPr>
          <w:color w:val="000000" w:themeColor="text1"/>
          <w:sz w:val="26"/>
          <w:szCs w:val="26"/>
        </w:rPr>
        <w:t>spread</w:t>
      </w:r>
      <w:r w:rsidRPr="005B4C3B">
        <w:rPr>
          <w:color w:val="000000" w:themeColor="text1"/>
          <w:spacing w:val="1"/>
          <w:sz w:val="26"/>
          <w:szCs w:val="26"/>
        </w:rPr>
        <w:t xml:space="preserve"> </w:t>
      </w:r>
      <w:r w:rsidRPr="005B4C3B">
        <w:rPr>
          <w:color w:val="000000" w:themeColor="text1"/>
          <w:sz w:val="26"/>
          <w:szCs w:val="26"/>
        </w:rPr>
        <w:t>speed.</w:t>
      </w:r>
      <w:r w:rsidRPr="005B4C3B">
        <w:rPr>
          <w:color w:val="000000" w:themeColor="text1"/>
          <w:spacing w:val="1"/>
          <w:sz w:val="26"/>
          <w:szCs w:val="26"/>
        </w:rPr>
        <w:t xml:space="preserve"> </w:t>
      </w:r>
      <w:r w:rsidRPr="005B4C3B">
        <w:rPr>
          <w:color w:val="000000" w:themeColor="text1"/>
          <w:sz w:val="26"/>
          <w:szCs w:val="26"/>
        </w:rPr>
        <w:t>In</w:t>
      </w:r>
      <w:r w:rsidRPr="005B4C3B">
        <w:rPr>
          <w:color w:val="000000" w:themeColor="text1"/>
          <w:spacing w:val="1"/>
          <w:sz w:val="26"/>
          <w:szCs w:val="26"/>
        </w:rPr>
        <w:t xml:space="preserve"> </w:t>
      </w:r>
      <w:r w:rsidRPr="005B4C3B">
        <w:rPr>
          <w:color w:val="000000" w:themeColor="text1"/>
          <w:sz w:val="26"/>
          <w:szCs w:val="26"/>
        </w:rPr>
        <w:t>contrast</w:t>
      </w:r>
      <w:r w:rsidRPr="005B4C3B">
        <w:rPr>
          <w:color w:val="000000" w:themeColor="text1"/>
          <w:spacing w:val="1"/>
          <w:sz w:val="26"/>
          <w:szCs w:val="26"/>
        </w:rPr>
        <w:t xml:space="preserve"> </w:t>
      </w:r>
      <w:r w:rsidRPr="005B4C3B">
        <w:rPr>
          <w:color w:val="000000" w:themeColor="text1"/>
          <w:sz w:val="26"/>
          <w:szCs w:val="26"/>
        </w:rPr>
        <w:t>of</w:t>
      </w:r>
      <w:r w:rsidRPr="005B4C3B">
        <w:rPr>
          <w:color w:val="000000" w:themeColor="text1"/>
          <w:spacing w:val="1"/>
          <w:sz w:val="26"/>
          <w:szCs w:val="26"/>
        </w:rPr>
        <w:t xml:space="preserve"> </w:t>
      </w:r>
      <w:r w:rsidRPr="005B4C3B">
        <w:rPr>
          <w:color w:val="000000" w:themeColor="text1"/>
          <w:sz w:val="26"/>
          <w:szCs w:val="26"/>
        </w:rPr>
        <w:t>traditional</w:t>
      </w:r>
      <w:r w:rsidRPr="005B4C3B">
        <w:rPr>
          <w:color w:val="000000" w:themeColor="text1"/>
          <w:spacing w:val="1"/>
          <w:sz w:val="26"/>
          <w:szCs w:val="26"/>
        </w:rPr>
        <w:t xml:space="preserve"> </w:t>
      </w:r>
      <w:r w:rsidRPr="005B4C3B">
        <w:rPr>
          <w:color w:val="000000" w:themeColor="text1"/>
          <w:sz w:val="26"/>
          <w:szCs w:val="26"/>
        </w:rPr>
        <w:t>WOM,</w:t>
      </w:r>
      <w:r w:rsidRPr="005B4C3B">
        <w:rPr>
          <w:color w:val="000000" w:themeColor="text1"/>
          <w:spacing w:val="1"/>
          <w:sz w:val="26"/>
          <w:szCs w:val="26"/>
        </w:rPr>
        <w:t xml:space="preserve"> </w:t>
      </w:r>
      <w:r w:rsidRPr="005B4C3B">
        <w:rPr>
          <w:color w:val="000000" w:themeColor="text1"/>
          <w:sz w:val="26"/>
          <w:szCs w:val="26"/>
        </w:rPr>
        <w:t>where</w:t>
      </w:r>
      <w:r w:rsidRPr="005B4C3B">
        <w:rPr>
          <w:color w:val="000000" w:themeColor="text1"/>
          <w:spacing w:val="60"/>
          <w:sz w:val="26"/>
          <w:szCs w:val="26"/>
        </w:rPr>
        <w:t xml:space="preserve"> </w:t>
      </w:r>
      <w:r w:rsidRPr="005B4C3B">
        <w:rPr>
          <w:color w:val="000000" w:themeColor="text1"/>
          <w:sz w:val="26"/>
          <w:szCs w:val="26"/>
        </w:rPr>
        <w:t>opinions</w:t>
      </w:r>
      <w:r w:rsidRPr="005B4C3B">
        <w:rPr>
          <w:color w:val="000000" w:themeColor="text1"/>
          <w:spacing w:val="60"/>
          <w:sz w:val="26"/>
          <w:szCs w:val="26"/>
        </w:rPr>
        <w:t xml:space="preserve"> </w:t>
      </w:r>
      <w:r w:rsidRPr="005B4C3B">
        <w:rPr>
          <w:color w:val="000000" w:themeColor="text1"/>
          <w:sz w:val="26"/>
          <w:szCs w:val="26"/>
        </w:rPr>
        <w:t>may</w:t>
      </w:r>
      <w:r w:rsidRPr="005B4C3B">
        <w:rPr>
          <w:color w:val="000000" w:themeColor="text1"/>
          <w:spacing w:val="1"/>
          <w:sz w:val="26"/>
          <w:szCs w:val="26"/>
        </w:rPr>
        <w:t xml:space="preserve"> </w:t>
      </w:r>
      <w:r w:rsidRPr="005B4C3B">
        <w:rPr>
          <w:color w:val="000000" w:themeColor="text1"/>
          <w:sz w:val="26"/>
          <w:szCs w:val="26"/>
        </w:rPr>
        <w:t>disappear</w:t>
      </w:r>
      <w:r w:rsidRPr="005B4C3B">
        <w:rPr>
          <w:color w:val="000000" w:themeColor="text1"/>
          <w:spacing w:val="1"/>
          <w:sz w:val="26"/>
          <w:szCs w:val="26"/>
        </w:rPr>
        <w:t xml:space="preserve"> </w:t>
      </w:r>
      <w:r w:rsidRPr="005B4C3B">
        <w:rPr>
          <w:color w:val="000000" w:themeColor="text1"/>
          <w:sz w:val="26"/>
          <w:szCs w:val="26"/>
        </w:rPr>
        <w:t>into</w:t>
      </w:r>
      <w:r w:rsidRPr="005B4C3B">
        <w:rPr>
          <w:color w:val="000000" w:themeColor="text1"/>
          <w:spacing w:val="1"/>
          <w:sz w:val="26"/>
          <w:szCs w:val="26"/>
        </w:rPr>
        <w:t xml:space="preserve"> </w:t>
      </w:r>
      <w:r w:rsidRPr="005B4C3B">
        <w:rPr>
          <w:color w:val="000000" w:themeColor="text1"/>
          <w:sz w:val="26"/>
          <w:szCs w:val="26"/>
        </w:rPr>
        <w:t>thin</w:t>
      </w:r>
      <w:r w:rsidRPr="005B4C3B">
        <w:rPr>
          <w:color w:val="000000" w:themeColor="text1"/>
          <w:spacing w:val="1"/>
          <w:sz w:val="26"/>
          <w:szCs w:val="26"/>
        </w:rPr>
        <w:t xml:space="preserve"> </w:t>
      </w:r>
      <w:r w:rsidRPr="005B4C3B">
        <w:rPr>
          <w:color w:val="000000" w:themeColor="text1"/>
          <w:sz w:val="26"/>
          <w:szCs w:val="26"/>
        </w:rPr>
        <w:t>air,</w:t>
      </w:r>
      <w:r w:rsidRPr="005B4C3B">
        <w:rPr>
          <w:color w:val="000000" w:themeColor="text1"/>
          <w:spacing w:val="1"/>
          <w:sz w:val="26"/>
          <w:szCs w:val="26"/>
        </w:rPr>
        <w:t xml:space="preserve"> </w:t>
      </w:r>
      <w:r w:rsidRPr="005B4C3B">
        <w:rPr>
          <w:color w:val="000000" w:themeColor="text1"/>
          <w:sz w:val="26"/>
          <w:szCs w:val="26"/>
        </w:rPr>
        <w:t>online</w:t>
      </w:r>
      <w:r w:rsidRPr="005B4C3B">
        <w:rPr>
          <w:color w:val="000000" w:themeColor="text1"/>
          <w:spacing w:val="1"/>
          <w:sz w:val="26"/>
          <w:szCs w:val="26"/>
        </w:rPr>
        <w:t xml:space="preserve"> </w:t>
      </w:r>
      <w:r w:rsidRPr="005B4C3B">
        <w:rPr>
          <w:color w:val="000000" w:themeColor="text1"/>
          <w:sz w:val="26"/>
          <w:szCs w:val="26"/>
        </w:rPr>
        <w:t>WOM</w:t>
      </w:r>
      <w:r w:rsidRPr="005B4C3B">
        <w:rPr>
          <w:color w:val="000000" w:themeColor="text1"/>
          <w:spacing w:val="1"/>
          <w:sz w:val="26"/>
          <w:szCs w:val="26"/>
        </w:rPr>
        <w:t xml:space="preserve"> </w:t>
      </w:r>
      <w:r w:rsidRPr="005B4C3B">
        <w:rPr>
          <w:color w:val="000000" w:themeColor="text1"/>
          <w:sz w:val="26"/>
          <w:szCs w:val="26"/>
        </w:rPr>
        <w:t>spreads</w:t>
      </w:r>
      <w:r w:rsidRPr="005B4C3B">
        <w:rPr>
          <w:color w:val="000000" w:themeColor="text1"/>
          <w:spacing w:val="1"/>
          <w:sz w:val="26"/>
          <w:szCs w:val="26"/>
        </w:rPr>
        <w:t xml:space="preserve"> </w:t>
      </w:r>
      <w:r w:rsidRPr="005B4C3B">
        <w:rPr>
          <w:color w:val="000000" w:themeColor="text1"/>
          <w:sz w:val="26"/>
          <w:szCs w:val="26"/>
        </w:rPr>
        <w:t>consistently</w:t>
      </w:r>
      <w:r w:rsidRPr="005B4C3B">
        <w:rPr>
          <w:color w:val="000000" w:themeColor="text1"/>
          <w:spacing w:val="1"/>
          <w:sz w:val="26"/>
          <w:szCs w:val="26"/>
        </w:rPr>
        <w:t xml:space="preserve"> </w:t>
      </w:r>
      <w:r w:rsidRPr="005B4C3B">
        <w:rPr>
          <w:color w:val="000000" w:themeColor="text1"/>
          <w:sz w:val="26"/>
          <w:szCs w:val="26"/>
        </w:rPr>
        <w:t>results</w:t>
      </w:r>
      <w:r w:rsidRPr="005B4C3B">
        <w:rPr>
          <w:color w:val="000000" w:themeColor="text1"/>
          <w:spacing w:val="1"/>
          <w:sz w:val="26"/>
          <w:szCs w:val="26"/>
        </w:rPr>
        <w:t xml:space="preserve"> </w:t>
      </w:r>
      <w:r w:rsidRPr="005B4C3B">
        <w:rPr>
          <w:color w:val="000000" w:themeColor="text1"/>
          <w:sz w:val="26"/>
          <w:szCs w:val="26"/>
        </w:rPr>
        <w:t>in</w:t>
      </w:r>
      <w:r w:rsidRPr="005B4C3B">
        <w:rPr>
          <w:color w:val="000000" w:themeColor="text1"/>
          <w:spacing w:val="1"/>
          <w:sz w:val="26"/>
          <w:szCs w:val="26"/>
        </w:rPr>
        <w:t xml:space="preserve"> </w:t>
      </w:r>
      <w:r w:rsidRPr="005B4C3B">
        <w:rPr>
          <w:color w:val="000000" w:themeColor="text1"/>
          <w:sz w:val="26"/>
          <w:szCs w:val="26"/>
        </w:rPr>
        <w:t>viral</w:t>
      </w:r>
      <w:r w:rsidRPr="005B4C3B">
        <w:rPr>
          <w:color w:val="000000" w:themeColor="text1"/>
          <w:spacing w:val="1"/>
          <w:sz w:val="26"/>
          <w:szCs w:val="26"/>
        </w:rPr>
        <w:t xml:space="preserve"> </w:t>
      </w:r>
      <w:r w:rsidRPr="005B4C3B">
        <w:rPr>
          <w:color w:val="000000" w:themeColor="text1"/>
          <w:sz w:val="26"/>
          <w:szCs w:val="26"/>
        </w:rPr>
        <w:t>effect.</w:t>
      </w:r>
      <w:r w:rsidRPr="005B4C3B">
        <w:rPr>
          <w:color w:val="000000" w:themeColor="text1"/>
          <w:spacing w:val="1"/>
          <w:sz w:val="26"/>
          <w:szCs w:val="26"/>
        </w:rPr>
        <w:t xml:space="preserve"> </w:t>
      </w:r>
      <w:r w:rsidRPr="005B4C3B">
        <w:rPr>
          <w:color w:val="000000" w:themeColor="text1"/>
          <w:sz w:val="26"/>
          <w:szCs w:val="26"/>
        </w:rPr>
        <w:t>Contents</w:t>
      </w:r>
      <w:r w:rsidRPr="005B4C3B">
        <w:rPr>
          <w:color w:val="000000" w:themeColor="text1"/>
          <w:spacing w:val="-57"/>
          <w:sz w:val="26"/>
          <w:szCs w:val="26"/>
        </w:rPr>
        <w:t xml:space="preserve"> </w:t>
      </w:r>
      <w:r w:rsidRPr="005B4C3B">
        <w:rPr>
          <w:color w:val="000000" w:themeColor="text1"/>
          <w:sz w:val="26"/>
          <w:szCs w:val="26"/>
        </w:rPr>
        <w:t>published on social media platforms are instantaneous and are available to everyone in your</w:t>
      </w:r>
      <w:r w:rsidRPr="005B4C3B">
        <w:rPr>
          <w:color w:val="000000" w:themeColor="text1"/>
          <w:spacing w:val="1"/>
          <w:sz w:val="26"/>
          <w:szCs w:val="26"/>
        </w:rPr>
        <w:t xml:space="preserve"> </w:t>
      </w:r>
      <w:r w:rsidRPr="005B4C3B">
        <w:rPr>
          <w:color w:val="000000" w:themeColor="text1"/>
          <w:sz w:val="26"/>
          <w:szCs w:val="26"/>
        </w:rPr>
        <w:t>network</w:t>
      </w:r>
      <w:r w:rsidRPr="005B4C3B">
        <w:rPr>
          <w:color w:val="000000" w:themeColor="text1"/>
          <w:spacing w:val="-2"/>
          <w:sz w:val="26"/>
          <w:szCs w:val="26"/>
        </w:rPr>
        <w:t xml:space="preserve"> </w:t>
      </w:r>
      <w:r w:rsidRPr="005B4C3B">
        <w:rPr>
          <w:color w:val="000000" w:themeColor="text1"/>
          <w:sz w:val="26"/>
          <w:szCs w:val="26"/>
        </w:rPr>
        <w:t>as soon as they</w:t>
      </w:r>
      <w:r w:rsidRPr="005B4C3B">
        <w:rPr>
          <w:color w:val="000000" w:themeColor="text1"/>
          <w:spacing w:val="1"/>
          <w:sz w:val="26"/>
          <w:szCs w:val="26"/>
        </w:rPr>
        <w:t xml:space="preserve"> </w:t>
      </w:r>
      <w:r w:rsidRPr="005B4C3B">
        <w:rPr>
          <w:color w:val="000000" w:themeColor="text1"/>
          <w:sz w:val="26"/>
          <w:szCs w:val="26"/>
        </w:rPr>
        <w:t>are</w:t>
      </w:r>
      <w:r w:rsidRPr="005B4C3B">
        <w:rPr>
          <w:color w:val="000000" w:themeColor="text1"/>
          <w:spacing w:val="-2"/>
          <w:sz w:val="26"/>
          <w:szCs w:val="26"/>
        </w:rPr>
        <w:t xml:space="preserve"> </w:t>
      </w:r>
      <w:r w:rsidRPr="005B4C3B">
        <w:rPr>
          <w:color w:val="000000" w:themeColor="text1"/>
          <w:sz w:val="26"/>
          <w:szCs w:val="26"/>
        </w:rPr>
        <w:t>published. (Taprial&amp;Kanwar, 2012)</w:t>
      </w:r>
    </w:p>
    <w:p w:rsidR="00661068" w:rsidRPr="005B4C3B" w:rsidRDefault="00661068" w:rsidP="005B4C3B">
      <w:pPr>
        <w:pStyle w:val="Heading1"/>
        <w:tabs>
          <w:tab w:val="left" w:pos="961"/>
        </w:tabs>
        <w:spacing w:line="360" w:lineRule="auto"/>
        <w:ind w:left="0" w:right="-783"/>
        <w:jc w:val="both"/>
        <w:rPr>
          <w:rFonts w:ascii="Times New Roman" w:hAnsi="Times New Roman" w:cs="Times New Roman"/>
          <w:color w:val="000000" w:themeColor="text1"/>
          <w:sz w:val="26"/>
          <w:szCs w:val="26"/>
        </w:rPr>
      </w:pPr>
      <w:r w:rsidRPr="005B4C3B">
        <w:rPr>
          <w:rFonts w:ascii="Times New Roman" w:hAnsi="Times New Roman" w:cs="Times New Roman"/>
          <w:color w:val="000000" w:themeColor="text1"/>
          <w:sz w:val="26"/>
          <w:szCs w:val="26"/>
        </w:rPr>
        <w:t>Accessibility</w:t>
      </w:r>
    </w:p>
    <w:p w:rsidR="00661068" w:rsidRPr="005B4C3B" w:rsidRDefault="00661068" w:rsidP="005B4C3B">
      <w:pPr>
        <w:pStyle w:val="BodyText"/>
        <w:spacing w:line="360" w:lineRule="auto"/>
        <w:ind w:left="-270" w:right="-783" w:firstLine="540"/>
        <w:jc w:val="both"/>
        <w:rPr>
          <w:color w:val="000000" w:themeColor="text1"/>
          <w:sz w:val="26"/>
          <w:szCs w:val="26"/>
        </w:rPr>
      </w:pPr>
      <w:r w:rsidRPr="005B4C3B">
        <w:rPr>
          <w:color w:val="000000" w:themeColor="text1"/>
          <w:sz w:val="26"/>
          <w:szCs w:val="26"/>
        </w:rPr>
        <w:t>Like the traditional media which relies on technology and platforms to function, the same</w:t>
      </w:r>
      <w:r w:rsidRPr="005B4C3B">
        <w:rPr>
          <w:color w:val="000000" w:themeColor="text1"/>
          <w:spacing w:val="-57"/>
          <w:sz w:val="26"/>
          <w:szCs w:val="26"/>
        </w:rPr>
        <w:t xml:space="preserve"> </w:t>
      </w:r>
      <w:r w:rsidRPr="005B4C3B">
        <w:rPr>
          <w:color w:val="000000" w:themeColor="text1"/>
          <w:sz w:val="26"/>
          <w:szCs w:val="26"/>
        </w:rPr>
        <w:t>applies to social media which is the product of web 2.0 technologies and user generated content.</w:t>
      </w:r>
      <w:r w:rsidRPr="005B4C3B">
        <w:rPr>
          <w:color w:val="000000" w:themeColor="text1"/>
          <w:spacing w:val="1"/>
          <w:sz w:val="26"/>
          <w:szCs w:val="26"/>
        </w:rPr>
        <w:t xml:space="preserve"> </w:t>
      </w:r>
      <w:r w:rsidRPr="005B4C3B">
        <w:rPr>
          <w:color w:val="000000" w:themeColor="text1"/>
          <w:sz w:val="26"/>
          <w:szCs w:val="26"/>
        </w:rPr>
        <w:t>The development of different electronic devices, anyone can access social media anywhere and</w:t>
      </w:r>
      <w:r w:rsidRPr="005B4C3B">
        <w:rPr>
          <w:color w:val="000000" w:themeColor="text1"/>
          <w:spacing w:val="1"/>
          <w:sz w:val="26"/>
          <w:szCs w:val="26"/>
        </w:rPr>
        <w:t xml:space="preserve"> </w:t>
      </w:r>
      <w:r w:rsidRPr="005B4C3B">
        <w:rPr>
          <w:color w:val="000000" w:themeColor="text1"/>
          <w:sz w:val="26"/>
          <w:szCs w:val="26"/>
        </w:rPr>
        <w:t>anytime</w:t>
      </w:r>
      <w:r w:rsidRPr="005B4C3B">
        <w:rPr>
          <w:color w:val="000000" w:themeColor="text1"/>
          <w:spacing w:val="-1"/>
          <w:sz w:val="26"/>
          <w:szCs w:val="26"/>
        </w:rPr>
        <w:t xml:space="preserve"> </w:t>
      </w:r>
      <w:r w:rsidRPr="005B4C3B">
        <w:rPr>
          <w:color w:val="000000" w:themeColor="text1"/>
          <w:sz w:val="26"/>
          <w:szCs w:val="26"/>
        </w:rPr>
        <w:t>as long as it</w:t>
      </w:r>
      <w:r w:rsidRPr="005B4C3B">
        <w:rPr>
          <w:color w:val="000000" w:themeColor="text1"/>
          <w:spacing w:val="1"/>
          <w:sz w:val="26"/>
          <w:szCs w:val="26"/>
        </w:rPr>
        <w:t xml:space="preserve"> </w:t>
      </w:r>
      <w:r w:rsidRPr="005B4C3B">
        <w:rPr>
          <w:color w:val="000000" w:themeColor="text1"/>
          <w:sz w:val="26"/>
          <w:szCs w:val="26"/>
        </w:rPr>
        <w:t>is connected to internet.</w:t>
      </w:r>
    </w:p>
    <w:p w:rsidR="00661068" w:rsidRPr="005B4C3B" w:rsidRDefault="00661068" w:rsidP="005B4C3B">
      <w:pPr>
        <w:pStyle w:val="Heading1"/>
        <w:tabs>
          <w:tab w:val="left" w:pos="961"/>
        </w:tabs>
        <w:spacing w:line="360" w:lineRule="auto"/>
        <w:ind w:left="0" w:right="-783"/>
        <w:jc w:val="both"/>
        <w:rPr>
          <w:rFonts w:ascii="Times New Roman" w:hAnsi="Times New Roman" w:cs="Times New Roman"/>
          <w:color w:val="000000" w:themeColor="text1"/>
          <w:sz w:val="26"/>
          <w:szCs w:val="26"/>
        </w:rPr>
      </w:pPr>
      <w:r w:rsidRPr="005B4C3B">
        <w:rPr>
          <w:rFonts w:ascii="Times New Roman" w:hAnsi="Times New Roman" w:cs="Times New Roman"/>
          <w:color w:val="000000" w:themeColor="text1"/>
          <w:sz w:val="26"/>
          <w:szCs w:val="26"/>
        </w:rPr>
        <w:t>Participation</w:t>
      </w:r>
    </w:p>
    <w:p w:rsidR="00661068" w:rsidRPr="005B4C3B" w:rsidRDefault="00661068" w:rsidP="005B4C3B">
      <w:pPr>
        <w:pStyle w:val="BodyText"/>
        <w:spacing w:line="360" w:lineRule="auto"/>
        <w:ind w:left="-270" w:right="-783" w:firstLine="540"/>
        <w:jc w:val="both"/>
        <w:rPr>
          <w:color w:val="000000" w:themeColor="text1"/>
          <w:sz w:val="26"/>
          <w:szCs w:val="26"/>
        </w:rPr>
      </w:pPr>
      <w:r w:rsidRPr="005B4C3B">
        <w:rPr>
          <w:color w:val="000000" w:themeColor="text1"/>
          <w:sz w:val="26"/>
          <w:szCs w:val="26"/>
        </w:rPr>
        <w:t>Burgoon et al. ( 2020) defines participation as the extent to which two or more parties are</w:t>
      </w:r>
      <w:r w:rsidRPr="005B4C3B">
        <w:rPr>
          <w:color w:val="000000" w:themeColor="text1"/>
          <w:spacing w:val="1"/>
          <w:sz w:val="26"/>
          <w:szCs w:val="26"/>
        </w:rPr>
        <w:t xml:space="preserve"> </w:t>
      </w:r>
      <w:r w:rsidRPr="005B4C3B">
        <w:rPr>
          <w:color w:val="000000" w:themeColor="text1"/>
          <w:sz w:val="26"/>
          <w:szCs w:val="26"/>
        </w:rPr>
        <w:t>actively engaged in the interaction in contrast to lurking, passively observing or monologues. As</w:t>
      </w:r>
      <w:r w:rsidRPr="005B4C3B">
        <w:rPr>
          <w:color w:val="000000" w:themeColor="text1"/>
          <w:spacing w:val="1"/>
          <w:sz w:val="26"/>
          <w:szCs w:val="26"/>
        </w:rPr>
        <w:t xml:space="preserve"> </w:t>
      </w:r>
      <w:r w:rsidRPr="005B4C3B">
        <w:rPr>
          <w:color w:val="000000" w:themeColor="text1"/>
          <w:sz w:val="26"/>
          <w:szCs w:val="26"/>
        </w:rPr>
        <w:t>mentioned</w:t>
      </w:r>
      <w:r w:rsidRPr="005B4C3B">
        <w:rPr>
          <w:color w:val="000000" w:themeColor="text1"/>
          <w:spacing w:val="1"/>
          <w:sz w:val="26"/>
          <w:szCs w:val="26"/>
        </w:rPr>
        <w:t xml:space="preserve"> </w:t>
      </w:r>
      <w:r w:rsidRPr="005B4C3B">
        <w:rPr>
          <w:color w:val="000000" w:themeColor="text1"/>
          <w:sz w:val="26"/>
          <w:szCs w:val="26"/>
        </w:rPr>
        <w:t>before,</w:t>
      </w:r>
      <w:r w:rsidRPr="005B4C3B">
        <w:rPr>
          <w:color w:val="000000" w:themeColor="text1"/>
          <w:spacing w:val="1"/>
          <w:sz w:val="26"/>
          <w:szCs w:val="26"/>
        </w:rPr>
        <w:t xml:space="preserve"> </w:t>
      </w:r>
      <w:r w:rsidRPr="005B4C3B">
        <w:rPr>
          <w:color w:val="000000" w:themeColor="text1"/>
          <w:sz w:val="26"/>
          <w:szCs w:val="26"/>
        </w:rPr>
        <w:t>social</w:t>
      </w:r>
      <w:r w:rsidRPr="005B4C3B">
        <w:rPr>
          <w:color w:val="000000" w:themeColor="text1"/>
          <w:spacing w:val="1"/>
          <w:sz w:val="26"/>
          <w:szCs w:val="26"/>
        </w:rPr>
        <w:t xml:space="preserve"> </w:t>
      </w:r>
      <w:r w:rsidRPr="005B4C3B">
        <w:rPr>
          <w:color w:val="000000" w:themeColor="text1"/>
          <w:sz w:val="26"/>
          <w:szCs w:val="26"/>
        </w:rPr>
        <w:t>media</w:t>
      </w:r>
      <w:r w:rsidRPr="005B4C3B">
        <w:rPr>
          <w:color w:val="000000" w:themeColor="text1"/>
          <w:spacing w:val="1"/>
          <w:sz w:val="26"/>
          <w:szCs w:val="26"/>
        </w:rPr>
        <w:t xml:space="preserve"> </w:t>
      </w:r>
      <w:r w:rsidRPr="005B4C3B">
        <w:rPr>
          <w:color w:val="000000" w:themeColor="text1"/>
          <w:sz w:val="26"/>
          <w:szCs w:val="26"/>
        </w:rPr>
        <w:t>encourages</w:t>
      </w:r>
      <w:r w:rsidRPr="005B4C3B">
        <w:rPr>
          <w:color w:val="000000" w:themeColor="text1"/>
          <w:spacing w:val="1"/>
          <w:sz w:val="26"/>
          <w:szCs w:val="26"/>
        </w:rPr>
        <w:t xml:space="preserve"> </w:t>
      </w:r>
      <w:r w:rsidRPr="005B4C3B">
        <w:rPr>
          <w:color w:val="000000" w:themeColor="text1"/>
          <w:sz w:val="26"/>
          <w:szCs w:val="26"/>
        </w:rPr>
        <w:t>participation</w:t>
      </w:r>
      <w:r w:rsidRPr="005B4C3B">
        <w:rPr>
          <w:color w:val="000000" w:themeColor="text1"/>
          <w:spacing w:val="1"/>
          <w:sz w:val="26"/>
          <w:szCs w:val="26"/>
        </w:rPr>
        <w:t xml:space="preserve"> </w:t>
      </w:r>
      <w:r w:rsidRPr="005B4C3B">
        <w:rPr>
          <w:color w:val="000000" w:themeColor="text1"/>
          <w:sz w:val="26"/>
          <w:szCs w:val="26"/>
        </w:rPr>
        <w:t>and</w:t>
      </w:r>
      <w:r w:rsidRPr="005B4C3B">
        <w:rPr>
          <w:color w:val="000000" w:themeColor="text1"/>
          <w:spacing w:val="1"/>
          <w:sz w:val="26"/>
          <w:szCs w:val="26"/>
        </w:rPr>
        <w:t xml:space="preserve"> </w:t>
      </w:r>
      <w:r w:rsidRPr="005B4C3B">
        <w:rPr>
          <w:color w:val="000000" w:themeColor="text1"/>
          <w:sz w:val="26"/>
          <w:szCs w:val="26"/>
        </w:rPr>
        <w:t>feedbacks.</w:t>
      </w:r>
      <w:r w:rsidRPr="005B4C3B">
        <w:rPr>
          <w:color w:val="000000" w:themeColor="text1"/>
          <w:spacing w:val="1"/>
          <w:sz w:val="26"/>
          <w:szCs w:val="26"/>
        </w:rPr>
        <w:t xml:space="preserve"> </w:t>
      </w:r>
      <w:r w:rsidRPr="005B4C3B">
        <w:rPr>
          <w:color w:val="000000" w:themeColor="text1"/>
          <w:sz w:val="26"/>
          <w:szCs w:val="26"/>
        </w:rPr>
        <w:t>One</w:t>
      </w:r>
      <w:r w:rsidRPr="005B4C3B">
        <w:rPr>
          <w:color w:val="000000" w:themeColor="text1"/>
          <w:spacing w:val="1"/>
          <w:sz w:val="26"/>
          <w:szCs w:val="26"/>
        </w:rPr>
        <w:t xml:space="preserve"> </w:t>
      </w:r>
      <w:r w:rsidRPr="005B4C3B">
        <w:rPr>
          <w:color w:val="000000" w:themeColor="text1"/>
          <w:sz w:val="26"/>
          <w:szCs w:val="26"/>
        </w:rPr>
        <w:t>party</w:t>
      </w:r>
      <w:r w:rsidRPr="005B4C3B">
        <w:rPr>
          <w:color w:val="000000" w:themeColor="text1"/>
          <w:spacing w:val="60"/>
          <w:sz w:val="26"/>
          <w:szCs w:val="26"/>
        </w:rPr>
        <w:t xml:space="preserve"> </w:t>
      </w:r>
      <w:r w:rsidRPr="005B4C3B">
        <w:rPr>
          <w:color w:val="000000" w:themeColor="text1"/>
          <w:sz w:val="26"/>
          <w:szCs w:val="26"/>
        </w:rPr>
        <w:t>creates</w:t>
      </w:r>
      <w:r w:rsidRPr="005B4C3B">
        <w:rPr>
          <w:color w:val="000000" w:themeColor="text1"/>
          <w:spacing w:val="1"/>
          <w:sz w:val="26"/>
          <w:szCs w:val="26"/>
        </w:rPr>
        <w:t xml:space="preserve"> </w:t>
      </w:r>
      <w:r w:rsidRPr="005B4C3B">
        <w:rPr>
          <w:color w:val="000000" w:themeColor="text1"/>
          <w:sz w:val="26"/>
          <w:szCs w:val="26"/>
        </w:rPr>
        <w:t>content and shares on the platform to arouse the interest of the other party so that they will</w:t>
      </w:r>
      <w:r w:rsidRPr="005B4C3B">
        <w:rPr>
          <w:color w:val="000000" w:themeColor="text1"/>
          <w:spacing w:val="1"/>
          <w:sz w:val="26"/>
          <w:szCs w:val="26"/>
        </w:rPr>
        <w:t xml:space="preserve"> </w:t>
      </w:r>
      <w:r w:rsidRPr="005B4C3B">
        <w:rPr>
          <w:color w:val="000000" w:themeColor="text1"/>
          <w:sz w:val="26"/>
          <w:szCs w:val="26"/>
        </w:rPr>
        <w:t>actively contribute and give feedbacks. From this point of view, the line between media and</w:t>
      </w:r>
      <w:r w:rsidRPr="005B4C3B">
        <w:rPr>
          <w:color w:val="000000" w:themeColor="text1"/>
          <w:spacing w:val="1"/>
          <w:sz w:val="26"/>
          <w:szCs w:val="26"/>
        </w:rPr>
        <w:t xml:space="preserve"> </w:t>
      </w:r>
      <w:r w:rsidRPr="005B4C3B">
        <w:rPr>
          <w:color w:val="000000" w:themeColor="text1"/>
          <w:sz w:val="26"/>
          <w:szCs w:val="26"/>
        </w:rPr>
        <w:t>audience</w:t>
      </w:r>
      <w:r w:rsidRPr="005B4C3B">
        <w:rPr>
          <w:color w:val="000000" w:themeColor="text1"/>
          <w:spacing w:val="1"/>
          <w:sz w:val="26"/>
          <w:szCs w:val="26"/>
        </w:rPr>
        <w:t xml:space="preserve"> </w:t>
      </w:r>
      <w:r w:rsidRPr="005B4C3B">
        <w:rPr>
          <w:color w:val="000000" w:themeColor="text1"/>
          <w:sz w:val="26"/>
          <w:szCs w:val="26"/>
        </w:rPr>
        <w:t>becomes</w:t>
      </w:r>
      <w:r w:rsidRPr="005B4C3B">
        <w:rPr>
          <w:color w:val="000000" w:themeColor="text1"/>
          <w:spacing w:val="1"/>
          <w:sz w:val="26"/>
          <w:szCs w:val="26"/>
        </w:rPr>
        <w:t xml:space="preserve"> </w:t>
      </w:r>
      <w:r w:rsidRPr="005B4C3B">
        <w:rPr>
          <w:color w:val="000000" w:themeColor="text1"/>
          <w:sz w:val="26"/>
          <w:szCs w:val="26"/>
        </w:rPr>
        <w:t>blurred</w:t>
      </w:r>
      <w:r w:rsidRPr="005B4C3B">
        <w:rPr>
          <w:color w:val="000000" w:themeColor="text1"/>
          <w:spacing w:val="1"/>
          <w:sz w:val="26"/>
          <w:szCs w:val="26"/>
        </w:rPr>
        <w:t xml:space="preserve"> </w:t>
      </w:r>
      <w:r w:rsidRPr="005B4C3B">
        <w:rPr>
          <w:color w:val="000000" w:themeColor="text1"/>
          <w:sz w:val="26"/>
          <w:szCs w:val="26"/>
        </w:rPr>
        <w:t>as</w:t>
      </w:r>
      <w:r w:rsidRPr="005B4C3B">
        <w:rPr>
          <w:color w:val="000000" w:themeColor="text1"/>
          <w:spacing w:val="1"/>
          <w:sz w:val="26"/>
          <w:szCs w:val="26"/>
        </w:rPr>
        <w:t xml:space="preserve"> </w:t>
      </w:r>
      <w:r w:rsidRPr="005B4C3B">
        <w:rPr>
          <w:color w:val="000000" w:themeColor="text1"/>
          <w:sz w:val="26"/>
          <w:szCs w:val="26"/>
        </w:rPr>
        <w:t>everyone</w:t>
      </w:r>
      <w:r w:rsidRPr="005B4C3B">
        <w:rPr>
          <w:color w:val="000000" w:themeColor="text1"/>
          <w:spacing w:val="1"/>
          <w:sz w:val="26"/>
          <w:szCs w:val="26"/>
        </w:rPr>
        <w:t xml:space="preserve"> </w:t>
      </w:r>
      <w:r w:rsidRPr="005B4C3B">
        <w:rPr>
          <w:color w:val="000000" w:themeColor="text1"/>
          <w:sz w:val="26"/>
          <w:szCs w:val="26"/>
        </w:rPr>
        <w:t>can</w:t>
      </w:r>
      <w:r w:rsidRPr="005B4C3B">
        <w:rPr>
          <w:color w:val="000000" w:themeColor="text1"/>
          <w:spacing w:val="1"/>
          <w:sz w:val="26"/>
          <w:szCs w:val="26"/>
        </w:rPr>
        <w:t xml:space="preserve"> </w:t>
      </w:r>
      <w:r w:rsidRPr="005B4C3B">
        <w:rPr>
          <w:color w:val="000000" w:themeColor="text1"/>
          <w:sz w:val="26"/>
          <w:szCs w:val="26"/>
        </w:rPr>
        <w:t>become</w:t>
      </w:r>
      <w:r w:rsidRPr="005B4C3B">
        <w:rPr>
          <w:color w:val="000000" w:themeColor="text1"/>
          <w:spacing w:val="1"/>
          <w:sz w:val="26"/>
          <w:szCs w:val="26"/>
        </w:rPr>
        <w:t xml:space="preserve"> </w:t>
      </w:r>
      <w:r w:rsidRPr="005B4C3B">
        <w:rPr>
          <w:color w:val="000000" w:themeColor="text1"/>
          <w:sz w:val="26"/>
          <w:szCs w:val="26"/>
        </w:rPr>
        <w:t>creators,</w:t>
      </w:r>
      <w:r w:rsidRPr="005B4C3B">
        <w:rPr>
          <w:color w:val="000000" w:themeColor="text1"/>
          <w:spacing w:val="1"/>
          <w:sz w:val="26"/>
          <w:szCs w:val="26"/>
        </w:rPr>
        <w:t xml:space="preserve"> </w:t>
      </w:r>
      <w:r w:rsidRPr="005B4C3B">
        <w:rPr>
          <w:color w:val="000000" w:themeColor="text1"/>
          <w:sz w:val="26"/>
          <w:szCs w:val="26"/>
        </w:rPr>
        <w:t>communicators,</w:t>
      </w:r>
      <w:r w:rsidRPr="005B4C3B">
        <w:rPr>
          <w:color w:val="000000" w:themeColor="text1"/>
          <w:spacing w:val="1"/>
          <w:sz w:val="26"/>
          <w:szCs w:val="26"/>
        </w:rPr>
        <w:t xml:space="preserve"> </w:t>
      </w:r>
      <w:r w:rsidRPr="005B4C3B">
        <w:rPr>
          <w:color w:val="000000" w:themeColor="text1"/>
          <w:sz w:val="26"/>
          <w:szCs w:val="26"/>
        </w:rPr>
        <w:t>readers</w:t>
      </w:r>
      <w:r w:rsidRPr="005B4C3B">
        <w:rPr>
          <w:color w:val="000000" w:themeColor="text1"/>
          <w:spacing w:val="1"/>
          <w:sz w:val="26"/>
          <w:szCs w:val="26"/>
        </w:rPr>
        <w:t xml:space="preserve"> </w:t>
      </w:r>
      <w:r w:rsidRPr="005B4C3B">
        <w:rPr>
          <w:color w:val="000000" w:themeColor="text1"/>
          <w:sz w:val="26"/>
          <w:szCs w:val="26"/>
        </w:rPr>
        <w:t>and</w:t>
      </w:r>
      <w:r w:rsidRPr="005B4C3B">
        <w:rPr>
          <w:color w:val="000000" w:themeColor="text1"/>
          <w:spacing w:val="1"/>
          <w:sz w:val="26"/>
          <w:szCs w:val="26"/>
        </w:rPr>
        <w:t xml:space="preserve"> </w:t>
      </w:r>
      <w:r w:rsidRPr="005B4C3B">
        <w:rPr>
          <w:color w:val="000000" w:themeColor="text1"/>
          <w:sz w:val="26"/>
          <w:szCs w:val="26"/>
        </w:rPr>
        <w:t>consumers of contents on the platforms and each individual’s identity is shifting all the time</w:t>
      </w:r>
      <w:r w:rsidRPr="005B4C3B">
        <w:rPr>
          <w:color w:val="000000" w:themeColor="text1"/>
          <w:spacing w:val="1"/>
          <w:sz w:val="26"/>
          <w:szCs w:val="26"/>
        </w:rPr>
        <w:t xml:space="preserve"> </w:t>
      </w:r>
      <w:r w:rsidRPr="005B4C3B">
        <w:rPr>
          <w:color w:val="000000" w:themeColor="text1"/>
          <w:sz w:val="26"/>
          <w:szCs w:val="26"/>
        </w:rPr>
        <w:t>(Mayfield,</w:t>
      </w:r>
      <w:r w:rsidRPr="005B4C3B">
        <w:rPr>
          <w:color w:val="000000" w:themeColor="text1"/>
          <w:spacing w:val="-1"/>
          <w:sz w:val="26"/>
          <w:szCs w:val="26"/>
        </w:rPr>
        <w:t xml:space="preserve"> </w:t>
      </w:r>
      <w:r w:rsidRPr="005B4C3B">
        <w:rPr>
          <w:color w:val="000000" w:themeColor="text1"/>
          <w:sz w:val="26"/>
          <w:szCs w:val="26"/>
        </w:rPr>
        <w:t xml:space="preserve"> 2018).</w:t>
      </w:r>
    </w:p>
    <w:p w:rsidR="00661068" w:rsidRPr="005B4C3B" w:rsidRDefault="00661068" w:rsidP="005B4C3B">
      <w:pPr>
        <w:pStyle w:val="Heading1"/>
        <w:tabs>
          <w:tab w:val="left" w:pos="961"/>
        </w:tabs>
        <w:spacing w:line="360" w:lineRule="auto"/>
        <w:ind w:left="0" w:right="-783"/>
        <w:jc w:val="both"/>
        <w:rPr>
          <w:rFonts w:ascii="Times New Roman" w:hAnsi="Times New Roman" w:cs="Times New Roman"/>
          <w:color w:val="000000" w:themeColor="text1"/>
          <w:sz w:val="26"/>
          <w:szCs w:val="26"/>
        </w:rPr>
      </w:pPr>
      <w:r w:rsidRPr="005B4C3B">
        <w:rPr>
          <w:rFonts w:ascii="Times New Roman" w:hAnsi="Times New Roman" w:cs="Times New Roman"/>
          <w:color w:val="000000" w:themeColor="text1"/>
          <w:sz w:val="26"/>
          <w:szCs w:val="26"/>
        </w:rPr>
        <w:t>Conversation</w:t>
      </w:r>
    </w:p>
    <w:p w:rsidR="00661068" w:rsidRPr="005B4C3B" w:rsidRDefault="00661068" w:rsidP="005B4C3B">
      <w:pPr>
        <w:pStyle w:val="BodyText"/>
        <w:spacing w:line="360" w:lineRule="auto"/>
        <w:ind w:left="-270" w:right="-783" w:firstLine="540"/>
        <w:jc w:val="both"/>
        <w:rPr>
          <w:color w:val="000000" w:themeColor="text1"/>
          <w:sz w:val="26"/>
          <w:szCs w:val="26"/>
        </w:rPr>
      </w:pPr>
      <w:r w:rsidRPr="005B4C3B">
        <w:rPr>
          <w:color w:val="000000" w:themeColor="text1"/>
          <w:sz w:val="26"/>
          <w:szCs w:val="26"/>
        </w:rPr>
        <w:t>Traditional media communicates in one way in which content is created by media and</w:t>
      </w:r>
      <w:r w:rsidRPr="005B4C3B">
        <w:rPr>
          <w:color w:val="000000" w:themeColor="text1"/>
          <w:spacing w:val="1"/>
          <w:sz w:val="26"/>
          <w:szCs w:val="26"/>
        </w:rPr>
        <w:t xml:space="preserve"> </w:t>
      </w:r>
      <w:r w:rsidRPr="005B4C3B">
        <w:rPr>
          <w:color w:val="000000" w:themeColor="text1"/>
          <w:sz w:val="26"/>
          <w:szCs w:val="26"/>
        </w:rPr>
        <w:t>distributed to audience while social media is based on user-generated content which means</w:t>
      </w:r>
      <w:r w:rsidRPr="005B4C3B">
        <w:rPr>
          <w:color w:val="000000" w:themeColor="text1"/>
          <w:spacing w:val="1"/>
          <w:sz w:val="26"/>
          <w:szCs w:val="26"/>
        </w:rPr>
        <w:t xml:space="preserve"> </w:t>
      </w:r>
      <w:r w:rsidRPr="005B4C3B">
        <w:rPr>
          <w:color w:val="000000" w:themeColor="text1"/>
          <w:sz w:val="26"/>
          <w:szCs w:val="26"/>
        </w:rPr>
        <w:t>everyone</w:t>
      </w:r>
      <w:r w:rsidRPr="005B4C3B">
        <w:rPr>
          <w:color w:val="000000" w:themeColor="text1"/>
          <w:spacing w:val="60"/>
          <w:sz w:val="26"/>
          <w:szCs w:val="26"/>
        </w:rPr>
        <w:t xml:space="preserve"> </w:t>
      </w:r>
      <w:r w:rsidRPr="005B4C3B">
        <w:rPr>
          <w:color w:val="000000" w:themeColor="text1"/>
          <w:sz w:val="26"/>
          <w:szCs w:val="26"/>
        </w:rPr>
        <w:t>becomes</w:t>
      </w:r>
      <w:r w:rsidRPr="005B4C3B">
        <w:rPr>
          <w:color w:val="000000" w:themeColor="text1"/>
          <w:spacing w:val="1"/>
          <w:sz w:val="26"/>
          <w:szCs w:val="26"/>
        </w:rPr>
        <w:t xml:space="preserve"> </w:t>
      </w:r>
      <w:r w:rsidRPr="005B4C3B">
        <w:rPr>
          <w:color w:val="000000" w:themeColor="text1"/>
          <w:sz w:val="26"/>
          <w:szCs w:val="26"/>
        </w:rPr>
        <w:t>the</w:t>
      </w:r>
      <w:r w:rsidRPr="005B4C3B">
        <w:rPr>
          <w:color w:val="000000" w:themeColor="text1"/>
          <w:spacing w:val="3"/>
          <w:sz w:val="26"/>
          <w:szCs w:val="26"/>
        </w:rPr>
        <w:t xml:space="preserve"> </w:t>
      </w:r>
      <w:r w:rsidRPr="005B4C3B">
        <w:rPr>
          <w:color w:val="000000" w:themeColor="text1"/>
          <w:sz w:val="26"/>
          <w:szCs w:val="26"/>
        </w:rPr>
        <w:t>source</w:t>
      </w:r>
      <w:r w:rsidRPr="005B4C3B">
        <w:rPr>
          <w:color w:val="000000" w:themeColor="text1"/>
          <w:spacing w:val="1"/>
          <w:sz w:val="26"/>
          <w:szCs w:val="26"/>
        </w:rPr>
        <w:t xml:space="preserve"> </w:t>
      </w:r>
      <w:r w:rsidRPr="005B4C3B">
        <w:rPr>
          <w:color w:val="000000" w:themeColor="text1"/>
          <w:sz w:val="26"/>
          <w:szCs w:val="26"/>
        </w:rPr>
        <w:t>for</w:t>
      </w:r>
      <w:r w:rsidRPr="005B4C3B">
        <w:rPr>
          <w:color w:val="000000" w:themeColor="text1"/>
          <w:spacing w:val="1"/>
          <w:sz w:val="26"/>
          <w:szCs w:val="26"/>
        </w:rPr>
        <w:t xml:space="preserve"> </w:t>
      </w:r>
      <w:r w:rsidRPr="005B4C3B">
        <w:rPr>
          <w:color w:val="000000" w:themeColor="text1"/>
          <w:sz w:val="26"/>
          <w:szCs w:val="26"/>
        </w:rPr>
        <w:t>communication.</w:t>
      </w:r>
      <w:r w:rsidRPr="005B4C3B">
        <w:rPr>
          <w:color w:val="000000" w:themeColor="text1"/>
          <w:spacing w:val="2"/>
          <w:sz w:val="26"/>
          <w:szCs w:val="26"/>
        </w:rPr>
        <w:t xml:space="preserve"> </w:t>
      </w:r>
      <w:r w:rsidRPr="005B4C3B">
        <w:rPr>
          <w:color w:val="000000" w:themeColor="text1"/>
          <w:sz w:val="26"/>
          <w:szCs w:val="26"/>
        </w:rPr>
        <w:t>This</w:t>
      </w:r>
      <w:r w:rsidRPr="005B4C3B">
        <w:rPr>
          <w:color w:val="000000" w:themeColor="text1"/>
          <w:spacing w:val="2"/>
          <w:sz w:val="26"/>
          <w:szCs w:val="26"/>
        </w:rPr>
        <w:t xml:space="preserve"> </w:t>
      </w:r>
      <w:r w:rsidRPr="005B4C3B">
        <w:rPr>
          <w:color w:val="000000" w:themeColor="text1"/>
          <w:sz w:val="26"/>
          <w:szCs w:val="26"/>
        </w:rPr>
        <w:t>means</w:t>
      </w:r>
      <w:r w:rsidRPr="005B4C3B">
        <w:rPr>
          <w:color w:val="000000" w:themeColor="text1"/>
          <w:spacing w:val="2"/>
          <w:sz w:val="26"/>
          <w:szCs w:val="26"/>
        </w:rPr>
        <w:t xml:space="preserve"> </w:t>
      </w:r>
      <w:r w:rsidRPr="005B4C3B">
        <w:rPr>
          <w:color w:val="000000" w:themeColor="text1"/>
          <w:sz w:val="26"/>
          <w:szCs w:val="26"/>
        </w:rPr>
        <w:t>two-way</w:t>
      </w:r>
      <w:r w:rsidRPr="005B4C3B">
        <w:rPr>
          <w:color w:val="000000" w:themeColor="text1"/>
          <w:spacing w:val="2"/>
          <w:sz w:val="26"/>
          <w:szCs w:val="26"/>
        </w:rPr>
        <w:t xml:space="preserve"> </w:t>
      </w:r>
      <w:r w:rsidRPr="005B4C3B">
        <w:rPr>
          <w:color w:val="000000" w:themeColor="text1"/>
          <w:sz w:val="26"/>
          <w:szCs w:val="26"/>
        </w:rPr>
        <w:t>or</w:t>
      </w:r>
      <w:r w:rsidRPr="005B4C3B">
        <w:rPr>
          <w:color w:val="000000" w:themeColor="text1"/>
          <w:spacing w:val="1"/>
          <w:sz w:val="26"/>
          <w:szCs w:val="26"/>
        </w:rPr>
        <w:t xml:space="preserve"> </w:t>
      </w:r>
      <w:r w:rsidRPr="005B4C3B">
        <w:rPr>
          <w:color w:val="000000" w:themeColor="text1"/>
          <w:sz w:val="26"/>
          <w:szCs w:val="26"/>
        </w:rPr>
        <w:t>multi-way communication</w:t>
      </w:r>
      <w:r w:rsidRPr="005B4C3B">
        <w:rPr>
          <w:color w:val="000000" w:themeColor="text1"/>
          <w:spacing w:val="26"/>
          <w:sz w:val="26"/>
          <w:szCs w:val="26"/>
        </w:rPr>
        <w:t xml:space="preserve"> </w:t>
      </w:r>
      <w:r w:rsidRPr="005B4C3B">
        <w:rPr>
          <w:color w:val="000000" w:themeColor="text1"/>
          <w:sz w:val="26"/>
          <w:szCs w:val="26"/>
        </w:rPr>
        <w:t>is</w:t>
      </w:r>
      <w:r w:rsidRPr="005B4C3B">
        <w:rPr>
          <w:color w:val="000000" w:themeColor="text1"/>
          <w:spacing w:val="28"/>
          <w:sz w:val="26"/>
          <w:szCs w:val="26"/>
        </w:rPr>
        <w:t xml:space="preserve"> </w:t>
      </w:r>
      <w:r w:rsidRPr="005B4C3B">
        <w:rPr>
          <w:color w:val="000000" w:themeColor="text1"/>
          <w:sz w:val="26"/>
          <w:szCs w:val="26"/>
        </w:rPr>
        <w:t>formed</w:t>
      </w:r>
      <w:r w:rsidRPr="005B4C3B">
        <w:rPr>
          <w:color w:val="000000" w:themeColor="text1"/>
          <w:spacing w:val="27"/>
          <w:sz w:val="26"/>
          <w:szCs w:val="26"/>
        </w:rPr>
        <w:t xml:space="preserve"> </w:t>
      </w:r>
      <w:r w:rsidRPr="005B4C3B">
        <w:rPr>
          <w:color w:val="000000" w:themeColor="text1"/>
          <w:sz w:val="26"/>
          <w:szCs w:val="26"/>
        </w:rPr>
        <w:t>in</w:t>
      </w:r>
      <w:r w:rsidRPr="005B4C3B">
        <w:rPr>
          <w:color w:val="000000" w:themeColor="text1"/>
          <w:spacing w:val="28"/>
          <w:sz w:val="26"/>
          <w:szCs w:val="26"/>
        </w:rPr>
        <w:t xml:space="preserve"> </w:t>
      </w:r>
      <w:r w:rsidRPr="005B4C3B">
        <w:rPr>
          <w:color w:val="000000" w:themeColor="text1"/>
          <w:sz w:val="26"/>
          <w:szCs w:val="26"/>
        </w:rPr>
        <w:t>the</w:t>
      </w:r>
      <w:r w:rsidRPr="005B4C3B">
        <w:rPr>
          <w:color w:val="000000" w:themeColor="text1"/>
          <w:spacing w:val="26"/>
          <w:sz w:val="26"/>
          <w:szCs w:val="26"/>
        </w:rPr>
        <w:t xml:space="preserve"> </w:t>
      </w:r>
      <w:r w:rsidRPr="005B4C3B">
        <w:rPr>
          <w:color w:val="000000" w:themeColor="text1"/>
          <w:sz w:val="26"/>
          <w:szCs w:val="26"/>
        </w:rPr>
        <w:t>social</w:t>
      </w:r>
      <w:r w:rsidRPr="005B4C3B">
        <w:rPr>
          <w:color w:val="000000" w:themeColor="text1"/>
          <w:spacing w:val="27"/>
          <w:sz w:val="26"/>
          <w:szCs w:val="26"/>
        </w:rPr>
        <w:t xml:space="preserve"> </w:t>
      </w:r>
      <w:r w:rsidRPr="005B4C3B">
        <w:rPr>
          <w:color w:val="000000" w:themeColor="text1"/>
          <w:sz w:val="26"/>
          <w:szCs w:val="26"/>
        </w:rPr>
        <w:t>media</w:t>
      </w:r>
      <w:r w:rsidRPr="005B4C3B">
        <w:rPr>
          <w:color w:val="000000" w:themeColor="text1"/>
          <w:spacing w:val="26"/>
          <w:sz w:val="26"/>
          <w:szCs w:val="26"/>
        </w:rPr>
        <w:t xml:space="preserve"> </w:t>
      </w:r>
      <w:r w:rsidRPr="005B4C3B">
        <w:rPr>
          <w:color w:val="000000" w:themeColor="text1"/>
          <w:sz w:val="26"/>
          <w:szCs w:val="26"/>
        </w:rPr>
        <w:t>which</w:t>
      </w:r>
      <w:r w:rsidRPr="005B4C3B">
        <w:rPr>
          <w:color w:val="000000" w:themeColor="text1"/>
          <w:spacing w:val="27"/>
          <w:sz w:val="26"/>
          <w:szCs w:val="26"/>
        </w:rPr>
        <w:t xml:space="preserve"> </w:t>
      </w:r>
      <w:r w:rsidRPr="005B4C3B">
        <w:rPr>
          <w:color w:val="000000" w:themeColor="text1"/>
          <w:sz w:val="26"/>
          <w:szCs w:val="26"/>
        </w:rPr>
        <w:t>aims</w:t>
      </w:r>
      <w:r w:rsidRPr="005B4C3B">
        <w:rPr>
          <w:color w:val="000000" w:themeColor="text1"/>
          <w:spacing w:val="27"/>
          <w:sz w:val="26"/>
          <w:szCs w:val="26"/>
        </w:rPr>
        <w:t xml:space="preserve"> </w:t>
      </w:r>
      <w:r w:rsidRPr="005B4C3B">
        <w:rPr>
          <w:color w:val="000000" w:themeColor="text1"/>
          <w:sz w:val="26"/>
          <w:szCs w:val="26"/>
        </w:rPr>
        <w:t>at</w:t>
      </w:r>
      <w:r w:rsidRPr="005B4C3B">
        <w:rPr>
          <w:color w:val="000000" w:themeColor="text1"/>
          <w:spacing w:val="27"/>
          <w:sz w:val="26"/>
          <w:szCs w:val="26"/>
        </w:rPr>
        <w:t xml:space="preserve"> </w:t>
      </w:r>
      <w:r w:rsidRPr="005B4C3B">
        <w:rPr>
          <w:color w:val="000000" w:themeColor="text1"/>
          <w:sz w:val="26"/>
          <w:szCs w:val="26"/>
        </w:rPr>
        <w:t>fostering</w:t>
      </w:r>
      <w:r w:rsidRPr="005B4C3B">
        <w:rPr>
          <w:color w:val="000000" w:themeColor="text1"/>
          <w:spacing w:val="27"/>
          <w:sz w:val="26"/>
          <w:szCs w:val="26"/>
        </w:rPr>
        <w:t xml:space="preserve"> </w:t>
      </w:r>
      <w:r w:rsidRPr="005B4C3B">
        <w:rPr>
          <w:color w:val="000000" w:themeColor="text1"/>
          <w:sz w:val="26"/>
          <w:szCs w:val="26"/>
        </w:rPr>
        <w:t>interaction</w:t>
      </w:r>
      <w:r w:rsidRPr="005B4C3B">
        <w:rPr>
          <w:color w:val="000000" w:themeColor="text1"/>
          <w:spacing w:val="27"/>
          <w:sz w:val="26"/>
          <w:szCs w:val="26"/>
        </w:rPr>
        <w:t xml:space="preserve"> </w:t>
      </w:r>
      <w:r w:rsidRPr="005B4C3B">
        <w:rPr>
          <w:color w:val="000000" w:themeColor="text1"/>
          <w:sz w:val="26"/>
          <w:szCs w:val="26"/>
        </w:rPr>
        <w:t>among</w:t>
      </w:r>
      <w:r w:rsidRPr="005B4C3B">
        <w:rPr>
          <w:color w:val="000000" w:themeColor="text1"/>
          <w:spacing w:val="34"/>
          <w:sz w:val="26"/>
          <w:szCs w:val="26"/>
        </w:rPr>
        <w:t xml:space="preserve"> </w:t>
      </w:r>
      <w:r w:rsidRPr="005B4C3B">
        <w:rPr>
          <w:color w:val="000000" w:themeColor="text1"/>
          <w:sz w:val="26"/>
          <w:szCs w:val="26"/>
        </w:rPr>
        <w:t>users</w:t>
      </w:r>
      <w:r w:rsidRPr="005B4C3B">
        <w:rPr>
          <w:color w:val="000000" w:themeColor="text1"/>
          <w:spacing w:val="-57"/>
          <w:sz w:val="26"/>
          <w:szCs w:val="26"/>
        </w:rPr>
        <w:t xml:space="preserve"> </w:t>
      </w:r>
      <w:r w:rsidRPr="005B4C3B">
        <w:rPr>
          <w:color w:val="000000" w:themeColor="text1"/>
          <w:sz w:val="26"/>
          <w:szCs w:val="26"/>
        </w:rPr>
        <w:t>and other</w:t>
      </w:r>
      <w:r w:rsidRPr="005B4C3B">
        <w:rPr>
          <w:color w:val="000000" w:themeColor="text1"/>
          <w:spacing w:val="-3"/>
          <w:sz w:val="26"/>
          <w:szCs w:val="26"/>
        </w:rPr>
        <w:t xml:space="preserve"> </w:t>
      </w:r>
      <w:r w:rsidRPr="005B4C3B">
        <w:rPr>
          <w:color w:val="000000" w:themeColor="text1"/>
          <w:sz w:val="26"/>
          <w:szCs w:val="26"/>
        </w:rPr>
        <w:t>parties.</w:t>
      </w:r>
    </w:p>
    <w:p w:rsidR="00661068" w:rsidRPr="005B4C3B" w:rsidRDefault="00661068" w:rsidP="005B4C3B">
      <w:pPr>
        <w:pStyle w:val="BodyText"/>
        <w:spacing w:line="360" w:lineRule="auto"/>
        <w:ind w:left="-270" w:right="-783"/>
        <w:jc w:val="both"/>
        <w:rPr>
          <w:color w:val="000000" w:themeColor="text1"/>
          <w:sz w:val="26"/>
          <w:szCs w:val="26"/>
        </w:rPr>
      </w:pPr>
      <w:r w:rsidRPr="005B4C3B">
        <w:rPr>
          <w:b/>
          <w:color w:val="000000" w:themeColor="text1"/>
          <w:sz w:val="26"/>
          <w:szCs w:val="26"/>
        </w:rPr>
        <w:t>2.1.4</w:t>
      </w:r>
      <w:r w:rsidRPr="005B4C3B">
        <w:rPr>
          <w:b/>
          <w:color w:val="000000" w:themeColor="text1"/>
          <w:sz w:val="26"/>
          <w:szCs w:val="26"/>
        </w:rPr>
        <w:tab/>
        <w:t>Academic</w:t>
      </w:r>
      <w:r w:rsidRPr="005B4C3B">
        <w:rPr>
          <w:b/>
          <w:color w:val="000000" w:themeColor="text1"/>
          <w:spacing w:val="-1"/>
          <w:sz w:val="26"/>
          <w:szCs w:val="26"/>
        </w:rPr>
        <w:t xml:space="preserve"> </w:t>
      </w:r>
      <w:r w:rsidRPr="005B4C3B">
        <w:rPr>
          <w:b/>
          <w:color w:val="000000" w:themeColor="text1"/>
          <w:sz w:val="26"/>
          <w:szCs w:val="26"/>
        </w:rPr>
        <w:t>Use</w:t>
      </w:r>
      <w:r w:rsidRPr="005B4C3B">
        <w:rPr>
          <w:b/>
          <w:color w:val="000000" w:themeColor="text1"/>
          <w:spacing w:val="-2"/>
          <w:sz w:val="26"/>
          <w:szCs w:val="26"/>
        </w:rPr>
        <w:t xml:space="preserve"> </w:t>
      </w:r>
      <w:r w:rsidRPr="005B4C3B">
        <w:rPr>
          <w:b/>
          <w:color w:val="000000" w:themeColor="text1"/>
          <w:sz w:val="26"/>
          <w:szCs w:val="26"/>
        </w:rPr>
        <w:t>of</w:t>
      </w:r>
      <w:r w:rsidRPr="005B4C3B">
        <w:rPr>
          <w:b/>
          <w:color w:val="000000" w:themeColor="text1"/>
          <w:spacing w:val="-1"/>
          <w:sz w:val="26"/>
          <w:szCs w:val="26"/>
        </w:rPr>
        <w:t xml:space="preserve"> </w:t>
      </w:r>
      <w:r w:rsidRPr="005B4C3B">
        <w:rPr>
          <w:b/>
          <w:color w:val="000000" w:themeColor="text1"/>
          <w:sz w:val="26"/>
          <w:szCs w:val="26"/>
        </w:rPr>
        <w:t>Social</w:t>
      </w:r>
      <w:r w:rsidRPr="005B4C3B">
        <w:rPr>
          <w:b/>
          <w:color w:val="000000" w:themeColor="text1"/>
          <w:spacing w:val="1"/>
          <w:sz w:val="26"/>
          <w:szCs w:val="26"/>
        </w:rPr>
        <w:t xml:space="preserve"> </w:t>
      </w:r>
      <w:r w:rsidRPr="005B4C3B">
        <w:rPr>
          <w:b/>
          <w:color w:val="000000" w:themeColor="text1"/>
          <w:sz w:val="26"/>
          <w:szCs w:val="26"/>
        </w:rPr>
        <w:t>Media</w:t>
      </w:r>
    </w:p>
    <w:p w:rsidR="00661068" w:rsidRPr="005B4C3B" w:rsidRDefault="00661068" w:rsidP="005B4C3B">
      <w:pPr>
        <w:pStyle w:val="BodyText"/>
        <w:spacing w:line="360" w:lineRule="auto"/>
        <w:ind w:left="-270" w:right="-783" w:firstLine="990"/>
        <w:jc w:val="both"/>
        <w:rPr>
          <w:color w:val="000000" w:themeColor="text1"/>
          <w:sz w:val="26"/>
          <w:szCs w:val="26"/>
        </w:rPr>
      </w:pPr>
      <w:r w:rsidRPr="005B4C3B">
        <w:rPr>
          <w:color w:val="000000" w:themeColor="text1"/>
          <w:sz w:val="26"/>
          <w:szCs w:val="26"/>
        </w:rPr>
        <w:t>Many scientists have addressed different regions of using social media networking at</w:t>
      </w:r>
      <w:r w:rsidRPr="005B4C3B">
        <w:rPr>
          <w:color w:val="000000" w:themeColor="text1"/>
          <w:spacing w:val="1"/>
          <w:sz w:val="26"/>
          <w:szCs w:val="26"/>
        </w:rPr>
        <w:t xml:space="preserve"> </w:t>
      </w:r>
      <w:r w:rsidRPr="005B4C3B">
        <w:rPr>
          <w:color w:val="000000" w:themeColor="text1"/>
          <w:sz w:val="26"/>
          <w:szCs w:val="26"/>
        </w:rPr>
        <w:t>various academic and social levels (Lange-Ros,  2019). The advantages of social media designed</w:t>
      </w:r>
      <w:r w:rsidRPr="005B4C3B">
        <w:rPr>
          <w:color w:val="000000" w:themeColor="text1"/>
          <w:spacing w:val="1"/>
          <w:sz w:val="26"/>
          <w:szCs w:val="26"/>
        </w:rPr>
        <w:t xml:space="preserve"> </w:t>
      </w:r>
      <w:r w:rsidRPr="005B4C3B">
        <w:rPr>
          <w:color w:val="000000" w:themeColor="text1"/>
          <w:sz w:val="26"/>
          <w:szCs w:val="26"/>
        </w:rPr>
        <w:t>for academic gains seem to become a market for a lot of scientists in education and social</w:t>
      </w:r>
      <w:r w:rsidRPr="005B4C3B">
        <w:rPr>
          <w:color w:val="000000" w:themeColor="text1"/>
          <w:spacing w:val="1"/>
          <w:sz w:val="26"/>
          <w:szCs w:val="26"/>
        </w:rPr>
        <w:t xml:space="preserve"> </w:t>
      </w:r>
      <w:r w:rsidRPr="005B4C3B">
        <w:rPr>
          <w:color w:val="000000" w:themeColor="text1"/>
          <w:sz w:val="26"/>
          <w:szCs w:val="26"/>
        </w:rPr>
        <w:t>sciences. Mazman and Usluel ( 2020) described educational usage as an important benefit of</w:t>
      </w:r>
      <w:r w:rsidRPr="005B4C3B">
        <w:rPr>
          <w:color w:val="000000" w:themeColor="text1"/>
          <w:spacing w:val="1"/>
          <w:sz w:val="26"/>
          <w:szCs w:val="26"/>
        </w:rPr>
        <w:t xml:space="preserve"> </w:t>
      </w:r>
      <w:r w:rsidRPr="005B4C3B">
        <w:rPr>
          <w:color w:val="000000" w:themeColor="text1"/>
          <w:sz w:val="26"/>
          <w:szCs w:val="26"/>
        </w:rPr>
        <w:t>social- networking sites. They portrayed Facebook, a popular social-networking site, as a useful</w:t>
      </w:r>
      <w:r w:rsidRPr="005B4C3B">
        <w:rPr>
          <w:color w:val="000000" w:themeColor="text1"/>
          <w:spacing w:val="1"/>
          <w:sz w:val="26"/>
          <w:szCs w:val="26"/>
        </w:rPr>
        <w:t xml:space="preserve"> </w:t>
      </w:r>
      <w:r w:rsidRPr="005B4C3B">
        <w:rPr>
          <w:color w:val="000000" w:themeColor="text1"/>
          <w:sz w:val="26"/>
          <w:szCs w:val="26"/>
        </w:rPr>
        <w:t>educational tool due to its structure and various utilities, such as providing users with intentional</w:t>
      </w:r>
      <w:r w:rsidRPr="005B4C3B">
        <w:rPr>
          <w:color w:val="000000" w:themeColor="text1"/>
          <w:spacing w:val="1"/>
          <w:sz w:val="26"/>
          <w:szCs w:val="26"/>
        </w:rPr>
        <w:t xml:space="preserve"> </w:t>
      </w:r>
      <w:r w:rsidRPr="005B4C3B">
        <w:rPr>
          <w:color w:val="000000" w:themeColor="text1"/>
          <w:sz w:val="26"/>
          <w:szCs w:val="26"/>
        </w:rPr>
        <w:t>or</w:t>
      </w:r>
      <w:r w:rsidRPr="005B4C3B">
        <w:rPr>
          <w:color w:val="000000" w:themeColor="text1"/>
          <w:spacing w:val="1"/>
          <w:sz w:val="26"/>
          <w:szCs w:val="26"/>
        </w:rPr>
        <w:t xml:space="preserve"> </w:t>
      </w:r>
      <w:r w:rsidRPr="005B4C3B">
        <w:rPr>
          <w:color w:val="000000" w:themeColor="text1"/>
          <w:sz w:val="26"/>
          <w:szCs w:val="26"/>
        </w:rPr>
        <w:t>spontaneous</w:t>
      </w:r>
      <w:r w:rsidRPr="005B4C3B">
        <w:rPr>
          <w:color w:val="000000" w:themeColor="text1"/>
          <w:spacing w:val="1"/>
          <w:sz w:val="26"/>
          <w:szCs w:val="26"/>
        </w:rPr>
        <w:t xml:space="preserve"> </w:t>
      </w:r>
      <w:r w:rsidRPr="005B4C3B">
        <w:rPr>
          <w:color w:val="000000" w:themeColor="text1"/>
          <w:sz w:val="26"/>
          <w:szCs w:val="26"/>
        </w:rPr>
        <w:t>learning</w:t>
      </w:r>
      <w:r w:rsidRPr="005B4C3B">
        <w:rPr>
          <w:color w:val="000000" w:themeColor="text1"/>
          <w:spacing w:val="1"/>
          <w:sz w:val="26"/>
          <w:szCs w:val="26"/>
        </w:rPr>
        <w:t xml:space="preserve"> </w:t>
      </w:r>
      <w:r w:rsidRPr="005B4C3B">
        <w:rPr>
          <w:color w:val="000000" w:themeColor="text1"/>
          <w:sz w:val="26"/>
          <w:szCs w:val="26"/>
        </w:rPr>
        <w:t>opportunities</w:t>
      </w:r>
      <w:r w:rsidRPr="005B4C3B">
        <w:rPr>
          <w:color w:val="000000" w:themeColor="text1"/>
          <w:spacing w:val="1"/>
          <w:sz w:val="26"/>
          <w:szCs w:val="26"/>
        </w:rPr>
        <w:t xml:space="preserve"> </w:t>
      </w:r>
      <w:r w:rsidRPr="005B4C3B">
        <w:rPr>
          <w:color w:val="000000" w:themeColor="text1"/>
          <w:sz w:val="26"/>
          <w:szCs w:val="26"/>
        </w:rPr>
        <w:t>by</w:t>
      </w:r>
      <w:r w:rsidRPr="005B4C3B">
        <w:rPr>
          <w:color w:val="000000" w:themeColor="text1"/>
          <w:spacing w:val="1"/>
          <w:sz w:val="26"/>
          <w:szCs w:val="26"/>
        </w:rPr>
        <w:t xml:space="preserve"> </w:t>
      </w:r>
      <w:r w:rsidRPr="005B4C3B">
        <w:rPr>
          <w:color w:val="000000" w:themeColor="text1"/>
          <w:sz w:val="26"/>
          <w:szCs w:val="26"/>
        </w:rPr>
        <w:t>bringing</w:t>
      </w:r>
      <w:r w:rsidRPr="005B4C3B">
        <w:rPr>
          <w:color w:val="000000" w:themeColor="text1"/>
          <w:spacing w:val="1"/>
          <w:sz w:val="26"/>
          <w:szCs w:val="26"/>
        </w:rPr>
        <w:t xml:space="preserve"> </w:t>
      </w:r>
      <w:r w:rsidRPr="005B4C3B">
        <w:rPr>
          <w:color w:val="000000" w:themeColor="text1"/>
          <w:sz w:val="26"/>
          <w:szCs w:val="26"/>
        </w:rPr>
        <w:t>people</w:t>
      </w:r>
      <w:r w:rsidRPr="005B4C3B">
        <w:rPr>
          <w:color w:val="000000" w:themeColor="text1"/>
          <w:spacing w:val="1"/>
          <w:sz w:val="26"/>
          <w:szCs w:val="26"/>
        </w:rPr>
        <w:t xml:space="preserve"> </w:t>
      </w:r>
      <w:r w:rsidRPr="005B4C3B">
        <w:rPr>
          <w:color w:val="000000" w:themeColor="text1"/>
          <w:sz w:val="26"/>
          <w:szCs w:val="26"/>
        </w:rPr>
        <w:t>together</w:t>
      </w:r>
      <w:r w:rsidRPr="005B4C3B">
        <w:rPr>
          <w:color w:val="000000" w:themeColor="text1"/>
          <w:spacing w:val="1"/>
          <w:sz w:val="26"/>
          <w:szCs w:val="26"/>
        </w:rPr>
        <w:t xml:space="preserve"> </w:t>
      </w:r>
      <w:r w:rsidRPr="005B4C3B">
        <w:rPr>
          <w:color w:val="000000" w:themeColor="text1"/>
          <w:sz w:val="26"/>
          <w:szCs w:val="26"/>
        </w:rPr>
        <w:t>around</w:t>
      </w:r>
      <w:r w:rsidRPr="005B4C3B">
        <w:rPr>
          <w:color w:val="000000" w:themeColor="text1"/>
          <w:spacing w:val="1"/>
          <w:sz w:val="26"/>
          <w:szCs w:val="26"/>
        </w:rPr>
        <w:t xml:space="preserve"> </w:t>
      </w:r>
      <w:r w:rsidRPr="005B4C3B">
        <w:rPr>
          <w:color w:val="000000" w:themeColor="text1"/>
          <w:sz w:val="26"/>
          <w:szCs w:val="26"/>
        </w:rPr>
        <w:t>shared</w:t>
      </w:r>
      <w:r w:rsidRPr="005B4C3B">
        <w:rPr>
          <w:color w:val="000000" w:themeColor="text1"/>
          <w:spacing w:val="1"/>
          <w:sz w:val="26"/>
          <w:szCs w:val="26"/>
        </w:rPr>
        <w:t xml:space="preserve"> </w:t>
      </w:r>
      <w:r w:rsidRPr="005B4C3B">
        <w:rPr>
          <w:color w:val="000000" w:themeColor="text1"/>
          <w:sz w:val="26"/>
          <w:szCs w:val="26"/>
        </w:rPr>
        <w:t>interests,</w:t>
      </w:r>
      <w:r w:rsidRPr="005B4C3B">
        <w:rPr>
          <w:color w:val="000000" w:themeColor="text1"/>
          <w:spacing w:val="1"/>
          <w:sz w:val="26"/>
          <w:szCs w:val="26"/>
        </w:rPr>
        <w:t xml:space="preserve"> </w:t>
      </w:r>
      <w:r w:rsidRPr="005B4C3B">
        <w:rPr>
          <w:color w:val="000000" w:themeColor="text1"/>
          <w:sz w:val="26"/>
          <w:szCs w:val="26"/>
        </w:rPr>
        <w:t>exchanging information, sharing ideas, discussion topics and collaborating. Social networks are</w:t>
      </w:r>
      <w:r w:rsidRPr="005B4C3B">
        <w:rPr>
          <w:color w:val="000000" w:themeColor="text1"/>
          <w:spacing w:val="1"/>
          <w:sz w:val="26"/>
          <w:szCs w:val="26"/>
        </w:rPr>
        <w:t xml:space="preserve"> </w:t>
      </w:r>
      <w:r w:rsidRPr="005B4C3B">
        <w:rPr>
          <w:color w:val="000000" w:themeColor="text1"/>
          <w:sz w:val="26"/>
          <w:szCs w:val="26"/>
        </w:rPr>
        <w:t>pedagogical</w:t>
      </w:r>
      <w:r w:rsidRPr="005B4C3B">
        <w:rPr>
          <w:color w:val="000000" w:themeColor="text1"/>
          <w:spacing w:val="5"/>
          <w:sz w:val="26"/>
          <w:szCs w:val="26"/>
        </w:rPr>
        <w:t xml:space="preserve"> </w:t>
      </w:r>
      <w:r w:rsidRPr="005B4C3B">
        <w:rPr>
          <w:color w:val="000000" w:themeColor="text1"/>
          <w:sz w:val="26"/>
          <w:szCs w:val="26"/>
        </w:rPr>
        <w:t>tools</w:t>
      </w:r>
      <w:r w:rsidRPr="005B4C3B">
        <w:rPr>
          <w:color w:val="000000" w:themeColor="text1"/>
          <w:spacing w:val="6"/>
          <w:sz w:val="26"/>
          <w:szCs w:val="26"/>
        </w:rPr>
        <w:t xml:space="preserve"> </w:t>
      </w:r>
      <w:r w:rsidRPr="005B4C3B">
        <w:rPr>
          <w:color w:val="000000" w:themeColor="text1"/>
          <w:sz w:val="26"/>
          <w:szCs w:val="26"/>
        </w:rPr>
        <w:t>because</w:t>
      </w:r>
      <w:r w:rsidRPr="005B4C3B">
        <w:rPr>
          <w:color w:val="000000" w:themeColor="text1"/>
          <w:spacing w:val="5"/>
          <w:sz w:val="26"/>
          <w:szCs w:val="26"/>
        </w:rPr>
        <w:t xml:space="preserve"> </w:t>
      </w:r>
      <w:r w:rsidRPr="005B4C3B">
        <w:rPr>
          <w:color w:val="000000" w:themeColor="text1"/>
          <w:sz w:val="26"/>
          <w:szCs w:val="26"/>
        </w:rPr>
        <w:t>people</w:t>
      </w:r>
      <w:r w:rsidRPr="005B4C3B">
        <w:rPr>
          <w:color w:val="000000" w:themeColor="text1"/>
          <w:spacing w:val="4"/>
          <w:sz w:val="26"/>
          <w:szCs w:val="26"/>
        </w:rPr>
        <w:t xml:space="preserve"> </w:t>
      </w:r>
      <w:r w:rsidRPr="005B4C3B">
        <w:rPr>
          <w:color w:val="000000" w:themeColor="text1"/>
          <w:sz w:val="26"/>
          <w:szCs w:val="26"/>
        </w:rPr>
        <w:t>can</w:t>
      </w:r>
      <w:r w:rsidRPr="005B4C3B">
        <w:rPr>
          <w:color w:val="000000" w:themeColor="text1"/>
          <w:spacing w:val="5"/>
          <w:sz w:val="26"/>
          <w:szCs w:val="26"/>
        </w:rPr>
        <w:t xml:space="preserve"> </w:t>
      </w:r>
      <w:r w:rsidRPr="005B4C3B">
        <w:rPr>
          <w:color w:val="000000" w:themeColor="text1"/>
          <w:sz w:val="26"/>
          <w:szCs w:val="26"/>
        </w:rPr>
        <w:t>use</w:t>
      </w:r>
      <w:r w:rsidRPr="005B4C3B">
        <w:rPr>
          <w:color w:val="000000" w:themeColor="text1"/>
          <w:spacing w:val="5"/>
          <w:sz w:val="26"/>
          <w:szCs w:val="26"/>
        </w:rPr>
        <w:t xml:space="preserve"> </w:t>
      </w:r>
      <w:r w:rsidRPr="005B4C3B">
        <w:rPr>
          <w:color w:val="000000" w:themeColor="text1"/>
          <w:sz w:val="26"/>
          <w:szCs w:val="26"/>
        </w:rPr>
        <w:t>them</w:t>
      </w:r>
      <w:r w:rsidRPr="005B4C3B">
        <w:rPr>
          <w:color w:val="000000" w:themeColor="text1"/>
          <w:spacing w:val="5"/>
          <w:sz w:val="26"/>
          <w:szCs w:val="26"/>
        </w:rPr>
        <w:t xml:space="preserve"> </w:t>
      </w:r>
      <w:r w:rsidRPr="005B4C3B">
        <w:rPr>
          <w:color w:val="000000" w:themeColor="text1"/>
          <w:sz w:val="26"/>
          <w:szCs w:val="26"/>
        </w:rPr>
        <w:t>for</w:t>
      </w:r>
      <w:r w:rsidRPr="005B4C3B">
        <w:rPr>
          <w:color w:val="000000" w:themeColor="text1"/>
          <w:spacing w:val="5"/>
          <w:sz w:val="26"/>
          <w:szCs w:val="26"/>
        </w:rPr>
        <w:t xml:space="preserve"> </w:t>
      </w:r>
      <w:r w:rsidRPr="005B4C3B">
        <w:rPr>
          <w:color w:val="000000" w:themeColor="text1"/>
          <w:sz w:val="26"/>
          <w:szCs w:val="26"/>
        </w:rPr>
        <w:t>connectivity</w:t>
      </w:r>
      <w:r w:rsidRPr="005B4C3B">
        <w:rPr>
          <w:color w:val="000000" w:themeColor="text1"/>
          <w:spacing w:val="5"/>
          <w:sz w:val="26"/>
          <w:szCs w:val="26"/>
        </w:rPr>
        <w:t xml:space="preserve"> </w:t>
      </w:r>
      <w:r w:rsidRPr="005B4C3B">
        <w:rPr>
          <w:color w:val="000000" w:themeColor="text1"/>
          <w:sz w:val="26"/>
          <w:szCs w:val="26"/>
        </w:rPr>
        <w:t>and</w:t>
      </w:r>
      <w:r w:rsidRPr="005B4C3B">
        <w:rPr>
          <w:color w:val="000000" w:themeColor="text1"/>
          <w:spacing w:val="4"/>
          <w:sz w:val="26"/>
          <w:szCs w:val="26"/>
        </w:rPr>
        <w:t xml:space="preserve"> </w:t>
      </w:r>
      <w:r w:rsidRPr="005B4C3B">
        <w:rPr>
          <w:color w:val="000000" w:themeColor="text1"/>
          <w:sz w:val="26"/>
          <w:szCs w:val="26"/>
        </w:rPr>
        <w:t>social</w:t>
      </w:r>
      <w:r w:rsidRPr="005B4C3B">
        <w:rPr>
          <w:color w:val="000000" w:themeColor="text1"/>
          <w:spacing w:val="6"/>
          <w:sz w:val="26"/>
          <w:szCs w:val="26"/>
        </w:rPr>
        <w:t xml:space="preserve"> </w:t>
      </w:r>
      <w:r w:rsidRPr="005B4C3B">
        <w:rPr>
          <w:color w:val="000000" w:themeColor="text1"/>
          <w:sz w:val="26"/>
          <w:szCs w:val="26"/>
        </w:rPr>
        <w:t>support,</w:t>
      </w:r>
      <w:r w:rsidRPr="005B4C3B">
        <w:rPr>
          <w:color w:val="000000" w:themeColor="text1"/>
          <w:spacing w:val="5"/>
          <w:sz w:val="26"/>
          <w:szCs w:val="26"/>
        </w:rPr>
        <w:t xml:space="preserve"> </w:t>
      </w:r>
      <w:r w:rsidRPr="005B4C3B">
        <w:rPr>
          <w:color w:val="000000" w:themeColor="text1"/>
          <w:sz w:val="26"/>
          <w:szCs w:val="26"/>
        </w:rPr>
        <w:t>collaborative information discovery and sharing, content creation, and knowledge and information aggregation</w:t>
      </w:r>
      <w:r w:rsidRPr="005B4C3B">
        <w:rPr>
          <w:color w:val="000000" w:themeColor="text1"/>
          <w:spacing w:val="-57"/>
          <w:sz w:val="26"/>
          <w:szCs w:val="26"/>
        </w:rPr>
        <w:t xml:space="preserve"> </w:t>
      </w:r>
      <w:r w:rsidRPr="005B4C3B">
        <w:rPr>
          <w:color w:val="000000" w:themeColor="text1"/>
          <w:sz w:val="26"/>
          <w:szCs w:val="26"/>
        </w:rPr>
        <w:t>and</w:t>
      </w:r>
      <w:r w:rsidRPr="005B4C3B">
        <w:rPr>
          <w:color w:val="000000" w:themeColor="text1"/>
          <w:spacing w:val="-1"/>
          <w:sz w:val="26"/>
          <w:szCs w:val="26"/>
        </w:rPr>
        <w:t xml:space="preserve"> </w:t>
      </w:r>
      <w:r w:rsidRPr="005B4C3B">
        <w:rPr>
          <w:color w:val="000000" w:themeColor="text1"/>
          <w:sz w:val="26"/>
          <w:szCs w:val="26"/>
        </w:rPr>
        <w:t>modification (Mazman&amp;Usluel,  2020).</w:t>
      </w:r>
    </w:p>
    <w:p w:rsidR="00661068" w:rsidRPr="005B4C3B" w:rsidRDefault="00661068" w:rsidP="005B4C3B">
      <w:pPr>
        <w:pStyle w:val="BodyText"/>
        <w:spacing w:line="360" w:lineRule="auto"/>
        <w:ind w:left="-270" w:right="-783" w:firstLine="540"/>
        <w:jc w:val="both"/>
        <w:rPr>
          <w:color w:val="000000" w:themeColor="text1"/>
          <w:sz w:val="26"/>
          <w:szCs w:val="26"/>
        </w:rPr>
      </w:pPr>
      <w:r w:rsidRPr="005B4C3B">
        <w:rPr>
          <w:color w:val="000000" w:themeColor="text1"/>
          <w:sz w:val="26"/>
          <w:szCs w:val="26"/>
        </w:rPr>
        <w:t>Dabner ( 2019) opined that, certainly there are prospective benefits of institutions that</w:t>
      </w:r>
      <w:r w:rsidRPr="005B4C3B">
        <w:rPr>
          <w:color w:val="000000" w:themeColor="text1"/>
          <w:spacing w:val="1"/>
          <w:sz w:val="26"/>
          <w:szCs w:val="26"/>
        </w:rPr>
        <w:t xml:space="preserve"> </w:t>
      </w:r>
      <w:r w:rsidRPr="005B4C3B">
        <w:rPr>
          <w:color w:val="000000" w:themeColor="text1"/>
          <w:sz w:val="26"/>
          <w:szCs w:val="26"/>
        </w:rPr>
        <w:t>might be acquired by using social media networking for hooking up with current and prospective</w:t>
      </w:r>
      <w:r w:rsidRPr="005B4C3B">
        <w:rPr>
          <w:color w:val="000000" w:themeColor="text1"/>
          <w:spacing w:val="-57"/>
          <w:sz w:val="26"/>
          <w:szCs w:val="26"/>
        </w:rPr>
        <w:t xml:space="preserve"> </w:t>
      </w:r>
      <w:r w:rsidRPr="005B4C3B">
        <w:rPr>
          <w:color w:val="000000" w:themeColor="text1"/>
          <w:sz w:val="26"/>
          <w:szCs w:val="26"/>
        </w:rPr>
        <w:t>students. However, Kear ( 2020) says that, the rapid pace from the change has brought to a lot of</w:t>
      </w:r>
      <w:r w:rsidRPr="005B4C3B">
        <w:rPr>
          <w:color w:val="000000" w:themeColor="text1"/>
          <w:spacing w:val="1"/>
          <w:sz w:val="26"/>
          <w:szCs w:val="26"/>
        </w:rPr>
        <w:t xml:space="preserve"> </w:t>
      </w:r>
      <w:r w:rsidRPr="005B4C3B">
        <w:rPr>
          <w:color w:val="000000" w:themeColor="text1"/>
          <w:sz w:val="26"/>
          <w:szCs w:val="26"/>
        </w:rPr>
        <w:t>institutions not creating strategies for using social media prior to using of programs.</w:t>
      </w:r>
      <w:r w:rsidRPr="005B4C3B">
        <w:rPr>
          <w:color w:val="000000" w:themeColor="text1"/>
          <w:spacing w:val="60"/>
          <w:sz w:val="26"/>
          <w:szCs w:val="26"/>
        </w:rPr>
        <w:t xml:space="preserve"> </w:t>
      </w:r>
      <w:r w:rsidRPr="005B4C3B">
        <w:rPr>
          <w:color w:val="000000" w:themeColor="text1"/>
          <w:sz w:val="26"/>
          <w:szCs w:val="26"/>
        </w:rPr>
        <w:t>According</w:t>
      </w:r>
      <w:r w:rsidRPr="005B4C3B">
        <w:rPr>
          <w:color w:val="000000" w:themeColor="text1"/>
          <w:spacing w:val="1"/>
          <w:sz w:val="26"/>
          <w:szCs w:val="26"/>
        </w:rPr>
        <w:t xml:space="preserve"> </w:t>
      </w:r>
      <w:r w:rsidRPr="005B4C3B">
        <w:rPr>
          <w:color w:val="000000" w:themeColor="text1"/>
          <w:sz w:val="26"/>
          <w:szCs w:val="26"/>
        </w:rPr>
        <w:t>to Chretien, Greysen, Chretien and Kind ( 2020), student’s engagement signifies both time and</w:t>
      </w:r>
      <w:r w:rsidRPr="005B4C3B">
        <w:rPr>
          <w:color w:val="000000" w:themeColor="text1"/>
          <w:spacing w:val="1"/>
          <w:sz w:val="26"/>
          <w:szCs w:val="26"/>
        </w:rPr>
        <w:t xml:space="preserve"> </w:t>
      </w:r>
      <w:r w:rsidRPr="005B4C3B">
        <w:rPr>
          <w:color w:val="000000" w:themeColor="text1"/>
          <w:sz w:val="26"/>
          <w:szCs w:val="26"/>
        </w:rPr>
        <w:t>effort students purchase educationally purposeful activities and indicates that because peers are</w:t>
      </w:r>
      <w:r w:rsidRPr="005B4C3B">
        <w:rPr>
          <w:color w:val="000000" w:themeColor="text1"/>
          <w:spacing w:val="1"/>
          <w:sz w:val="26"/>
          <w:szCs w:val="26"/>
        </w:rPr>
        <w:t xml:space="preserve"> </w:t>
      </w:r>
      <w:r w:rsidRPr="005B4C3B">
        <w:rPr>
          <w:color w:val="000000" w:themeColor="text1"/>
          <w:sz w:val="26"/>
          <w:szCs w:val="26"/>
        </w:rPr>
        <w:t>extremely</w:t>
      </w:r>
      <w:r w:rsidRPr="005B4C3B">
        <w:rPr>
          <w:color w:val="000000" w:themeColor="text1"/>
          <w:spacing w:val="21"/>
          <w:sz w:val="26"/>
          <w:szCs w:val="26"/>
        </w:rPr>
        <w:t xml:space="preserve"> </w:t>
      </w:r>
      <w:r w:rsidRPr="005B4C3B">
        <w:rPr>
          <w:color w:val="000000" w:themeColor="text1"/>
          <w:sz w:val="26"/>
          <w:szCs w:val="26"/>
        </w:rPr>
        <w:t>influential</w:t>
      </w:r>
      <w:r w:rsidRPr="005B4C3B">
        <w:rPr>
          <w:color w:val="000000" w:themeColor="text1"/>
          <w:spacing w:val="23"/>
          <w:sz w:val="26"/>
          <w:szCs w:val="26"/>
        </w:rPr>
        <w:t xml:space="preserve"> </w:t>
      </w:r>
      <w:r w:rsidRPr="005B4C3B">
        <w:rPr>
          <w:color w:val="000000" w:themeColor="text1"/>
          <w:sz w:val="26"/>
          <w:szCs w:val="26"/>
        </w:rPr>
        <w:t>to</w:t>
      </w:r>
      <w:r w:rsidRPr="005B4C3B">
        <w:rPr>
          <w:color w:val="000000" w:themeColor="text1"/>
          <w:spacing w:val="23"/>
          <w:sz w:val="26"/>
          <w:szCs w:val="26"/>
        </w:rPr>
        <w:t xml:space="preserve"> </w:t>
      </w:r>
      <w:r w:rsidRPr="005B4C3B">
        <w:rPr>
          <w:color w:val="000000" w:themeColor="text1"/>
          <w:sz w:val="26"/>
          <w:szCs w:val="26"/>
        </w:rPr>
        <w:t>student</w:t>
      </w:r>
      <w:r w:rsidRPr="005B4C3B">
        <w:rPr>
          <w:color w:val="000000" w:themeColor="text1"/>
          <w:spacing w:val="22"/>
          <w:sz w:val="26"/>
          <w:szCs w:val="26"/>
        </w:rPr>
        <w:t xml:space="preserve"> </w:t>
      </w:r>
      <w:r w:rsidRPr="005B4C3B">
        <w:rPr>
          <w:color w:val="000000" w:themeColor="text1"/>
          <w:sz w:val="26"/>
          <w:szCs w:val="26"/>
        </w:rPr>
        <w:t>learning</w:t>
      </w:r>
      <w:r w:rsidRPr="005B4C3B">
        <w:rPr>
          <w:color w:val="000000" w:themeColor="text1"/>
          <w:spacing w:val="22"/>
          <w:sz w:val="26"/>
          <w:szCs w:val="26"/>
        </w:rPr>
        <w:t xml:space="preserve"> </w:t>
      </w:r>
      <w:r w:rsidRPr="005B4C3B">
        <w:rPr>
          <w:color w:val="000000" w:themeColor="text1"/>
          <w:sz w:val="26"/>
          <w:szCs w:val="26"/>
        </w:rPr>
        <w:t>and</w:t>
      </w:r>
      <w:r w:rsidRPr="005B4C3B">
        <w:rPr>
          <w:color w:val="000000" w:themeColor="text1"/>
          <w:spacing w:val="22"/>
          <w:sz w:val="26"/>
          <w:szCs w:val="26"/>
        </w:rPr>
        <w:t xml:space="preserve"> </w:t>
      </w:r>
      <w:r w:rsidRPr="005B4C3B">
        <w:rPr>
          <w:color w:val="000000" w:themeColor="text1"/>
          <w:sz w:val="26"/>
          <w:szCs w:val="26"/>
        </w:rPr>
        <w:t>values</w:t>
      </w:r>
      <w:r w:rsidRPr="005B4C3B">
        <w:rPr>
          <w:color w:val="000000" w:themeColor="text1"/>
          <w:spacing w:val="23"/>
          <w:sz w:val="26"/>
          <w:szCs w:val="26"/>
        </w:rPr>
        <w:t xml:space="preserve"> </w:t>
      </w:r>
      <w:r w:rsidRPr="005B4C3B">
        <w:rPr>
          <w:color w:val="000000" w:themeColor="text1"/>
          <w:sz w:val="26"/>
          <w:szCs w:val="26"/>
        </w:rPr>
        <w:t>development,</w:t>
      </w:r>
      <w:r w:rsidRPr="005B4C3B">
        <w:rPr>
          <w:color w:val="000000" w:themeColor="text1"/>
          <w:spacing w:val="22"/>
          <w:sz w:val="26"/>
          <w:szCs w:val="26"/>
        </w:rPr>
        <w:t xml:space="preserve"> </w:t>
      </w:r>
      <w:r w:rsidRPr="005B4C3B">
        <w:rPr>
          <w:color w:val="000000" w:themeColor="text1"/>
          <w:sz w:val="26"/>
          <w:szCs w:val="26"/>
        </w:rPr>
        <w:t>educational</w:t>
      </w:r>
      <w:r w:rsidRPr="005B4C3B">
        <w:rPr>
          <w:color w:val="000000" w:themeColor="text1"/>
          <w:spacing w:val="23"/>
          <w:sz w:val="26"/>
          <w:szCs w:val="26"/>
        </w:rPr>
        <w:t xml:space="preserve"> </w:t>
      </w:r>
      <w:r w:rsidRPr="005B4C3B">
        <w:rPr>
          <w:color w:val="000000" w:themeColor="text1"/>
          <w:sz w:val="26"/>
          <w:szCs w:val="26"/>
        </w:rPr>
        <w:t>intuitions</w:t>
      </w:r>
      <w:r w:rsidRPr="005B4C3B">
        <w:rPr>
          <w:color w:val="000000" w:themeColor="text1"/>
          <w:spacing w:val="21"/>
          <w:sz w:val="26"/>
          <w:szCs w:val="26"/>
        </w:rPr>
        <w:t xml:space="preserve"> </w:t>
      </w:r>
      <w:r w:rsidRPr="005B4C3B">
        <w:rPr>
          <w:color w:val="000000" w:themeColor="text1"/>
          <w:sz w:val="26"/>
          <w:szCs w:val="26"/>
        </w:rPr>
        <w:t>should make an effort to harness and shape this influence to ensure that it's educationally helping to</w:t>
      </w:r>
      <w:r w:rsidRPr="005B4C3B">
        <w:rPr>
          <w:color w:val="000000" w:themeColor="text1"/>
          <w:spacing w:val="1"/>
          <w:sz w:val="26"/>
          <w:szCs w:val="26"/>
        </w:rPr>
        <w:t xml:space="preserve"> </w:t>
      </w:r>
      <w:r w:rsidRPr="005B4C3B">
        <w:rPr>
          <w:color w:val="000000" w:themeColor="text1"/>
          <w:sz w:val="26"/>
          <w:szCs w:val="26"/>
        </w:rPr>
        <w:t>strengthen</w:t>
      </w:r>
      <w:r w:rsidRPr="005B4C3B">
        <w:rPr>
          <w:color w:val="000000" w:themeColor="text1"/>
          <w:spacing w:val="-2"/>
          <w:sz w:val="26"/>
          <w:szCs w:val="26"/>
        </w:rPr>
        <w:t xml:space="preserve"> </w:t>
      </w:r>
      <w:r w:rsidRPr="005B4C3B">
        <w:rPr>
          <w:color w:val="000000" w:themeColor="text1"/>
          <w:sz w:val="26"/>
          <w:szCs w:val="26"/>
        </w:rPr>
        <w:t>academic</w:t>
      </w:r>
      <w:r w:rsidRPr="005B4C3B">
        <w:rPr>
          <w:color w:val="000000" w:themeColor="text1"/>
          <w:spacing w:val="-1"/>
          <w:sz w:val="26"/>
          <w:szCs w:val="26"/>
        </w:rPr>
        <w:t xml:space="preserve"> </w:t>
      </w:r>
      <w:r w:rsidRPr="005B4C3B">
        <w:rPr>
          <w:color w:val="000000" w:themeColor="text1"/>
          <w:sz w:val="26"/>
          <w:szCs w:val="26"/>
        </w:rPr>
        <w:t>anticipation. (Kuh, Kinzie,</w:t>
      </w:r>
      <w:r w:rsidRPr="005B4C3B">
        <w:rPr>
          <w:color w:val="000000" w:themeColor="text1"/>
          <w:spacing w:val="2"/>
          <w:sz w:val="26"/>
          <w:szCs w:val="26"/>
        </w:rPr>
        <w:t xml:space="preserve"> </w:t>
      </w:r>
      <w:r w:rsidRPr="005B4C3B">
        <w:rPr>
          <w:color w:val="000000" w:themeColor="text1"/>
          <w:sz w:val="26"/>
          <w:szCs w:val="26"/>
        </w:rPr>
        <w:t>Cruce,</w:t>
      </w:r>
      <w:r w:rsidRPr="005B4C3B">
        <w:rPr>
          <w:color w:val="000000" w:themeColor="text1"/>
          <w:spacing w:val="-1"/>
          <w:sz w:val="26"/>
          <w:szCs w:val="26"/>
        </w:rPr>
        <w:t xml:space="preserve"> </w:t>
      </w:r>
      <w:r w:rsidRPr="005B4C3B">
        <w:rPr>
          <w:color w:val="000000" w:themeColor="text1"/>
          <w:sz w:val="26"/>
          <w:szCs w:val="26"/>
        </w:rPr>
        <w:t>Shoup&amp;Gonyea,</w:t>
      </w:r>
      <w:r w:rsidRPr="005B4C3B">
        <w:rPr>
          <w:color w:val="000000" w:themeColor="text1"/>
          <w:spacing w:val="2"/>
          <w:sz w:val="26"/>
          <w:szCs w:val="26"/>
        </w:rPr>
        <w:t xml:space="preserve"> </w:t>
      </w:r>
      <w:r w:rsidRPr="005B4C3B">
        <w:rPr>
          <w:color w:val="000000" w:themeColor="text1"/>
          <w:sz w:val="26"/>
          <w:szCs w:val="26"/>
        </w:rPr>
        <w:t>2007).</w:t>
      </w:r>
    </w:p>
    <w:p w:rsidR="00661068" w:rsidRPr="005B4C3B" w:rsidRDefault="00661068" w:rsidP="005B4C3B">
      <w:pPr>
        <w:pStyle w:val="BodyText"/>
        <w:spacing w:line="360" w:lineRule="auto"/>
        <w:ind w:left="-270" w:right="-783"/>
        <w:jc w:val="both"/>
        <w:rPr>
          <w:b/>
          <w:color w:val="000000" w:themeColor="text1"/>
          <w:sz w:val="26"/>
          <w:szCs w:val="26"/>
        </w:rPr>
      </w:pPr>
      <w:r w:rsidRPr="005B4C3B">
        <w:rPr>
          <w:b/>
          <w:color w:val="000000" w:themeColor="text1"/>
          <w:sz w:val="26"/>
          <w:szCs w:val="26"/>
        </w:rPr>
        <w:t>2.1.5</w:t>
      </w:r>
      <w:r w:rsidRPr="005B4C3B">
        <w:rPr>
          <w:b/>
          <w:color w:val="000000" w:themeColor="text1"/>
          <w:sz w:val="26"/>
          <w:szCs w:val="26"/>
        </w:rPr>
        <w:tab/>
        <w:t>Social Media And Political Participation</w:t>
      </w:r>
    </w:p>
    <w:p w:rsidR="00661068" w:rsidRPr="005B4C3B" w:rsidRDefault="00661068" w:rsidP="005B4C3B">
      <w:pPr>
        <w:pStyle w:val="BodyText"/>
        <w:spacing w:line="360" w:lineRule="auto"/>
        <w:ind w:left="-270" w:right="-783" w:firstLine="540"/>
        <w:jc w:val="both"/>
        <w:rPr>
          <w:b/>
          <w:color w:val="000000" w:themeColor="text1"/>
          <w:sz w:val="26"/>
          <w:szCs w:val="26"/>
        </w:rPr>
      </w:pPr>
      <w:r w:rsidRPr="005B4C3B">
        <w:rPr>
          <w:b/>
          <w:color w:val="000000" w:themeColor="text1"/>
          <w:sz w:val="26"/>
          <w:szCs w:val="26"/>
        </w:rPr>
        <w:t xml:space="preserve">Youth Participation in Democratic Life </w:t>
      </w:r>
    </w:p>
    <w:p w:rsidR="00661068" w:rsidRPr="005B4C3B" w:rsidRDefault="00661068" w:rsidP="005B4C3B">
      <w:pPr>
        <w:pStyle w:val="BodyText"/>
        <w:spacing w:line="360" w:lineRule="auto"/>
        <w:ind w:left="-270" w:right="-783" w:firstLine="540"/>
        <w:jc w:val="both"/>
        <w:rPr>
          <w:color w:val="000000" w:themeColor="text1"/>
          <w:sz w:val="26"/>
          <w:szCs w:val="26"/>
        </w:rPr>
      </w:pPr>
      <w:r w:rsidRPr="005B4C3B">
        <w:rPr>
          <w:color w:val="000000" w:themeColor="text1"/>
          <w:sz w:val="26"/>
          <w:szCs w:val="26"/>
        </w:rPr>
        <w:t>This is a thorough study on young peoples’ motivation and readiness to participate politically. The study covers youth (18-38 years old) in Nigeria. It is divided into six themes, including one on young people and electoral participation.</w:t>
      </w:r>
    </w:p>
    <w:p w:rsidR="00661068" w:rsidRPr="005B4C3B" w:rsidRDefault="00661068" w:rsidP="005B4C3B">
      <w:pPr>
        <w:pStyle w:val="BodyText"/>
        <w:spacing w:line="360" w:lineRule="auto"/>
        <w:ind w:left="-270" w:right="-783"/>
        <w:jc w:val="both"/>
        <w:rPr>
          <w:b/>
          <w:color w:val="000000" w:themeColor="text1"/>
          <w:sz w:val="26"/>
          <w:szCs w:val="26"/>
        </w:rPr>
      </w:pPr>
      <w:r w:rsidRPr="005B4C3B">
        <w:rPr>
          <w:b/>
          <w:color w:val="000000" w:themeColor="text1"/>
          <w:sz w:val="26"/>
          <w:szCs w:val="26"/>
        </w:rPr>
        <w:t xml:space="preserve">Women in decision-making </w:t>
      </w:r>
      <w:r w:rsidR="005B4C3B">
        <w:rPr>
          <w:b/>
          <w:color w:val="000000" w:themeColor="text1"/>
          <w:sz w:val="26"/>
          <w:szCs w:val="26"/>
        </w:rPr>
        <w:t xml:space="preserve">play </w:t>
      </w:r>
      <w:r w:rsidRPr="005B4C3B">
        <w:rPr>
          <w:b/>
          <w:color w:val="000000" w:themeColor="text1"/>
          <w:sz w:val="26"/>
          <w:szCs w:val="26"/>
        </w:rPr>
        <w:t xml:space="preserve">the role of the new media for increased political participation </w:t>
      </w:r>
    </w:p>
    <w:p w:rsidR="00661068" w:rsidRPr="005B4C3B" w:rsidRDefault="00661068" w:rsidP="005B4C3B">
      <w:pPr>
        <w:pStyle w:val="BodyText"/>
        <w:spacing w:line="360" w:lineRule="auto"/>
        <w:ind w:left="-270" w:right="-783" w:firstLine="540"/>
        <w:jc w:val="both"/>
        <w:rPr>
          <w:color w:val="000000" w:themeColor="text1"/>
          <w:sz w:val="26"/>
          <w:szCs w:val="26"/>
        </w:rPr>
      </w:pPr>
      <w:r w:rsidRPr="005B4C3B">
        <w:rPr>
          <w:color w:val="000000" w:themeColor="text1"/>
          <w:sz w:val="26"/>
          <w:szCs w:val="26"/>
        </w:rPr>
        <w:t>This study examines through case studies how social media could increase female participation in political discussion. It explores barriers hindering women’s willingness to get engaged in politics. Case studies highlight standards and best practices in the use of new media, with a focus on Nigeria political groups, national parties and individuals. Opportunities, weaknesses, strengths and risks of new media in political communication are presented.</w:t>
      </w:r>
    </w:p>
    <w:p w:rsidR="00661068" w:rsidRPr="005B4C3B" w:rsidRDefault="00661068" w:rsidP="005B4C3B">
      <w:pPr>
        <w:pStyle w:val="BodyText"/>
        <w:spacing w:line="360" w:lineRule="auto"/>
        <w:ind w:left="-270" w:right="-783"/>
        <w:jc w:val="both"/>
        <w:rPr>
          <w:b/>
          <w:color w:val="000000" w:themeColor="text1"/>
          <w:sz w:val="26"/>
          <w:szCs w:val="26"/>
        </w:rPr>
      </w:pPr>
      <w:r w:rsidRPr="005B4C3B">
        <w:rPr>
          <w:b/>
          <w:color w:val="000000" w:themeColor="text1"/>
          <w:sz w:val="26"/>
          <w:szCs w:val="26"/>
        </w:rPr>
        <w:t xml:space="preserve">Democracy in transition: </w:t>
      </w:r>
    </w:p>
    <w:p w:rsidR="00661068" w:rsidRPr="005B4C3B" w:rsidRDefault="00661068" w:rsidP="005B4C3B">
      <w:pPr>
        <w:pStyle w:val="BodyText"/>
        <w:spacing w:line="360" w:lineRule="auto"/>
        <w:ind w:left="-270" w:right="-783" w:firstLine="540"/>
        <w:jc w:val="both"/>
        <w:rPr>
          <w:color w:val="000000" w:themeColor="text1"/>
          <w:sz w:val="26"/>
          <w:szCs w:val="26"/>
        </w:rPr>
      </w:pPr>
      <w:r w:rsidRPr="005B4C3B">
        <w:rPr>
          <w:color w:val="000000" w:themeColor="text1"/>
          <w:sz w:val="26"/>
          <w:szCs w:val="26"/>
        </w:rPr>
        <w:t>This book analyses the reasons behind citizens’ apathy towards traditional forms of political participation and civic activity in Europe. It sheds light on informal and unconventional ways of political engagement facilitated by technology, notably the internet and social networking. With a combination of theoretical and empirical evidence, this collection of texts examines different factors influencing the concept of citizenship and forms of political participation.</w:t>
      </w:r>
    </w:p>
    <w:p w:rsidR="00661068" w:rsidRPr="005B4C3B" w:rsidRDefault="00661068" w:rsidP="005B4C3B">
      <w:pPr>
        <w:pStyle w:val="BodyText"/>
        <w:spacing w:line="360" w:lineRule="auto"/>
        <w:ind w:left="-270" w:right="-783" w:firstLine="540"/>
        <w:jc w:val="both"/>
        <w:rPr>
          <w:color w:val="000000" w:themeColor="text1"/>
          <w:sz w:val="26"/>
          <w:szCs w:val="26"/>
        </w:rPr>
      </w:pPr>
      <w:r w:rsidRPr="005B4C3B">
        <w:rPr>
          <w:color w:val="000000" w:themeColor="text1"/>
          <w:sz w:val="26"/>
          <w:szCs w:val="26"/>
        </w:rPr>
        <w:t xml:space="preserve">Social media and democracy innovations in participatory politics </w:t>
      </w:r>
    </w:p>
    <w:p w:rsidR="00661068" w:rsidRPr="005B4C3B" w:rsidRDefault="00661068" w:rsidP="005B4C3B">
      <w:pPr>
        <w:pStyle w:val="BodyText"/>
        <w:spacing w:line="360" w:lineRule="auto"/>
        <w:ind w:left="-270" w:right="-783" w:firstLine="540"/>
        <w:jc w:val="both"/>
        <w:rPr>
          <w:color w:val="000000" w:themeColor="text1"/>
          <w:sz w:val="26"/>
          <w:szCs w:val="26"/>
        </w:rPr>
      </w:pPr>
      <w:r w:rsidRPr="005B4C3B">
        <w:rPr>
          <w:color w:val="000000" w:themeColor="text1"/>
          <w:sz w:val="26"/>
          <w:szCs w:val="26"/>
        </w:rPr>
        <w:t xml:space="preserve">This ebook, available on the EP intranet, provides analysis on the prominent phenomenon of social media and its impact on civic engagement in various forms. Using evidence-based research, a range of international scholars examine the impact of social media on political communication. </w:t>
      </w:r>
    </w:p>
    <w:p w:rsidR="00661068" w:rsidRPr="005B4C3B" w:rsidRDefault="00661068" w:rsidP="005B4C3B">
      <w:pPr>
        <w:pStyle w:val="Heading4"/>
        <w:spacing w:before="0" w:line="360" w:lineRule="auto"/>
        <w:ind w:right="-810"/>
        <w:jc w:val="both"/>
        <w:rPr>
          <w:rFonts w:ascii="Times New Roman" w:hAnsi="Times New Roman" w:cs="Times New Roman"/>
          <w:bCs w:val="0"/>
          <w:color w:val="000000" w:themeColor="text1"/>
          <w:sz w:val="26"/>
          <w:szCs w:val="26"/>
        </w:rPr>
      </w:pPr>
      <w:r w:rsidRPr="005B4C3B">
        <w:rPr>
          <w:rFonts w:ascii="Times New Roman" w:hAnsi="Times New Roman" w:cs="Times New Roman"/>
          <w:bCs w:val="0"/>
          <w:i w:val="0"/>
          <w:iCs w:val="0"/>
          <w:color w:val="000000" w:themeColor="text1"/>
          <w:sz w:val="26"/>
          <w:szCs w:val="26"/>
        </w:rPr>
        <w:t>2.2</w:t>
      </w:r>
      <w:r w:rsidRPr="005B4C3B">
        <w:rPr>
          <w:rFonts w:ascii="Times New Roman" w:hAnsi="Times New Roman" w:cs="Times New Roman"/>
          <w:bCs w:val="0"/>
          <w:i w:val="0"/>
          <w:iCs w:val="0"/>
          <w:color w:val="000000" w:themeColor="text1"/>
          <w:sz w:val="26"/>
          <w:szCs w:val="26"/>
        </w:rPr>
        <w:tab/>
        <w:t>THEORETICAL FRAMEWORK</w:t>
      </w:r>
    </w:p>
    <w:p w:rsidR="00661068" w:rsidRPr="005B4C3B" w:rsidRDefault="00661068" w:rsidP="005B4C3B">
      <w:pPr>
        <w:spacing w:after="0" w:line="360" w:lineRule="auto"/>
        <w:ind w:left="-270" w:right="-810" w:firstLine="990"/>
        <w:jc w:val="both"/>
        <w:rPr>
          <w:rFonts w:ascii="Times New Roman" w:hAnsi="Times New Roman" w:cs="Times New Roman"/>
          <w:color w:val="000000" w:themeColor="text1"/>
          <w:sz w:val="26"/>
          <w:szCs w:val="26"/>
        </w:rPr>
      </w:pPr>
      <w:r w:rsidRPr="005B4C3B">
        <w:rPr>
          <w:rFonts w:ascii="Times New Roman" w:hAnsi="Times New Roman" w:cs="Times New Roman"/>
          <w:color w:val="000000" w:themeColor="text1"/>
          <w:sz w:val="26"/>
          <w:szCs w:val="26"/>
        </w:rPr>
        <w:t>A number of theories can be useful for understanding the effect of SM on political participation, such as the spiral of silence theory, the mobilization theory, and the reinforcement theory.</w:t>
      </w:r>
    </w:p>
    <w:p w:rsidR="00661068" w:rsidRPr="005B4C3B" w:rsidRDefault="00661068" w:rsidP="005B4C3B">
      <w:pPr>
        <w:pStyle w:val="Heading4"/>
        <w:spacing w:before="0" w:line="360" w:lineRule="auto"/>
        <w:ind w:left="-270" w:right="-810"/>
        <w:jc w:val="both"/>
        <w:rPr>
          <w:rFonts w:ascii="Times New Roman" w:hAnsi="Times New Roman" w:cs="Times New Roman"/>
          <w:bCs w:val="0"/>
          <w:i w:val="0"/>
          <w:color w:val="000000" w:themeColor="text1"/>
          <w:sz w:val="26"/>
          <w:szCs w:val="26"/>
        </w:rPr>
      </w:pPr>
      <w:r w:rsidRPr="005B4C3B">
        <w:rPr>
          <w:rFonts w:ascii="Times New Roman" w:hAnsi="Times New Roman" w:cs="Times New Roman"/>
          <w:bCs w:val="0"/>
          <w:i w:val="0"/>
          <w:color w:val="000000" w:themeColor="text1"/>
          <w:sz w:val="26"/>
          <w:szCs w:val="26"/>
        </w:rPr>
        <w:t>2.3.1. Mobilization Theory</w:t>
      </w:r>
    </w:p>
    <w:p w:rsidR="00661068" w:rsidRPr="005B4C3B" w:rsidRDefault="00661068" w:rsidP="005B4C3B">
      <w:pPr>
        <w:spacing w:after="0" w:line="360" w:lineRule="auto"/>
        <w:ind w:left="-270" w:right="-810" w:firstLine="720"/>
        <w:jc w:val="both"/>
        <w:rPr>
          <w:rFonts w:ascii="Times New Roman" w:hAnsi="Times New Roman" w:cs="Times New Roman"/>
          <w:color w:val="000000" w:themeColor="text1"/>
          <w:sz w:val="26"/>
          <w:szCs w:val="26"/>
        </w:rPr>
      </w:pPr>
      <w:r w:rsidRPr="005B4C3B">
        <w:rPr>
          <w:rFonts w:ascii="Times New Roman" w:hAnsi="Times New Roman" w:cs="Times New Roman"/>
          <w:color w:val="000000" w:themeColor="text1"/>
          <w:sz w:val="26"/>
          <w:szCs w:val="26"/>
        </w:rPr>
        <w:t>Mobilization theory stated that SM has the potential to be an influential tool for encouraging participation in political activities (</w:t>
      </w:r>
      <w:hyperlink r:id="rId18" w:anchor="B24-socsci-12-00402" w:history="1">
        <w:r w:rsidRPr="005B4C3B">
          <w:rPr>
            <w:rStyle w:val="Hyperlink"/>
            <w:rFonts w:ascii="Times New Roman" w:hAnsi="Times New Roman" w:cs="Times New Roman"/>
            <w:bCs/>
            <w:color w:val="000000" w:themeColor="text1"/>
            <w:sz w:val="26"/>
            <w:szCs w:val="26"/>
          </w:rPr>
          <w:t>Dunu and Uzochukwu 2015</w:t>
        </w:r>
      </w:hyperlink>
      <w:r w:rsidRPr="005B4C3B">
        <w:rPr>
          <w:rFonts w:ascii="Times New Roman" w:hAnsi="Times New Roman" w:cs="Times New Roman"/>
          <w:color w:val="000000" w:themeColor="text1"/>
          <w:sz w:val="26"/>
          <w:szCs w:val="26"/>
        </w:rPr>
        <w:t>). It asserts that SM gives political activists the exceptional chance to network with potential supporters and share news about political events and activities (</w:t>
      </w:r>
      <w:hyperlink r:id="rId19" w:anchor="B17-socsci-12-00402" w:history="1">
        <w:r w:rsidRPr="005B4C3B">
          <w:rPr>
            <w:rStyle w:val="Hyperlink"/>
            <w:rFonts w:ascii="Times New Roman" w:hAnsi="Times New Roman" w:cs="Times New Roman"/>
            <w:bCs/>
            <w:color w:val="000000" w:themeColor="text1"/>
            <w:sz w:val="26"/>
            <w:szCs w:val="26"/>
          </w:rPr>
          <w:t>Casteltrione 2016</w:t>
        </w:r>
      </w:hyperlink>
      <w:r w:rsidRPr="005B4C3B">
        <w:rPr>
          <w:rFonts w:ascii="Times New Roman" w:hAnsi="Times New Roman" w:cs="Times New Roman"/>
          <w:color w:val="000000" w:themeColor="text1"/>
          <w:sz w:val="26"/>
          <w:szCs w:val="26"/>
        </w:rPr>
        <w:t>). Thus, they may convince individuals to participate in these events who otherwise might not have known about them. The theory is especially applicable to Jordan’s youth participation. In this setting, social media (SM) can be used to propagate political gatherings like rallies or protests and to link young people with like-minded political ideologies (</w:t>
      </w:r>
      <w:hyperlink r:id="rId20" w:anchor="B40-socsci-12-00402" w:history="1">
        <w:r w:rsidRPr="005B4C3B">
          <w:rPr>
            <w:rStyle w:val="Hyperlink"/>
            <w:rFonts w:ascii="Times New Roman" w:hAnsi="Times New Roman" w:cs="Times New Roman"/>
            <w:bCs/>
            <w:color w:val="000000" w:themeColor="text1"/>
            <w:sz w:val="26"/>
            <w:szCs w:val="26"/>
          </w:rPr>
          <w:t>Mandrysz 2016</w:t>
        </w:r>
      </w:hyperlink>
      <w:r w:rsidRPr="005B4C3B">
        <w:rPr>
          <w:rFonts w:ascii="Times New Roman" w:hAnsi="Times New Roman" w:cs="Times New Roman"/>
          <w:color w:val="000000" w:themeColor="text1"/>
          <w:sz w:val="26"/>
          <w:szCs w:val="26"/>
        </w:rPr>
        <w:t>). As a result, SM can encourage young people to engage in political activities by fostering a sense of belonging and common purpose. Social media platforms include tools that can make it easier to communicate and share ideas. Furthermore, tools like liking, sharing, and commenting on Facebook postings, for instance, may be helpful for expressing support or opposition to a particular political stance or contentious subject. Such SMP functions, for instance, could help a political party ascertain whether the supporters of the political party are in favor of or against an idea. SMPs networked billions of people around the world, and changed how individuals participate in politics by giving activists new ways to reach a larger audience, to express their opinions, share news, and organize social movements (</w:t>
      </w:r>
      <w:hyperlink r:id="rId21" w:anchor="B3-socsci-12-00402" w:history="1">
        <w:r w:rsidRPr="005B4C3B">
          <w:rPr>
            <w:rStyle w:val="Hyperlink"/>
            <w:rFonts w:ascii="Times New Roman" w:hAnsi="Times New Roman" w:cs="Times New Roman"/>
            <w:bCs/>
            <w:color w:val="000000" w:themeColor="text1"/>
            <w:sz w:val="26"/>
            <w:szCs w:val="26"/>
          </w:rPr>
          <w:t>Agojo et al. 2023</w:t>
        </w:r>
      </w:hyperlink>
      <w:r w:rsidRPr="005B4C3B">
        <w:rPr>
          <w:rFonts w:ascii="Times New Roman" w:hAnsi="Times New Roman" w:cs="Times New Roman"/>
          <w:color w:val="000000" w:themeColor="text1"/>
          <w:sz w:val="26"/>
          <w:szCs w:val="26"/>
        </w:rPr>
        <w:t>). SM has the ability to help young people interact with their peers and locate and join already-existing social movements. Additionally, SM provides a forum for people to talk about their experiences and hear from others about their own. This can help young people to develop a deeper understanding of political issues, as well as to become more informed and engaged citizens (</w:t>
      </w:r>
      <w:hyperlink r:id="rId22" w:anchor="B56-socsci-12-00402" w:history="1">
        <w:r w:rsidRPr="005B4C3B">
          <w:rPr>
            <w:rStyle w:val="Hyperlink"/>
            <w:rFonts w:ascii="Times New Roman" w:hAnsi="Times New Roman" w:cs="Times New Roman"/>
            <w:bCs/>
            <w:color w:val="000000" w:themeColor="text1"/>
            <w:sz w:val="26"/>
            <w:szCs w:val="26"/>
          </w:rPr>
          <w:t>Vraga and Tully 2021</w:t>
        </w:r>
      </w:hyperlink>
      <w:r w:rsidRPr="005B4C3B">
        <w:rPr>
          <w:rFonts w:ascii="Times New Roman" w:hAnsi="Times New Roman" w:cs="Times New Roman"/>
          <w:color w:val="000000" w:themeColor="text1"/>
          <w:sz w:val="26"/>
          <w:szCs w:val="26"/>
        </w:rPr>
        <w:t>). Generally, mobilization theory contends that SM can be a useful instrument for boosting young people’s political participation. SM can help to organize youth and inspire them to become more politically active by giving political activists a platform to connect with potential supporters and broadcast information about political events and activities.</w:t>
      </w:r>
    </w:p>
    <w:p w:rsidR="00661068" w:rsidRPr="005B4C3B" w:rsidRDefault="00661068" w:rsidP="005B4C3B">
      <w:pPr>
        <w:pStyle w:val="Heading4"/>
        <w:spacing w:before="0" w:line="360" w:lineRule="auto"/>
        <w:ind w:left="-270" w:right="-810"/>
        <w:jc w:val="both"/>
        <w:rPr>
          <w:rFonts w:ascii="Times New Roman" w:hAnsi="Times New Roman" w:cs="Times New Roman"/>
          <w:bCs w:val="0"/>
          <w:i w:val="0"/>
          <w:color w:val="000000" w:themeColor="text1"/>
          <w:sz w:val="26"/>
          <w:szCs w:val="26"/>
        </w:rPr>
      </w:pPr>
      <w:r w:rsidRPr="005B4C3B">
        <w:rPr>
          <w:rFonts w:ascii="Times New Roman" w:hAnsi="Times New Roman" w:cs="Times New Roman"/>
          <w:bCs w:val="0"/>
          <w:i w:val="0"/>
          <w:color w:val="000000" w:themeColor="text1"/>
          <w:sz w:val="26"/>
          <w:szCs w:val="26"/>
        </w:rPr>
        <w:t>2.3.2. Reinforcement Theory</w:t>
      </w:r>
    </w:p>
    <w:p w:rsidR="00661068" w:rsidRPr="005B4C3B" w:rsidRDefault="00661068" w:rsidP="005B4C3B">
      <w:pPr>
        <w:spacing w:after="0" w:line="360" w:lineRule="auto"/>
        <w:ind w:left="-270" w:right="-810" w:firstLine="720"/>
        <w:jc w:val="both"/>
        <w:rPr>
          <w:rFonts w:ascii="Times New Roman" w:hAnsi="Times New Roman" w:cs="Times New Roman"/>
          <w:color w:val="000000" w:themeColor="text1"/>
          <w:sz w:val="26"/>
          <w:szCs w:val="26"/>
        </w:rPr>
      </w:pPr>
      <w:r w:rsidRPr="005B4C3B">
        <w:rPr>
          <w:rFonts w:ascii="Times New Roman" w:hAnsi="Times New Roman" w:cs="Times New Roman"/>
          <w:color w:val="000000" w:themeColor="text1"/>
          <w:sz w:val="26"/>
          <w:szCs w:val="26"/>
        </w:rPr>
        <w:t>Reinforcement theory advocates that SM might support existing political attitudes and behaviors among individuals instead of mobilizing them to participate in new activities (</w:t>
      </w:r>
      <w:hyperlink r:id="rId23" w:anchor="B27-socsci-12-00402" w:history="1">
        <w:r w:rsidRPr="005B4C3B">
          <w:rPr>
            <w:rStyle w:val="Hyperlink"/>
            <w:rFonts w:ascii="Times New Roman" w:hAnsi="Times New Roman" w:cs="Times New Roman"/>
            <w:bCs/>
            <w:color w:val="000000" w:themeColor="text1"/>
            <w:sz w:val="26"/>
            <w:szCs w:val="26"/>
          </w:rPr>
          <w:t>Grishin 2021</w:t>
        </w:r>
      </w:hyperlink>
      <w:r w:rsidRPr="005B4C3B">
        <w:rPr>
          <w:rFonts w:ascii="Times New Roman" w:hAnsi="Times New Roman" w:cs="Times New Roman"/>
          <w:color w:val="000000" w:themeColor="text1"/>
          <w:sz w:val="26"/>
          <w:szCs w:val="26"/>
        </w:rPr>
        <w:t>). Based on this theory, individuals are more likely to be exposed to information and ideas that fit with their pre-existing beliefs because they are expected to seek out and participate in content that supports their pre-existing views (</w:t>
      </w:r>
      <w:hyperlink r:id="rId24" w:anchor="B20-socsci-12-00402" w:history="1">
        <w:r w:rsidRPr="005B4C3B">
          <w:rPr>
            <w:rStyle w:val="Hyperlink"/>
            <w:rFonts w:ascii="Times New Roman" w:hAnsi="Times New Roman" w:cs="Times New Roman"/>
            <w:bCs/>
            <w:color w:val="000000" w:themeColor="text1"/>
            <w:sz w:val="26"/>
            <w:szCs w:val="26"/>
          </w:rPr>
          <w:t>Cheong et al. 2022</w:t>
        </w:r>
      </w:hyperlink>
      <w:r w:rsidRPr="005B4C3B">
        <w:rPr>
          <w:rFonts w:ascii="Times New Roman" w:hAnsi="Times New Roman" w:cs="Times New Roman"/>
          <w:color w:val="000000" w:themeColor="text1"/>
          <w:sz w:val="26"/>
          <w:szCs w:val="26"/>
        </w:rPr>
        <w:t>). This has the potential to result in people becoming more rooted in their existing beliefs and less willing to consider alternative perspectives. In terms of political participation among young people in Jordan, reinforcement theory shows that SM may have both good and bad consequences on political activity. On the one hand, social media may provide a venue for young people to communicate with others who share their political beliefs. Individuals who are currently politically active may become more engaged as a result of this (</w:t>
      </w:r>
      <w:hyperlink r:id="rId25" w:anchor="B23-socsci-12-00402" w:history="1">
        <w:r w:rsidRPr="005B4C3B">
          <w:rPr>
            <w:rStyle w:val="Hyperlink"/>
            <w:rFonts w:ascii="Times New Roman" w:hAnsi="Times New Roman" w:cs="Times New Roman"/>
            <w:bCs/>
            <w:color w:val="000000" w:themeColor="text1"/>
            <w:sz w:val="26"/>
            <w:szCs w:val="26"/>
          </w:rPr>
          <w:t>Diou et al. 2018</w:t>
        </w:r>
      </w:hyperlink>
      <w:r w:rsidRPr="005B4C3B">
        <w:rPr>
          <w:rFonts w:ascii="Times New Roman" w:hAnsi="Times New Roman" w:cs="Times New Roman"/>
          <w:color w:val="000000" w:themeColor="text1"/>
          <w:sz w:val="26"/>
          <w:szCs w:val="26"/>
        </w:rPr>
        <w:t>). However, SM may also cause political polarization and a fragmentation of the public discourse. This is due to people’s increased willingness to interact with others who share their present political beliefs and a decreased tendency to interact with those whose values are in opposition to their own (</w:t>
      </w:r>
      <w:hyperlink r:id="rId26" w:anchor="B39-socsci-12-00402" w:history="1">
        <w:r w:rsidRPr="005B4C3B">
          <w:rPr>
            <w:rStyle w:val="Hyperlink"/>
            <w:rFonts w:ascii="Times New Roman" w:hAnsi="Times New Roman" w:cs="Times New Roman"/>
            <w:bCs/>
            <w:color w:val="000000" w:themeColor="text1"/>
            <w:sz w:val="26"/>
            <w:szCs w:val="26"/>
          </w:rPr>
          <w:t>Lin et al. 2023</w:t>
        </w:r>
      </w:hyperlink>
      <w:r w:rsidRPr="005B4C3B">
        <w:rPr>
          <w:rFonts w:ascii="Times New Roman" w:hAnsi="Times New Roman" w:cs="Times New Roman"/>
          <w:color w:val="000000" w:themeColor="text1"/>
          <w:sz w:val="26"/>
          <w:szCs w:val="26"/>
        </w:rPr>
        <w:t>). As a result, SM may reinforce current political attitudes and practices rather than allow young people to connect with new ideas and become more politically conscious and active. According to reinforcement theory, SM can have both favorable and unfavorable consequences on young people’s political participation (</w:t>
      </w:r>
      <w:hyperlink r:id="rId27" w:anchor="B50-socsci-12-00402" w:history="1">
        <w:r w:rsidRPr="005B4C3B">
          <w:rPr>
            <w:rStyle w:val="Hyperlink"/>
            <w:rFonts w:ascii="Times New Roman" w:hAnsi="Times New Roman" w:cs="Times New Roman"/>
            <w:bCs/>
            <w:color w:val="000000" w:themeColor="text1"/>
            <w:sz w:val="26"/>
            <w:szCs w:val="26"/>
          </w:rPr>
          <w:t>Oser and Boulianne 2020</w:t>
        </w:r>
      </w:hyperlink>
      <w:r w:rsidRPr="005B4C3B">
        <w:rPr>
          <w:rFonts w:ascii="Times New Roman" w:hAnsi="Times New Roman" w:cs="Times New Roman"/>
          <w:color w:val="000000" w:themeColor="text1"/>
          <w:sz w:val="26"/>
          <w:szCs w:val="26"/>
        </w:rPr>
        <w:t>). Young people can use technology to connect with others who share their political beliefs, but it can also polarize political views and divide the public conversation. In order to advance a broader and more varied political discourse around SM, efforts should be made to raise awareness of these possible downsides.</w:t>
      </w:r>
    </w:p>
    <w:p w:rsidR="00661068" w:rsidRPr="005B4C3B" w:rsidRDefault="00661068" w:rsidP="005B4C3B">
      <w:pPr>
        <w:spacing w:after="0" w:line="360" w:lineRule="auto"/>
        <w:ind w:left="-270" w:right="-810"/>
        <w:jc w:val="both"/>
        <w:rPr>
          <w:rFonts w:ascii="Times New Roman" w:hAnsi="Times New Roman" w:cs="Times New Roman"/>
          <w:b/>
          <w:color w:val="000000" w:themeColor="text1"/>
          <w:sz w:val="26"/>
          <w:szCs w:val="26"/>
        </w:rPr>
      </w:pPr>
      <w:r w:rsidRPr="005B4C3B">
        <w:rPr>
          <w:rFonts w:ascii="Times New Roman" w:hAnsi="Times New Roman" w:cs="Times New Roman"/>
          <w:b/>
          <w:color w:val="000000" w:themeColor="text1"/>
          <w:sz w:val="26"/>
          <w:szCs w:val="26"/>
        </w:rPr>
        <w:t>2.3</w:t>
      </w:r>
      <w:r w:rsidRPr="005B4C3B">
        <w:rPr>
          <w:rFonts w:ascii="Times New Roman" w:hAnsi="Times New Roman" w:cs="Times New Roman"/>
          <w:b/>
          <w:color w:val="000000" w:themeColor="text1"/>
          <w:sz w:val="26"/>
          <w:szCs w:val="26"/>
        </w:rPr>
        <w:tab/>
        <w:t>EMPERICAL REVIEW</w:t>
      </w:r>
    </w:p>
    <w:p w:rsidR="00661068" w:rsidRPr="005B4C3B" w:rsidRDefault="00661068" w:rsidP="005B4C3B">
      <w:pPr>
        <w:spacing w:after="0" w:line="360" w:lineRule="auto"/>
        <w:ind w:left="-270" w:right="-810" w:firstLine="990"/>
        <w:jc w:val="both"/>
        <w:rPr>
          <w:rFonts w:ascii="Times New Roman" w:hAnsi="Times New Roman" w:cs="Times New Roman"/>
          <w:color w:val="000000" w:themeColor="text1"/>
          <w:sz w:val="26"/>
          <w:szCs w:val="26"/>
        </w:rPr>
      </w:pPr>
      <w:r w:rsidRPr="005B4C3B">
        <w:rPr>
          <w:rFonts w:ascii="Times New Roman" w:hAnsi="Times New Roman" w:cs="Times New Roman"/>
          <w:color w:val="000000" w:themeColor="text1"/>
          <w:sz w:val="26"/>
          <w:szCs w:val="26"/>
        </w:rPr>
        <w:t>Political participation is considered as a key aspect of democratic governance, and it involves inhabitants’ participation in the political process by means of voting, joining political parties, engaging in political debates, and engaging in rallies and demonstrations. Young people’s political engagement is an important issue in Jordan, as it is in many other Middle Eastern nations. Jordan is a young nation with more than half of its inhabitants under the age of 25. This younger generation is connecting more through social media, which may have an impact on their political attitudes and actions. Numerous studies have been done in Jordan to examine the factors that influence young people’s political participation. One of the most crucial aspects is education where higher-educated people are more likely to engage in political activity, according to research. Higher levels of education were found to be positively correlated with political involvement among Jordanian youth by </w:t>
      </w:r>
      <w:hyperlink r:id="rId28" w:anchor="B52-socsci-12-00402" w:history="1">
        <w:r w:rsidRPr="005B4C3B">
          <w:rPr>
            <w:rStyle w:val="Hyperlink"/>
            <w:rFonts w:ascii="Times New Roman" w:hAnsi="Times New Roman" w:cs="Times New Roman"/>
            <w:bCs/>
            <w:color w:val="000000" w:themeColor="text1"/>
            <w:sz w:val="26"/>
            <w:szCs w:val="26"/>
          </w:rPr>
          <w:t>Tahat et al.</w:t>
        </w:r>
      </w:hyperlink>
      <w:r w:rsidRPr="005B4C3B">
        <w:rPr>
          <w:rFonts w:ascii="Times New Roman" w:hAnsi="Times New Roman" w:cs="Times New Roman"/>
          <w:color w:val="000000" w:themeColor="text1"/>
          <w:sz w:val="26"/>
          <w:szCs w:val="26"/>
        </w:rPr>
        <w:t> (</w:t>
      </w:r>
      <w:hyperlink r:id="rId29" w:anchor="B52-socsci-12-00402" w:history="1">
        <w:r w:rsidRPr="005B4C3B">
          <w:rPr>
            <w:rStyle w:val="Hyperlink"/>
            <w:rFonts w:ascii="Times New Roman" w:hAnsi="Times New Roman" w:cs="Times New Roman"/>
            <w:bCs/>
            <w:color w:val="000000" w:themeColor="text1"/>
            <w:sz w:val="26"/>
            <w:szCs w:val="26"/>
          </w:rPr>
          <w:t>2022</w:t>
        </w:r>
      </w:hyperlink>
      <w:r w:rsidRPr="005B4C3B">
        <w:rPr>
          <w:rFonts w:ascii="Times New Roman" w:hAnsi="Times New Roman" w:cs="Times New Roman"/>
          <w:color w:val="000000" w:themeColor="text1"/>
          <w:sz w:val="26"/>
          <w:szCs w:val="26"/>
        </w:rPr>
        <w:t>). Another factor that affects young Jordanians’ political participation is their gender. In political activities, women are reportedly less likely than men to engage (</w:t>
      </w:r>
      <w:hyperlink r:id="rId30" w:anchor="B22-socsci-12-00402" w:history="1">
        <w:r w:rsidRPr="005B4C3B">
          <w:rPr>
            <w:rStyle w:val="Hyperlink"/>
            <w:rFonts w:ascii="Times New Roman" w:hAnsi="Times New Roman" w:cs="Times New Roman"/>
            <w:bCs/>
            <w:color w:val="000000" w:themeColor="text1"/>
            <w:sz w:val="26"/>
            <w:szCs w:val="26"/>
          </w:rPr>
          <w:t>Coffé and Bolzendahl 2010</w:t>
        </w:r>
      </w:hyperlink>
      <w:r w:rsidRPr="005B4C3B">
        <w:rPr>
          <w:rFonts w:ascii="Times New Roman" w:hAnsi="Times New Roman" w:cs="Times New Roman"/>
          <w:color w:val="000000" w:themeColor="text1"/>
          <w:sz w:val="26"/>
          <w:szCs w:val="26"/>
        </w:rPr>
        <w:t>). According to </w:t>
      </w:r>
      <w:hyperlink r:id="rId31" w:anchor="B52-socsci-12-00402" w:history="1">
        <w:r w:rsidRPr="005B4C3B">
          <w:rPr>
            <w:rStyle w:val="Hyperlink"/>
            <w:rFonts w:ascii="Times New Roman" w:hAnsi="Times New Roman" w:cs="Times New Roman"/>
            <w:bCs/>
            <w:color w:val="000000" w:themeColor="text1"/>
            <w:sz w:val="26"/>
            <w:szCs w:val="26"/>
          </w:rPr>
          <w:t>Tahat et al.</w:t>
        </w:r>
      </w:hyperlink>
      <w:r w:rsidRPr="005B4C3B">
        <w:rPr>
          <w:rFonts w:ascii="Times New Roman" w:hAnsi="Times New Roman" w:cs="Times New Roman"/>
          <w:color w:val="000000" w:themeColor="text1"/>
          <w:sz w:val="26"/>
          <w:szCs w:val="26"/>
        </w:rPr>
        <w:t> (</w:t>
      </w:r>
      <w:hyperlink r:id="rId32" w:anchor="B52-socsci-12-00402" w:history="1">
        <w:r w:rsidRPr="005B4C3B">
          <w:rPr>
            <w:rStyle w:val="Hyperlink"/>
            <w:rFonts w:ascii="Times New Roman" w:hAnsi="Times New Roman" w:cs="Times New Roman"/>
            <w:bCs/>
            <w:color w:val="000000" w:themeColor="text1"/>
            <w:sz w:val="26"/>
            <w:szCs w:val="26"/>
          </w:rPr>
          <w:t>2022</w:t>
        </w:r>
      </w:hyperlink>
      <w:r w:rsidRPr="005B4C3B">
        <w:rPr>
          <w:rFonts w:ascii="Times New Roman" w:hAnsi="Times New Roman" w:cs="Times New Roman"/>
          <w:color w:val="000000" w:themeColor="text1"/>
          <w:sz w:val="26"/>
          <w:szCs w:val="26"/>
        </w:rPr>
        <w:t>), gender has a significant impact on the political participation of Jordanian youth, with males being more likely than females to take part in political activities. SM has become a prominent factor affecting young people’s political participation in Jordan. </w:t>
      </w:r>
      <w:hyperlink r:id="rId33" w:anchor="B13-socsci-12-00402" w:history="1">
        <w:r w:rsidRPr="005B4C3B">
          <w:rPr>
            <w:rStyle w:val="Hyperlink"/>
            <w:rFonts w:ascii="Times New Roman" w:hAnsi="Times New Roman" w:cs="Times New Roman"/>
            <w:bCs/>
            <w:color w:val="000000" w:themeColor="text1"/>
            <w:sz w:val="26"/>
            <w:szCs w:val="26"/>
          </w:rPr>
          <w:t>Al-Mohammad</w:t>
        </w:r>
      </w:hyperlink>
      <w:r w:rsidRPr="005B4C3B">
        <w:rPr>
          <w:rFonts w:ascii="Times New Roman" w:hAnsi="Times New Roman" w:cs="Times New Roman"/>
          <w:color w:val="000000" w:themeColor="text1"/>
          <w:sz w:val="26"/>
          <w:szCs w:val="26"/>
        </w:rPr>
        <w:t> (</w:t>
      </w:r>
      <w:hyperlink r:id="rId34" w:anchor="B13-socsci-12-00402" w:history="1">
        <w:r w:rsidRPr="005B4C3B">
          <w:rPr>
            <w:rStyle w:val="Hyperlink"/>
            <w:rFonts w:ascii="Times New Roman" w:hAnsi="Times New Roman" w:cs="Times New Roman"/>
            <w:bCs/>
            <w:color w:val="000000" w:themeColor="text1"/>
            <w:sz w:val="26"/>
            <w:szCs w:val="26"/>
          </w:rPr>
          <w:t>2017</w:t>
        </w:r>
      </w:hyperlink>
      <w:r w:rsidRPr="005B4C3B">
        <w:rPr>
          <w:rFonts w:ascii="Times New Roman" w:hAnsi="Times New Roman" w:cs="Times New Roman"/>
          <w:color w:val="000000" w:themeColor="text1"/>
          <w:sz w:val="26"/>
          <w:szCs w:val="26"/>
        </w:rPr>
        <w:t>) found a favorable correlation between SM use and political involvement among Jordanian youth. According to the survey, teenagers who utilized social media were more likely to participate in political activities than those who did not use social media. According to the authors, SM is an excellent instrument for youth to share their political beliefs and take part in political debates. Nevertheless, increased political participation does not necessarily result from the use of SM. According to </w:t>
      </w:r>
      <w:hyperlink r:id="rId35" w:anchor="B19-socsci-12-00402" w:history="1">
        <w:r w:rsidRPr="005B4C3B">
          <w:rPr>
            <w:rStyle w:val="Hyperlink"/>
            <w:rFonts w:ascii="Times New Roman" w:hAnsi="Times New Roman" w:cs="Times New Roman"/>
            <w:bCs/>
            <w:color w:val="000000" w:themeColor="text1"/>
            <w:sz w:val="26"/>
            <w:szCs w:val="26"/>
          </w:rPr>
          <w:t>Chen and Stilinovic</w:t>
        </w:r>
      </w:hyperlink>
      <w:r w:rsidRPr="005B4C3B">
        <w:rPr>
          <w:rFonts w:ascii="Times New Roman" w:hAnsi="Times New Roman" w:cs="Times New Roman"/>
          <w:color w:val="000000" w:themeColor="text1"/>
          <w:sz w:val="26"/>
          <w:szCs w:val="26"/>
        </w:rPr>
        <w:t> (</w:t>
      </w:r>
      <w:hyperlink r:id="rId36" w:anchor="B19-socsci-12-00402" w:history="1">
        <w:r w:rsidRPr="005B4C3B">
          <w:rPr>
            <w:rStyle w:val="Hyperlink"/>
            <w:rFonts w:ascii="Times New Roman" w:hAnsi="Times New Roman" w:cs="Times New Roman"/>
            <w:bCs/>
            <w:color w:val="000000" w:themeColor="text1"/>
            <w:sz w:val="26"/>
            <w:szCs w:val="26"/>
          </w:rPr>
          <w:t>2020</w:t>
        </w:r>
      </w:hyperlink>
      <w:r w:rsidRPr="005B4C3B">
        <w:rPr>
          <w:rFonts w:ascii="Times New Roman" w:hAnsi="Times New Roman" w:cs="Times New Roman"/>
          <w:color w:val="000000" w:themeColor="text1"/>
          <w:sz w:val="26"/>
          <w:szCs w:val="26"/>
        </w:rPr>
        <w:t>) research, although using social media had effect on young people’s political participation, the precise relationship is still up for debate, and young participation in politics online is debatable, leaving up the possibility of studying how social media might inspire youths to become politically active. Furthermore, the effect of socioeconomic issues on young people’s political engagement in Jordan has been investigated. </w:t>
      </w:r>
      <w:hyperlink r:id="rId37" w:anchor="B10-socsci-12-00402" w:history="1">
        <w:r w:rsidRPr="005B4C3B">
          <w:rPr>
            <w:rStyle w:val="Hyperlink"/>
            <w:rFonts w:ascii="Times New Roman" w:hAnsi="Times New Roman" w:cs="Times New Roman"/>
            <w:bCs/>
            <w:color w:val="000000" w:themeColor="text1"/>
            <w:sz w:val="26"/>
            <w:szCs w:val="26"/>
          </w:rPr>
          <w:t>Alelaimat</w:t>
        </w:r>
      </w:hyperlink>
      <w:r w:rsidRPr="005B4C3B">
        <w:rPr>
          <w:rFonts w:ascii="Times New Roman" w:hAnsi="Times New Roman" w:cs="Times New Roman"/>
          <w:color w:val="000000" w:themeColor="text1"/>
          <w:sz w:val="26"/>
          <w:szCs w:val="26"/>
        </w:rPr>
        <w:t> (</w:t>
      </w:r>
      <w:hyperlink r:id="rId38" w:anchor="B10-socsci-12-00402" w:history="1">
        <w:r w:rsidRPr="005B4C3B">
          <w:rPr>
            <w:rStyle w:val="Hyperlink"/>
            <w:rFonts w:ascii="Times New Roman" w:hAnsi="Times New Roman" w:cs="Times New Roman"/>
            <w:bCs/>
            <w:color w:val="000000" w:themeColor="text1"/>
            <w:sz w:val="26"/>
            <w:szCs w:val="26"/>
          </w:rPr>
          <w:t>2019</w:t>
        </w:r>
      </w:hyperlink>
      <w:r w:rsidRPr="005B4C3B">
        <w:rPr>
          <w:rFonts w:ascii="Times New Roman" w:hAnsi="Times New Roman" w:cs="Times New Roman"/>
          <w:color w:val="000000" w:themeColor="text1"/>
          <w:sz w:val="26"/>
          <w:szCs w:val="26"/>
        </w:rPr>
        <w:t>) demonstrated that socioeconomic factors like money are highly influencing young people’s political participation in Jordan. According to this research, youth from wealthy backgrounds were more likely to get involved in politics than youth from poor backgrounds. In addition, this research found that young people who believed they had a high social position were more motivated to engage and participate in political activities. To summarize, education, gender, use of social media, socioeconomic level, and political opinions are the main factors that affect youth political participation in Jordan. Given the widespread adoption of SM among Jordanian youth, the role of SM in stimulating political participation among youth in that country is particularly crucial. However, the usage of SM alone is insufficient to boost the political participation of young people in Jordan. The underlying socioeconomic variables that may affect young people’s ability and tendency to participate in politics should be taken into account when talking about political participation among Jordanian youth. While socioeconomic factors like wealth, employment, and access to resources may be considerably more relevant, political attitudes and gender-related aspects are undoubtedly important as well. Particularly low-income families may encounter major obstacles to political involvement. Due to employment or family obligations, they might have restricted access to knowledge about political issues and candidates, be less likely to have smartphones or internet access, and have less free time to engage in political activities. Furthermore, youth from low-income families might not have the financial means to support political campaigns or attend political events, which could make them feel less empowered to participate in politics. Policymakers and political players in Jordan must endeavor to promote more fair possibilities for young people from all backgrounds to participate in the political process in order to overcome these underlying socioeconomic concerns. This can involve increasing the availability of political information and materials, including political education manuals or community centers where young people may gather and talk about politics. Establishing laws and policies to increase the involvement of low-income families, such as programs for affordable housing, healthcare access, and job training might reduce some of the financial obstacles to political participation. Also, political actors in Jordan need to engage with young people from all socioeconomic backgrounds more actively. This may require reaching out to young people directly via social media or other online platforms, setting up gatherings and conversations in places with a large number of young people, and giving them the chance to participate in making political choices. Political actors might attempt to build more diverse and inclusive political arenas to motivate young people’s political participation from different backgrounds.</w:t>
      </w:r>
    </w:p>
    <w:p w:rsidR="00661068" w:rsidRPr="005B4C3B" w:rsidRDefault="00661068" w:rsidP="005B4C3B">
      <w:pPr>
        <w:spacing w:after="0" w:line="360" w:lineRule="auto"/>
        <w:ind w:left="-270" w:right="-810" w:firstLine="720"/>
        <w:jc w:val="both"/>
        <w:rPr>
          <w:rFonts w:ascii="Times New Roman" w:hAnsi="Times New Roman" w:cs="Times New Roman"/>
          <w:color w:val="000000" w:themeColor="text1"/>
          <w:sz w:val="26"/>
          <w:szCs w:val="26"/>
        </w:rPr>
      </w:pPr>
      <w:r w:rsidRPr="005B4C3B">
        <w:rPr>
          <w:rFonts w:ascii="Times New Roman" w:hAnsi="Times New Roman" w:cs="Times New Roman"/>
          <w:color w:val="000000" w:themeColor="text1"/>
          <w:sz w:val="26"/>
          <w:szCs w:val="26"/>
        </w:rPr>
        <w:t>To sum up, while SM and other individual-level characteristics may influence how young people participate in politics in Jordan, policymakers and political players must also discuss the underlying socio-economic challenges that may limit young people’s ability to participate. By providing more equitable chances for young people from various backgrounds to participate in the political process, policymakers and political players may help Jordan’s democracy grow to be more inclusive and representative.</w:t>
      </w:r>
    </w:p>
    <w:p w:rsidR="00661068" w:rsidRPr="005B4C3B" w:rsidRDefault="00661068" w:rsidP="005B4C3B">
      <w:pPr>
        <w:spacing w:after="0" w:line="360" w:lineRule="auto"/>
        <w:ind w:left="-270" w:right="-810"/>
        <w:jc w:val="both"/>
        <w:rPr>
          <w:rFonts w:ascii="Times New Roman" w:hAnsi="Times New Roman" w:cs="Times New Roman"/>
          <w:color w:val="000000" w:themeColor="text1"/>
          <w:sz w:val="26"/>
          <w:szCs w:val="26"/>
        </w:rPr>
      </w:pPr>
    </w:p>
    <w:p w:rsidR="0035117A" w:rsidRPr="005B4C3B" w:rsidRDefault="0035117A" w:rsidP="005B4C3B">
      <w:pPr>
        <w:spacing w:after="0" w:line="360" w:lineRule="auto"/>
        <w:jc w:val="both"/>
        <w:rPr>
          <w:rFonts w:ascii="Times New Roman" w:hAnsi="Times New Roman" w:cs="Times New Roman"/>
          <w:sz w:val="26"/>
          <w:szCs w:val="26"/>
        </w:rPr>
      </w:pPr>
    </w:p>
    <w:p w:rsidR="0035117A" w:rsidRPr="005B4C3B" w:rsidRDefault="0035117A" w:rsidP="005B4C3B">
      <w:pPr>
        <w:spacing w:after="0" w:line="360" w:lineRule="auto"/>
        <w:jc w:val="both"/>
        <w:rPr>
          <w:rFonts w:ascii="Times New Roman" w:hAnsi="Times New Roman" w:cs="Times New Roman"/>
          <w:b/>
          <w:sz w:val="26"/>
          <w:szCs w:val="26"/>
        </w:rPr>
      </w:pPr>
    </w:p>
    <w:p w:rsidR="005B4C3B" w:rsidRDefault="005B4C3B">
      <w:pPr>
        <w:rPr>
          <w:rFonts w:ascii="Times New Roman" w:hAnsi="Times New Roman" w:cs="Times New Roman"/>
          <w:b/>
          <w:sz w:val="26"/>
          <w:szCs w:val="26"/>
        </w:rPr>
      </w:pPr>
      <w:r>
        <w:rPr>
          <w:rFonts w:ascii="Times New Roman" w:hAnsi="Times New Roman" w:cs="Times New Roman"/>
          <w:b/>
          <w:sz w:val="26"/>
          <w:szCs w:val="26"/>
        </w:rPr>
        <w:br w:type="page"/>
      </w:r>
    </w:p>
    <w:p w:rsidR="00724CFF" w:rsidRPr="005B4C3B" w:rsidRDefault="00724CFF" w:rsidP="005B4C3B">
      <w:pPr>
        <w:spacing w:after="0" w:line="360" w:lineRule="auto"/>
        <w:jc w:val="center"/>
        <w:rPr>
          <w:rFonts w:ascii="Times New Roman" w:hAnsi="Times New Roman" w:cs="Times New Roman"/>
          <w:b/>
          <w:sz w:val="26"/>
          <w:szCs w:val="26"/>
        </w:rPr>
      </w:pPr>
      <w:r w:rsidRPr="005B4C3B">
        <w:rPr>
          <w:rFonts w:ascii="Times New Roman" w:hAnsi="Times New Roman" w:cs="Times New Roman"/>
          <w:b/>
          <w:sz w:val="26"/>
          <w:szCs w:val="26"/>
        </w:rPr>
        <w:t>CHAPTER THREE</w:t>
      </w:r>
    </w:p>
    <w:p w:rsidR="00724CFF" w:rsidRPr="005B4C3B" w:rsidRDefault="00724CFF" w:rsidP="005B4C3B">
      <w:pPr>
        <w:spacing w:after="0" w:line="360" w:lineRule="auto"/>
        <w:jc w:val="center"/>
        <w:rPr>
          <w:rFonts w:ascii="Times New Roman" w:hAnsi="Times New Roman" w:cs="Times New Roman"/>
          <w:b/>
          <w:sz w:val="26"/>
          <w:szCs w:val="26"/>
        </w:rPr>
      </w:pPr>
      <w:r w:rsidRPr="005B4C3B">
        <w:rPr>
          <w:rFonts w:ascii="Times New Roman" w:hAnsi="Times New Roman" w:cs="Times New Roman"/>
          <w:b/>
          <w:sz w:val="26"/>
          <w:szCs w:val="26"/>
        </w:rPr>
        <w:t>RESEARCH METHODOLOGY</w:t>
      </w:r>
    </w:p>
    <w:p w:rsidR="00724CFF" w:rsidRPr="005B4C3B" w:rsidRDefault="00724CFF" w:rsidP="005B4C3B">
      <w:pPr>
        <w:spacing w:after="0" w:line="360" w:lineRule="auto"/>
        <w:jc w:val="both"/>
        <w:rPr>
          <w:rFonts w:ascii="Times New Roman" w:hAnsi="Times New Roman" w:cs="Times New Roman"/>
          <w:sz w:val="26"/>
          <w:szCs w:val="26"/>
        </w:rPr>
      </w:pPr>
      <w:r w:rsidRPr="005B4C3B">
        <w:rPr>
          <w:rFonts w:ascii="Times New Roman" w:hAnsi="Times New Roman" w:cs="Times New Roman"/>
          <w:b/>
          <w:sz w:val="26"/>
          <w:szCs w:val="26"/>
        </w:rPr>
        <w:t>3.1 Research Design</w:t>
      </w:r>
    </w:p>
    <w:p w:rsidR="00724CFF" w:rsidRPr="005B4C3B" w:rsidRDefault="00724CFF" w:rsidP="005B4C3B">
      <w:pPr>
        <w:spacing w:after="0" w:line="360" w:lineRule="auto"/>
        <w:ind w:firstLine="720"/>
        <w:jc w:val="both"/>
        <w:rPr>
          <w:rFonts w:ascii="Times New Roman" w:hAnsi="Times New Roman" w:cs="Times New Roman"/>
          <w:sz w:val="26"/>
          <w:szCs w:val="26"/>
        </w:rPr>
      </w:pPr>
      <w:r w:rsidRPr="005B4C3B">
        <w:rPr>
          <w:rFonts w:ascii="Times New Roman" w:hAnsi="Times New Roman" w:cs="Times New Roman"/>
          <w:sz w:val="26"/>
          <w:szCs w:val="26"/>
        </w:rPr>
        <w:t>This study adopts a descriptive survey research design to investigate the influence of social media on youth political participation in Nigeria, focusing on Twitter and Instagram users. The descriptive design is appropriate for this study as it allows for the collection of data on social media usage patterns, political engagement levels, and perceptions from a large sample.</w:t>
      </w:r>
    </w:p>
    <w:p w:rsidR="00724CFF" w:rsidRPr="005B4C3B" w:rsidRDefault="00724CFF" w:rsidP="005B4C3B">
      <w:pPr>
        <w:spacing w:after="0" w:line="360" w:lineRule="auto"/>
        <w:jc w:val="both"/>
        <w:rPr>
          <w:rFonts w:ascii="Times New Roman" w:hAnsi="Times New Roman" w:cs="Times New Roman"/>
          <w:b/>
          <w:sz w:val="26"/>
          <w:szCs w:val="26"/>
        </w:rPr>
      </w:pPr>
      <w:r w:rsidRPr="005B4C3B">
        <w:rPr>
          <w:rFonts w:ascii="Times New Roman" w:hAnsi="Times New Roman" w:cs="Times New Roman"/>
          <w:b/>
          <w:sz w:val="26"/>
          <w:szCs w:val="26"/>
        </w:rPr>
        <w:t>3.2 Population of the Study</w:t>
      </w:r>
    </w:p>
    <w:p w:rsidR="00724CFF" w:rsidRPr="005B4C3B" w:rsidRDefault="00724CFF" w:rsidP="005B4C3B">
      <w:pPr>
        <w:spacing w:after="0" w:line="360" w:lineRule="auto"/>
        <w:ind w:firstLine="720"/>
        <w:jc w:val="both"/>
        <w:rPr>
          <w:rFonts w:ascii="Times New Roman" w:hAnsi="Times New Roman" w:cs="Times New Roman"/>
          <w:sz w:val="26"/>
          <w:szCs w:val="26"/>
        </w:rPr>
      </w:pPr>
      <w:r w:rsidRPr="005B4C3B">
        <w:rPr>
          <w:rFonts w:ascii="Times New Roman" w:hAnsi="Times New Roman" w:cs="Times New Roman"/>
          <w:sz w:val="26"/>
          <w:szCs w:val="26"/>
        </w:rPr>
        <w:t>The target population for this study includes youths in Nigeria aged 18–35 who actively use Twitter and Instagram. This age group was chosen because it represents the most active demographic on social media and the primary group involved in youth-driven political activities in Nigeria.</w:t>
      </w:r>
    </w:p>
    <w:p w:rsidR="00724CFF" w:rsidRPr="005B4C3B" w:rsidRDefault="00724CFF" w:rsidP="005B4C3B">
      <w:pPr>
        <w:spacing w:after="0" w:line="360" w:lineRule="auto"/>
        <w:jc w:val="both"/>
        <w:rPr>
          <w:rFonts w:ascii="Times New Roman" w:hAnsi="Times New Roman" w:cs="Times New Roman"/>
          <w:b/>
          <w:sz w:val="26"/>
          <w:szCs w:val="26"/>
        </w:rPr>
      </w:pPr>
      <w:r w:rsidRPr="005B4C3B">
        <w:rPr>
          <w:rFonts w:ascii="Times New Roman" w:hAnsi="Times New Roman" w:cs="Times New Roman"/>
          <w:b/>
          <w:sz w:val="26"/>
          <w:szCs w:val="26"/>
        </w:rPr>
        <w:t>3.3 Sampling Technique and Sample Size</w:t>
      </w:r>
    </w:p>
    <w:p w:rsidR="00724CFF" w:rsidRPr="005B4C3B" w:rsidRDefault="00724CFF" w:rsidP="005B4C3B">
      <w:pPr>
        <w:spacing w:after="0" w:line="360" w:lineRule="auto"/>
        <w:ind w:firstLine="720"/>
        <w:jc w:val="both"/>
        <w:rPr>
          <w:rFonts w:ascii="Times New Roman" w:hAnsi="Times New Roman" w:cs="Times New Roman"/>
          <w:sz w:val="26"/>
          <w:szCs w:val="26"/>
        </w:rPr>
      </w:pPr>
      <w:r w:rsidRPr="005B4C3B">
        <w:rPr>
          <w:rFonts w:ascii="Times New Roman" w:hAnsi="Times New Roman" w:cs="Times New Roman"/>
          <w:sz w:val="26"/>
          <w:szCs w:val="26"/>
        </w:rPr>
        <w:t>The study employs a stratified random sampling technique to ensure that respondents are drawn from various socio-demographic and geographical groups across Nigeria. The sample size is determined using the Taro Yamane formula for populations exceeding 100,000 to ensure representativeness. A total of 400 respondents will be selected, ensuring a balance between Twitter and Instagram users.</w:t>
      </w:r>
    </w:p>
    <w:p w:rsidR="00724CFF" w:rsidRPr="005B4C3B" w:rsidRDefault="00724CFF" w:rsidP="005B4C3B">
      <w:pPr>
        <w:spacing w:after="0" w:line="360" w:lineRule="auto"/>
        <w:jc w:val="both"/>
        <w:rPr>
          <w:rFonts w:ascii="Times New Roman" w:hAnsi="Times New Roman" w:cs="Times New Roman"/>
          <w:b/>
          <w:sz w:val="26"/>
          <w:szCs w:val="26"/>
        </w:rPr>
      </w:pPr>
      <w:r w:rsidRPr="005B4C3B">
        <w:rPr>
          <w:rFonts w:ascii="Times New Roman" w:hAnsi="Times New Roman" w:cs="Times New Roman"/>
          <w:b/>
          <w:sz w:val="26"/>
          <w:szCs w:val="26"/>
        </w:rPr>
        <w:t>3.4 Research Instruments</w:t>
      </w:r>
    </w:p>
    <w:p w:rsidR="00724CFF" w:rsidRPr="005B4C3B" w:rsidRDefault="00724CFF" w:rsidP="005B4C3B">
      <w:pPr>
        <w:spacing w:after="0" w:line="360" w:lineRule="auto"/>
        <w:ind w:firstLine="720"/>
        <w:jc w:val="both"/>
        <w:rPr>
          <w:rFonts w:ascii="Times New Roman" w:hAnsi="Times New Roman" w:cs="Times New Roman"/>
          <w:sz w:val="26"/>
          <w:szCs w:val="26"/>
        </w:rPr>
      </w:pPr>
      <w:r w:rsidRPr="005B4C3B">
        <w:rPr>
          <w:rFonts w:ascii="Times New Roman" w:hAnsi="Times New Roman" w:cs="Times New Roman"/>
          <w:sz w:val="26"/>
          <w:szCs w:val="26"/>
        </w:rPr>
        <w:t>The primary instrument for data collection is a structured questionnaire. The questionnaire is divided into three sections:</w:t>
      </w:r>
    </w:p>
    <w:p w:rsidR="00724CFF" w:rsidRPr="005B4C3B" w:rsidRDefault="00724CFF" w:rsidP="005B4C3B">
      <w:pPr>
        <w:spacing w:after="0" w:line="360" w:lineRule="auto"/>
        <w:jc w:val="both"/>
        <w:rPr>
          <w:rFonts w:ascii="Times New Roman" w:hAnsi="Times New Roman" w:cs="Times New Roman"/>
          <w:sz w:val="26"/>
          <w:szCs w:val="26"/>
        </w:rPr>
      </w:pPr>
      <w:r w:rsidRPr="005B4C3B">
        <w:rPr>
          <w:rFonts w:ascii="Times New Roman" w:hAnsi="Times New Roman" w:cs="Times New Roman"/>
          <w:sz w:val="26"/>
          <w:szCs w:val="26"/>
        </w:rPr>
        <w:t>Section A: Demographic information (age, gender, education, location)..</w:t>
      </w:r>
    </w:p>
    <w:p w:rsidR="00724CFF" w:rsidRPr="005B4C3B" w:rsidRDefault="00724CFF" w:rsidP="005B4C3B">
      <w:pPr>
        <w:spacing w:after="0" w:line="360" w:lineRule="auto"/>
        <w:jc w:val="both"/>
        <w:rPr>
          <w:rFonts w:ascii="Times New Roman" w:hAnsi="Times New Roman" w:cs="Times New Roman"/>
          <w:sz w:val="26"/>
          <w:szCs w:val="26"/>
        </w:rPr>
      </w:pPr>
      <w:r w:rsidRPr="005B4C3B">
        <w:rPr>
          <w:rFonts w:ascii="Times New Roman" w:hAnsi="Times New Roman" w:cs="Times New Roman"/>
          <w:sz w:val="26"/>
          <w:szCs w:val="26"/>
        </w:rPr>
        <w:t>Section B: Social media usage patterns (frequency, platform preference, and engagement in political discussions).</w:t>
      </w:r>
    </w:p>
    <w:p w:rsidR="00724CFF" w:rsidRPr="005B4C3B" w:rsidRDefault="00724CFF" w:rsidP="005B4C3B">
      <w:pPr>
        <w:spacing w:after="0" w:line="360" w:lineRule="auto"/>
        <w:jc w:val="both"/>
        <w:rPr>
          <w:rFonts w:ascii="Times New Roman" w:hAnsi="Times New Roman" w:cs="Times New Roman"/>
          <w:sz w:val="26"/>
          <w:szCs w:val="26"/>
        </w:rPr>
      </w:pPr>
      <w:r w:rsidRPr="005B4C3B">
        <w:rPr>
          <w:rFonts w:ascii="Times New Roman" w:hAnsi="Times New Roman" w:cs="Times New Roman"/>
          <w:sz w:val="26"/>
          <w:szCs w:val="26"/>
        </w:rPr>
        <w:t>Section C: Political participation activities (online and offline engagement, perception of social media influence).</w:t>
      </w:r>
    </w:p>
    <w:p w:rsidR="00724CFF" w:rsidRPr="005B4C3B" w:rsidRDefault="00724CFF" w:rsidP="005B4C3B">
      <w:pPr>
        <w:spacing w:after="0" w:line="360" w:lineRule="auto"/>
        <w:jc w:val="both"/>
        <w:rPr>
          <w:rFonts w:ascii="Times New Roman" w:hAnsi="Times New Roman" w:cs="Times New Roman"/>
          <w:sz w:val="26"/>
          <w:szCs w:val="26"/>
        </w:rPr>
      </w:pPr>
      <w:r w:rsidRPr="005B4C3B">
        <w:rPr>
          <w:rFonts w:ascii="Times New Roman" w:hAnsi="Times New Roman" w:cs="Times New Roman"/>
          <w:sz w:val="26"/>
          <w:szCs w:val="26"/>
        </w:rPr>
        <w:t>The questionnaire will be designed using a five-point Likert scale to measure the extent of agreement or disagreement with various statements.</w:t>
      </w:r>
    </w:p>
    <w:p w:rsidR="00724CFF" w:rsidRPr="005B4C3B" w:rsidRDefault="00724CFF" w:rsidP="005B4C3B">
      <w:pPr>
        <w:spacing w:after="0" w:line="360" w:lineRule="auto"/>
        <w:jc w:val="both"/>
        <w:rPr>
          <w:rFonts w:ascii="Times New Roman" w:hAnsi="Times New Roman" w:cs="Times New Roman"/>
          <w:sz w:val="26"/>
          <w:szCs w:val="26"/>
        </w:rPr>
      </w:pPr>
      <w:r w:rsidRPr="005B4C3B">
        <w:rPr>
          <w:rFonts w:ascii="Times New Roman" w:hAnsi="Times New Roman" w:cs="Times New Roman"/>
          <w:sz w:val="26"/>
          <w:szCs w:val="26"/>
        </w:rPr>
        <w:t>3.5 Data Collection Procedure</w:t>
      </w:r>
    </w:p>
    <w:p w:rsidR="00724CFF" w:rsidRPr="005B4C3B" w:rsidRDefault="00724CFF" w:rsidP="005B4C3B">
      <w:pPr>
        <w:spacing w:after="0" w:line="360" w:lineRule="auto"/>
        <w:jc w:val="both"/>
        <w:rPr>
          <w:rFonts w:ascii="Times New Roman" w:hAnsi="Times New Roman" w:cs="Times New Roman"/>
          <w:sz w:val="26"/>
          <w:szCs w:val="26"/>
        </w:rPr>
      </w:pPr>
      <w:r w:rsidRPr="005B4C3B">
        <w:rPr>
          <w:rFonts w:ascii="Times New Roman" w:hAnsi="Times New Roman" w:cs="Times New Roman"/>
          <w:sz w:val="26"/>
          <w:szCs w:val="26"/>
        </w:rPr>
        <w:t>Data will be collected through an online survey distributed via Google Forms. This method ensures easy access to respondents who are active on social media. Links to the questionnaire will be shared on Twitter, Instagram, and WhatsApp groups targeting Nigerian youths.</w:t>
      </w:r>
    </w:p>
    <w:p w:rsidR="00724CFF" w:rsidRPr="005B4C3B" w:rsidRDefault="00724CFF" w:rsidP="005B4C3B">
      <w:pPr>
        <w:spacing w:after="0" w:line="360" w:lineRule="auto"/>
        <w:jc w:val="both"/>
        <w:rPr>
          <w:rFonts w:ascii="Times New Roman" w:hAnsi="Times New Roman" w:cs="Times New Roman"/>
          <w:sz w:val="26"/>
          <w:szCs w:val="26"/>
        </w:rPr>
      </w:pPr>
      <w:r w:rsidRPr="005B4C3B">
        <w:rPr>
          <w:rFonts w:ascii="Times New Roman" w:hAnsi="Times New Roman" w:cs="Times New Roman"/>
          <w:sz w:val="26"/>
          <w:szCs w:val="26"/>
        </w:rPr>
        <w:t>3.6 Validity and Reliability of the Instrument</w:t>
      </w:r>
    </w:p>
    <w:p w:rsidR="00724CFF" w:rsidRPr="005B4C3B" w:rsidRDefault="00724CFF" w:rsidP="005B4C3B">
      <w:pPr>
        <w:spacing w:after="0" w:line="360" w:lineRule="auto"/>
        <w:jc w:val="both"/>
        <w:rPr>
          <w:rFonts w:ascii="Times New Roman" w:hAnsi="Times New Roman" w:cs="Times New Roman"/>
          <w:sz w:val="26"/>
          <w:szCs w:val="26"/>
        </w:rPr>
      </w:pPr>
      <w:r w:rsidRPr="005B4C3B">
        <w:rPr>
          <w:rFonts w:ascii="Times New Roman" w:hAnsi="Times New Roman" w:cs="Times New Roman"/>
          <w:sz w:val="26"/>
          <w:szCs w:val="26"/>
        </w:rPr>
        <w:t>Validity: The questionnaire will undergo a content validity test through expert review by professionals in mass communication and political science to ensure it adequately covers the study objectives.</w:t>
      </w:r>
    </w:p>
    <w:p w:rsidR="00724CFF" w:rsidRPr="005B4C3B" w:rsidRDefault="00724CFF" w:rsidP="005B4C3B">
      <w:pPr>
        <w:spacing w:after="0" w:line="360" w:lineRule="auto"/>
        <w:jc w:val="both"/>
        <w:rPr>
          <w:rFonts w:ascii="Times New Roman" w:hAnsi="Times New Roman" w:cs="Times New Roman"/>
          <w:sz w:val="26"/>
          <w:szCs w:val="26"/>
        </w:rPr>
      </w:pPr>
      <w:r w:rsidRPr="005B4C3B">
        <w:rPr>
          <w:rFonts w:ascii="Times New Roman" w:hAnsi="Times New Roman" w:cs="Times New Roman"/>
          <w:sz w:val="26"/>
          <w:szCs w:val="26"/>
        </w:rPr>
        <w:t>Reliability: A pilot study will be conducted with 30 respondents to test the reliability of the instrument. The Cronbach’s Alpha test will be used, with a reliability coefficient of 0.7 or higher considered acceptable.</w:t>
      </w:r>
    </w:p>
    <w:p w:rsidR="00724CFF" w:rsidRPr="005B4C3B" w:rsidRDefault="00724CFF" w:rsidP="005B4C3B">
      <w:pPr>
        <w:spacing w:after="0" w:line="360" w:lineRule="auto"/>
        <w:jc w:val="both"/>
        <w:rPr>
          <w:rFonts w:ascii="Times New Roman" w:hAnsi="Times New Roman" w:cs="Times New Roman"/>
          <w:b/>
          <w:sz w:val="26"/>
          <w:szCs w:val="26"/>
        </w:rPr>
      </w:pPr>
      <w:r w:rsidRPr="005B4C3B">
        <w:rPr>
          <w:rFonts w:ascii="Times New Roman" w:hAnsi="Times New Roman" w:cs="Times New Roman"/>
          <w:b/>
          <w:sz w:val="26"/>
          <w:szCs w:val="26"/>
        </w:rPr>
        <w:t>3.7 Method of Data Analysis</w:t>
      </w:r>
    </w:p>
    <w:p w:rsidR="00724CFF" w:rsidRPr="005B4C3B" w:rsidRDefault="00724CFF" w:rsidP="005B4C3B">
      <w:pPr>
        <w:spacing w:after="0" w:line="360" w:lineRule="auto"/>
        <w:ind w:firstLine="720"/>
        <w:jc w:val="both"/>
        <w:rPr>
          <w:rFonts w:ascii="Times New Roman" w:hAnsi="Times New Roman" w:cs="Times New Roman"/>
          <w:sz w:val="26"/>
          <w:szCs w:val="26"/>
        </w:rPr>
      </w:pPr>
      <w:r w:rsidRPr="005B4C3B">
        <w:rPr>
          <w:rFonts w:ascii="Times New Roman" w:hAnsi="Times New Roman" w:cs="Times New Roman"/>
          <w:sz w:val="26"/>
          <w:szCs w:val="26"/>
        </w:rPr>
        <w:t>Data collected will be analyzed using descriptive statistics (percentages, mean, and standard deviation) for summarizing the demographic data and usage patterns. Inferential statistics, such as the Chi-square test and regression analysis, will be used to determine the relationship between social media usage and political participation. Results will be presented in tables, charts, and graphs for clarity.</w:t>
      </w:r>
    </w:p>
    <w:p w:rsidR="00724CFF" w:rsidRPr="005B4C3B" w:rsidRDefault="00724CFF" w:rsidP="005B4C3B">
      <w:pPr>
        <w:spacing w:after="0" w:line="360" w:lineRule="auto"/>
        <w:jc w:val="both"/>
        <w:rPr>
          <w:rFonts w:ascii="Times New Roman" w:hAnsi="Times New Roman" w:cs="Times New Roman"/>
          <w:b/>
          <w:sz w:val="26"/>
          <w:szCs w:val="26"/>
        </w:rPr>
      </w:pPr>
      <w:r w:rsidRPr="005B4C3B">
        <w:rPr>
          <w:rFonts w:ascii="Times New Roman" w:hAnsi="Times New Roman" w:cs="Times New Roman"/>
          <w:b/>
          <w:sz w:val="26"/>
          <w:szCs w:val="26"/>
        </w:rPr>
        <w:t>3.8 Ethical Considerations</w:t>
      </w:r>
    </w:p>
    <w:p w:rsidR="00724CFF" w:rsidRPr="005B4C3B" w:rsidRDefault="00724CFF" w:rsidP="005B4C3B">
      <w:pPr>
        <w:spacing w:after="0" w:line="360" w:lineRule="auto"/>
        <w:ind w:firstLine="720"/>
        <w:jc w:val="both"/>
        <w:rPr>
          <w:rFonts w:ascii="Times New Roman" w:hAnsi="Times New Roman" w:cs="Times New Roman"/>
          <w:sz w:val="26"/>
          <w:szCs w:val="26"/>
        </w:rPr>
      </w:pPr>
      <w:r w:rsidRPr="005B4C3B">
        <w:rPr>
          <w:rFonts w:ascii="Times New Roman" w:hAnsi="Times New Roman" w:cs="Times New Roman"/>
          <w:sz w:val="26"/>
          <w:szCs w:val="26"/>
        </w:rPr>
        <w:t>The study adheres to the following ethical guidelines:</w:t>
      </w:r>
    </w:p>
    <w:p w:rsidR="00724CFF" w:rsidRPr="005B4C3B" w:rsidRDefault="00724CFF" w:rsidP="005B4C3B">
      <w:pPr>
        <w:spacing w:after="0" w:line="360" w:lineRule="auto"/>
        <w:jc w:val="both"/>
        <w:rPr>
          <w:rFonts w:ascii="Times New Roman" w:hAnsi="Times New Roman" w:cs="Times New Roman"/>
          <w:sz w:val="26"/>
          <w:szCs w:val="26"/>
        </w:rPr>
      </w:pPr>
      <w:r w:rsidRPr="005B4C3B">
        <w:rPr>
          <w:rFonts w:ascii="Times New Roman" w:hAnsi="Times New Roman" w:cs="Times New Roman"/>
          <w:sz w:val="26"/>
          <w:szCs w:val="26"/>
        </w:rPr>
        <w:t>1. Informed Consent: Participants will be informed about the purpose of the study and their right to withdraw at any stage.</w:t>
      </w:r>
    </w:p>
    <w:p w:rsidR="00724CFF" w:rsidRPr="005B4C3B" w:rsidRDefault="00724CFF" w:rsidP="005B4C3B">
      <w:pPr>
        <w:spacing w:after="0" w:line="360" w:lineRule="auto"/>
        <w:jc w:val="both"/>
        <w:rPr>
          <w:rFonts w:ascii="Times New Roman" w:hAnsi="Times New Roman" w:cs="Times New Roman"/>
          <w:sz w:val="26"/>
          <w:szCs w:val="26"/>
        </w:rPr>
      </w:pPr>
      <w:r w:rsidRPr="005B4C3B">
        <w:rPr>
          <w:rFonts w:ascii="Times New Roman" w:hAnsi="Times New Roman" w:cs="Times New Roman"/>
          <w:sz w:val="26"/>
          <w:szCs w:val="26"/>
        </w:rPr>
        <w:t>2. Confidentiality: All responses will be anonymized to protect participants’ identities.</w:t>
      </w:r>
    </w:p>
    <w:p w:rsidR="00724CFF" w:rsidRPr="005B4C3B" w:rsidRDefault="00724CFF" w:rsidP="005B4C3B">
      <w:pPr>
        <w:spacing w:after="0" w:line="360" w:lineRule="auto"/>
        <w:jc w:val="both"/>
        <w:rPr>
          <w:rFonts w:ascii="Times New Roman" w:hAnsi="Times New Roman" w:cs="Times New Roman"/>
          <w:sz w:val="26"/>
          <w:szCs w:val="26"/>
        </w:rPr>
      </w:pPr>
      <w:r w:rsidRPr="005B4C3B">
        <w:rPr>
          <w:rFonts w:ascii="Times New Roman" w:hAnsi="Times New Roman" w:cs="Times New Roman"/>
          <w:sz w:val="26"/>
          <w:szCs w:val="26"/>
        </w:rPr>
        <w:t>3. Voluntary Participation: Respondents will participate willingly without any form of coercion.</w:t>
      </w:r>
    </w:p>
    <w:p w:rsidR="00724CFF" w:rsidRPr="005B4C3B" w:rsidRDefault="00724CFF" w:rsidP="005B4C3B">
      <w:pPr>
        <w:spacing w:after="0" w:line="360" w:lineRule="auto"/>
        <w:jc w:val="both"/>
        <w:rPr>
          <w:rFonts w:ascii="Times New Roman" w:hAnsi="Times New Roman" w:cs="Times New Roman"/>
          <w:sz w:val="26"/>
          <w:szCs w:val="26"/>
        </w:rPr>
      </w:pPr>
      <w:r w:rsidRPr="005B4C3B">
        <w:rPr>
          <w:rFonts w:ascii="Times New Roman" w:hAnsi="Times New Roman" w:cs="Times New Roman"/>
          <w:sz w:val="26"/>
          <w:szCs w:val="26"/>
        </w:rPr>
        <w:t>4. Right to Withdraw:</w:t>
      </w:r>
    </w:p>
    <w:p w:rsidR="00724CFF" w:rsidRPr="005B4C3B" w:rsidRDefault="00724CFF" w:rsidP="005B4C3B">
      <w:pPr>
        <w:spacing w:after="0" w:line="360" w:lineRule="auto"/>
        <w:jc w:val="both"/>
        <w:rPr>
          <w:rFonts w:ascii="Times New Roman" w:hAnsi="Times New Roman" w:cs="Times New Roman"/>
          <w:sz w:val="26"/>
          <w:szCs w:val="26"/>
        </w:rPr>
      </w:pPr>
      <w:r w:rsidRPr="005B4C3B">
        <w:rPr>
          <w:rFonts w:ascii="Times New Roman" w:hAnsi="Times New Roman" w:cs="Times New Roman"/>
          <w:sz w:val="26"/>
          <w:szCs w:val="26"/>
        </w:rPr>
        <w:t>Participants were informed that they had the right to withdraw from the study at any point without any consequences or need for justification.</w:t>
      </w:r>
    </w:p>
    <w:p w:rsidR="00724CFF" w:rsidRPr="005B4C3B" w:rsidRDefault="00724CFF" w:rsidP="005B4C3B">
      <w:pPr>
        <w:spacing w:after="0" w:line="360" w:lineRule="auto"/>
        <w:jc w:val="both"/>
        <w:rPr>
          <w:rFonts w:ascii="Times New Roman" w:hAnsi="Times New Roman" w:cs="Times New Roman"/>
          <w:sz w:val="26"/>
          <w:szCs w:val="26"/>
        </w:rPr>
      </w:pPr>
      <w:r w:rsidRPr="005B4C3B">
        <w:rPr>
          <w:rFonts w:ascii="Times New Roman" w:hAnsi="Times New Roman" w:cs="Times New Roman"/>
          <w:sz w:val="26"/>
          <w:szCs w:val="26"/>
        </w:rPr>
        <w:t>5. Non-maleficence: Efforts were made to ensure that no harm—physical, psychological, or emotional—came to any participant during or after the study. Questions were framed in a respectful, non-invasive manner.</w:t>
      </w:r>
    </w:p>
    <w:p w:rsidR="00724CFF" w:rsidRPr="005B4C3B" w:rsidRDefault="00724CFF" w:rsidP="005B4C3B">
      <w:pPr>
        <w:spacing w:after="0" w:line="360" w:lineRule="auto"/>
        <w:jc w:val="both"/>
        <w:rPr>
          <w:rFonts w:ascii="Times New Roman" w:hAnsi="Times New Roman" w:cs="Times New Roman"/>
          <w:sz w:val="26"/>
          <w:szCs w:val="26"/>
        </w:rPr>
      </w:pPr>
      <w:r w:rsidRPr="005B4C3B">
        <w:rPr>
          <w:rFonts w:ascii="Times New Roman" w:hAnsi="Times New Roman" w:cs="Times New Roman"/>
          <w:sz w:val="26"/>
          <w:szCs w:val="26"/>
        </w:rPr>
        <w:t>6. Data Protection: All data collected were securely stored and used solely for academic purposes. Digital data were password-protected, and physical data were kept in a safe location.</w:t>
      </w:r>
    </w:p>
    <w:p w:rsidR="00724CFF" w:rsidRPr="005B4C3B" w:rsidRDefault="00724CFF" w:rsidP="005B4C3B">
      <w:pPr>
        <w:spacing w:after="0" w:line="360" w:lineRule="auto"/>
        <w:jc w:val="both"/>
        <w:rPr>
          <w:rFonts w:ascii="Times New Roman" w:hAnsi="Times New Roman" w:cs="Times New Roman"/>
          <w:sz w:val="26"/>
          <w:szCs w:val="26"/>
        </w:rPr>
      </w:pPr>
      <w:r w:rsidRPr="005B4C3B">
        <w:rPr>
          <w:rFonts w:ascii="Times New Roman" w:hAnsi="Times New Roman" w:cs="Times New Roman"/>
          <w:sz w:val="26"/>
          <w:szCs w:val="26"/>
        </w:rPr>
        <w:t>7. Objectivity and Integrity: The research was conducted with transparency, and findings were presented honestly without fabrication or manipulation of data.</w:t>
      </w:r>
    </w:p>
    <w:p w:rsidR="00724CFF" w:rsidRPr="005B4C3B" w:rsidRDefault="00724CFF" w:rsidP="005B4C3B">
      <w:pPr>
        <w:spacing w:after="0" w:line="360" w:lineRule="auto"/>
        <w:jc w:val="both"/>
        <w:rPr>
          <w:rFonts w:ascii="Times New Roman" w:hAnsi="Times New Roman" w:cs="Times New Roman"/>
          <w:sz w:val="26"/>
          <w:szCs w:val="26"/>
        </w:rPr>
      </w:pPr>
      <w:r w:rsidRPr="005B4C3B">
        <w:rPr>
          <w:rFonts w:ascii="Times New Roman" w:hAnsi="Times New Roman" w:cs="Times New Roman"/>
          <w:sz w:val="26"/>
          <w:szCs w:val="26"/>
        </w:rPr>
        <w:t>8. Social Media Ethics: When analyzing content from Twitter and Instagram, only publicly available posts were considered. No private messages or restricted profiles were accessed, and user identities were anonymized where necessary.</w:t>
      </w:r>
    </w:p>
    <w:p w:rsidR="0035117A" w:rsidRPr="005B4C3B" w:rsidRDefault="0035117A" w:rsidP="005B4C3B">
      <w:pPr>
        <w:spacing w:after="0" w:line="360" w:lineRule="auto"/>
        <w:jc w:val="both"/>
        <w:rPr>
          <w:rFonts w:ascii="Times New Roman" w:hAnsi="Times New Roman" w:cs="Times New Roman"/>
          <w:b/>
          <w:sz w:val="26"/>
          <w:szCs w:val="26"/>
        </w:rPr>
      </w:pPr>
      <w:r w:rsidRPr="005B4C3B">
        <w:rPr>
          <w:rFonts w:ascii="Times New Roman" w:hAnsi="Times New Roman" w:cs="Times New Roman"/>
          <w:b/>
          <w:sz w:val="26"/>
          <w:szCs w:val="26"/>
        </w:rPr>
        <w:t>3.9 Ethical Considerations</w:t>
      </w:r>
    </w:p>
    <w:p w:rsidR="0035117A" w:rsidRPr="005B4C3B" w:rsidRDefault="0035117A" w:rsidP="005B4C3B">
      <w:pPr>
        <w:spacing w:after="0" w:line="360" w:lineRule="auto"/>
        <w:ind w:firstLine="720"/>
        <w:jc w:val="both"/>
        <w:rPr>
          <w:rFonts w:ascii="Times New Roman" w:hAnsi="Times New Roman" w:cs="Times New Roman"/>
          <w:sz w:val="26"/>
          <w:szCs w:val="26"/>
        </w:rPr>
      </w:pPr>
      <w:r w:rsidRPr="005B4C3B">
        <w:rPr>
          <w:rFonts w:ascii="Times New Roman" w:hAnsi="Times New Roman" w:cs="Times New Roman"/>
          <w:sz w:val="26"/>
          <w:szCs w:val="26"/>
        </w:rPr>
        <w:t>The following ethical principles will be observed:</w:t>
      </w:r>
    </w:p>
    <w:p w:rsidR="0035117A" w:rsidRPr="005B4C3B" w:rsidRDefault="0035117A" w:rsidP="005B4C3B">
      <w:pPr>
        <w:spacing w:after="0" w:line="360" w:lineRule="auto"/>
        <w:jc w:val="both"/>
        <w:rPr>
          <w:rFonts w:ascii="Times New Roman" w:hAnsi="Times New Roman" w:cs="Times New Roman"/>
          <w:sz w:val="26"/>
          <w:szCs w:val="26"/>
        </w:rPr>
      </w:pPr>
      <w:r w:rsidRPr="005B4C3B">
        <w:rPr>
          <w:rFonts w:ascii="Times New Roman" w:hAnsi="Times New Roman" w:cs="Times New Roman"/>
          <w:sz w:val="26"/>
          <w:szCs w:val="26"/>
        </w:rPr>
        <w:t>Informed Consent: All participants will be informed about the purpose of the study and their rights to withdraw at any time.</w:t>
      </w:r>
    </w:p>
    <w:p w:rsidR="0035117A" w:rsidRPr="005B4C3B" w:rsidRDefault="0035117A" w:rsidP="005B4C3B">
      <w:pPr>
        <w:spacing w:after="0" w:line="360" w:lineRule="auto"/>
        <w:jc w:val="both"/>
        <w:rPr>
          <w:rFonts w:ascii="Times New Roman" w:hAnsi="Times New Roman" w:cs="Times New Roman"/>
          <w:sz w:val="26"/>
          <w:szCs w:val="26"/>
        </w:rPr>
      </w:pPr>
      <w:r w:rsidRPr="005B4C3B">
        <w:rPr>
          <w:rFonts w:ascii="Times New Roman" w:hAnsi="Times New Roman" w:cs="Times New Roman"/>
          <w:sz w:val="26"/>
          <w:szCs w:val="26"/>
        </w:rPr>
        <w:t>Confidentiality: Responses will be anonymous, and data will be used solely for academic purposes.</w:t>
      </w:r>
    </w:p>
    <w:p w:rsidR="0035117A" w:rsidRPr="005B4C3B" w:rsidRDefault="0035117A" w:rsidP="005B4C3B">
      <w:pPr>
        <w:spacing w:after="0" w:line="360" w:lineRule="auto"/>
        <w:jc w:val="both"/>
        <w:rPr>
          <w:rFonts w:ascii="Times New Roman" w:hAnsi="Times New Roman" w:cs="Times New Roman"/>
          <w:sz w:val="26"/>
          <w:szCs w:val="26"/>
        </w:rPr>
      </w:pPr>
      <w:r w:rsidRPr="005B4C3B">
        <w:rPr>
          <w:rFonts w:ascii="Times New Roman" w:hAnsi="Times New Roman" w:cs="Times New Roman"/>
          <w:sz w:val="26"/>
          <w:szCs w:val="26"/>
        </w:rPr>
        <w:t>Voluntary Participation: Participation will be completely voluntary with no form of coercion or incentives.</w:t>
      </w:r>
    </w:p>
    <w:p w:rsidR="00C92CD8" w:rsidRPr="005B4C3B" w:rsidRDefault="00C92CD8" w:rsidP="005B4C3B">
      <w:pPr>
        <w:spacing w:after="0" w:line="360" w:lineRule="auto"/>
        <w:jc w:val="both"/>
        <w:rPr>
          <w:rFonts w:ascii="Times New Roman" w:hAnsi="Times New Roman" w:cs="Times New Roman"/>
          <w:sz w:val="26"/>
          <w:szCs w:val="26"/>
        </w:rPr>
      </w:pPr>
    </w:p>
    <w:p w:rsidR="0035117A" w:rsidRPr="005B4C3B" w:rsidRDefault="0035117A" w:rsidP="005B4C3B">
      <w:pPr>
        <w:spacing w:after="0" w:line="360" w:lineRule="auto"/>
        <w:jc w:val="both"/>
        <w:rPr>
          <w:rFonts w:ascii="Times New Roman" w:hAnsi="Times New Roman" w:cs="Times New Roman"/>
          <w:b/>
          <w:sz w:val="26"/>
          <w:szCs w:val="26"/>
        </w:rPr>
      </w:pPr>
      <w:r w:rsidRPr="005B4C3B">
        <w:rPr>
          <w:rFonts w:ascii="Times New Roman" w:hAnsi="Times New Roman" w:cs="Times New Roman"/>
          <w:b/>
          <w:sz w:val="26"/>
          <w:szCs w:val="26"/>
        </w:rPr>
        <w:t>3.10 Summary</w:t>
      </w:r>
    </w:p>
    <w:p w:rsidR="0035117A" w:rsidRPr="005B4C3B" w:rsidRDefault="0035117A" w:rsidP="005B4C3B">
      <w:pPr>
        <w:spacing w:after="0" w:line="360" w:lineRule="auto"/>
        <w:jc w:val="both"/>
        <w:rPr>
          <w:rFonts w:ascii="Times New Roman" w:hAnsi="Times New Roman" w:cs="Times New Roman"/>
          <w:sz w:val="26"/>
          <w:szCs w:val="26"/>
        </w:rPr>
      </w:pPr>
      <w:r w:rsidRPr="005B4C3B">
        <w:rPr>
          <w:rFonts w:ascii="Times New Roman" w:hAnsi="Times New Roman" w:cs="Times New Roman"/>
          <w:sz w:val="26"/>
          <w:szCs w:val="26"/>
        </w:rPr>
        <w:t>This chapter has detailed the methodology adopted to investigate the influence of Twitter and Instagram on youth political participation in Nigeria. It has outlined the research design, population, sample size, sampling method, data collection instruments, and analysis techniques. This rigorous approach is intended to ensure credible, valid, and reliable findings that address the research questions and objectives set out in earlier chapters.</w:t>
      </w:r>
    </w:p>
    <w:p w:rsidR="0035117A" w:rsidRDefault="0035117A" w:rsidP="005B4C3B">
      <w:pPr>
        <w:spacing w:after="0" w:line="360" w:lineRule="auto"/>
        <w:rPr>
          <w:rFonts w:ascii="Times New Roman" w:hAnsi="Times New Roman" w:cs="Times New Roman"/>
          <w:sz w:val="28"/>
          <w:szCs w:val="28"/>
        </w:rPr>
      </w:pPr>
    </w:p>
    <w:p w:rsidR="0035117A" w:rsidRDefault="0035117A" w:rsidP="00241CEF">
      <w:pPr>
        <w:spacing w:after="0" w:line="360" w:lineRule="auto"/>
        <w:jc w:val="center"/>
        <w:rPr>
          <w:rFonts w:ascii="Times New Roman" w:hAnsi="Times New Roman" w:cs="Times New Roman"/>
          <w:sz w:val="28"/>
          <w:szCs w:val="28"/>
        </w:rPr>
      </w:pPr>
    </w:p>
    <w:p w:rsidR="0035117A" w:rsidRDefault="0035117A" w:rsidP="00241CEF">
      <w:pPr>
        <w:spacing w:after="0" w:line="360" w:lineRule="auto"/>
        <w:jc w:val="center"/>
        <w:rPr>
          <w:rFonts w:ascii="Times New Roman" w:hAnsi="Times New Roman" w:cs="Times New Roman"/>
          <w:sz w:val="28"/>
          <w:szCs w:val="28"/>
        </w:rPr>
      </w:pPr>
    </w:p>
    <w:p w:rsidR="0035117A" w:rsidRDefault="0035117A" w:rsidP="00241CEF">
      <w:pPr>
        <w:spacing w:after="0" w:line="360" w:lineRule="auto"/>
        <w:jc w:val="center"/>
        <w:rPr>
          <w:rFonts w:ascii="Times New Roman" w:hAnsi="Times New Roman" w:cs="Times New Roman"/>
          <w:sz w:val="28"/>
          <w:szCs w:val="28"/>
        </w:rPr>
      </w:pPr>
    </w:p>
    <w:p w:rsidR="0035117A" w:rsidRDefault="0035117A" w:rsidP="00241CEF">
      <w:pPr>
        <w:spacing w:after="0" w:line="360" w:lineRule="auto"/>
        <w:jc w:val="center"/>
        <w:rPr>
          <w:rFonts w:ascii="Times New Roman" w:hAnsi="Times New Roman" w:cs="Times New Roman"/>
          <w:sz w:val="28"/>
          <w:szCs w:val="28"/>
        </w:rPr>
      </w:pPr>
    </w:p>
    <w:p w:rsidR="0035117A" w:rsidRDefault="0035117A" w:rsidP="00241CEF">
      <w:pPr>
        <w:spacing w:after="0" w:line="360" w:lineRule="auto"/>
        <w:jc w:val="center"/>
        <w:rPr>
          <w:rFonts w:ascii="Times New Roman" w:hAnsi="Times New Roman" w:cs="Times New Roman"/>
          <w:sz w:val="28"/>
          <w:szCs w:val="28"/>
        </w:rPr>
      </w:pPr>
    </w:p>
    <w:p w:rsidR="0035117A" w:rsidRDefault="0035117A" w:rsidP="00241CEF">
      <w:pPr>
        <w:spacing w:after="0" w:line="360" w:lineRule="auto"/>
        <w:jc w:val="center"/>
        <w:rPr>
          <w:rFonts w:ascii="Times New Roman" w:hAnsi="Times New Roman" w:cs="Times New Roman"/>
          <w:sz w:val="28"/>
          <w:szCs w:val="28"/>
        </w:rPr>
      </w:pPr>
    </w:p>
    <w:p w:rsidR="0035117A" w:rsidRDefault="0035117A" w:rsidP="00241CEF">
      <w:pPr>
        <w:spacing w:after="0" w:line="360" w:lineRule="auto"/>
        <w:jc w:val="center"/>
        <w:rPr>
          <w:rFonts w:ascii="Times New Roman" w:hAnsi="Times New Roman" w:cs="Times New Roman"/>
          <w:sz w:val="28"/>
          <w:szCs w:val="28"/>
        </w:rPr>
      </w:pPr>
    </w:p>
    <w:p w:rsidR="0035117A" w:rsidRDefault="0035117A" w:rsidP="00241CEF">
      <w:pPr>
        <w:spacing w:after="0" w:line="360" w:lineRule="auto"/>
        <w:jc w:val="center"/>
        <w:rPr>
          <w:rFonts w:ascii="Times New Roman" w:hAnsi="Times New Roman" w:cs="Times New Roman"/>
          <w:sz w:val="28"/>
          <w:szCs w:val="28"/>
        </w:rPr>
      </w:pPr>
    </w:p>
    <w:p w:rsidR="0035117A" w:rsidRDefault="0035117A" w:rsidP="00241CEF">
      <w:pPr>
        <w:spacing w:after="0" w:line="360" w:lineRule="auto"/>
        <w:jc w:val="center"/>
        <w:rPr>
          <w:rFonts w:ascii="Times New Roman" w:hAnsi="Times New Roman" w:cs="Times New Roman"/>
          <w:sz w:val="28"/>
          <w:szCs w:val="28"/>
        </w:rPr>
      </w:pPr>
    </w:p>
    <w:p w:rsidR="00724CFF" w:rsidRPr="00241CEF" w:rsidRDefault="00724CFF" w:rsidP="00241CEF">
      <w:pPr>
        <w:spacing w:after="0" w:line="360" w:lineRule="auto"/>
        <w:jc w:val="center"/>
        <w:rPr>
          <w:rFonts w:ascii="Times New Roman" w:hAnsi="Times New Roman" w:cs="Times New Roman"/>
          <w:b/>
          <w:sz w:val="28"/>
          <w:szCs w:val="28"/>
        </w:rPr>
      </w:pPr>
      <w:r w:rsidRPr="00241CEF">
        <w:rPr>
          <w:rFonts w:ascii="Times New Roman" w:hAnsi="Times New Roman" w:cs="Times New Roman"/>
          <w:b/>
          <w:sz w:val="28"/>
          <w:szCs w:val="28"/>
        </w:rPr>
        <w:t>CHAPTER FOUR</w:t>
      </w:r>
    </w:p>
    <w:p w:rsidR="00724CFF" w:rsidRPr="00241CEF" w:rsidRDefault="00724CFF" w:rsidP="00241CEF">
      <w:pPr>
        <w:spacing w:after="0" w:line="360" w:lineRule="auto"/>
        <w:jc w:val="both"/>
        <w:rPr>
          <w:rFonts w:ascii="Times New Roman" w:hAnsi="Times New Roman" w:cs="Times New Roman"/>
          <w:b/>
          <w:sz w:val="28"/>
          <w:szCs w:val="28"/>
        </w:rPr>
      </w:pPr>
      <w:r w:rsidRPr="00241CEF">
        <w:rPr>
          <w:rFonts w:ascii="Times New Roman" w:hAnsi="Times New Roman" w:cs="Times New Roman"/>
          <w:b/>
          <w:sz w:val="28"/>
          <w:szCs w:val="28"/>
        </w:rPr>
        <w:t>DATA PRESENTATION AND ANALYSIS</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b/>
          <w:sz w:val="28"/>
          <w:szCs w:val="28"/>
        </w:rPr>
        <w:t>4.1 Introduction</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This chapter presents the data collected from respondents and analyzes the results based on the research objectives and questions. A total of 400 questionnaires were distributed, and 375 valid responses were retrieved, representing a response rate of 93.75%. The data is analyzed using descriptive and inferential statistics, with results displayed in tables, charts, and graphs.</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4.2 Demographic Characteristics of Respondents</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The demographic data provides insights into the gender, age, educational background, and location of the respondents.</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Table 4.1: Demographic Characteristics of Respondents</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The results show that a majority of respondents are aged between 18 and 30 (77.3%), and most have a tertiary education (73.3%).</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4.3 Social Media Usage Patterns</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Respondents’ patterns of social media usage, including platform preference, frequency of use, and type of content engaged with, were analyzed.</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Table 4.2: Preferred Social Media Platform</w:t>
      </w:r>
    </w:p>
    <w:p w:rsidR="00724CFF" w:rsidRPr="00241CEF" w:rsidRDefault="00724CFF" w:rsidP="00241CEF">
      <w:pPr>
        <w:spacing w:after="0" w:line="360" w:lineRule="auto"/>
        <w:jc w:val="both"/>
        <w:rPr>
          <w:rFonts w:ascii="Times New Roman" w:hAnsi="Times New Roman" w:cs="Times New Roman"/>
          <w:sz w:val="28"/>
          <w:szCs w:val="28"/>
        </w:rPr>
      </w:pP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Twitter emerges as the more preferred platform for political discussions, with 57.3% of respondents favoring it, compared to 42.7% for Instagram.</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Frequency of Usage:</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Daily: 85% of respondents reported using Twitter/Instagram daily.</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Weekly: 10% use the platforms weekly.</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Occasionally: 5% engage only occasionally.</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4.4 Youth Political Participation</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Respondents were asked about their online and offline political engagement, including liking/sharing political posts, participating in protests, and voting.</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Table 4.3: Forms of Political Participation</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The results indicate that online political participation, such as liking or sharing posts (92%), is more frequent than offline activities like voting (55%).</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4.5 Perception of Social Media's Effectiveness in Political Change</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Respondents were asked to rate their perception of the effectiveness of social media in driving political change.</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Figure 4.1: Perception of Social Media’s Effectiveness</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Highly Effective: 60%</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Moderately Effective: 30%</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Not Effective: 10%</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The majority of respondents (60%) believe that social media is highly effective in driving political change, citing its role in the #EndSARS protests and voter mobilization campaigns.</w:t>
      </w:r>
    </w:p>
    <w:p w:rsidR="00724CFF" w:rsidRPr="00241CEF" w:rsidRDefault="00724CFF" w:rsidP="00241CEF">
      <w:pPr>
        <w:spacing w:after="0" w:line="360" w:lineRule="auto"/>
        <w:jc w:val="both"/>
        <w:rPr>
          <w:rFonts w:ascii="Times New Roman" w:hAnsi="Times New Roman" w:cs="Times New Roman"/>
          <w:b/>
          <w:sz w:val="28"/>
          <w:szCs w:val="28"/>
        </w:rPr>
      </w:pPr>
      <w:r w:rsidRPr="00241CEF">
        <w:rPr>
          <w:rFonts w:ascii="Times New Roman" w:hAnsi="Times New Roman" w:cs="Times New Roman"/>
          <w:b/>
          <w:sz w:val="28"/>
          <w:szCs w:val="28"/>
        </w:rPr>
        <w:t>4.6 Challenges of Using Social Media for Political Participation</w:t>
      </w:r>
    </w:p>
    <w:p w:rsidR="00724CFF" w:rsidRPr="00241CEF" w:rsidRDefault="00724CFF" w:rsidP="00241CEF">
      <w:pPr>
        <w:spacing w:after="0" w:line="360" w:lineRule="auto"/>
        <w:ind w:firstLine="720"/>
        <w:jc w:val="both"/>
        <w:rPr>
          <w:rFonts w:ascii="Times New Roman" w:hAnsi="Times New Roman" w:cs="Times New Roman"/>
          <w:sz w:val="28"/>
          <w:szCs w:val="28"/>
        </w:rPr>
      </w:pPr>
      <w:r w:rsidRPr="00241CEF">
        <w:rPr>
          <w:rFonts w:ascii="Times New Roman" w:hAnsi="Times New Roman" w:cs="Times New Roman"/>
          <w:sz w:val="28"/>
          <w:szCs w:val="28"/>
        </w:rPr>
        <w:t>Respondents identified several challenges associated with using social media for political participation.</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Table 4.4: Challenges Identified</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Misinformation was identified as the most significant challenge (74.7%), followed by cyberbullying (58.7%) and government surveillance (48%).</w:t>
      </w:r>
    </w:p>
    <w:p w:rsidR="00724CFF" w:rsidRPr="00241CEF" w:rsidRDefault="00724CFF" w:rsidP="00241CEF">
      <w:pPr>
        <w:spacing w:after="0" w:line="360" w:lineRule="auto"/>
        <w:jc w:val="both"/>
        <w:rPr>
          <w:rFonts w:ascii="Times New Roman" w:hAnsi="Times New Roman" w:cs="Times New Roman"/>
          <w:b/>
          <w:sz w:val="28"/>
          <w:szCs w:val="28"/>
        </w:rPr>
      </w:pPr>
      <w:r w:rsidRPr="00241CEF">
        <w:rPr>
          <w:rFonts w:ascii="Times New Roman" w:hAnsi="Times New Roman" w:cs="Times New Roman"/>
          <w:b/>
          <w:sz w:val="28"/>
          <w:szCs w:val="28"/>
        </w:rPr>
        <w:t>4.7 Discussion of Findings</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1. Social Media as a Tool for Political Engagement:</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The findings reveal that social media platforms, particularly Twitter and Instagram, play a significant role in facilitating youth political participation in Nigeria. This aligns with Adeyemi (2020), who highlighted the role of Twitter in mobilizing the #EndSARS protests.</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2. Online vs. Offline Participation:</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While online participation is high, there is a noticeable gap in translating this into offline political actions like voting. This supports the argument of "slacktivism," where digital engagement does not always lead to real-world impact.</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3. Twitter as a Tool for Political Mobilization</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The study found that Twitter serves as a major platform for political awareness, public discourse, and mobilization. Many respondents indicated that Twitter helped them stay updated on political events and government activities. Hashtags like #EndSARS, #Election2023, and #VoteNotFight were identified as key tools that sparked nationwide conversations and inspired offline participation. This finding supports earlier works which suggest that Twitter, with its real-time updates and viral nature, is central to digital activism in Nigeria.</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4. Instagram’s Role in Visual Political Messaging</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Unlike Twitter, Instagram’s influence was more passive and visual. Respondents noted that political participation on Instagram often came in the form of sharing infographics, videos, and campaign visuals from influencers or celebrities. While not as interactive as Twitter in terms of debates, Instagram proved valuable in creating political awareness, especially among youth who are more visually driven. This highlights Instagram’s potential in framing political narratives through visual content.</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5. Youth Engagement and Motivation</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A significant number of youth reported that social media made politics more relatable and accessible, encouraging them to vote, participate in online discussions, and attend protests. Political participation was not limited to election periods; continuous engagement was observed, especially in holding public officials accountable through online call-outs and commentaries.</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6. Influence of Peer Networks and Influencers</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The study also revealed that peer influence and endorsements from celebrities or online influencers played a key role in shaping political opinions. Youths were more likely to engage in political conversations or campaigns if they were endorsed by people they admired or trusted online.</w:t>
      </w:r>
    </w:p>
    <w:p w:rsidR="00724CFF" w:rsidRPr="00241CEF" w:rsidRDefault="00724CFF" w:rsidP="00241CEF">
      <w:pPr>
        <w:spacing w:after="0" w:line="360" w:lineRule="auto"/>
        <w:jc w:val="both"/>
        <w:rPr>
          <w:rFonts w:ascii="Times New Roman" w:hAnsi="Times New Roman" w:cs="Times New Roman"/>
          <w:b/>
          <w:sz w:val="28"/>
          <w:szCs w:val="28"/>
        </w:rPr>
      </w:pPr>
      <w:r w:rsidRPr="00241CEF">
        <w:rPr>
          <w:rFonts w:ascii="Times New Roman" w:hAnsi="Times New Roman" w:cs="Times New Roman"/>
          <w:b/>
          <w:sz w:val="28"/>
          <w:szCs w:val="28"/>
        </w:rPr>
        <w:t>7. Limitations and Challenges</w:t>
      </w:r>
    </w:p>
    <w:p w:rsidR="00724CFF" w:rsidRPr="00241CEF" w:rsidRDefault="00724CFF" w:rsidP="00241CEF">
      <w:pPr>
        <w:spacing w:after="0" w:line="360" w:lineRule="auto"/>
        <w:ind w:firstLine="720"/>
        <w:jc w:val="both"/>
        <w:rPr>
          <w:rFonts w:ascii="Times New Roman" w:hAnsi="Times New Roman" w:cs="Times New Roman"/>
          <w:sz w:val="28"/>
          <w:szCs w:val="28"/>
        </w:rPr>
      </w:pPr>
      <w:r w:rsidRPr="00241CEF">
        <w:rPr>
          <w:rFonts w:ascii="Times New Roman" w:hAnsi="Times New Roman" w:cs="Times New Roman"/>
          <w:sz w:val="28"/>
          <w:szCs w:val="28"/>
        </w:rPr>
        <w:t>Despite the positive influence, issues like misinformation, echo chambers, and online harassment were highlighted as barriers. Some respondents expressed distrust in political content due to fake news and propaganda circulating on social media, especially during election periods.</w:t>
      </w:r>
    </w:p>
    <w:p w:rsidR="00724CFF" w:rsidRPr="00241CEF" w:rsidRDefault="00724CFF" w:rsidP="00241CEF">
      <w:pPr>
        <w:spacing w:after="0" w:line="360" w:lineRule="auto"/>
        <w:ind w:firstLine="720"/>
        <w:jc w:val="both"/>
        <w:rPr>
          <w:rFonts w:ascii="Times New Roman" w:hAnsi="Times New Roman" w:cs="Times New Roman"/>
          <w:sz w:val="28"/>
          <w:szCs w:val="28"/>
        </w:rPr>
      </w:pPr>
      <w:r w:rsidRPr="00241CEF">
        <w:rPr>
          <w:rFonts w:ascii="Times New Roman" w:hAnsi="Times New Roman" w:cs="Times New Roman"/>
          <w:sz w:val="28"/>
          <w:szCs w:val="28"/>
        </w:rPr>
        <w:t>In summary, the findings suggest that Twitter and Instagram significantly contribute to youth political participation in Nigeria, albeit in different ways. Twitter facilitates active engagement and mobilization, while Instagram supports political awareness through visual content. The study affirms that social media is not only a space for expression but also a catalyst for civic action among Nigerian youth.</w:t>
      </w:r>
    </w:p>
    <w:p w:rsidR="00241CEF" w:rsidRPr="00241CEF" w:rsidRDefault="00241CEF" w:rsidP="00241CEF">
      <w:pPr>
        <w:spacing w:after="0" w:line="360" w:lineRule="auto"/>
        <w:ind w:firstLine="720"/>
        <w:jc w:val="both"/>
        <w:rPr>
          <w:rFonts w:ascii="Times New Roman" w:hAnsi="Times New Roman" w:cs="Times New Roman"/>
          <w:sz w:val="28"/>
          <w:szCs w:val="28"/>
        </w:rPr>
      </w:pPr>
    </w:p>
    <w:p w:rsidR="00241CEF" w:rsidRPr="00241CEF" w:rsidRDefault="00241CEF" w:rsidP="00241CEF">
      <w:pPr>
        <w:spacing w:after="0" w:line="360" w:lineRule="auto"/>
        <w:ind w:firstLine="720"/>
        <w:jc w:val="both"/>
        <w:rPr>
          <w:rFonts w:ascii="Times New Roman" w:hAnsi="Times New Roman" w:cs="Times New Roman"/>
          <w:sz w:val="28"/>
          <w:szCs w:val="28"/>
        </w:rPr>
      </w:pPr>
    </w:p>
    <w:p w:rsidR="00241CEF" w:rsidRPr="00241CEF" w:rsidRDefault="00241CEF" w:rsidP="00241CEF">
      <w:pPr>
        <w:spacing w:after="0" w:line="360" w:lineRule="auto"/>
        <w:ind w:firstLine="720"/>
        <w:jc w:val="both"/>
        <w:rPr>
          <w:rFonts w:ascii="Times New Roman" w:hAnsi="Times New Roman" w:cs="Times New Roman"/>
          <w:sz w:val="28"/>
          <w:szCs w:val="28"/>
        </w:rPr>
      </w:pPr>
    </w:p>
    <w:p w:rsidR="00241CEF" w:rsidRPr="00241CEF" w:rsidRDefault="00241CEF" w:rsidP="00241CEF">
      <w:pPr>
        <w:spacing w:after="0" w:line="360" w:lineRule="auto"/>
        <w:ind w:firstLine="720"/>
        <w:jc w:val="both"/>
        <w:rPr>
          <w:rFonts w:ascii="Times New Roman" w:hAnsi="Times New Roman" w:cs="Times New Roman"/>
          <w:sz w:val="28"/>
          <w:szCs w:val="28"/>
        </w:rPr>
      </w:pPr>
    </w:p>
    <w:p w:rsidR="00241CEF" w:rsidRPr="00241CEF" w:rsidRDefault="00241CEF" w:rsidP="00241CEF">
      <w:pPr>
        <w:spacing w:after="0" w:line="360" w:lineRule="auto"/>
        <w:ind w:firstLine="720"/>
        <w:jc w:val="both"/>
        <w:rPr>
          <w:rFonts w:ascii="Times New Roman" w:hAnsi="Times New Roman" w:cs="Times New Roman"/>
          <w:sz w:val="28"/>
          <w:szCs w:val="28"/>
        </w:rPr>
      </w:pPr>
    </w:p>
    <w:p w:rsidR="00241CEF" w:rsidRDefault="00241CEF" w:rsidP="00241CEF">
      <w:pPr>
        <w:spacing w:after="0" w:line="360" w:lineRule="auto"/>
        <w:ind w:firstLine="720"/>
        <w:jc w:val="both"/>
        <w:rPr>
          <w:rFonts w:ascii="Times New Roman" w:hAnsi="Times New Roman" w:cs="Times New Roman"/>
          <w:b/>
          <w:sz w:val="28"/>
          <w:szCs w:val="28"/>
        </w:rPr>
      </w:pPr>
    </w:p>
    <w:p w:rsidR="00241CEF" w:rsidRDefault="00241CEF" w:rsidP="00241CEF">
      <w:pPr>
        <w:spacing w:after="0" w:line="360" w:lineRule="auto"/>
        <w:ind w:firstLine="720"/>
        <w:jc w:val="both"/>
        <w:rPr>
          <w:rFonts w:ascii="Times New Roman" w:hAnsi="Times New Roman" w:cs="Times New Roman"/>
          <w:b/>
          <w:sz w:val="28"/>
          <w:szCs w:val="28"/>
        </w:rPr>
      </w:pPr>
    </w:p>
    <w:p w:rsidR="00241CEF" w:rsidRDefault="00241CEF" w:rsidP="00241CEF">
      <w:pPr>
        <w:spacing w:after="0" w:line="360" w:lineRule="auto"/>
        <w:ind w:firstLine="720"/>
        <w:jc w:val="both"/>
        <w:rPr>
          <w:rFonts w:ascii="Times New Roman" w:hAnsi="Times New Roman" w:cs="Times New Roman"/>
          <w:b/>
          <w:sz w:val="28"/>
          <w:szCs w:val="28"/>
        </w:rPr>
      </w:pPr>
    </w:p>
    <w:p w:rsidR="00241CEF" w:rsidRDefault="00241CEF" w:rsidP="00241CEF">
      <w:pPr>
        <w:spacing w:after="0" w:line="360" w:lineRule="auto"/>
        <w:ind w:firstLine="720"/>
        <w:jc w:val="both"/>
        <w:rPr>
          <w:rFonts w:ascii="Times New Roman" w:hAnsi="Times New Roman" w:cs="Times New Roman"/>
          <w:b/>
          <w:sz w:val="28"/>
          <w:szCs w:val="28"/>
        </w:rPr>
      </w:pPr>
    </w:p>
    <w:p w:rsidR="00241CEF" w:rsidRDefault="00241CEF" w:rsidP="00241CEF">
      <w:pPr>
        <w:spacing w:after="0" w:line="360" w:lineRule="auto"/>
        <w:ind w:firstLine="720"/>
        <w:jc w:val="both"/>
        <w:rPr>
          <w:rFonts w:ascii="Times New Roman" w:hAnsi="Times New Roman" w:cs="Times New Roman"/>
          <w:b/>
          <w:sz w:val="28"/>
          <w:szCs w:val="28"/>
        </w:rPr>
      </w:pPr>
    </w:p>
    <w:p w:rsidR="00241CEF" w:rsidRDefault="00241CEF" w:rsidP="00241CEF">
      <w:pPr>
        <w:spacing w:after="0" w:line="360" w:lineRule="auto"/>
        <w:ind w:firstLine="720"/>
        <w:jc w:val="both"/>
        <w:rPr>
          <w:rFonts w:ascii="Times New Roman" w:hAnsi="Times New Roman" w:cs="Times New Roman"/>
          <w:b/>
          <w:sz w:val="28"/>
          <w:szCs w:val="28"/>
        </w:rPr>
      </w:pPr>
    </w:p>
    <w:p w:rsidR="00241CEF" w:rsidRDefault="00241CEF" w:rsidP="00241CEF">
      <w:pPr>
        <w:spacing w:after="0" w:line="360" w:lineRule="auto"/>
        <w:ind w:firstLine="720"/>
        <w:jc w:val="both"/>
        <w:rPr>
          <w:rFonts w:ascii="Times New Roman" w:hAnsi="Times New Roman" w:cs="Times New Roman"/>
          <w:b/>
          <w:sz w:val="28"/>
          <w:szCs w:val="28"/>
        </w:rPr>
      </w:pPr>
    </w:p>
    <w:p w:rsidR="00241CEF" w:rsidRPr="00241CEF" w:rsidRDefault="00241CEF" w:rsidP="00241CEF">
      <w:pPr>
        <w:spacing w:after="0" w:line="360" w:lineRule="auto"/>
        <w:ind w:firstLine="720"/>
        <w:jc w:val="center"/>
        <w:rPr>
          <w:rFonts w:ascii="Times New Roman" w:hAnsi="Times New Roman" w:cs="Times New Roman"/>
          <w:b/>
          <w:sz w:val="28"/>
          <w:szCs w:val="28"/>
        </w:rPr>
      </w:pPr>
      <w:r w:rsidRPr="00241CEF">
        <w:rPr>
          <w:rFonts w:ascii="Times New Roman" w:hAnsi="Times New Roman" w:cs="Times New Roman"/>
          <w:b/>
          <w:sz w:val="28"/>
          <w:szCs w:val="28"/>
        </w:rPr>
        <w:t>CHAPTER FIVE</w:t>
      </w:r>
    </w:p>
    <w:p w:rsidR="00241CEF" w:rsidRPr="00241CEF" w:rsidRDefault="00241CEF" w:rsidP="00241CEF">
      <w:pPr>
        <w:spacing w:after="0" w:line="360" w:lineRule="auto"/>
        <w:ind w:firstLine="720"/>
        <w:jc w:val="both"/>
        <w:rPr>
          <w:rFonts w:ascii="Times New Roman" w:hAnsi="Times New Roman" w:cs="Times New Roman"/>
          <w:b/>
          <w:sz w:val="28"/>
          <w:szCs w:val="28"/>
        </w:rPr>
      </w:pPr>
    </w:p>
    <w:p w:rsidR="00241CEF" w:rsidRPr="00241CEF" w:rsidRDefault="00241CEF" w:rsidP="00241CEF">
      <w:pPr>
        <w:spacing w:after="0" w:line="360" w:lineRule="auto"/>
        <w:jc w:val="both"/>
        <w:rPr>
          <w:rFonts w:ascii="Times New Roman" w:hAnsi="Times New Roman" w:cs="Times New Roman"/>
          <w:b/>
          <w:sz w:val="28"/>
          <w:szCs w:val="28"/>
        </w:rPr>
      </w:pPr>
      <w:r w:rsidRPr="00241CEF">
        <w:rPr>
          <w:rFonts w:ascii="Times New Roman" w:hAnsi="Times New Roman" w:cs="Times New Roman"/>
          <w:b/>
          <w:sz w:val="28"/>
          <w:szCs w:val="28"/>
        </w:rPr>
        <w:t>SUMMARY, CONCLUSION, AND RECOMMENDATIONS</w:t>
      </w:r>
    </w:p>
    <w:p w:rsidR="00241CEF" w:rsidRPr="00241CEF" w:rsidRDefault="00241CEF" w:rsidP="00241CEF">
      <w:pPr>
        <w:spacing w:after="0" w:line="360" w:lineRule="auto"/>
        <w:jc w:val="both"/>
        <w:rPr>
          <w:rFonts w:ascii="Times New Roman" w:hAnsi="Times New Roman" w:cs="Times New Roman"/>
          <w:b/>
          <w:sz w:val="28"/>
          <w:szCs w:val="28"/>
        </w:rPr>
      </w:pPr>
      <w:r w:rsidRPr="00241CEF">
        <w:rPr>
          <w:rFonts w:ascii="Times New Roman" w:hAnsi="Times New Roman" w:cs="Times New Roman"/>
          <w:b/>
          <w:sz w:val="28"/>
          <w:szCs w:val="28"/>
        </w:rPr>
        <w:t>5.1 Summary of Findings</w:t>
      </w:r>
    </w:p>
    <w:p w:rsidR="00241CEF" w:rsidRPr="00241CEF" w:rsidRDefault="00241CEF" w:rsidP="00241CEF">
      <w:pPr>
        <w:spacing w:after="0" w:line="360" w:lineRule="auto"/>
        <w:ind w:firstLine="720"/>
        <w:jc w:val="both"/>
        <w:rPr>
          <w:rFonts w:ascii="Times New Roman" w:hAnsi="Times New Roman" w:cs="Times New Roman"/>
          <w:sz w:val="28"/>
          <w:szCs w:val="28"/>
        </w:rPr>
      </w:pPr>
      <w:r w:rsidRPr="00241CEF">
        <w:rPr>
          <w:rFonts w:ascii="Times New Roman" w:hAnsi="Times New Roman" w:cs="Times New Roman"/>
          <w:sz w:val="28"/>
          <w:szCs w:val="28"/>
        </w:rPr>
        <w:t>This study investigated the influence of social media on youth political participation in Nigeria, focusing on Twitter and Instagram users. The study highlighted the extent to which social media usage impacts both online and offline political engagement among Nigerian youths. Key findings include:</w:t>
      </w:r>
    </w:p>
    <w:p w:rsidR="00241CEF" w:rsidRPr="00241CEF" w:rsidRDefault="00241CE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1. Twitter and Instagram are widely used by Nigerian youths for political participation, with Twitter being the preferred platform due to its real-time updates and trending discussions.</w:t>
      </w:r>
    </w:p>
    <w:p w:rsidR="00241CEF" w:rsidRPr="00241CEF" w:rsidRDefault="00241CE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2. Youths engage more in online political activities, such as sharing posts, signing petitions, and commenting on issues, compared to offline actions like voting or participating in protests.</w:t>
      </w:r>
    </w:p>
    <w:p w:rsidR="00241CEF" w:rsidRPr="00241CEF" w:rsidRDefault="00241CE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3. Social media is perceived as a highly effective tool for driving political change, particularly in amplifying youth voices and mobilizing for social causes.</w:t>
      </w:r>
    </w:p>
    <w:p w:rsidR="00241CEF" w:rsidRPr="00241CEF" w:rsidRDefault="00241CE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4. The study identified challenges such as misinformation, cyberbullying, and government surveillance as barriers to effective political participation through social media.</w:t>
      </w:r>
    </w:p>
    <w:p w:rsidR="00241CEF" w:rsidRPr="00241CEF" w:rsidRDefault="00241CEF" w:rsidP="00241CEF">
      <w:pPr>
        <w:spacing w:after="0" w:line="360" w:lineRule="auto"/>
        <w:jc w:val="both"/>
        <w:rPr>
          <w:rFonts w:ascii="Times New Roman" w:hAnsi="Times New Roman" w:cs="Times New Roman"/>
          <w:b/>
          <w:sz w:val="28"/>
          <w:szCs w:val="28"/>
        </w:rPr>
      </w:pPr>
      <w:r w:rsidRPr="00241CEF">
        <w:rPr>
          <w:rFonts w:ascii="Times New Roman" w:hAnsi="Times New Roman" w:cs="Times New Roman"/>
          <w:b/>
          <w:sz w:val="28"/>
          <w:szCs w:val="28"/>
        </w:rPr>
        <w:t>5.2 Conclusion</w:t>
      </w:r>
    </w:p>
    <w:p w:rsidR="00241CEF" w:rsidRPr="00241CEF" w:rsidRDefault="00241CEF" w:rsidP="00241CEF">
      <w:pPr>
        <w:spacing w:after="0" w:line="360" w:lineRule="auto"/>
        <w:ind w:firstLine="720"/>
        <w:jc w:val="both"/>
        <w:rPr>
          <w:rFonts w:ascii="Times New Roman" w:hAnsi="Times New Roman" w:cs="Times New Roman"/>
          <w:sz w:val="28"/>
          <w:szCs w:val="28"/>
        </w:rPr>
      </w:pPr>
      <w:r w:rsidRPr="00241CEF">
        <w:rPr>
          <w:rFonts w:ascii="Times New Roman" w:hAnsi="Times New Roman" w:cs="Times New Roman"/>
          <w:sz w:val="28"/>
          <w:szCs w:val="28"/>
        </w:rPr>
        <w:t>Social media has emerged as a critical platform for political engagement among Nigerian youths. Platforms like Twitter and Instagram have democratized access to political discourse, enabling young people to express their views, hold leaders accountable, and advocate for change. However, the influence of social media on political participation remains complex. While it fosters awareness and engagement, the gap between online activism and offline political actions persists.</w:t>
      </w:r>
    </w:p>
    <w:p w:rsidR="00241CEF" w:rsidRPr="00241CEF" w:rsidRDefault="00241CEF" w:rsidP="00241CEF">
      <w:pPr>
        <w:spacing w:after="0" w:line="360" w:lineRule="auto"/>
        <w:ind w:firstLine="720"/>
        <w:jc w:val="both"/>
        <w:rPr>
          <w:rFonts w:ascii="Times New Roman" w:hAnsi="Times New Roman" w:cs="Times New Roman"/>
          <w:sz w:val="28"/>
          <w:szCs w:val="28"/>
        </w:rPr>
      </w:pPr>
      <w:r w:rsidRPr="00241CEF">
        <w:rPr>
          <w:rFonts w:ascii="Times New Roman" w:hAnsi="Times New Roman" w:cs="Times New Roman"/>
          <w:sz w:val="28"/>
          <w:szCs w:val="28"/>
        </w:rPr>
        <w:t>The study concludes that social media is a double-edged sword: it is an invaluable tool for political mobilization but also fraught with challenges such as misinformation and digital polarization. Addressing these issues is crucial to harnessing the full potential of social media in promoting meaningful political participation among Nigerian youths.</w:t>
      </w:r>
    </w:p>
    <w:p w:rsidR="00241CEF" w:rsidRPr="00241CEF" w:rsidRDefault="00241CE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5.3 Recommendations</w:t>
      </w:r>
    </w:p>
    <w:p w:rsidR="00241CEF" w:rsidRPr="00241CEF" w:rsidRDefault="00241CEF" w:rsidP="00241CEF">
      <w:pPr>
        <w:spacing w:after="0" w:line="360" w:lineRule="auto"/>
        <w:ind w:firstLine="720"/>
        <w:jc w:val="both"/>
        <w:rPr>
          <w:rFonts w:ascii="Times New Roman" w:hAnsi="Times New Roman" w:cs="Times New Roman"/>
          <w:sz w:val="28"/>
          <w:szCs w:val="28"/>
        </w:rPr>
      </w:pPr>
      <w:r w:rsidRPr="00241CEF">
        <w:rPr>
          <w:rFonts w:ascii="Times New Roman" w:hAnsi="Times New Roman" w:cs="Times New Roman"/>
          <w:sz w:val="28"/>
          <w:szCs w:val="28"/>
        </w:rPr>
        <w:t>Based on the findings, the following recommendations are made:</w:t>
      </w:r>
    </w:p>
    <w:p w:rsidR="00241CEF" w:rsidRPr="00241CEF" w:rsidRDefault="00241CE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1. Promoting Digital Literacy:</w:t>
      </w:r>
    </w:p>
    <w:p w:rsidR="00241CEF" w:rsidRPr="00241CEF" w:rsidRDefault="00241CEF" w:rsidP="00241CEF">
      <w:pPr>
        <w:spacing w:after="0" w:line="360" w:lineRule="auto"/>
        <w:ind w:firstLine="720"/>
        <w:jc w:val="both"/>
        <w:rPr>
          <w:rFonts w:ascii="Times New Roman" w:hAnsi="Times New Roman" w:cs="Times New Roman"/>
          <w:sz w:val="28"/>
          <w:szCs w:val="28"/>
        </w:rPr>
      </w:pPr>
      <w:r w:rsidRPr="00241CEF">
        <w:rPr>
          <w:rFonts w:ascii="Times New Roman" w:hAnsi="Times New Roman" w:cs="Times New Roman"/>
          <w:sz w:val="28"/>
          <w:szCs w:val="28"/>
        </w:rPr>
        <w:t>Government agencies, non-governmental organizations (NGOs), and educational institutions should implement digital literacy programs to help youths critically evaluate information and avoid misinformation.</w:t>
      </w:r>
    </w:p>
    <w:p w:rsidR="00241CEF" w:rsidRPr="00241CEF" w:rsidRDefault="00241CE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2. Encouraging Offline Political Participation:</w:t>
      </w:r>
    </w:p>
    <w:p w:rsidR="00241CEF" w:rsidRPr="00241CEF" w:rsidRDefault="00241CEF" w:rsidP="00241CEF">
      <w:pPr>
        <w:spacing w:after="0" w:line="360" w:lineRule="auto"/>
        <w:ind w:firstLine="720"/>
        <w:jc w:val="both"/>
        <w:rPr>
          <w:rFonts w:ascii="Times New Roman" w:hAnsi="Times New Roman" w:cs="Times New Roman"/>
          <w:sz w:val="28"/>
          <w:szCs w:val="28"/>
        </w:rPr>
      </w:pPr>
      <w:r w:rsidRPr="00241CEF">
        <w:rPr>
          <w:rFonts w:ascii="Times New Roman" w:hAnsi="Times New Roman" w:cs="Times New Roman"/>
          <w:sz w:val="28"/>
          <w:szCs w:val="28"/>
        </w:rPr>
        <w:t>Political organizations and civil society groups should complement social media campaigns with on-ground initiatives to bridge the gap between online activism and offline actions such as voting and advocacy.</w:t>
      </w:r>
    </w:p>
    <w:p w:rsidR="00241CEF" w:rsidRPr="00241CEF" w:rsidRDefault="00241CE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3. Strengthening Internet Access: Policymakers should prioritize affordable and widespread internet access to ensure that more youths can engage in political activities online, especially in rural areas.</w:t>
      </w:r>
    </w:p>
    <w:p w:rsidR="00241CEF" w:rsidRPr="00241CEF" w:rsidRDefault="00241CE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4. Combating Misinformation: Social media companies should improve algorithms to detect and flag fake news while providing fact-checking tools for users.</w:t>
      </w:r>
    </w:p>
    <w:p w:rsidR="00241CEF" w:rsidRPr="00241CEF" w:rsidRDefault="00241CE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5. Creating Safe Online Spaces: Cybersecurity laws should be enforced to protect users from cyberbullying and harassment, ensuring that youths can engage in political discussions without fear.</w:t>
      </w:r>
    </w:p>
    <w:p w:rsidR="00241CEF" w:rsidRPr="00241CEF" w:rsidRDefault="00241CE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6. Engaging with Youths on Policy Making: Government bodies should leverage social media to engage directly with Nigerian youths, using platforms like Twitter and Instagram as tools for inclusive governance and feedback.</w:t>
      </w:r>
    </w:p>
    <w:p w:rsidR="00241CEF" w:rsidRPr="00241CEF" w:rsidRDefault="00241CE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5.4 Suggestions for Further Research</w:t>
      </w:r>
    </w:p>
    <w:p w:rsidR="00241CEF" w:rsidRPr="00241CEF" w:rsidRDefault="00241CEF" w:rsidP="00241CEF">
      <w:pPr>
        <w:spacing w:after="0" w:line="360" w:lineRule="auto"/>
        <w:ind w:firstLine="720"/>
        <w:jc w:val="both"/>
        <w:rPr>
          <w:rFonts w:ascii="Times New Roman" w:hAnsi="Times New Roman" w:cs="Times New Roman"/>
          <w:sz w:val="28"/>
          <w:szCs w:val="28"/>
        </w:rPr>
      </w:pPr>
      <w:r w:rsidRPr="00241CEF">
        <w:rPr>
          <w:rFonts w:ascii="Times New Roman" w:hAnsi="Times New Roman" w:cs="Times New Roman"/>
          <w:sz w:val="28"/>
          <w:szCs w:val="28"/>
        </w:rPr>
        <w:t>This study focused on Twitter and Instagram users in Nigeria. Future research could:</w:t>
      </w:r>
    </w:p>
    <w:p w:rsidR="00241CEF" w:rsidRPr="00241CEF" w:rsidRDefault="00241CE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1. Explore the role of other platforms like Facebook, WhatsApp, or TikTok in youth political participation.</w:t>
      </w:r>
    </w:p>
    <w:p w:rsidR="00241CEF" w:rsidRPr="00241CEF" w:rsidRDefault="00241CE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2. Investigate the impact of social media on specific offline political activities, such as voter turnout in elections.</w:t>
      </w:r>
    </w:p>
    <w:p w:rsidR="00241CEF" w:rsidRPr="00241CEF" w:rsidRDefault="00241CE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3. Examine the role of cultural and regional factors in shaping the relationship between social media and political participation.</w:t>
      </w:r>
    </w:p>
    <w:p w:rsidR="00241CEF" w:rsidRPr="00241CEF" w:rsidRDefault="00241CE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4. Comparative Studies Across More Platforms: Future researchers could explore and compare the influence of additional social media platforms such as Facebook, TikTok, and WhatsApp to better understand the diverse digital behaviors of Nigerian youth in political participation.</w:t>
      </w:r>
    </w:p>
    <w:p w:rsidR="00241CEF" w:rsidRPr="00241CEF" w:rsidRDefault="00241CE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3. Longitudinal Studies: A longitudinal study examining youth political behavior over time would provide deeper insights into how sustained exposure to political content on social media influences long-term political engagement.</w:t>
      </w:r>
    </w:p>
    <w:p w:rsidR="00241CEF" w:rsidRPr="00241CEF" w:rsidRDefault="00241CE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4. Regional and Cultural Differences: Further research could examine how political participation via social media varies across different regions, ethnic groups, and religious backgrounds in Nigeria, to uncover culturally specific patterns of engagement.</w:t>
      </w:r>
    </w:p>
    <w:p w:rsidR="00241CEF" w:rsidRPr="00241CEF" w:rsidRDefault="00241CE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5. Offline vs Online Participation: There is a need for studies that explore the relationship between online political activity and actual offline political behavior, such as voter turnout, protest participation, and involvement in community advocacy.</w:t>
      </w:r>
    </w:p>
    <w:p w:rsidR="00241CEF" w:rsidRPr="00241CEF" w:rsidRDefault="00241CE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6. Influence of Misinformation: Given the rise of fake news and political propaganda, future studies should investigate how misinformation on social media affects youth political opinions, decisions, and trust in political processes.</w:t>
      </w:r>
    </w:p>
    <w:p w:rsidR="00241CEF" w:rsidRPr="00241CEF" w:rsidRDefault="00241CE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7. Role of Influencers and Celebrities: Research could further explore how endorsements or political content shared by influencers and celebrities impact youth perception, political alignment, and participation.</w:t>
      </w:r>
    </w:p>
    <w:p w:rsidR="00241CEF" w:rsidRPr="00241CEF" w:rsidRDefault="00241CE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8. Gender-Based Analysis: A gender-sensitive study could help determine how male and female youths experience and engage with political content on social media differently.</w:t>
      </w:r>
    </w:p>
    <w:p w:rsidR="001E0838" w:rsidRDefault="00241CE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 xml:space="preserve">9. Policy Impact Studies: Researchers may also assess how youth engagement on social media has translated into actual policy changes or government accountability, especially in the aftermath of digital campaigns like </w:t>
      </w:r>
    </w:p>
    <w:p w:rsidR="001E0838" w:rsidRDefault="001E0838">
      <w:pPr>
        <w:rPr>
          <w:rFonts w:ascii="Times New Roman" w:hAnsi="Times New Roman" w:cs="Times New Roman"/>
          <w:sz w:val="28"/>
          <w:szCs w:val="28"/>
        </w:rPr>
      </w:pPr>
      <w:r>
        <w:rPr>
          <w:rFonts w:ascii="Times New Roman" w:hAnsi="Times New Roman" w:cs="Times New Roman"/>
          <w:sz w:val="28"/>
          <w:szCs w:val="28"/>
        </w:rPr>
        <w:br w:type="page"/>
      </w:r>
    </w:p>
    <w:p w:rsidR="001E0838" w:rsidRDefault="001E0838">
      <w:pPr>
        <w:rPr>
          <w:rFonts w:ascii="Times New Roman" w:hAnsi="Times New Roman" w:cs="Times New Roman"/>
          <w:sz w:val="72"/>
          <w:szCs w:val="28"/>
        </w:rPr>
      </w:pPr>
      <w:r w:rsidRPr="001E0838">
        <w:rPr>
          <w:rFonts w:ascii="Times New Roman" w:hAnsi="Times New Roman" w:cs="Times New Roman"/>
          <w:sz w:val="72"/>
          <w:szCs w:val="28"/>
        </w:rPr>
        <w:t>SAMPLE OF QUESTION USED IS AS FOLLOWS</w:t>
      </w:r>
    </w:p>
    <w:p w:rsidR="001E0838" w:rsidRDefault="001E0838">
      <w:pPr>
        <w:rPr>
          <w:rFonts w:ascii="Times New Roman" w:hAnsi="Times New Roman" w:cs="Times New Roman"/>
          <w:sz w:val="72"/>
          <w:szCs w:val="28"/>
        </w:rPr>
      </w:pPr>
    </w:p>
    <w:p w:rsidR="001E0838" w:rsidRPr="00AD4A2A" w:rsidRDefault="001E0838" w:rsidP="001E0838">
      <w:pPr>
        <w:pStyle w:val="ListParagraph"/>
        <w:spacing w:after="0" w:line="360" w:lineRule="auto"/>
        <w:ind w:left="-450" w:right="-540" w:firstLine="360"/>
        <w:jc w:val="center"/>
        <w:rPr>
          <w:rFonts w:ascii="Times New Roman" w:hAnsi="Times New Roman" w:cs="Times New Roman"/>
          <w:b/>
          <w:sz w:val="28"/>
          <w:szCs w:val="28"/>
        </w:rPr>
      </w:pPr>
      <w:r>
        <w:rPr>
          <w:rFonts w:ascii="Times New Roman" w:hAnsi="Times New Roman" w:cs="Times New Roman"/>
          <w:sz w:val="72"/>
          <w:szCs w:val="28"/>
        </w:rPr>
        <w:t>OTHER CHAPTER FOR</w:t>
      </w:r>
      <w:r>
        <w:rPr>
          <w:rFonts w:ascii="Times New Roman" w:hAnsi="Times New Roman" w:cs="Times New Roman"/>
          <w:sz w:val="200"/>
          <w:szCs w:val="28"/>
        </w:rPr>
        <w:t xml:space="preserve"> </w:t>
      </w:r>
      <w:r>
        <w:rPr>
          <w:rFonts w:ascii="Times New Roman" w:hAnsi="Times New Roman" w:cs="Times New Roman"/>
          <w:sz w:val="28"/>
          <w:szCs w:val="28"/>
        </w:rPr>
        <w:br w:type="page"/>
      </w:r>
      <w:r w:rsidRPr="00AD4A2A">
        <w:rPr>
          <w:rFonts w:ascii="Times New Roman" w:hAnsi="Times New Roman" w:cs="Times New Roman"/>
          <w:b/>
          <w:sz w:val="28"/>
          <w:szCs w:val="28"/>
        </w:rPr>
        <w:t>QUESTIONAIRE</w:t>
      </w:r>
    </w:p>
    <w:p w:rsidR="001E0838" w:rsidRPr="00AD4A2A" w:rsidRDefault="001E0838" w:rsidP="001E0838">
      <w:pPr>
        <w:spacing w:line="360" w:lineRule="auto"/>
        <w:ind w:left="-450" w:right="-540" w:firstLine="360"/>
        <w:jc w:val="both"/>
        <w:rPr>
          <w:sz w:val="28"/>
          <w:szCs w:val="28"/>
        </w:rPr>
      </w:pPr>
      <w:r w:rsidRPr="00AD4A2A">
        <w:rPr>
          <w:sz w:val="28"/>
          <w:szCs w:val="28"/>
        </w:rPr>
        <w:t>Dear Respondent</w:t>
      </w:r>
    </w:p>
    <w:p w:rsidR="001E0838" w:rsidRPr="00AD4A2A" w:rsidRDefault="001E0838" w:rsidP="001E0838">
      <w:pPr>
        <w:spacing w:line="360" w:lineRule="auto"/>
        <w:ind w:left="-450" w:right="-540" w:firstLine="360"/>
        <w:jc w:val="both"/>
        <w:rPr>
          <w:sz w:val="28"/>
          <w:szCs w:val="28"/>
        </w:rPr>
      </w:pPr>
      <w:r w:rsidRPr="00AD4A2A">
        <w:rPr>
          <w:sz w:val="28"/>
          <w:szCs w:val="28"/>
        </w:rPr>
        <w:t xml:space="preserve">I am a student of Kwara State Polytechnic, Ilorin. This questionnaire is to elicit information on the </w:t>
      </w:r>
      <w:r w:rsidRPr="00AD4A2A">
        <w:rPr>
          <w:b/>
          <w:color w:val="000000" w:themeColor="text1"/>
          <w:sz w:val="28"/>
          <w:szCs w:val="28"/>
        </w:rPr>
        <w:t>Audience Perception Of The Impact Of Social Media</w:t>
      </w:r>
      <w:r>
        <w:rPr>
          <w:b/>
          <w:color w:val="000000" w:themeColor="text1"/>
          <w:sz w:val="28"/>
          <w:szCs w:val="28"/>
        </w:rPr>
        <w:t xml:space="preserve"> </w:t>
      </w:r>
      <w:r w:rsidRPr="00AD4A2A">
        <w:rPr>
          <w:b/>
          <w:color w:val="000000" w:themeColor="text1"/>
          <w:sz w:val="28"/>
          <w:szCs w:val="28"/>
        </w:rPr>
        <w:t>on The Spread Of Po</w:t>
      </w:r>
      <w:r>
        <w:rPr>
          <w:b/>
          <w:color w:val="000000" w:themeColor="text1"/>
          <w:sz w:val="28"/>
          <w:szCs w:val="28"/>
        </w:rPr>
        <w:t>l</w:t>
      </w:r>
      <w:r w:rsidRPr="00AD4A2A">
        <w:rPr>
          <w:b/>
          <w:color w:val="000000" w:themeColor="text1"/>
          <w:sz w:val="28"/>
          <w:szCs w:val="28"/>
        </w:rPr>
        <w:t>itical Intolerance Among Youth</w:t>
      </w:r>
      <w:r w:rsidRPr="00AD4A2A">
        <w:rPr>
          <w:sz w:val="28"/>
          <w:szCs w:val="28"/>
        </w:rPr>
        <w:t>. This questionnaire is for academics purpose only and shall be kept confidentiality. Please kindly indicate your response for the question by simply ticking approximately (√)</w:t>
      </w:r>
    </w:p>
    <w:p w:rsidR="001E0838" w:rsidRPr="00AD4A2A" w:rsidRDefault="001E0838" w:rsidP="001E0838">
      <w:pPr>
        <w:spacing w:line="360" w:lineRule="auto"/>
        <w:ind w:left="-450" w:right="-540" w:firstLine="360"/>
        <w:jc w:val="both"/>
        <w:rPr>
          <w:sz w:val="28"/>
          <w:szCs w:val="28"/>
        </w:rPr>
      </w:pPr>
      <w:r w:rsidRPr="00AD4A2A">
        <w:rPr>
          <w:sz w:val="28"/>
          <w:szCs w:val="28"/>
        </w:rPr>
        <w:t>Thank you.</w:t>
      </w:r>
    </w:p>
    <w:p w:rsidR="001E0838" w:rsidRPr="00AD4A2A" w:rsidRDefault="001E0838" w:rsidP="001E0838">
      <w:pPr>
        <w:spacing w:line="360" w:lineRule="auto"/>
        <w:ind w:left="-450" w:right="-540" w:firstLine="360"/>
        <w:jc w:val="both"/>
        <w:rPr>
          <w:b/>
          <w:sz w:val="28"/>
          <w:szCs w:val="28"/>
        </w:rPr>
      </w:pPr>
      <w:r w:rsidRPr="00AD4A2A">
        <w:rPr>
          <w:b/>
          <w:sz w:val="28"/>
          <w:szCs w:val="28"/>
        </w:rPr>
        <w:t xml:space="preserve">Ariwoola Victoria </w:t>
      </w:r>
    </w:p>
    <w:p w:rsidR="001E0838" w:rsidRPr="00AD4A2A" w:rsidRDefault="001E0838" w:rsidP="001E0838">
      <w:pPr>
        <w:spacing w:line="360" w:lineRule="auto"/>
        <w:ind w:left="-450" w:right="-540" w:firstLine="360"/>
        <w:jc w:val="both"/>
        <w:rPr>
          <w:b/>
          <w:sz w:val="28"/>
          <w:szCs w:val="28"/>
        </w:rPr>
      </w:pPr>
      <w:r w:rsidRPr="00AD4A2A">
        <w:rPr>
          <w:b/>
          <w:sz w:val="28"/>
          <w:szCs w:val="28"/>
        </w:rPr>
        <w:t>HND/22/MAC/FT/155</w:t>
      </w:r>
    </w:p>
    <w:p w:rsidR="001E0838" w:rsidRPr="00AD4A2A" w:rsidRDefault="001E0838" w:rsidP="001E0838">
      <w:pPr>
        <w:spacing w:line="360" w:lineRule="auto"/>
        <w:ind w:left="-450" w:right="-540" w:firstLine="360"/>
        <w:jc w:val="both"/>
        <w:rPr>
          <w:b/>
          <w:sz w:val="28"/>
          <w:szCs w:val="28"/>
        </w:rPr>
      </w:pPr>
    </w:p>
    <w:p w:rsidR="001E0838" w:rsidRPr="00AD4A2A" w:rsidRDefault="001E0838" w:rsidP="001E0838">
      <w:pPr>
        <w:spacing w:line="360" w:lineRule="auto"/>
        <w:ind w:left="-450" w:right="-540" w:firstLine="360"/>
        <w:jc w:val="both"/>
        <w:rPr>
          <w:b/>
          <w:sz w:val="28"/>
          <w:szCs w:val="28"/>
        </w:rPr>
      </w:pPr>
      <w:r w:rsidRPr="00AD4A2A">
        <w:rPr>
          <w:b/>
          <w:sz w:val="28"/>
          <w:szCs w:val="28"/>
        </w:rPr>
        <w:t>SECTION “A”</w:t>
      </w:r>
    </w:p>
    <w:p w:rsidR="001E0838" w:rsidRPr="00AD4A2A" w:rsidRDefault="001E0838" w:rsidP="001E0838">
      <w:pPr>
        <w:spacing w:line="360" w:lineRule="auto"/>
        <w:ind w:left="-450" w:right="-540" w:firstLine="360"/>
        <w:jc w:val="both"/>
        <w:rPr>
          <w:b/>
          <w:sz w:val="28"/>
          <w:szCs w:val="28"/>
        </w:rPr>
      </w:pPr>
      <w:r w:rsidRPr="00AD4A2A">
        <w:rPr>
          <w:b/>
          <w:sz w:val="28"/>
          <w:szCs w:val="28"/>
        </w:rPr>
        <w:t>Personal information</w:t>
      </w:r>
    </w:p>
    <w:p w:rsidR="001E0838" w:rsidRPr="00AD4A2A" w:rsidRDefault="001E0838" w:rsidP="001E0838">
      <w:pPr>
        <w:pStyle w:val="ListParagraph"/>
        <w:spacing w:after="0" w:line="360" w:lineRule="auto"/>
        <w:ind w:left="-450" w:right="-540"/>
        <w:jc w:val="both"/>
        <w:rPr>
          <w:rFonts w:ascii="Times New Roman" w:hAnsi="Times New Roman" w:cs="Times New Roman"/>
          <w:sz w:val="28"/>
          <w:szCs w:val="28"/>
        </w:rPr>
      </w:pPr>
      <w:r w:rsidRPr="00AD4A2A">
        <w:rPr>
          <w:rFonts w:ascii="Times New Roman" w:hAnsi="Times New Roman" w:cs="Times New Roman"/>
          <w:sz w:val="28"/>
          <w:szCs w:val="28"/>
        </w:rPr>
        <w:t>1.</w:t>
      </w:r>
      <w:r w:rsidRPr="00AD4A2A">
        <w:rPr>
          <w:rFonts w:ascii="Times New Roman" w:hAnsi="Times New Roman" w:cs="Times New Roman"/>
          <w:sz w:val="28"/>
          <w:szCs w:val="28"/>
        </w:rPr>
        <w:tab/>
        <w:t xml:space="preserve">Sex: - </w:t>
      </w:r>
      <w:r w:rsidRPr="00AD4A2A">
        <w:rPr>
          <w:rFonts w:ascii="Times New Roman" w:hAnsi="Times New Roman" w:cs="Times New Roman"/>
          <w:sz w:val="28"/>
          <w:szCs w:val="28"/>
        </w:rPr>
        <w:tab/>
      </w:r>
      <w:r w:rsidRPr="00AD4A2A">
        <w:rPr>
          <w:rFonts w:ascii="Times New Roman" w:hAnsi="Times New Roman" w:cs="Times New Roman"/>
          <w:sz w:val="28"/>
          <w:szCs w:val="28"/>
        </w:rPr>
        <w:tab/>
        <w:t xml:space="preserve">Male (  ), </w:t>
      </w:r>
      <w:r w:rsidRPr="00AD4A2A">
        <w:rPr>
          <w:rFonts w:ascii="Times New Roman" w:hAnsi="Times New Roman" w:cs="Times New Roman"/>
          <w:sz w:val="28"/>
          <w:szCs w:val="28"/>
        </w:rPr>
        <w:tab/>
        <w:t>Female (  ).</w:t>
      </w:r>
    </w:p>
    <w:p w:rsidR="001E0838" w:rsidRPr="00AD4A2A" w:rsidRDefault="001E0838" w:rsidP="001E0838">
      <w:pPr>
        <w:pStyle w:val="ListParagraph"/>
        <w:spacing w:after="0" w:line="360" w:lineRule="auto"/>
        <w:ind w:left="-450" w:right="-540"/>
        <w:jc w:val="both"/>
        <w:rPr>
          <w:rFonts w:ascii="Times New Roman" w:hAnsi="Times New Roman" w:cs="Times New Roman"/>
          <w:sz w:val="28"/>
          <w:szCs w:val="28"/>
        </w:rPr>
      </w:pPr>
      <w:r w:rsidRPr="00AD4A2A">
        <w:rPr>
          <w:rFonts w:ascii="Times New Roman" w:hAnsi="Times New Roman" w:cs="Times New Roman"/>
          <w:sz w:val="28"/>
          <w:szCs w:val="28"/>
        </w:rPr>
        <w:t>2.</w:t>
      </w:r>
      <w:r w:rsidRPr="00AD4A2A">
        <w:rPr>
          <w:rFonts w:ascii="Times New Roman" w:hAnsi="Times New Roman" w:cs="Times New Roman"/>
          <w:sz w:val="28"/>
          <w:szCs w:val="28"/>
        </w:rPr>
        <w:tab/>
        <w:t>Age: 16 – 20 (  ), 21 – 25 (  ), 26 – 30 (  ), 31 – 35 (  )  36 – 40 ( ) 41 and above</w:t>
      </w:r>
    </w:p>
    <w:p w:rsidR="001E0838" w:rsidRPr="00AD4A2A" w:rsidRDefault="001E0838" w:rsidP="001E0838">
      <w:pPr>
        <w:pStyle w:val="ListParagraph"/>
        <w:spacing w:after="0" w:line="360" w:lineRule="auto"/>
        <w:ind w:left="-450" w:right="-540"/>
        <w:jc w:val="both"/>
        <w:rPr>
          <w:rFonts w:ascii="Times New Roman" w:hAnsi="Times New Roman" w:cs="Times New Roman"/>
          <w:sz w:val="28"/>
          <w:szCs w:val="28"/>
        </w:rPr>
      </w:pPr>
      <w:r w:rsidRPr="00AD4A2A">
        <w:rPr>
          <w:rFonts w:ascii="Times New Roman" w:hAnsi="Times New Roman" w:cs="Times New Roman"/>
          <w:sz w:val="28"/>
          <w:szCs w:val="28"/>
        </w:rPr>
        <w:t>3.</w:t>
      </w:r>
      <w:r w:rsidRPr="00AD4A2A">
        <w:rPr>
          <w:rFonts w:ascii="Times New Roman" w:hAnsi="Times New Roman" w:cs="Times New Roman"/>
          <w:sz w:val="28"/>
          <w:szCs w:val="28"/>
        </w:rPr>
        <w:tab/>
        <w:t>Marital Status?</w:t>
      </w:r>
      <w:r w:rsidRPr="00AD4A2A">
        <w:rPr>
          <w:rFonts w:ascii="Times New Roman" w:hAnsi="Times New Roman" w:cs="Times New Roman"/>
          <w:sz w:val="28"/>
          <w:szCs w:val="28"/>
        </w:rPr>
        <w:tab/>
        <w:t xml:space="preserve"> Single (  ), </w:t>
      </w:r>
      <w:r w:rsidRPr="00AD4A2A">
        <w:rPr>
          <w:rFonts w:ascii="Times New Roman" w:hAnsi="Times New Roman" w:cs="Times New Roman"/>
          <w:sz w:val="28"/>
          <w:szCs w:val="28"/>
        </w:rPr>
        <w:tab/>
        <w:t>married (  )</w:t>
      </w:r>
    </w:p>
    <w:p w:rsidR="001E0838" w:rsidRPr="00AD4A2A" w:rsidRDefault="001E0838" w:rsidP="001E0838">
      <w:pPr>
        <w:pStyle w:val="ListParagraph"/>
        <w:spacing w:after="0" w:line="360" w:lineRule="auto"/>
        <w:ind w:left="-450" w:right="-540"/>
        <w:jc w:val="both"/>
        <w:rPr>
          <w:rFonts w:ascii="Times New Roman" w:hAnsi="Times New Roman" w:cs="Times New Roman"/>
          <w:sz w:val="28"/>
          <w:szCs w:val="28"/>
        </w:rPr>
      </w:pPr>
      <w:r w:rsidRPr="00AD4A2A">
        <w:rPr>
          <w:rFonts w:ascii="Times New Roman" w:hAnsi="Times New Roman" w:cs="Times New Roman"/>
          <w:sz w:val="28"/>
          <w:szCs w:val="28"/>
        </w:rPr>
        <w:t>4.</w:t>
      </w:r>
      <w:r w:rsidRPr="00AD4A2A">
        <w:rPr>
          <w:rFonts w:ascii="Times New Roman" w:hAnsi="Times New Roman" w:cs="Times New Roman"/>
          <w:sz w:val="28"/>
          <w:szCs w:val="28"/>
        </w:rPr>
        <w:tab/>
        <w:t xml:space="preserve">Academic Qualification: - WAEC (  ), NCE/OND (  ), HND/BSC ( ), Msc </w:t>
      </w:r>
    </w:p>
    <w:p w:rsidR="001E0838" w:rsidRPr="00AD4A2A" w:rsidRDefault="001E0838" w:rsidP="001E0838">
      <w:pPr>
        <w:pStyle w:val="ListParagraph"/>
        <w:spacing w:after="0" w:line="360" w:lineRule="auto"/>
        <w:ind w:left="-450" w:right="-540" w:firstLine="450"/>
        <w:jc w:val="both"/>
        <w:rPr>
          <w:rFonts w:ascii="Times New Roman" w:hAnsi="Times New Roman" w:cs="Times New Roman"/>
          <w:sz w:val="28"/>
          <w:szCs w:val="28"/>
        </w:rPr>
      </w:pPr>
      <w:r w:rsidRPr="00AD4A2A">
        <w:rPr>
          <w:rFonts w:ascii="Times New Roman" w:hAnsi="Times New Roman" w:cs="Times New Roman"/>
          <w:sz w:val="28"/>
          <w:szCs w:val="28"/>
        </w:rPr>
        <w:t xml:space="preserve">Qualification (  ) Other Qualification (  ) </w:t>
      </w:r>
    </w:p>
    <w:p w:rsidR="001E0838" w:rsidRPr="00AD4A2A" w:rsidRDefault="001E0838" w:rsidP="001E0838">
      <w:pPr>
        <w:spacing w:line="360" w:lineRule="auto"/>
        <w:ind w:left="-450" w:right="-540"/>
        <w:jc w:val="both"/>
        <w:rPr>
          <w:sz w:val="28"/>
          <w:szCs w:val="28"/>
        </w:rPr>
      </w:pPr>
      <w:r w:rsidRPr="00AD4A2A">
        <w:rPr>
          <w:sz w:val="28"/>
          <w:szCs w:val="28"/>
        </w:rPr>
        <w:t>5.</w:t>
      </w:r>
      <w:r w:rsidRPr="00AD4A2A">
        <w:rPr>
          <w:sz w:val="28"/>
          <w:szCs w:val="28"/>
        </w:rPr>
        <w:tab/>
        <w:t>Occupation:</w:t>
      </w:r>
      <w:r w:rsidRPr="00AD4A2A">
        <w:rPr>
          <w:sz w:val="28"/>
          <w:szCs w:val="28"/>
        </w:rPr>
        <w:tab/>
        <w:t xml:space="preserve">Civil Servant (    )    Self Employed (   )  Student (   )   Others  (   )  </w:t>
      </w:r>
    </w:p>
    <w:p w:rsidR="001E0838" w:rsidRPr="00AD4A2A" w:rsidRDefault="001E0838" w:rsidP="001E0838">
      <w:pPr>
        <w:spacing w:line="360" w:lineRule="auto"/>
        <w:ind w:left="-450" w:right="-540"/>
        <w:jc w:val="both"/>
        <w:rPr>
          <w:sz w:val="28"/>
          <w:szCs w:val="28"/>
        </w:rPr>
      </w:pPr>
      <w:r w:rsidRPr="00AD4A2A">
        <w:rPr>
          <w:sz w:val="28"/>
          <w:szCs w:val="28"/>
        </w:rPr>
        <w:t>6.</w:t>
      </w:r>
      <w:r w:rsidRPr="00AD4A2A">
        <w:rPr>
          <w:sz w:val="28"/>
          <w:szCs w:val="28"/>
        </w:rPr>
        <w:tab/>
        <w:t>Religion:</w:t>
      </w:r>
      <w:r w:rsidRPr="00AD4A2A">
        <w:rPr>
          <w:sz w:val="28"/>
          <w:szCs w:val="28"/>
        </w:rPr>
        <w:tab/>
        <w:t xml:space="preserve">Islam  (   )   Christian (    )   Traditional (   ) </w:t>
      </w:r>
    </w:p>
    <w:p w:rsidR="001E0838" w:rsidRDefault="001E0838" w:rsidP="001E0838">
      <w:pPr>
        <w:rPr>
          <w:b/>
          <w:sz w:val="28"/>
          <w:szCs w:val="28"/>
        </w:rPr>
      </w:pPr>
      <w:r>
        <w:rPr>
          <w:b/>
          <w:sz w:val="28"/>
          <w:szCs w:val="28"/>
        </w:rPr>
        <w:br w:type="page"/>
      </w:r>
    </w:p>
    <w:p w:rsidR="001E0838" w:rsidRPr="00AE5FF1" w:rsidRDefault="001E0838" w:rsidP="001E0838">
      <w:pPr>
        <w:ind w:left="-450" w:right="-540" w:firstLine="360"/>
        <w:jc w:val="both"/>
        <w:rPr>
          <w:b/>
          <w:sz w:val="28"/>
          <w:szCs w:val="28"/>
        </w:rPr>
      </w:pPr>
      <w:r w:rsidRPr="00AE5FF1">
        <w:rPr>
          <w:b/>
          <w:sz w:val="28"/>
          <w:szCs w:val="28"/>
        </w:rPr>
        <w:t>SECTION “B”</w:t>
      </w:r>
      <w:r w:rsidRPr="00AE5FF1">
        <w:rPr>
          <w:b/>
          <w:sz w:val="28"/>
          <w:szCs w:val="28"/>
        </w:rPr>
        <w:tab/>
        <w:t>INTOLERANCE ATTITUDE</w:t>
      </w:r>
    </w:p>
    <w:p w:rsidR="001E0838" w:rsidRPr="00AE5FF1" w:rsidRDefault="001E0838" w:rsidP="001E0838">
      <w:pPr>
        <w:pStyle w:val="ListParagraph"/>
        <w:spacing w:after="0"/>
        <w:ind w:left="0" w:right="-873"/>
        <w:jc w:val="both"/>
        <w:rPr>
          <w:rFonts w:ascii="Times New Roman" w:hAnsi="Times New Roman"/>
          <w:b/>
          <w:sz w:val="28"/>
          <w:szCs w:val="28"/>
        </w:rPr>
      </w:pPr>
      <w:r w:rsidRPr="00AE5FF1">
        <w:rPr>
          <w:rFonts w:ascii="Times New Roman" w:hAnsi="Times New Roman"/>
          <w:b/>
          <w:sz w:val="28"/>
          <w:szCs w:val="28"/>
        </w:rPr>
        <w:t>Please select appropriate option in the below listed Options:</w:t>
      </w:r>
    </w:p>
    <w:p w:rsidR="001E0838" w:rsidRPr="00AE5FF1" w:rsidRDefault="001E0838" w:rsidP="001E0838">
      <w:pPr>
        <w:pStyle w:val="ListParagraph"/>
        <w:spacing w:after="0"/>
        <w:ind w:left="0" w:right="-873"/>
        <w:jc w:val="both"/>
        <w:rPr>
          <w:rFonts w:ascii="Times New Roman" w:hAnsi="Times New Roman"/>
          <w:sz w:val="28"/>
          <w:szCs w:val="28"/>
        </w:rPr>
      </w:pPr>
      <w:r w:rsidRPr="00AE5FF1">
        <w:rPr>
          <w:rFonts w:ascii="Times New Roman" w:hAnsi="Times New Roman"/>
          <w:sz w:val="28"/>
          <w:szCs w:val="28"/>
        </w:rPr>
        <w:t>SA= Strongly Agree</w:t>
      </w:r>
      <w:r w:rsidRPr="00AE5FF1">
        <w:rPr>
          <w:rFonts w:ascii="Times New Roman" w:hAnsi="Times New Roman"/>
          <w:sz w:val="28"/>
          <w:szCs w:val="28"/>
        </w:rPr>
        <w:tab/>
        <w:t xml:space="preserve">   A= Agree </w:t>
      </w:r>
      <w:r w:rsidRPr="00AE5FF1">
        <w:rPr>
          <w:rFonts w:ascii="Times New Roman" w:hAnsi="Times New Roman"/>
          <w:sz w:val="28"/>
          <w:szCs w:val="28"/>
        </w:rPr>
        <w:tab/>
        <w:t>U=Undecided  D= Disagree   SD= Strongly Disagree</w:t>
      </w:r>
    </w:p>
    <w:tbl>
      <w:tblPr>
        <w:tblStyle w:val="TableGrid"/>
        <w:tblW w:w="10440" w:type="dxa"/>
        <w:tblInd w:w="-612" w:type="dxa"/>
        <w:tblLayout w:type="fixed"/>
        <w:tblLook w:val="04A0"/>
      </w:tblPr>
      <w:tblGrid>
        <w:gridCol w:w="540"/>
        <w:gridCol w:w="7740"/>
        <w:gridCol w:w="450"/>
        <w:gridCol w:w="360"/>
        <w:gridCol w:w="450"/>
        <w:gridCol w:w="360"/>
        <w:gridCol w:w="540"/>
      </w:tblGrid>
      <w:tr w:rsidR="001E0838" w:rsidRPr="00B2199A" w:rsidTr="0049140D">
        <w:tc>
          <w:tcPr>
            <w:tcW w:w="540" w:type="dxa"/>
            <w:tcBorders>
              <w:right w:val="single" w:sz="4" w:space="0" w:color="auto"/>
            </w:tcBorders>
          </w:tcPr>
          <w:p w:rsidR="001E0838" w:rsidRPr="00B2199A" w:rsidRDefault="001E0838" w:rsidP="0049140D">
            <w:pPr>
              <w:spacing w:line="360" w:lineRule="auto"/>
              <w:ind w:left="-108" w:right="-108"/>
              <w:jc w:val="both"/>
              <w:rPr>
                <w:b/>
                <w:sz w:val="26"/>
                <w:szCs w:val="26"/>
              </w:rPr>
            </w:pPr>
            <w:r w:rsidRPr="00B2199A">
              <w:rPr>
                <w:b/>
                <w:sz w:val="26"/>
                <w:szCs w:val="26"/>
              </w:rPr>
              <w:t>S/N</w:t>
            </w:r>
          </w:p>
        </w:tc>
        <w:tc>
          <w:tcPr>
            <w:tcW w:w="7740" w:type="dxa"/>
            <w:tcBorders>
              <w:right w:val="single" w:sz="4" w:space="0" w:color="auto"/>
            </w:tcBorders>
          </w:tcPr>
          <w:p w:rsidR="001E0838" w:rsidRPr="00B2199A" w:rsidRDefault="001E0838" w:rsidP="0049140D">
            <w:pPr>
              <w:spacing w:line="360" w:lineRule="auto"/>
              <w:jc w:val="both"/>
              <w:rPr>
                <w:b/>
                <w:sz w:val="26"/>
                <w:szCs w:val="26"/>
              </w:rPr>
            </w:pPr>
            <w:r w:rsidRPr="00B2199A">
              <w:rPr>
                <w:b/>
                <w:sz w:val="26"/>
                <w:szCs w:val="26"/>
              </w:rPr>
              <w:t>STATEMENT</w:t>
            </w:r>
          </w:p>
        </w:tc>
        <w:tc>
          <w:tcPr>
            <w:tcW w:w="450" w:type="dxa"/>
            <w:tcBorders>
              <w:left w:val="single" w:sz="4" w:space="0" w:color="auto"/>
            </w:tcBorders>
          </w:tcPr>
          <w:p w:rsidR="001E0838" w:rsidRPr="00B2199A" w:rsidRDefault="001E0838" w:rsidP="0049140D">
            <w:pPr>
              <w:spacing w:line="360" w:lineRule="auto"/>
              <w:ind w:left="-108" w:right="-108"/>
              <w:jc w:val="both"/>
              <w:rPr>
                <w:b/>
                <w:sz w:val="26"/>
                <w:szCs w:val="26"/>
              </w:rPr>
            </w:pPr>
            <w:r w:rsidRPr="00B2199A">
              <w:rPr>
                <w:b/>
                <w:sz w:val="26"/>
                <w:szCs w:val="26"/>
              </w:rPr>
              <w:t>SA</w:t>
            </w:r>
          </w:p>
        </w:tc>
        <w:tc>
          <w:tcPr>
            <w:tcW w:w="360" w:type="dxa"/>
          </w:tcPr>
          <w:p w:rsidR="001E0838" w:rsidRPr="00B2199A" w:rsidRDefault="001E0838" w:rsidP="0049140D">
            <w:pPr>
              <w:spacing w:line="360" w:lineRule="auto"/>
              <w:ind w:left="-108" w:right="-108"/>
              <w:jc w:val="both"/>
              <w:rPr>
                <w:b/>
                <w:sz w:val="26"/>
                <w:szCs w:val="26"/>
              </w:rPr>
            </w:pPr>
            <w:r w:rsidRPr="00B2199A">
              <w:rPr>
                <w:b/>
                <w:sz w:val="26"/>
                <w:szCs w:val="26"/>
              </w:rPr>
              <w:t>A</w:t>
            </w:r>
          </w:p>
        </w:tc>
        <w:tc>
          <w:tcPr>
            <w:tcW w:w="450" w:type="dxa"/>
          </w:tcPr>
          <w:p w:rsidR="001E0838" w:rsidRPr="00B2199A" w:rsidRDefault="001E0838" w:rsidP="0049140D">
            <w:pPr>
              <w:spacing w:line="360" w:lineRule="auto"/>
              <w:ind w:left="-108" w:right="-108"/>
              <w:jc w:val="both"/>
              <w:rPr>
                <w:b/>
                <w:sz w:val="26"/>
                <w:szCs w:val="26"/>
              </w:rPr>
            </w:pPr>
            <w:r w:rsidRPr="00B2199A">
              <w:rPr>
                <w:b/>
                <w:sz w:val="26"/>
                <w:szCs w:val="26"/>
              </w:rPr>
              <w:t>U</w:t>
            </w:r>
          </w:p>
        </w:tc>
        <w:tc>
          <w:tcPr>
            <w:tcW w:w="360" w:type="dxa"/>
          </w:tcPr>
          <w:p w:rsidR="001E0838" w:rsidRPr="00B2199A" w:rsidRDefault="001E0838" w:rsidP="0049140D">
            <w:pPr>
              <w:spacing w:line="360" w:lineRule="auto"/>
              <w:ind w:left="-108" w:right="-108"/>
              <w:jc w:val="both"/>
              <w:rPr>
                <w:b/>
                <w:sz w:val="26"/>
                <w:szCs w:val="26"/>
              </w:rPr>
            </w:pPr>
            <w:r w:rsidRPr="00B2199A">
              <w:rPr>
                <w:b/>
                <w:sz w:val="26"/>
                <w:szCs w:val="26"/>
              </w:rPr>
              <w:t>D</w:t>
            </w:r>
          </w:p>
        </w:tc>
        <w:tc>
          <w:tcPr>
            <w:tcW w:w="540" w:type="dxa"/>
          </w:tcPr>
          <w:p w:rsidR="001E0838" w:rsidRPr="00B2199A" w:rsidRDefault="001E0838" w:rsidP="0049140D">
            <w:pPr>
              <w:spacing w:line="360" w:lineRule="auto"/>
              <w:ind w:left="-108" w:right="-108"/>
              <w:jc w:val="both"/>
              <w:rPr>
                <w:b/>
                <w:sz w:val="26"/>
                <w:szCs w:val="26"/>
              </w:rPr>
            </w:pPr>
            <w:r w:rsidRPr="00B2199A">
              <w:rPr>
                <w:b/>
                <w:sz w:val="26"/>
                <w:szCs w:val="26"/>
              </w:rPr>
              <w:t>SD</w:t>
            </w:r>
          </w:p>
        </w:tc>
      </w:tr>
      <w:tr w:rsidR="001E0838" w:rsidRPr="00B2199A" w:rsidTr="0049140D">
        <w:trPr>
          <w:trHeight w:val="359"/>
        </w:trPr>
        <w:tc>
          <w:tcPr>
            <w:tcW w:w="540" w:type="dxa"/>
            <w:tcBorders>
              <w:right w:val="single" w:sz="4" w:space="0" w:color="auto"/>
            </w:tcBorders>
          </w:tcPr>
          <w:p w:rsidR="001E0838" w:rsidRPr="00B2199A" w:rsidRDefault="001E0838" w:rsidP="0049140D">
            <w:pPr>
              <w:spacing w:line="360" w:lineRule="auto"/>
              <w:ind w:left="-108" w:right="-108"/>
              <w:jc w:val="both"/>
              <w:rPr>
                <w:sz w:val="26"/>
                <w:szCs w:val="26"/>
              </w:rPr>
            </w:pPr>
            <w:r w:rsidRPr="00B2199A">
              <w:rPr>
                <w:sz w:val="26"/>
                <w:szCs w:val="26"/>
              </w:rPr>
              <w:t>7.</w:t>
            </w:r>
          </w:p>
        </w:tc>
        <w:tc>
          <w:tcPr>
            <w:tcW w:w="7740" w:type="dxa"/>
            <w:tcBorders>
              <w:right w:val="single" w:sz="4" w:space="0" w:color="auto"/>
            </w:tcBorders>
          </w:tcPr>
          <w:p w:rsidR="001E0838" w:rsidRPr="00B2199A" w:rsidRDefault="001E0838" w:rsidP="0049140D">
            <w:pPr>
              <w:spacing w:line="360" w:lineRule="auto"/>
              <w:jc w:val="both"/>
              <w:rPr>
                <w:b/>
                <w:sz w:val="26"/>
                <w:szCs w:val="26"/>
              </w:rPr>
            </w:pPr>
            <w:r w:rsidRPr="00B2199A">
              <w:rPr>
                <w:sz w:val="26"/>
                <w:szCs w:val="26"/>
              </w:rPr>
              <w:t>Social Media usage make Young people of today to be more tolerant than older age groups</w:t>
            </w:r>
          </w:p>
        </w:tc>
        <w:tc>
          <w:tcPr>
            <w:tcW w:w="450" w:type="dxa"/>
            <w:tcBorders>
              <w:left w:val="single" w:sz="4" w:space="0" w:color="auto"/>
            </w:tcBorders>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450" w:type="dxa"/>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540" w:type="dxa"/>
          </w:tcPr>
          <w:p w:rsidR="001E0838" w:rsidRPr="00B2199A" w:rsidRDefault="001E0838" w:rsidP="0049140D">
            <w:pPr>
              <w:spacing w:line="360" w:lineRule="auto"/>
              <w:jc w:val="both"/>
              <w:rPr>
                <w:sz w:val="26"/>
                <w:szCs w:val="26"/>
              </w:rPr>
            </w:pPr>
          </w:p>
        </w:tc>
      </w:tr>
      <w:tr w:rsidR="001E0838" w:rsidRPr="00B2199A" w:rsidTr="0049140D">
        <w:tc>
          <w:tcPr>
            <w:tcW w:w="540" w:type="dxa"/>
            <w:tcBorders>
              <w:right w:val="single" w:sz="4" w:space="0" w:color="auto"/>
            </w:tcBorders>
          </w:tcPr>
          <w:p w:rsidR="001E0838" w:rsidRPr="00B2199A" w:rsidRDefault="001E0838" w:rsidP="0049140D">
            <w:pPr>
              <w:spacing w:line="360" w:lineRule="auto"/>
              <w:ind w:left="-108" w:right="-108"/>
              <w:jc w:val="both"/>
              <w:rPr>
                <w:sz w:val="26"/>
                <w:szCs w:val="26"/>
              </w:rPr>
            </w:pPr>
            <w:r w:rsidRPr="00B2199A">
              <w:rPr>
                <w:sz w:val="26"/>
                <w:szCs w:val="26"/>
              </w:rPr>
              <w:t>8.</w:t>
            </w:r>
          </w:p>
        </w:tc>
        <w:tc>
          <w:tcPr>
            <w:tcW w:w="7740" w:type="dxa"/>
            <w:tcBorders>
              <w:right w:val="single" w:sz="4" w:space="0" w:color="auto"/>
            </w:tcBorders>
          </w:tcPr>
          <w:p w:rsidR="001E0838" w:rsidRPr="00B2199A" w:rsidRDefault="001E0838" w:rsidP="0049140D">
            <w:pPr>
              <w:spacing w:line="360" w:lineRule="auto"/>
              <w:jc w:val="both"/>
              <w:rPr>
                <w:b/>
                <w:sz w:val="26"/>
                <w:szCs w:val="26"/>
              </w:rPr>
            </w:pPr>
            <w:r w:rsidRPr="00B2199A">
              <w:rPr>
                <w:sz w:val="26"/>
                <w:szCs w:val="26"/>
              </w:rPr>
              <w:t xml:space="preserve">Social media has greater impact on the spread of political intolerance among youth  </w:t>
            </w:r>
            <w:r w:rsidRPr="00B2199A">
              <w:rPr>
                <w:b/>
                <w:sz w:val="26"/>
                <w:szCs w:val="26"/>
              </w:rPr>
              <w:t xml:space="preserve"> </w:t>
            </w:r>
          </w:p>
        </w:tc>
        <w:tc>
          <w:tcPr>
            <w:tcW w:w="450" w:type="dxa"/>
            <w:tcBorders>
              <w:left w:val="single" w:sz="4" w:space="0" w:color="auto"/>
            </w:tcBorders>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450" w:type="dxa"/>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540" w:type="dxa"/>
          </w:tcPr>
          <w:p w:rsidR="001E0838" w:rsidRPr="00B2199A" w:rsidRDefault="001E0838" w:rsidP="0049140D">
            <w:pPr>
              <w:spacing w:line="360" w:lineRule="auto"/>
              <w:jc w:val="both"/>
              <w:rPr>
                <w:sz w:val="26"/>
                <w:szCs w:val="26"/>
              </w:rPr>
            </w:pPr>
          </w:p>
        </w:tc>
      </w:tr>
      <w:tr w:rsidR="001E0838" w:rsidRPr="00B2199A" w:rsidTr="0049140D">
        <w:tc>
          <w:tcPr>
            <w:tcW w:w="540" w:type="dxa"/>
            <w:tcBorders>
              <w:right w:val="single" w:sz="4" w:space="0" w:color="auto"/>
            </w:tcBorders>
          </w:tcPr>
          <w:p w:rsidR="001E0838" w:rsidRPr="00B2199A" w:rsidRDefault="001E0838" w:rsidP="0049140D">
            <w:pPr>
              <w:spacing w:line="360" w:lineRule="auto"/>
              <w:ind w:left="-108" w:right="-108"/>
              <w:jc w:val="both"/>
              <w:rPr>
                <w:sz w:val="26"/>
                <w:szCs w:val="26"/>
              </w:rPr>
            </w:pPr>
            <w:r w:rsidRPr="00B2199A">
              <w:rPr>
                <w:sz w:val="26"/>
                <w:szCs w:val="26"/>
              </w:rPr>
              <w:t>9.</w:t>
            </w:r>
          </w:p>
        </w:tc>
        <w:tc>
          <w:tcPr>
            <w:tcW w:w="7740" w:type="dxa"/>
            <w:tcBorders>
              <w:right w:val="single" w:sz="4" w:space="0" w:color="auto"/>
            </w:tcBorders>
          </w:tcPr>
          <w:p w:rsidR="001E0838" w:rsidRPr="00B2199A" w:rsidRDefault="001E0838" w:rsidP="0049140D">
            <w:pPr>
              <w:spacing w:line="360" w:lineRule="auto"/>
              <w:jc w:val="both"/>
              <w:rPr>
                <w:sz w:val="26"/>
                <w:szCs w:val="26"/>
              </w:rPr>
            </w:pPr>
            <w:r w:rsidRPr="00B2199A">
              <w:rPr>
                <w:sz w:val="26"/>
                <w:szCs w:val="26"/>
              </w:rPr>
              <w:t>Social media usage create a room for abusive and violent languages as means of addressing a political intolerance</w:t>
            </w:r>
          </w:p>
        </w:tc>
        <w:tc>
          <w:tcPr>
            <w:tcW w:w="450" w:type="dxa"/>
            <w:tcBorders>
              <w:left w:val="single" w:sz="4" w:space="0" w:color="auto"/>
            </w:tcBorders>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450" w:type="dxa"/>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540" w:type="dxa"/>
          </w:tcPr>
          <w:p w:rsidR="001E0838" w:rsidRPr="00B2199A" w:rsidRDefault="001E0838" w:rsidP="0049140D">
            <w:pPr>
              <w:spacing w:line="360" w:lineRule="auto"/>
              <w:jc w:val="both"/>
              <w:rPr>
                <w:sz w:val="26"/>
                <w:szCs w:val="26"/>
              </w:rPr>
            </w:pPr>
          </w:p>
        </w:tc>
      </w:tr>
      <w:tr w:rsidR="001E0838" w:rsidRPr="00B2199A" w:rsidTr="0049140D">
        <w:tc>
          <w:tcPr>
            <w:tcW w:w="540" w:type="dxa"/>
            <w:tcBorders>
              <w:right w:val="single" w:sz="4" w:space="0" w:color="auto"/>
            </w:tcBorders>
          </w:tcPr>
          <w:p w:rsidR="001E0838" w:rsidRPr="00B2199A" w:rsidRDefault="001E0838" w:rsidP="0049140D">
            <w:pPr>
              <w:spacing w:line="360" w:lineRule="auto"/>
              <w:ind w:left="-108" w:right="-108"/>
              <w:jc w:val="both"/>
              <w:rPr>
                <w:sz w:val="26"/>
                <w:szCs w:val="26"/>
              </w:rPr>
            </w:pPr>
            <w:r w:rsidRPr="00B2199A">
              <w:rPr>
                <w:sz w:val="26"/>
                <w:szCs w:val="26"/>
              </w:rPr>
              <w:t>10.</w:t>
            </w:r>
          </w:p>
        </w:tc>
        <w:tc>
          <w:tcPr>
            <w:tcW w:w="7740" w:type="dxa"/>
            <w:tcBorders>
              <w:right w:val="single" w:sz="4" w:space="0" w:color="auto"/>
            </w:tcBorders>
          </w:tcPr>
          <w:p w:rsidR="001E0838" w:rsidRPr="00B2199A" w:rsidRDefault="001E0838" w:rsidP="0049140D">
            <w:pPr>
              <w:spacing w:line="360" w:lineRule="auto"/>
              <w:jc w:val="both"/>
              <w:rPr>
                <w:sz w:val="26"/>
                <w:szCs w:val="26"/>
              </w:rPr>
            </w:pPr>
            <w:r w:rsidRPr="00B2199A">
              <w:rPr>
                <w:rFonts w:eastAsia="Bookman Old Style"/>
                <w:color w:val="000000"/>
                <w:sz w:val="26"/>
                <w:szCs w:val="26"/>
              </w:rPr>
              <w:t xml:space="preserve">Social media Intolerance attitude is associated with discrimination and prejudice  </w:t>
            </w:r>
          </w:p>
        </w:tc>
        <w:tc>
          <w:tcPr>
            <w:tcW w:w="450" w:type="dxa"/>
            <w:tcBorders>
              <w:left w:val="single" w:sz="4" w:space="0" w:color="auto"/>
            </w:tcBorders>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450" w:type="dxa"/>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540" w:type="dxa"/>
          </w:tcPr>
          <w:p w:rsidR="001E0838" w:rsidRPr="00B2199A" w:rsidRDefault="001E0838" w:rsidP="0049140D">
            <w:pPr>
              <w:spacing w:line="360" w:lineRule="auto"/>
              <w:jc w:val="both"/>
              <w:rPr>
                <w:sz w:val="26"/>
                <w:szCs w:val="26"/>
              </w:rPr>
            </w:pPr>
          </w:p>
        </w:tc>
      </w:tr>
      <w:tr w:rsidR="001E0838" w:rsidRPr="00B2199A" w:rsidTr="0049140D">
        <w:tc>
          <w:tcPr>
            <w:tcW w:w="540" w:type="dxa"/>
            <w:tcBorders>
              <w:right w:val="single" w:sz="4" w:space="0" w:color="auto"/>
            </w:tcBorders>
          </w:tcPr>
          <w:p w:rsidR="001E0838" w:rsidRPr="00B2199A" w:rsidRDefault="001E0838" w:rsidP="0049140D">
            <w:pPr>
              <w:spacing w:line="360" w:lineRule="auto"/>
              <w:ind w:left="-108" w:right="-108"/>
              <w:jc w:val="both"/>
              <w:rPr>
                <w:sz w:val="26"/>
                <w:szCs w:val="26"/>
              </w:rPr>
            </w:pPr>
            <w:r w:rsidRPr="00B2199A">
              <w:rPr>
                <w:sz w:val="26"/>
                <w:szCs w:val="26"/>
              </w:rPr>
              <w:t>11.</w:t>
            </w:r>
          </w:p>
        </w:tc>
        <w:tc>
          <w:tcPr>
            <w:tcW w:w="7740" w:type="dxa"/>
            <w:tcBorders>
              <w:right w:val="single" w:sz="4" w:space="0" w:color="auto"/>
            </w:tcBorders>
          </w:tcPr>
          <w:p w:rsidR="001E0838" w:rsidRPr="00B2199A" w:rsidRDefault="001E0838" w:rsidP="0049140D">
            <w:pPr>
              <w:spacing w:line="360" w:lineRule="auto"/>
              <w:jc w:val="both"/>
              <w:rPr>
                <w:b/>
                <w:sz w:val="26"/>
                <w:szCs w:val="26"/>
              </w:rPr>
            </w:pPr>
            <w:r w:rsidRPr="00B2199A">
              <w:rPr>
                <w:rFonts w:eastAsia="Bookman Old Style"/>
                <w:color w:val="000000"/>
                <w:sz w:val="26"/>
                <w:szCs w:val="26"/>
              </w:rPr>
              <w:t>Social media create negative attitude towards a disliked social group</w:t>
            </w:r>
          </w:p>
        </w:tc>
        <w:tc>
          <w:tcPr>
            <w:tcW w:w="450" w:type="dxa"/>
            <w:tcBorders>
              <w:left w:val="single" w:sz="4" w:space="0" w:color="auto"/>
            </w:tcBorders>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450" w:type="dxa"/>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540" w:type="dxa"/>
          </w:tcPr>
          <w:p w:rsidR="001E0838" w:rsidRPr="00B2199A" w:rsidRDefault="001E0838" w:rsidP="0049140D">
            <w:pPr>
              <w:spacing w:line="360" w:lineRule="auto"/>
              <w:jc w:val="both"/>
              <w:rPr>
                <w:sz w:val="26"/>
                <w:szCs w:val="26"/>
              </w:rPr>
            </w:pPr>
          </w:p>
        </w:tc>
      </w:tr>
      <w:tr w:rsidR="001E0838" w:rsidRPr="00B2199A" w:rsidTr="0049140D">
        <w:tc>
          <w:tcPr>
            <w:tcW w:w="540" w:type="dxa"/>
            <w:tcBorders>
              <w:right w:val="single" w:sz="4" w:space="0" w:color="auto"/>
            </w:tcBorders>
          </w:tcPr>
          <w:p w:rsidR="001E0838" w:rsidRPr="00B2199A" w:rsidRDefault="001E0838" w:rsidP="0049140D">
            <w:pPr>
              <w:spacing w:line="360" w:lineRule="auto"/>
              <w:ind w:left="-108" w:right="-108"/>
              <w:jc w:val="both"/>
              <w:rPr>
                <w:sz w:val="26"/>
                <w:szCs w:val="26"/>
              </w:rPr>
            </w:pPr>
            <w:r w:rsidRPr="00B2199A">
              <w:rPr>
                <w:sz w:val="26"/>
                <w:szCs w:val="26"/>
              </w:rPr>
              <w:t>12.</w:t>
            </w:r>
          </w:p>
        </w:tc>
        <w:tc>
          <w:tcPr>
            <w:tcW w:w="7740" w:type="dxa"/>
            <w:tcBorders>
              <w:right w:val="single" w:sz="4" w:space="0" w:color="auto"/>
            </w:tcBorders>
          </w:tcPr>
          <w:p w:rsidR="001E0838" w:rsidRPr="00B2199A" w:rsidRDefault="001E0838" w:rsidP="0049140D">
            <w:pPr>
              <w:spacing w:line="360" w:lineRule="auto"/>
              <w:jc w:val="both"/>
              <w:rPr>
                <w:sz w:val="26"/>
                <w:szCs w:val="26"/>
              </w:rPr>
            </w:pPr>
            <w:r w:rsidRPr="00B2199A">
              <w:rPr>
                <w:sz w:val="26"/>
                <w:szCs w:val="26"/>
              </w:rPr>
              <w:t>Social Media enhance high level of illiteracy/ignorance about political intolerance</w:t>
            </w:r>
          </w:p>
        </w:tc>
        <w:tc>
          <w:tcPr>
            <w:tcW w:w="450" w:type="dxa"/>
            <w:tcBorders>
              <w:left w:val="single" w:sz="4" w:space="0" w:color="auto"/>
            </w:tcBorders>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450" w:type="dxa"/>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540" w:type="dxa"/>
          </w:tcPr>
          <w:p w:rsidR="001E0838" w:rsidRPr="00B2199A" w:rsidRDefault="001E0838" w:rsidP="0049140D">
            <w:pPr>
              <w:spacing w:line="360" w:lineRule="auto"/>
              <w:jc w:val="both"/>
              <w:rPr>
                <w:sz w:val="26"/>
                <w:szCs w:val="26"/>
              </w:rPr>
            </w:pPr>
          </w:p>
        </w:tc>
      </w:tr>
      <w:tr w:rsidR="001E0838" w:rsidRPr="00B2199A" w:rsidTr="0049140D">
        <w:tc>
          <w:tcPr>
            <w:tcW w:w="540" w:type="dxa"/>
            <w:tcBorders>
              <w:right w:val="single" w:sz="4" w:space="0" w:color="auto"/>
            </w:tcBorders>
          </w:tcPr>
          <w:p w:rsidR="001E0838" w:rsidRPr="00B2199A" w:rsidRDefault="001E0838" w:rsidP="0049140D">
            <w:pPr>
              <w:spacing w:line="360" w:lineRule="auto"/>
              <w:ind w:left="-108" w:right="-108"/>
              <w:jc w:val="both"/>
              <w:rPr>
                <w:sz w:val="26"/>
                <w:szCs w:val="26"/>
              </w:rPr>
            </w:pPr>
            <w:r w:rsidRPr="00B2199A">
              <w:rPr>
                <w:sz w:val="26"/>
                <w:szCs w:val="26"/>
              </w:rPr>
              <w:t>13.</w:t>
            </w:r>
          </w:p>
        </w:tc>
        <w:tc>
          <w:tcPr>
            <w:tcW w:w="7740" w:type="dxa"/>
            <w:tcBorders>
              <w:right w:val="single" w:sz="4" w:space="0" w:color="auto"/>
            </w:tcBorders>
          </w:tcPr>
          <w:p w:rsidR="001E0838" w:rsidRPr="00B2199A" w:rsidRDefault="001E0838" w:rsidP="0049140D">
            <w:pPr>
              <w:spacing w:line="360" w:lineRule="auto"/>
              <w:jc w:val="both"/>
              <w:rPr>
                <w:sz w:val="26"/>
                <w:szCs w:val="26"/>
              </w:rPr>
            </w:pPr>
            <w:r w:rsidRPr="00B2199A">
              <w:rPr>
                <w:sz w:val="26"/>
                <w:szCs w:val="26"/>
              </w:rPr>
              <w:t>Government should Implement appropriate measures that regulate the activities of media men/politicians</w:t>
            </w:r>
          </w:p>
        </w:tc>
        <w:tc>
          <w:tcPr>
            <w:tcW w:w="450" w:type="dxa"/>
            <w:tcBorders>
              <w:left w:val="single" w:sz="4" w:space="0" w:color="auto"/>
            </w:tcBorders>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450" w:type="dxa"/>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540" w:type="dxa"/>
          </w:tcPr>
          <w:p w:rsidR="001E0838" w:rsidRPr="00B2199A" w:rsidRDefault="001E0838" w:rsidP="0049140D">
            <w:pPr>
              <w:spacing w:line="360" w:lineRule="auto"/>
              <w:jc w:val="both"/>
              <w:rPr>
                <w:sz w:val="26"/>
                <w:szCs w:val="26"/>
              </w:rPr>
            </w:pPr>
          </w:p>
        </w:tc>
      </w:tr>
      <w:tr w:rsidR="001E0838" w:rsidRPr="00B2199A" w:rsidTr="0049140D">
        <w:tc>
          <w:tcPr>
            <w:tcW w:w="540" w:type="dxa"/>
            <w:tcBorders>
              <w:right w:val="single" w:sz="4" w:space="0" w:color="auto"/>
            </w:tcBorders>
          </w:tcPr>
          <w:p w:rsidR="001E0838" w:rsidRPr="00B2199A" w:rsidRDefault="001E0838" w:rsidP="0049140D">
            <w:pPr>
              <w:spacing w:line="360" w:lineRule="auto"/>
              <w:ind w:left="-108" w:right="-108"/>
              <w:jc w:val="both"/>
              <w:rPr>
                <w:sz w:val="26"/>
                <w:szCs w:val="26"/>
              </w:rPr>
            </w:pPr>
            <w:r w:rsidRPr="00B2199A">
              <w:rPr>
                <w:sz w:val="26"/>
                <w:szCs w:val="26"/>
              </w:rPr>
              <w:t>14.</w:t>
            </w:r>
          </w:p>
        </w:tc>
        <w:tc>
          <w:tcPr>
            <w:tcW w:w="7740" w:type="dxa"/>
            <w:tcBorders>
              <w:right w:val="single" w:sz="4" w:space="0" w:color="auto"/>
            </w:tcBorders>
          </w:tcPr>
          <w:p w:rsidR="001E0838" w:rsidRPr="00B2199A" w:rsidRDefault="001E0838" w:rsidP="0049140D">
            <w:pPr>
              <w:spacing w:line="360" w:lineRule="auto"/>
              <w:jc w:val="both"/>
              <w:rPr>
                <w:sz w:val="26"/>
                <w:szCs w:val="26"/>
              </w:rPr>
            </w:pPr>
            <w:r w:rsidRPr="00B2199A">
              <w:rPr>
                <w:sz w:val="26"/>
                <w:szCs w:val="26"/>
              </w:rPr>
              <w:t>Government should organize different workshops and seminars that will educate people on political intolerance</w:t>
            </w:r>
          </w:p>
        </w:tc>
        <w:tc>
          <w:tcPr>
            <w:tcW w:w="450" w:type="dxa"/>
            <w:tcBorders>
              <w:left w:val="single" w:sz="4" w:space="0" w:color="auto"/>
            </w:tcBorders>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450" w:type="dxa"/>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540" w:type="dxa"/>
          </w:tcPr>
          <w:p w:rsidR="001E0838" w:rsidRPr="00B2199A" w:rsidRDefault="001E0838" w:rsidP="0049140D">
            <w:pPr>
              <w:spacing w:line="360" w:lineRule="auto"/>
              <w:jc w:val="both"/>
              <w:rPr>
                <w:sz w:val="26"/>
                <w:szCs w:val="26"/>
              </w:rPr>
            </w:pPr>
          </w:p>
        </w:tc>
      </w:tr>
      <w:tr w:rsidR="001E0838" w:rsidRPr="00B2199A" w:rsidTr="0049140D">
        <w:tc>
          <w:tcPr>
            <w:tcW w:w="540" w:type="dxa"/>
            <w:tcBorders>
              <w:right w:val="single" w:sz="4" w:space="0" w:color="auto"/>
            </w:tcBorders>
          </w:tcPr>
          <w:p w:rsidR="001E0838" w:rsidRPr="00B2199A" w:rsidRDefault="001E0838" w:rsidP="0049140D">
            <w:pPr>
              <w:spacing w:line="360" w:lineRule="auto"/>
              <w:ind w:left="-108" w:right="-108"/>
              <w:jc w:val="both"/>
              <w:rPr>
                <w:sz w:val="26"/>
                <w:szCs w:val="26"/>
              </w:rPr>
            </w:pPr>
            <w:r w:rsidRPr="00B2199A">
              <w:rPr>
                <w:sz w:val="26"/>
                <w:szCs w:val="26"/>
              </w:rPr>
              <w:t>15.</w:t>
            </w:r>
          </w:p>
        </w:tc>
        <w:tc>
          <w:tcPr>
            <w:tcW w:w="7740" w:type="dxa"/>
            <w:tcBorders>
              <w:right w:val="single" w:sz="4" w:space="0" w:color="auto"/>
            </w:tcBorders>
          </w:tcPr>
          <w:p w:rsidR="001E0838" w:rsidRPr="00B2199A" w:rsidRDefault="001E0838" w:rsidP="0049140D">
            <w:pPr>
              <w:spacing w:line="360" w:lineRule="auto"/>
              <w:jc w:val="both"/>
              <w:rPr>
                <w:sz w:val="26"/>
                <w:szCs w:val="26"/>
              </w:rPr>
            </w:pPr>
            <w:r w:rsidRPr="00B2199A">
              <w:rPr>
                <w:sz w:val="26"/>
                <w:szCs w:val="26"/>
              </w:rPr>
              <w:t>Engaging in online(social media) political activities allows young people to perceive they are expressing intolerant attitudes</w:t>
            </w:r>
          </w:p>
        </w:tc>
        <w:tc>
          <w:tcPr>
            <w:tcW w:w="450" w:type="dxa"/>
            <w:tcBorders>
              <w:left w:val="single" w:sz="4" w:space="0" w:color="auto"/>
            </w:tcBorders>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450" w:type="dxa"/>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540" w:type="dxa"/>
          </w:tcPr>
          <w:p w:rsidR="001E0838" w:rsidRPr="00B2199A" w:rsidRDefault="001E0838" w:rsidP="0049140D">
            <w:pPr>
              <w:spacing w:line="360" w:lineRule="auto"/>
              <w:jc w:val="both"/>
              <w:rPr>
                <w:sz w:val="26"/>
                <w:szCs w:val="26"/>
              </w:rPr>
            </w:pPr>
          </w:p>
        </w:tc>
      </w:tr>
      <w:tr w:rsidR="001E0838" w:rsidRPr="00B2199A" w:rsidTr="0049140D">
        <w:tc>
          <w:tcPr>
            <w:tcW w:w="540" w:type="dxa"/>
            <w:tcBorders>
              <w:right w:val="single" w:sz="4" w:space="0" w:color="auto"/>
            </w:tcBorders>
          </w:tcPr>
          <w:p w:rsidR="001E0838" w:rsidRPr="00B2199A" w:rsidRDefault="001E0838" w:rsidP="0049140D">
            <w:pPr>
              <w:spacing w:line="360" w:lineRule="auto"/>
              <w:ind w:left="-108" w:right="-108"/>
              <w:jc w:val="both"/>
              <w:rPr>
                <w:sz w:val="26"/>
                <w:szCs w:val="26"/>
              </w:rPr>
            </w:pPr>
            <w:r w:rsidRPr="00B2199A">
              <w:rPr>
                <w:sz w:val="26"/>
                <w:szCs w:val="26"/>
              </w:rPr>
              <w:t>16.</w:t>
            </w:r>
          </w:p>
        </w:tc>
        <w:tc>
          <w:tcPr>
            <w:tcW w:w="7740" w:type="dxa"/>
            <w:tcBorders>
              <w:right w:val="single" w:sz="4" w:space="0" w:color="auto"/>
            </w:tcBorders>
          </w:tcPr>
          <w:p w:rsidR="001E0838" w:rsidRPr="00B2199A" w:rsidRDefault="001E0838" w:rsidP="0049140D">
            <w:pPr>
              <w:spacing w:line="360" w:lineRule="auto"/>
              <w:jc w:val="both"/>
              <w:rPr>
                <w:b/>
                <w:sz w:val="26"/>
                <w:szCs w:val="26"/>
              </w:rPr>
            </w:pPr>
            <w:r w:rsidRPr="00B2199A">
              <w:rPr>
                <w:sz w:val="26"/>
                <w:szCs w:val="26"/>
              </w:rPr>
              <w:t>Individuals may be exposed to information and perspectives which are also diverse or they may select varied media</w:t>
            </w:r>
          </w:p>
        </w:tc>
        <w:tc>
          <w:tcPr>
            <w:tcW w:w="450" w:type="dxa"/>
            <w:tcBorders>
              <w:left w:val="single" w:sz="4" w:space="0" w:color="auto"/>
            </w:tcBorders>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450" w:type="dxa"/>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540" w:type="dxa"/>
          </w:tcPr>
          <w:p w:rsidR="001E0838" w:rsidRPr="00B2199A" w:rsidRDefault="001E0838" w:rsidP="0049140D">
            <w:pPr>
              <w:spacing w:line="360" w:lineRule="auto"/>
              <w:jc w:val="both"/>
              <w:rPr>
                <w:sz w:val="26"/>
                <w:szCs w:val="26"/>
              </w:rPr>
            </w:pPr>
          </w:p>
        </w:tc>
      </w:tr>
      <w:tr w:rsidR="001E0838" w:rsidRPr="00B2199A" w:rsidTr="0049140D">
        <w:tc>
          <w:tcPr>
            <w:tcW w:w="540" w:type="dxa"/>
            <w:tcBorders>
              <w:right w:val="single" w:sz="4" w:space="0" w:color="auto"/>
            </w:tcBorders>
          </w:tcPr>
          <w:p w:rsidR="001E0838" w:rsidRPr="00B2199A" w:rsidRDefault="001E0838" w:rsidP="0049140D">
            <w:pPr>
              <w:spacing w:line="360" w:lineRule="auto"/>
              <w:ind w:left="-108" w:right="-108"/>
              <w:jc w:val="both"/>
              <w:rPr>
                <w:sz w:val="26"/>
                <w:szCs w:val="26"/>
              </w:rPr>
            </w:pPr>
            <w:r w:rsidRPr="00B2199A">
              <w:rPr>
                <w:sz w:val="26"/>
                <w:szCs w:val="26"/>
              </w:rPr>
              <w:t>17.</w:t>
            </w:r>
          </w:p>
        </w:tc>
        <w:tc>
          <w:tcPr>
            <w:tcW w:w="7740" w:type="dxa"/>
            <w:tcBorders>
              <w:right w:val="single" w:sz="4" w:space="0" w:color="auto"/>
            </w:tcBorders>
          </w:tcPr>
          <w:p w:rsidR="001E0838" w:rsidRPr="00B2199A" w:rsidRDefault="001E0838" w:rsidP="0049140D">
            <w:pPr>
              <w:spacing w:line="276" w:lineRule="auto"/>
              <w:jc w:val="both"/>
              <w:rPr>
                <w:sz w:val="26"/>
                <w:szCs w:val="26"/>
              </w:rPr>
            </w:pPr>
            <w:r w:rsidRPr="00B2199A">
              <w:rPr>
                <w:sz w:val="26"/>
                <w:szCs w:val="26"/>
              </w:rPr>
              <w:t>Built on the existence of prejudice towards social groups which are considered different from oneself in various respects refers to as intolerance</w:t>
            </w:r>
          </w:p>
        </w:tc>
        <w:tc>
          <w:tcPr>
            <w:tcW w:w="450" w:type="dxa"/>
            <w:tcBorders>
              <w:left w:val="single" w:sz="4" w:space="0" w:color="auto"/>
            </w:tcBorders>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450" w:type="dxa"/>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540" w:type="dxa"/>
          </w:tcPr>
          <w:p w:rsidR="001E0838" w:rsidRPr="00B2199A" w:rsidRDefault="001E0838" w:rsidP="0049140D">
            <w:pPr>
              <w:spacing w:line="360" w:lineRule="auto"/>
              <w:jc w:val="both"/>
              <w:rPr>
                <w:sz w:val="26"/>
                <w:szCs w:val="26"/>
              </w:rPr>
            </w:pPr>
          </w:p>
        </w:tc>
      </w:tr>
      <w:tr w:rsidR="001E0838" w:rsidRPr="00B2199A" w:rsidTr="0049140D">
        <w:tc>
          <w:tcPr>
            <w:tcW w:w="540" w:type="dxa"/>
            <w:tcBorders>
              <w:right w:val="single" w:sz="4" w:space="0" w:color="auto"/>
            </w:tcBorders>
          </w:tcPr>
          <w:p w:rsidR="001E0838" w:rsidRPr="00B2199A" w:rsidRDefault="001E0838" w:rsidP="0049140D">
            <w:pPr>
              <w:spacing w:line="360" w:lineRule="auto"/>
              <w:ind w:left="-108" w:right="-108"/>
              <w:jc w:val="both"/>
              <w:rPr>
                <w:sz w:val="26"/>
                <w:szCs w:val="26"/>
              </w:rPr>
            </w:pPr>
            <w:r w:rsidRPr="00B2199A">
              <w:rPr>
                <w:sz w:val="26"/>
                <w:szCs w:val="26"/>
              </w:rPr>
              <w:t>18.</w:t>
            </w:r>
          </w:p>
        </w:tc>
        <w:tc>
          <w:tcPr>
            <w:tcW w:w="7740" w:type="dxa"/>
            <w:tcBorders>
              <w:right w:val="single" w:sz="4" w:space="0" w:color="auto"/>
            </w:tcBorders>
          </w:tcPr>
          <w:p w:rsidR="001E0838" w:rsidRPr="00B2199A" w:rsidRDefault="001E0838" w:rsidP="0049140D">
            <w:pPr>
              <w:pStyle w:val="normal0"/>
              <w:pBdr>
                <w:between w:val="nil"/>
              </w:pBdr>
              <w:spacing w:line="276" w:lineRule="auto"/>
              <w:jc w:val="both"/>
              <w:rPr>
                <w:sz w:val="26"/>
                <w:szCs w:val="26"/>
              </w:rPr>
            </w:pPr>
            <w:r w:rsidRPr="00B2199A">
              <w:rPr>
                <w:rFonts w:ascii="Bookman Old Style" w:eastAsia="Bookman Old Style" w:hAnsi="Bookman Old Style" w:cs="Bookman Old Style"/>
                <w:color w:val="000000"/>
                <w:sz w:val="26"/>
                <w:szCs w:val="26"/>
              </w:rPr>
              <w:t>Prevention of political views from people will not allowing them to share their perspective about political intolerance</w:t>
            </w:r>
          </w:p>
        </w:tc>
        <w:tc>
          <w:tcPr>
            <w:tcW w:w="450" w:type="dxa"/>
            <w:tcBorders>
              <w:left w:val="single" w:sz="4" w:space="0" w:color="auto"/>
            </w:tcBorders>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450" w:type="dxa"/>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540" w:type="dxa"/>
          </w:tcPr>
          <w:p w:rsidR="001E0838" w:rsidRPr="00B2199A" w:rsidRDefault="001E0838" w:rsidP="0049140D">
            <w:pPr>
              <w:spacing w:line="360" w:lineRule="auto"/>
              <w:jc w:val="both"/>
              <w:rPr>
                <w:sz w:val="26"/>
                <w:szCs w:val="26"/>
              </w:rPr>
            </w:pPr>
          </w:p>
        </w:tc>
      </w:tr>
      <w:tr w:rsidR="001E0838" w:rsidRPr="00B2199A" w:rsidTr="0049140D">
        <w:tc>
          <w:tcPr>
            <w:tcW w:w="540" w:type="dxa"/>
            <w:tcBorders>
              <w:right w:val="single" w:sz="4" w:space="0" w:color="auto"/>
            </w:tcBorders>
          </w:tcPr>
          <w:p w:rsidR="001E0838" w:rsidRPr="00B2199A" w:rsidRDefault="001E0838" w:rsidP="0049140D">
            <w:pPr>
              <w:spacing w:line="360" w:lineRule="auto"/>
              <w:ind w:left="-108" w:right="-108"/>
              <w:jc w:val="both"/>
              <w:rPr>
                <w:sz w:val="26"/>
                <w:szCs w:val="26"/>
              </w:rPr>
            </w:pPr>
            <w:r w:rsidRPr="00B2199A">
              <w:rPr>
                <w:sz w:val="26"/>
                <w:szCs w:val="26"/>
              </w:rPr>
              <w:t>19.</w:t>
            </w:r>
          </w:p>
        </w:tc>
        <w:tc>
          <w:tcPr>
            <w:tcW w:w="7740" w:type="dxa"/>
            <w:tcBorders>
              <w:right w:val="single" w:sz="4" w:space="0" w:color="auto"/>
            </w:tcBorders>
          </w:tcPr>
          <w:p w:rsidR="001E0838" w:rsidRPr="00B2199A" w:rsidRDefault="001E0838" w:rsidP="0049140D">
            <w:pPr>
              <w:spacing w:line="360" w:lineRule="auto"/>
              <w:jc w:val="both"/>
              <w:rPr>
                <w:sz w:val="26"/>
                <w:szCs w:val="26"/>
              </w:rPr>
            </w:pPr>
            <w:r w:rsidRPr="00B2199A">
              <w:rPr>
                <w:sz w:val="26"/>
                <w:szCs w:val="26"/>
              </w:rPr>
              <w:t>Social media Brings people from different political affiliates to discuss developmental issues on political intolerance among youth</w:t>
            </w:r>
          </w:p>
        </w:tc>
        <w:tc>
          <w:tcPr>
            <w:tcW w:w="450" w:type="dxa"/>
            <w:tcBorders>
              <w:left w:val="single" w:sz="4" w:space="0" w:color="auto"/>
            </w:tcBorders>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450" w:type="dxa"/>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540" w:type="dxa"/>
          </w:tcPr>
          <w:p w:rsidR="001E0838" w:rsidRPr="00B2199A" w:rsidRDefault="001E0838" w:rsidP="0049140D">
            <w:pPr>
              <w:spacing w:line="360" w:lineRule="auto"/>
              <w:jc w:val="both"/>
              <w:rPr>
                <w:sz w:val="26"/>
                <w:szCs w:val="26"/>
              </w:rPr>
            </w:pPr>
          </w:p>
        </w:tc>
      </w:tr>
      <w:tr w:rsidR="001E0838" w:rsidRPr="00B2199A" w:rsidTr="0049140D">
        <w:tc>
          <w:tcPr>
            <w:tcW w:w="540" w:type="dxa"/>
            <w:tcBorders>
              <w:right w:val="single" w:sz="4" w:space="0" w:color="auto"/>
            </w:tcBorders>
          </w:tcPr>
          <w:p w:rsidR="001E0838" w:rsidRPr="00B2199A" w:rsidRDefault="001E0838" w:rsidP="0049140D">
            <w:pPr>
              <w:spacing w:line="360" w:lineRule="auto"/>
              <w:ind w:left="-108" w:right="-108"/>
              <w:jc w:val="both"/>
              <w:rPr>
                <w:sz w:val="26"/>
                <w:szCs w:val="26"/>
              </w:rPr>
            </w:pPr>
            <w:r w:rsidRPr="00B2199A">
              <w:rPr>
                <w:sz w:val="26"/>
                <w:szCs w:val="26"/>
              </w:rPr>
              <w:t>20.</w:t>
            </w:r>
          </w:p>
        </w:tc>
        <w:tc>
          <w:tcPr>
            <w:tcW w:w="7740" w:type="dxa"/>
            <w:tcBorders>
              <w:right w:val="single" w:sz="4" w:space="0" w:color="auto"/>
            </w:tcBorders>
          </w:tcPr>
          <w:p w:rsidR="001E0838" w:rsidRPr="00B2199A" w:rsidRDefault="001E0838" w:rsidP="0049140D">
            <w:pPr>
              <w:spacing w:line="360" w:lineRule="auto"/>
              <w:jc w:val="both"/>
              <w:rPr>
                <w:sz w:val="26"/>
                <w:szCs w:val="26"/>
              </w:rPr>
            </w:pPr>
            <w:r w:rsidRPr="00B2199A">
              <w:rPr>
                <w:rFonts w:eastAsia="Bookman Old Style"/>
                <w:color w:val="000000"/>
                <w:sz w:val="26"/>
                <w:szCs w:val="26"/>
              </w:rPr>
              <w:t xml:space="preserve">Intolerance is associated with discrimination and prejudice  </w:t>
            </w:r>
          </w:p>
        </w:tc>
        <w:tc>
          <w:tcPr>
            <w:tcW w:w="450" w:type="dxa"/>
            <w:tcBorders>
              <w:left w:val="single" w:sz="4" w:space="0" w:color="auto"/>
            </w:tcBorders>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450" w:type="dxa"/>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540" w:type="dxa"/>
          </w:tcPr>
          <w:p w:rsidR="001E0838" w:rsidRPr="00B2199A" w:rsidRDefault="001E0838" w:rsidP="0049140D">
            <w:pPr>
              <w:spacing w:line="360" w:lineRule="auto"/>
              <w:jc w:val="both"/>
              <w:rPr>
                <w:sz w:val="26"/>
                <w:szCs w:val="26"/>
              </w:rPr>
            </w:pPr>
          </w:p>
        </w:tc>
      </w:tr>
    </w:tbl>
    <w:p w:rsidR="001E0838" w:rsidRPr="007754A2" w:rsidRDefault="001E0838" w:rsidP="001E0838">
      <w:pPr>
        <w:spacing w:line="360" w:lineRule="auto"/>
        <w:jc w:val="center"/>
        <w:rPr>
          <w:rFonts w:eastAsia="Bookman Old Style"/>
          <w:b/>
          <w:bCs/>
          <w:color w:val="000000"/>
        </w:rPr>
      </w:pPr>
      <w:r w:rsidRPr="007754A2">
        <w:rPr>
          <w:rFonts w:eastAsia="Bookman Old Style"/>
          <w:b/>
          <w:bCs/>
          <w:color w:val="000000"/>
        </w:rPr>
        <w:t>CHAPTER FOUR</w:t>
      </w:r>
    </w:p>
    <w:p w:rsidR="001E0838" w:rsidRPr="007754A2" w:rsidRDefault="001E0838" w:rsidP="001E0838">
      <w:pPr>
        <w:spacing w:line="360" w:lineRule="auto"/>
        <w:jc w:val="center"/>
        <w:rPr>
          <w:rFonts w:eastAsia="Bookman Old Style"/>
          <w:b/>
          <w:color w:val="000000"/>
        </w:rPr>
      </w:pPr>
      <w:r>
        <w:rPr>
          <w:rFonts w:eastAsia="Bookman Old Style"/>
          <w:b/>
          <w:color w:val="000000"/>
        </w:rPr>
        <w:t xml:space="preserve">DATA PRESENTATION </w:t>
      </w:r>
      <w:r w:rsidRPr="007754A2">
        <w:rPr>
          <w:rFonts w:eastAsia="Bookman Old Style"/>
          <w:b/>
          <w:color w:val="000000"/>
        </w:rPr>
        <w:t xml:space="preserve">AND </w:t>
      </w:r>
      <w:r>
        <w:rPr>
          <w:rFonts w:eastAsia="Bookman Old Style"/>
          <w:b/>
          <w:color w:val="000000"/>
        </w:rPr>
        <w:t>ANALYSIS</w:t>
      </w:r>
    </w:p>
    <w:p w:rsidR="001E0838" w:rsidRPr="006E3B1A" w:rsidRDefault="001E0838" w:rsidP="001E0838">
      <w:pPr>
        <w:spacing w:line="360" w:lineRule="auto"/>
        <w:jc w:val="both"/>
        <w:rPr>
          <w:rFonts w:eastAsia="Bookman Old Style"/>
          <w:b/>
          <w:bCs/>
          <w:color w:val="000000"/>
        </w:rPr>
      </w:pPr>
      <w:bookmarkStart w:id="0" w:name="_TOC_250008"/>
      <w:bookmarkEnd w:id="0"/>
      <w:r>
        <w:rPr>
          <w:rFonts w:eastAsia="Bookman Old Style"/>
          <w:b/>
          <w:bCs/>
          <w:color w:val="000000"/>
        </w:rPr>
        <w:t>4.0</w:t>
      </w:r>
      <w:r>
        <w:rPr>
          <w:rFonts w:eastAsia="Bookman Old Style"/>
          <w:b/>
          <w:bCs/>
          <w:color w:val="000000"/>
        </w:rPr>
        <w:tab/>
      </w:r>
      <w:r w:rsidRPr="006E3B1A">
        <w:rPr>
          <w:rFonts w:eastAsia="Bookman Old Style"/>
          <w:b/>
          <w:bCs/>
          <w:color w:val="000000"/>
        </w:rPr>
        <w:t>Introduction</w:t>
      </w:r>
    </w:p>
    <w:p w:rsidR="001E0838" w:rsidRPr="007754A2" w:rsidRDefault="001E0838" w:rsidP="001E0838">
      <w:pPr>
        <w:spacing w:line="360" w:lineRule="auto"/>
        <w:jc w:val="both"/>
        <w:rPr>
          <w:rFonts w:eastAsia="Bookman Old Style"/>
          <w:color w:val="000000"/>
        </w:rPr>
      </w:pPr>
      <w:r w:rsidRPr="007754A2">
        <w:rPr>
          <w:rFonts w:eastAsia="Bookman Old Style"/>
          <w:color w:val="000000"/>
        </w:rPr>
        <w:t xml:space="preserve">The aim of this study was to determine the </w:t>
      </w:r>
      <w:r w:rsidRPr="006A27BD">
        <w:rPr>
          <w:rFonts w:eastAsia="Bookman Old Style"/>
          <w:color w:val="000000"/>
        </w:rPr>
        <w:t>audience perception of the impact of social media on the spread of political intolerance among youth</w:t>
      </w:r>
      <w:r>
        <w:rPr>
          <w:rFonts w:eastAsia="Bookman Old Style"/>
          <w:color w:val="000000"/>
        </w:rPr>
        <w:t>s</w:t>
      </w:r>
      <w:r w:rsidRPr="007754A2">
        <w:rPr>
          <w:rFonts w:eastAsia="Bookman Old Style"/>
          <w:color w:val="000000"/>
        </w:rPr>
        <w:t xml:space="preserve">. The chapter is concerned with the presentation and analysis of data collected through the use of questionnaire distributed to the respondents. Two hundred copies of questionnaire were distributed and </w:t>
      </w:r>
      <w:r>
        <w:rPr>
          <w:rFonts w:eastAsia="Bookman Old Style"/>
          <w:color w:val="000000"/>
        </w:rPr>
        <w:t>1</w:t>
      </w:r>
      <w:r w:rsidRPr="007754A2">
        <w:rPr>
          <w:rFonts w:eastAsia="Bookman Old Style"/>
          <w:color w:val="000000"/>
        </w:rPr>
        <w:t>00 copies were retrieved. This represented a response rate of 100%.</w:t>
      </w:r>
    </w:p>
    <w:p w:rsidR="001E0838" w:rsidRPr="00DB49D5" w:rsidRDefault="001E0838" w:rsidP="001E0838">
      <w:pPr>
        <w:pStyle w:val="normal0"/>
        <w:pBdr>
          <w:between w:val="nil"/>
        </w:pBdr>
        <w:spacing w:after="0"/>
        <w:rPr>
          <w:rFonts w:ascii="Times New Roman" w:eastAsia="Bookman Old Style" w:hAnsi="Times New Roman" w:cs="Times New Roman"/>
          <w:b/>
          <w:color w:val="000000"/>
          <w:sz w:val="26"/>
          <w:szCs w:val="26"/>
        </w:rPr>
      </w:pPr>
      <w:r w:rsidRPr="00DB49D5">
        <w:rPr>
          <w:rFonts w:ascii="Times New Roman" w:eastAsia="Bookman Old Style" w:hAnsi="Times New Roman" w:cs="Times New Roman"/>
          <w:b/>
          <w:color w:val="000000"/>
          <w:sz w:val="26"/>
          <w:szCs w:val="26"/>
        </w:rPr>
        <w:t>DISTRIBUTION AND COLLECTION OF QUESTIONNAIRE</w:t>
      </w:r>
    </w:p>
    <w:p w:rsidR="001E0838" w:rsidRPr="00DB49D5" w:rsidRDefault="001E0838" w:rsidP="001E0838">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Table 4.1.1</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00"/>
        <w:gridCol w:w="2960"/>
        <w:gridCol w:w="2920"/>
      </w:tblGrid>
      <w:tr w:rsidR="001E0838" w:rsidRPr="00DB49D5" w:rsidTr="0049140D">
        <w:trPr>
          <w:cantSplit/>
          <w:trHeight w:val="326"/>
          <w:tblHeader/>
        </w:trPr>
        <w:tc>
          <w:tcPr>
            <w:tcW w:w="300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Questionnaire</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Respondents</w:t>
            </w:r>
          </w:p>
        </w:tc>
        <w:tc>
          <w:tcPr>
            <w:tcW w:w="292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Percentage %</w:t>
            </w:r>
          </w:p>
        </w:tc>
      </w:tr>
      <w:tr w:rsidR="001E0838" w:rsidRPr="00DB49D5" w:rsidTr="0049140D">
        <w:trPr>
          <w:cantSplit/>
          <w:trHeight w:val="304"/>
          <w:tblHeader/>
        </w:trPr>
        <w:tc>
          <w:tcPr>
            <w:tcW w:w="300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Returned</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100</w:t>
            </w:r>
          </w:p>
        </w:tc>
        <w:tc>
          <w:tcPr>
            <w:tcW w:w="292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50</w:t>
            </w:r>
          </w:p>
        </w:tc>
      </w:tr>
      <w:tr w:rsidR="001E0838" w:rsidRPr="00DB49D5" w:rsidTr="0049140D">
        <w:trPr>
          <w:cantSplit/>
          <w:trHeight w:val="304"/>
          <w:tblHeader/>
        </w:trPr>
        <w:tc>
          <w:tcPr>
            <w:tcW w:w="300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Not Returned</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100</w:t>
            </w:r>
          </w:p>
        </w:tc>
        <w:tc>
          <w:tcPr>
            <w:tcW w:w="292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50</w:t>
            </w:r>
          </w:p>
        </w:tc>
      </w:tr>
      <w:tr w:rsidR="001E0838" w:rsidRPr="00DB49D5" w:rsidTr="0049140D">
        <w:trPr>
          <w:cantSplit/>
          <w:trHeight w:val="304"/>
          <w:tblHeader/>
        </w:trPr>
        <w:tc>
          <w:tcPr>
            <w:tcW w:w="300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Total</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200</w:t>
            </w:r>
          </w:p>
        </w:tc>
        <w:tc>
          <w:tcPr>
            <w:tcW w:w="292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100</w:t>
            </w:r>
          </w:p>
        </w:tc>
      </w:tr>
    </w:tbl>
    <w:p w:rsidR="001E0838" w:rsidRPr="00DB49D5" w:rsidRDefault="001E0838" w:rsidP="001E0838">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 xml:space="preserve">Source Field Survey, </w:t>
      </w:r>
      <w:r>
        <w:rPr>
          <w:rFonts w:ascii="Times New Roman" w:eastAsia="Bookman Old Style" w:hAnsi="Times New Roman" w:cs="Times New Roman"/>
          <w:color w:val="000000"/>
          <w:sz w:val="26"/>
          <w:szCs w:val="26"/>
        </w:rPr>
        <w:t>2024</w:t>
      </w:r>
    </w:p>
    <w:p w:rsidR="001E0838" w:rsidRPr="00DB49D5" w:rsidRDefault="001E0838" w:rsidP="001E0838">
      <w:pPr>
        <w:pStyle w:val="normal0"/>
        <w:pBdr>
          <w:between w:val="nil"/>
        </w:pBdr>
        <w:spacing w:after="0"/>
        <w:rPr>
          <w:rFonts w:ascii="Times New Roman" w:eastAsia="Bookman Old Style" w:hAnsi="Times New Roman" w:cs="Times New Roman"/>
          <w:color w:val="000000"/>
          <w:sz w:val="26"/>
          <w:szCs w:val="26"/>
        </w:rPr>
      </w:pPr>
      <w:bookmarkStart w:id="1" w:name="gjdgxs" w:colFirst="0" w:colLast="0"/>
      <w:bookmarkEnd w:id="1"/>
      <w:r w:rsidRPr="00DB49D5">
        <w:rPr>
          <w:rFonts w:ascii="Times New Roman" w:eastAsia="Bookman Old Style" w:hAnsi="Times New Roman" w:cs="Times New Roman"/>
          <w:color w:val="000000"/>
          <w:sz w:val="26"/>
          <w:szCs w:val="26"/>
        </w:rPr>
        <w:t>Table 4.1.1 shows that out of the 200 copies of the questionnaire form sent out only 100 that 50% were received as duly completed while 100 that is 50% were not received.</w:t>
      </w:r>
    </w:p>
    <w:p w:rsidR="001E0838" w:rsidRPr="00DB49D5" w:rsidRDefault="001E0838" w:rsidP="001E0838">
      <w:pPr>
        <w:pStyle w:val="normal0"/>
        <w:pBdr>
          <w:between w:val="nil"/>
        </w:pBdr>
        <w:spacing w:after="0"/>
        <w:rPr>
          <w:rFonts w:ascii="Times New Roman" w:eastAsia="Bookman Old Style" w:hAnsi="Times New Roman" w:cs="Times New Roman"/>
          <w:b/>
          <w:color w:val="000000"/>
          <w:sz w:val="26"/>
          <w:szCs w:val="26"/>
        </w:rPr>
      </w:pPr>
      <w:r w:rsidRPr="00DB49D5">
        <w:rPr>
          <w:rFonts w:ascii="Times New Roman" w:eastAsia="Bookman Old Style" w:hAnsi="Times New Roman" w:cs="Times New Roman"/>
          <w:b/>
          <w:color w:val="000000"/>
          <w:sz w:val="26"/>
          <w:szCs w:val="26"/>
        </w:rPr>
        <w:t>4.</w:t>
      </w:r>
      <w:r>
        <w:rPr>
          <w:rFonts w:ascii="Times New Roman" w:eastAsia="Bookman Old Style" w:hAnsi="Times New Roman" w:cs="Times New Roman"/>
          <w:b/>
          <w:color w:val="000000"/>
          <w:sz w:val="26"/>
          <w:szCs w:val="26"/>
        </w:rPr>
        <w:t>1</w:t>
      </w:r>
      <w:r w:rsidRPr="00DB49D5">
        <w:rPr>
          <w:rFonts w:ascii="Times New Roman" w:eastAsia="Bookman Old Style" w:hAnsi="Times New Roman" w:cs="Times New Roman"/>
          <w:b/>
          <w:color w:val="000000"/>
          <w:sz w:val="26"/>
          <w:szCs w:val="26"/>
        </w:rPr>
        <w:tab/>
      </w:r>
      <w:r w:rsidRPr="006E3B1A">
        <w:rPr>
          <w:rFonts w:ascii="Times New Roman" w:eastAsia="Bookman Old Style" w:hAnsi="Times New Roman" w:cs="Times New Roman"/>
          <w:b/>
          <w:color w:val="000000"/>
          <w:sz w:val="26"/>
          <w:szCs w:val="26"/>
        </w:rPr>
        <w:t>DATA PRESENTATION</w:t>
      </w:r>
    </w:p>
    <w:p w:rsidR="001E0838" w:rsidRPr="00307DCA" w:rsidRDefault="001E0838" w:rsidP="001E0838">
      <w:pPr>
        <w:pStyle w:val="normal0"/>
        <w:pBdr>
          <w:between w:val="nil"/>
        </w:pBdr>
        <w:spacing w:after="0"/>
        <w:rPr>
          <w:rFonts w:ascii="Times New Roman" w:eastAsia="Bookman Old Style" w:hAnsi="Times New Roman" w:cs="Times New Roman"/>
          <w:b/>
          <w:color w:val="000000"/>
          <w:sz w:val="26"/>
          <w:szCs w:val="26"/>
        </w:rPr>
      </w:pPr>
      <w:r w:rsidRPr="00307DCA">
        <w:rPr>
          <w:rFonts w:ascii="Times New Roman" w:eastAsia="Bookman Old Style" w:hAnsi="Times New Roman" w:cs="Times New Roman"/>
          <w:b/>
          <w:color w:val="000000"/>
          <w:sz w:val="26"/>
          <w:szCs w:val="26"/>
        </w:rPr>
        <w:t>Table 4.1.2:</w:t>
      </w:r>
      <w:r w:rsidRPr="00307DCA">
        <w:rPr>
          <w:rFonts w:ascii="Times New Roman" w:eastAsia="Bookman Old Style" w:hAnsi="Times New Roman" w:cs="Times New Roman"/>
          <w:b/>
          <w:color w:val="000000"/>
          <w:sz w:val="26"/>
          <w:szCs w:val="26"/>
        </w:rPr>
        <w:tab/>
      </w:r>
      <w:r>
        <w:rPr>
          <w:rFonts w:ascii="Times New Roman" w:eastAsia="Bookman Old Style" w:hAnsi="Times New Roman" w:cs="Times New Roman"/>
          <w:b/>
          <w:color w:val="000000"/>
          <w:sz w:val="26"/>
          <w:szCs w:val="26"/>
        </w:rPr>
        <w:t>Sex</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80"/>
        <w:gridCol w:w="2960"/>
      </w:tblGrid>
      <w:tr w:rsidR="001E0838" w:rsidRPr="00DB49D5" w:rsidTr="0049140D">
        <w:trPr>
          <w:cantSplit/>
          <w:trHeight w:val="324"/>
          <w:tblHeader/>
        </w:trPr>
        <w:tc>
          <w:tcPr>
            <w:tcW w:w="29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Options</w:t>
            </w:r>
          </w:p>
        </w:tc>
        <w:tc>
          <w:tcPr>
            <w:tcW w:w="29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No. of Respondent</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Percentage %</w:t>
            </w:r>
          </w:p>
        </w:tc>
      </w:tr>
      <w:tr w:rsidR="001E0838" w:rsidRPr="00DB49D5" w:rsidTr="0049140D">
        <w:trPr>
          <w:cantSplit/>
          <w:trHeight w:val="304"/>
          <w:tblHeader/>
        </w:trPr>
        <w:tc>
          <w:tcPr>
            <w:tcW w:w="29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Male</w:t>
            </w:r>
          </w:p>
        </w:tc>
        <w:tc>
          <w:tcPr>
            <w:tcW w:w="29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76</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76</w:t>
            </w:r>
          </w:p>
        </w:tc>
      </w:tr>
      <w:tr w:rsidR="001E0838" w:rsidRPr="00DB49D5" w:rsidTr="0049140D">
        <w:trPr>
          <w:cantSplit/>
          <w:trHeight w:val="304"/>
          <w:tblHeader/>
        </w:trPr>
        <w:tc>
          <w:tcPr>
            <w:tcW w:w="29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Female</w:t>
            </w:r>
          </w:p>
        </w:tc>
        <w:tc>
          <w:tcPr>
            <w:tcW w:w="29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24</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24</w:t>
            </w:r>
          </w:p>
        </w:tc>
      </w:tr>
      <w:tr w:rsidR="001E0838" w:rsidRPr="00DB49D5" w:rsidTr="0049140D">
        <w:trPr>
          <w:cantSplit/>
          <w:trHeight w:val="304"/>
          <w:tblHeader/>
        </w:trPr>
        <w:tc>
          <w:tcPr>
            <w:tcW w:w="29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Total</w:t>
            </w:r>
          </w:p>
        </w:tc>
        <w:tc>
          <w:tcPr>
            <w:tcW w:w="29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100</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100</w:t>
            </w:r>
          </w:p>
        </w:tc>
      </w:tr>
    </w:tbl>
    <w:p w:rsidR="001E0838" w:rsidRPr="00DB49D5" w:rsidRDefault="001E0838" w:rsidP="001E0838">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 xml:space="preserve">Source: Field Survey – </w:t>
      </w:r>
      <w:r>
        <w:rPr>
          <w:rFonts w:ascii="Times New Roman" w:eastAsia="Bookman Old Style" w:hAnsi="Times New Roman" w:cs="Times New Roman"/>
          <w:color w:val="000000"/>
          <w:sz w:val="26"/>
          <w:szCs w:val="26"/>
        </w:rPr>
        <w:t>2024</w:t>
      </w:r>
    </w:p>
    <w:p w:rsidR="001E0838" w:rsidRPr="00DB49D5" w:rsidRDefault="001E0838" w:rsidP="001E0838">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 xml:space="preserve">The table above shows that 76% representing 76 respondents were male, while 24% representing 24 respondents were female. This shows that most of the respondents were males. </w:t>
      </w:r>
    </w:p>
    <w:p w:rsidR="001E0838" w:rsidRPr="00DB49D5" w:rsidRDefault="001E0838" w:rsidP="001E0838">
      <w:pPr>
        <w:pStyle w:val="normal0"/>
        <w:pBdr>
          <w:between w:val="nil"/>
        </w:pBdr>
        <w:spacing w:after="0"/>
        <w:rPr>
          <w:rFonts w:ascii="Times New Roman" w:eastAsia="Bookman Old Style" w:hAnsi="Times New Roman" w:cs="Times New Roman"/>
          <w:b/>
          <w:color w:val="000000"/>
          <w:sz w:val="26"/>
          <w:szCs w:val="26"/>
        </w:rPr>
      </w:pPr>
      <w:r w:rsidRPr="00DB49D5">
        <w:rPr>
          <w:rFonts w:ascii="Times New Roman" w:eastAsia="Bookman Old Style" w:hAnsi="Times New Roman" w:cs="Times New Roman"/>
          <w:b/>
          <w:color w:val="000000"/>
          <w:sz w:val="26"/>
          <w:szCs w:val="26"/>
        </w:rPr>
        <w:t>Table 4.1.3: Marital Status</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80"/>
        <w:gridCol w:w="2960"/>
      </w:tblGrid>
      <w:tr w:rsidR="001E0838" w:rsidRPr="00DB49D5" w:rsidTr="0049140D">
        <w:trPr>
          <w:cantSplit/>
          <w:trHeight w:val="326"/>
          <w:tblHeader/>
        </w:trPr>
        <w:tc>
          <w:tcPr>
            <w:tcW w:w="29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Options</w:t>
            </w:r>
          </w:p>
        </w:tc>
        <w:tc>
          <w:tcPr>
            <w:tcW w:w="29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No. of Respondent</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Percentage %</w:t>
            </w:r>
          </w:p>
        </w:tc>
      </w:tr>
      <w:tr w:rsidR="001E0838" w:rsidRPr="00DB49D5" w:rsidTr="0049140D">
        <w:trPr>
          <w:cantSplit/>
          <w:trHeight w:val="304"/>
          <w:tblHeader/>
        </w:trPr>
        <w:tc>
          <w:tcPr>
            <w:tcW w:w="29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Single</w:t>
            </w:r>
          </w:p>
        </w:tc>
        <w:tc>
          <w:tcPr>
            <w:tcW w:w="29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90</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90</w:t>
            </w:r>
          </w:p>
        </w:tc>
      </w:tr>
      <w:tr w:rsidR="001E0838" w:rsidRPr="00DB49D5" w:rsidTr="0049140D">
        <w:trPr>
          <w:cantSplit/>
          <w:trHeight w:val="306"/>
          <w:tblHeader/>
        </w:trPr>
        <w:tc>
          <w:tcPr>
            <w:tcW w:w="29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Married</w:t>
            </w:r>
          </w:p>
        </w:tc>
        <w:tc>
          <w:tcPr>
            <w:tcW w:w="29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10</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10</w:t>
            </w:r>
          </w:p>
        </w:tc>
      </w:tr>
      <w:tr w:rsidR="001E0838" w:rsidRPr="00DB49D5" w:rsidTr="0049140D">
        <w:trPr>
          <w:cantSplit/>
          <w:trHeight w:val="304"/>
          <w:tblHeader/>
        </w:trPr>
        <w:tc>
          <w:tcPr>
            <w:tcW w:w="29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Total</w:t>
            </w:r>
          </w:p>
        </w:tc>
        <w:tc>
          <w:tcPr>
            <w:tcW w:w="29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100</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100</w:t>
            </w:r>
          </w:p>
        </w:tc>
      </w:tr>
    </w:tbl>
    <w:p w:rsidR="001E0838" w:rsidRPr="00DB49D5" w:rsidRDefault="001E0838" w:rsidP="001E0838">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 xml:space="preserve">Source field survey - </w:t>
      </w:r>
      <w:r>
        <w:rPr>
          <w:rFonts w:ascii="Times New Roman" w:eastAsia="Bookman Old Style" w:hAnsi="Times New Roman" w:cs="Times New Roman"/>
          <w:color w:val="000000"/>
          <w:sz w:val="26"/>
          <w:szCs w:val="26"/>
        </w:rPr>
        <w:t>2024</w:t>
      </w:r>
    </w:p>
    <w:p w:rsidR="001E0838" w:rsidRPr="00DB49D5" w:rsidRDefault="001E0838" w:rsidP="001E0838">
      <w:pPr>
        <w:pStyle w:val="normal0"/>
        <w:pBdr>
          <w:between w:val="nil"/>
        </w:pBdr>
        <w:spacing w:after="0"/>
        <w:jc w:val="both"/>
        <w:rPr>
          <w:rFonts w:ascii="Times New Roman" w:eastAsia="Bookman Old Style" w:hAnsi="Times New Roman" w:cs="Times New Roman"/>
          <w:color w:val="000000"/>
          <w:sz w:val="26"/>
          <w:szCs w:val="26"/>
        </w:rPr>
      </w:pPr>
      <w:bookmarkStart w:id="2" w:name="30j0zll" w:colFirst="0" w:colLast="0"/>
      <w:bookmarkEnd w:id="2"/>
      <w:r w:rsidRPr="00DB49D5">
        <w:rPr>
          <w:rFonts w:ascii="Times New Roman" w:eastAsia="Bookman Old Style" w:hAnsi="Times New Roman" w:cs="Times New Roman"/>
          <w:color w:val="000000"/>
          <w:sz w:val="26"/>
          <w:szCs w:val="26"/>
        </w:rPr>
        <w:t>In the above table it is seen that 90% of representing 90 respondents were single, while 10% representing 10 respondent were married. This shows that a good number of the staffs are either single or married.</w:t>
      </w:r>
    </w:p>
    <w:p w:rsidR="001E0838" w:rsidRPr="00DB49D5" w:rsidRDefault="001E0838" w:rsidP="001E0838">
      <w:pPr>
        <w:pStyle w:val="normal0"/>
        <w:pBdr>
          <w:between w:val="nil"/>
        </w:pBdr>
        <w:spacing w:after="0"/>
        <w:rPr>
          <w:rFonts w:ascii="Times New Roman" w:eastAsia="Bookman Old Style" w:hAnsi="Times New Roman" w:cs="Times New Roman"/>
          <w:b/>
          <w:color w:val="000000"/>
          <w:sz w:val="26"/>
          <w:szCs w:val="26"/>
        </w:rPr>
      </w:pPr>
      <w:r w:rsidRPr="00DB49D5">
        <w:rPr>
          <w:rFonts w:ascii="Times New Roman" w:eastAsia="Bookman Old Style" w:hAnsi="Times New Roman" w:cs="Times New Roman"/>
          <w:b/>
          <w:color w:val="000000"/>
          <w:sz w:val="26"/>
          <w:szCs w:val="26"/>
        </w:rPr>
        <w:t>Table 4.1.4: Age</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80"/>
        <w:gridCol w:w="2960"/>
      </w:tblGrid>
      <w:tr w:rsidR="001E0838" w:rsidRPr="00DB49D5" w:rsidTr="0049140D">
        <w:trPr>
          <w:cantSplit/>
          <w:trHeight w:val="324"/>
          <w:tblHeader/>
        </w:trPr>
        <w:tc>
          <w:tcPr>
            <w:tcW w:w="29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Option</w:t>
            </w:r>
          </w:p>
        </w:tc>
        <w:tc>
          <w:tcPr>
            <w:tcW w:w="29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No of Respondent</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Percentage %</w:t>
            </w:r>
          </w:p>
        </w:tc>
      </w:tr>
      <w:tr w:rsidR="001E0838" w:rsidRPr="00DB49D5" w:rsidTr="0049140D">
        <w:trPr>
          <w:cantSplit/>
          <w:trHeight w:val="304"/>
          <w:tblHeader/>
        </w:trPr>
        <w:tc>
          <w:tcPr>
            <w:tcW w:w="29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Below 18 years</w:t>
            </w:r>
          </w:p>
        </w:tc>
        <w:tc>
          <w:tcPr>
            <w:tcW w:w="29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0</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0</w:t>
            </w:r>
          </w:p>
        </w:tc>
      </w:tr>
      <w:tr w:rsidR="001E0838" w:rsidRPr="00DB49D5" w:rsidTr="0049140D">
        <w:trPr>
          <w:cantSplit/>
          <w:trHeight w:val="304"/>
          <w:tblHeader/>
        </w:trPr>
        <w:tc>
          <w:tcPr>
            <w:tcW w:w="29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15 – 20 years</w:t>
            </w:r>
          </w:p>
        </w:tc>
        <w:tc>
          <w:tcPr>
            <w:tcW w:w="29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28</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28</w:t>
            </w:r>
          </w:p>
        </w:tc>
      </w:tr>
      <w:tr w:rsidR="001E0838" w:rsidRPr="00DB49D5" w:rsidTr="0049140D">
        <w:trPr>
          <w:cantSplit/>
          <w:trHeight w:val="304"/>
          <w:tblHeader/>
        </w:trPr>
        <w:tc>
          <w:tcPr>
            <w:tcW w:w="29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21 – 25 years</w:t>
            </w:r>
          </w:p>
        </w:tc>
        <w:tc>
          <w:tcPr>
            <w:tcW w:w="29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36</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36</w:t>
            </w:r>
          </w:p>
        </w:tc>
      </w:tr>
      <w:tr w:rsidR="001E0838" w:rsidRPr="00DB49D5" w:rsidTr="0049140D">
        <w:trPr>
          <w:cantSplit/>
          <w:trHeight w:val="306"/>
          <w:tblHeader/>
        </w:trPr>
        <w:tc>
          <w:tcPr>
            <w:tcW w:w="29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26 – 30 years</w:t>
            </w:r>
          </w:p>
        </w:tc>
        <w:tc>
          <w:tcPr>
            <w:tcW w:w="29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24</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24</w:t>
            </w:r>
          </w:p>
        </w:tc>
      </w:tr>
      <w:tr w:rsidR="001E0838" w:rsidRPr="00DB49D5" w:rsidTr="0049140D">
        <w:trPr>
          <w:cantSplit/>
          <w:trHeight w:val="304"/>
          <w:tblHeader/>
        </w:trPr>
        <w:tc>
          <w:tcPr>
            <w:tcW w:w="29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30 and above</w:t>
            </w:r>
          </w:p>
        </w:tc>
        <w:tc>
          <w:tcPr>
            <w:tcW w:w="29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12</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12</w:t>
            </w:r>
          </w:p>
        </w:tc>
      </w:tr>
      <w:tr w:rsidR="001E0838" w:rsidRPr="00DB49D5" w:rsidTr="0049140D">
        <w:trPr>
          <w:cantSplit/>
          <w:trHeight w:val="306"/>
          <w:tblHeader/>
        </w:trPr>
        <w:tc>
          <w:tcPr>
            <w:tcW w:w="29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Total</w:t>
            </w:r>
          </w:p>
        </w:tc>
        <w:tc>
          <w:tcPr>
            <w:tcW w:w="29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100</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100</w:t>
            </w:r>
          </w:p>
        </w:tc>
      </w:tr>
    </w:tbl>
    <w:p w:rsidR="001E0838" w:rsidRPr="00DB49D5" w:rsidRDefault="001E0838" w:rsidP="001E0838">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 xml:space="preserve">Source field survey - </w:t>
      </w:r>
      <w:r>
        <w:rPr>
          <w:rFonts w:ascii="Times New Roman" w:eastAsia="Bookman Old Style" w:hAnsi="Times New Roman" w:cs="Times New Roman"/>
          <w:color w:val="000000"/>
          <w:sz w:val="26"/>
          <w:szCs w:val="26"/>
        </w:rPr>
        <w:t>2024</w:t>
      </w:r>
    </w:p>
    <w:p w:rsidR="001E0838" w:rsidRPr="00DB49D5" w:rsidRDefault="001E0838" w:rsidP="001E0838">
      <w:pPr>
        <w:pStyle w:val="normal0"/>
        <w:pBdr>
          <w:between w:val="nil"/>
        </w:pBdr>
        <w:spacing w:after="0"/>
        <w:jc w:val="both"/>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The above table shows that 0% representing 0 respondent fall within below 18 years, 28% representing 28 respondents fell within the age of 30 – 39 years, 36% representing 36 respondents fall within the age 30 -39 years, 24% representing 24 respondent fell within the age of 40 – 49 year and 12% representing 12 respondent fell within the age of 50 years and above.</w:t>
      </w:r>
    </w:p>
    <w:p w:rsidR="001E0838" w:rsidRPr="00DB49D5" w:rsidRDefault="001E0838" w:rsidP="001E0838">
      <w:pPr>
        <w:pStyle w:val="normal0"/>
        <w:pBdr>
          <w:between w:val="nil"/>
        </w:pBdr>
        <w:spacing w:after="0"/>
        <w:rPr>
          <w:rFonts w:ascii="Times New Roman" w:eastAsia="Bookman Old Style" w:hAnsi="Times New Roman" w:cs="Times New Roman"/>
          <w:b/>
          <w:color w:val="000000"/>
          <w:sz w:val="26"/>
          <w:szCs w:val="26"/>
        </w:rPr>
      </w:pPr>
      <w:bookmarkStart w:id="3" w:name="1fob9te" w:colFirst="0" w:colLast="0"/>
      <w:bookmarkEnd w:id="3"/>
      <w:r w:rsidRPr="00DB49D5">
        <w:rPr>
          <w:rFonts w:ascii="Times New Roman" w:eastAsia="Bookman Old Style" w:hAnsi="Times New Roman" w:cs="Times New Roman"/>
          <w:b/>
          <w:color w:val="000000"/>
          <w:sz w:val="26"/>
          <w:szCs w:val="26"/>
        </w:rPr>
        <w:t>Table 4.1.5:</w:t>
      </w:r>
      <w:r w:rsidRPr="00DB49D5">
        <w:rPr>
          <w:rFonts w:ascii="Times New Roman" w:eastAsia="Bookman Old Style" w:hAnsi="Times New Roman" w:cs="Times New Roman"/>
          <w:b/>
          <w:color w:val="000000"/>
          <w:sz w:val="26"/>
          <w:szCs w:val="26"/>
        </w:rPr>
        <w:tab/>
        <w:t>Academic Qualification</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740"/>
        <w:gridCol w:w="2780"/>
        <w:gridCol w:w="2360"/>
      </w:tblGrid>
      <w:tr w:rsidR="001E0838" w:rsidRPr="00DB49D5" w:rsidTr="0049140D">
        <w:trPr>
          <w:cantSplit/>
          <w:trHeight w:val="324"/>
          <w:tblHeader/>
        </w:trPr>
        <w:tc>
          <w:tcPr>
            <w:tcW w:w="37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Option</w:t>
            </w:r>
          </w:p>
        </w:tc>
        <w:tc>
          <w:tcPr>
            <w:tcW w:w="27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No of Respondent</w:t>
            </w:r>
          </w:p>
        </w:tc>
        <w:tc>
          <w:tcPr>
            <w:tcW w:w="23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Percentage %</w:t>
            </w:r>
          </w:p>
        </w:tc>
      </w:tr>
      <w:tr w:rsidR="001E0838" w:rsidRPr="00DB49D5" w:rsidTr="0049140D">
        <w:trPr>
          <w:cantSplit/>
          <w:trHeight w:val="304"/>
          <w:tblHeader/>
        </w:trPr>
        <w:tc>
          <w:tcPr>
            <w:tcW w:w="37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WAEC</w:t>
            </w:r>
          </w:p>
        </w:tc>
        <w:tc>
          <w:tcPr>
            <w:tcW w:w="27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20</w:t>
            </w:r>
          </w:p>
        </w:tc>
        <w:tc>
          <w:tcPr>
            <w:tcW w:w="23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20</w:t>
            </w:r>
          </w:p>
        </w:tc>
      </w:tr>
      <w:tr w:rsidR="001E0838" w:rsidRPr="00DB49D5" w:rsidTr="0049140D">
        <w:trPr>
          <w:cantSplit/>
          <w:trHeight w:val="304"/>
          <w:tblHeader/>
        </w:trPr>
        <w:tc>
          <w:tcPr>
            <w:tcW w:w="37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NCE/OND</w:t>
            </w:r>
          </w:p>
        </w:tc>
        <w:tc>
          <w:tcPr>
            <w:tcW w:w="27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38</w:t>
            </w:r>
          </w:p>
        </w:tc>
        <w:tc>
          <w:tcPr>
            <w:tcW w:w="23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38</w:t>
            </w:r>
          </w:p>
        </w:tc>
      </w:tr>
      <w:tr w:rsidR="001E0838" w:rsidRPr="00DB49D5" w:rsidTr="0049140D">
        <w:trPr>
          <w:cantSplit/>
          <w:trHeight w:val="304"/>
          <w:tblHeader/>
        </w:trPr>
        <w:tc>
          <w:tcPr>
            <w:tcW w:w="37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HND/BSC</w:t>
            </w:r>
          </w:p>
        </w:tc>
        <w:tc>
          <w:tcPr>
            <w:tcW w:w="27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34</w:t>
            </w:r>
          </w:p>
        </w:tc>
        <w:tc>
          <w:tcPr>
            <w:tcW w:w="23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34</w:t>
            </w:r>
          </w:p>
        </w:tc>
      </w:tr>
      <w:tr w:rsidR="001E0838" w:rsidRPr="00DB49D5" w:rsidTr="0049140D">
        <w:trPr>
          <w:cantSplit/>
          <w:trHeight w:val="304"/>
          <w:tblHeader/>
        </w:trPr>
        <w:tc>
          <w:tcPr>
            <w:tcW w:w="37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Others higher certificate</w:t>
            </w:r>
          </w:p>
        </w:tc>
        <w:tc>
          <w:tcPr>
            <w:tcW w:w="27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8</w:t>
            </w:r>
          </w:p>
        </w:tc>
        <w:tc>
          <w:tcPr>
            <w:tcW w:w="23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8</w:t>
            </w:r>
          </w:p>
        </w:tc>
      </w:tr>
      <w:tr w:rsidR="001E0838" w:rsidRPr="00DB49D5" w:rsidTr="0049140D">
        <w:trPr>
          <w:cantSplit/>
          <w:trHeight w:val="304"/>
          <w:tblHeader/>
        </w:trPr>
        <w:tc>
          <w:tcPr>
            <w:tcW w:w="37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Total</w:t>
            </w:r>
          </w:p>
        </w:tc>
        <w:tc>
          <w:tcPr>
            <w:tcW w:w="27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100</w:t>
            </w:r>
          </w:p>
        </w:tc>
        <w:tc>
          <w:tcPr>
            <w:tcW w:w="23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100</w:t>
            </w:r>
          </w:p>
        </w:tc>
      </w:tr>
    </w:tbl>
    <w:p w:rsidR="001E0838" w:rsidRPr="00DB49D5" w:rsidRDefault="001E0838" w:rsidP="001E0838">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 xml:space="preserve">Source field survey - </w:t>
      </w:r>
      <w:r>
        <w:rPr>
          <w:rFonts w:ascii="Times New Roman" w:eastAsia="Bookman Old Style" w:hAnsi="Times New Roman" w:cs="Times New Roman"/>
          <w:color w:val="000000"/>
          <w:sz w:val="26"/>
          <w:szCs w:val="26"/>
        </w:rPr>
        <w:t>2024</w:t>
      </w:r>
    </w:p>
    <w:p w:rsidR="001E0838" w:rsidRPr="00DB49D5" w:rsidRDefault="001E0838" w:rsidP="001E0838">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 xml:space="preserve">The above table indicates that 20% representing 20 respondents were WAEC holder, 38% representing </w:t>
      </w:r>
      <w:r w:rsidRPr="00DB49D5">
        <w:rPr>
          <w:rFonts w:ascii="Times New Roman" w:eastAsia="Bookman Old Style" w:hAnsi="Times New Roman" w:cs="Times New Roman"/>
          <w:sz w:val="26"/>
          <w:szCs w:val="26"/>
        </w:rPr>
        <w:t>38</w:t>
      </w:r>
      <w:r w:rsidRPr="00DB49D5">
        <w:rPr>
          <w:rFonts w:ascii="Times New Roman" w:eastAsia="Bookman Old Style" w:hAnsi="Times New Roman" w:cs="Times New Roman"/>
          <w:color w:val="000000"/>
          <w:sz w:val="26"/>
          <w:szCs w:val="26"/>
        </w:rPr>
        <w:t xml:space="preserve"> respondent were NCE/OND holders, 34% representing </w:t>
      </w:r>
    </w:p>
    <w:p w:rsidR="001E0838" w:rsidRPr="00DB49D5" w:rsidRDefault="001E0838" w:rsidP="001E0838">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sz w:val="26"/>
          <w:szCs w:val="26"/>
        </w:rPr>
        <w:t>34</w:t>
      </w:r>
      <w:r w:rsidRPr="00DB49D5">
        <w:rPr>
          <w:rFonts w:ascii="Times New Roman" w:eastAsia="Bookman Old Style" w:hAnsi="Times New Roman" w:cs="Times New Roman"/>
          <w:color w:val="000000"/>
          <w:sz w:val="26"/>
          <w:szCs w:val="26"/>
        </w:rPr>
        <w:t xml:space="preserve"> respondents were HND/BSC holders and 8% representing </w:t>
      </w:r>
      <w:r w:rsidRPr="00DB49D5">
        <w:rPr>
          <w:rFonts w:ascii="Times New Roman" w:eastAsia="Bookman Old Style" w:hAnsi="Times New Roman" w:cs="Times New Roman"/>
          <w:sz w:val="26"/>
          <w:szCs w:val="26"/>
        </w:rPr>
        <w:t>8</w:t>
      </w:r>
      <w:r w:rsidRPr="00DB49D5">
        <w:rPr>
          <w:rFonts w:ascii="Times New Roman" w:eastAsia="Bookman Old Style" w:hAnsi="Times New Roman" w:cs="Times New Roman"/>
          <w:color w:val="000000"/>
          <w:sz w:val="26"/>
          <w:szCs w:val="26"/>
        </w:rPr>
        <w:t xml:space="preserve"> respondents were holding other higher certificate.</w:t>
      </w:r>
      <w:bookmarkStart w:id="4" w:name="3znysh7" w:colFirst="0" w:colLast="0"/>
      <w:bookmarkEnd w:id="4"/>
    </w:p>
    <w:p w:rsidR="001E0838" w:rsidRPr="00DB49D5" w:rsidRDefault="001E0838" w:rsidP="001E0838">
      <w:pPr>
        <w:pStyle w:val="normal0"/>
        <w:pBdr>
          <w:between w:val="nil"/>
        </w:pBdr>
        <w:spacing w:after="0"/>
        <w:rPr>
          <w:rFonts w:ascii="Times New Roman" w:eastAsia="Bookman Old Style" w:hAnsi="Times New Roman" w:cs="Times New Roman"/>
          <w:b/>
          <w:color w:val="000000"/>
          <w:sz w:val="26"/>
          <w:szCs w:val="26"/>
        </w:rPr>
      </w:pPr>
      <w:r w:rsidRPr="00DB49D5">
        <w:rPr>
          <w:rFonts w:ascii="Times New Roman" w:eastAsia="Bookman Old Style" w:hAnsi="Times New Roman" w:cs="Times New Roman"/>
          <w:b/>
          <w:color w:val="000000"/>
          <w:sz w:val="26"/>
          <w:szCs w:val="26"/>
        </w:rPr>
        <w:t>Table 4.1.</w:t>
      </w:r>
      <w:r>
        <w:rPr>
          <w:rFonts w:ascii="Times New Roman" w:eastAsia="Bookman Old Style" w:hAnsi="Times New Roman" w:cs="Times New Roman"/>
          <w:b/>
          <w:color w:val="000000"/>
          <w:sz w:val="26"/>
          <w:szCs w:val="26"/>
        </w:rPr>
        <w:t>6</w:t>
      </w:r>
      <w:r w:rsidRPr="00DB49D5">
        <w:rPr>
          <w:rFonts w:ascii="Times New Roman" w:eastAsia="Bookman Old Style" w:hAnsi="Times New Roman" w:cs="Times New Roman"/>
          <w:b/>
          <w:color w:val="000000"/>
          <w:sz w:val="26"/>
          <w:szCs w:val="26"/>
        </w:rPr>
        <w:t>:</w:t>
      </w:r>
      <w:r w:rsidRPr="00DB49D5">
        <w:rPr>
          <w:rFonts w:ascii="Times New Roman" w:eastAsia="Bookman Old Style" w:hAnsi="Times New Roman" w:cs="Times New Roman"/>
          <w:b/>
          <w:color w:val="000000"/>
          <w:sz w:val="26"/>
          <w:szCs w:val="26"/>
        </w:rPr>
        <w:tab/>
      </w:r>
      <w:r w:rsidRPr="005862BC">
        <w:rPr>
          <w:rFonts w:ascii="Times New Roman" w:eastAsia="Bookman Old Style" w:hAnsi="Times New Roman" w:cs="Times New Roman"/>
          <w:b/>
          <w:color w:val="000000"/>
          <w:sz w:val="26"/>
          <w:szCs w:val="26"/>
        </w:rPr>
        <w:t>Occupation</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80"/>
        <w:gridCol w:w="2960"/>
      </w:tblGrid>
      <w:tr w:rsidR="001E0838" w:rsidRPr="00DB49D5" w:rsidTr="0049140D">
        <w:trPr>
          <w:cantSplit/>
          <w:trHeight w:val="324"/>
          <w:tblHeader/>
        </w:trPr>
        <w:tc>
          <w:tcPr>
            <w:tcW w:w="29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Option</w:t>
            </w:r>
          </w:p>
        </w:tc>
        <w:tc>
          <w:tcPr>
            <w:tcW w:w="29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No of Respondent</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Percentage %</w:t>
            </w:r>
          </w:p>
        </w:tc>
      </w:tr>
      <w:tr w:rsidR="001E0838" w:rsidRPr="00DB49D5" w:rsidTr="0049140D">
        <w:trPr>
          <w:cantSplit/>
          <w:trHeight w:val="304"/>
          <w:tblHeader/>
        </w:trPr>
        <w:tc>
          <w:tcPr>
            <w:tcW w:w="29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Pr>
                <w:rFonts w:ascii="Times New Roman" w:eastAsia="Bookman Old Style" w:hAnsi="Times New Roman" w:cs="Times New Roman"/>
                <w:color w:val="000000"/>
                <w:sz w:val="26"/>
                <w:szCs w:val="26"/>
              </w:rPr>
              <w:t>Civil Servant</w:t>
            </w:r>
          </w:p>
        </w:tc>
        <w:tc>
          <w:tcPr>
            <w:tcW w:w="29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Pr>
                <w:rFonts w:ascii="Times New Roman" w:eastAsia="Bookman Old Style" w:hAnsi="Times New Roman" w:cs="Times New Roman"/>
                <w:color w:val="000000"/>
                <w:sz w:val="26"/>
                <w:szCs w:val="26"/>
              </w:rPr>
              <w:t>12</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0</w:t>
            </w:r>
          </w:p>
        </w:tc>
      </w:tr>
      <w:tr w:rsidR="001E0838" w:rsidRPr="00DB49D5" w:rsidTr="0049140D">
        <w:trPr>
          <w:cantSplit/>
          <w:trHeight w:val="304"/>
          <w:tblHeader/>
        </w:trPr>
        <w:tc>
          <w:tcPr>
            <w:tcW w:w="29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Pr>
                <w:rFonts w:ascii="Times New Roman" w:eastAsia="Bookman Old Style" w:hAnsi="Times New Roman" w:cs="Times New Roman"/>
                <w:color w:val="000000"/>
                <w:sz w:val="26"/>
                <w:szCs w:val="26"/>
              </w:rPr>
              <w:t>Self Employed</w:t>
            </w:r>
          </w:p>
        </w:tc>
        <w:tc>
          <w:tcPr>
            <w:tcW w:w="29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28</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28</w:t>
            </w:r>
          </w:p>
        </w:tc>
      </w:tr>
      <w:tr w:rsidR="001E0838" w:rsidRPr="00DB49D5" w:rsidTr="0049140D">
        <w:trPr>
          <w:cantSplit/>
          <w:trHeight w:val="304"/>
          <w:tblHeader/>
        </w:trPr>
        <w:tc>
          <w:tcPr>
            <w:tcW w:w="29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Pr>
                <w:rFonts w:ascii="Times New Roman" w:eastAsia="Bookman Old Style" w:hAnsi="Times New Roman" w:cs="Times New Roman"/>
                <w:color w:val="000000"/>
                <w:sz w:val="26"/>
                <w:szCs w:val="26"/>
              </w:rPr>
              <w:t>Student</w:t>
            </w:r>
          </w:p>
        </w:tc>
        <w:tc>
          <w:tcPr>
            <w:tcW w:w="29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36</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36</w:t>
            </w:r>
          </w:p>
        </w:tc>
      </w:tr>
      <w:tr w:rsidR="001E0838" w:rsidRPr="00DB49D5" w:rsidTr="0049140D">
        <w:trPr>
          <w:cantSplit/>
          <w:trHeight w:val="306"/>
          <w:tblHeader/>
        </w:trPr>
        <w:tc>
          <w:tcPr>
            <w:tcW w:w="29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Pr>
                <w:rFonts w:ascii="Times New Roman" w:eastAsia="Bookman Old Style" w:hAnsi="Times New Roman" w:cs="Times New Roman"/>
                <w:color w:val="000000"/>
                <w:sz w:val="26"/>
                <w:szCs w:val="26"/>
              </w:rPr>
              <w:t>Others</w:t>
            </w:r>
          </w:p>
        </w:tc>
        <w:tc>
          <w:tcPr>
            <w:tcW w:w="29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24</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24</w:t>
            </w:r>
          </w:p>
        </w:tc>
      </w:tr>
      <w:tr w:rsidR="001E0838" w:rsidRPr="00DB49D5" w:rsidTr="0049140D">
        <w:trPr>
          <w:cantSplit/>
          <w:trHeight w:val="306"/>
          <w:tblHeader/>
        </w:trPr>
        <w:tc>
          <w:tcPr>
            <w:tcW w:w="29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Total</w:t>
            </w:r>
          </w:p>
        </w:tc>
        <w:tc>
          <w:tcPr>
            <w:tcW w:w="29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100</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100</w:t>
            </w:r>
          </w:p>
        </w:tc>
      </w:tr>
    </w:tbl>
    <w:p w:rsidR="001E0838" w:rsidRPr="00DB49D5" w:rsidRDefault="001E0838" w:rsidP="001E0838">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 xml:space="preserve">Source field survey - </w:t>
      </w:r>
      <w:r>
        <w:rPr>
          <w:rFonts w:ascii="Times New Roman" w:eastAsia="Bookman Old Style" w:hAnsi="Times New Roman" w:cs="Times New Roman"/>
          <w:color w:val="000000"/>
          <w:sz w:val="26"/>
          <w:szCs w:val="26"/>
        </w:rPr>
        <w:t>2024</w:t>
      </w:r>
    </w:p>
    <w:p w:rsidR="001E0838" w:rsidRDefault="001E0838" w:rsidP="001E0838">
      <w:pPr>
        <w:pStyle w:val="normal0"/>
        <w:pBdr>
          <w:between w:val="nil"/>
        </w:pBdr>
        <w:spacing w:after="0"/>
        <w:jc w:val="both"/>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 xml:space="preserve">The above table shows that </w:t>
      </w:r>
      <w:r>
        <w:rPr>
          <w:rFonts w:ascii="Times New Roman" w:eastAsia="Bookman Old Style" w:hAnsi="Times New Roman" w:cs="Times New Roman"/>
          <w:color w:val="000000"/>
          <w:sz w:val="26"/>
          <w:szCs w:val="26"/>
        </w:rPr>
        <w:t>12</w:t>
      </w:r>
      <w:r w:rsidRPr="00DB49D5">
        <w:rPr>
          <w:rFonts w:ascii="Times New Roman" w:eastAsia="Bookman Old Style" w:hAnsi="Times New Roman" w:cs="Times New Roman"/>
          <w:color w:val="000000"/>
          <w:sz w:val="26"/>
          <w:szCs w:val="26"/>
        </w:rPr>
        <w:t xml:space="preserve">% representing </w:t>
      </w:r>
      <w:r>
        <w:rPr>
          <w:rFonts w:ascii="Times New Roman" w:eastAsia="Bookman Old Style" w:hAnsi="Times New Roman" w:cs="Times New Roman"/>
          <w:color w:val="000000"/>
          <w:sz w:val="26"/>
          <w:szCs w:val="26"/>
        </w:rPr>
        <w:t>12</w:t>
      </w:r>
      <w:r w:rsidRPr="00DB49D5">
        <w:rPr>
          <w:rFonts w:ascii="Times New Roman" w:eastAsia="Bookman Old Style" w:hAnsi="Times New Roman" w:cs="Times New Roman"/>
          <w:color w:val="000000"/>
          <w:sz w:val="26"/>
          <w:szCs w:val="26"/>
        </w:rPr>
        <w:t xml:space="preserve"> respondent fall within </w:t>
      </w:r>
      <w:r>
        <w:rPr>
          <w:rFonts w:ascii="Times New Roman" w:eastAsia="Bookman Old Style" w:hAnsi="Times New Roman" w:cs="Times New Roman"/>
          <w:color w:val="000000"/>
          <w:sz w:val="26"/>
          <w:szCs w:val="26"/>
        </w:rPr>
        <w:t>Civil Servant</w:t>
      </w:r>
      <w:r w:rsidRPr="00DB49D5">
        <w:rPr>
          <w:rFonts w:ascii="Times New Roman" w:eastAsia="Bookman Old Style" w:hAnsi="Times New Roman" w:cs="Times New Roman"/>
          <w:color w:val="000000"/>
          <w:sz w:val="26"/>
          <w:szCs w:val="26"/>
        </w:rPr>
        <w:t xml:space="preserve">, 28% representing 28 respondents fell within the group of </w:t>
      </w:r>
      <w:r>
        <w:rPr>
          <w:rFonts w:ascii="Times New Roman" w:eastAsia="Bookman Old Style" w:hAnsi="Times New Roman" w:cs="Times New Roman"/>
          <w:color w:val="000000"/>
          <w:sz w:val="26"/>
          <w:szCs w:val="26"/>
        </w:rPr>
        <w:t>Self Employed</w:t>
      </w:r>
      <w:r w:rsidRPr="00DB49D5">
        <w:rPr>
          <w:rFonts w:ascii="Times New Roman" w:eastAsia="Bookman Old Style" w:hAnsi="Times New Roman" w:cs="Times New Roman"/>
          <w:color w:val="000000"/>
          <w:sz w:val="26"/>
          <w:szCs w:val="26"/>
        </w:rPr>
        <w:t xml:space="preserve">, 36% representing 36 respondents fall within the category of </w:t>
      </w:r>
      <w:r>
        <w:rPr>
          <w:rFonts w:ascii="Times New Roman" w:eastAsia="Bookman Old Style" w:hAnsi="Times New Roman" w:cs="Times New Roman"/>
          <w:color w:val="000000"/>
          <w:sz w:val="26"/>
          <w:szCs w:val="26"/>
        </w:rPr>
        <w:t>Student</w:t>
      </w:r>
      <w:r w:rsidRPr="00DB49D5">
        <w:rPr>
          <w:rFonts w:ascii="Times New Roman" w:eastAsia="Bookman Old Style" w:hAnsi="Times New Roman" w:cs="Times New Roman"/>
          <w:color w:val="000000"/>
          <w:sz w:val="26"/>
          <w:szCs w:val="26"/>
        </w:rPr>
        <w:t xml:space="preserve">, 24% representing 24 respondent fell within the set of </w:t>
      </w:r>
      <w:r>
        <w:rPr>
          <w:rFonts w:ascii="Times New Roman" w:eastAsia="Bookman Old Style" w:hAnsi="Times New Roman" w:cs="Times New Roman"/>
          <w:color w:val="000000"/>
          <w:sz w:val="26"/>
          <w:szCs w:val="26"/>
        </w:rPr>
        <w:t>Other</w:t>
      </w:r>
      <w:r w:rsidRPr="00DB49D5">
        <w:rPr>
          <w:rFonts w:ascii="Times New Roman" w:eastAsia="Bookman Old Style" w:hAnsi="Times New Roman" w:cs="Times New Roman"/>
          <w:color w:val="000000"/>
          <w:sz w:val="26"/>
          <w:szCs w:val="26"/>
        </w:rPr>
        <w:t xml:space="preserve"> </w:t>
      </w:r>
    </w:p>
    <w:p w:rsidR="001E0838" w:rsidRPr="00DB49D5" w:rsidRDefault="001E0838" w:rsidP="001E0838">
      <w:pPr>
        <w:pStyle w:val="normal0"/>
        <w:pBdr>
          <w:between w:val="nil"/>
        </w:pBdr>
        <w:spacing w:after="0"/>
        <w:rPr>
          <w:rFonts w:ascii="Times New Roman" w:eastAsia="Bookman Old Style" w:hAnsi="Times New Roman" w:cs="Times New Roman"/>
          <w:b/>
          <w:color w:val="000000"/>
          <w:sz w:val="26"/>
          <w:szCs w:val="26"/>
        </w:rPr>
      </w:pPr>
      <w:r w:rsidRPr="00DB49D5">
        <w:rPr>
          <w:rFonts w:ascii="Times New Roman" w:eastAsia="Bookman Old Style" w:hAnsi="Times New Roman" w:cs="Times New Roman"/>
          <w:b/>
          <w:color w:val="000000"/>
          <w:sz w:val="26"/>
          <w:szCs w:val="26"/>
        </w:rPr>
        <w:t>Table 4.1.</w:t>
      </w:r>
      <w:r>
        <w:rPr>
          <w:rFonts w:ascii="Times New Roman" w:eastAsia="Bookman Old Style" w:hAnsi="Times New Roman" w:cs="Times New Roman"/>
          <w:b/>
          <w:color w:val="000000"/>
          <w:sz w:val="26"/>
          <w:szCs w:val="26"/>
        </w:rPr>
        <w:t>7</w:t>
      </w:r>
      <w:r w:rsidRPr="00DB49D5">
        <w:rPr>
          <w:rFonts w:ascii="Times New Roman" w:eastAsia="Bookman Old Style" w:hAnsi="Times New Roman" w:cs="Times New Roman"/>
          <w:b/>
          <w:color w:val="000000"/>
          <w:sz w:val="26"/>
          <w:szCs w:val="26"/>
        </w:rPr>
        <w:t xml:space="preserve">: </w:t>
      </w:r>
      <w:r>
        <w:rPr>
          <w:rFonts w:ascii="Times New Roman" w:eastAsia="Bookman Old Style" w:hAnsi="Times New Roman" w:cs="Times New Roman"/>
          <w:b/>
          <w:color w:val="000000"/>
          <w:sz w:val="26"/>
          <w:szCs w:val="26"/>
        </w:rPr>
        <w:t xml:space="preserve">Religion </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80"/>
        <w:gridCol w:w="2960"/>
      </w:tblGrid>
      <w:tr w:rsidR="001E0838" w:rsidRPr="00DB49D5" w:rsidTr="0049140D">
        <w:trPr>
          <w:cantSplit/>
          <w:trHeight w:val="326"/>
          <w:tblHeader/>
        </w:trPr>
        <w:tc>
          <w:tcPr>
            <w:tcW w:w="29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Options</w:t>
            </w:r>
          </w:p>
        </w:tc>
        <w:tc>
          <w:tcPr>
            <w:tcW w:w="29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No. of Respondent</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Percentage %</w:t>
            </w:r>
          </w:p>
        </w:tc>
      </w:tr>
      <w:tr w:rsidR="001E0838" w:rsidRPr="00DB49D5" w:rsidTr="0049140D">
        <w:trPr>
          <w:cantSplit/>
          <w:trHeight w:val="304"/>
          <w:tblHeader/>
        </w:trPr>
        <w:tc>
          <w:tcPr>
            <w:tcW w:w="29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Pr>
                <w:rFonts w:ascii="Times New Roman" w:eastAsia="Bookman Old Style" w:hAnsi="Times New Roman" w:cs="Times New Roman"/>
                <w:color w:val="000000"/>
                <w:sz w:val="26"/>
                <w:szCs w:val="26"/>
              </w:rPr>
              <w:t>Islam</w:t>
            </w:r>
          </w:p>
        </w:tc>
        <w:tc>
          <w:tcPr>
            <w:tcW w:w="29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Pr>
                <w:rFonts w:ascii="Times New Roman" w:eastAsia="Bookman Old Style" w:hAnsi="Times New Roman" w:cs="Times New Roman"/>
                <w:color w:val="000000"/>
                <w:sz w:val="26"/>
                <w:szCs w:val="26"/>
              </w:rPr>
              <w:t>70</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Pr>
                <w:rFonts w:ascii="Times New Roman" w:eastAsia="Bookman Old Style" w:hAnsi="Times New Roman" w:cs="Times New Roman"/>
                <w:color w:val="000000"/>
                <w:sz w:val="26"/>
                <w:szCs w:val="26"/>
              </w:rPr>
              <w:t>70</w:t>
            </w:r>
          </w:p>
        </w:tc>
      </w:tr>
      <w:tr w:rsidR="001E0838" w:rsidRPr="00DB49D5" w:rsidTr="0049140D">
        <w:trPr>
          <w:cantSplit/>
          <w:trHeight w:val="306"/>
          <w:tblHeader/>
        </w:trPr>
        <w:tc>
          <w:tcPr>
            <w:tcW w:w="29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Pr>
                <w:rFonts w:ascii="Times New Roman" w:eastAsia="Bookman Old Style" w:hAnsi="Times New Roman" w:cs="Times New Roman"/>
                <w:color w:val="000000"/>
                <w:sz w:val="26"/>
                <w:szCs w:val="26"/>
              </w:rPr>
              <w:t xml:space="preserve">Christian </w:t>
            </w:r>
          </w:p>
        </w:tc>
        <w:tc>
          <w:tcPr>
            <w:tcW w:w="29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10</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10</w:t>
            </w:r>
          </w:p>
        </w:tc>
      </w:tr>
      <w:tr w:rsidR="001E0838" w:rsidRPr="00DB49D5" w:rsidTr="0049140D">
        <w:trPr>
          <w:cantSplit/>
          <w:trHeight w:val="304"/>
          <w:tblHeader/>
        </w:trPr>
        <w:tc>
          <w:tcPr>
            <w:tcW w:w="29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Pr>
                <w:rFonts w:ascii="Times New Roman" w:eastAsia="Bookman Old Style" w:hAnsi="Times New Roman" w:cs="Times New Roman"/>
                <w:color w:val="000000"/>
                <w:sz w:val="26"/>
                <w:szCs w:val="26"/>
              </w:rPr>
              <w:t xml:space="preserve">Traditional </w:t>
            </w:r>
          </w:p>
        </w:tc>
        <w:tc>
          <w:tcPr>
            <w:tcW w:w="29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Pr>
                <w:rFonts w:ascii="Times New Roman" w:eastAsia="Bookman Old Style" w:hAnsi="Times New Roman" w:cs="Times New Roman"/>
                <w:color w:val="000000"/>
                <w:sz w:val="26"/>
                <w:szCs w:val="26"/>
              </w:rPr>
              <w:t>20</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Pr>
                <w:rFonts w:ascii="Times New Roman" w:eastAsia="Bookman Old Style" w:hAnsi="Times New Roman" w:cs="Times New Roman"/>
                <w:color w:val="000000"/>
                <w:sz w:val="26"/>
                <w:szCs w:val="26"/>
              </w:rPr>
              <w:t>20</w:t>
            </w:r>
          </w:p>
        </w:tc>
      </w:tr>
      <w:tr w:rsidR="001E0838" w:rsidRPr="00DB49D5" w:rsidTr="0049140D">
        <w:trPr>
          <w:cantSplit/>
          <w:trHeight w:val="304"/>
          <w:tblHeader/>
        </w:trPr>
        <w:tc>
          <w:tcPr>
            <w:tcW w:w="29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Total</w:t>
            </w:r>
          </w:p>
        </w:tc>
        <w:tc>
          <w:tcPr>
            <w:tcW w:w="29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100</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100</w:t>
            </w:r>
          </w:p>
        </w:tc>
      </w:tr>
    </w:tbl>
    <w:p w:rsidR="001E0838" w:rsidRPr="00DB49D5" w:rsidRDefault="001E0838" w:rsidP="001E0838">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 xml:space="preserve">Source field survey - </w:t>
      </w:r>
      <w:r>
        <w:rPr>
          <w:rFonts w:ascii="Times New Roman" w:eastAsia="Bookman Old Style" w:hAnsi="Times New Roman" w:cs="Times New Roman"/>
          <w:color w:val="000000"/>
          <w:sz w:val="26"/>
          <w:szCs w:val="26"/>
        </w:rPr>
        <w:t>2024</w:t>
      </w:r>
    </w:p>
    <w:p w:rsidR="001E0838" w:rsidRDefault="001E0838" w:rsidP="001E0838">
      <w:pPr>
        <w:pStyle w:val="normal0"/>
        <w:pBdr>
          <w:between w:val="nil"/>
        </w:pBdr>
        <w:spacing w:after="0"/>
        <w:jc w:val="both"/>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 xml:space="preserve">In the above table it is seen that </w:t>
      </w:r>
      <w:r>
        <w:rPr>
          <w:rFonts w:ascii="Times New Roman" w:eastAsia="Bookman Old Style" w:hAnsi="Times New Roman" w:cs="Times New Roman"/>
          <w:color w:val="000000"/>
          <w:sz w:val="26"/>
          <w:szCs w:val="26"/>
        </w:rPr>
        <w:t>70</w:t>
      </w:r>
      <w:r w:rsidRPr="00DB49D5">
        <w:rPr>
          <w:rFonts w:ascii="Times New Roman" w:eastAsia="Bookman Old Style" w:hAnsi="Times New Roman" w:cs="Times New Roman"/>
          <w:color w:val="000000"/>
          <w:sz w:val="26"/>
          <w:szCs w:val="26"/>
        </w:rPr>
        <w:t xml:space="preserve">% of representing </w:t>
      </w:r>
      <w:r>
        <w:rPr>
          <w:rFonts w:ascii="Times New Roman" w:eastAsia="Bookman Old Style" w:hAnsi="Times New Roman" w:cs="Times New Roman"/>
          <w:color w:val="000000"/>
          <w:sz w:val="26"/>
          <w:szCs w:val="26"/>
        </w:rPr>
        <w:t>70</w:t>
      </w:r>
      <w:r w:rsidRPr="00DB49D5">
        <w:rPr>
          <w:rFonts w:ascii="Times New Roman" w:eastAsia="Bookman Old Style" w:hAnsi="Times New Roman" w:cs="Times New Roman"/>
          <w:color w:val="000000"/>
          <w:sz w:val="26"/>
          <w:szCs w:val="26"/>
        </w:rPr>
        <w:t xml:space="preserve"> respondents were </w:t>
      </w:r>
      <w:r>
        <w:rPr>
          <w:rFonts w:ascii="Times New Roman" w:eastAsia="Bookman Old Style" w:hAnsi="Times New Roman" w:cs="Times New Roman"/>
          <w:color w:val="000000"/>
          <w:sz w:val="26"/>
          <w:szCs w:val="26"/>
        </w:rPr>
        <w:t>Islam</w:t>
      </w:r>
      <w:r w:rsidRPr="00DB49D5">
        <w:rPr>
          <w:rFonts w:ascii="Times New Roman" w:eastAsia="Bookman Old Style" w:hAnsi="Times New Roman" w:cs="Times New Roman"/>
          <w:color w:val="000000"/>
          <w:sz w:val="26"/>
          <w:szCs w:val="26"/>
        </w:rPr>
        <w:t xml:space="preserve">, while 10% representing 10 respondent were </w:t>
      </w:r>
      <w:r>
        <w:rPr>
          <w:rFonts w:ascii="Times New Roman" w:eastAsia="Bookman Old Style" w:hAnsi="Times New Roman" w:cs="Times New Roman"/>
          <w:color w:val="000000"/>
          <w:sz w:val="26"/>
          <w:szCs w:val="26"/>
        </w:rPr>
        <w:t>Christian, while 20</w:t>
      </w:r>
      <w:r w:rsidRPr="00DB49D5">
        <w:rPr>
          <w:rFonts w:ascii="Times New Roman" w:eastAsia="Bookman Old Style" w:hAnsi="Times New Roman" w:cs="Times New Roman"/>
          <w:color w:val="000000"/>
          <w:sz w:val="26"/>
          <w:szCs w:val="26"/>
        </w:rPr>
        <w:t xml:space="preserve">% of representing </w:t>
      </w:r>
      <w:r>
        <w:rPr>
          <w:rFonts w:ascii="Times New Roman" w:eastAsia="Bookman Old Style" w:hAnsi="Times New Roman" w:cs="Times New Roman"/>
          <w:color w:val="000000"/>
          <w:sz w:val="26"/>
          <w:szCs w:val="26"/>
        </w:rPr>
        <w:t>20</w:t>
      </w:r>
      <w:r w:rsidRPr="00DB49D5">
        <w:rPr>
          <w:rFonts w:ascii="Times New Roman" w:eastAsia="Bookman Old Style" w:hAnsi="Times New Roman" w:cs="Times New Roman"/>
          <w:color w:val="000000"/>
          <w:sz w:val="26"/>
          <w:szCs w:val="26"/>
        </w:rPr>
        <w:t xml:space="preserve"> respondents were </w:t>
      </w:r>
      <w:r>
        <w:rPr>
          <w:rFonts w:ascii="Times New Roman" w:eastAsia="Bookman Old Style" w:hAnsi="Times New Roman" w:cs="Times New Roman"/>
          <w:color w:val="000000"/>
          <w:sz w:val="26"/>
          <w:szCs w:val="26"/>
        </w:rPr>
        <w:t>Traditional</w:t>
      </w:r>
      <w:r w:rsidRPr="00DB49D5">
        <w:rPr>
          <w:rFonts w:ascii="Times New Roman" w:eastAsia="Bookman Old Style" w:hAnsi="Times New Roman" w:cs="Times New Roman"/>
          <w:color w:val="000000"/>
          <w:sz w:val="26"/>
          <w:szCs w:val="26"/>
        </w:rPr>
        <w:t xml:space="preserve">. This shows that a good number of the staffs are </w:t>
      </w:r>
      <w:r>
        <w:rPr>
          <w:rFonts w:ascii="Times New Roman" w:eastAsia="Bookman Old Style" w:hAnsi="Times New Roman" w:cs="Times New Roman"/>
          <w:color w:val="000000"/>
          <w:sz w:val="26"/>
          <w:szCs w:val="26"/>
        </w:rPr>
        <w:t>Islam</w:t>
      </w:r>
      <w:r w:rsidRPr="00DB49D5">
        <w:rPr>
          <w:rFonts w:ascii="Times New Roman" w:eastAsia="Bookman Old Style" w:hAnsi="Times New Roman" w:cs="Times New Roman"/>
          <w:color w:val="000000"/>
          <w:sz w:val="26"/>
          <w:szCs w:val="26"/>
        </w:rPr>
        <w:t>.</w:t>
      </w:r>
    </w:p>
    <w:p w:rsidR="001E0838" w:rsidRPr="00307DCA" w:rsidRDefault="001E0838" w:rsidP="001E0838">
      <w:pPr>
        <w:pStyle w:val="normal0"/>
        <w:pBdr>
          <w:between w:val="nil"/>
        </w:pBdr>
        <w:spacing w:after="0"/>
        <w:jc w:val="both"/>
        <w:rPr>
          <w:rFonts w:ascii="Times New Roman" w:eastAsia="Bookman Old Style" w:hAnsi="Times New Roman" w:cs="Times New Roman"/>
          <w:b/>
          <w:color w:val="000000"/>
          <w:sz w:val="26"/>
          <w:szCs w:val="26"/>
        </w:rPr>
      </w:pPr>
      <w:r w:rsidRPr="00307DCA">
        <w:rPr>
          <w:rFonts w:ascii="Times New Roman" w:eastAsia="Bookman Old Style" w:hAnsi="Times New Roman" w:cs="Times New Roman"/>
          <w:b/>
          <w:color w:val="000000"/>
          <w:sz w:val="26"/>
          <w:szCs w:val="26"/>
        </w:rPr>
        <w:t>Section “B”</w:t>
      </w:r>
    </w:p>
    <w:p w:rsidR="001E0838" w:rsidRDefault="001E0838" w:rsidP="001E0838">
      <w:pPr>
        <w:jc w:val="both"/>
        <w:rPr>
          <w:rFonts w:eastAsia="Bookman Old Style"/>
          <w:color w:val="000000"/>
          <w:sz w:val="26"/>
          <w:szCs w:val="26"/>
        </w:rPr>
      </w:pPr>
      <w:r w:rsidRPr="00DB49D5">
        <w:rPr>
          <w:rFonts w:eastAsia="Bookman Old Style"/>
          <w:color w:val="000000"/>
          <w:sz w:val="26"/>
          <w:szCs w:val="26"/>
        </w:rPr>
        <w:t xml:space="preserve">Question </w:t>
      </w:r>
      <w:r>
        <w:rPr>
          <w:rFonts w:eastAsia="Bookman Old Style"/>
          <w:color w:val="000000"/>
          <w:sz w:val="26"/>
          <w:szCs w:val="26"/>
        </w:rPr>
        <w:t>7</w:t>
      </w:r>
      <w:r w:rsidRPr="00DB49D5">
        <w:rPr>
          <w:rFonts w:eastAsia="Bookman Old Style"/>
          <w:color w:val="000000"/>
          <w:sz w:val="26"/>
          <w:szCs w:val="26"/>
        </w:rPr>
        <w:t xml:space="preserve">: </w:t>
      </w:r>
      <w:r w:rsidRPr="00AE5FF1">
        <w:rPr>
          <w:sz w:val="28"/>
          <w:szCs w:val="28"/>
        </w:rPr>
        <w:t>Social Media usage make Young people of today to be more tolerant than older age groups</w:t>
      </w:r>
      <w:r w:rsidRPr="00DB49D5">
        <w:rPr>
          <w:rFonts w:eastAsia="Bookman Old Style"/>
          <w:color w:val="000000"/>
          <w:sz w:val="26"/>
          <w:szCs w:val="26"/>
        </w:rPr>
        <w:t xml:space="preserve"> </w:t>
      </w:r>
    </w:p>
    <w:p w:rsidR="001E0838" w:rsidRPr="00DB49D5" w:rsidRDefault="001E0838" w:rsidP="001E0838">
      <w:pPr>
        <w:jc w:val="both"/>
        <w:rPr>
          <w:rFonts w:eastAsia="Bookman Old Style"/>
          <w:color w:val="000000"/>
          <w:sz w:val="26"/>
          <w:szCs w:val="26"/>
        </w:rPr>
      </w:pPr>
      <w:r w:rsidRPr="00DB49D5">
        <w:rPr>
          <w:rFonts w:eastAsia="Bookman Old Style"/>
          <w:color w:val="000000"/>
          <w:sz w:val="26"/>
          <w:szCs w:val="26"/>
        </w:rPr>
        <w:t xml:space="preserve">Table </w:t>
      </w:r>
      <w:r>
        <w:rPr>
          <w:rFonts w:eastAsia="Bookman Old Style"/>
          <w:color w:val="000000"/>
          <w:sz w:val="26"/>
          <w:szCs w:val="26"/>
        </w:rPr>
        <w:t>1</w:t>
      </w:r>
      <w:r w:rsidRPr="00DB49D5">
        <w:rPr>
          <w:rFonts w:eastAsia="Bookman Old Style"/>
          <w:color w:val="000000"/>
          <w:sz w:val="26"/>
          <w:szCs w:val="26"/>
        </w:rPr>
        <w:t xml:space="preserve">: Response to question </w:t>
      </w:r>
      <w:r>
        <w:rPr>
          <w:rFonts w:eastAsia="Bookman Old Style"/>
          <w:color w:val="000000"/>
          <w:sz w:val="26"/>
          <w:szCs w:val="26"/>
        </w:rPr>
        <w:t>1</w:t>
      </w:r>
      <w:r w:rsidRPr="00DB49D5">
        <w:rPr>
          <w:rFonts w:eastAsia="Bookman Old Style"/>
          <w:color w:val="000000"/>
          <w:sz w:val="26"/>
          <w:szCs w:val="26"/>
        </w:rPr>
        <w:t xml:space="preserve">. </w:t>
      </w:r>
    </w:p>
    <w:tbl>
      <w:tblPr>
        <w:tblW w:w="8866"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98"/>
        <w:gridCol w:w="3060"/>
        <w:gridCol w:w="12"/>
        <w:gridCol w:w="2896"/>
      </w:tblGrid>
      <w:tr w:rsidR="001E0838" w:rsidRPr="00DB49D5" w:rsidTr="0049140D">
        <w:trPr>
          <w:trHeight w:val="417"/>
        </w:trPr>
        <w:tc>
          <w:tcPr>
            <w:tcW w:w="2898" w:type="dxa"/>
          </w:tcPr>
          <w:p w:rsidR="001E0838" w:rsidRPr="00DB49D5" w:rsidRDefault="001E0838" w:rsidP="0049140D">
            <w:pPr>
              <w:tabs>
                <w:tab w:val="left" w:pos="1605"/>
              </w:tabs>
              <w:jc w:val="center"/>
              <w:rPr>
                <w:rFonts w:eastAsia="Bookman Old Style"/>
                <w:color w:val="000000"/>
                <w:sz w:val="26"/>
                <w:szCs w:val="26"/>
              </w:rPr>
            </w:pPr>
            <w:r w:rsidRPr="00DB49D5">
              <w:rPr>
                <w:rFonts w:eastAsia="Bookman Old Style"/>
                <w:color w:val="000000"/>
                <w:sz w:val="26"/>
                <w:szCs w:val="26"/>
              </w:rPr>
              <w:t>Response</w:t>
            </w:r>
          </w:p>
        </w:tc>
        <w:tc>
          <w:tcPr>
            <w:tcW w:w="3060" w:type="dxa"/>
            <w:shd w:val="clear" w:color="auto" w:fill="auto"/>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Frequency</w:t>
            </w:r>
          </w:p>
        </w:tc>
        <w:tc>
          <w:tcPr>
            <w:tcW w:w="2908" w:type="dxa"/>
            <w:gridSpan w:val="2"/>
            <w:shd w:val="clear" w:color="auto" w:fill="auto"/>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Percentage</w:t>
            </w:r>
          </w:p>
        </w:tc>
      </w:tr>
      <w:tr w:rsidR="001E0838" w:rsidRPr="00DB49D5" w:rsidTr="0049140D">
        <w:tblPrEx>
          <w:tblCellMar>
            <w:left w:w="0" w:type="dxa"/>
            <w:right w:w="0" w:type="dxa"/>
          </w:tblCellMar>
          <w:tblLook w:val="01E0"/>
        </w:tblPrEx>
        <w:trPr>
          <w:trHeight w:val="438"/>
        </w:trPr>
        <w:tc>
          <w:tcPr>
            <w:tcW w:w="2898" w:type="dxa"/>
          </w:tcPr>
          <w:p w:rsidR="001E0838" w:rsidRPr="00DB49D5" w:rsidRDefault="001E0838" w:rsidP="0049140D">
            <w:pPr>
              <w:tabs>
                <w:tab w:val="left" w:pos="1605"/>
              </w:tabs>
              <w:jc w:val="center"/>
              <w:rPr>
                <w:rFonts w:eastAsia="Bookman Old Style"/>
                <w:color w:val="000000"/>
                <w:sz w:val="26"/>
                <w:szCs w:val="26"/>
              </w:rPr>
            </w:pPr>
            <w:r w:rsidRPr="00DB49D5">
              <w:rPr>
                <w:rFonts w:eastAsia="Bookman Old Style"/>
                <w:color w:val="000000"/>
                <w:sz w:val="26"/>
                <w:szCs w:val="26"/>
              </w:rPr>
              <w:t>Strongly agree</w:t>
            </w:r>
          </w:p>
        </w:tc>
        <w:tc>
          <w:tcPr>
            <w:tcW w:w="3072"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7</w:t>
            </w:r>
          </w:p>
        </w:tc>
        <w:tc>
          <w:tcPr>
            <w:tcW w:w="289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7%</w:t>
            </w:r>
          </w:p>
        </w:tc>
      </w:tr>
      <w:tr w:rsidR="001E0838" w:rsidRPr="00DB49D5" w:rsidTr="0049140D">
        <w:tblPrEx>
          <w:tblCellMar>
            <w:left w:w="0" w:type="dxa"/>
            <w:right w:w="0" w:type="dxa"/>
          </w:tblCellMar>
          <w:tblLook w:val="01E0"/>
        </w:tblPrEx>
        <w:trPr>
          <w:trHeight w:val="323"/>
        </w:trPr>
        <w:tc>
          <w:tcPr>
            <w:tcW w:w="2898" w:type="dxa"/>
          </w:tcPr>
          <w:p w:rsidR="001E0838" w:rsidRPr="00DB49D5" w:rsidRDefault="001E0838" w:rsidP="0049140D">
            <w:pPr>
              <w:tabs>
                <w:tab w:val="left" w:pos="1605"/>
              </w:tabs>
              <w:jc w:val="center"/>
              <w:rPr>
                <w:rFonts w:eastAsia="Bookman Old Style"/>
                <w:color w:val="000000"/>
                <w:sz w:val="26"/>
                <w:szCs w:val="26"/>
              </w:rPr>
            </w:pPr>
            <w:r w:rsidRPr="00DB49D5">
              <w:rPr>
                <w:rFonts w:eastAsia="Bookman Old Style"/>
                <w:color w:val="000000"/>
                <w:sz w:val="26"/>
                <w:szCs w:val="26"/>
              </w:rPr>
              <w:t>Agree</w:t>
            </w:r>
          </w:p>
        </w:tc>
        <w:tc>
          <w:tcPr>
            <w:tcW w:w="3072"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9</w:t>
            </w:r>
          </w:p>
        </w:tc>
        <w:tc>
          <w:tcPr>
            <w:tcW w:w="289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9%</w:t>
            </w:r>
          </w:p>
        </w:tc>
      </w:tr>
      <w:tr w:rsidR="001E0838" w:rsidRPr="00DB49D5" w:rsidTr="0049140D">
        <w:tblPrEx>
          <w:tblCellMar>
            <w:left w:w="0" w:type="dxa"/>
            <w:right w:w="0" w:type="dxa"/>
          </w:tblCellMar>
          <w:tblLook w:val="01E0"/>
        </w:tblPrEx>
        <w:trPr>
          <w:trHeight w:val="305"/>
        </w:trPr>
        <w:tc>
          <w:tcPr>
            <w:tcW w:w="2898" w:type="dxa"/>
          </w:tcPr>
          <w:p w:rsidR="001E0838" w:rsidRPr="00DB49D5" w:rsidRDefault="001E0838" w:rsidP="0049140D">
            <w:pPr>
              <w:tabs>
                <w:tab w:val="left" w:pos="1605"/>
              </w:tabs>
              <w:jc w:val="center"/>
              <w:rPr>
                <w:rFonts w:eastAsia="Bookman Old Style"/>
                <w:color w:val="000000"/>
                <w:sz w:val="26"/>
                <w:szCs w:val="26"/>
              </w:rPr>
            </w:pPr>
            <w:r w:rsidRPr="00DB49D5">
              <w:rPr>
                <w:rFonts w:eastAsia="Bookman Old Style"/>
                <w:color w:val="000000"/>
                <w:sz w:val="26"/>
                <w:szCs w:val="26"/>
              </w:rPr>
              <w:t>Undecided</w:t>
            </w:r>
          </w:p>
        </w:tc>
        <w:tc>
          <w:tcPr>
            <w:tcW w:w="3072" w:type="dxa"/>
            <w:gridSpan w:val="2"/>
          </w:tcPr>
          <w:p w:rsidR="001E0838" w:rsidRPr="00DB49D5" w:rsidRDefault="001E0838" w:rsidP="0049140D">
            <w:pPr>
              <w:jc w:val="center"/>
              <w:rPr>
                <w:rFonts w:eastAsia="Bookman Old Style"/>
                <w:color w:val="000000"/>
                <w:sz w:val="26"/>
                <w:szCs w:val="26"/>
              </w:rPr>
            </w:pPr>
          </w:p>
        </w:tc>
        <w:tc>
          <w:tcPr>
            <w:tcW w:w="2896" w:type="dxa"/>
          </w:tcPr>
          <w:p w:rsidR="001E0838" w:rsidRPr="00DB49D5" w:rsidRDefault="001E0838" w:rsidP="0049140D">
            <w:pPr>
              <w:jc w:val="center"/>
              <w:rPr>
                <w:rFonts w:eastAsia="Bookman Old Style"/>
                <w:color w:val="000000"/>
                <w:sz w:val="26"/>
                <w:szCs w:val="26"/>
              </w:rPr>
            </w:pPr>
          </w:p>
        </w:tc>
      </w:tr>
      <w:tr w:rsidR="001E0838" w:rsidRPr="00DB49D5" w:rsidTr="0049140D">
        <w:tblPrEx>
          <w:tblCellMar>
            <w:left w:w="0" w:type="dxa"/>
            <w:right w:w="0" w:type="dxa"/>
          </w:tblCellMar>
          <w:tblLook w:val="01E0"/>
        </w:tblPrEx>
        <w:trPr>
          <w:trHeight w:val="440"/>
        </w:trPr>
        <w:tc>
          <w:tcPr>
            <w:tcW w:w="2898" w:type="dxa"/>
          </w:tcPr>
          <w:p w:rsidR="001E0838" w:rsidRPr="00DB49D5" w:rsidRDefault="001E0838" w:rsidP="0049140D">
            <w:pPr>
              <w:tabs>
                <w:tab w:val="left" w:pos="1605"/>
              </w:tabs>
              <w:jc w:val="center"/>
              <w:rPr>
                <w:rFonts w:eastAsia="Bookman Old Style"/>
                <w:color w:val="000000"/>
                <w:sz w:val="26"/>
                <w:szCs w:val="26"/>
              </w:rPr>
            </w:pPr>
            <w:r w:rsidRPr="00DB49D5">
              <w:rPr>
                <w:rFonts w:eastAsia="Bookman Old Style"/>
                <w:color w:val="000000"/>
                <w:sz w:val="26"/>
                <w:szCs w:val="26"/>
              </w:rPr>
              <w:t>Disagree</w:t>
            </w:r>
          </w:p>
        </w:tc>
        <w:tc>
          <w:tcPr>
            <w:tcW w:w="3072"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54</w:t>
            </w:r>
          </w:p>
        </w:tc>
        <w:tc>
          <w:tcPr>
            <w:tcW w:w="289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54%</w:t>
            </w:r>
          </w:p>
        </w:tc>
      </w:tr>
      <w:tr w:rsidR="001E0838" w:rsidRPr="00DB49D5" w:rsidTr="0049140D">
        <w:tblPrEx>
          <w:tblCellMar>
            <w:left w:w="0" w:type="dxa"/>
            <w:right w:w="0" w:type="dxa"/>
          </w:tblCellMar>
          <w:tblLook w:val="01E0"/>
        </w:tblPrEx>
        <w:trPr>
          <w:trHeight w:val="269"/>
        </w:trPr>
        <w:tc>
          <w:tcPr>
            <w:tcW w:w="2898" w:type="dxa"/>
          </w:tcPr>
          <w:p w:rsidR="001E0838" w:rsidRPr="00DB49D5" w:rsidRDefault="001E0838" w:rsidP="0049140D">
            <w:pPr>
              <w:tabs>
                <w:tab w:val="left" w:pos="1605"/>
              </w:tabs>
              <w:jc w:val="center"/>
              <w:rPr>
                <w:rFonts w:eastAsia="Bookman Old Style"/>
                <w:color w:val="000000"/>
                <w:sz w:val="26"/>
                <w:szCs w:val="26"/>
              </w:rPr>
            </w:pPr>
            <w:r w:rsidRPr="00DB49D5">
              <w:rPr>
                <w:rFonts w:eastAsia="Bookman Old Style"/>
                <w:color w:val="000000"/>
                <w:sz w:val="26"/>
                <w:szCs w:val="26"/>
              </w:rPr>
              <w:t>Strongly disagree</w:t>
            </w:r>
          </w:p>
        </w:tc>
        <w:tc>
          <w:tcPr>
            <w:tcW w:w="3072"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30</w:t>
            </w:r>
          </w:p>
        </w:tc>
        <w:tc>
          <w:tcPr>
            <w:tcW w:w="289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30%</w:t>
            </w:r>
          </w:p>
        </w:tc>
      </w:tr>
      <w:tr w:rsidR="001E0838" w:rsidRPr="00DB49D5" w:rsidTr="0049140D">
        <w:tblPrEx>
          <w:tblCellMar>
            <w:left w:w="0" w:type="dxa"/>
            <w:right w:w="0" w:type="dxa"/>
          </w:tblCellMar>
          <w:tblLook w:val="01E0"/>
        </w:tblPrEx>
        <w:trPr>
          <w:trHeight w:val="469"/>
        </w:trPr>
        <w:tc>
          <w:tcPr>
            <w:tcW w:w="2898"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Total</w:t>
            </w:r>
          </w:p>
        </w:tc>
        <w:tc>
          <w:tcPr>
            <w:tcW w:w="3072"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c>
          <w:tcPr>
            <w:tcW w:w="289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r>
    </w:tbl>
    <w:p w:rsidR="001E0838" w:rsidRPr="00DB49D5" w:rsidRDefault="001E0838" w:rsidP="001E0838">
      <w:pPr>
        <w:pStyle w:val="normal0"/>
        <w:pBdr>
          <w:between w:val="nil"/>
        </w:pBdr>
        <w:spacing w:after="0"/>
        <w:rPr>
          <w:rFonts w:ascii="Times New Roman" w:eastAsia="Bookman Old Style" w:hAnsi="Times New Roman" w:cs="Times New Roman"/>
          <w:b/>
          <w:color w:val="000000"/>
          <w:sz w:val="26"/>
          <w:szCs w:val="26"/>
        </w:rPr>
      </w:pPr>
      <w:r w:rsidRPr="00DB49D5">
        <w:rPr>
          <w:rFonts w:ascii="Times New Roman" w:eastAsia="Bookman Old Style" w:hAnsi="Times New Roman" w:cs="Times New Roman"/>
          <w:b/>
          <w:color w:val="000000"/>
          <w:sz w:val="26"/>
          <w:szCs w:val="26"/>
        </w:rPr>
        <w:t xml:space="preserve">Source field survey, </w:t>
      </w:r>
      <w:r>
        <w:rPr>
          <w:rFonts w:ascii="Times New Roman" w:eastAsia="Bookman Old Style" w:hAnsi="Times New Roman" w:cs="Times New Roman"/>
          <w:b/>
          <w:color w:val="000000"/>
          <w:sz w:val="26"/>
          <w:szCs w:val="26"/>
        </w:rPr>
        <w:t>2024</w:t>
      </w:r>
    </w:p>
    <w:p w:rsidR="001E0838" w:rsidRDefault="001E0838" w:rsidP="001E0838">
      <w:pPr>
        <w:jc w:val="both"/>
        <w:rPr>
          <w:rFonts w:eastAsia="Bookman Old Style"/>
          <w:color w:val="000000"/>
          <w:sz w:val="26"/>
          <w:szCs w:val="26"/>
        </w:rPr>
      </w:pPr>
      <w:r w:rsidRPr="00DB49D5">
        <w:rPr>
          <w:rFonts w:eastAsia="Bookman Old Style"/>
          <w:color w:val="000000"/>
          <w:sz w:val="26"/>
          <w:szCs w:val="26"/>
        </w:rPr>
        <w:t>In response to the question 1 above, 7 respondents (7%) Strongly agree, 9 respondents (9%) Agree, 54 respondents (54%) Disagree, and 30 respondents (30%) Strongly disagree.</w:t>
      </w:r>
      <w:r>
        <w:rPr>
          <w:rFonts w:eastAsia="Bookman Old Style"/>
          <w:color w:val="000000"/>
          <w:sz w:val="26"/>
          <w:szCs w:val="26"/>
        </w:rPr>
        <w:t xml:space="preserve"> </w:t>
      </w:r>
    </w:p>
    <w:p w:rsidR="001E0838" w:rsidRPr="00DB49D5" w:rsidRDefault="001E0838" w:rsidP="001E0838">
      <w:pPr>
        <w:jc w:val="both"/>
        <w:rPr>
          <w:rFonts w:eastAsia="Bookman Old Style"/>
          <w:color w:val="000000"/>
          <w:sz w:val="26"/>
          <w:szCs w:val="26"/>
        </w:rPr>
      </w:pPr>
      <w:r w:rsidRPr="00DB49D5">
        <w:rPr>
          <w:rFonts w:eastAsia="Bookman Old Style"/>
          <w:color w:val="000000"/>
          <w:sz w:val="26"/>
          <w:szCs w:val="26"/>
        </w:rPr>
        <w:t xml:space="preserve">Question </w:t>
      </w:r>
      <w:r>
        <w:rPr>
          <w:rFonts w:eastAsia="Bookman Old Style"/>
          <w:color w:val="000000"/>
          <w:sz w:val="26"/>
          <w:szCs w:val="26"/>
        </w:rPr>
        <w:t>8</w:t>
      </w:r>
      <w:r w:rsidRPr="00DB49D5">
        <w:rPr>
          <w:rFonts w:eastAsia="Bookman Old Style"/>
          <w:color w:val="000000"/>
          <w:sz w:val="26"/>
          <w:szCs w:val="26"/>
        </w:rPr>
        <w:t xml:space="preserve">: </w:t>
      </w:r>
      <w:r w:rsidRPr="00AE5FF1">
        <w:rPr>
          <w:sz w:val="28"/>
          <w:szCs w:val="28"/>
        </w:rPr>
        <w:t xml:space="preserve">Social media has greater impact on the spread of political intolerance among youth  </w:t>
      </w:r>
      <w:r w:rsidRPr="00AE5FF1">
        <w:rPr>
          <w:b/>
          <w:sz w:val="28"/>
          <w:szCs w:val="28"/>
        </w:rPr>
        <w:t xml:space="preserve"> </w:t>
      </w:r>
    </w:p>
    <w:p w:rsidR="001E0838" w:rsidRPr="00DB49D5" w:rsidRDefault="001E0838" w:rsidP="001E0838">
      <w:pPr>
        <w:jc w:val="both"/>
        <w:rPr>
          <w:rFonts w:eastAsia="Bookman Old Style"/>
          <w:color w:val="000000"/>
          <w:sz w:val="26"/>
          <w:szCs w:val="26"/>
        </w:rPr>
      </w:pPr>
      <w:r w:rsidRPr="00DB49D5">
        <w:rPr>
          <w:rFonts w:eastAsia="Bookman Old Style"/>
          <w:color w:val="000000"/>
          <w:sz w:val="26"/>
          <w:szCs w:val="26"/>
        </w:rPr>
        <w:t xml:space="preserve">Table 2: Response to question 2. </w:t>
      </w:r>
    </w:p>
    <w:tbl>
      <w:tblPr>
        <w:tblW w:w="8686"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746"/>
        <w:gridCol w:w="3510"/>
        <w:gridCol w:w="2430"/>
      </w:tblGrid>
      <w:tr w:rsidR="001E0838" w:rsidRPr="00DB49D5" w:rsidTr="0049140D">
        <w:trPr>
          <w:trHeight w:val="323"/>
        </w:trPr>
        <w:tc>
          <w:tcPr>
            <w:tcW w:w="274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Response</w:t>
            </w:r>
          </w:p>
        </w:tc>
        <w:tc>
          <w:tcPr>
            <w:tcW w:w="35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Frequency</w:t>
            </w:r>
          </w:p>
        </w:tc>
        <w:tc>
          <w:tcPr>
            <w:tcW w:w="243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Percentage</w:t>
            </w:r>
          </w:p>
        </w:tc>
      </w:tr>
      <w:tr w:rsidR="001E0838" w:rsidRPr="00DB49D5" w:rsidTr="0049140D">
        <w:trPr>
          <w:trHeight w:val="323"/>
        </w:trPr>
        <w:tc>
          <w:tcPr>
            <w:tcW w:w="274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Strongly agree</w:t>
            </w:r>
          </w:p>
        </w:tc>
        <w:tc>
          <w:tcPr>
            <w:tcW w:w="35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35</w:t>
            </w:r>
          </w:p>
        </w:tc>
        <w:tc>
          <w:tcPr>
            <w:tcW w:w="243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35%</w:t>
            </w:r>
          </w:p>
        </w:tc>
      </w:tr>
      <w:tr w:rsidR="001E0838" w:rsidRPr="00DB49D5" w:rsidTr="0049140D">
        <w:trPr>
          <w:trHeight w:val="332"/>
        </w:trPr>
        <w:tc>
          <w:tcPr>
            <w:tcW w:w="274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Agree</w:t>
            </w:r>
          </w:p>
        </w:tc>
        <w:tc>
          <w:tcPr>
            <w:tcW w:w="35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41</w:t>
            </w:r>
          </w:p>
        </w:tc>
        <w:tc>
          <w:tcPr>
            <w:tcW w:w="243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41%</w:t>
            </w:r>
          </w:p>
        </w:tc>
      </w:tr>
      <w:tr w:rsidR="001E0838" w:rsidRPr="00DB49D5" w:rsidTr="0049140D">
        <w:trPr>
          <w:trHeight w:val="332"/>
        </w:trPr>
        <w:tc>
          <w:tcPr>
            <w:tcW w:w="274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Undecided</w:t>
            </w:r>
          </w:p>
        </w:tc>
        <w:tc>
          <w:tcPr>
            <w:tcW w:w="35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20</w:t>
            </w:r>
          </w:p>
        </w:tc>
        <w:tc>
          <w:tcPr>
            <w:tcW w:w="243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20%</w:t>
            </w:r>
          </w:p>
        </w:tc>
      </w:tr>
      <w:tr w:rsidR="001E0838" w:rsidRPr="00DB49D5" w:rsidTr="0049140D">
        <w:trPr>
          <w:trHeight w:val="350"/>
        </w:trPr>
        <w:tc>
          <w:tcPr>
            <w:tcW w:w="274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Disagree</w:t>
            </w:r>
          </w:p>
        </w:tc>
        <w:tc>
          <w:tcPr>
            <w:tcW w:w="35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4</w:t>
            </w:r>
          </w:p>
        </w:tc>
        <w:tc>
          <w:tcPr>
            <w:tcW w:w="243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4%</w:t>
            </w:r>
          </w:p>
        </w:tc>
      </w:tr>
      <w:tr w:rsidR="001E0838" w:rsidRPr="00DB49D5" w:rsidTr="0049140D">
        <w:trPr>
          <w:trHeight w:val="368"/>
        </w:trPr>
        <w:tc>
          <w:tcPr>
            <w:tcW w:w="274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Strongly disagree</w:t>
            </w:r>
          </w:p>
        </w:tc>
        <w:tc>
          <w:tcPr>
            <w:tcW w:w="35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w:t>
            </w:r>
          </w:p>
        </w:tc>
        <w:tc>
          <w:tcPr>
            <w:tcW w:w="243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w:t>
            </w:r>
          </w:p>
        </w:tc>
      </w:tr>
      <w:tr w:rsidR="001E0838" w:rsidRPr="00DB49D5" w:rsidTr="0049140D">
        <w:trPr>
          <w:trHeight w:val="323"/>
        </w:trPr>
        <w:tc>
          <w:tcPr>
            <w:tcW w:w="274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Total</w:t>
            </w:r>
          </w:p>
        </w:tc>
        <w:tc>
          <w:tcPr>
            <w:tcW w:w="35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c>
          <w:tcPr>
            <w:tcW w:w="243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r>
    </w:tbl>
    <w:p w:rsidR="001E0838" w:rsidRPr="00DB49D5" w:rsidRDefault="001E0838" w:rsidP="001E0838">
      <w:pPr>
        <w:pStyle w:val="normal0"/>
        <w:pBdr>
          <w:between w:val="nil"/>
        </w:pBdr>
        <w:spacing w:after="0"/>
        <w:rPr>
          <w:rFonts w:ascii="Times New Roman" w:eastAsia="Bookman Old Style" w:hAnsi="Times New Roman" w:cs="Times New Roman"/>
          <w:b/>
          <w:color w:val="000000"/>
          <w:sz w:val="26"/>
          <w:szCs w:val="26"/>
        </w:rPr>
      </w:pPr>
      <w:r w:rsidRPr="00DB49D5">
        <w:rPr>
          <w:rFonts w:ascii="Times New Roman" w:eastAsia="Bookman Old Style" w:hAnsi="Times New Roman" w:cs="Times New Roman"/>
          <w:b/>
          <w:color w:val="000000"/>
          <w:sz w:val="26"/>
          <w:szCs w:val="26"/>
        </w:rPr>
        <w:t xml:space="preserve">Source field survey, </w:t>
      </w:r>
      <w:r>
        <w:rPr>
          <w:rFonts w:ascii="Times New Roman" w:eastAsia="Bookman Old Style" w:hAnsi="Times New Roman" w:cs="Times New Roman"/>
          <w:b/>
          <w:color w:val="000000"/>
          <w:sz w:val="26"/>
          <w:szCs w:val="26"/>
        </w:rPr>
        <w:t>2024</w:t>
      </w:r>
    </w:p>
    <w:p w:rsidR="001E0838" w:rsidRPr="00DB49D5" w:rsidRDefault="001E0838" w:rsidP="001E0838">
      <w:pPr>
        <w:rPr>
          <w:rFonts w:eastAsia="Bookman Old Style"/>
          <w:color w:val="000000"/>
          <w:sz w:val="26"/>
          <w:szCs w:val="26"/>
        </w:rPr>
      </w:pPr>
      <w:r w:rsidRPr="00DB49D5">
        <w:rPr>
          <w:rFonts w:eastAsia="Bookman Old Style"/>
          <w:color w:val="000000"/>
          <w:sz w:val="26"/>
          <w:szCs w:val="26"/>
        </w:rPr>
        <w:t>From</w:t>
      </w:r>
      <w:r w:rsidRPr="00DB49D5">
        <w:rPr>
          <w:rFonts w:eastAsia="Bookman Old Style"/>
          <w:color w:val="000000"/>
          <w:sz w:val="26"/>
          <w:szCs w:val="26"/>
        </w:rPr>
        <w:tab/>
        <w:t>the</w:t>
      </w:r>
      <w:r w:rsidRPr="00DB49D5">
        <w:rPr>
          <w:sz w:val="26"/>
          <w:szCs w:val="26"/>
        </w:rPr>
        <w:t xml:space="preserve"> </w:t>
      </w:r>
      <w:r w:rsidRPr="00DB49D5">
        <w:rPr>
          <w:rFonts w:eastAsia="Bookman Old Style"/>
          <w:color w:val="000000"/>
          <w:sz w:val="26"/>
          <w:szCs w:val="26"/>
        </w:rPr>
        <w:t>table</w:t>
      </w:r>
      <w:r w:rsidRPr="00DB49D5">
        <w:rPr>
          <w:sz w:val="26"/>
          <w:szCs w:val="26"/>
        </w:rPr>
        <w:t xml:space="preserve"> </w:t>
      </w:r>
      <w:r w:rsidRPr="00DB49D5">
        <w:rPr>
          <w:rFonts w:eastAsia="Bookman Old Style"/>
          <w:color w:val="000000"/>
          <w:sz w:val="26"/>
          <w:szCs w:val="26"/>
        </w:rPr>
        <w:t>above,</w:t>
      </w:r>
      <w:r w:rsidRPr="00DB49D5">
        <w:rPr>
          <w:sz w:val="26"/>
          <w:szCs w:val="26"/>
        </w:rPr>
        <w:t xml:space="preserve"> </w:t>
      </w:r>
      <w:r w:rsidRPr="00DB49D5">
        <w:rPr>
          <w:rFonts w:eastAsia="Bookman Old Style"/>
          <w:color w:val="000000"/>
          <w:sz w:val="26"/>
          <w:szCs w:val="26"/>
        </w:rPr>
        <w:t>35</w:t>
      </w:r>
      <w:r w:rsidRPr="00DB49D5">
        <w:rPr>
          <w:sz w:val="26"/>
          <w:szCs w:val="26"/>
        </w:rPr>
        <w:t xml:space="preserve"> </w:t>
      </w:r>
      <w:r w:rsidRPr="00DB49D5">
        <w:rPr>
          <w:rFonts w:eastAsia="Bookman Old Style"/>
          <w:color w:val="000000"/>
          <w:sz w:val="26"/>
          <w:szCs w:val="26"/>
        </w:rPr>
        <w:t>respondents</w:t>
      </w:r>
      <w:r w:rsidRPr="00DB49D5">
        <w:rPr>
          <w:sz w:val="26"/>
          <w:szCs w:val="26"/>
        </w:rPr>
        <w:t xml:space="preserve"> </w:t>
      </w:r>
      <w:r w:rsidRPr="00DB49D5">
        <w:rPr>
          <w:rFonts w:eastAsia="Bookman Old Style"/>
          <w:color w:val="000000"/>
          <w:sz w:val="26"/>
          <w:szCs w:val="26"/>
        </w:rPr>
        <w:t>(35%)</w:t>
      </w:r>
      <w:r w:rsidRPr="00DB49D5">
        <w:rPr>
          <w:sz w:val="26"/>
          <w:szCs w:val="26"/>
        </w:rPr>
        <w:t xml:space="preserve"> </w:t>
      </w:r>
      <w:r w:rsidRPr="00DB49D5">
        <w:rPr>
          <w:rFonts w:eastAsia="Bookman Old Style"/>
          <w:color w:val="000000"/>
          <w:sz w:val="26"/>
          <w:szCs w:val="26"/>
        </w:rPr>
        <w:t>were strongly agree, 41 respondents (41%) watched agreed, and 20 respondents (20%) watched undecided, while 4 respondents (4%) watched disagree.</w:t>
      </w:r>
    </w:p>
    <w:p w:rsidR="001E0838" w:rsidRPr="00DB49D5" w:rsidRDefault="001E0838" w:rsidP="001E0838">
      <w:pPr>
        <w:jc w:val="both"/>
        <w:rPr>
          <w:rFonts w:eastAsia="Bookman Old Style"/>
          <w:b/>
          <w:color w:val="000000"/>
          <w:sz w:val="26"/>
          <w:szCs w:val="26"/>
        </w:rPr>
      </w:pPr>
      <w:r w:rsidRPr="00DB49D5">
        <w:rPr>
          <w:rFonts w:eastAsia="Bookman Old Style"/>
          <w:color w:val="000000"/>
          <w:sz w:val="26"/>
          <w:szCs w:val="26"/>
        </w:rPr>
        <w:t xml:space="preserve">Question </w:t>
      </w:r>
      <w:r>
        <w:rPr>
          <w:rFonts w:eastAsia="Bookman Old Style"/>
          <w:color w:val="000000"/>
          <w:sz w:val="26"/>
          <w:szCs w:val="26"/>
        </w:rPr>
        <w:t>9</w:t>
      </w:r>
      <w:r w:rsidRPr="00DB49D5">
        <w:rPr>
          <w:rFonts w:eastAsia="Bookman Old Style"/>
          <w:color w:val="000000"/>
          <w:sz w:val="26"/>
          <w:szCs w:val="26"/>
        </w:rPr>
        <w:t xml:space="preserve">: </w:t>
      </w:r>
      <w:r w:rsidRPr="00AE5FF1">
        <w:rPr>
          <w:sz w:val="28"/>
          <w:szCs w:val="28"/>
        </w:rPr>
        <w:t>Social media usage create a room for abusive and violent languages as means of addressing a political intolerance</w:t>
      </w:r>
    </w:p>
    <w:p w:rsidR="001E0838" w:rsidRPr="00DB49D5" w:rsidRDefault="001E0838" w:rsidP="001E0838">
      <w:pPr>
        <w:jc w:val="both"/>
        <w:rPr>
          <w:rFonts w:eastAsia="Bookman Old Style"/>
          <w:color w:val="000000"/>
          <w:sz w:val="26"/>
          <w:szCs w:val="26"/>
        </w:rPr>
      </w:pPr>
      <w:r w:rsidRPr="00DB49D5">
        <w:rPr>
          <w:rFonts w:eastAsia="Bookman Old Style"/>
          <w:color w:val="000000"/>
          <w:sz w:val="26"/>
          <w:szCs w:val="26"/>
        </w:rPr>
        <w:t>Table 3: Response to question 3</w:t>
      </w:r>
    </w:p>
    <w:tbl>
      <w:tblPr>
        <w:tblW w:w="8866"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746"/>
        <w:gridCol w:w="3510"/>
        <w:gridCol w:w="2610"/>
      </w:tblGrid>
      <w:tr w:rsidR="001E0838" w:rsidRPr="00DB49D5" w:rsidTr="0049140D">
        <w:trPr>
          <w:trHeight w:val="429"/>
        </w:trPr>
        <w:tc>
          <w:tcPr>
            <w:tcW w:w="274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Response</w:t>
            </w:r>
          </w:p>
        </w:tc>
        <w:tc>
          <w:tcPr>
            <w:tcW w:w="35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Frequency</w:t>
            </w:r>
          </w:p>
        </w:tc>
        <w:tc>
          <w:tcPr>
            <w:tcW w:w="26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Percentage</w:t>
            </w:r>
          </w:p>
        </w:tc>
      </w:tr>
      <w:tr w:rsidR="001E0838" w:rsidRPr="00DB49D5" w:rsidTr="0049140D">
        <w:trPr>
          <w:trHeight w:val="422"/>
        </w:trPr>
        <w:tc>
          <w:tcPr>
            <w:tcW w:w="274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Strongly agree</w:t>
            </w:r>
          </w:p>
        </w:tc>
        <w:tc>
          <w:tcPr>
            <w:tcW w:w="35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35</w:t>
            </w:r>
          </w:p>
        </w:tc>
        <w:tc>
          <w:tcPr>
            <w:tcW w:w="26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35%</w:t>
            </w:r>
          </w:p>
        </w:tc>
      </w:tr>
      <w:tr w:rsidR="001E0838" w:rsidRPr="00DB49D5" w:rsidTr="0049140D">
        <w:trPr>
          <w:trHeight w:val="422"/>
        </w:trPr>
        <w:tc>
          <w:tcPr>
            <w:tcW w:w="274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Agree</w:t>
            </w:r>
          </w:p>
        </w:tc>
        <w:tc>
          <w:tcPr>
            <w:tcW w:w="35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41</w:t>
            </w:r>
          </w:p>
        </w:tc>
        <w:tc>
          <w:tcPr>
            <w:tcW w:w="26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41%</w:t>
            </w:r>
          </w:p>
        </w:tc>
      </w:tr>
      <w:tr w:rsidR="001E0838" w:rsidRPr="00DB49D5" w:rsidTr="0049140D">
        <w:trPr>
          <w:trHeight w:val="440"/>
        </w:trPr>
        <w:tc>
          <w:tcPr>
            <w:tcW w:w="274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Undecided</w:t>
            </w:r>
          </w:p>
        </w:tc>
        <w:tc>
          <w:tcPr>
            <w:tcW w:w="35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20</w:t>
            </w:r>
          </w:p>
        </w:tc>
        <w:tc>
          <w:tcPr>
            <w:tcW w:w="26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20%</w:t>
            </w:r>
          </w:p>
        </w:tc>
      </w:tr>
      <w:tr w:rsidR="001E0838" w:rsidRPr="00DB49D5" w:rsidTr="0049140D">
        <w:trPr>
          <w:trHeight w:val="440"/>
        </w:trPr>
        <w:tc>
          <w:tcPr>
            <w:tcW w:w="274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Disagree</w:t>
            </w:r>
          </w:p>
        </w:tc>
        <w:tc>
          <w:tcPr>
            <w:tcW w:w="35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4</w:t>
            </w:r>
          </w:p>
        </w:tc>
        <w:tc>
          <w:tcPr>
            <w:tcW w:w="26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4%</w:t>
            </w:r>
          </w:p>
        </w:tc>
      </w:tr>
      <w:tr w:rsidR="001E0838" w:rsidRPr="00DB49D5" w:rsidTr="0049140D">
        <w:trPr>
          <w:trHeight w:val="368"/>
        </w:trPr>
        <w:tc>
          <w:tcPr>
            <w:tcW w:w="274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Strongly disagree</w:t>
            </w:r>
          </w:p>
        </w:tc>
        <w:tc>
          <w:tcPr>
            <w:tcW w:w="3510" w:type="dxa"/>
          </w:tcPr>
          <w:p w:rsidR="001E0838" w:rsidRPr="00DB49D5" w:rsidRDefault="001E0838" w:rsidP="0049140D">
            <w:pPr>
              <w:jc w:val="center"/>
              <w:rPr>
                <w:rFonts w:eastAsia="Bookman Old Style"/>
                <w:color w:val="000000"/>
                <w:sz w:val="26"/>
                <w:szCs w:val="26"/>
              </w:rPr>
            </w:pPr>
          </w:p>
        </w:tc>
        <w:tc>
          <w:tcPr>
            <w:tcW w:w="2610" w:type="dxa"/>
          </w:tcPr>
          <w:p w:rsidR="001E0838" w:rsidRPr="00DB49D5" w:rsidRDefault="001E0838" w:rsidP="0049140D">
            <w:pPr>
              <w:jc w:val="center"/>
              <w:rPr>
                <w:rFonts w:eastAsia="Bookman Old Style"/>
                <w:color w:val="000000"/>
                <w:sz w:val="26"/>
                <w:szCs w:val="26"/>
              </w:rPr>
            </w:pPr>
          </w:p>
        </w:tc>
      </w:tr>
      <w:tr w:rsidR="001E0838" w:rsidRPr="00DB49D5" w:rsidTr="0049140D">
        <w:trPr>
          <w:trHeight w:val="260"/>
        </w:trPr>
        <w:tc>
          <w:tcPr>
            <w:tcW w:w="274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Total</w:t>
            </w:r>
          </w:p>
        </w:tc>
        <w:tc>
          <w:tcPr>
            <w:tcW w:w="35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c>
          <w:tcPr>
            <w:tcW w:w="26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r>
    </w:tbl>
    <w:p w:rsidR="001E0838" w:rsidRPr="00DB49D5" w:rsidRDefault="001E0838" w:rsidP="001E0838">
      <w:pPr>
        <w:pStyle w:val="normal0"/>
        <w:pBdr>
          <w:between w:val="nil"/>
        </w:pBdr>
        <w:spacing w:after="0"/>
        <w:rPr>
          <w:rFonts w:ascii="Times New Roman" w:eastAsia="Bookman Old Style" w:hAnsi="Times New Roman" w:cs="Times New Roman"/>
          <w:b/>
          <w:color w:val="000000"/>
          <w:sz w:val="26"/>
          <w:szCs w:val="26"/>
        </w:rPr>
      </w:pPr>
      <w:r w:rsidRPr="00DB49D5">
        <w:rPr>
          <w:rFonts w:ascii="Times New Roman" w:eastAsia="Bookman Old Style" w:hAnsi="Times New Roman" w:cs="Times New Roman"/>
          <w:b/>
          <w:color w:val="000000"/>
          <w:sz w:val="26"/>
          <w:szCs w:val="26"/>
        </w:rPr>
        <w:t xml:space="preserve">Source field survey, </w:t>
      </w:r>
      <w:r>
        <w:rPr>
          <w:rFonts w:ascii="Times New Roman" w:eastAsia="Bookman Old Style" w:hAnsi="Times New Roman" w:cs="Times New Roman"/>
          <w:b/>
          <w:color w:val="000000"/>
          <w:sz w:val="26"/>
          <w:szCs w:val="26"/>
        </w:rPr>
        <w:t>2024</w:t>
      </w:r>
    </w:p>
    <w:p w:rsidR="001E0838" w:rsidRPr="00DB49D5" w:rsidRDefault="001E0838" w:rsidP="001E0838">
      <w:pPr>
        <w:rPr>
          <w:rFonts w:eastAsia="Bookman Old Style"/>
          <w:color w:val="000000"/>
          <w:sz w:val="26"/>
          <w:szCs w:val="26"/>
        </w:rPr>
      </w:pPr>
      <w:r w:rsidRPr="00DB49D5">
        <w:rPr>
          <w:rFonts w:eastAsia="Bookman Old Style"/>
          <w:color w:val="000000"/>
          <w:sz w:val="26"/>
          <w:szCs w:val="26"/>
        </w:rPr>
        <w:t>From</w:t>
      </w:r>
      <w:r w:rsidRPr="00DB49D5">
        <w:rPr>
          <w:rFonts w:eastAsia="Bookman Old Style"/>
          <w:color w:val="000000"/>
          <w:sz w:val="26"/>
          <w:szCs w:val="26"/>
        </w:rPr>
        <w:tab/>
        <w:t>the</w:t>
      </w:r>
      <w:r w:rsidRPr="00DB49D5">
        <w:rPr>
          <w:sz w:val="26"/>
          <w:szCs w:val="26"/>
        </w:rPr>
        <w:t xml:space="preserve"> </w:t>
      </w:r>
      <w:r w:rsidRPr="00DB49D5">
        <w:rPr>
          <w:rFonts w:eastAsia="Bookman Old Style"/>
          <w:color w:val="000000"/>
          <w:sz w:val="26"/>
          <w:szCs w:val="26"/>
        </w:rPr>
        <w:t>table</w:t>
      </w:r>
      <w:r w:rsidRPr="00DB49D5">
        <w:rPr>
          <w:sz w:val="26"/>
          <w:szCs w:val="26"/>
        </w:rPr>
        <w:t xml:space="preserve"> </w:t>
      </w:r>
      <w:r w:rsidRPr="00DB49D5">
        <w:rPr>
          <w:rFonts w:eastAsia="Bookman Old Style"/>
          <w:color w:val="000000"/>
          <w:sz w:val="26"/>
          <w:szCs w:val="26"/>
        </w:rPr>
        <w:t>above,</w:t>
      </w:r>
      <w:r w:rsidRPr="00DB49D5">
        <w:rPr>
          <w:sz w:val="26"/>
          <w:szCs w:val="26"/>
        </w:rPr>
        <w:t xml:space="preserve"> </w:t>
      </w:r>
      <w:r w:rsidRPr="00DB49D5">
        <w:rPr>
          <w:rFonts w:eastAsia="Bookman Old Style"/>
          <w:color w:val="000000"/>
          <w:sz w:val="26"/>
          <w:szCs w:val="26"/>
        </w:rPr>
        <w:t>35</w:t>
      </w:r>
      <w:r w:rsidRPr="00DB49D5">
        <w:rPr>
          <w:sz w:val="26"/>
          <w:szCs w:val="26"/>
        </w:rPr>
        <w:t xml:space="preserve"> </w:t>
      </w:r>
      <w:r w:rsidRPr="00DB49D5">
        <w:rPr>
          <w:rFonts w:eastAsia="Bookman Old Style"/>
          <w:color w:val="000000"/>
          <w:sz w:val="26"/>
          <w:szCs w:val="26"/>
        </w:rPr>
        <w:t>respondents</w:t>
      </w:r>
      <w:r w:rsidRPr="00DB49D5">
        <w:rPr>
          <w:sz w:val="26"/>
          <w:szCs w:val="26"/>
        </w:rPr>
        <w:t xml:space="preserve"> </w:t>
      </w:r>
      <w:r w:rsidRPr="00DB49D5">
        <w:rPr>
          <w:rFonts w:eastAsia="Bookman Old Style"/>
          <w:color w:val="000000"/>
          <w:sz w:val="26"/>
          <w:szCs w:val="26"/>
        </w:rPr>
        <w:t>(35%)</w:t>
      </w:r>
      <w:r w:rsidRPr="00DB49D5">
        <w:rPr>
          <w:sz w:val="26"/>
          <w:szCs w:val="26"/>
        </w:rPr>
        <w:t xml:space="preserve"> </w:t>
      </w:r>
      <w:r w:rsidRPr="00DB49D5">
        <w:rPr>
          <w:rFonts w:eastAsia="Bookman Old Style"/>
          <w:color w:val="000000"/>
          <w:sz w:val="26"/>
          <w:szCs w:val="26"/>
        </w:rPr>
        <w:t>were strongly agree, 41 respondents (41%) watched agreed, and 20 respondents (20%) watched undecided, while 4 respondents (4%) watched disagree.</w:t>
      </w:r>
    </w:p>
    <w:p w:rsidR="001E0838" w:rsidRPr="00DB49D5" w:rsidRDefault="001E0838" w:rsidP="001E0838">
      <w:pPr>
        <w:jc w:val="both"/>
        <w:rPr>
          <w:rFonts w:eastAsia="Bookman Old Style"/>
          <w:color w:val="000000"/>
          <w:sz w:val="26"/>
          <w:szCs w:val="26"/>
        </w:rPr>
      </w:pPr>
      <w:r w:rsidRPr="00DB49D5">
        <w:rPr>
          <w:rFonts w:eastAsia="Bookman Old Style"/>
          <w:color w:val="000000"/>
          <w:sz w:val="26"/>
          <w:szCs w:val="26"/>
        </w:rPr>
        <w:t xml:space="preserve">Question </w:t>
      </w:r>
      <w:r>
        <w:rPr>
          <w:rFonts w:eastAsia="Bookman Old Style"/>
          <w:color w:val="000000"/>
          <w:sz w:val="26"/>
          <w:szCs w:val="26"/>
        </w:rPr>
        <w:t>10</w:t>
      </w:r>
      <w:r w:rsidRPr="00DB49D5">
        <w:rPr>
          <w:rFonts w:eastAsia="Bookman Old Style"/>
          <w:color w:val="000000"/>
          <w:sz w:val="26"/>
          <w:szCs w:val="26"/>
        </w:rPr>
        <w:t xml:space="preserve">: </w:t>
      </w:r>
      <w:r w:rsidRPr="00AE5FF1">
        <w:rPr>
          <w:rFonts w:eastAsia="Bookman Old Style"/>
          <w:color w:val="000000"/>
          <w:sz w:val="28"/>
          <w:szCs w:val="28"/>
        </w:rPr>
        <w:t xml:space="preserve">Social media Intolerance attitude is associated with discrimination and prejudice  </w:t>
      </w:r>
    </w:p>
    <w:p w:rsidR="001E0838" w:rsidRPr="00DB49D5" w:rsidRDefault="001E0838" w:rsidP="001E0838">
      <w:pPr>
        <w:jc w:val="both"/>
        <w:rPr>
          <w:rFonts w:eastAsia="Bookman Old Style"/>
          <w:color w:val="000000"/>
          <w:sz w:val="26"/>
          <w:szCs w:val="26"/>
        </w:rPr>
      </w:pPr>
      <w:r w:rsidRPr="00DB49D5">
        <w:rPr>
          <w:rFonts w:eastAsia="Bookman Old Style"/>
          <w:color w:val="000000"/>
          <w:sz w:val="26"/>
          <w:szCs w:val="26"/>
        </w:rPr>
        <w:t>Table 4: Response to question 4</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247"/>
        <w:gridCol w:w="3409"/>
        <w:gridCol w:w="2210"/>
      </w:tblGrid>
      <w:tr w:rsidR="001E0838" w:rsidRPr="00DB49D5" w:rsidTr="0049140D">
        <w:trPr>
          <w:trHeight w:val="427"/>
        </w:trPr>
        <w:tc>
          <w:tcPr>
            <w:tcW w:w="3247"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Response</w:t>
            </w:r>
          </w:p>
        </w:tc>
        <w:tc>
          <w:tcPr>
            <w:tcW w:w="340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Frequency</w:t>
            </w:r>
          </w:p>
        </w:tc>
        <w:tc>
          <w:tcPr>
            <w:tcW w:w="22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Percentage</w:t>
            </w:r>
          </w:p>
        </w:tc>
      </w:tr>
      <w:tr w:rsidR="001E0838" w:rsidRPr="00DB49D5" w:rsidTr="0049140D">
        <w:trPr>
          <w:trHeight w:val="440"/>
        </w:trPr>
        <w:tc>
          <w:tcPr>
            <w:tcW w:w="3247"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Strongly agree</w:t>
            </w:r>
          </w:p>
        </w:tc>
        <w:tc>
          <w:tcPr>
            <w:tcW w:w="340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34</w:t>
            </w:r>
          </w:p>
        </w:tc>
        <w:tc>
          <w:tcPr>
            <w:tcW w:w="22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34%</w:t>
            </w:r>
          </w:p>
        </w:tc>
      </w:tr>
      <w:tr w:rsidR="001E0838" w:rsidRPr="00DB49D5" w:rsidTr="0049140D">
        <w:trPr>
          <w:trHeight w:val="440"/>
        </w:trPr>
        <w:tc>
          <w:tcPr>
            <w:tcW w:w="3247"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Agree</w:t>
            </w:r>
          </w:p>
        </w:tc>
        <w:tc>
          <w:tcPr>
            <w:tcW w:w="340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27</w:t>
            </w:r>
          </w:p>
        </w:tc>
        <w:tc>
          <w:tcPr>
            <w:tcW w:w="22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27%</w:t>
            </w:r>
          </w:p>
        </w:tc>
      </w:tr>
      <w:tr w:rsidR="001E0838" w:rsidRPr="00DB49D5" w:rsidTr="0049140D">
        <w:trPr>
          <w:trHeight w:val="440"/>
        </w:trPr>
        <w:tc>
          <w:tcPr>
            <w:tcW w:w="3247"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Undecided</w:t>
            </w:r>
          </w:p>
        </w:tc>
        <w:tc>
          <w:tcPr>
            <w:tcW w:w="340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22</w:t>
            </w:r>
          </w:p>
        </w:tc>
        <w:tc>
          <w:tcPr>
            <w:tcW w:w="22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22%</w:t>
            </w:r>
          </w:p>
        </w:tc>
      </w:tr>
      <w:tr w:rsidR="001E0838" w:rsidRPr="00DB49D5" w:rsidTr="0049140D">
        <w:trPr>
          <w:trHeight w:val="350"/>
        </w:trPr>
        <w:tc>
          <w:tcPr>
            <w:tcW w:w="3247"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Disagree</w:t>
            </w:r>
          </w:p>
        </w:tc>
        <w:tc>
          <w:tcPr>
            <w:tcW w:w="340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w:t>
            </w:r>
          </w:p>
        </w:tc>
        <w:tc>
          <w:tcPr>
            <w:tcW w:w="22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w:t>
            </w:r>
          </w:p>
        </w:tc>
      </w:tr>
      <w:tr w:rsidR="001E0838" w:rsidRPr="00DB49D5" w:rsidTr="0049140D">
        <w:trPr>
          <w:trHeight w:val="350"/>
        </w:trPr>
        <w:tc>
          <w:tcPr>
            <w:tcW w:w="3247"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Strongly disagree</w:t>
            </w:r>
          </w:p>
        </w:tc>
        <w:tc>
          <w:tcPr>
            <w:tcW w:w="340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17</w:t>
            </w:r>
          </w:p>
        </w:tc>
        <w:tc>
          <w:tcPr>
            <w:tcW w:w="22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17%</w:t>
            </w:r>
          </w:p>
        </w:tc>
      </w:tr>
      <w:tr w:rsidR="001E0838" w:rsidRPr="00DB49D5" w:rsidTr="0049140D">
        <w:trPr>
          <w:trHeight w:val="469"/>
        </w:trPr>
        <w:tc>
          <w:tcPr>
            <w:tcW w:w="3247"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Total</w:t>
            </w:r>
          </w:p>
        </w:tc>
        <w:tc>
          <w:tcPr>
            <w:tcW w:w="340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c>
          <w:tcPr>
            <w:tcW w:w="22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r>
    </w:tbl>
    <w:p w:rsidR="001E0838" w:rsidRPr="00DB49D5" w:rsidRDefault="001E0838" w:rsidP="001E0838">
      <w:pPr>
        <w:pStyle w:val="normal0"/>
        <w:pBdr>
          <w:between w:val="nil"/>
        </w:pBdr>
        <w:spacing w:after="0"/>
        <w:rPr>
          <w:rFonts w:ascii="Times New Roman" w:eastAsia="Bookman Old Style" w:hAnsi="Times New Roman" w:cs="Times New Roman"/>
          <w:b/>
          <w:color w:val="000000"/>
          <w:sz w:val="26"/>
          <w:szCs w:val="26"/>
        </w:rPr>
      </w:pPr>
      <w:r w:rsidRPr="00DB49D5">
        <w:rPr>
          <w:rFonts w:ascii="Times New Roman" w:eastAsia="Bookman Old Style" w:hAnsi="Times New Roman" w:cs="Times New Roman"/>
          <w:b/>
          <w:color w:val="000000"/>
          <w:sz w:val="26"/>
          <w:szCs w:val="26"/>
        </w:rPr>
        <w:t xml:space="preserve">Source field survey, </w:t>
      </w:r>
      <w:r>
        <w:rPr>
          <w:rFonts w:ascii="Times New Roman" w:eastAsia="Bookman Old Style" w:hAnsi="Times New Roman" w:cs="Times New Roman"/>
          <w:b/>
          <w:color w:val="000000"/>
          <w:sz w:val="26"/>
          <w:szCs w:val="26"/>
        </w:rPr>
        <w:t>2024</w:t>
      </w:r>
    </w:p>
    <w:p w:rsidR="001E0838" w:rsidRPr="00DB49D5" w:rsidRDefault="001E0838" w:rsidP="001E0838">
      <w:pPr>
        <w:jc w:val="both"/>
        <w:rPr>
          <w:rFonts w:eastAsia="Bookman Old Style"/>
          <w:color w:val="000000"/>
          <w:sz w:val="26"/>
          <w:szCs w:val="26"/>
        </w:rPr>
      </w:pPr>
      <w:r w:rsidRPr="00DB49D5">
        <w:rPr>
          <w:rFonts w:eastAsia="Bookman Old Style"/>
          <w:color w:val="000000"/>
          <w:sz w:val="26"/>
          <w:szCs w:val="26"/>
        </w:rPr>
        <w:t>In response to the above question, 34 respondents (34%) said Strongly agree, 27 respondents (27%) said Agree, and 22 respondents (22%) said Undecided, while 17 respondents (17%) said Strongly disagree.</w:t>
      </w:r>
      <w:r>
        <w:rPr>
          <w:rFonts w:eastAsia="Bookman Old Style"/>
          <w:color w:val="000000"/>
          <w:sz w:val="26"/>
          <w:szCs w:val="26"/>
        </w:rPr>
        <w:t xml:space="preserve"> </w:t>
      </w:r>
    </w:p>
    <w:p w:rsidR="001E0838" w:rsidRPr="00DB49D5" w:rsidRDefault="001E0838" w:rsidP="001E0838">
      <w:pPr>
        <w:jc w:val="both"/>
        <w:rPr>
          <w:rFonts w:eastAsia="Bookman Old Style"/>
          <w:color w:val="000000"/>
          <w:sz w:val="26"/>
          <w:szCs w:val="26"/>
        </w:rPr>
      </w:pPr>
      <w:r w:rsidRPr="00DB49D5">
        <w:rPr>
          <w:rFonts w:eastAsia="Bookman Old Style"/>
          <w:color w:val="000000"/>
          <w:sz w:val="26"/>
          <w:szCs w:val="26"/>
        </w:rPr>
        <w:t xml:space="preserve">Question </w:t>
      </w:r>
      <w:r>
        <w:rPr>
          <w:rFonts w:eastAsia="Bookman Old Style"/>
          <w:color w:val="000000"/>
          <w:sz w:val="26"/>
          <w:szCs w:val="26"/>
        </w:rPr>
        <w:t>11</w:t>
      </w:r>
      <w:r w:rsidRPr="00DB49D5">
        <w:rPr>
          <w:rFonts w:eastAsia="Bookman Old Style"/>
          <w:color w:val="000000"/>
          <w:sz w:val="26"/>
          <w:szCs w:val="26"/>
        </w:rPr>
        <w:t xml:space="preserve">: </w:t>
      </w:r>
      <w:r w:rsidRPr="00AE5FF1">
        <w:rPr>
          <w:rFonts w:eastAsia="Bookman Old Style"/>
          <w:color w:val="000000"/>
          <w:sz w:val="28"/>
          <w:szCs w:val="28"/>
        </w:rPr>
        <w:t>Social media create negative attitude towards a disliked social group</w:t>
      </w:r>
    </w:p>
    <w:p w:rsidR="001E0838" w:rsidRPr="00DB49D5" w:rsidRDefault="001E0838" w:rsidP="001E0838">
      <w:pPr>
        <w:jc w:val="both"/>
        <w:rPr>
          <w:rFonts w:eastAsia="Bookman Old Style"/>
          <w:color w:val="000000"/>
          <w:sz w:val="26"/>
          <w:szCs w:val="26"/>
        </w:rPr>
      </w:pPr>
      <w:r w:rsidRPr="00DB49D5">
        <w:rPr>
          <w:rFonts w:eastAsia="Bookman Old Style"/>
          <w:color w:val="000000"/>
          <w:sz w:val="26"/>
          <w:szCs w:val="26"/>
        </w:rPr>
        <w:t>Table 5: Response to question 5</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234"/>
        <w:gridCol w:w="3423"/>
        <w:gridCol w:w="2209"/>
      </w:tblGrid>
      <w:tr w:rsidR="001E0838" w:rsidRPr="00DB49D5" w:rsidTr="0049140D">
        <w:trPr>
          <w:trHeight w:val="368"/>
        </w:trPr>
        <w:tc>
          <w:tcPr>
            <w:tcW w:w="3234"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Response</w:t>
            </w:r>
          </w:p>
        </w:tc>
        <w:tc>
          <w:tcPr>
            <w:tcW w:w="3423"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Frequency</w:t>
            </w:r>
          </w:p>
        </w:tc>
        <w:tc>
          <w:tcPr>
            <w:tcW w:w="220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Percentage</w:t>
            </w:r>
          </w:p>
        </w:tc>
      </w:tr>
      <w:tr w:rsidR="001E0838" w:rsidRPr="00DB49D5" w:rsidTr="0049140D">
        <w:trPr>
          <w:trHeight w:val="287"/>
        </w:trPr>
        <w:tc>
          <w:tcPr>
            <w:tcW w:w="3234"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Strongly agree</w:t>
            </w:r>
          </w:p>
        </w:tc>
        <w:tc>
          <w:tcPr>
            <w:tcW w:w="3423"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14</w:t>
            </w:r>
          </w:p>
        </w:tc>
        <w:tc>
          <w:tcPr>
            <w:tcW w:w="220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14%</w:t>
            </w:r>
          </w:p>
        </w:tc>
      </w:tr>
      <w:tr w:rsidR="001E0838" w:rsidRPr="00DB49D5" w:rsidTr="0049140D">
        <w:trPr>
          <w:trHeight w:val="350"/>
        </w:trPr>
        <w:tc>
          <w:tcPr>
            <w:tcW w:w="3234"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Agree</w:t>
            </w:r>
          </w:p>
        </w:tc>
        <w:tc>
          <w:tcPr>
            <w:tcW w:w="3423"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30</w:t>
            </w:r>
          </w:p>
        </w:tc>
        <w:tc>
          <w:tcPr>
            <w:tcW w:w="220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30%</w:t>
            </w:r>
          </w:p>
        </w:tc>
      </w:tr>
      <w:tr w:rsidR="001E0838" w:rsidRPr="00DB49D5" w:rsidTr="0049140D">
        <w:trPr>
          <w:trHeight w:val="377"/>
        </w:trPr>
        <w:tc>
          <w:tcPr>
            <w:tcW w:w="3234"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Undecided</w:t>
            </w:r>
          </w:p>
        </w:tc>
        <w:tc>
          <w:tcPr>
            <w:tcW w:w="3423"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w:t>
            </w:r>
          </w:p>
        </w:tc>
        <w:tc>
          <w:tcPr>
            <w:tcW w:w="220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w:t>
            </w:r>
          </w:p>
        </w:tc>
      </w:tr>
      <w:tr w:rsidR="001E0838" w:rsidRPr="00DB49D5" w:rsidTr="0049140D">
        <w:trPr>
          <w:trHeight w:val="350"/>
        </w:trPr>
        <w:tc>
          <w:tcPr>
            <w:tcW w:w="3234"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Disagree</w:t>
            </w:r>
          </w:p>
        </w:tc>
        <w:tc>
          <w:tcPr>
            <w:tcW w:w="3423"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21</w:t>
            </w:r>
          </w:p>
        </w:tc>
        <w:tc>
          <w:tcPr>
            <w:tcW w:w="220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21%</w:t>
            </w:r>
          </w:p>
        </w:tc>
      </w:tr>
      <w:tr w:rsidR="001E0838" w:rsidRPr="00DB49D5" w:rsidTr="0049140D">
        <w:trPr>
          <w:trHeight w:val="350"/>
        </w:trPr>
        <w:tc>
          <w:tcPr>
            <w:tcW w:w="3234"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Strongly disagree</w:t>
            </w:r>
          </w:p>
        </w:tc>
        <w:tc>
          <w:tcPr>
            <w:tcW w:w="3423"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39</w:t>
            </w:r>
          </w:p>
        </w:tc>
        <w:tc>
          <w:tcPr>
            <w:tcW w:w="220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39%</w:t>
            </w:r>
          </w:p>
        </w:tc>
      </w:tr>
      <w:tr w:rsidR="001E0838" w:rsidRPr="00DB49D5" w:rsidTr="0049140D">
        <w:trPr>
          <w:trHeight w:val="350"/>
        </w:trPr>
        <w:tc>
          <w:tcPr>
            <w:tcW w:w="3234"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Total</w:t>
            </w:r>
          </w:p>
        </w:tc>
        <w:tc>
          <w:tcPr>
            <w:tcW w:w="3423"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c>
          <w:tcPr>
            <w:tcW w:w="220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r>
    </w:tbl>
    <w:p w:rsidR="001E0838" w:rsidRPr="00DB49D5" w:rsidRDefault="001E0838" w:rsidP="001E0838">
      <w:pPr>
        <w:pStyle w:val="normal0"/>
        <w:pBdr>
          <w:between w:val="nil"/>
        </w:pBdr>
        <w:spacing w:after="0"/>
        <w:rPr>
          <w:rFonts w:ascii="Times New Roman" w:eastAsia="Bookman Old Style" w:hAnsi="Times New Roman" w:cs="Times New Roman"/>
          <w:b/>
          <w:color w:val="000000"/>
          <w:sz w:val="26"/>
          <w:szCs w:val="26"/>
        </w:rPr>
      </w:pPr>
      <w:r w:rsidRPr="00DB49D5">
        <w:rPr>
          <w:rFonts w:ascii="Times New Roman" w:eastAsia="Bookman Old Style" w:hAnsi="Times New Roman" w:cs="Times New Roman"/>
          <w:b/>
          <w:color w:val="000000"/>
          <w:sz w:val="26"/>
          <w:szCs w:val="26"/>
        </w:rPr>
        <w:t xml:space="preserve">Source field survey, </w:t>
      </w:r>
      <w:r>
        <w:rPr>
          <w:rFonts w:ascii="Times New Roman" w:eastAsia="Bookman Old Style" w:hAnsi="Times New Roman" w:cs="Times New Roman"/>
          <w:b/>
          <w:color w:val="000000"/>
          <w:sz w:val="26"/>
          <w:szCs w:val="26"/>
        </w:rPr>
        <w:t>2024</w:t>
      </w:r>
    </w:p>
    <w:p w:rsidR="001E0838" w:rsidRPr="00DB49D5" w:rsidRDefault="001E0838" w:rsidP="001E0838">
      <w:pPr>
        <w:jc w:val="both"/>
        <w:rPr>
          <w:rFonts w:eastAsia="Bookman Old Style"/>
          <w:color w:val="000000"/>
          <w:sz w:val="26"/>
          <w:szCs w:val="26"/>
        </w:rPr>
      </w:pPr>
      <w:r w:rsidRPr="00DB49D5">
        <w:rPr>
          <w:rFonts w:eastAsia="Bookman Old Style"/>
          <w:color w:val="000000"/>
          <w:sz w:val="26"/>
          <w:szCs w:val="26"/>
        </w:rPr>
        <w:t>On the table above, 14 respondent (14%) chose Strongly agree, 30 Respondents (30%) chose Agree 21 respondents (21%) chose Disagree, while 39 respondents (39) chose Strongly disagree.</w:t>
      </w:r>
    </w:p>
    <w:p w:rsidR="001E0838" w:rsidRPr="00DB49D5" w:rsidRDefault="001E0838" w:rsidP="001E0838">
      <w:pPr>
        <w:jc w:val="both"/>
        <w:rPr>
          <w:rFonts w:eastAsia="Bookman Old Style"/>
          <w:color w:val="000000"/>
          <w:sz w:val="26"/>
          <w:szCs w:val="26"/>
        </w:rPr>
      </w:pPr>
      <w:r w:rsidRPr="00DB49D5">
        <w:rPr>
          <w:rFonts w:eastAsia="Bookman Old Style"/>
          <w:color w:val="000000"/>
          <w:sz w:val="26"/>
          <w:szCs w:val="26"/>
        </w:rPr>
        <w:t xml:space="preserve">Question </w:t>
      </w:r>
      <w:r>
        <w:rPr>
          <w:rFonts w:eastAsia="Bookman Old Style"/>
          <w:color w:val="000000"/>
          <w:sz w:val="26"/>
          <w:szCs w:val="26"/>
        </w:rPr>
        <w:t>12</w:t>
      </w:r>
      <w:r w:rsidRPr="00DB49D5">
        <w:rPr>
          <w:rFonts w:eastAsia="Bookman Old Style"/>
          <w:color w:val="000000"/>
          <w:sz w:val="26"/>
          <w:szCs w:val="26"/>
        </w:rPr>
        <w:t xml:space="preserve">: </w:t>
      </w:r>
      <w:r w:rsidRPr="00AE5FF1">
        <w:rPr>
          <w:sz w:val="28"/>
          <w:szCs w:val="28"/>
        </w:rPr>
        <w:t>Social Media enhance high level of illiteracy/ignorance about political intolerance</w:t>
      </w:r>
    </w:p>
    <w:p w:rsidR="001E0838" w:rsidRPr="00DB49D5" w:rsidRDefault="001E0838" w:rsidP="001E0838">
      <w:pPr>
        <w:jc w:val="both"/>
        <w:rPr>
          <w:rFonts w:eastAsia="Bookman Old Style"/>
          <w:color w:val="000000"/>
          <w:sz w:val="26"/>
          <w:szCs w:val="26"/>
        </w:rPr>
      </w:pPr>
      <w:r w:rsidRPr="00DB49D5">
        <w:rPr>
          <w:rFonts w:eastAsia="Bookman Old Style"/>
          <w:color w:val="000000"/>
          <w:sz w:val="26"/>
          <w:szCs w:val="26"/>
        </w:rPr>
        <w:t>Table 6: Response to question 6</w:t>
      </w:r>
    </w:p>
    <w:tbl>
      <w:tblPr>
        <w:tblW w:w="0" w:type="auto"/>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36"/>
        <w:gridCol w:w="2505"/>
        <w:gridCol w:w="15"/>
        <w:gridCol w:w="2445"/>
        <w:gridCol w:w="12"/>
      </w:tblGrid>
      <w:tr w:rsidR="001E0838" w:rsidRPr="00DB49D5" w:rsidTr="0049140D">
        <w:trPr>
          <w:gridAfter w:val="1"/>
          <w:wAfter w:w="12" w:type="dxa"/>
          <w:trHeight w:val="375"/>
        </w:trPr>
        <w:tc>
          <w:tcPr>
            <w:tcW w:w="373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Response</w:t>
            </w:r>
          </w:p>
        </w:tc>
        <w:tc>
          <w:tcPr>
            <w:tcW w:w="2505" w:type="dxa"/>
            <w:shd w:val="clear" w:color="auto" w:fill="auto"/>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frequency</w:t>
            </w:r>
          </w:p>
        </w:tc>
        <w:tc>
          <w:tcPr>
            <w:tcW w:w="2460" w:type="dxa"/>
            <w:gridSpan w:val="2"/>
            <w:shd w:val="clear" w:color="auto" w:fill="auto"/>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percentage</w:t>
            </w:r>
          </w:p>
        </w:tc>
      </w:tr>
      <w:tr w:rsidR="001E0838" w:rsidRPr="00DB49D5" w:rsidTr="0049140D">
        <w:tblPrEx>
          <w:tblCellMar>
            <w:left w:w="0" w:type="dxa"/>
            <w:right w:w="0" w:type="dxa"/>
          </w:tblCellMar>
          <w:tblLook w:val="01E0"/>
        </w:tblPrEx>
        <w:trPr>
          <w:trHeight w:val="323"/>
        </w:trPr>
        <w:tc>
          <w:tcPr>
            <w:tcW w:w="373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Strongly agree</w:t>
            </w:r>
          </w:p>
        </w:tc>
        <w:tc>
          <w:tcPr>
            <w:tcW w:w="2520"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52</w:t>
            </w:r>
          </w:p>
        </w:tc>
        <w:tc>
          <w:tcPr>
            <w:tcW w:w="2457"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52%</w:t>
            </w:r>
          </w:p>
        </w:tc>
      </w:tr>
      <w:tr w:rsidR="001E0838" w:rsidRPr="00DB49D5" w:rsidTr="0049140D">
        <w:tblPrEx>
          <w:tblCellMar>
            <w:left w:w="0" w:type="dxa"/>
            <w:right w:w="0" w:type="dxa"/>
          </w:tblCellMar>
          <w:tblLook w:val="01E0"/>
        </w:tblPrEx>
        <w:trPr>
          <w:trHeight w:val="323"/>
        </w:trPr>
        <w:tc>
          <w:tcPr>
            <w:tcW w:w="373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Agree</w:t>
            </w:r>
          </w:p>
        </w:tc>
        <w:tc>
          <w:tcPr>
            <w:tcW w:w="2520"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30</w:t>
            </w:r>
          </w:p>
        </w:tc>
        <w:tc>
          <w:tcPr>
            <w:tcW w:w="2457"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30%</w:t>
            </w:r>
          </w:p>
        </w:tc>
      </w:tr>
      <w:tr w:rsidR="001E0838" w:rsidRPr="00DB49D5" w:rsidTr="0049140D">
        <w:tblPrEx>
          <w:tblCellMar>
            <w:left w:w="0" w:type="dxa"/>
            <w:right w:w="0" w:type="dxa"/>
          </w:tblCellMar>
          <w:tblLook w:val="01E0"/>
        </w:tblPrEx>
        <w:trPr>
          <w:trHeight w:val="323"/>
        </w:trPr>
        <w:tc>
          <w:tcPr>
            <w:tcW w:w="373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Undecided</w:t>
            </w:r>
          </w:p>
        </w:tc>
        <w:tc>
          <w:tcPr>
            <w:tcW w:w="2520"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w:t>
            </w:r>
          </w:p>
        </w:tc>
        <w:tc>
          <w:tcPr>
            <w:tcW w:w="2457"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w:t>
            </w:r>
          </w:p>
        </w:tc>
      </w:tr>
      <w:tr w:rsidR="001E0838" w:rsidRPr="00DB49D5" w:rsidTr="0049140D">
        <w:tblPrEx>
          <w:tblCellMar>
            <w:left w:w="0" w:type="dxa"/>
            <w:right w:w="0" w:type="dxa"/>
          </w:tblCellMar>
          <w:tblLook w:val="01E0"/>
        </w:tblPrEx>
        <w:trPr>
          <w:trHeight w:val="368"/>
        </w:trPr>
        <w:tc>
          <w:tcPr>
            <w:tcW w:w="373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Disagree</w:t>
            </w:r>
          </w:p>
        </w:tc>
        <w:tc>
          <w:tcPr>
            <w:tcW w:w="2520"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18</w:t>
            </w:r>
          </w:p>
        </w:tc>
        <w:tc>
          <w:tcPr>
            <w:tcW w:w="2457"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18%</w:t>
            </w:r>
          </w:p>
        </w:tc>
      </w:tr>
      <w:tr w:rsidR="001E0838" w:rsidRPr="00DB49D5" w:rsidTr="0049140D">
        <w:tblPrEx>
          <w:tblCellMar>
            <w:left w:w="0" w:type="dxa"/>
            <w:right w:w="0" w:type="dxa"/>
          </w:tblCellMar>
          <w:tblLook w:val="01E0"/>
        </w:tblPrEx>
        <w:trPr>
          <w:trHeight w:val="350"/>
        </w:trPr>
        <w:tc>
          <w:tcPr>
            <w:tcW w:w="373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Strongly disagree</w:t>
            </w:r>
          </w:p>
        </w:tc>
        <w:tc>
          <w:tcPr>
            <w:tcW w:w="2520"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w:t>
            </w:r>
          </w:p>
        </w:tc>
        <w:tc>
          <w:tcPr>
            <w:tcW w:w="2457"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w:t>
            </w:r>
          </w:p>
        </w:tc>
      </w:tr>
      <w:tr w:rsidR="001E0838" w:rsidRPr="00DB49D5" w:rsidTr="0049140D">
        <w:tblPrEx>
          <w:tblCellMar>
            <w:left w:w="0" w:type="dxa"/>
            <w:right w:w="0" w:type="dxa"/>
          </w:tblCellMar>
          <w:tblLook w:val="01E0"/>
        </w:tblPrEx>
        <w:trPr>
          <w:trHeight w:val="332"/>
        </w:trPr>
        <w:tc>
          <w:tcPr>
            <w:tcW w:w="373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Total</w:t>
            </w:r>
          </w:p>
        </w:tc>
        <w:tc>
          <w:tcPr>
            <w:tcW w:w="2520"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c>
          <w:tcPr>
            <w:tcW w:w="2457"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r>
    </w:tbl>
    <w:p w:rsidR="001E0838" w:rsidRPr="00DB49D5" w:rsidRDefault="001E0838" w:rsidP="001E0838">
      <w:pPr>
        <w:pStyle w:val="normal0"/>
        <w:pBdr>
          <w:between w:val="nil"/>
        </w:pBdr>
        <w:spacing w:after="0"/>
        <w:rPr>
          <w:rFonts w:ascii="Times New Roman" w:eastAsia="Bookman Old Style" w:hAnsi="Times New Roman" w:cs="Times New Roman"/>
          <w:b/>
          <w:color w:val="000000"/>
          <w:sz w:val="26"/>
          <w:szCs w:val="26"/>
        </w:rPr>
      </w:pPr>
      <w:r w:rsidRPr="00DB49D5">
        <w:rPr>
          <w:rFonts w:ascii="Times New Roman" w:eastAsia="Bookman Old Style" w:hAnsi="Times New Roman" w:cs="Times New Roman"/>
          <w:b/>
          <w:color w:val="000000"/>
          <w:sz w:val="26"/>
          <w:szCs w:val="26"/>
        </w:rPr>
        <w:t xml:space="preserve">Source field survey, </w:t>
      </w:r>
      <w:r>
        <w:rPr>
          <w:rFonts w:ascii="Times New Roman" w:eastAsia="Bookman Old Style" w:hAnsi="Times New Roman" w:cs="Times New Roman"/>
          <w:b/>
          <w:color w:val="000000"/>
          <w:sz w:val="26"/>
          <w:szCs w:val="26"/>
        </w:rPr>
        <w:t>2024</w:t>
      </w:r>
    </w:p>
    <w:p w:rsidR="001E0838" w:rsidRPr="00DB49D5" w:rsidRDefault="001E0838" w:rsidP="001E0838">
      <w:pPr>
        <w:rPr>
          <w:sz w:val="26"/>
          <w:szCs w:val="26"/>
        </w:rPr>
      </w:pPr>
      <w:r w:rsidRPr="00DB49D5">
        <w:rPr>
          <w:rFonts w:eastAsia="Bookman Old Style"/>
          <w:color w:val="000000"/>
          <w:sz w:val="26"/>
          <w:szCs w:val="26"/>
        </w:rPr>
        <w:t>The table above</w:t>
      </w:r>
      <w:r w:rsidRPr="00DB49D5">
        <w:rPr>
          <w:sz w:val="26"/>
          <w:szCs w:val="26"/>
        </w:rPr>
        <w:t xml:space="preserve"> </w:t>
      </w:r>
      <w:r w:rsidRPr="00DB49D5">
        <w:rPr>
          <w:rFonts w:eastAsia="Bookman Old Style"/>
          <w:color w:val="000000"/>
          <w:sz w:val="26"/>
          <w:szCs w:val="26"/>
        </w:rPr>
        <w:t>indicated that, 52 respondents</w:t>
      </w:r>
      <w:r w:rsidRPr="00DB49D5">
        <w:rPr>
          <w:sz w:val="26"/>
          <w:szCs w:val="26"/>
        </w:rPr>
        <w:t xml:space="preserve"> </w:t>
      </w:r>
      <w:r w:rsidRPr="00DB49D5">
        <w:rPr>
          <w:rFonts w:eastAsia="Bookman Old Style"/>
          <w:color w:val="000000"/>
          <w:sz w:val="26"/>
          <w:szCs w:val="26"/>
        </w:rPr>
        <w:t>(52%) strongly</w:t>
      </w:r>
      <w:r w:rsidRPr="00DB49D5">
        <w:rPr>
          <w:sz w:val="26"/>
          <w:szCs w:val="26"/>
        </w:rPr>
        <w:t xml:space="preserve"> </w:t>
      </w:r>
      <w:r w:rsidRPr="00DB49D5">
        <w:rPr>
          <w:rFonts w:eastAsia="Bookman Old Style"/>
          <w:color w:val="000000"/>
          <w:sz w:val="26"/>
          <w:szCs w:val="26"/>
        </w:rPr>
        <w:t>agreed that the above question, 30 respondents (30%) agreed with the above question, while 18 respondents (18%) said not agreed</w:t>
      </w:r>
    </w:p>
    <w:p w:rsidR="001E0838" w:rsidRPr="00DB49D5" w:rsidRDefault="001E0838" w:rsidP="001E0838">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 xml:space="preserve">Question </w:t>
      </w:r>
      <w:r>
        <w:rPr>
          <w:rFonts w:ascii="Times New Roman" w:eastAsia="Bookman Old Style" w:hAnsi="Times New Roman" w:cs="Times New Roman"/>
          <w:color w:val="000000"/>
          <w:sz w:val="26"/>
          <w:szCs w:val="26"/>
        </w:rPr>
        <w:t>13</w:t>
      </w:r>
      <w:r w:rsidRPr="00DB49D5">
        <w:rPr>
          <w:rFonts w:ascii="Times New Roman" w:eastAsia="Bookman Old Style" w:hAnsi="Times New Roman" w:cs="Times New Roman"/>
          <w:color w:val="000000"/>
          <w:sz w:val="26"/>
          <w:szCs w:val="26"/>
        </w:rPr>
        <w:t xml:space="preserve">: </w:t>
      </w:r>
      <w:r w:rsidRPr="00DB49D5">
        <w:rPr>
          <w:rFonts w:ascii="Times New Roman" w:eastAsia="Bookman Old Style" w:hAnsi="Times New Roman" w:cs="Times New Roman"/>
          <w:color w:val="000000"/>
          <w:sz w:val="26"/>
          <w:szCs w:val="26"/>
        </w:rPr>
        <w:tab/>
      </w:r>
      <w:r w:rsidRPr="00AE5FF1">
        <w:rPr>
          <w:sz w:val="28"/>
          <w:szCs w:val="28"/>
        </w:rPr>
        <w:t>Government should implement appropriate measures that regulate the activities of media men/politicians</w:t>
      </w:r>
    </w:p>
    <w:p w:rsidR="001E0838" w:rsidRPr="00DB49D5" w:rsidRDefault="001E0838" w:rsidP="001E0838">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 xml:space="preserve"> Table 7: Response to question 7</w:t>
      </w:r>
    </w:p>
    <w:tbl>
      <w:tblPr>
        <w:tblW w:w="8686"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826"/>
        <w:gridCol w:w="1841"/>
        <w:gridCol w:w="3019"/>
      </w:tblGrid>
      <w:tr w:rsidR="001E0838" w:rsidRPr="00DB49D5" w:rsidTr="0049140D">
        <w:trPr>
          <w:trHeight w:val="350"/>
        </w:trPr>
        <w:tc>
          <w:tcPr>
            <w:tcW w:w="382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Response</w:t>
            </w:r>
          </w:p>
        </w:tc>
        <w:tc>
          <w:tcPr>
            <w:tcW w:w="1841"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Frequency</w:t>
            </w:r>
          </w:p>
        </w:tc>
        <w:tc>
          <w:tcPr>
            <w:tcW w:w="301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Percentage</w:t>
            </w:r>
          </w:p>
        </w:tc>
      </w:tr>
      <w:tr w:rsidR="001E0838" w:rsidRPr="00DB49D5" w:rsidTr="0049140D">
        <w:trPr>
          <w:trHeight w:val="368"/>
        </w:trPr>
        <w:tc>
          <w:tcPr>
            <w:tcW w:w="382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Strongly agree</w:t>
            </w:r>
          </w:p>
        </w:tc>
        <w:tc>
          <w:tcPr>
            <w:tcW w:w="1841"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17</w:t>
            </w:r>
          </w:p>
        </w:tc>
        <w:tc>
          <w:tcPr>
            <w:tcW w:w="301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17%</w:t>
            </w:r>
          </w:p>
        </w:tc>
      </w:tr>
      <w:tr w:rsidR="001E0838" w:rsidRPr="00DB49D5" w:rsidTr="0049140D">
        <w:trPr>
          <w:trHeight w:val="350"/>
        </w:trPr>
        <w:tc>
          <w:tcPr>
            <w:tcW w:w="382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Agree</w:t>
            </w:r>
          </w:p>
        </w:tc>
        <w:tc>
          <w:tcPr>
            <w:tcW w:w="1841"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30</w:t>
            </w:r>
          </w:p>
        </w:tc>
        <w:tc>
          <w:tcPr>
            <w:tcW w:w="301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30%</w:t>
            </w:r>
          </w:p>
        </w:tc>
      </w:tr>
      <w:tr w:rsidR="001E0838" w:rsidRPr="00DB49D5" w:rsidTr="0049140D">
        <w:trPr>
          <w:trHeight w:val="350"/>
        </w:trPr>
        <w:tc>
          <w:tcPr>
            <w:tcW w:w="382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Undecided</w:t>
            </w:r>
          </w:p>
        </w:tc>
        <w:tc>
          <w:tcPr>
            <w:tcW w:w="1841"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14</w:t>
            </w:r>
          </w:p>
        </w:tc>
        <w:tc>
          <w:tcPr>
            <w:tcW w:w="301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14%</w:t>
            </w:r>
          </w:p>
        </w:tc>
      </w:tr>
      <w:tr w:rsidR="001E0838" w:rsidRPr="00DB49D5" w:rsidTr="0049140D">
        <w:trPr>
          <w:trHeight w:val="350"/>
        </w:trPr>
        <w:tc>
          <w:tcPr>
            <w:tcW w:w="382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Disagree</w:t>
            </w:r>
          </w:p>
        </w:tc>
        <w:tc>
          <w:tcPr>
            <w:tcW w:w="1841"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43</w:t>
            </w:r>
          </w:p>
        </w:tc>
        <w:tc>
          <w:tcPr>
            <w:tcW w:w="301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43%</w:t>
            </w:r>
          </w:p>
        </w:tc>
      </w:tr>
      <w:tr w:rsidR="001E0838" w:rsidRPr="00DB49D5" w:rsidTr="0049140D">
        <w:trPr>
          <w:trHeight w:val="350"/>
        </w:trPr>
        <w:tc>
          <w:tcPr>
            <w:tcW w:w="382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Strongly disagree</w:t>
            </w:r>
          </w:p>
        </w:tc>
        <w:tc>
          <w:tcPr>
            <w:tcW w:w="1841"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w:t>
            </w:r>
          </w:p>
        </w:tc>
        <w:tc>
          <w:tcPr>
            <w:tcW w:w="301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w:t>
            </w:r>
          </w:p>
        </w:tc>
      </w:tr>
      <w:tr w:rsidR="001E0838" w:rsidRPr="00DB49D5" w:rsidTr="0049140D">
        <w:trPr>
          <w:trHeight w:val="332"/>
        </w:trPr>
        <w:tc>
          <w:tcPr>
            <w:tcW w:w="382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Total</w:t>
            </w:r>
          </w:p>
        </w:tc>
        <w:tc>
          <w:tcPr>
            <w:tcW w:w="1841"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c>
          <w:tcPr>
            <w:tcW w:w="301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r>
    </w:tbl>
    <w:p w:rsidR="001E0838" w:rsidRPr="00DB49D5" w:rsidRDefault="001E0838" w:rsidP="001E0838">
      <w:pPr>
        <w:pStyle w:val="normal0"/>
        <w:pBdr>
          <w:between w:val="nil"/>
        </w:pBdr>
        <w:spacing w:after="0"/>
        <w:rPr>
          <w:rFonts w:ascii="Times New Roman" w:eastAsia="Bookman Old Style" w:hAnsi="Times New Roman" w:cs="Times New Roman"/>
          <w:b/>
          <w:color w:val="000000"/>
          <w:sz w:val="26"/>
          <w:szCs w:val="26"/>
        </w:rPr>
      </w:pPr>
      <w:r w:rsidRPr="00DB49D5">
        <w:rPr>
          <w:rFonts w:ascii="Times New Roman" w:eastAsia="Bookman Old Style" w:hAnsi="Times New Roman" w:cs="Times New Roman"/>
          <w:b/>
          <w:color w:val="000000"/>
          <w:sz w:val="26"/>
          <w:szCs w:val="26"/>
        </w:rPr>
        <w:t xml:space="preserve">Source field survey, </w:t>
      </w:r>
      <w:r>
        <w:rPr>
          <w:rFonts w:ascii="Times New Roman" w:eastAsia="Bookman Old Style" w:hAnsi="Times New Roman" w:cs="Times New Roman"/>
          <w:b/>
          <w:color w:val="000000"/>
          <w:sz w:val="26"/>
          <w:szCs w:val="26"/>
        </w:rPr>
        <w:t>2024</w:t>
      </w:r>
    </w:p>
    <w:p w:rsidR="001E0838" w:rsidRPr="00DB49D5" w:rsidRDefault="001E0838" w:rsidP="001E0838">
      <w:pPr>
        <w:jc w:val="both"/>
        <w:rPr>
          <w:rFonts w:eastAsia="Bookman Old Style"/>
          <w:color w:val="000000"/>
          <w:sz w:val="26"/>
          <w:szCs w:val="26"/>
        </w:rPr>
      </w:pPr>
      <w:r w:rsidRPr="00DB49D5">
        <w:rPr>
          <w:rFonts w:eastAsia="Bookman Old Style"/>
          <w:color w:val="000000"/>
          <w:sz w:val="26"/>
          <w:szCs w:val="26"/>
        </w:rPr>
        <w:t>From the table above, 17 respondents (17%) Strongly agree, 30 respondents (30%) Agree, 14 respondents (14%) Undecided, while 43 respondents (43%) Disagree.</w:t>
      </w:r>
    </w:p>
    <w:p w:rsidR="001E0838" w:rsidRDefault="001E0838" w:rsidP="001E0838">
      <w:pPr>
        <w:pStyle w:val="normal0"/>
        <w:pBdr>
          <w:between w:val="nil"/>
        </w:pBdr>
        <w:spacing w:after="0"/>
        <w:rPr>
          <w:rFonts w:eastAsia="Bookman Old Style"/>
          <w:color w:val="000000"/>
          <w:sz w:val="26"/>
          <w:szCs w:val="26"/>
        </w:rPr>
      </w:pPr>
      <w:r w:rsidRPr="00DB49D5">
        <w:rPr>
          <w:rFonts w:ascii="Times New Roman" w:eastAsia="Bookman Old Style" w:hAnsi="Times New Roman" w:cs="Times New Roman"/>
          <w:color w:val="000000"/>
          <w:sz w:val="26"/>
          <w:szCs w:val="26"/>
        </w:rPr>
        <w:t xml:space="preserve">Question </w:t>
      </w:r>
      <w:r>
        <w:rPr>
          <w:rFonts w:ascii="Times New Roman" w:eastAsia="Bookman Old Style" w:hAnsi="Times New Roman" w:cs="Times New Roman"/>
          <w:color w:val="000000"/>
          <w:sz w:val="26"/>
          <w:szCs w:val="26"/>
        </w:rPr>
        <w:t>14</w:t>
      </w:r>
      <w:r w:rsidRPr="00DB49D5">
        <w:rPr>
          <w:rFonts w:ascii="Times New Roman" w:eastAsia="Bookman Old Style" w:hAnsi="Times New Roman" w:cs="Times New Roman"/>
          <w:color w:val="000000"/>
          <w:sz w:val="26"/>
          <w:szCs w:val="26"/>
        </w:rPr>
        <w:t xml:space="preserve">: </w:t>
      </w:r>
      <w:r w:rsidRPr="00AE5FF1">
        <w:rPr>
          <w:sz w:val="28"/>
          <w:szCs w:val="28"/>
        </w:rPr>
        <w:t>Government should organize different workshops and seminars that will educate people on political intolerance</w:t>
      </w:r>
      <w:r w:rsidRPr="00DB49D5">
        <w:rPr>
          <w:rFonts w:eastAsia="Bookman Old Style"/>
          <w:color w:val="000000"/>
          <w:sz w:val="26"/>
          <w:szCs w:val="26"/>
        </w:rPr>
        <w:t xml:space="preserve"> </w:t>
      </w:r>
    </w:p>
    <w:p w:rsidR="001E0838" w:rsidRPr="00DB49D5" w:rsidRDefault="001E0838" w:rsidP="001E0838">
      <w:pPr>
        <w:pStyle w:val="normal0"/>
        <w:pBdr>
          <w:between w:val="nil"/>
        </w:pBdr>
        <w:spacing w:after="0"/>
        <w:rPr>
          <w:rFonts w:eastAsia="Bookman Old Style"/>
          <w:color w:val="000000"/>
          <w:sz w:val="26"/>
          <w:szCs w:val="26"/>
        </w:rPr>
      </w:pPr>
      <w:r w:rsidRPr="00DB49D5">
        <w:rPr>
          <w:rFonts w:eastAsia="Bookman Old Style"/>
          <w:color w:val="000000"/>
          <w:sz w:val="26"/>
          <w:szCs w:val="26"/>
        </w:rPr>
        <w:t>Table 8:  Response to question 8</w:t>
      </w:r>
    </w:p>
    <w:tbl>
      <w:tblPr>
        <w:tblW w:w="8686"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186"/>
        <w:gridCol w:w="2610"/>
        <w:gridCol w:w="1890"/>
      </w:tblGrid>
      <w:tr w:rsidR="001E0838" w:rsidRPr="00DB49D5" w:rsidTr="0049140D">
        <w:trPr>
          <w:trHeight w:val="332"/>
        </w:trPr>
        <w:tc>
          <w:tcPr>
            <w:tcW w:w="418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Response</w:t>
            </w:r>
          </w:p>
        </w:tc>
        <w:tc>
          <w:tcPr>
            <w:tcW w:w="26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Frequency</w:t>
            </w:r>
          </w:p>
        </w:tc>
        <w:tc>
          <w:tcPr>
            <w:tcW w:w="189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Percentage</w:t>
            </w:r>
          </w:p>
        </w:tc>
      </w:tr>
      <w:tr w:rsidR="001E0838" w:rsidRPr="00DB49D5" w:rsidTr="0049140D">
        <w:trPr>
          <w:trHeight w:val="350"/>
        </w:trPr>
        <w:tc>
          <w:tcPr>
            <w:tcW w:w="418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Strongly agree</w:t>
            </w:r>
          </w:p>
        </w:tc>
        <w:tc>
          <w:tcPr>
            <w:tcW w:w="26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15</w:t>
            </w:r>
          </w:p>
        </w:tc>
        <w:tc>
          <w:tcPr>
            <w:tcW w:w="189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15%</w:t>
            </w:r>
          </w:p>
        </w:tc>
      </w:tr>
      <w:tr w:rsidR="001E0838" w:rsidRPr="00DB49D5" w:rsidTr="0049140D">
        <w:trPr>
          <w:trHeight w:val="350"/>
        </w:trPr>
        <w:tc>
          <w:tcPr>
            <w:tcW w:w="418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Agree</w:t>
            </w:r>
          </w:p>
        </w:tc>
        <w:tc>
          <w:tcPr>
            <w:tcW w:w="26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20</w:t>
            </w:r>
          </w:p>
        </w:tc>
        <w:tc>
          <w:tcPr>
            <w:tcW w:w="189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20%</w:t>
            </w:r>
          </w:p>
        </w:tc>
      </w:tr>
      <w:tr w:rsidR="001E0838" w:rsidRPr="00DB49D5" w:rsidTr="0049140D">
        <w:trPr>
          <w:trHeight w:val="350"/>
        </w:trPr>
        <w:tc>
          <w:tcPr>
            <w:tcW w:w="418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Undecided</w:t>
            </w:r>
          </w:p>
        </w:tc>
        <w:tc>
          <w:tcPr>
            <w:tcW w:w="26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19</w:t>
            </w:r>
          </w:p>
        </w:tc>
        <w:tc>
          <w:tcPr>
            <w:tcW w:w="189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19%</w:t>
            </w:r>
          </w:p>
        </w:tc>
      </w:tr>
      <w:tr w:rsidR="001E0838" w:rsidRPr="00DB49D5" w:rsidTr="0049140D">
        <w:trPr>
          <w:trHeight w:val="377"/>
        </w:trPr>
        <w:tc>
          <w:tcPr>
            <w:tcW w:w="418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Disagree</w:t>
            </w:r>
          </w:p>
        </w:tc>
        <w:tc>
          <w:tcPr>
            <w:tcW w:w="26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31</w:t>
            </w:r>
          </w:p>
        </w:tc>
        <w:tc>
          <w:tcPr>
            <w:tcW w:w="189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31%</w:t>
            </w:r>
          </w:p>
        </w:tc>
      </w:tr>
      <w:tr w:rsidR="001E0838" w:rsidRPr="00DB49D5" w:rsidTr="0049140D">
        <w:trPr>
          <w:trHeight w:val="376"/>
        </w:trPr>
        <w:tc>
          <w:tcPr>
            <w:tcW w:w="418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Strongly disagree</w:t>
            </w:r>
          </w:p>
        </w:tc>
        <w:tc>
          <w:tcPr>
            <w:tcW w:w="26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15</w:t>
            </w:r>
          </w:p>
        </w:tc>
        <w:tc>
          <w:tcPr>
            <w:tcW w:w="189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15%</w:t>
            </w:r>
          </w:p>
        </w:tc>
      </w:tr>
      <w:tr w:rsidR="001E0838" w:rsidRPr="00DB49D5" w:rsidTr="0049140D">
        <w:trPr>
          <w:trHeight w:val="286"/>
        </w:trPr>
        <w:tc>
          <w:tcPr>
            <w:tcW w:w="418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Total</w:t>
            </w:r>
          </w:p>
        </w:tc>
        <w:tc>
          <w:tcPr>
            <w:tcW w:w="26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c>
          <w:tcPr>
            <w:tcW w:w="189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r>
    </w:tbl>
    <w:p w:rsidR="001E0838" w:rsidRPr="00DB49D5" w:rsidRDefault="001E0838" w:rsidP="001E0838">
      <w:pPr>
        <w:pStyle w:val="normal0"/>
        <w:pBdr>
          <w:between w:val="nil"/>
        </w:pBdr>
        <w:spacing w:after="0"/>
        <w:rPr>
          <w:rFonts w:ascii="Times New Roman" w:eastAsia="Bookman Old Style" w:hAnsi="Times New Roman" w:cs="Times New Roman"/>
          <w:b/>
          <w:color w:val="000000"/>
          <w:sz w:val="26"/>
          <w:szCs w:val="26"/>
        </w:rPr>
      </w:pPr>
      <w:r w:rsidRPr="00DB49D5">
        <w:rPr>
          <w:rFonts w:ascii="Times New Roman" w:eastAsia="Bookman Old Style" w:hAnsi="Times New Roman" w:cs="Times New Roman"/>
          <w:b/>
          <w:color w:val="000000"/>
          <w:sz w:val="26"/>
          <w:szCs w:val="26"/>
        </w:rPr>
        <w:t xml:space="preserve">Source field survey, </w:t>
      </w:r>
      <w:r>
        <w:rPr>
          <w:rFonts w:ascii="Times New Roman" w:eastAsia="Bookman Old Style" w:hAnsi="Times New Roman" w:cs="Times New Roman"/>
          <w:b/>
          <w:color w:val="000000"/>
          <w:sz w:val="26"/>
          <w:szCs w:val="26"/>
        </w:rPr>
        <w:t>2024</w:t>
      </w:r>
    </w:p>
    <w:p w:rsidR="001E0838" w:rsidRPr="00DB49D5" w:rsidRDefault="001E0838" w:rsidP="001E0838">
      <w:pPr>
        <w:jc w:val="both"/>
        <w:rPr>
          <w:rFonts w:eastAsia="Bookman Old Style"/>
          <w:color w:val="000000"/>
          <w:sz w:val="26"/>
          <w:szCs w:val="26"/>
        </w:rPr>
      </w:pPr>
      <w:r w:rsidRPr="00DB49D5">
        <w:rPr>
          <w:rFonts w:eastAsia="Bookman Old Style"/>
          <w:color w:val="000000"/>
          <w:sz w:val="26"/>
          <w:szCs w:val="26"/>
        </w:rPr>
        <w:t>From the table above, 15 respondents (15%) chose strongly agree, 20 respondents (20%) agree, 19 respondents (19%) Undecided, 31 respondents (31%) Disagree, while 15 respondents (15%) strongly disagree.</w:t>
      </w:r>
    </w:p>
    <w:p w:rsidR="001E0838" w:rsidRPr="00DB49D5" w:rsidRDefault="001E0838" w:rsidP="001E0838">
      <w:pPr>
        <w:jc w:val="both"/>
        <w:rPr>
          <w:rFonts w:eastAsia="Bookman Old Style"/>
          <w:color w:val="000000"/>
          <w:sz w:val="26"/>
          <w:szCs w:val="26"/>
        </w:rPr>
      </w:pPr>
      <w:r w:rsidRPr="00DB49D5">
        <w:rPr>
          <w:rFonts w:eastAsia="Bookman Old Style"/>
          <w:color w:val="000000"/>
          <w:sz w:val="26"/>
          <w:szCs w:val="26"/>
        </w:rPr>
        <w:t xml:space="preserve">Question </w:t>
      </w:r>
      <w:r>
        <w:rPr>
          <w:rFonts w:eastAsia="Bookman Old Style"/>
          <w:color w:val="000000"/>
          <w:sz w:val="26"/>
          <w:szCs w:val="26"/>
        </w:rPr>
        <w:t>15</w:t>
      </w:r>
      <w:r w:rsidRPr="00DB49D5">
        <w:rPr>
          <w:rFonts w:eastAsia="Bookman Old Style"/>
          <w:color w:val="000000"/>
          <w:sz w:val="26"/>
          <w:szCs w:val="26"/>
        </w:rPr>
        <w:t xml:space="preserve">: </w:t>
      </w:r>
      <w:r w:rsidRPr="00AE5FF1">
        <w:rPr>
          <w:sz w:val="28"/>
          <w:szCs w:val="28"/>
        </w:rPr>
        <w:t>Engaging in online(social media) political activities allows young people to perceive they are expressing intolerant attitudes</w:t>
      </w:r>
    </w:p>
    <w:p w:rsidR="001E0838" w:rsidRPr="00DB49D5" w:rsidRDefault="001E0838" w:rsidP="001E0838">
      <w:pPr>
        <w:jc w:val="both"/>
        <w:rPr>
          <w:rFonts w:eastAsia="Bookman Old Style"/>
          <w:color w:val="000000"/>
          <w:sz w:val="26"/>
          <w:szCs w:val="26"/>
        </w:rPr>
      </w:pPr>
      <w:r w:rsidRPr="00DB49D5">
        <w:rPr>
          <w:rFonts w:eastAsia="Bookman Old Style"/>
          <w:color w:val="000000"/>
          <w:sz w:val="26"/>
          <w:szCs w:val="26"/>
        </w:rPr>
        <w:t>Table 9: Response to question 9?</w:t>
      </w:r>
    </w:p>
    <w:tbl>
      <w:tblPr>
        <w:tblW w:w="8686"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98"/>
        <w:gridCol w:w="3060"/>
        <w:gridCol w:w="12"/>
        <w:gridCol w:w="2716"/>
      </w:tblGrid>
      <w:tr w:rsidR="001E0838" w:rsidRPr="00DB49D5" w:rsidTr="0049140D">
        <w:trPr>
          <w:trHeight w:val="395"/>
        </w:trPr>
        <w:tc>
          <w:tcPr>
            <w:tcW w:w="2898" w:type="dxa"/>
          </w:tcPr>
          <w:p w:rsidR="001E0838" w:rsidRPr="00DB49D5" w:rsidRDefault="001E0838" w:rsidP="0049140D">
            <w:pPr>
              <w:tabs>
                <w:tab w:val="left" w:pos="1605"/>
              </w:tabs>
              <w:jc w:val="center"/>
              <w:rPr>
                <w:rFonts w:eastAsia="Bookman Old Style"/>
                <w:color w:val="000000"/>
                <w:sz w:val="26"/>
                <w:szCs w:val="26"/>
              </w:rPr>
            </w:pPr>
            <w:r w:rsidRPr="00DB49D5">
              <w:rPr>
                <w:rFonts w:eastAsia="Bookman Old Style"/>
                <w:color w:val="000000"/>
                <w:sz w:val="26"/>
                <w:szCs w:val="26"/>
              </w:rPr>
              <w:t>Response</w:t>
            </w:r>
          </w:p>
        </w:tc>
        <w:tc>
          <w:tcPr>
            <w:tcW w:w="3060" w:type="dxa"/>
            <w:shd w:val="clear" w:color="auto" w:fill="auto"/>
          </w:tcPr>
          <w:p w:rsidR="001E0838" w:rsidRPr="00DB49D5" w:rsidRDefault="001E0838" w:rsidP="0049140D">
            <w:pPr>
              <w:rPr>
                <w:rFonts w:eastAsia="Bookman Old Style"/>
                <w:color w:val="000000"/>
                <w:sz w:val="26"/>
                <w:szCs w:val="26"/>
              </w:rPr>
            </w:pPr>
            <w:r w:rsidRPr="00DB49D5">
              <w:rPr>
                <w:rFonts w:eastAsia="Bookman Old Style"/>
                <w:color w:val="000000"/>
                <w:sz w:val="26"/>
                <w:szCs w:val="26"/>
              </w:rPr>
              <w:t>Frequency</w:t>
            </w:r>
          </w:p>
        </w:tc>
        <w:tc>
          <w:tcPr>
            <w:tcW w:w="2728" w:type="dxa"/>
            <w:gridSpan w:val="2"/>
            <w:shd w:val="clear" w:color="auto" w:fill="auto"/>
          </w:tcPr>
          <w:p w:rsidR="001E0838" w:rsidRPr="00DB49D5" w:rsidRDefault="001E0838" w:rsidP="0049140D">
            <w:pPr>
              <w:rPr>
                <w:rFonts w:eastAsia="Bookman Old Style"/>
                <w:color w:val="000000"/>
                <w:sz w:val="26"/>
                <w:szCs w:val="26"/>
              </w:rPr>
            </w:pPr>
            <w:r w:rsidRPr="00DB49D5">
              <w:rPr>
                <w:rFonts w:eastAsia="Bookman Old Style"/>
                <w:color w:val="000000"/>
                <w:sz w:val="26"/>
                <w:szCs w:val="26"/>
              </w:rPr>
              <w:t>Percentage</w:t>
            </w:r>
          </w:p>
        </w:tc>
      </w:tr>
      <w:tr w:rsidR="001E0838" w:rsidRPr="00DB49D5" w:rsidTr="0049140D">
        <w:tblPrEx>
          <w:tblCellMar>
            <w:left w:w="0" w:type="dxa"/>
            <w:right w:w="0" w:type="dxa"/>
          </w:tblCellMar>
          <w:tblLook w:val="01E0"/>
        </w:tblPrEx>
        <w:trPr>
          <w:trHeight w:val="305"/>
        </w:trPr>
        <w:tc>
          <w:tcPr>
            <w:tcW w:w="2898" w:type="dxa"/>
          </w:tcPr>
          <w:p w:rsidR="001E0838" w:rsidRPr="00DB49D5" w:rsidRDefault="001E0838" w:rsidP="0049140D">
            <w:pPr>
              <w:tabs>
                <w:tab w:val="left" w:pos="1605"/>
              </w:tabs>
              <w:jc w:val="center"/>
              <w:rPr>
                <w:rFonts w:eastAsia="Bookman Old Style"/>
                <w:color w:val="000000"/>
                <w:sz w:val="26"/>
                <w:szCs w:val="26"/>
              </w:rPr>
            </w:pPr>
            <w:r w:rsidRPr="00DB49D5">
              <w:rPr>
                <w:rFonts w:eastAsia="Bookman Old Style"/>
                <w:color w:val="000000"/>
                <w:sz w:val="26"/>
                <w:szCs w:val="26"/>
              </w:rPr>
              <w:t>Strongly agree</w:t>
            </w:r>
          </w:p>
        </w:tc>
        <w:tc>
          <w:tcPr>
            <w:tcW w:w="3072"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7</w:t>
            </w:r>
          </w:p>
        </w:tc>
        <w:tc>
          <w:tcPr>
            <w:tcW w:w="271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7%</w:t>
            </w:r>
          </w:p>
        </w:tc>
      </w:tr>
      <w:tr w:rsidR="001E0838" w:rsidRPr="00DB49D5" w:rsidTr="0049140D">
        <w:tblPrEx>
          <w:tblCellMar>
            <w:left w:w="0" w:type="dxa"/>
            <w:right w:w="0" w:type="dxa"/>
          </w:tblCellMar>
          <w:tblLook w:val="01E0"/>
        </w:tblPrEx>
        <w:trPr>
          <w:trHeight w:val="287"/>
        </w:trPr>
        <w:tc>
          <w:tcPr>
            <w:tcW w:w="2898" w:type="dxa"/>
          </w:tcPr>
          <w:p w:rsidR="001E0838" w:rsidRPr="00DB49D5" w:rsidRDefault="001E0838" w:rsidP="0049140D">
            <w:pPr>
              <w:tabs>
                <w:tab w:val="left" w:pos="1605"/>
              </w:tabs>
              <w:jc w:val="center"/>
              <w:rPr>
                <w:rFonts w:eastAsia="Bookman Old Style"/>
                <w:color w:val="000000"/>
                <w:sz w:val="26"/>
                <w:szCs w:val="26"/>
              </w:rPr>
            </w:pPr>
            <w:r w:rsidRPr="00DB49D5">
              <w:rPr>
                <w:rFonts w:eastAsia="Bookman Old Style"/>
                <w:color w:val="000000"/>
                <w:sz w:val="26"/>
                <w:szCs w:val="26"/>
              </w:rPr>
              <w:t>Agree</w:t>
            </w:r>
          </w:p>
        </w:tc>
        <w:tc>
          <w:tcPr>
            <w:tcW w:w="3072"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9</w:t>
            </w:r>
          </w:p>
        </w:tc>
        <w:tc>
          <w:tcPr>
            <w:tcW w:w="271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9%</w:t>
            </w:r>
          </w:p>
        </w:tc>
      </w:tr>
      <w:tr w:rsidR="001E0838" w:rsidRPr="00DB49D5" w:rsidTr="0049140D">
        <w:tblPrEx>
          <w:tblCellMar>
            <w:left w:w="0" w:type="dxa"/>
            <w:right w:w="0" w:type="dxa"/>
          </w:tblCellMar>
          <w:tblLook w:val="01E0"/>
        </w:tblPrEx>
        <w:trPr>
          <w:trHeight w:val="305"/>
        </w:trPr>
        <w:tc>
          <w:tcPr>
            <w:tcW w:w="2898" w:type="dxa"/>
          </w:tcPr>
          <w:p w:rsidR="001E0838" w:rsidRPr="00DB49D5" w:rsidRDefault="001E0838" w:rsidP="0049140D">
            <w:pPr>
              <w:tabs>
                <w:tab w:val="left" w:pos="1605"/>
              </w:tabs>
              <w:jc w:val="center"/>
              <w:rPr>
                <w:rFonts w:eastAsia="Bookman Old Style"/>
                <w:color w:val="000000"/>
                <w:sz w:val="26"/>
                <w:szCs w:val="26"/>
              </w:rPr>
            </w:pPr>
            <w:r w:rsidRPr="00DB49D5">
              <w:rPr>
                <w:rFonts w:eastAsia="Bookman Old Style"/>
                <w:color w:val="000000"/>
                <w:sz w:val="26"/>
                <w:szCs w:val="26"/>
              </w:rPr>
              <w:t>Undecided</w:t>
            </w:r>
          </w:p>
        </w:tc>
        <w:tc>
          <w:tcPr>
            <w:tcW w:w="3072"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w:t>
            </w:r>
          </w:p>
        </w:tc>
        <w:tc>
          <w:tcPr>
            <w:tcW w:w="271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w:t>
            </w:r>
          </w:p>
        </w:tc>
      </w:tr>
      <w:tr w:rsidR="001E0838" w:rsidRPr="00DB49D5" w:rsidTr="0049140D">
        <w:tblPrEx>
          <w:tblCellMar>
            <w:left w:w="0" w:type="dxa"/>
            <w:right w:w="0" w:type="dxa"/>
          </w:tblCellMar>
          <w:tblLook w:val="01E0"/>
        </w:tblPrEx>
        <w:trPr>
          <w:trHeight w:val="233"/>
        </w:trPr>
        <w:tc>
          <w:tcPr>
            <w:tcW w:w="2898" w:type="dxa"/>
          </w:tcPr>
          <w:p w:rsidR="001E0838" w:rsidRPr="00DB49D5" w:rsidRDefault="001E0838" w:rsidP="0049140D">
            <w:pPr>
              <w:tabs>
                <w:tab w:val="left" w:pos="1605"/>
              </w:tabs>
              <w:jc w:val="center"/>
              <w:rPr>
                <w:rFonts w:eastAsia="Bookman Old Style"/>
                <w:color w:val="000000"/>
                <w:sz w:val="26"/>
                <w:szCs w:val="26"/>
              </w:rPr>
            </w:pPr>
            <w:r w:rsidRPr="00DB49D5">
              <w:rPr>
                <w:rFonts w:eastAsia="Bookman Old Style"/>
                <w:color w:val="000000"/>
                <w:sz w:val="26"/>
                <w:szCs w:val="26"/>
              </w:rPr>
              <w:t>Disagree</w:t>
            </w:r>
          </w:p>
        </w:tc>
        <w:tc>
          <w:tcPr>
            <w:tcW w:w="3072"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54</w:t>
            </w:r>
          </w:p>
        </w:tc>
        <w:tc>
          <w:tcPr>
            <w:tcW w:w="271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54%</w:t>
            </w:r>
          </w:p>
        </w:tc>
      </w:tr>
      <w:tr w:rsidR="001E0838" w:rsidRPr="00DB49D5" w:rsidTr="0049140D">
        <w:tblPrEx>
          <w:tblCellMar>
            <w:left w:w="0" w:type="dxa"/>
            <w:right w:w="0" w:type="dxa"/>
          </w:tblCellMar>
          <w:tblLook w:val="01E0"/>
        </w:tblPrEx>
        <w:trPr>
          <w:trHeight w:val="269"/>
        </w:trPr>
        <w:tc>
          <w:tcPr>
            <w:tcW w:w="2898" w:type="dxa"/>
          </w:tcPr>
          <w:p w:rsidR="001E0838" w:rsidRPr="00DB49D5" w:rsidRDefault="001E0838" w:rsidP="0049140D">
            <w:pPr>
              <w:tabs>
                <w:tab w:val="left" w:pos="1605"/>
              </w:tabs>
              <w:jc w:val="center"/>
              <w:rPr>
                <w:rFonts w:eastAsia="Bookman Old Style"/>
                <w:color w:val="000000"/>
                <w:sz w:val="26"/>
                <w:szCs w:val="26"/>
              </w:rPr>
            </w:pPr>
            <w:r w:rsidRPr="00DB49D5">
              <w:rPr>
                <w:rFonts w:eastAsia="Bookman Old Style"/>
                <w:color w:val="000000"/>
                <w:sz w:val="26"/>
                <w:szCs w:val="26"/>
              </w:rPr>
              <w:t>Strongly disagree</w:t>
            </w:r>
          </w:p>
        </w:tc>
        <w:tc>
          <w:tcPr>
            <w:tcW w:w="3072"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30</w:t>
            </w:r>
          </w:p>
        </w:tc>
        <w:tc>
          <w:tcPr>
            <w:tcW w:w="271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30%</w:t>
            </w:r>
          </w:p>
        </w:tc>
      </w:tr>
      <w:tr w:rsidR="001E0838" w:rsidRPr="00DB49D5" w:rsidTr="0049140D">
        <w:tblPrEx>
          <w:tblCellMar>
            <w:left w:w="0" w:type="dxa"/>
            <w:right w:w="0" w:type="dxa"/>
          </w:tblCellMar>
          <w:tblLook w:val="01E0"/>
        </w:tblPrEx>
        <w:trPr>
          <w:trHeight w:val="332"/>
        </w:trPr>
        <w:tc>
          <w:tcPr>
            <w:tcW w:w="2898"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Total</w:t>
            </w:r>
          </w:p>
        </w:tc>
        <w:tc>
          <w:tcPr>
            <w:tcW w:w="3072"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c>
          <w:tcPr>
            <w:tcW w:w="271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r>
    </w:tbl>
    <w:p w:rsidR="001E0838" w:rsidRPr="00DB49D5" w:rsidRDefault="001E0838" w:rsidP="001E0838">
      <w:pPr>
        <w:pStyle w:val="normal0"/>
        <w:pBdr>
          <w:between w:val="nil"/>
        </w:pBdr>
        <w:spacing w:after="0"/>
        <w:rPr>
          <w:rFonts w:ascii="Times New Roman" w:eastAsia="Bookman Old Style" w:hAnsi="Times New Roman" w:cs="Times New Roman"/>
          <w:b/>
          <w:color w:val="000000"/>
          <w:sz w:val="26"/>
          <w:szCs w:val="26"/>
        </w:rPr>
      </w:pPr>
      <w:r w:rsidRPr="00DB49D5">
        <w:rPr>
          <w:rFonts w:ascii="Times New Roman" w:eastAsia="Bookman Old Style" w:hAnsi="Times New Roman" w:cs="Times New Roman"/>
          <w:b/>
          <w:color w:val="000000"/>
          <w:sz w:val="26"/>
          <w:szCs w:val="26"/>
        </w:rPr>
        <w:t xml:space="preserve">Source field survey, </w:t>
      </w:r>
      <w:r>
        <w:rPr>
          <w:rFonts w:ascii="Times New Roman" w:eastAsia="Bookman Old Style" w:hAnsi="Times New Roman" w:cs="Times New Roman"/>
          <w:b/>
          <w:color w:val="000000"/>
          <w:sz w:val="26"/>
          <w:szCs w:val="26"/>
        </w:rPr>
        <w:t>2024</w:t>
      </w:r>
    </w:p>
    <w:p w:rsidR="001E0838" w:rsidRPr="00DB49D5" w:rsidRDefault="001E0838" w:rsidP="001E0838">
      <w:pPr>
        <w:jc w:val="both"/>
        <w:rPr>
          <w:rFonts w:eastAsia="Bookman Old Style"/>
          <w:color w:val="000000"/>
          <w:sz w:val="26"/>
          <w:szCs w:val="26"/>
        </w:rPr>
      </w:pPr>
      <w:r w:rsidRPr="00DB49D5">
        <w:rPr>
          <w:rFonts w:eastAsia="Bookman Old Style"/>
          <w:color w:val="000000"/>
          <w:sz w:val="26"/>
          <w:szCs w:val="26"/>
        </w:rPr>
        <w:t>In response to the question 9 above, 7 respondents (7%) Strongly agree, 9 respondents (9%) Agree, 54 respondents (54%) Disagree, and 30 respondents (30%) Strongly disagree.</w:t>
      </w:r>
    </w:p>
    <w:p w:rsidR="001E0838" w:rsidRDefault="001E0838" w:rsidP="001E0838">
      <w:pPr>
        <w:jc w:val="both"/>
        <w:rPr>
          <w:sz w:val="28"/>
          <w:szCs w:val="28"/>
        </w:rPr>
      </w:pPr>
      <w:r w:rsidRPr="00DB49D5">
        <w:rPr>
          <w:rFonts w:eastAsia="Bookman Old Style"/>
          <w:color w:val="000000"/>
          <w:sz w:val="26"/>
          <w:szCs w:val="26"/>
        </w:rPr>
        <w:t xml:space="preserve">Question </w:t>
      </w:r>
      <w:r>
        <w:rPr>
          <w:rFonts w:eastAsia="Bookman Old Style"/>
          <w:color w:val="000000"/>
          <w:sz w:val="26"/>
          <w:szCs w:val="26"/>
        </w:rPr>
        <w:t>16</w:t>
      </w:r>
      <w:r w:rsidRPr="00DB49D5">
        <w:rPr>
          <w:rFonts w:eastAsia="Bookman Old Style"/>
          <w:color w:val="000000"/>
          <w:sz w:val="26"/>
          <w:szCs w:val="26"/>
        </w:rPr>
        <w:t xml:space="preserve">: </w:t>
      </w:r>
      <w:r w:rsidRPr="00AE5FF1">
        <w:rPr>
          <w:sz w:val="28"/>
          <w:szCs w:val="28"/>
        </w:rPr>
        <w:t>Individuals may be exposed to information and perspectives which are also diverse or they may select varied media</w:t>
      </w:r>
    </w:p>
    <w:p w:rsidR="001E0838" w:rsidRPr="00DB49D5" w:rsidRDefault="001E0838" w:rsidP="001E0838">
      <w:pPr>
        <w:jc w:val="both"/>
        <w:rPr>
          <w:rFonts w:eastAsia="Bookman Old Style"/>
          <w:color w:val="000000"/>
          <w:sz w:val="26"/>
          <w:szCs w:val="26"/>
        </w:rPr>
      </w:pPr>
      <w:r w:rsidRPr="00DB49D5">
        <w:rPr>
          <w:rFonts w:eastAsia="Bookman Old Style"/>
          <w:color w:val="000000"/>
          <w:sz w:val="26"/>
          <w:szCs w:val="26"/>
        </w:rPr>
        <w:t xml:space="preserve">Table </w:t>
      </w:r>
      <w:r>
        <w:rPr>
          <w:rFonts w:eastAsia="Bookman Old Style"/>
          <w:color w:val="000000"/>
          <w:sz w:val="26"/>
          <w:szCs w:val="26"/>
        </w:rPr>
        <w:t>10</w:t>
      </w:r>
      <w:r w:rsidRPr="00DB49D5">
        <w:rPr>
          <w:rFonts w:eastAsia="Bookman Old Style"/>
          <w:color w:val="000000"/>
          <w:sz w:val="26"/>
          <w:szCs w:val="26"/>
        </w:rPr>
        <w:t xml:space="preserve">: Response to question </w:t>
      </w:r>
      <w:r>
        <w:rPr>
          <w:rFonts w:eastAsia="Bookman Old Style"/>
          <w:color w:val="000000"/>
          <w:sz w:val="26"/>
          <w:szCs w:val="26"/>
        </w:rPr>
        <w:t>10</w:t>
      </w:r>
      <w:r w:rsidRPr="00DB49D5">
        <w:rPr>
          <w:rFonts w:eastAsia="Bookman Old Style"/>
          <w:color w:val="000000"/>
          <w:sz w:val="26"/>
          <w:szCs w:val="26"/>
        </w:rPr>
        <w:t>?</w:t>
      </w:r>
    </w:p>
    <w:tbl>
      <w:tblPr>
        <w:tblW w:w="8686"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746"/>
        <w:gridCol w:w="3510"/>
        <w:gridCol w:w="2430"/>
      </w:tblGrid>
      <w:tr w:rsidR="001E0838" w:rsidRPr="00DB49D5" w:rsidTr="0049140D">
        <w:trPr>
          <w:trHeight w:val="323"/>
        </w:trPr>
        <w:tc>
          <w:tcPr>
            <w:tcW w:w="274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Response</w:t>
            </w:r>
          </w:p>
        </w:tc>
        <w:tc>
          <w:tcPr>
            <w:tcW w:w="35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Frequency</w:t>
            </w:r>
          </w:p>
        </w:tc>
        <w:tc>
          <w:tcPr>
            <w:tcW w:w="243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Percentage</w:t>
            </w:r>
          </w:p>
        </w:tc>
      </w:tr>
      <w:tr w:rsidR="001E0838" w:rsidRPr="00DB49D5" w:rsidTr="0049140D">
        <w:trPr>
          <w:trHeight w:val="323"/>
        </w:trPr>
        <w:tc>
          <w:tcPr>
            <w:tcW w:w="274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Strongly agree</w:t>
            </w:r>
          </w:p>
        </w:tc>
        <w:tc>
          <w:tcPr>
            <w:tcW w:w="35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35</w:t>
            </w:r>
          </w:p>
        </w:tc>
        <w:tc>
          <w:tcPr>
            <w:tcW w:w="243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35%</w:t>
            </w:r>
          </w:p>
        </w:tc>
      </w:tr>
      <w:tr w:rsidR="001E0838" w:rsidRPr="00DB49D5" w:rsidTr="0049140D">
        <w:trPr>
          <w:trHeight w:val="332"/>
        </w:trPr>
        <w:tc>
          <w:tcPr>
            <w:tcW w:w="274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Agree</w:t>
            </w:r>
          </w:p>
        </w:tc>
        <w:tc>
          <w:tcPr>
            <w:tcW w:w="35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41</w:t>
            </w:r>
          </w:p>
        </w:tc>
        <w:tc>
          <w:tcPr>
            <w:tcW w:w="243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41%</w:t>
            </w:r>
          </w:p>
        </w:tc>
      </w:tr>
      <w:tr w:rsidR="001E0838" w:rsidRPr="00DB49D5" w:rsidTr="0049140D">
        <w:trPr>
          <w:trHeight w:val="332"/>
        </w:trPr>
        <w:tc>
          <w:tcPr>
            <w:tcW w:w="274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Undecided</w:t>
            </w:r>
          </w:p>
        </w:tc>
        <w:tc>
          <w:tcPr>
            <w:tcW w:w="35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20</w:t>
            </w:r>
          </w:p>
        </w:tc>
        <w:tc>
          <w:tcPr>
            <w:tcW w:w="243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20%</w:t>
            </w:r>
          </w:p>
        </w:tc>
      </w:tr>
      <w:tr w:rsidR="001E0838" w:rsidRPr="00DB49D5" w:rsidTr="0049140D">
        <w:trPr>
          <w:trHeight w:val="350"/>
        </w:trPr>
        <w:tc>
          <w:tcPr>
            <w:tcW w:w="274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Disagree</w:t>
            </w:r>
          </w:p>
        </w:tc>
        <w:tc>
          <w:tcPr>
            <w:tcW w:w="35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4</w:t>
            </w:r>
          </w:p>
        </w:tc>
        <w:tc>
          <w:tcPr>
            <w:tcW w:w="243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4%</w:t>
            </w:r>
          </w:p>
        </w:tc>
      </w:tr>
      <w:tr w:rsidR="001E0838" w:rsidRPr="00DB49D5" w:rsidTr="0049140D">
        <w:trPr>
          <w:trHeight w:val="368"/>
        </w:trPr>
        <w:tc>
          <w:tcPr>
            <w:tcW w:w="274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Strongly disagree</w:t>
            </w:r>
          </w:p>
        </w:tc>
        <w:tc>
          <w:tcPr>
            <w:tcW w:w="35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w:t>
            </w:r>
          </w:p>
        </w:tc>
        <w:tc>
          <w:tcPr>
            <w:tcW w:w="243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w:t>
            </w:r>
          </w:p>
        </w:tc>
      </w:tr>
      <w:tr w:rsidR="001E0838" w:rsidRPr="00DB49D5" w:rsidTr="0049140D">
        <w:trPr>
          <w:trHeight w:val="323"/>
        </w:trPr>
        <w:tc>
          <w:tcPr>
            <w:tcW w:w="274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Total</w:t>
            </w:r>
          </w:p>
        </w:tc>
        <w:tc>
          <w:tcPr>
            <w:tcW w:w="35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c>
          <w:tcPr>
            <w:tcW w:w="243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r>
    </w:tbl>
    <w:p w:rsidR="001E0838" w:rsidRPr="00DB49D5" w:rsidRDefault="001E0838" w:rsidP="001E0838">
      <w:pPr>
        <w:pStyle w:val="normal0"/>
        <w:pBdr>
          <w:between w:val="nil"/>
        </w:pBdr>
        <w:spacing w:after="0"/>
        <w:rPr>
          <w:rFonts w:ascii="Times New Roman" w:eastAsia="Bookman Old Style" w:hAnsi="Times New Roman" w:cs="Times New Roman"/>
          <w:b/>
          <w:color w:val="000000"/>
          <w:sz w:val="26"/>
          <w:szCs w:val="26"/>
        </w:rPr>
      </w:pPr>
      <w:r w:rsidRPr="00DB49D5">
        <w:rPr>
          <w:rFonts w:ascii="Times New Roman" w:eastAsia="Bookman Old Style" w:hAnsi="Times New Roman" w:cs="Times New Roman"/>
          <w:b/>
          <w:color w:val="000000"/>
          <w:sz w:val="26"/>
          <w:szCs w:val="26"/>
        </w:rPr>
        <w:t xml:space="preserve">Source field survey, </w:t>
      </w:r>
      <w:r>
        <w:rPr>
          <w:rFonts w:ascii="Times New Roman" w:eastAsia="Bookman Old Style" w:hAnsi="Times New Roman" w:cs="Times New Roman"/>
          <w:b/>
          <w:color w:val="000000"/>
          <w:sz w:val="26"/>
          <w:szCs w:val="26"/>
        </w:rPr>
        <w:t>2024</w:t>
      </w:r>
    </w:p>
    <w:p w:rsidR="001E0838" w:rsidRPr="00DB49D5" w:rsidRDefault="001E0838" w:rsidP="001E0838">
      <w:pPr>
        <w:rPr>
          <w:rFonts w:eastAsia="Bookman Old Style"/>
          <w:color w:val="000000"/>
          <w:sz w:val="26"/>
          <w:szCs w:val="26"/>
        </w:rPr>
      </w:pPr>
      <w:r w:rsidRPr="00DB49D5">
        <w:rPr>
          <w:rFonts w:eastAsia="Bookman Old Style"/>
          <w:color w:val="000000"/>
          <w:sz w:val="26"/>
          <w:szCs w:val="26"/>
        </w:rPr>
        <w:t>From</w:t>
      </w:r>
      <w:r w:rsidRPr="00DB49D5">
        <w:rPr>
          <w:rFonts w:eastAsia="Bookman Old Style"/>
          <w:color w:val="000000"/>
          <w:sz w:val="26"/>
          <w:szCs w:val="26"/>
        </w:rPr>
        <w:tab/>
        <w:t>the</w:t>
      </w:r>
      <w:r w:rsidRPr="00DB49D5">
        <w:rPr>
          <w:sz w:val="26"/>
          <w:szCs w:val="26"/>
        </w:rPr>
        <w:t xml:space="preserve"> </w:t>
      </w:r>
      <w:r w:rsidRPr="00DB49D5">
        <w:rPr>
          <w:rFonts w:eastAsia="Bookman Old Style"/>
          <w:color w:val="000000"/>
          <w:sz w:val="26"/>
          <w:szCs w:val="26"/>
        </w:rPr>
        <w:t>table</w:t>
      </w:r>
      <w:r w:rsidRPr="00DB49D5">
        <w:rPr>
          <w:sz w:val="26"/>
          <w:szCs w:val="26"/>
        </w:rPr>
        <w:t xml:space="preserve"> </w:t>
      </w:r>
      <w:r w:rsidRPr="00DB49D5">
        <w:rPr>
          <w:rFonts w:eastAsia="Bookman Old Style"/>
          <w:color w:val="000000"/>
          <w:sz w:val="26"/>
          <w:szCs w:val="26"/>
        </w:rPr>
        <w:t>above,</w:t>
      </w:r>
      <w:r w:rsidRPr="00DB49D5">
        <w:rPr>
          <w:sz w:val="26"/>
          <w:szCs w:val="26"/>
        </w:rPr>
        <w:t xml:space="preserve"> </w:t>
      </w:r>
      <w:r w:rsidRPr="00DB49D5">
        <w:rPr>
          <w:rFonts w:eastAsia="Bookman Old Style"/>
          <w:color w:val="000000"/>
          <w:sz w:val="26"/>
          <w:szCs w:val="26"/>
        </w:rPr>
        <w:t>35</w:t>
      </w:r>
      <w:r w:rsidRPr="00DB49D5">
        <w:rPr>
          <w:sz w:val="26"/>
          <w:szCs w:val="26"/>
        </w:rPr>
        <w:t xml:space="preserve"> </w:t>
      </w:r>
      <w:r w:rsidRPr="00DB49D5">
        <w:rPr>
          <w:rFonts w:eastAsia="Bookman Old Style"/>
          <w:color w:val="000000"/>
          <w:sz w:val="26"/>
          <w:szCs w:val="26"/>
        </w:rPr>
        <w:t>respondents</w:t>
      </w:r>
      <w:r w:rsidRPr="00DB49D5">
        <w:rPr>
          <w:sz w:val="26"/>
          <w:szCs w:val="26"/>
        </w:rPr>
        <w:t xml:space="preserve"> </w:t>
      </w:r>
      <w:r w:rsidRPr="00DB49D5">
        <w:rPr>
          <w:rFonts w:eastAsia="Bookman Old Style"/>
          <w:color w:val="000000"/>
          <w:sz w:val="26"/>
          <w:szCs w:val="26"/>
        </w:rPr>
        <w:t>(35%)</w:t>
      </w:r>
      <w:r w:rsidRPr="00DB49D5">
        <w:rPr>
          <w:sz w:val="26"/>
          <w:szCs w:val="26"/>
        </w:rPr>
        <w:t xml:space="preserve"> </w:t>
      </w:r>
      <w:r w:rsidRPr="00DB49D5">
        <w:rPr>
          <w:rFonts w:eastAsia="Bookman Old Style"/>
          <w:color w:val="000000"/>
          <w:sz w:val="26"/>
          <w:szCs w:val="26"/>
        </w:rPr>
        <w:t>were strongly agree, 41 respondents (41%) watched agreed, and 20 respondents (20%) watched undecided, while 4 respondents (4%) watched disagree.</w:t>
      </w:r>
    </w:p>
    <w:p w:rsidR="001E0838" w:rsidRPr="00DB49D5" w:rsidRDefault="001E0838" w:rsidP="001E0838">
      <w:pPr>
        <w:jc w:val="both"/>
        <w:rPr>
          <w:rFonts w:eastAsia="Bookman Old Style"/>
          <w:color w:val="000000"/>
          <w:sz w:val="26"/>
          <w:szCs w:val="26"/>
        </w:rPr>
      </w:pPr>
      <w:r w:rsidRPr="00DB49D5">
        <w:rPr>
          <w:rFonts w:eastAsia="Bookman Old Style"/>
          <w:color w:val="000000"/>
          <w:sz w:val="26"/>
          <w:szCs w:val="26"/>
        </w:rPr>
        <w:t xml:space="preserve">Question </w:t>
      </w:r>
      <w:r>
        <w:rPr>
          <w:rFonts w:eastAsia="Bookman Old Style"/>
          <w:color w:val="000000"/>
          <w:sz w:val="26"/>
          <w:szCs w:val="26"/>
        </w:rPr>
        <w:t>17</w:t>
      </w:r>
      <w:r w:rsidRPr="00DB49D5">
        <w:rPr>
          <w:rFonts w:eastAsia="Bookman Old Style"/>
          <w:color w:val="000000"/>
          <w:sz w:val="26"/>
          <w:szCs w:val="26"/>
        </w:rPr>
        <w:t xml:space="preserve">: </w:t>
      </w:r>
      <w:r w:rsidRPr="00AE5FF1">
        <w:rPr>
          <w:sz w:val="28"/>
          <w:szCs w:val="28"/>
        </w:rPr>
        <w:t>Built on the existence of prejudice towards social groups which are considered different from oneself in various respects refers to as intolerance</w:t>
      </w:r>
    </w:p>
    <w:p w:rsidR="001E0838" w:rsidRPr="00DB49D5" w:rsidRDefault="001E0838" w:rsidP="001E0838">
      <w:pPr>
        <w:jc w:val="both"/>
        <w:rPr>
          <w:rFonts w:eastAsia="Bookman Old Style"/>
          <w:color w:val="000000"/>
          <w:sz w:val="26"/>
          <w:szCs w:val="26"/>
        </w:rPr>
      </w:pPr>
      <w:r w:rsidRPr="00DB49D5">
        <w:rPr>
          <w:rFonts w:eastAsia="Bookman Old Style"/>
          <w:color w:val="000000"/>
          <w:sz w:val="26"/>
          <w:szCs w:val="26"/>
        </w:rPr>
        <w:t>Table 11: response to question 11</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212"/>
        <w:gridCol w:w="3210"/>
        <w:gridCol w:w="2264"/>
      </w:tblGrid>
      <w:tr w:rsidR="001E0838" w:rsidRPr="00DB49D5" w:rsidTr="0049140D">
        <w:trPr>
          <w:trHeight w:val="429"/>
        </w:trPr>
        <w:tc>
          <w:tcPr>
            <w:tcW w:w="3212"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Response</w:t>
            </w:r>
          </w:p>
        </w:tc>
        <w:tc>
          <w:tcPr>
            <w:tcW w:w="32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Frequency</w:t>
            </w:r>
          </w:p>
        </w:tc>
        <w:tc>
          <w:tcPr>
            <w:tcW w:w="2264"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Percentage</w:t>
            </w:r>
          </w:p>
        </w:tc>
      </w:tr>
      <w:tr w:rsidR="001E0838" w:rsidRPr="00DB49D5" w:rsidTr="0049140D">
        <w:trPr>
          <w:trHeight w:val="305"/>
        </w:trPr>
        <w:tc>
          <w:tcPr>
            <w:tcW w:w="3212"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Strongly agree</w:t>
            </w:r>
          </w:p>
        </w:tc>
        <w:tc>
          <w:tcPr>
            <w:tcW w:w="32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97</w:t>
            </w:r>
          </w:p>
        </w:tc>
        <w:tc>
          <w:tcPr>
            <w:tcW w:w="2264"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97%</w:t>
            </w:r>
          </w:p>
        </w:tc>
      </w:tr>
      <w:tr w:rsidR="001E0838" w:rsidRPr="00DB49D5" w:rsidTr="0049140D">
        <w:trPr>
          <w:trHeight w:val="350"/>
        </w:trPr>
        <w:tc>
          <w:tcPr>
            <w:tcW w:w="3212"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Agree</w:t>
            </w:r>
          </w:p>
        </w:tc>
        <w:tc>
          <w:tcPr>
            <w:tcW w:w="32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w:t>
            </w:r>
          </w:p>
        </w:tc>
        <w:tc>
          <w:tcPr>
            <w:tcW w:w="2264"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w:t>
            </w:r>
          </w:p>
        </w:tc>
      </w:tr>
      <w:tr w:rsidR="001E0838" w:rsidRPr="00DB49D5" w:rsidTr="0049140D">
        <w:trPr>
          <w:trHeight w:val="350"/>
        </w:trPr>
        <w:tc>
          <w:tcPr>
            <w:tcW w:w="3212"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Undecided</w:t>
            </w:r>
          </w:p>
        </w:tc>
        <w:tc>
          <w:tcPr>
            <w:tcW w:w="3210" w:type="dxa"/>
          </w:tcPr>
          <w:p w:rsidR="001E0838" w:rsidRPr="00DB49D5" w:rsidRDefault="001E0838" w:rsidP="0049140D">
            <w:pPr>
              <w:jc w:val="center"/>
              <w:rPr>
                <w:rFonts w:eastAsia="Bookman Old Style"/>
                <w:color w:val="000000"/>
                <w:sz w:val="26"/>
                <w:szCs w:val="26"/>
              </w:rPr>
            </w:pPr>
          </w:p>
        </w:tc>
        <w:tc>
          <w:tcPr>
            <w:tcW w:w="2264" w:type="dxa"/>
          </w:tcPr>
          <w:p w:rsidR="001E0838" w:rsidRPr="00DB49D5" w:rsidRDefault="001E0838" w:rsidP="0049140D">
            <w:pPr>
              <w:jc w:val="center"/>
              <w:rPr>
                <w:rFonts w:eastAsia="Bookman Old Style"/>
                <w:color w:val="000000"/>
                <w:sz w:val="26"/>
                <w:szCs w:val="26"/>
              </w:rPr>
            </w:pPr>
          </w:p>
        </w:tc>
      </w:tr>
      <w:tr w:rsidR="001E0838" w:rsidRPr="00DB49D5" w:rsidTr="0049140D">
        <w:trPr>
          <w:trHeight w:val="260"/>
        </w:trPr>
        <w:tc>
          <w:tcPr>
            <w:tcW w:w="3212"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Disagree</w:t>
            </w:r>
          </w:p>
        </w:tc>
        <w:tc>
          <w:tcPr>
            <w:tcW w:w="32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w:t>
            </w:r>
          </w:p>
        </w:tc>
        <w:tc>
          <w:tcPr>
            <w:tcW w:w="2264"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w:t>
            </w:r>
          </w:p>
        </w:tc>
      </w:tr>
      <w:tr w:rsidR="001E0838" w:rsidRPr="00DB49D5" w:rsidTr="0049140D">
        <w:trPr>
          <w:trHeight w:val="305"/>
        </w:trPr>
        <w:tc>
          <w:tcPr>
            <w:tcW w:w="3212"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Strongly disagree</w:t>
            </w:r>
          </w:p>
        </w:tc>
        <w:tc>
          <w:tcPr>
            <w:tcW w:w="32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w:t>
            </w:r>
          </w:p>
        </w:tc>
        <w:tc>
          <w:tcPr>
            <w:tcW w:w="2264"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w:t>
            </w:r>
          </w:p>
        </w:tc>
      </w:tr>
      <w:tr w:rsidR="001E0838" w:rsidRPr="00DB49D5" w:rsidTr="0049140D">
        <w:trPr>
          <w:trHeight w:val="469"/>
        </w:trPr>
        <w:tc>
          <w:tcPr>
            <w:tcW w:w="3212"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Total</w:t>
            </w:r>
          </w:p>
        </w:tc>
        <w:tc>
          <w:tcPr>
            <w:tcW w:w="32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c>
          <w:tcPr>
            <w:tcW w:w="2264"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r>
    </w:tbl>
    <w:p w:rsidR="001E0838" w:rsidRPr="00DB49D5" w:rsidRDefault="001E0838" w:rsidP="001E0838">
      <w:pPr>
        <w:pStyle w:val="normal0"/>
        <w:pBdr>
          <w:between w:val="nil"/>
        </w:pBdr>
        <w:spacing w:after="0"/>
        <w:rPr>
          <w:rFonts w:ascii="Times New Roman" w:eastAsia="Bookman Old Style" w:hAnsi="Times New Roman" w:cs="Times New Roman"/>
          <w:b/>
          <w:color w:val="000000"/>
          <w:sz w:val="26"/>
          <w:szCs w:val="26"/>
        </w:rPr>
      </w:pPr>
      <w:r w:rsidRPr="00DB49D5">
        <w:rPr>
          <w:rFonts w:ascii="Times New Roman" w:eastAsia="Bookman Old Style" w:hAnsi="Times New Roman" w:cs="Times New Roman"/>
          <w:b/>
          <w:color w:val="000000"/>
          <w:sz w:val="26"/>
          <w:szCs w:val="26"/>
        </w:rPr>
        <w:t xml:space="preserve">Source field survey, </w:t>
      </w:r>
      <w:r>
        <w:rPr>
          <w:rFonts w:ascii="Times New Roman" w:eastAsia="Bookman Old Style" w:hAnsi="Times New Roman" w:cs="Times New Roman"/>
          <w:b/>
          <w:color w:val="000000"/>
          <w:sz w:val="26"/>
          <w:szCs w:val="26"/>
        </w:rPr>
        <w:t>2024</w:t>
      </w:r>
    </w:p>
    <w:p w:rsidR="001E0838" w:rsidRPr="00DB49D5" w:rsidRDefault="001E0838" w:rsidP="001E0838">
      <w:pPr>
        <w:jc w:val="both"/>
        <w:rPr>
          <w:rFonts w:eastAsia="Bookman Old Style"/>
          <w:color w:val="000000"/>
          <w:sz w:val="26"/>
          <w:szCs w:val="26"/>
        </w:rPr>
      </w:pPr>
      <w:r w:rsidRPr="00DB49D5">
        <w:rPr>
          <w:rFonts w:eastAsia="Bookman Old Style"/>
          <w:color w:val="000000"/>
          <w:sz w:val="26"/>
          <w:szCs w:val="26"/>
        </w:rPr>
        <w:t>From the table above 11, 97 respondents (97%) said strongly agree, 1 respondent (1%) said agree, while 3 respondents (3%) undecided.</w:t>
      </w:r>
    </w:p>
    <w:p w:rsidR="001E0838" w:rsidRDefault="001E0838" w:rsidP="001E0838">
      <w:pPr>
        <w:jc w:val="both"/>
        <w:rPr>
          <w:rFonts w:eastAsia="Bookman Old Style"/>
          <w:color w:val="000000"/>
          <w:sz w:val="26"/>
          <w:szCs w:val="26"/>
        </w:rPr>
      </w:pPr>
      <w:r w:rsidRPr="00DB49D5">
        <w:rPr>
          <w:rFonts w:eastAsia="Bookman Old Style"/>
          <w:color w:val="000000"/>
          <w:sz w:val="26"/>
          <w:szCs w:val="26"/>
        </w:rPr>
        <w:t xml:space="preserve">Question </w:t>
      </w:r>
      <w:r>
        <w:rPr>
          <w:rFonts w:eastAsia="Bookman Old Style"/>
          <w:color w:val="000000"/>
          <w:sz w:val="26"/>
          <w:szCs w:val="26"/>
        </w:rPr>
        <w:t>18</w:t>
      </w:r>
      <w:r w:rsidRPr="00DB49D5">
        <w:rPr>
          <w:rFonts w:eastAsia="Bookman Old Style"/>
          <w:color w:val="000000"/>
          <w:sz w:val="26"/>
          <w:szCs w:val="26"/>
        </w:rPr>
        <w:t xml:space="preserve">: </w:t>
      </w:r>
      <w:r w:rsidRPr="00AE5FF1">
        <w:rPr>
          <w:rFonts w:ascii="Bookman Old Style" w:eastAsia="Bookman Old Style" w:hAnsi="Bookman Old Style" w:cs="Bookman Old Style"/>
          <w:color w:val="000000"/>
          <w:sz w:val="28"/>
          <w:szCs w:val="28"/>
        </w:rPr>
        <w:t>Prevention of political views from people will not allowing them to share their perspective about political intolerance</w:t>
      </w:r>
      <w:r w:rsidRPr="00DB49D5">
        <w:rPr>
          <w:rFonts w:eastAsia="Bookman Old Style"/>
          <w:color w:val="000000"/>
          <w:sz w:val="26"/>
          <w:szCs w:val="26"/>
        </w:rPr>
        <w:t xml:space="preserve"> </w:t>
      </w:r>
    </w:p>
    <w:p w:rsidR="001E0838" w:rsidRPr="00DB49D5" w:rsidRDefault="001E0838" w:rsidP="001E0838">
      <w:pPr>
        <w:jc w:val="both"/>
        <w:rPr>
          <w:rFonts w:eastAsia="Bookman Old Style"/>
          <w:color w:val="000000"/>
          <w:sz w:val="26"/>
          <w:szCs w:val="26"/>
        </w:rPr>
      </w:pPr>
      <w:r w:rsidRPr="00DB49D5">
        <w:rPr>
          <w:rFonts w:eastAsia="Bookman Old Style"/>
          <w:color w:val="000000"/>
          <w:sz w:val="26"/>
          <w:szCs w:val="26"/>
        </w:rPr>
        <w:t xml:space="preserve">Table </w:t>
      </w:r>
      <w:r>
        <w:rPr>
          <w:rFonts w:eastAsia="Bookman Old Style"/>
          <w:color w:val="000000"/>
          <w:sz w:val="26"/>
          <w:szCs w:val="26"/>
        </w:rPr>
        <w:t>12</w:t>
      </w:r>
      <w:r w:rsidRPr="00DB49D5">
        <w:rPr>
          <w:rFonts w:eastAsia="Bookman Old Style"/>
          <w:color w:val="000000"/>
          <w:sz w:val="26"/>
          <w:szCs w:val="26"/>
        </w:rPr>
        <w:t xml:space="preserve">: Response to question </w:t>
      </w:r>
      <w:r>
        <w:rPr>
          <w:rFonts w:eastAsia="Bookman Old Style"/>
          <w:color w:val="000000"/>
          <w:sz w:val="26"/>
          <w:szCs w:val="26"/>
        </w:rPr>
        <w:t>12</w:t>
      </w:r>
    </w:p>
    <w:tbl>
      <w:tblPr>
        <w:tblW w:w="0" w:type="auto"/>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36"/>
        <w:gridCol w:w="2505"/>
        <w:gridCol w:w="15"/>
        <w:gridCol w:w="2445"/>
        <w:gridCol w:w="12"/>
      </w:tblGrid>
      <w:tr w:rsidR="001E0838" w:rsidRPr="00DB49D5" w:rsidTr="0049140D">
        <w:trPr>
          <w:gridAfter w:val="1"/>
          <w:wAfter w:w="12" w:type="dxa"/>
          <w:trHeight w:val="375"/>
        </w:trPr>
        <w:tc>
          <w:tcPr>
            <w:tcW w:w="373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Response</w:t>
            </w:r>
          </w:p>
        </w:tc>
        <w:tc>
          <w:tcPr>
            <w:tcW w:w="2505" w:type="dxa"/>
            <w:shd w:val="clear" w:color="auto" w:fill="auto"/>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frequency</w:t>
            </w:r>
          </w:p>
        </w:tc>
        <w:tc>
          <w:tcPr>
            <w:tcW w:w="2460" w:type="dxa"/>
            <w:gridSpan w:val="2"/>
            <w:shd w:val="clear" w:color="auto" w:fill="auto"/>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percentage</w:t>
            </w:r>
          </w:p>
        </w:tc>
      </w:tr>
      <w:tr w:rsidR="001E0838" w:rsidRPr="00DB49D5" w:rsidTr="0049140D">
        <w:tblPrEx>
          <w:tblCellMar>
            <w:left w:w="0" w:type="dxa"/>
            <w:right w:w="0" w:type="dxa"/>
          </w:tblCellMar>
          <w:tblLook w:val="01E0"/>
        </w:tblPrEx>
        <w:trPr>
          <w:trHeight w:val="323"/>
        </w:trPr>
        <w:tc>
          <w:tcPr>
            <w:tcW w:w="373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Strongly agree</w:t>
            </w:r>
          </w:p>
        </w:tc>
        <w:tc>
          <w:tcPr>
            <w:tcW w:w="2520"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52</w:t>
            </w:r>
          </w:p>
        </w:tc>
        <w:tc>
          <w:tcPr>
            <w:tcW w:w="2457"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52%</w:t>
            </w:r>
          </w:p>
        </w:tc>
      </w:tr>
      <w:tr w:rsidR="001E0838" w:rsidRPr="00DB49D5" w:rsidTr="0049140D">
        <w:tblPrEx>
          <w:tblCellMar>
            <w:left w:w="0" w:type="dxa"/>
            <w:right w:w="0" w:type="dxa"/>
          </w:tblCellMar>
          <w:tblLook w:val="01E0"/>
        </w:tblPrEx>
        <w:trPr>
          <w:trHeight w:val="323"/>
        </w:trPr>
        <w:tc>
          <w:tcPr>
            <w:tcW w:w="373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Agree</w:t>
            </w:r>
          </w:p>
        </w:tc>
        <w:tc>
          <w:tcPr>
            <w:tcW w:w="2520"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30</w:t>
            </w:r>
          </w:p>
        </w:tc>
        <w:tc>
          <w:tcPr>
            <w:tcW w:w="2457"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30%</w:t>
            </w:r>
          </w:p>
        </w:tc>
      </w:tr>
      <w:tr w:rsidR="001E0838" w:rsidRPr="00DB49D5" w:rsidTr="0049140D">
        <w:tblPrEx>
          <w:tblCellMar>
            <w:left w:w="0" w:type="dxa"/>
            <w:right w:w="0" w:type="dxa"/>
          </w:tblCellMar>
          <w:tblLook w:val="01E0"/>
        </w:tblPrEx>
        <w:trPr>
          <w:trHeight w:val="323"/>
        </w:trPr>
        <w:tc>
          <w:tcPr>
            <w:tcW w:w="373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Undecided</w:t>
            </w:r>
          </w:p>
        </w:tc>
        <w:tc>
          <w:tcPr>
            <w:tcW w:w="2520"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w:t>
            </w:r>
          </w:p>
        </w:tc>
        <w:tc>
          <w:tcPr>
            <w:tcW w:w="2457"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w:t>
            </w:r>
          </w:p>
        </w:tc>
      </w:tr>
      <w:tr w:rsidR="001E0838" w:rsidRPr="00DB49D5" w:rsidTr="0049140D">
        <w:tblPrEx>
          <w:tblCellMar>
            <w:left w:w="0" w:type="dxa"/>
            <w:right w:w="0" w:type="dxa"/>
          </w:tblCellMar>
          <w:tblLook w:val="01E0"/>
        </w:tblPrEx>
        <w:trPr>
          <w:trHeight w:val="368"/>
        </w:trPr>
        <w:tc>
          <w:tcPr>
            <w:tcW w:w="373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Disagree</w:t>
            </w:r>
          </w:p>
        </w:tc>
        <w:tc>
          <w:tcPr>
            <w:tcW w:w="2520"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18</w:t>
            </w:r>
          </w:p>
        </w:tc>
        <w:tc>
          <w:tcPr>
            <w:tcW w:w="2457"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18%</w:t>
            </w:r>
          </w:p>
        </w:tc>
      </w:tr>
      <w:tr w:rsidR="001E0838" w:rsidRPr="00DB49D5" w:rsidTr="0049140D">
        <w:tblPrEx>
          <w:tblCellMar>
            <w:left w:w="0" w:type="dxa"/>
            <w:right w:w="0" w:type="dxa"/>
          </w:tblCellMar>
          <w:tblLook w:val="01E0"/>
        </w:tblPrEx>
        <w:trPr>
          <w:trHeight w:val="350"/>
        </w:trPr>
        <w:tc>
          <w:tcPr>
            <w:tcW w:w="373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Strongly disagree</w:t>
            </w:r>
          </w:p>
        </w:tc>
        <w:tc>
          <w:tcPr>
            <w:tcW w:w="2520"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w:t>
            </w:r>
          </w:p>
        </w:tc>
        <w:tc>
          <w:tcPr>
            <w:tcW w:w="2457"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w:t>
            </w:r>
          </w:p>
        </w:tc>
      </w:tr>
      <w:tr w:rsidR="001E0838" w:rsidRPr="00DB49D5" w:rsidTr="0049140D">
        <w:tblPrEx>
          <w:tblCellMar>
            <w:left w:w="0" w:type="dxa"/>
            <w:right w:w="0" w:type="dxa"/>
          </w:tblCellMar>
          <w:tblLook w:val="01E0"/>
        </w:tblPrEx>
        <w:trPr>
          <w:trHeight w:val="332"/>
        </w:trPr>
        <w:tc>
          <w:tcPr>
            <w:tcW w:w="373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Total</w:t>
            </w:r>
          </w:p>
        </w:tc>
        <w:tc>
          <w:tcPr>
            <w:tcW w:w="2520"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c>
          <w:tcPr>
            <w:tcW w:w="2457"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r>
    </w:tbl>
    <w:p w:rsidR="001E0838" w:rsidRPr="00DB49D5" w:rsidRDefault="001E0838" w:rsidP="001E0838">
      <w:pPr>
        <w:pStyle w:val="normal0"/>
        <w:pBdr>
          <w:between w:val="nil"/>
        </w:pBdr>
        <w:spacing w:after="0"/>
        <w:rPr>
          <w:rFonts w:ascii="Times New Roman" w:eastAsia="Bookman Old Style" w:hAnsi="Times New Roman" w:cs="Times New Roman"/>
          <w:b/>
          <w:color w:val="000000"/>
          <w:sz w:val="26"/>
          <w:szCs w:val="26"/>
        </w:rPr>
      </w:pPr>
      <w:r w:rsidRPr="00DB49D5">
        <w:rPr>
          <w:rFonts w:ascii="Times New Roman" w:eastAsia="Bookman Old Style" w:hAnsi="Times New Roman" w:cs="Times New Roman"/>
          <w:b/>
          <w:color w:val="000000"/>
          <w:sz w:val="26"/>
          <w:szCs w:val="26"/>
        </w:rPr>
        <w:t xml:space="preserve">Source field survey, </w:t>
      </w:r>
      <w:r>
        <w:rPr>
          <w:rFonts w:ascii="Times New Roman" w:eastAsia="Bookman Old Style" w:hAnsi="Times New Roman" w:cs="Times New Roman"/>
          <w:b/>
          <w:color w:val="000000"/>
          <w:sz w:val="26"/>
          <w:szCs w:val="26"/>
        </w:rPr>
        <w:t>2024</w:t>
      </w:r>
    </w:p>
    <w:p w:rsidR="001E0838" w:rsidRPr="00DB49D5" w:rsidRDefault="001E0838" w:rsidP="001E0838">
      <w:pPr>
        <w:rPr>
          <w:sz w:val="26"/>
          <w:szCs w:val="26"/>
        </w:rPr>
      </w:pPr>
      <w:r w:rsidRPr="00DB49D5">
        <w:rPr>
          <w:rFonts w:eastAsia="Bookman Old Style"/>
          <w:color w:val="000000"/>
          <w:sz w:val="26"/>
          <w:szCs w:val="26"/>
        </w:rPr>
        <w:t>The table above</w:t>
      </w:r>
      <w:r w:rsidRPr="00DB49D5">
        <w:rPr>
          <w:sz w:val="26"/>
          <w:szCs w:val="26"/>
        </w:rPr>
        <w:t xml:space="preserve"> </w:t>
      </w:r>
      <w:r w:rsidRPr="00DB49D5">
        <w:rPr>
          <w:rFonts w:eastAsia="Bookman Old Style"/>
          <w:color w:val="000000"/>
          <w:sz w:val="26"/>
          <w:szCs w:val="26"/>
        </w:rPr>
        <w:t>indicated that, 52 respondents</w:t>
      </w:r>
      <w:r w:rsidRPr="00DB49D5">
        <w:rPr>
          <w:sz w:val="26"/>
          <w:szCs w:val="26"/>
        </w:rPr>
        <w:t xml:space="preserve"> </w:t>
      </w:r>
      <w:r w:rsidRPr="00DB49D5">
        <w:rPr>
          <w:rFonts w:eastAsia="Bookman Old Style"/>
          <w:color w:val="000000"/>
          <w:sz w:val="26"/>
          <w:szCs w:val="26"/>
        </w:rPr>
        <w:t>(52%) strongly</w:t>
      </w:r>
      <w:r w:rsidRPr="00DB49D5">
        <w:rPr>
          <w:sz w:val="26"/>
          <w:szCs w:val="26"/>
        </w:rPr>
        <w:t xml:space="preserve"> </w:t>
      </w:r>
      <w:r w:rsidRPr="00DB49D5">
        <w:rPr>
          <w:rFonts w:eastAsia="Bookman Old Style"/>
          <w:color w:val="000000"/>
          <w:sz w:val="26"/>
          <w:szCs w:val="26"/>
        </w:rPr>
        <w:t>agreed that the above question, 30 respondents (30%) agreed with the above question, while 18 respondents (18%) said not agreed</w:t>
      </w:r>
    </w:p>
    <w:p w:rsidR="001E0838" w:rsidRPr="00DB49D5" w:rsidRDefault="001E0838" w:rsidP="001E0838">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 xml:space="preserve">Question </w:t>
      </w:r>
      <w:r>
        <w:rPr>
          <w:rFonts w:ascii="Times New Roman" w:eastAsia="Bookman Old Style" w:hAnsi="Times New Roman" w:cs="Times New Roman"/>
          <w:color w:val="000000"/>
          <w:sz w:val="26"/>
          <w:szCs w:val="26"/>
        </w:rPr>
        <w:t>19</w:t>
      </w:r>
      <w:r w:rsidRPr="00DB49D5">
        <w:rPr>
          <w:rFonts w:ascii="Times New Roman" w:eastAsia="Bookman Old Style" w:hAnsi="Times New Roman" w:cs="Times New Roman"/>
          <w:color w:val="000000"/>
          <w:sz w:val="26"/>
          <w:szCs w:val="26"/>
        </w:rPr>
        <w:t xml:space="preserve">: </w:t>
      </w:r>
      <w:r w:rsidRPr="00DB49D5">
        <w:rPr>
          <w:rFonts w:ascii="Times New Roman" w:eastAsia="Bookman Old Style" w:hAnsi="Times New Roman" w:cs="Times New Roman"/>
          <w:color w:val="000000"/>
          <w:sz w:val="26"/>
          <w:szCs w:val="26"/>
        </w:rPr>
        <w:tab/>
      </w:r>
      <w:r w:rsidRPr="00AE5FF1">
        <w:rPr>
          <w:sz w:val="28"/>
          <w:szCs w:val="28"/>
        </w:rPr>
        <w:t>Social media Brings people from different political affiliates to discuss developmental issues on political intolerance among youth</w:t>
      </w:r>
    </w:p>
    <w:p w:rsidR="001E0838" w:rsidRPr="00DB49D5" w:rsidRDefault="001E0838" w:rsidP="001E0838">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 xml:space="preserve"> Table </w:t>
      </w:r>
      <w:r>
        <w:rPr>
          <w:rFonts w:ascii="Times New Roman" w:eastAsia="Bookman Old Style" w:hAnsi="Times New Roman" w:cs="Times New Roman"/>
          <w:color w:val="000000"/>
          <w:sz w:val="26"/>
          <w:szCs w:val="26"/>
        </w:rPr>
        <w:t>13</w:t>
      </w:r>
      <w:r w:rsidRPr="00DB49D5">
        <w:rPr>
          <w:rFonts w:ascii="Times New Roman" w:eastAsia="Bookman Old Style" w:hAnsi="Times New Roman" w:cs="Times New Roman"/>
          <w:color w:val="000000"/>
          <w:sz w:val="26"/>
          <w:szCs w:val="26"/>
        </w:rPr>
        <w:t xml:space="preserve">: Response to question </w:t>
      </w:r>
      <w:r>
        <w:rPr>
          <w:rFonts w:ascii="Times New Roman" w:eastAsia="Bookman Old Style" w:hAnsi="Times New Roman" w:cs="Times New Roman"/>
          <w:color w:val="000000"/>
          <w:sz w:val="26"/>
          <w:szCs w:val="26"/>
        </w:rPr>
        <w:t>13</w:t>
      </w:r>
    </w:p>
    <w:tbl>
      <w:tblPr>
        <w:tblW w:w="8686"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826"/>
        <w:gridCol w:w="1841"/>
        <w:gridCol w:w="3019"/>
      </w:tblGrid>
      <w:tr w:rsidR="001E0838" w:rsidRPr="00DB49D5" w:rsidTr="0049140D">
        <w:trPr>
          <w:trHeight w:val="350"/>
        </w:trPr>
        <w:tc>
          <w:tcPr>
            <w:tcW w:w="382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Response</w:t>
            </w:r>
          </w:p>
        </w:tc>
        <w:tc>
          <w:tcPr>
            <w:tcW w:w="1841"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Frequency</w:t>
            </w:r>
          </w:p>
        </w:tc>
        <w:tc>
          <w:tcPr>
            <w:tcW w:w="301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Percentage</w:t>
            </w:r>
          </w:p>
        </w:tc>
      </w:tr>
      <w:tr w:rsidR="001E0838" w:rsidRPr="00DB49D5" w:rsidTr="0049140D">
        <w:trPr>
          <w:trHeight w:val="368"/>
        </w:trPr>
        <w:tc>
          <w:tcPr>
            <w:tcW w:w="382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Strongly agree</w:t>
            </w:r>
          </w:p>
        </w:tc>
        <w:tc>
          <w:tcPr>
            <w:tcW w:w="1841"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17</w:t>
            </w:r>
          </w:p>
        </w:tc>
        <w:tc>
          <w:tcPr>
            <w:tcW w:w="301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17%</w:t>
            </w:r>
          </w:p>
        </w:tc>
      </w:tr>
      <w:tr w:rsidR="001E0838" w:rsidRPr="00DB49D5" w:rsidTr="0049140D">
        <w:trPr>
          <w:trHeight w:val="350"/>
        </w:trPr>
        <w:tc>
          <w:tcPr>
            <w:tcW w:w="382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Agree</w:t>
            </w:r>
          </w:p>
        </w:tc>
        <w:tc>
          <w:tcPr>
            <w:tcW w:w="1841"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30</w:t>
            </w:r>
          </w:p>
        </w:tc>
        <w:tc>
          <w:tcPr>
            <w:tcW w:w="301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30%</w:t>
            </w:r>
          </w:p>
        </w:tc>
      </w:tr>
      <w:tr w:rsidR="001E0838" w:rsidRPr="00DB49D5" w:rsidTr="0049140D">
        <w:trPr>
          <w:trHeight w:val="350"/>
        </w:trPr>
        <w:tc>
          <w:tcPr>
            <w:tcW w:w="382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Undecided</w:t>
            </w:r>
          </w:p>
        </w:tc>
        <w:tc>
          <w:tcPr>
            <w:tcW w:w="1841"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14</w:t>
            </w:r>
          </w:p>
        </w:tc>
        <w:tc>
          <w:tcPr>
            <w:tcW w:w="301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14%</w:t>
            </w:r>
          </w:p>
        </w:tc>
      </w:tr>
      <w:tr w:rsidR="001E0838" w:rsidRPr="00DB49D5" w:rsidTr="0049140D">
        <w:trPr>
          <w:trHeight w:val="350"/>
        </w:trPr>
        <w:tc>
          <w:tcPr>
            <w:tcW w:w="382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Disagree</w:t>
            </w:r>
          </w:p>
        </w:tc>
        <w:tc>
          <w:tcPr>
            <w:tcW w:w="1841"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43</w:t>
            </w:r>
          </w:p>
        </w:tc>
        <w:tc>
          <w:tcPr>
            <w:tcW w:w="301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43%</w:t>
            </w:r>
          </w:p>
        </w:tc>
      </w:tr>
      <w:tr w:rsidR="001E0838" w:rsidRPr="00DB49D5" w:rsidTr="0049140D">
        <w:trPr>
          <w:trHeight w:val="350"/>
        </w:trPr>
        <w:tc>
          <w:tcPr>
            <w:tcW w:w="382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Strongly disagree</w:t>
            </w:r>
          </w:p>
        </w:tc>
        <w:tc>
          <w:tcPr>
            <w:tcW w:w="1841"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w:t>
            </w:r>
          </w:p>
        </w:tc>
        <w:tc>
          <w:tcPr>
            <w:tcW w:w="301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w:t>
            </w:r>
          </w:p>
        </w:tc>
      </w:tr>
      <w:tr w:rsidR="001E0838" w:rsidRPr="00DB49D5" w:rsidTr="0049140D">
        <w:trPr>
          <w:trHeight w:val="332"/>
        </w:trPr>
        <w:tc>
          <w:tcPr>
            <w:tcW w:w="382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Total</w:t>
            </w:r>
          </w:p>
        </w:tc>
        <w:tc>
          <w:tcPr>
            <w:tcW w:w="1841"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c>
          <w:tcPr>
            <w:tcW w:w="301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r>
    </w:tbl>
    <w:p w:rsidR="001E0838" w:rsidRPr="00DB49D5" w:rsidRDefault="001E0838" w:rsidP="001E0838">
      <w:pPr>
        <w:pStyle w:val="normal0"/>
        <w:pBdr>
          <w:between w:val="nil"/>
        </w:pBdr>
        <w:spacing w:after="0"/>
        <w:rPr>
          <w:rFonts w:ascii="Times New Roman" w:eastAsia="Bookman Old Style" w:hAnsi="Times New Roman" w:cs="Times New Roman"/>
          <w:b/>
          <w:color w:val="000000"/>
          <w:sz w:val="26"/>
          <w:szCs w:val="26"/>
        </w:rPr>
      </w:pPr>
      <w:r w:rsidRPr="00DB49D5">
        <w:rPr>
          <w:rFonts w:ascii="Times New Roman" w:eastAsia="Bookman Old Style" w:hAnsi="Times New Roman" w:cs="Times New Roman"/>
          <w:b/>
          <w:color w:val="000000"/>
          <w:sz w:val="26"/>
          <w:szCs w:val="26"/>
        </w:rPr>
        <w:t xml:space="preserve">Source field survey, </w:t>
      </w:r>
      <w:r>
        <w:rPr>
          <w:rFonts w:ascii="Times New Roman" w:eastAsia="Bookman Old Style" w:hAnsi="Times New Roman" w:cs="Times New Roman"/>
          <w:b/>
          <w:color w:val="000000"/>
          <w:sz w:val="26"/>
          <w:szCs w:val="26"/>
        </w:rPr>
        <w:t>2024</w:t>
      </w:r>
    </w:p>
    <w:p w:rsidR="001E0838" w:rsidRPr="00DB49D5" w:rsidRDefault="001E0838" w:rsidP="001E0838">
      <w:pPr>
        <w:jc w:val="both"/>
        <w:rPr>
          <w:rFonts w:eastAsia="Bookman Old Style"/>
          <w:color w:val="000000"/>
          <w:sz w:val="26"/>
          <w:szCs w:val="26"/>
        </w:rPr>
      </w:pPr>
      <w:r w:rsidRPr="00DB49D5">
        <w:rPr>
          <w:rFonts w:eastAsia="Bookman Old Style"/>
          <w:color w:val="000000"/>
          <w:sz w:val="26"/>
          <w:szCs w:val="26"/>
        </w:rPr>
        <w:t>From the table above, 17 respondents (17%) Strongly agree, 30 respondents (30%) Agree, 14 respondents (14%) Undecided, while 43 respondents (43%) Disagree.</w:t>
      </w:r>
    </w:p>
    <w:p w:rsidR="001E0838" w:rsidRDefault="001E0838" w:rsidP="001E0838">
      <w:pPr>
        <w:pStyle w:val="normal0"/>
        <w:pBdr>
          <w:between w:val="nil"/>
        </w:pBdr>
        <w:spacing w:after="0"/>
        <w:rPr>
          <w:rFonts w:eastAsia="Bookman Old Style"/>
          <w:color w:val="000000"/>
          <w:sz w:val="26"/>
          <w:szCs w:val="26"/>
        </w:rPr>
      </w:pPr>
      <w:r w:rsidRPr="00DB49D5">
        <w:rPr>
          <w:rFonts w:ascii="Times New Roman" w:eastAsia="Bookman Old Style" w:hAnsi="Times New Roman" w:cs="Times New Roman"/>
          <w:color w:val="000000"/>
          <w:sz w:val="26"/>
          <w:szCs w:val="26"/>
        </w:rPr>
        <w:t xml:space="preserve">Question </w:t>
      </w:r>
      <w:r>
        <w:rPr>
          <w:rFonts w:ascii="Times New Roman" w:eastAsia="Bookman Old Style" w:hAnsi="Times New Roman" w:cs="Times New Roman"/>
          <w:color w:val="000000"/>
          <w:sz w:val="26"/>
          <w:szCs w:val="26"/>
        </w:rPr>
        <w:t>20</w:t>
      </w:r>
      <w:r w:rsidRPr="00DB49D5">
        <w:rPr>
          <w:rFonts w:ascii="Times New Roman" w:eastAsia="Bookman Old Style" w:hAnsi="Times New Roman" w:cs="Times New Roman"/>
          <w:color w:val="000000"/>
          <w:sz w:val="26"/>
          <w:szCs w:val="26"/>
        </w:rPr>
        <w:t xml:space="preserve">: </w:t>
      </w:r>
      <w:r w:rsidRPr="00AE5FF1">
        <w:rPr>
          <w:rFonts w:eastAsia="Bookman Old Style"/>
          <w:color w:val="000000"/>
          <w:sz w:val="28"/>
          <w:szCs w:val="28"/>
        </w:rPr>
        <w:t xml:space="preserve">Intolerance is associated with discrimination and prejudice  </w:t>
      </w:r>
    </w:p>
    <w:p w:rsidR="001E0838" w:rsidRPr="00DB49D5" w:rsidRDefault="001E0838" w:rsidP="001E0838">
      <w:pPr>
        <w:pStyle w:val="normal0"/>
        <w:pBdr>
          <w:between w:val="nil"/>
        </w:pBdr>
        <w:spacing w:after="0"/>
        <w:rPr>
          <w:rFonts w:eastAsia="Bookman Old Style"/>
          <w:color w:val="000000"/>
          <w:sz w:val="26"/>
          <w:szCs w:val="26"/>
        </w:rPr>
      </w:pPr>
      <w:r w:rsidRPr="00DB49D5">
        <w:rPr>
          <w:rFonts w:eastAsia="Bookman Old Style"/>
          <w:color w:val="000000"/>
          <w:sz w:val="26"/>
          <w:szCs w:val="26"/>
        </w:rPr>
        <w:t xml:space="preserve">Table </w:t>
      </w:r>
      <w:r>
        <w:rPr>
          <w:rFonts w:eastAsia="Bookman Old Style"/>
          <w:color w:val="000000"/>
          <w:sz w:val="26"/>
          <w:szCs w:val="26"/>
        </w:rPr>
        <w:t>14</w:t>
      </w:r>
      <w:r w:rsidRPr="00DB49D5">
        <w:rPr>
          <w:rFonts w:eastAsia="Bookman Old Style"/>
          <w:color w:val="000000"/>
          <w:sz w:val="26"/>
          <w:szCs w:val="26"/>
        </w:rPr>
        <w:t xml:space="preserve">:  Response to question </w:t>
      </w:r>
      <w:r>
        <w:rPr>
          <w:rFonts w:eastAsia="Bookman Old Style"/>
          <w:color w:val="000000"/>
          <w:sz w:val="26"/>
          <w:szCs w:val="26"/>
        </w:rPr>
        <w:t>14</w:t>
      </w:r>
    </w:p>
    <w:tbl>
      <w:tblPr>
        <w:tblW w:w="8686"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186"/>
        <w:gridCol w:w="2610"/>
        <w:gridCol w:w="1890"/>
      </w:tblGrid>
      <w:tr w:rsidR="001E0838" w:rsidRPr="00DB49D5" w:rsidTr="0049140D">
        <w:trPr>
          <w:trHeight w:val="332"/>
        </w:trPr>
        <w:tc>
          <w:tcPr>
            <w:tcW w:w="418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Response</w:t>
            </w:r>
          </w:p>
        </w:tc>
        <w:tc>
          <w:tcPr>
            <w:tcW w:w="26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Frequency</w:t>
            </w:r>
          </w:p>
        </w:tc>
        <w:tc>
          <w:tcPr>
            <w:tcW w:w="189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Percentage</w:t>
            </w:r>
          </w:p>
        </w:tc>
      </w:tr>
      <w:tr w:rsidR="001E0838" w:rsidRPr="00DB49D5" w:rsidTr="0049140D">
        <w:trPr>
          <w:trHeight w:val="350"/>
        </w:trPr>
        <w:tc>
          <w:tcPr>
            <w:tcW w:w="418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Strongly agree</w:t>
            </w:r>
          </w:p>
        </w:tc>
        <w:tc>
          <w:tcPr>
            <w:tcW w:w="26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15</w:t>
            </w:r>
          </w:p>
        </w:tc>
        <w:tc>
          <w:tcPr>
            <w:tcW w:w="189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15%</w:t>
            </w:r>
          </w:p>
        </w:tc>
      </w:tr>
      <w:tr w:rsidR="001E0838" w:rsidRPr="00DB49D5" w:rsidTr="0049140D">
        <w:trPr>
          <w:trHeight w:val="350"/>
        </w:trPr>
        <w:tc>
          <w:tcPr>
            <w:tcW w:w="418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Agree</w:t>
            </w:r>
          </w:p>
        </w:tc>
        <w:tc>
          <w:tcPr>
            <w:tcW w:w="26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20</w:t>
            </w:r>
          </w:p>
        </w:tc>
        <w:tc>
          <w:tcPr>
            <w:tcW w:w="189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20%</w:t>
            </w:r>
          </w:p>
        </w:tc>
      </w:tr>
      <w:tr w:rsidR="001E0838" w:rsidRPr="00DB49D5" w:rsidTr="0049140D">
        <w:trPr>
          <w:trHeight w:val="350"/>
        </w:trPr>
        <w:tc>
          <w:tcPr>
            <w:tcW w:w="418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Undecided</w:t>
            </w:r>
          </w:p>
        </w:tc>
        <w:tc>
          <w:tcPr>
            <w:tcW w:w="26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19</w:t>
            </w:r>
          </w:p>
        </w:tc>
        <w:tc>
          <w:tcPr>
            <w:tcW w:w="189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19%</w:t>
            </w:r>
          </w:p>
        </w:tc>
      </w:tr>
      <w:tr w:rsidR="001E0838" w:rsidRPr="00DB49D5" w:rsidTr="0049140D">
        <w:trPr>
          <w:trHeight w:val="377"/>
        </w:trPr>
        <w:tc>
          <w:tcPr>
            <w:tcW w:w="418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Disagree</w:t>
            </w:r>
          </w:p>
        </w:tc>
        <w:tc>
          <w:tcPr>
            <w:tcW w:w="26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31</w:t>
            </w:r>
          </w:p>
        </w:tc>
        <w:tc>
          <w:tcPr>
            <w:tcW w:w="189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31%</w:t>
            </w:r>
          </w:p>
        </w:tc>
      </w:tr>
      <w:tr w:rsidR="001E0838" w:rsidRPr="00DB49D5" w:rsidTr="0049140D">
        <w:trPr>
          <w:trHeight w:val="376"/>
        </w:trPr>
        <w:tc>
          <w:tcPr>
            <w:tcW w:w="418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Strongly disagree</w:t>
            </w:r>
          </w:p>
        </w:tc>
        <w:tc>
          <w:tcPr>
            <w:tcW w:w="26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15</w:t>
            </w:r>
          </w:p>
        </w:tc>
        <w:tc>
          <w:tcPr>
            <w:tcW w:w="189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15%</w:t>
            </w:r>
          </w:p>
        </w:tc>
      </w:tr>
      <w:tr w:rsidR="001E0838" w:rsidRPr="00DB49D5" w:rsidTr="0049140D">
        <w:trPr>
          <w:trHeight w:val="286"/>
        </w:trPr>
        <w:tc>
          <w:tcPr>
            <w:tcW w:w="418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Total</w:t>
            </w:r>
          </w:p>
        </w:tc>
        <w:tc>
          <w:tcPr>
            <w:tcW w:w="26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c>
          <w:tcPr>
            <w:tcW w:w="189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r>
    </w:tbl>
    <w:p w:rsidR="001E0838" w:rsidRPr="00DB49D5" w:rsidRDefault="001E0838" w:rsidP="001E0838">
      <w:pPr>
        <w:pStyle w:val="normal0"/>
        <w:pBdr>
          <w:between w:val="nil"/>
        </w:pBdr>
        <w:spacing w:after="0"/>
        <w:rPr>
          <w:rFonts w:ascii="Times New Roman" w:eastAsia="Bookman Old Style" w:hAnsi="Times New Roman" w:cs="Times New Roman"/>
          <w:b/>
          <w:color w:val="000000"/>
          <w:sz w:val="26"/>
          <w:szCs w:val="26"/>
        </w:rPr>
      </w:pPr>
      <w:r w:rsidRPr="00DB49D5">
        <w:rPr>
          <w:rFonts w:ascii="Times New Roman" w:eastAsia="Bookman Old Style" w:hAnsi="Times New Roman" w:cs="Times New Roman"/>
          <w:b/>
          <w:color w:val="000000"/>
          <w:sz w:val="26"/>
          <w:szCs w:val="26"/>
        </w:rPr>
        <w:t xml:space="preserve">Source field survey, </w:t>
      </w:r>
      <w:r>
        <w:rPr>
          <w:rFonts w:ascii="Times New Roman" w:eastAsia="Bookman Old Style" w:hAnsi="Times New Roman" w:cs="Times New Roman"/>
          <w:b/>
          <w:color w:val="000000"/>
          <w:sz w:val="26"/>
          <w:szCs w:val="26"/>
        </w:rPr>
        <w:t>2024</w:t>
      </w:r>
    </w:p>
    <w:p w:rsidR="001E0838" w:rsidRPr="00DB49D5" w:rsidRDefault="001E0838" w:rsidP="001E0838">
      <w:pPr>
        <w:jc w:val="both"/>
        <w:rPr>
          <w:rFonts w:eastAsia="Bookman Old Style"/>
          <w:color w:val="000000"/>
          <w:sz w:val="26"/>
          <w:szCs w:val="26"/>
        </w:rPr>
      </w:pPr>
      <w:r w:rsidRPr="00DB49D5">
        <w:rPr>
          <w:rFonts w:eastAsia="Bookman Old Style"/>
          <w:color w:val="000000"/>
          <w:sz w:val="26"/>
          <w:szCs w:val="26"/>
        </w:rPr>
        <w:t>From the table above, 15 respondents (15%) chose strongly agree, 20 respondents (20%) agree, 19 respondents (19%) Undecided, 31 respondents (31%) Disagree, while 15 respondents (15%) strongly disagree.</w:t>
      </w:r>
    </w:p>
    <w:p w:rsidR="001E0838" w:rsidRPr="00DB49D5" w:rsidRDefault="001E0838" w:rsidP="001E0838">
      <w:pPr>
        <w:ind w:right="-423"/>
        <w:rPr>
          <w:rFonts w:eastAsia="Bookman Old Style"/>
          <w:b/>
          <w:color w:val="000000"/>
          <w:sz w:val="26"/>
          <w:szCs w:val="26"/>
        </w:rPr>
      </w:pPr>
      <w:r w:rsidRPr="00DB49D5">
        <w:rPr>
          <w:rFonts w:eastAsia="Bookman Old Style"/>
          <w:b/>
          <w:color w:val="000000"/>
          <w:sz w:val="26"/>
          <w:szCs w:val="26"/>
        </w:rPr>
        <w:t>4.2</w:t>
      </w:r>
      <w:r w:rsidRPr="00DB49D5">
        <w:rPr>
          <w:rFonts w:eastAsia="Bookman Old Style"/>
          <w:b/>
          <w:color w:val="000000"/>
          <w:sz w:val="26"/>
          <w:szCs w:val="26"/>
        </w:rPr>
        <w:tab/>
        <w:t xml:space="preserve">Analysis Of Research Questions </w:t>
      </w:r>
    </w:p>
    <w:p w:rsidR="001E0838" w:rsidRDefault="001E0838" w:rsidP="001E0838">
      <w:pPr>
        <w:pStyle w:val="ListParagraph"/>
        <w:ind w:left="0" w:right="-423" w:firstLine="720"/>
        <w:jc w:val="both"/>
        <w:rPr>
          <w:b/>
          <w:sz w:val="26"/>
          <w:szCs w:val="26"/>
        </w:rPr>
      </w:pPr>
      <w:r w:rsidRPr="00DB49D5">
        <w:rPr>
          <w:b/>
          <w:color w:val="000000" w:themeColor="text1"/>
          <w:sz w:val="26"/>
          <w:szCs w:val="26"/>
        </w:rPr>
        <w:t>Question One:</w:t>
      </w:r>
      <w:r>
        <w:rPr>
          <w:b/>
          <w:color w:val="000000" w:themeColor="text1"/>
          <w:sz w:val="26"/>
          <w:szCs w:val="26"/>
        </w:rPr>
        <w:tab/>
      </w:r>
      <w:r w:rsidRPr="00785E9E">
        <w:rPr>
          <w:b/>
          <w:sz w:val="26"/>
          <w:szCs w:val="26"/>
        </w:rPr>
        <w:t>What are the Intolerant attitudes among the youths?</w:t>
      </w:r>
    </w:p>
    <w:p w:rsidR="001E0838" w:rsidRPr="00DB49D5" w:rsidRDefault="001E0838" w:rsidP="001E0838">
      <w:pPr>
        <w:jc w:val="both"/>
        <w:rPr>
          <w:rFonts w:eastAsia="Bookman Old Style"/>
          <w:color w:val="000000"/>
          <w:sz w:val="26"/>
          <w:szCs w:val="26"/>
        </w:rPr>
      </w:pPr>
      <w:r w:rsidRPr="00DB49D5">
        <w:rPr>
          <w:b/>
          <w:color w:val="000000" w:themeColor="text1"/>
          <w:sz w:val="26"/>
          <w:szCs w:val="26"/>
        </w:rPr>
        <w:t xml:space="preserve">TABLE </w:t>
      </w:r>
      <w:r>
        <w:rPr>
          <w:b/>
          <w:color w:val="000000" w:themeColor="text1"/>
          <w:sz w:val="26"/>
          <w:szCs w:val="26"/>
        </w:rPr>
        <w:t>2</w:t>
      </w:r>
      <w:r>
        <w:rPr>
          <w:rFonts w:eastAsia="Bookman Old Style"/>
          <w:color w:val="000000"/>
          <w:sz w:val="26"/>
          <w:szCs w:val="26"/>
        </w:rPr>
        <w:t>:</w:t>
      </w:r>
      <w:r w:rsidRPr="00DB49D5">
        <w:rPr>
          <w:rFonts w:eastAsia="Bookman Old Style"/>
          <w:color w:val="000000"/>
          <w:sz w:val="26"/>
          <w:szCs w:val="26"/>
        </w:rPr>
        <w:tab/>
      </w:r>
      <w:r>
        <w:rPr>
          <w:rFonts w:eastAsia="Bookman Old Style"/>
          <w:color w:val="000000"/>
          <w:sz w:val="26"/>
          <w:szCs w:val="26"/>
        </w:rPr>
        <w:t>Table</w:t>
      </w:r>
      <w:r w:rsidRPr="00DB49D5">
        <w:rPr>
          <w:sz w:val="26"/>
          <w:szCs w:val="26"/>
        </w:rPr>
        <w:t xml:space="preserve"> </w:t>
      </w:r>
      <w:r w:rsidRPr="00DB49D5">
        <w:rPr>
          <w:rFonts w:eastAsia="Bookman Old Style"/>
          <w:color w:val="000000"/>
          <w:sz w:val="26"/>
          <w:szCs w:val="26"/>
        </w:rPr>
        <w:t>above,</w:t>
      </w:r>
      <w:r w:rsidRPr="00DB49D5">
        <w:rPr>
          <w:sz w:val="26"/>
          <w:szCs w:val="26"/>
        </w:rPr>
        <w:t xml:space="preserve"> </w:t>
      </w:r>
      <w:r w:rsidRPr="00DB49D5">
        <w:rPr>
          <w:rFonts w:eastAsia="Bookman Old Style"/>
          <w:color w:val="000000"/>
          <w:sz w:val="26"/>
          <w:szCs w:val="26"/>
        </w:rPr>
        <w:t>35</w:t>
      </w:r>
      <w:r w:rsidRPr="00DB49D5">
        <w:rPr>
          <w:sz w:val="26"/>
          <w:szCs w:val="26"/>
        </w:rPr>
        <w:t xml:space="preserve"> </w:t>
      </w:r>
      <w:r w:rsidRPr="00DB49D5">
        <w:rPr>
          <w:rFonts w:eastAsia="Bookman Old Style"/>
          <w:color w:val="000000"/>
          <w:sz w:val="26"/>
          <w:szCs w:val="26"/>
        </w:rPr>
        <w:t>respondents</w:t>
      </w:r>
      <w:r w:rsidRPr="00DB49D5">
        <w:rPr>
          <w:sz w:val="26"/>
          <w:szCs w:val="26"/>
        </w:rPr>
        <w:t xml:space="preserve"> </w:t>
      </w:r>
      <w:r w:rsidRPr="00DB49D5">
        <w:rPr>
          <w:rFonts w:eastAsia="Bookman Old Style"/>
          <w:color w:val="000000"/>
          <w:sz w:val="26"/>
          <w:szCs w:val="26"/>
        </w:rPr>
        <w:t>(35%)</w:t>
      </w:r>
      <w:r w:rsidRPr="00DB49D5">
        <w:rPr>
          <w:sz w:val="26"/>
          <w:szCs w:val="26"/>
        </w:rPr>
        <w:t xml:space="preserve"> </w:t>
      </w:r>
      <w:r w:rsidRPr="00DB49D5">
        <w:rPr>
          <w:rFonts w:eastAsia="Bookman Old Style"/>
          <w:color w:val="000000"/>
          <w:sz w:val="26"/>
          <w:szCs w:val="26"/>
        </w:rPr>
        <w:t>were strongly agree</w:t>
      </w:r>
      <w:r>
        <w:rPr>
          <w:rFonts w:eastAsia="Bookman Old Style"/>
          <w:color w:val="000000"/>
          <w:sz w:val="26"/>
          <w:szCs w:val="26"/>
        </w:rPr>
        <w:t xml:space="preserve"> with the statement that </w:t>
      </w:r>
      <w:r w:rsidRPr="00AE5FF1">
        <w:rPr>
          <w:sz w:val="28"/>
          <w:szCs w:val="28"/>
        </w:rPr>
        <w:t>Social media has greater impact on the spread of political intolerance among youth</w:t>
      </w:r>
      <w:r w:rsidRPr="00DB49D5">
        <w:rPr>
          <w:rFonts w:eastAsia="Bookman Old Style"/>
          <w:color w:val="000000"/>
          <w:sz w:val="26"/>
          <w:szCs w:val="26"/>
        </w:rPr>
        <w:t xml:space="preserve">, 41 respondents (41%) </w:t>
      </w:r>
      <w:r>
        <w:rPr>
          <w:rFonts w:eastAsia="Bookman Old Style"/>
          <w:color w:val="000000"/>
          <w:sz w:val="26"/>
          <w:szCs w:val="26"/>
        </w:rPr>
        <w:t xml:space="preserve">indicate </w:t>
      </w:r>
      <w:r w:rsidRPr="00DB49D5">
        <w:rPr>
          <w:rFonts w:eastAsia="Bookman Old Style"/>
          <w:color w:val="000000"/>
          <w:sz w:val="26"/>
          <w:szCs w:val="26"/>
        </w:rPr>
        <w:t>agreed</w:t>
      </w:r>
      <w:r>
        <w:rPr>
          <w:rFonts w:eastAsia="Bookman Old Style"/>
          <w:color w:val="000000"/>
          <w:sz w:val="26"/>
          <w:szCs w:val="26"/>
        </w:rPr>
        <w:t xml:space="preserve"> that the statement is ok with them</w:t>
      </w:r>
      <w:r w:rsidRPr="00DB49D5">
        <w:rPr>
          <w:rFonts w:eastAsia="Bookman Old Style"/>
          <w:color w:val="000000"/>
          <w:sz w:val="26"/>
          <w:szCs w:val="26"/>
        </w:rPr>
        <w:t>, and 20 respondents (20%) watched undecided, while 4 respondents (4%) watched disagree</w:t>
      </w:r>
      <w:r>
        <w:rPr>
          <w:rFonts w:eastAsia="Bookman Old Style"/>
          <w:color w:val="000000"/>
          <w:sz w:val="26"/>
          <w:szCs w:val="26"/>
        </w:rPr>
        <w:t xml:space="preserve"> with the statement</w:t>
      </w:r>
      <w:r w:rsidRPr="00DB49D5">
        <w:rPr>
          <w:rFonts w:eastAsia="Bookman Old Style"/>
          <w:color w:val="000000"/>
          <w:sz w:val="26"/>
          <w:szCs w:val="26"/>
        </w:rPr>
        <w:t>.</w:t>
      </w:r>
    </w:p>
    <w:p w:rsidR="001E0838" w:rsidRPr="00DB49D5" w:rsidRDefault="001E0838" w:rsidP="001E0838">
      <w:pPr>
        <w:jc w:val="both"/>
        <w:rPr>
          <w:rFonts w:eastAsia="Bookman Old Style"/>
          <w:color w:val="000000"/>
          <w:sz w:val="26"/>
          <w:szCs w:val="26"/>
        </w:rPr>
      </w:pPr>
      <w:r w:rsidRPr="00DB49D5">
        <w:rPr>
          <w:b/>
          <w:color w:val="000000" w:themeColor="text1"/>
          <w:sz w:val="26"/>
          <w:szCs w:val="26"/>
        </w:rPr>
        <w:t xml:space="preserve">TABLE </w:t>
      </w:r>
      <w:r>
        <w:rPr>
          <w:b/>
          <w:color w:val="000000" w:themeColor="text1"/>
          <w:sz w:val="26"/>
          <w:szCs w:val="26"/>
        </w:rPr>
        <w:t xml:space="preserve">4 </w:t>
      </w:r>
      <w:r>
        <w:rPr>
          <w:color w:val="000000" w:themeColor="text1"/>
          <w:sz w:val="26"/>
          <w:szCs w:val="26"/>
        </w:rPr>
        <w:t>also show that</w:t>
      </w:r>
      <w:r w:rsidRPr="00DB49D5">
        <w:rPr>
          <w:rFonts w:eastAsia="Bookman Old Style"/>
          <w:color w:val="000000"/>
          <w:sz w:val="26"/>
          <w:szCs w:val="26"/>
        </w:rPr>
        <w:t>, 34 respondents (34%) said Strongly agree, 27 respondents (27%) said Agree, and 22 respondents (22%) said Undecided, while 17 respondents (17%) said Strongly disagree</w:t>
      </w:r>
      <w:r>
        <w:rPr>
          <w:rFonts w:eastAsia="Bookman Old Style"/>
          <w:color w:val="000000"/>
          <w:sz w:val="26"/>
          <w:szCs w:val="26"/>
        </w:rPr>
        <w:t xml:space="preserve"> that </w:t>
      </w:r>
      <w:r w:rsidRPr="00AE5FF1">
        <w:rPr>
          <w:rFonts w:eastAsia="Bookman Old Style"/>
          <w:color w:val="000000"/>
          <w:sz w:val="28"/>
          <w:szCs w:val="28"/>
        </w:rPr>
        <w:t xml:space="preserve">Social media Intolerance attitude is associated with discrimination and prejudice  </w:t>
      </w:r>
    </w:p>
    <w:p w:rsidR="001E0838" w:rsidRDefault="001E0838" w:rsidP="001E0838">
      <w:pPr>
        <w:rPr>
          <w:b/>
          <w:color w:val="000000" w:themeColor="text1"/>
          <w:sz w:val="26"/>
          <w:szCs w:val="26"/>
        </w:rPr>
      </w:pPr>
      <w:r>
        <w:rPr>
          <w:b/>
          <w:color w:val="000000" w:themeColor="text1"/>
          <w:sz w:val="26"/>
          <w:szCs w:val="26"/>
        </w:rPr>
        <w:br w:type="page"/>
      </w:r>
    </w:p>
    <w:p w:rsidR="001E0838" w:rsidRPr="00DB49D5" w:rsidRDefault="001E0838" w:rsidP="001E0838">
      <w:pPr>
        <w:pStyle w:val="ListParagraph"/>
        <w:ind w:left="0" w:right="-423" w:firstLine="720"/>
        <w:jc w:val="both"/>
        <w:rPr>
          <w:b/>
          <w:sz w:val="26"/>
          <w:szCs w:val="26"/>
        </w:rPr>
      </w:pPr>
      <w:r w:rsidRPr="00DB49D5">
        <w:rPr>
          <w:b/>
          <w:color w:val="000000" w:themeColor="text1"/>
          <w:sz w:val="26"/>
          <w:szCs w:val="26"/>
        </w:rPr>
        <w:t>Question Two:</w:t>
      </w:r>
      <w:r w:rsidRPr="00DB49D5">
        <w:rPr>
          <w:b/>
          <w:color w:val="000000" w:themeColor="text1"/>
          <w:sz w:val="26"/>
          <w:szCs w:val="26"/>
        </w:rPr>
        <w:tab/>
      </w:r>
      <w:r>
        <w:rPr>
          <w:b/>
          <w:sz w:val="26"/>
          <w:szCs w:val="26"/>
        </w:rPr>
        <w:t>Does a</w:t>
      </w:r>
      <w:r w:rsidRPr="00785E9E">
        <w:rPr>
          <w:b/>
          <w:sz w:val="26"/>
          <w:szCs w:val="26"/>
        </w:rPr>
        <w:t>n intolerant attitude affect online political activities among young people?</w:t>
      </w:r>
    </w:p>
    <w:p w:rsidR="001E0838" w:rsidRDefault="001E0838" w:rsidP="001E0838">
      <w:pPr>
        <w:jc w:val="both"/>
        <w:rPr>
          <w:rFonts w:eastAsia="Bookman Old Style"/>
          <w:color w:val="000000"/>
          <w:sz w:val="26"/>
          <w:szCs w:val="26"/>
        </w:rPr>
      </w:pPr>
      <w:r w:rsidRPr="0008000A">
        <w:rPr>
          <w:rFonts w:eastAsia="Bookman Old Style"/>
          <w:b/>
          <w:color w:val="000000"/>
          <w:sz w:val="26"/>
          <w:szCs w:val="26"/>
        </w:rPr>
        <w:t>Table 13</w:t>
      </w:r>
      <w:r w:rsidRPr="00DB49D5">
        <w:rPr>
          <w:rFonts w:eastAsia="Bookman Old Style"/>
          <w:color w:val="000000"/>
          <w:sz w:val="26"/>
          <w:szCs w:val="26"/>
        </w:rPr>
        <w:t xml:space="preserve"> </w:t>
      </w:r>
      <w:r>
        <w:rPr>
          <w:rFonts w:eastAsia="Bookman Old Style"/>
          <w:color w:val="000000"/>
          <w:sz w:val="26"/>
          <w:szCs w:val="26"/>
        </w:rPr>
        <w:t>Indicates that</w:t>
      </w:r>
      <w:r w:rsidRPr="00DB49D5">
        <w:rPr>
          <w:rFonts w:eastAsia="Bookman Old Style"/>
          <w:color w:val="000000"/>
          <w:sz w:val="26"/>
          <w:szCs w:val="26"/>
        </w:rPr>
        <w:t>, 17 respondents (17%) Strongly agree, 30 respondents (30%) Agree, 14 respondents (14%) Undecided, while 43 respondents (43%) Disagree</w:t>
      </w:r>
      <w:r>
        <w:rPr>
          <w:rFonts w:eastAsia="Bookman Old Style"/>
          <w:color w:val="000000"/>
          <w:sz w:val="26"/>
          <w:szCs w:val="26"/>
        </w:rPr>
        <w:t xml:space="preserve"> with the statement that </w:t>
      </w:r>
      <w:r w:rsidRPr="00AE5FF1">
        <w:rPr>
          <w:rFonts w:eastAsia="Bookman Old Style"/>
          <w:color w:val="000000"/>
          <w:sz w:val="28"/>
          <w:szCs w:val="28"/>
        </w:rPr>
        <w:t xml:space="preserve">Intolerance is associated with discrimination and prejudice  </w:t>
      </w:r>
    </w:p>
    <w:p w:rsidR="001E0838" w:rsidRPr="00DB49D5" w:rsidRDefault="001E0838" w:rsidP="001E0838">
      <w:pPr>
        <w:pStyle w:val="ListParagraph"/>
        <w:ind w:left="0" w:right="-423" w:firstLine="720"/>
        <w:jc w:val="both"/>
        <w:rPr>
          <w:b/>
          <w:sz w:val="26"/>
          <w:szCs w:val="26"/>
        </w:rPr>
      </w:pPr>
      <w:r w:rsidRPr="00DB49D5">
        <w:rPr>
          <w:b/>
          <w:color w:val="000000" w:themeColor="text1"/>
          <w:sz w:val="26"/>
          <w:szCs w:val="26"/>
        </w:rPr>
        <w:t>Question Three::</w:t>
      </w:r>
      <w:r w:rsidRPr="00DB49D5">
        <w:rPr>
          <w:b/>
          <w:color w:val="000000" w:themeColor="text1"/>
          <w:sz w:val="26"/>
          <w:szCs w:val="26"/>
        </w:rPr>
        <w:tab/>
      </w:r>
      <w:r w:rsidRPr="00785E9E">
        <w:rPr>
          <w:b/>
          <w:sz w:val="26"/>
          <w:szCs w:val="26"/>
        </w:rPr>
        <w:t>What are the relationships between social media and political participator among the youths?</w:t>
      </w:r>
    </w:p>
    <w:p w:rsidR="001E0838" w:rsidRDefault="001E0838" w:rsidP="001E0838">
      <w:pPr>
        <w:jc w:val="both"/>
        <w:rPr>
          <w:rFonts w:eastAsia="Bookman Old Style"/>
          <w:color w:val="000000"/>
          <w:sz w:val="26"/>
          <w:szCs w:val="26"/>
        </w:rPr>
      </w:pPr>
      <w:r w:rsidRPr="0008000A">
        <w:rPr>
          <w:rFonts w:eastAsia="Bookman Old Style"/>
          <w:b/>
          <w:color w:val="000000"/>
          <w:sz w:val="26"/>
          <w:szCs w:val="26"/>
        </w:rPr>
        <w:t xml:space="preserve">Table </w:t>
      </w:r>
      <w:r>
        <w:rPr>
          <w:rFonts w:eastAsia="Bookman Old Style"/>
          <w:b/>
          <w:color w:val="000000"/>
          <w:sz w:val="26"/>
          <w:szCs w:val="26"/>
        </w:rPr>
        <w:t>1</w:t>
      </w:r>
      <w:r>
        <w:rPr>
          <w:sz w:val="26"/>
          <w:szCs w:val="26"/>
        </w:rPr>
        <w:t>:</w:t>
      </w:r>
      <w:r w:rsidRPr="00DB49D5">
        <w:rPr>
          <w:sz w:val="26"/>
          <w:szCs w:val="26"/>
        </w:rPr>
        <w:t xml:space="preserve"> </w:t>
      </w:r>
      <w:r>
        <w:rPr>
          <w:sz w:val="26"/>
          <w:szCs w:val="26"/>
        </w:rPr>
        <w:t xml:space="preserve">The table 1 </w:t>
      </w:r>
      <w:r w:rsidRPr="00DB49D5">
        <w:rPr>
          <w:rFonts w:eastAsia="Bookman Old Style"/>
          <w:color w:val="000000"/>
          <w:sz w:val="26"/>
          <w:szCs w:val="26"/>
        </w:rPr>
        <w:t>above</w:t>
      </w:r>
      <w:r w:rsidRPr="00BF1076">
        <w:rPr>
          <w:rFonts w:eastAsia="Bookman Old Style"/>
          <w:color w:val="000000"/>
          <w:sz w:val="26"/>
          <w:szCs w:val="26"/>
        </w:rPr>
        <w:t xml:space="preserve"> </w:t>
      </w:r>
      <w:r>
        <w:rPr>
          <w:rFonts w:eastAsia="Bookman Old Style"/>
          <w:color w:val="000000"/>
          <w:sz w:val="26"/>
          <w:szCs w:val="26"/>
        </w:rPr>
        <w:t xml:space="preserve">shows that </w:t>
      </w:r>
      <w:r w:rsidRPr="00DB49D5">
        <w:rPr>
          <w:rFonts w:eastAsia="Bookman Old Style"/>
          <w:color w:val="000000"/>
          <w:sz w:val="26"/>
          <w:szCs w:val="26"/>
        </w:rPr>
        <w:t>7 respondents (7%) Strongly agree</w:t>
      </w:r>
      <w:r>
        <w:rPr>
          <w:rFonts w:eastAsia="Bookman Old Style"/>
          <w:color w:val="000000"/>
          <w:sz w:val="26"/>
          <w:szCs w:val="26"/>
        </w:rPr>
        <w:t xml:space="preserve"> with the statement on the relationship between social media and political participator</w:t>
      </w:r>
      <w:r w:rsidRPr="00DB49D5">
        <w:rPr>
          <w:rFonts w:eastAsia="Bookman Old Style"/>
          <w:color w:val="000000"/>
          <w:sz w:val="26"/>
          <w:szCs w:val="26"/>
        </w:rPr>
        <w:t xml:space="preserve">, </w:t>
      </w:r>
      <w:r>
        <w:rPr>
          <w:rFonts w:eastAsia="Bookman Old Style"/>
          <w:color w:val="000000"/>
          <w:sz w:val="26"/>
          <w:szCs w:val="26"/>
        </w:rPr>
        <w:t xml:space="preserve">while </w:t>
      </w:r>
      <w:r w:rsidRPr="00DB49D5">
        <w:rPr>
          <w:rFonts w:eastAsia="Bookman Old Style"/>
          <w:color w:val="000000"/>
          <w:sz w:val="26"/>
          <w:szCs w:val="26"/>
        </w:rPr>
        <w:t>9 respondents (9%) Agree</w:t>
      </w:r>
      <w:r>
        <w:rPr>
          <w:rFonts w:eastAsia="Bookman Old Style"/>
          <w:color w:val="000000"/>
          <w:sz w:val="26"/>
          <w:szCs w:val="26"/>
        </w:rPr>
        <w:t xml:space="preserve"> with the statement</w:t>
      </w:r>
      <w:r w:rsidRPr="00DB49D5">
        <w:rPr>
          <w:rFonts w:eastAsia="Bookman Old Style"/>
          <w:color w:val="000000"/>
          <w:sz w:val="26"/>
          <w:szCs w:val="26"/>
        </w:rPr>
        <w:t xml:space="preserve">, </w:t>
      </w:r>
      <w:r>
        <w:rPr>
          <w:rFonts w:eastAsia="Bookman Old Style"/>
          <w:color w:val="000000"/>
          <w:sz w:val="26"/>
          <w:szCs w:val="26"/>
        </w:rPr>
        <w:t xml:space="preserve">and </w:t>
      </w:r>
      <w:r w:rsidRPr="00DB49D5">
        <w:rPr>
          <w:rFonts w:eastAsia="Bookman Old Style"/>
          <w:color w:val="000000"/>
          <w:sz w:val="26"/>
          <w:szCs w:val="26"/>
        </w:rPr>
        <w:t>54 respondents (54%) Disagree</w:t>
      </w:r>
      <w:r>
        <w:rPr>
          <w:rFonts w:eastAsia="Bookman Old Style"/>
          <w:color w:val="000000"/>
          <w:sz w:val="26"/>
          <w:szCs w:val="26"/>
        </w:rPr>
        <w:t xml:space="preserve">d that </w:t>
      </w:r>
      <w:r w:rsidRPr="00AE5FF1">
        <w:rPr>
          <w:sz w:val="28"/>
          <w:szCs w:val="28"/>
        </w:rPr>
        <w:t>Social Media usage make Young people of today to be more tolerant than older age groups</w:t>
      </w:r>
      <w:r w:rsidRPr="00DB49D5">
        <w:rPr>
          <w:rFonts w:eastAsia="Bookman Old Style"/>
          <w:color w:val="000000"/>
          <w:sz w:val="26"/>
          <w:szCs w:val="26"/>
        </w:rPr>
        <w:t>, and 30 respondents (30%) Strongly disagree</w:t>
      </w:r>
      <w:r>
        <w:rPr>
          <w:rFonts w:eastAsia="Bookman Old Style"/>
          <w:color w:val="000000"/>
          <w:sz w:val="26"/>
          <w:szCs w:val="26"/>
        </w:rPr>
        <w:t xml:space="preserve"> with the equation with says </w:t>
      </w:r>
      <w:r w:rsidRPr="00AE5FF1">
        <w:rPr>
          <w:sz w:val="28"/>
          <w:szCs w:val="28"/>
        </w:rPr>
        <w:t>social Media usage make Young people of today to be more tolerant than older age groups</w:t>
      </w:r>
      <w:r w:rsidRPr="00DB49D5">
        <w:rPr>
          <w:rFonts w:eastAsia="Bookman Old Style"/>
          <w:color w:val="000000"/>
          <w:sz w:val="26"/>
          <w:szCs w:val="26"/>
        </w:rPr>
        <w:t xml:space="preserve"> </w:t>
      </w:r>
    </w:p>
    <w:p w:rsidR="001E0838" w:rsidRPr="00A42448" w:rsidRDefault="001E0838" w:rsidP="001E0838">
      <w:pPr>
        <w:ind w:right="-423"/>
        <w:jc w:val="both"/>
        <w:rPr>
          <w:b/>
          <w:sz w:val="26"/>
          <w:szCs w:val="26"/>
        </w:rPr>
      </w:pPr>
      <w:r w:rsidRPr="00A42448">
        <w:rPr>
          <w:b/>
          <w:sz w:val="26"/>
          <w:szCs w:val="26"/>
        </w:rPr>
        <w:t xml:space="preserve">4.3 Discussion of Findings </w:t>
      </w:r>
    </w:p>
    <w:p w:rsidR="001E0838" w:rsidRPr="00A42448" w:rsidRDefault="001E0838" w:rsidP="001E0838">
      <w:pPr>
        <w:ind w:right="-423" w:firstLine="720"/>
        <w:jc w:val="both"/>
        <w:rPr>
          <w:sz w:val="26"/>
          <w:szCs w:val="26"/>
        </w:rPr>
      </w:pPr>
      <w:r w:rsidRPr="00A42448">
        <w:rPr>
          <w:sz w:val="26"/>
          <w:szCs w:val="26"/>
        </w:rPr>
        <w:t>In order to explore the determinants of online political participation among young Internet users, we run a number of ordinary least squares (OLS) regressions with robust standard errors (Table 2). While model 1 includes the key predictor (i.e. intolerant attitudes) and the country dummies, model 2 is the full additive specification (with socio-demographic, political values, and social capital–related controls) – we report further additive specifications of OLS regressions with robust standard errors in Appendix 2 (models 1–4, Table A7). Instead, model 3 (4) includes the interaction between intolerant attitudes and offline unconventional participation (democratic sat- isfaction); the interaction between intolerance and meeting friends is considered in model 5.</w:t>
      </w:r>
    </w:p>
    <w:p w:rsidR="001E0838" w:rsidRPr="00A42448" w:rsidRDefault="001E0838" w:rsidP="001E0838">
      <w:pPr>
        <w:ind w:right="-423" w:firstLine="720"/>
        <w:jc w:val="both"/>
        <w:rPr>
          <w:sz w:val="26"/>
          <w:szCs w:val="26"/>
        </w:rPr>
      </w:pPr>
      <w:r w:rsidRPr="00A42448">
        <w:rPr>
          <w:sz w:val="26"/>
          <w:szCs w:val="26"/>
        </w:rPr>
        <w:t>Overall, intolerance has a positive impact on the level of online political participa- tion among young Internet users. That is to say, young people who report intolerant attitudes engage in political activities in the digital sphere to a greater extent than young tolerant respondents. Specifically, based on model 2 (Table 2), a one-unit increase in the intolerance index leads to a 0.14-point increase in the digital participation scale. In other words, the value of the digital participation index increases from 1.87 to 2.96 as the values in the intolerance index change from 0 (extremely tolerant) to 8 (extremely intolerant). We interpret this pattern as follows. Young people who hold intolerant atti- tudes on moral and socio-political grounds need to express them in order to go against the mainstream, widely perceived as dominant – and indeed majoritarian – tolerant positions. Yet, voicing intolerance is not easily accepted in many social milieus, but the digital sphere provides a channel that allows to actively engage in politics and express intolerant views against the dominant public discourse, at the same time reinforcing such attitudes by creating communities or groups with like-minded people. In addition, the digital sphere lowers the threshold of engaging in political participation, facilitating coordination, and, crucially, enabling anonymity and decreasing constraints associated with peer pressure.</w:t>
      </w:r>
    </w:p>
    <w:p w:rsidR="0093642C" w:rsidRDefault="0093642C">
      <w:pPr>
        <w:rPr>
          <w:rFonts w:ascii="Times New Roman" w:hAnsi="Times New Roman" w:cs="Times New Roman"/>
          <w:sz w:val="28"/>
          <w:szCs w:val="28"/>
        </w:rPr>
      </w:pPr>
      <w:r>
        <w:rPr>
          <w:rFonts w:ascii="Times New Roman" w:hAnsi="Times New Roman" w:cs="Times New Roman"/>
          <w:sz w:val="28"/>
          <w:szCs w:val="28"/>
        </w:rPr>
        <w:br w:type="page"/>
      </w:r>
    </w:p>
    <w:p w:rsidR="00825036" w:rsidRPr="00E638AA" w:rsidRDefault="00825036" w:rsidP="00825036">
      <w:pPr>
        <w:pStyle w:val="ListParagraph"/>
        <w:spacing w:after="0" w:line="360" w:lineRule="auto"/>
        <w:ind w:left="-450" w:right="-540"/>
        <w:jc w:val="center"/>
        <w:rPr>
          <w:rFonts w:ascii="Times New Roman" w:hAnsi="Times New Roman" w:cs="Times New Roman"/>
          <w:b/>
          <w:sz w:val="28"/>
          <w:szCs w:val="28"/>
        </w:rPr>
      </w:pPr>
      <w:r w:rsidRPr="00E638AA">
        <w:rPr>
          <w:rFonts w:ascii="Times New Roman" w:hAnsi="Times New Roman" w:cs="Times New Roman"/>
          <w:b/>
          <w:sz w:val="28"/>
          <w:szCs w:val="28"/>
        </w:rPr>
        <w:t>QUESTIONAIRE</w:t>
      </w:r>
    </w:p>
    <w:p w:rsidR="00825036" w:rsidRPr="00E638AA" w:rsidRDefault="00825036" w:rsidP="00825036">
      <w:pPr>
        <w:pStyle w:val="ListParagraph"/>
        <w:spacing w:after="0" w:line="360" w:lineRule="auto"/>
        <w:ind w:left="5040" w:right="-540"/>
        <w:rPr>
          <w:rFonts w:ascii="Times New Roman" w:hAnsi="Times New Roman" w:cs="Times New Roman"/>
          <w:sz w:val="28"/>
          <w:szCs w:val="28"/>
        </w:rPr>
      </w:pPr>
      <w:r w:rsidRPr="00E638AA">
        <w:rPr>
          <w:rFonts w:ascii="Times New Roman" w:hAnsi="Times New Roman" w:cs="Times New Roman"/>
          <w:sz w:val="28"/>
          <w:szCs w:val="28"/>
        </w:rPr>
        <w:t>Department Of Mass Communication</w:t>
      </w:r>
    </w:p>
    <w:p w:rsidR="00825036" w:rsidRPr="00E638AA" w:rsidRDefault="00825036" w:rsidP="00825036">
      <w:pPr>
        <w:pStyle w:val="ListParagraph"/>
        <w:spacing w:after="0" w:line="360" w:lineRule="auto"/>
        <w:ind w:left="5040" w:right="-540"/>
        <w:rPr>
          <w:rFonts w:ascii="Times New Roman" w:hAnsi="Times New Roman" w:cs="Times New Roman"/>
          <w:sz w:val="28"/>
          <w:szCs w:val="28"/>
        </w:rPr>
      </w:pPr>
      <w:r w:rsidRPr="00E638AA">
        <w:rPr>
          <w:rFonts w:ascii="Times New Roman" w:hAnsi="Times New Roman" w:cs="Times New Roman"/>
          <w:sz w:val="28"/>
          <w:szCs w:val="28"/>
        </w:rPr>
        <w:t xml:space="preserve">Kwara state polytechnic </w:t>
      </w:r>
    </w:p>
    <w:p w:rsidR="00825036" w:rsidRPr="00E638AA" w:rsidRDefault="00825036" w:rsidP="00825036">
      <w:pPr>
        <w:pStyle w:val="ListParagraph"/>
        <w:spacing w:after="0" w:line="360" w:lineRule="auto"/>
        <w:ind w:left="5040" w:right="-540"/>
        <w:rPr>
          <w:rFonts w:ascii="Times New Roman" w:hAnsi="Times New Roman" w:cs="Times New Roman"/>
          <w:sz w:val="28"/>
          <w:szCs w:val="28"/>
        </w:rPr>
      </w:pPr>
      <w:r w:rsidRPr="00E638AA">
        <w:rPr>
          <w:rFonts w:ascii="Times New Roman" w:hAnsi="Times New Roman" w:cs="Times New Roman"/>
          <w:sz w:val="28"/>
          <w:szCs w:val="28"/>
        </w:rPr>
        <w:t>Ilorin</w:t>
      </w:r>
    </w:p>
    <w:p w:rsidR="00825036" w:rsidRPr="00E638AA" w:rsidRDefault="00825036" w:rsidP="00825036">
      <w:pPr>
        <w:pStyle w:val="ListParagraph"/>
        <w:spacing w:after="0" w:line="360" w:lineRule="auto"/>
        <w:ind w:left="5040" w:right="-540"/>
        <w:rPr>
          <w:rFonts w:ascii="Times New Roman" w:hAnsi="Times New Roman" w:cs="Times New Roman"/>
          <w:sz w:val="28"/>
          <w:szCs w:val="28"/>
        </w:rPr>
      </w:pPr>
      <w:r w:rsidRPr="00E638AA">
        <w:rPr>
          <w:rFonts w:ascii="Times New Roman" w:hAnsi="Times New Roman" w:cs="Times New Roman"/>
          <w:sz w:val="28"/>
          <w:szCs w:val="28"/>
        </w:rPr>
        <w:t>Kwara state</w:t>
      </w:r>
    </w:p>
    <w:p w:rsidR="00825036" w:rsidRPr="00E638AA" w:rsidRDefault="00825036" w:rsidP="00825036">
      <w:pPr>
        <w:pStyle w:val="ListParagraph"/>
        <w:spacing w:after="0" w:line="360" w:lineRule="auto"/>
        <w:ind w:left="5040" w:right="-540"/>
        <w:rPr>
          <w:rFonts w:ascii="Times New Roman" w:hAnsi="Times New Roman" w:cs="Times New Roman"/>
          <w:sz w:val="28"/>
          <w:szCs w:val="28"/>
        </w:rPr>
      </w:pPr>
      <w:r w:rsidRPr="00E638AA">
        <w:rPr>
          <w:rFonts w:ascii="Times New Roman" w:hAnsi="Times New Roman" w:cs="Times New Roman"/>
          <w:sz w:val="28"/>
          <w:szCs w:val="28"/>
        </w:rPr>
        <w:t>29</w:t>
      </w:r>
      <w:r w:rsidRPr="00E638AA">
        <w:rPr>
          <w:rFonts w:ascii="Times New Roman" w:hAnsi="Times New Roman" w:cs="Times New Roman"/>
          <w:sz w:val="28"/>
          <w:szCs w:val="28"/>
          <w:vertAlign w:val="superscript"/>
        </w:rPr>
        <w:t>th</w:t>
      </w:r>
      <w:r w:rsidRPr="00E638AA">
        <w:rPr>
          <w:rFonts w:ascii="Times New Roman" w:hAnsi="Times New Roman" w:cs="Times New Roman"/>
          <w:sz w:val="28"/>
          <w:szCs w:val="28"/>
        </w:rPr>
        <w:t xml:space="preserve"> May, 2025</w:t>
      </w:r>
    </w:p>
    <w:p w:rsidR="00825036" w:rsidRPr="00E638AA" w:rsidRDefault="00825036" w:rsidP="00825036">
      <w:pPr>
        <w:spacing w:line="360" w:lineRule="auto"/>
        <w:ind w:right="27" w:firstLine="720"/>
        <w:jc w:val="both"/>
        <w:rPr>
          <w:rFonts w:ascii="Times New Roman" w:hAnsi="Times New Roman" w:cs="Times New Roman"/>
          <w:sz w:val="28"/>
          <w:szCs w:val="28"/>
        </w:rPr>
      </w:pPr>
      <w:r w:rsidRPr="00E638AA">
        <w:rPr>
          <w:rFonts w:ascii="Times New Roman" w:hAnsi="Times New Roman" w:cs="Times New Roman"/>
          <w:sz w:val="28"/>
          <w:szCs w:val="28"/>
        </w:rPr>
        <w:t>Dear Respondent</w:t>
      </w:r>
    </w:p>
    <w:p w:rsidR="00825036" w:rsidRPr="00E638AA" w:rsidRDefault="00825036" w:rsidP="00825036">
      <w:pPr>
        <w:spacing w:line="360" w:lineRule="auto"/>
        <w:ind w:right="27" w:firstLine="720"/>
        <w:jc w:val="both"/>
        <w:rPr>
          <w:rFonts w:ascii="Times New Roman" w:hAnsi="Times New Roman" w:cs="Times New Roman"/>
          <w:sz w:val="28"/>
          <w:szCs w:val="28"/>
        </w:rPr>
      </w:pPr>
      <w:r w:rsidRPr="00E638AA">
        <w:rPr>
          <w:rFonts w:ascii="Times New Roman" w:hAnsi="Times New Roman" w:cs="Times New Roman"/>
          <w:sz w:val="28"/>
          <w:szCs w:val="28"/>
        </w:rPr>
        <w:t xml:space="preserve">I am a student of Kwara State Polytechnic, Ilorin. This questionnaire is to elicit information on the </w:t>
      </w:r>
      <w:r w:rsidRPr="00E638AA">
        <w:rPr>
          <w:rFonts w:ascii="Times New Roman" w:hAnsi="Times New Roman" w:cs="Times New Roman"/>
          <w:b/>
          <w:color w:val="000000" w:themeColor="text1"/>
          <w:sz w:val="28"/>
          <w:szCs w:val="28"/>
        </w:rPr>
        <w:t>Influence Of Social Media On Youth Political Participation In Nigeria</w:t>
      </w:r>
      <w:r w:rsidRPr="00E638AA">
        <w:rPr>
          <w:rFonts w:ascii="Times New Roman" w:hAnsi="Times New Roman" w:cs="Times New Roman"/>
          <w:sz w:val="28"/>
          <w:szCs w:val="28"/>
        </w:rPr>
        <w:t>. This questionnaire is for academics purpose only and shall be kept confidentiality. Please kindly indicate your response for the question by simply ticking approximately (√)</w:t>
      </w:r>
    </w:p>
    <w:p w:rsidR="00825036" w:rsidRPr="00E638AA" w:rsidRDefault="00825036" w:rsidP="00825036">
      <w:pPr>
        <w:spacing w:line="360" w:lineRule="auto"/>
        <w:ind w:right="27" w:firstLine="720"/>
        <w:jc w:val="both"/>
        <w:rPr>
          <w:rFonts w:ascii="Times New Roman" w:hAnsi="Times New Roman" w:cs="Times New Roman"/>
          <w:sz w:val="28"/>
          <w:szCs w:val="28"/>
        </w:rPr>
      </w:pPr>
      <w:r w:rsidRPr="00E638AA">
        <w:rPr>
          <w:rFonts w:ascii="Times New Roman" w:hAnsi="Times New Roman" w:cs="Times New Roman"/>
          <w:sz w:val="28"/>
          <w:szCs w:val="28"/>
        </w:rPr>
        <w:t>Thank you.</w:t>
      </w:r>
    </w:p>
    <w:p w:rsidR="00825036" w:rsidRPr="00E638AA" w:rsidRDefault="00825036" w:rsidP="00825036">
      <w:pPr>
        <w:spacing w:after="0"/>
        <w:ind w:left="4680" w:right="-540" w:firstLine="360"/>
        <w:jc w:val="both"/>
        <w:rPr>
          <w:rFonts w:ascii="Times New Roman" w:hAnsi="Times New Roman" w:cs="Times New Roman"/>
          <w:b/>
          <w:sz w:val="28"/>
          <w:szCs w:val="28"/>
        </w:rPr>
      </w:pPr>
      <w:r w:rsidRPr="00E638AA">
        <w:rPr>
          <w:rFonts w:ascii="Times New Roman" w:hAnsi="Times New Roman" w:cs="Times New Roman"/>
          <w:b/>
          <w:sz w:val="28"/>
          <w:szCs w:val="28"/>
        </w:rPr>
        <w:t>ADESHINA OLAWALE QUADRI</w:t>
      </w:r>
    </w:p>
    <w:p w:rsidR="00825036" w:rsidRPr="00E638AA" w:rsidRDefault="00825036" w:rsidP="00825036">
      <w:pPr>
        <w:spacing w:after="0"/>
        <w:ind w:left="4680" w:right="-540" w:firstLine="360"/>
        <w:jc w:val="both"/>
        <w:rPr>
          <w:rFonts w:ascii="Times New Roman" w:hAnsi="Times New Roman" w:cs="Times New Roman"/>
          <w:b/>
          <w:sz w:val="28"/>
          <w:szCs w:val="28"/>
        </w:rPr>
      </w:pPr>
      <w:r>
        <w:rPr>
          <w:rFonts w:ascii="Times New Roman" w:hAnsi="Times New Roman" w:cs="Times New Roman"/>
          <w:b/>
          <w:sz w:val="28"/>
          <w:szCs w:val="28"/>
        </w:rPr>
        <w:t xml:space="preserve">         </w:t>
      </w:r>
      <w:r w:rsidRPr="00E638AA">
        <w:rPr>
          <w:rFonts w:ascii="Times New Roman" w:hAnsi="Times New Roman" w:cs="Times New Roman"/>
          <w:b/>
          <w:sz w:val="28"/>
          <w:szCs w:val="28"/>
        </w:rPr>
        <w:t>HND/23/MAC/FT/1163</w:t>
      </w:r>
    </w:p>
    <w:p w:rsidR="00825036" w:rsidRPr="00E638AA" w:rsidRDefault="00825036" w:rsidP="00825036">
      <w:pPr>
        <w:spacing w:after="0" w:line="480" w:lineRule="auto"/>
        <w:ind w:left="-450" w:right="-540" w:firstLine="360"/>
        <w:jc w:val="both"/>
        <w:rPr>
          <w:rFonts w:ascii="Times New Roman" w:hAnsi="Times New Roman" w:cs="Times New Roman"/>
          <w:b/>
          <w:sz w:val="28"/>
          <w:szCs w:val="28"/>
        </w:rPr>
      </w:pPr>
      <w:r w:rsidRPr="00E638AA">
        <w:rPr>
          <w:rFonts w:ascii="Times New Roman" w:hAnsi="Times New Roman" w:cs="Times New Roman"/>
          <w:b/>
          <w:sz w:val="28"/>
          <w:szCs w:val="28"/>
        </w:rPr>
        <w:t>SECTION “A”</w:t>
      </w:r>
    </w:p>
    <w:p w:rsidR="00825036" w:rsidRPr="00E638AA" w:rsidRDefault="00825036" w:rsidP="00825036">
      <w:pPr>
        <w:spacing w:after="0" w:line="480" w:lineRule="auto"/>
        <w:ind w:left="-450" w:right="-540" w:firstLine="360"/>
        <w:jc w:val="both"/>
        <w:rPr>
          <w:rFonts w:ascii="Times New Roman" w:hAnsi="Times New Roman" w:cs="Times New Roman"/>
          <w:b/>
          <w:sz w:val="28"/>
          <w:szCs w:val="28"/>
        </w:rPr>
      </w:pPr>
      <w:r w:rsidRPr="00E638AA">
        <w:rPr>
          <w:rFonts w:ascii="Times New Roman" w:hAnsi="Times New Roman" w:cs="Times New Roman"/>
          <w:b/>
          <w:sz w:val="28"/>
          <w:szCs w:val="28"/>
        </w:rPr>
        <w:t>Personal information</w:t>
      </w:r>
    </w:p>
    <w:p w:rsidR="00825036" w:rsidRPr="00E638AA" w:rsidRDefault="00825036" w:rsidP="00825036">
      <w:pPr>
        <w:pStyle w:val="ListParagraph"/>
        <w:spacing w:after="0" w:line="480" w:lineRule="auto"/>
        <w:ind w:left="-450" w:right="-540"/>
        <w:jc w:val="both"/>
        <w:rPr>
          <w:rFonts w:ascii="Times New Roman" w:hAnsi="Times New Roman" w:cs="Times New Roman"/>
          <w:sz w:val="28"/>
          <w:szCs w:val="28"/>
        </w:rPr>
      </w:pPr>
      <w:r w:rsidRPr="00E638AA">
        <w:rPr>
          <w:rFonts w:ascii="Times New Roman" w:hAnsi="Times New Roman" w:cs="Times New Roman"/>
          <w:sz w:val="28"/>
          <w:szCs w:val="28"/>
        </w:rPr>
        <w:t>1.</w:t>
      </w:r>
      <w:r w:rsidRPr="00E638AA">
        <w:rPr>
          <w:rFonts w:ascii="Times New Roman" w:hAnsi="Times New Roman" w:cs="Times New Roman"/>
          <w:sz w:val="28"/>
          <w:szCs w:val="28"/>
        </w:rPr>
        <w:tab/>
        <w:t xml:space="preserve">Sex: - </w:t>
      </w:r>
      <w:r w:rsidRPr="00E638AA">
        <w:rPr>
          <w:rFonts w:ascii="Times New Roman" w:hAnsi="Times New Roman" w:cs="Times New Roman"/>
          <w:sz w:val="28"/>
          <w:szCs w:val="28"/>
        </w:rPr>
        <w:tab/>
      </w:r>
      <w:r w:rsidRPr="00E638AA">
        <w:rPr>
          <w:rFonts w:ascii="Times New Roman" w:hAnsi="Times New Roman" w:cs="Times New Roman"/>
          <w:sz w:val="28"/>
          <w:szCs w:val="28"/>
        </w:rPr>
        <w:tab/>
        <w:t xml:space="preserve">Male (  ), </w:t>
      </w:r>
      <w:r w:rsidRPr="00E638AA">
        <w:rPr>
          <w:rFonts w:ascii="Times New Roman" w:hAnsi="Times New Roman" w:cs="Times New Roman"/>
          <w:sz w:val="28"/>
          <w:szCs w:val="28"/>
        </w:rPr>
        <w:tab/>
        <w:t>Female (  ).</w:t>
      </w:r>
    </w:p>
    <w:p w:rsidR="00825036" w:rsidRPr="00E638AA" w:rsidRDefault="00825036" w:rsidP="00825036">
      <w:pPr>
        <w:pStyle w:val="ListParagraph"/>
        <w:spacing w:after="0" w:line="480" w:lineRule="auto"/>
        <w:ind w:left="-450" w:right="-540"/>
        <w:jc w:val="both"/>
        <w:rPr>
          <w:rFonts w:ascii="Times New Roman" w:hAnsi="Times New Roman" w:cs="Times New Roman"/>
          <w:sz w:val="28"/>
          <w:szCs w:val="28"/>
        </w:rPr>
      </w:pPr>
      <w:r w:rsidRPr="00E638AA">
        <w:rPr>
          <w:rFonts w:ascii="Times New Roman" w:hAnsi="Times New Roman" w:cs="Times New Roman"/>
          <w:sz w:val="28"/>
          <w:szCs w:val="28"/>
        </w:rPr>
        <w:t>2.</w:t>
      </w:r>
      <w:r w:rsidRPr="00E638AA">
        <w:rPr>
          <w:rFonts w:ascii="Times New Roman" w:hAnsi="Times New Roman" w:cs="Times New Roman"/>
          <w:sz w:val="28"/>
          <w:szCs w:val="28"/>
        </w:rPr>
        <w:tab/>
        <w:t>Age: 16 – 20 (  ), 21 – 25 (  ), 26 – 30 (  ), 31 – 35 (  )  36 – 40 ( ) 41 and above</w:t>
      </w:r>
    </w:p>
    <w:p w:rsidR="00825036" w:rsidRPr="00E638AA" w:rsidRDefault="00825036" w:rsidP="00825036">
      <w:pPr>
        <w:pStyle w:val="ListParagraph"/>
        <w:spacing w:after="0" w:line="480" w:lineRule="auto"/>
        <w:ind w:left="-450" w:right="-540"/>
        <w:jc w:val="both"/>
        <w:rPr>
          <w:rFonts w:ascii="Times New Roman" w:hAnsi="Times New Roman" w:cs="Times New Roman"/>
          <w:sz w:val="28"/>
          <w:szCs w:val="28"/>
        </w:rPr>
      </w:pPr>
      <w:r w:rsidRPr="00E638AA">
        <w:rPr>
          <w:rFonts w:ascii="Times New Roman" w:hAnsi="Times New Roman" w:cs="Times New Roman"/>
          <w:sz w:val="28"/>
          <w:szCs w:val="28"/>
        </w:rPr>
        <w:t>3.</w:t>
      </w:r>
      <w:r w:rsidRPr="00E638AA">
        <w:rPr>
          <w:rFonts w:ascii="Times New Roman" w:hAnsi="Times New Roman" w:cs="Times New Roman"/>
          <w:sz w:val="28"/>
          <w:szCs w:val="28"/>
        </w:rPr>
        <w:tab/>
        <w:t>Marital Status?</w:t>
      </w:r>
      <w:r w:rsidRPr="00E638AA">
        <w:rPr>
          <w:rFonts w:ascii="Times New Roman" w:hAnsi="Times New Roman" w:cs="Times New Roman"/>
          <w:sz w:val="28"/>
          <w:szCs w:val="28"/>
        </w:rPr>
        <w:tab/>
        <w:t xml:space="preserve"> Single (  ), </w:t>
      </w:r>
      <w:r w:rsidRPr="00E638AA">
        <w:rPr>
          <w:rFonts w:ascii="Times New Roman" w:hAnsi="Times New Roman" w:cs="Times New Roman"/>
          <w:sz w:val="28"/>
          <w:szCs w:val="28"/>
        </w:rPr>
        <w:tab/>
        <w:t>married (  )</w:t>
      </w:r>
    </w:p>
    <w:p w:rsidR="00825036" w:rsidRPr="00E638AA" w:rsidRDefault="00825036" w:rsidP="00825036">
      <w:pPr>
        <w:pStyle w:val="ListParagraph"/>
        <w:spacing w:after="0" w:line="480" w:lineRule="auto"/>
        <w:ind w:left="-450" w:right="-540"/>
        <w:jc w:val="both"/>
        <w:rPr>
          <w:rFonts w:ascii="Times New Roman" w:hAnsi="Times New Roman" w:cs="Times New Roman"/>
          <w:sz w:val="28"/>
          <w:szCs w:val="28"/>
        </w:rPr>
      </w:pPr>
      <w:r w:rsidRPr="00E638AA">
        <w:rPr>
          <w:rFonts w:ascii="Times New Roman" w:hAnsi="Times New Roman" w:cs="Times New Roman"/>
          <w:sz w:val="28"/>
          <w:szCs w:val="28"/>
        </w:rPr>
        <w:t>4.</w:t>
      </w:r>
      <w:r w:rsidRPr="00E638AA">
        <w:rPr>
          <w:rFonts w:ascii="Times New Roman" w:hAnsi="Times New Roman" w:cs="Times New Roman"/>
          <w:sz w:val="28"/>
          <w:szCs w:val="28"/>
        </w:rPr>
        <w:tab/>
        <w:t xml:space="preserve">Academic Qualification: - WAEC (  ), NCE/OND (  ), HND/BSC ( ), Msc </w:t>
      </w:r>
    </w:p>
    <w:p w:rsidR="00825036" w:rsidRPr="00E638AA" w:rsidRDefault="00825036" w:rsidP="00825036">
      <w:pPr>
        <w:pStyle w:val="ListParagraph"/>
        <w:spacing w:after="0" w:line="480" w:lineRule="auto"/>
        <w:ind w:left="-450" w:right="-540" w:firstLine="450"/>
        <w:jc w:val="both"/>
        <w:rPr>
          <w:rFonts w:ascii="Times New Roman" w:hAnsi="Times New Roman" w:cs="Times New Roman"/>
          <w:sz w:val="28"/>
          <w:szCs w:val="28"/>
        </w:rPr>
      </w:pPr>
      <w:r w:rsidRPr="00E638AA">
        <w:rPr>
          <w:rFonts w:ascii="Times New Roman" w:hAnsi="Times New Roman" w:cs="Times New Roman"/>
          <w:sz w:val="28"/>
          <w:szCs w:val="28"/>
        </w:rPr>
        <w:t xml:space="preserve">Qualification (  ) Other Qualification (  ) </w:t>
      </w:r>
    </w:p>
    <w:p w:rsidR="00825036" w:rsidRPr="00E638AA" w:rsidRDefault="00825036" w:rsidP="00825036">
      <w:pPr>
        <w:spacing w:after="0" w:line="480" w:lineRule="auto"/>
        <w:ind w:left="-450" w:right="-540"/>
        <w:jc w:val="both"/>
        <w:rPr>
          <w:rFonts w:ascii="Times New Roman" w:hAnsi="Times New Roman" w:cs="Times New Roman"/>
          <w:sz w:val="28"/>
          <w:szCs w:val="28"/>
        </w:rPr>
      </w:pPr>
      <w:r w:rsidRPr="00E638AA">
        <w:rPr>
          <w:rFonts w:ascii="Times New Roman" w:hAnsi="Times New Roman" w:cs="Times New Roman"/>
          <w:sz w:val="28"/>
          <w:szCs w:val="28"/>
        </w:rPr>
        <w:t>5.</w:t>
      </w:r>
      <w:r w:rsidRPr="00E638AA">
        <w:rPr>
          <w:rFonts w:ascii="Times New Roman" w:hAnsi="Times New Roman" w:cs="Times New Roman"/>
          <w:sz w:val="28"/>
          <w:szCs w:val="28"/>
        </w:rPr>
        <w:tab/>
        <w:t>Occupation:</w:t>
      </w:r>
      <w:r w:rsidRPr="00E638AA">
        <w:rPr>
          <w:rFonts w:ascii="Times New Roman" w:hAnsi="Times New Roman" w:cs="Times New Roman"/>
          <w:sz w:val="28"/>
          <w:szCs w:val="28"/>
        </w:rPr>
        <w:tab/>
        <w:t xml:space="preserve">Civil Servant (    )    Self Employed (   )  Student (   )   Others  (   )  </w:t>
      </w:r>
    </w:p>
    <w:p w:rsidR="00825036" w:rsidRPr="00E638AA" w:rsidRDefault="00825036" w:rsidP="00825036">
      <w:pPr>
        <w:spacing w:after="0" w:line="480" w:lineRule="auto"/>
        <w:ind w:left="-450" w:right="-540"/>
        <w:jc w:val="both"/>
        <w:rPr>
          <w:rFonts w:ascii="Times New Roman" w:hAnsi="Times New Roman" w:cs="Times New Roman"/>
          <w:sz w:val="28"/>
          <w:szCs w:val="28"/>
        </w:rPr>
      </w:pPr>
      <w:r w:rsidRPr="00E638AA">
        <w:rPr>
          <w:rFonts w:ascii="Times New Roman" w:hAnsi="Times New Roman" w:cs="Times New Roman"/>
          <w:sz w:val="28"/>
          <w:szCs w:val="28"/>
        </w:rPr>
        <w:t>6.</w:t>
      </w:r>
      <w:r w:rsidRPr="00E638AA">
        <w:rPr>
          <w:rFonts w:ascii="Times New Roman" w:hAnsi="Times New Roman" w:cs="Times New Roman"/>
          <w:sz w:val="28"/>
          <w:szCs w:val="28"/>
        </w:rPr>
        <w:tab/>
        <w:t>Religion:</w:t>
      </w:r>
      <w:r w:rsidRPr="00E638AA">
        <w:rPr>
          <w:rFonts w:ascii="Times New Roman" w:hAnsi="Times New Roman" w:cs="Times New Roman"/>
          <w:sz w:val="28"/>
          <w:szCs w:val="28"/>
        </w:rPr>
        <w:tab/>
        <w:t xml:space="preserve">Islam  (   )   Christian (    )   Traditional (   ) </w:t>
      </w:r>
    </w:p>
    <w:p w:rsidR="00825036" w:rsidRPr="00E638AA" w:rsidRDefault="00825036" w:rsidP="00825036">
      <w:pPr>
        <w:spacing w:after="0"/>
        <w:rPr>
          <w:rFonts w:ascii="Times New Roman" w:hAnsi="Times New Roman" w:cs="Times New Roman"/>
          <w:b/>
          <w:sz w:val="28"/>
          <w:szCs w:val="28"/>
        </w:rPr>
      </w:pPr>
      <w:r w:rsidRPr="00E638AA">
        <w:rPr>
          <w:rFonts w:ascii="Times New Roman" w:hAnsi="Times New Roman" w:cs="Times New Roman"/>
          <w:b/>
          <w:sz w:val="28"/>
          <w:szCs w:val="28"/>
        </w:rPr>
        <w:br w:type="page"/>
      </w:r>
    </w:p>
    <w:p w:rsidR="00825036" w:rsidRPr="00E638AA" w:rsidRDefault="00825036" w:rsidP="00825036">
      <w:pPr>
        <w:spacing w:after="0"/>
        <w:ind w:left="-450" w:right="-540" w:firstLine="360"/>
        <w:jc w:val="both"/>
        <w:rPr>
          <w:rFonts w:ascii="Times New Roman" w:hAnsi="Times New Roman" w:cs="Times New Roman"/>
          <w:b/>
          <w:sz w:val="28"/>
          <w:szCs w:val="28"/>
        </w:rPr>
      </w:pPr>
      <w:r w:rsidRPr="00E638AA">
        <w:rPr>
          <w:rFonts w:ascii="Times New Roman" w:hAnsi="Times New Roman" w:cs="Times New Roman"/>
          <w:b/>
          <w:sz w:val="28"/>
          <w:szCs w:val="28"/>
        </w:rPr>
        <w:t>SECTION “B”</w:t>
      </w:r>
      <w:r w:rsidRPr="00E638AA">
        <w:rPr>
          <w:rFonts w:ascii="Times New Roman" w:hAnsi="Times New Roman" w:cs="Times New Roman"/>
          <w:b/>
          <w:sz w:val="28"/>
          <w:szCs w:val="28"/>
        </w:rPr>
        <w:tab/>
        <w:t>INTOLERANCE ATTITUDE</w:t>
      </w:r>
    </w:p>
    <w:p w:rsidR="00825036" w:rsidRPr="00E638AA" w:rsidRDefault="00825036" w:rsidP="00825036">
      <w:pPr>
        <w:pStyle w:val="ListParagraph"/>
        <w:spacing w:after="0"/>
        <w:ind w:left="0" w:right="-873"/>
        <w:jc w:val="both"/>
        <w:rPr>
          <w:rFonts w:ascii="Times New Roman" w:hAnsi="Times New Roman" w:cs="Times New Roman"/>
          <w:b/>
          <w:sz w:val="28"/>
          <w:szCs w:val="28"/>
        </w:rPr>
      </w:pPr>
      <w:r w:rsidRPr="00E638AA">
        <w:rPr>
          <w:rFonts w:ascii="Times New Roman" w:hAnsi="Times New Roman" w:cs="Times New Roman"/>
          <w:b/>
          <w:sz w:val="28"/>
          <w:szCs w:val="28"/>
        </w:rPr>
        <w:t>Please select appropriate option in the below listed Options:</w:t>
      </w:r>
    </w:p>
    <w:p w:rsidR="00825036" w:rsidRPr="00E638AA" w:rsidRDefault="00825036" w:rsidP="00825036">
      <w:pPr>
        <w:pStyle w:val="ListParagraph"/>
        <w:spacing w:after="0"/>
        <w:ind w:left="0" w:right="-873"/>
        <w:jc w:val="both"/>
        <w:rPr>
          <w:rFonts w:ascii="Times New Roman" w:hAnsi="Times New Roman" w:cs="Times New Roman"/>
          <w:sz w:val="28"/>
          <w:szCs w:val="28"/>
        </w:rPr>
      </w:pPr>
      <w:r w:rsidRPr="00E638AA">
        <w:rPr>
          <w:rFonts w:ascii="Times New Roman" w:hAnsi="Times New Roman" w:cs="Times New Roman"/>
          <w:sz w:val="28"/>
          <w:szCs w:val="28"/>
        </w:rPr>
        <w:t>SA= Strongly Agree</w:t>
      </w:r>
      <w:r w:rsidRPr="00E638AA">
        <w:rPr>
          <w:rFonts w:ascii="Times New Roman" w:hAnsi="Times New Roman" w:cs="Times New Roman"/>
          <w:sz w:val="28"/>
          <w:szCs w:val="28"/>
        </w:rPr>
        <w:tab/>
        <w:t xml:space="preserve">   A= Agree </w:t>
      </w:r>
      <w:r w:rsidRPr="00E638AA">
        <w:rPr>
          <w:rFonts w:ascii="Times New Roman" w:hAnsi="Times New Roman" w:cs="Times New Roman"/>
          <w:sz w:val="28"/>
          <w:szCs w:val="28"/>
        </w:rPr>
        <w:tab/>
        <w:t>U=Undecided  D= Disagree   SD= Strongly Disagree</w:t>
      </w:r>
    </w:p>
    <w:tbl>
      <w:tblPr>
        <w:tblStyle w:val="TableGrid"/>
        <w:tblW w:w="10440" w:type="dxa"/>
        <w:tblInd w:w="-612" w:type="dxa"/>
        <w:tblLayout w:type="fixed"/>
        <w:tblLook w:val="04A0"/>
      </w:tblPr>
      <w:tblGrid>
        <w:gridCol w:w="540"/>
        <w:gridCol w:w="7740"/>
        <w:gridCol w:w="450"/>
        <w:gridCol w:w="360"/>
        <w:gridCol w:w="450"/>
        <w:gridCol w:w="360"/>
        <w:gridCol w:w="540"/>
      </w:tblGrid>
      <w:tr w:rsidR="00825036" w:rsidRPr="00E638AA" w:rsidTr="00825036">
        <w:tc>
          <w:tcPr>
            <w:tcW w:w="540" w:type="dxa"/>
            <w:tcBorders>
              <w:right w:val="single" w:sz="4" w:space="0" w:color="auto"/>
            </w:tcBorders>
          </w:tcPr>
          <w:p w:rsidR="00825036" w:rsidRPr="00E638AA" w:rsidRDefault="00825036" w:rsidP="00825036">
            <w:pPr>
              <w:spacing w:line="360" w:lineRule="auto"/>
              <w:ind w:left="-108" w:right="-108"/>
              <w:jc w:val="both"/>
              <w:rPr>
                <w:rFonts w:ascii="Times New Roman" w:hAnsi="Times New Roman" w:cs="Times New Roman"/>
                <w:b/>
                <w:sz w:val="26"/>
                <w:szCs w:val="26"/>
              </w:rPr>
            </w:pPr>
            <w:r w:rsidRPr="00E638AA">
              <w:rPr>
                <w:rFonts w:ascii="Times New Roman" w:hAnsi="Times New Roman" w:cs="Times New Roman"/>
                <w:b/>
                <w:sz w:val="26"/>
                <w:szCs w:val="26"/>
              </w:rPr>
              <w:t>S/N</w:t>
            </w:r>
          </w:p>
        </w:tc>
        <w:tc>
          <w:tcPr>
            <w:tcW w:w="7740" w:type="dxa"/>
            <w:tcBorders>
              <w:right w:val="single" w:sz="4" w:space="0" w:color="auto"/>
            </w:tcBorders>
          </w:tcPr>
          <w:p w:rsidR="00825036" w:rsidRPr="00E638AA" w:rsidRDefault="00825036" w:rsidP="00825036">
            <w:pPr>
              <w:spacing w:line="360" w:lineRule="auto"/>
              <w:jc w:val="both"/>
              <w:rPr>
                <w:rFonts w:ascii="Times New Roman" w:hAnsi="Times New Roman" w:cs="Times New Roman"/>
                <w:b/>
                <w:sz w:val="26"/>
                <w:szCs w:val="26"/>
              </w:rPr>
            </w:pPr>
            <w:r w:rsidRPr="00E638AA">
              <w:rPr>
                <w:rFonts w:ascii="Times New Roman" w:hAnsi="Times New Roman" w:cs="Times New Roman"/>
                <w:b/>
                <w:sz w:val="26"/>
                <w:szCs w:val="26"/>
              </w:rPr>
              <w:t>STATEMENT</w:t>
            </w:r>
          </w:p>
        </w:tc>
        <w:tc>
          <w:tcPr>
            <w:tcW w:w="450" w:type="dxa"/>
            <w:tcBorders>
              <w:left w:val="single" w:sz="4" w:space="0" w:color="auto"/>
            </w:tcBorders>
          </w:tcPr>
          <w:p w:rsidR="00825036" w:rsidRPr="00E638AA" w:rsidRDefault="00825036" w:rsidP="00825036">
            <w:pPr>
              <w:spacing w:line="360" w:lineRule="auto"/>
              <w:ind w:left="-108" w:right="-108"/>
              <w:jc w:val="both"/>
              <w:rPr>
                <w:rFonts w:ascii="Times New Roman" w:hAnsi="Times New Roman" w:cs="Times New Roman"/>
                <w:b/>
                <w:sz w:val="26"/>
                <w:szCs w:val="26"/>
              </w:rPr>
            </w:pPr>
            <w:r w:rsidRPr="00E638AA">
              <w:rPr>
                <w:rFonts w:ascii="Times New Roman" w:hAnsi="Times New Roman" w:cs="Times New Roman"/>
                <w:b/>
                <w:sz w:val="26"/>
                <w:szCs w:val="26"/>
              </w:rPr>
              <w:t>SA</w:t>
            </w:r>
          </w:p>
        </w:tc>
        <w:tc>
          <w:tcPr>
            <w:tcW w:w="360" w:type="dxa"/>
          </w:tcPr>
          <w:p w:rsidR="00825036" w:rsidRPr="00E638AA" w:rsidRDefault="00825036" w:rsidP="00825036">
            <w:pPr>
              <w:spacing w:line="360" w:lineRule="auto"/>
              <w:ind w:left="-108" w:right="-108"/>
              <w:jc w:val="both"/>
              <w:rPr>
                <w:rFonts w:ascii="Times New Roman" w:hAnsi="Times New Roman" w:cs="Times New Roman"/>
                <w:b/>
                <w:sz w:val="26"/>
                <w:szCs w:val="26"/>
              </w:rPr>
            </w:pPr>
            <w:r w:rsidRPr="00E638AA">
              <w:rPr>
                <w:rFonts w:ascii="Times New Roman" w:hAnsi="Times New Roman" w:cs="Times New Roman"/>
                <w:b/>
                <w:sz w:val="26"/>
                <w:szCs w:val="26"/>
              </w:rPr>
              <w:t>A</w:t>
            </w:r>
          </w:p>
        </w:tc>
        <w:tc>
          <w:tcPr>
            <w:tcW w:w="450" w:type="dxa"/>
          </w:tcPr>
          <w:p w:rsidR="00825036" w:rsidRPr="00E638AA" w:rsidRDefault="00825036" w:rsidP="00825036">
            <w:pPr>
              <w:spacing w:line="360" w:lineRule="auto"/>
              <w:ind w:left="-108" w:right="-108"/>
              <w:jc w:val="both"/>
              <w:rPr>
                <w:rFonts w:ascii="Times New Roman" w:hAnsi="Times New Roman" w:cs="Times New Roman"/>
                <w:b/>
                <w:sz w:val="26"/>
                <w:szCs w:val="26"/>
              </w:rPr>
            </w:pPr>
            <w:r w:rsidRPr="00E638AA">
              <w:rPr>
                <w:rFonts w:ascii="Times New Roman" w:hAnsi="Times New Roman" w:cs="Times New Roman"/>
                <w:b/>
                <w:sz w:val="26"/>
                <w:szCs w:val="26"/>
              </w:rPr>
              <w:t>U</w:t>
            </w:r>
          </w:p>
        </w:tc>
        <w:tc>
          <w:tcPr>
            <w:tcW w:w="360" w:type="dxa"/>
          </w:tcPr>
          <w:p w:rsidR="00825036" w:rsidRPr="00E638AA" w:rsidRDefault="00825036" w:rsidP="00825036">
            <w:pPr>
              <w:spacing w:line="360" w:lineRule="auto"/>
              <w:ind w:left="-108" w:right="-108"/>
              <w:jc w:val="both"/>
              <w:rPr>
                <w:rFonts w:ascii="Times New Roman" w:hAnsi="Times New Roman" w:cs="Times New Roman"/>
                <w:b/>
                <w:sz w:val="26"/>
                <w:szCs w:val="26"/>
              </w:rPr>
            </w:pPr>
            <w:r w:rsidRPr="00E638AA">
              <w:rPr>
                <w:rFonts w:ascii="Times New Roman" w:hAnsi="Times New Roman" w:cs="Times New Roman"/>
                <w:b/>
                <w:sz w:val="26"/>
                <w:szCs w:val="26"/>
              </w:rPr>
              <w:t>D</w:t>
            </w:r>
          </w:p>
        </w:tc>
        <w:tc>
          <w:tcPr>
            <w:tcW w:w="540" w:type="dxa"/>
          </w:tcPr>
          <w:p w:rsidR="00825036" w:rsidRPr="00E638AA" w:rsidRDefault="00825036" w:rsidP="00825036">
            <w:pPr>
              <w:spacing w:line="360" w:lineRule="auto"/>
              <w:ind w:left="-108" w:right="-108"/>
              <w:jc w:val="both"/>
              <w:rPr>
                <w:rFonts w:ascii="Times New Roman" w:hAnsi="Times New Roman" w:cs="Times New Roman"/>
                <w:b/>
                <w:sz w:val="26"/>
                <w:szCs w:val="26"/>
              </w:rPr>
            </w:pPr>
            <w:r w:rsidRPr="00E638AA">
              <w:rPr>
                <w:rFonts w:ascii="Times New Roman" w:hAnsi="Times New Roman" w:cs="Times New Roman"/>
                <w:b/>
                <w:sz w:val="26"/>
                <w:szCs w:val="26"/>
              </w:rPr>
              <w:t>SD</w:t>
            </w:r>
          </w:p>
        </w:tc>
      </w:tr>
      <w:tr w:rsidR="00825036" w:rsidRPr="00E638AA" w:rsidTr="00825036">
        <w:trPr>
          <w:trHeight w:val="359"/>
        </w:trPr>
        <w:tc>
          <w:tcPr>
            <w:tcW w:w="540" w:type="dxa"/>
            <w:tcBorders>
              <w:right w:val="single" w:sz="4" w:space="0" w:color="auto"/>
            </w:tcBorders>
          </w:tcPr>
          <w:p w:rsidR="00825036" w:rsidRPr="00E638AA" w:rsidRDefault="00825036" w:rsidP="00825036">
            <w:pPr>
              <w:spacing w:line="360" w:lineRule="auto"/>
              <w:ind w:left="-108" w:right="-108"/>
              <w:jc w:val="both"/>
              <w:rPr>
                <w:rFonts w:ascii="Times New Roman" w:hAnsi="Times New Roman" w:cs="Times New Roman"/>
                <w:sz w:val="26"/>
                <w:szCs w:val="26"/>
              </w:rPr>
            </w:pPr>
            <w:r w:rsidRPr="00E638AA">
              <w:rPr>
                <w:rFonts w:ascii="Times New Roman" w:hAnsi="Times New Roman" w:cs="Times New Roman"/>
                <w:sz w:val="26"/>
                <w:szCs w:val="26"/>
              </w:rPr>
              <w:t>7.</w:t>
            </w:r>
          </w:p>
        </w:tc>
        <w:tc>
          <w:tcPr>
            <w:tcW w:w="7740" w:type="dxa"/>
            <w:tcBorders>
              <w:right w:val="single" w:sz="4" w:space="0" w:color="auto"/>
            </w:tcBorders>
          </w:tcPr>
          <w:p w:rsidR="00825036" w:rsidRPr="00E638AA" w:rsidRDefault="00825036" w:rsidP="00825036">
            <w:pPr>
              <w:spacing w:line="360" w:lineRule="auto"/>
              <w:jc w:val="both"/>
              <w:rPr>
                <w:rFonts w:ascii="Times New Roman" w:hAnsi="Times New Roman" w:cs="Times New Roman"/>
                <w:b/>
                <w:sz w:val="26"/>
                <w:szCs w:val="26"/>
              </w:rPr>
            </w:pPr>
            <w:r w:rsidRPr="00E638AA">
              <w:rPr>
                <w:rFonts w:ascii="Times New Roman" w:hAnsi="Times New Roman" w:cs="Times New Roman"/>
                <w:sz w:val="26"/>
                <w:szCs w:val="26"/>
              </w:rPr>
              <w:t>Social Media usage make Young people of today to be more tolerant than older age groups</w:t>
            </w:r>
          </w:p>
        </w:tc>
        <w:tc>
          <w:tcPr>
            <w:tcW w:w="450" w:type="dxa"/>
            <w:tcBorders>
              <w:left w:val="single" w:sz="4" w:space="0" w:color="auto"/>
            </w:tcBorders>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450" w:type="dxa"/>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540" w:type="dxa"/>
          </w:tcPr>
          <w:p w:rsidR="00825036" w:rsidRPr="00E638AA" w:rsidRDefault="00825036" w:rsidP="00825036">
            <w:pPr>
              <w:spacing w:line="360" w:lineRule="auto"/>
              <w:jc w:val="both"/>
              <w:rPr>
                <w:rFonts w:ascii="Times New Roman" w:hAnsi="Times New Roman" w:cs="Times New Roman"/>
                <w:sz w:val="26"/>
                <w:szCs w:val="26"/>
              </w:rPr>
            </w:pPr>
          </w:p>
        </w:tc>
      </w:tr>
      <w:tr w:rsidR="00825036" w:rsidRPr="00E638AA" w:rsidTr="00825036">
        <w:tc>
          <w:tcPr>
            <w:tcW w:w="540" w:type="dxa"/>
            <w:tcBorders>
              <w:right w:val="single" w:sz="4" w:space="0" w:color="auto"/>
            </w:tcBorders>
          </w:tcPr>
          <w:p w:rsidR="00825036" w:rsidRPr="00E638AA" w:rsidRDefault="00825036" w:rsidP="00825036">
            <w:pPr>
              <w:spacing w:line="360" w:lineRule="auto"/>
              <w:ind w:left="-108" w:right="-108"/>
              <w:jc w:val="both"/>
              <w:rPr>
                <w:rFonts w:ascii="Times New Roman" w:hAnsi="Times New Roman" w:cs="Times New Roman"/>
                <w:sz w:val="26"/>
                <w:szCs w:val="26"/>
              </w:rPr>
            </w:pPr>
            <w:r w:rsidRPr="00E638AA">
              <w:rPr>
                <w:rFonts w:ascii="Times New Roman" w:hAnsi="Times New Roman" w:cs="Times New Roman"/>
                <w:sz w:val="26"/>
                <w:szCs w:val="26"/>
              </w:rPr>
              <w:t>8.</w:t>
            </w:r>
          </w:p>
        </w:tc>
        <w:tc>
          <w:tcPr>
            <w:tcW w:w="7740" w:type="dxa"/>
            <w:tcBorders>
              <w:right w:val="single" w:sz="4" w:space="0" w:color="auto"/>
            </w:tcBorders>
          </w:tcPr>
          <w:p w:rsidR="00825036" w:rsidRPr="00E638AA" w:rsidRDefault="00825036" w:rsidP="00825036">
            <w:pPr>
              <w:spacing w:line="360" w:lineRule="auto"/>
              <w:jc w:val="both"/>
              <w:rPr>
                <w:rFonts w:ascii="Times New Roman" w:hAnsi="Times New Roman" w:cs="Times New Roman"/>
                <w:b/>
                <w:sz w:val="26"/>
                <w:szCs w:val="26"/>
              </w:rPr>
            </w:pPr>
            <w:r w:rsidRPr="00E638AA">
              <w:rPr>
                <w:rFonts w:ascii="Times New Roman" w:hAnsi="Times New Roman" w:cs="Times New Roman"/>
                <w:sz w:val="26"/>
                <w:szCs w:val="26"/>
              </w:rPr>
              <w:t xml:space="preserve">Social media has greater impact on the spread of political intolerance among youth  </w:t>
            </w:r>
            <w:r w:rsidRPr="00E638AA">
              <w:rPr>
                <w:rFonts w:ascii="Times New Roman" w:hAnsi="Times New Roman" w:cs="Times New Roman"/>
                <w:b/>
                <w:sz w:val="26"/>
                <w:szCs w:val="26"/>
              </w:rPr>
              <w:t xml:space="preserve"> </w:t>
            </w:r>
          </w:p>
        </w:tc>
        <w:tc>
          <w:tcPr>
            <w:tcW w:w="450" w:type="dxa"/>
            <w:tcBorders>
              <w:left w:val="single" w:sz="4" w:space="0" w:color="auto"/>
            </w:tcBorders>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450" w:type="dxa"/>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540" w:type="dxa"/>
          </w:tcPr>
          <w:p w:rsidR="00825036" w:rsidRPr="00E638AA" w:rsidRDefault="00825036" w:rsidP="00825036">
            <w:pPr>
              <w:spacing w:line="360" w:lineRule="auto"/>
              <w:jc w:val="both"/>
              <w:rPr>
                <w:rFonts w:ascii="Times New Roman" w:hAnsi="Times New Roman" w:cs="Times New Roman"/>
                <w:sz w:val="26"/>
                <w:szCs w:val="26"/>
              </w:rPr>
            </w:pPr>
          </w:p>
        </w:tc>
      </w:tr>
      <w:tr w:rsidR="00825036" w:rsidRPr="00E638AA" w:rsidTr="00825036">
        <w:tc>
          <w:tcPr>
            <w:tcW w:w="540" w:type="dxa"/>
            <w:tcBorders>
              <w:right w:val="single" w:sz="4" w:space="0" w:color="auto"/>
            </w:tcBorders>
          </w:tcPr>
          <w:p w:rsidR="00825036" w:rsidRPr="00E638AA" w:rsidRDefault="00825036" w:rsidP="00825036">
            <w:pPr>
              <w:spacing w:line="360" w:lineRule="auto"/>
              <w:ind w:left="-108" w:right="-108"/>
              <w:jc w:val="both"/>
              <w:rPr>
                <w:rFonts w:ascii="Times New Roman" w:hAnsi="Times New Roman" w:cs="Times New Roman"/>
                <w:sz w:val="26"/>
                <w:szCs w:val="26"/>
              </w:rPr>
            </w:pPr>
            <w:r w:rsidRPr="00E638AA">
              <w:rPr>
                <w:rFonts w:ascii="Times New Roman" w:hAnsi="Times New Roman" w:cs="Times New Roman"/>
                <w:sz w:val="26"/>
                <w:szCs w:val="26"/>
              </w:rPr>
              <w:t>9.</w:t>
            </w:r>
          </w:p>
        </w:tc>
        <w:tc>
          <w:tcPr>
            <w:tcW w:w="7740" w:type="dxa"/>
            <w:tcBorders>
              <w:right w:val="single" w:sz="4" w:space="0" w:color="auto"/>
            </w:tcBorders>
          </w:tcPr>
          <w:p w:rsidR="00825036" w:rsidRPr="00E638AA" w:rsidRDefault="00825036" w:rsidP="00825036">
            <w:pPr>
              <w:spacing w:line="360" w:lineRule="auto"/>
              <w:jc w:val="both"/>
              <w:rPr>
                <w:rFonts w:ascii="Times New Roman" w:hAnsi="Times New Roman" w:cs="Times New Roman"/>
                <w:sz w:val="26"/>
                <w:szCs w:val="26"/>
              </w:rPr>
            </w:pPr>
            <w:r w:rsidRPr="00E638AA">
              <w:rPr>
                <w:rFonts w:ascii="Times New Roman" w:hAnsi="Times New Roman" w:cs="Times New Roman"/>
                <w:sz w:val="26"/>
                <w:szCs w:val="26"/>
              </w:rPr>
              <w:t>I frequently share, or comment or post on political content on twitter or instagram</w:t>
            </w:r>
          </w:p>
        </w:tc>
        <w:tc>
          <w:tcPr>
            <w:tcW w:w="450" w:type="dxa"/>
            <w:tcBorders>
              <w:left w:val="single" w:sz="4" w:space="0" w:color="auto"/>
            </w:tcBorders>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450" w:type="dxa"/>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540" w:type="dxa"/>
          </w:tcPr>
          <w:p w:rsidR="00825036" w:rsidRPr="00E638AA" w:rsidRDefault="00825036" w:rsidP="00825036">
            <w:pPr>
              <w:spacing w:line="360" w:lineRule="auto"/>
              <w:jc w:val="both"/>
              <w:rPr>
                <w:rFonts w:ascii="Times New Roman" w:hAnsi="Times New Roman" w:cs="Times New Roman"/>
                <w:sz w:val="26"/>
                <w:szCs w:val="26"/>
              </w:rPr>
            </w:pPr>
          </w:p>
        </w:tc>
      </w:tr>
      <w:tr w:rsidR="00825036" w:rsidRPr="00E638AA" w:rsidTr="00825036">
        <w:tc>
          <w:tcPr>
            <w:tcW w:w="540" w:type="dxa"/>
            <w:tcBorders>
              <w:right w:val="single" w:sz="4" w:space="0" w:color="auto"/>
            </w:tcBorders>
          </w:tcPr>
          <w:p w:rsidR="00825036" w:rsidRPr="00E638AA" w:rsidRDefault="00825036" w:rsidP="00825036">
            <w:pPr>
              <w:spacing w:line="360" w:lineRule="auto"/>
              <w:ind w:left="-108" w:right="-108"/>
              <w:jc w:val="both"/>
              <w:rPr>
                <w:rFonts w:ascii="Times New Roman" w:hAnsi="Times New Roman" w:cs="Times New Roman"/>
                <w:sz w:val="26"/>
                <w:szCs w:val="26"/>
              </w:rPr>
            </w:pPr>
            <w:r w:rsidRPr="00E638AA">
              <w:rPr>
                <w:rFonts w:ascii="Times New Roman" w:hAnsi="Times New Roman" w:cs="Times New Roman"/>
                <w:sz w:val="26"/>
                <w:szCs w:val="26"/>
              </w:rPr>
              <w:t>10.</w:t>
            </w:r>
          </w:p>
        </w:tc>
        <w:tc>
          <w:tcPr>
            <w:tcW w:w="7740" w:type="dxa"/>
            <w:tcBorders>
              <w:right w:val="single" w:sz="4" w:space="0" w:color="auto"/>
            </w:tcBorders>
          </w:tcPr>
          <w:p w:rsidR="00825036" w:rsidRPr="00E638AA" w:rsidRDefault="00825036" w:rsidP="00825036">
            <w:pPr>
              <w:spacing w:line="360" w:lineRule="auto"/>
              <w:jc w:val="both"/>
              <w:rPr>
                <w:rFonts w:ascii="Times New Roman" w:hAnsi="Times New Roman" w:cs="Times New Roman"/>
                <w:sz w:val="26"/>
                <w:szCs w:val="26"/>
              </w:rPr>
            </w:pPr>
            <w:r w:rsidRPr="00E638AA">
              <w:rPr>
                <w:rFonts w:ascii="Times New Roman" w:eastAsia="Bookman Old Style" w:hAnsi="Times New Roman" w:cs="Times New Roman"/>
                <w:color w:val="000000"/>
                <w:sz w:val="26"/>
                <w:szCs w:val="26"/>
              </w:rPr>
              <w:t xml:space="preserve">Social media has influenced my political views and belief  </w:t>
            </w:r>
          </w:p>
        </w:tc>
        <w:tc>
          <w:tcPr>
            <w:tcW w:w="450" w:type="dxa"/>
            <w:tcBorders>
              <w:left w:val="single" w:sz="4" w:space="0" w:color="auto"/>
            </w:tcBorders>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450" w:type="dxa"/>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540" w:type="dxa"/>
          </w:tcPr>
          <w:p w:rsidR="00825036" w:rsidRPr="00E638AA" w:rsidRDefault="00825036" w:rsidP="00825036">
            <w:pPr>
              <w:spacing w:line="360" w:lineRule="auto"/>
              <w:jc w:val="both"/>
              <w:rPr>
                <w:rFonts w:ascii="Times New Roman" w:hAnsi="Times New Roman" w:cs="Times New Roman"/>
                <w:sz w:val="26"/>
                <w:szCs w:val="26"/>
              </w:rPr>
            </w:pPr>
          </w:p>
        </w:tc>
      </w:tr>
      <w:tr w:rsidR="00825036" w:rsidRPr="00E638AA" w:rsidTr="00825036">
        <w:tc>
          <w:tcPr>
            <w:tcW w:w="540" w:type="dxa"/>
            <w:tcBorders>
              <w:right w:val="single" w:sz="4" w:space="0" w:color="auto"/>
            </w:tcBorders>
          </w:tcPr>
          <w:p w:rsidR="00825036" w:rsidRPr="00E638AA" w:rsidRDefault="00825036" w:rsidP="00825036">
            <w:pPr>
              <w:spacing w:line="360" w:lineRule="auto"/>
              <w:ind w:left="-108" w:right="-108"/>
              <w:jc w:val="both"/>
              <w:rPr>
                <w:rFonts w:ascii="Times New Roman" w:hAnsi="Times New Roman" w:cs="Times New Roman"/>
                <w:sz w:val="26"/>
                <w:szCs w:val="26"/>
              </w:rPr>
            </w:pPr>
            <w:r w:rsidRPr="00E638AA">
              <w:rPr>
                <w:rFonts w:ascii="Times New Roman" w:hAnsi="Times New Roman" w:cs="Times New Roman"/>
                <w:sz w:val="26"/>
                <w:szCs w:val="26"/>
              </w:rPr>
              <w:t>11.</w:t>
            </w:r>
          </w:p>
        </w:tc>
        <w:tc>
          <w:tcPr>
            <w:tcW w:w="7740" w:type="dxa"/>
            <w:tcBorders>
              <w:right w:val="single" w:sz="4" w:space="0" w:color="auto"/>
            </w:tcBorders>
          </w:tcPr>
          <w:p w:rsidR="00825036" w:rsidRPr="00E638AA" w:rsidRDefault="00825036" w:rsidP="00825036">
            <w:pPr>
              <w:spacing w:line="360" w:lineRule="auto"/>
              <w:jc w:val="both"/>
              <w:rPr>
                <w:rFonts w:ascii="Times New Roman" w:hAnsi="Times New Roman" w:cs="Times New Roman"/>
                <w:b/>
                <w:sz w:val="26"/>
                <w:szCs w:val="26"/>
              </w:rPr>
            </w:pPr>
            <w:r w:rsidRPr="00E638AA">
              <w:rPr>
                <w:rFonts w:ascii="Times New Roman" w:eastAsia="Bookman Old Style" w:hAnsi="Times New Roman" w:cs="Times New Roman"/>
                <w:color w:val="000000"/>
                <w:sz w:val="26"/>
                <w:szCs w:val="26"/>
              </w:rPr>
              <w:t>Social media create negative attitude towards a disliked social group</w:t>
            </w:r>
          </w:p>
        </w:tc>
        <w:tc>
          <w:tcPr>
            <w:tcW w:w="450" w:type="dxa"/>
            <w:tcBorders>
              <w:left w:val="single" w:sz="4" w:space="0" w:color="auto"/>
            </w:tcBorders>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450" w:type="dxa"/>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540" w:type="dxa"/>
          </w:tcPr>
          <w:p w:rsidR="00825036" w:rsidRPr="00E638AA" w:rsidRDefault="00825036" w:rsidP="00825036">
            <w:pPr>
              <w:spacing w:line="360" w:lineRule="auto"/>
              <w:jc w:val="both"/>
              <w:rPr>
                <w:rFonts w:ascii="Times New Roman" w:hAnsi="Times New Roman" w:cs="Times New Roman"/>
                <w:sz w:val="26"/>
                <w:szCs w:val="26"/>
              </w:rPr>
            </w:pPr>
          </w:p>
        </w:tc>
      </w:tr>
      <w:tr w:rsidR="00825036" w:rsidRPr="00E638AA" w:rsidTr="00825036">
        <w:tc>
          <w:tcPr>
            <w:tcW w:w="540" w:type="dxa"/>
            <w:tcBorders>
              <w:right w:val="single" w:sz="4" w:space="0" w:color="auto"/>
            </w:tcBorders>
          </w:tcPr>
          <w:p w:rsidR="00825036" w:rsidRPr="00E638AA" w:rsidRDefault="00825036" w:rsidP="00825036">
            <w:pPr>
              <w:spacing w:line="360" w:lineRule="auto"/>
              <w:ind w:left="-108" w:right="-108"/>
              <w:jc w:val="both"/>
              <w:rPr>
                <w:rFonts w:ascii="Times New Roman" w:hAnsi="Times New Roman" w:cs="Times New Roman"/>
                <w:sz w:val="26"/>
                <w:szCs w:val="26"/>
              </w:rPr>
            </w:pPr>
            <w:r w:rsidRPr="00E638AA">
              <w:rPr>
                <w:rFonts w:ascii="Times New Roman" w:hAnsi="Times New Roman" w:cs="Times New Roman"/>
                <w:sz w:val="26"/>
                <w:szCs w:val="26"/>
              </w:rPr>
              <w:t>12.</w:t>
            </w:r>
          </w:p>
        </w:tc>
        <w:tc>
          <w:tcPr>
            <w:tcW w:w="7740" w:type="dxa"/>
            <w:tcBorders>
              <w:right w:val="single" w:sz="4" w:space="0" w:color="auto"/>
            </w:tcBorders>
          </w:tcPr>
          <w:p w:rsidR="00825036" w:rsidRPr="00E638AA" w:rsidRDefault="00825036" w:rsidP="00825036">
            <w:pPr>
              <w:spacing w:line="360" w:lineRule="auto"/>
              <w:jc w:val="both"/>
              <w:rPr>
                <w:rFonts w:ascii="Times New Roman" w:hAnsi="Times New Roman" w:cs="Times New Roman"/>
                <w:sz w:val="26"/>
                <w:szCs w:val="26"/>
              </w:rPr>
            </w:pPr>
            <w:r w:rsidRPr="00E638AA">
              <w:rPr>
                <w:rFonts w:ascii="Times New Roman" w:hAnsi="Times New Roman" w:cs="Times New Roman"/>
                <w:sz w:val="26"/>
                <w:szCs w:val="26"/>
              </w:rPr>
              <w:t>Social Media enhance high level of illiteracy/ignorance about political intolerance</w:t>
            </w:r>
          </w:p>
        </w:tc>
        <w:tc>
          <w:tcPr>
            <w:tcW w:w="450" w:type="dxa"/>
            <w:tcBorders>
              <w:left w:val="single" w:sz="4" w:space="0" w:color="auto"/>
            </w:tcBorders>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450" w:type="dxa"/>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540" w:type="dxa"/>
          </w:tcPr>
          <w:p w:rsidR="00825036" w:rsidRPr="00E638AA" w:rsidRDefault="00825036" w:rsidP="00825036">
            <w:pPr>
              <w:spacing w:line="360" w:lineRule="auto"/>
              <w:jc w:val="both"/>
              <w:rPr>
                <w:rFonts w:ascii="Times New Roman" w:hAnsi="Times New Roman" w:cs="Times New Roman"/>
                <w:sz w:val="26"/>
                <w:szCs w:val="26"/>
              </w:rPr>
            </w:pPr>
          </w:p>
        </w:tc>
      </w:tr>
      <w:tr w:rsidR="00825036" w:rsidRPr="00E638AA" w:rsidTr="00825036">
        <w:tc>
          <w:tcPr>
            <w:tcW w:w="540" w:type="dxa"/>
            <w:tcBorders>
              <w:right w:val="single" w:sz="4" w:space="0" w:color="auto"/>
            </w:tcBorders>
          </w:tcPr>
          <w:p w:rsidR="00825036" w:rsidRPr="00E638AA" w:rsidRDefault="00825036" w:rsidP="00825036">
            <w:pPr>
              <w:spacing w:line="360" w:lineRule="auto"/>
              <w:ind w:left="-108" w:right="-108"/>
              <w:jc w:val="both"/>
              <w:rPr>
                <w:rFonts w:ascii="Times New Roman" w:hAnsi="Times New Roman" w:cs="Times New Roman"/>
                <w:sz w:val="26"/>
                <w:szCs w:val="26"/>
              </w:rPr>
            </w:pPr>
            <w:r w:rsidRPr="00E638AA">
              <w:rPr>
                <w:rFonts w:ascii="Times New Roman" w:hAnsi="Times New Roman" w:cs="Times New Roman"/>
                <w:sz w:val="26"/>
                <w:szCs w:val="26"/>
              </w:rPr>
              <w:t>13.</w:t>
            </w:r>
          </w:p>
        </w:tc>
        <w:tc>
          <w:tcPr>
            <w:tcW w:w="7740" w:type="dxa"/>
            <w:tcBorders>
              <w:right w:val="single" w:sz="4" w:space="0" w:color="auto"/>
            </w:tcBorders>
          </w:tcPr>
          <w:p w:rsidR="00825036" w:rsidRPr="00E638AA" w:rsidRDefault="00825036" w:rsidP="00825036">
            <w:pPr>
              <w:spacing w:line="360" w:lineRule="auto"/>
              <w:jc w:val="both"/>
              <w:rPr>
                <w:rFonts w:ascii="Times New Roman" w:hAnsi="Times New Roman" w:cs="Times New Roman"/>
                <w:sz w:val="26"/>
                <w:szCs w:val="26"/>
              </w:rPr>
            </w:pPr>
            <w:r w:rsidRPr="00E638AA">
              <w:rPr>
                <w:rFonts w:ascii="Times New Roman" w:hAnsi="Times New Roman" w:cs="Times New Roman"/>
                <w:sz w:val="26"/>
                <w:szCs w:val="26"/>
              </w:rPr>
              <w:t>Government should Implement appropriate measures that regulate the activities of media men/politicians</w:t>
            </w:r>
          </w:p>
        </w:tc>
        <w:tc>
          <w:tcPr>
            <w:tcW w:w="450" w:type="dxa"/>
            <w:tcBorders>
              <w:left w:val="single" w:sz="4" w:space="0" w:color="auto"/>
            </w:tcBorders>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450" w:type="dxa"/>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540" w:type="dxa"/>
          </w:tcPr>
          <w:p w:rsidR="00825036" w:rsidRPr="00E638AA" w:rsidRDefault="00825036" w:rsidP="00825036">
            <w:pPr>
              <w:spacing w:line="360" w:lineRule="auto"/>
              <w:jc w:val="both"/>
              <w:rPr>
                <w:rFonts w:ascii="Times New Roman" w:hAnsi="Times New Roman" w:cs="Times New Roman"/>
                <w:sz w:val="26"/>
                <w:szCs w:val="26"/>
              </w:rPr>
            </w:pPr>
          </w:p>
        </w:tc>
      </w:tr>
      <w:tr w:rsidR="00825036" w:rsidRPr="00E638AA" w:rsidTr="00825036">
        <w:tc>
          <w:tcPr>
            <w:tcW w:w="540" w:type="dxa"/>
            <w:tcBorders>
              <w:right w:val="single" w:sz="4" w:space="0" w:color="auto"/>
            </w:tcBorders>
          </w:tcPr>
          <w:p w:rsidR="00825036" w:rsidRPr="00E638AA" w:rsidRDefault="00825036" w:rsidP="00825036">
            <w:pPr>
              <w:spacing w:line="360" w:lineRule="auto"/>
              <w:ind w:left="-108" w:right="-108"/>
              <w:jc w:val="both"/>
              <w:rPr>
                <w:rFonts w:ascii="Times New Roman" w:hAnsi="Times New Roman" w:cs="Times New Roman"/>
                <w:sz w:val="26"/>
                <w:szCs w:val="26"/>
              </w:rPr>
            </w:pPr>
            <w:r w:rsidRPr="00E638AA">
              <w:rPr>
                <w:rFonts w:ascii="Times New Roman" w:hAnsi="Times New Roman" w:cs="Times New Roman"/>
                <w:sz w:val="26"/>
                <w:szCs w:val="26"/>
              </w:rPr>
              <w:t>14.</w:t>
            </w:r>
          </w:p>
        </w:tc>
        <w:tc>
          <w:tcPr>
            <w:tcW w:w="7740" w:type="dxa"/>
            <w:tcBorders>
              <w:right w:val="single" w:sz="4" w:space="0" w:color="auto"/>
            </w:tcBorders>
          </w:tcPr>
          <w:p w:rsidR="00825036" w:rsidRPr="00E638AA" w:rsidRDefault="00825036" w:rsidP="00825036">
            <w:pPr>
              <w:spacing w:line="360" w:lineRule="auto"/>
              <w:jc w:val="both"/>
              <w:rPr>
                <w:rFonts w:ascii="Times New Roman" w:hAnsi="Times New Roman" w:cs="Times New Roman"/>
                <w:sz w:val="26"/>
                <w:szCs w:val="26"/>
              </w:rPr>
            </w:pPr>
            <w:r w:rsidRPr="00E638AA">
              <w:rPr>
                <w:rFonts w:ascii="Times New Roman" w:hAnsi="Times New Roman" w:cs="Times New Roman"/>
                <w:sz w:val="26"/>
                <w:szCs w:val="26"/>
              </w:rPr>
              <w:t>Government should organize different workshops and seminars that will educate people on political intolerance</w:t>
            </w:r>
          </w:p>
        </w:tc>
        <w:tc>
          <w:tcPr>
            <w:tcW w:w="450" w:type="dxa"/>
            <w:tcBorders>
              <w:left w:val="single" w:sz="4" w:space="0" w:color="auto"/>
            </w:tcBorders>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450" w:type="dxa"/>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540" w:type="dxa"/>
          </w:tcPr>
          <w:p w:rsidR="00825036" w:rsidRPr="00E638AA" w:rsidRDefault="00825036" w:rsidP="00825036">
            <w:pPr>
              <w:spacing w:line="360" w:lineRule="auto"/>
              <w:jc w:val="both"/>
              <w:rPr>
                <w:rFonts w:ascii="Times New Roman" w:hAnsi="Times New Roman" w:cs="Times New Roman"/>
                <w:sz w:val="26"/>
                <w:szCs w:val="26"/>
              </w:rPr>
            </w:pPr>
          </w:p>
        </w:tc>
      </w:tr>
      <w:tr w:rsidR="00825036" w:rsidRPr="00E638AA" w:rsidTr="00825036">
        <w:tc>
          <w:tcPr>
            <w:tcW w:w="540" w:type="dxa"/>
            <w:tcBorders>
              <w:right w:val="single" w:sz="4" w:space="0" w:color="auto"/>
            </w:tcBorders>
          </w:tcPr>
          <w:p w:rsidR="00825036" w:rsidRPr="00E638AA" w:rsidRDefault="00825036" w:rsidP="00825036">
            <w:pPr>
              <w:spacing w:line="360" w:lineRule="auto"/>
              <w:ind w:left="-108" w:right="-108"/>
              <w:jc w:val="both"/>
              <w:rPr>
                <w:rFonts w:ascii="Times New Roman" w:hAnsi="Times New Roman" w:cs="Times New Roman"/>
                <w:sz w:val="26"/>
                <w:szCs w:val="26"/>
              </w:rPr>
            </w:pPr>
            <w:r w:rsidRPr="00E638AA">
              <w:rPr>
                <w:rFonts w:ascii="Times New Roman" w:hAnsi="Times New Roman" w:cs="Times New Roman"/>
                <w:sz w:val="26"/>
                <w:szCs w:val="26"/>
              </w:rPr>
              <w:t>15.</w:t>
            </w:r>
          </w:p>
        </w:tc>
        <w:tc>
          <w:tcPr>
            <w:tcW w:w="7740" w:type="dxa"/>
            <w:tcBorders>
              <w:right w:val="single" w:sz="4" w:space="0" w:color="auto"/>
            </w:tcBorders>
          </w:tcPr>
          <w:p w:rsidR="00825036" w:rsidRPr="00E638AA" w:rsidRDefault="00825036" w:rsidP="00825036">
            <w:pPr>
              <w:spacing w:line="360" w:lineRule="auto"/>
              <w:jc w:val="both"/>
              <w:rPr>
                <w:rFonts w:ascii="Times New Roman" w:hAnsi="Times New Roman" w:cs="Times New Roman"/>
                <w:sz w:val="26"/>
                <w:szCs w:val="26"/>
              </w:rPr>
            </w:pPr>
            <w:r w:rsidRPr="00E638AA">
              <w:rPr>
                <w:rFonts w:ascii="Times New Roman" w:hAnsi="Times New Roman" w:cs="Times New Roman"/>
                <w:sz w:val="26"/>
                <w:szCs w:val="26"/>
              </w:rPr>
              <w:t xml:space="preserve">Social media activism is an effective way to bring about political change </w:t>
            </w:r>
          </w:p>
        </w:tc>
        <w:tc>
          <w:tcPr>
            <w:tcW w:w="450" w:type="dxa"/>
            <w:tcBorders>
              <w:left w:val="single" w:sz="4" w:space="0" w:color="auto"/>
            </w:tcBorders>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450" w:type="dxa"/>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540" w:type="dxa"/>
          </w:tcPr>
          <w:p w:rsidR="00825036" w:rsidRPr="00E638AA" w:rsidRDefault="00825036" w:rsidP="00825036">
            <w:pPr>
              <w:spacing w:line="360" w:lineRule="auto"/>
              <w:jc w:val="both"/>
              <w:rPr>
                <w:rFonts w:ascii="Times New Roman" w:hAnsi="Times New Roman" w:cs="Times New Roman"/>
                <w:sz w:val="26"/>
                <w:szCs w:val="26"/>
              </w:rPr>
            </w:pPr>
          </w:p>
        </w:tc>
      </w:tr>
      <w:tr w:rsidR="00825036" w:rsidRPr="00E638AA" w:rsidTr="00825036">
        <w:tc>
          <w:tcPr>
            <w:tcW w:w="540" w:type="dxa"/>
            <w:tcBorders>
              <w:right w:val="single" w:sz="4" w:space="0" w:color="auto"/>
            </w:tcBorders>
          </w:tcPr>
          <w:p w:rsidR="00825036" w:rsidRPr="00E638AA" w:rsidRDefault="00825036" w:rsidP="00825036">
            <w:pPr>
              <w:spacing w:line="360" w:lineRule="auto"/>
              <w:ind w:left="-108" w:right="-108"/>
              <w:jc w:val="both"/>
              <w:rPr>
                <w:rFonts w:ascii="Times New Roman" w:hAnsi="Times New Roman" w:cs="Times New Roman"/>
                <w:sz w:val="26"/>
                <w:szCs w:val="26"/>
              </w:rPr>
            </w:pPr>
            <w:r w:rsidRPr="00E638AA">
              <w:rPr>
                <w:rFonts w:ascii="Times New Roman" w:hAnsi="Times New Roman" w:cs="Times New Roman"/>
                <w:sz w:val="26"/>
                <w:szCs w:val="26"/>
              </w:rPr>
              <w:t>16.</w:t>
            </w:r>
          </w:p>
        </w:tc>
        <w:tc>
          <w:tcPr>
            <w:tcW w:w="7740" w:type="dxa"/>
            <w:tcBorders>
              <w:right w:val="single" w:sz="4" w:space="0" w:color="auto"/>
            </w:tcBorders>
          </w:tcPr>
          <w:p w:rsidR="00825036" w:rsidRPr="00E638AA" w:rsidRDefault="00825036" w:rsidP="00825036">
            <w:pPr>
              <w:spacing w:line="360" w:lineRule="auto"/>
              <w:jc w:val="both"/>
              <w:rPr>
                <w:rFonts w:ascii="Times New Roman" w:hAnsi="Times New Roman" w:cs="Times New Roman"/>
                <w:b/>
                <w:sz w:val="26"/>
                <w:szCs w:val="26"/>
              </w:rPr>
            </w:pPr>
            <w:r w:rsidRPr="00E638AA">
              <w:rPr>
                <w:rFonts w:ascii="Times New Roman" w:hAnsi="Times New Roman" w:cs="Times New Roman"/>
                <w:sz w:val="26"/>
                <w:szCs w:val="26"/>
              </w:rPr>
              <w:t>Social media trends and tags (e.g EndSars, NigeriaDecides) help me understand national issue</w:t>
            </w:r>
          </w:p>
        </w:tc>
        <w:tc>
          <w:tcPr>
            <w:tcW w:w="450" w:type="dxa"/>
            <w:tcBorders>
              <w:left w:val="single" w:sz="4" w:space="0" w:color="auto"/>
            </w:tcBorders>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450" w:type="dxa"/>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540" w:type="dxa"/>
          </w:tcPr>
          <w:p w:rsidR="00825036" w:rsidRPr="00E638AA" w:rsidRDefault="00825036" w:rsidP="00825036">
            <w:pPr>
              <w:spacing w:line="360" w:lineRule="auto"/>
              <w:jc w:val="both"/>
              <w:rPr>
                <w:rFonts w:ascii="Times New Roman" w:hAnsi="Times New Roman" w:cs="Times New Roman"/>
                <w:sz w:val="26"/>
                <w:szCs w:val="26"/>
              </w:rPr>
            </w:pPr>
          </w:p>
        </w:tc>
      </w:tr>
      <w:tr w:rsidR="00825036" w:rsidRPr="00E638AA" w:rsidTr="00825036">
        <w:tc>
          <w:tcPr>
            <w:tcW w:w="540" w:type="dxa"/>
            <w:tcBorders>
              <w:right w:val="single" w:sz="4" w:space="0" w:color="auto"/>
            </w:tcBorders>
          </w:tcPr>
          <w:p w:rsidR="00825036" w:rsidRPr="00E638AA" w:rsidRDefault="00825036" w:rsidP="00825036">
            <w:pPr>
              <w:spacing w:line="360" w:lineRule="auto"/>
              <w:ind w:left="-108" w:right="-108"/>
              <w:jc w:val="both"/>
              <w:rPr>
                <w:rFonts w:ascii="Times New Roman" w:hAnsi="Times New Roman" w:cs="Times New Roman"/>
                <w:sz w:val="26"/>
                <w:szCs w:val="26"/>
              </w:rPr>
            </w:pPr>
            <w:r w:rsidRPr="00E638AA">
              <w:rPr>
                <w:rFonts w:ascii="Times New Roman" w:hAnsi="Times New Roman" w:cs="Times New Roman"/>
                <w:sz w:val="26"/>
                <w:szCs w:val="26"/>
              </w:rPr>
              <w:t>17.</w:t>
            </w:r>
          </w:p>
        </w:tc>
        <w:tc>
          <w:tcPr>
            <w:tcW w:w="7740" w:type="dxa"/>
            <w:tcBorders>
              <w:right w:val="single" w:sz="4" w:space="0" w:color="auto"/>
            </w:tcBorders>
          </w:tcPr>
          <w:p w:rsidR="00825036" w:rsidRPr="00E638AA" w:rsidRDefault="00825036" w:rsidP="00825036">
            <w:pPr>
              <w:spacing w:line="276" w:lineRule="auto"/>
              <w:jc w:val="both"/>
              <w:rPr>
                <w:rFonts w:ascii="Times New Roman" w:hAnsi="Times New Roman" w:cs="Times New Roman"/>
                <w:sz w:val="26"/>
                <w:szCs w:val="26"/>
              </w:rPr>
            </w:pPr>
            <w:r w:rsidRPr="00E638AA">
              <w:rPr>
                <w:rFonts w:ascii="Times New Roman" w:hAnsi="Times New Roman" w:cs="Times New Roman"/>
                <w:sz w:val="26"/>
                <w:szCs w:val="26"/>
              </w:rPr>
              <w:t xml:space="preserve">I am influence  by celebrities or influence when forming political opinion  </w:t>
            </w:r>
          </w:p>
        </w:tc>
        <w:tc>
          <w:tcPr>
            <w:tcW w:w="450" w:type="dxa"/>
            <w:tcBorders>
              <w:left w:val="single" w:sz="4" w:space="0" w:color="auto"/>
            </w:tcBorders>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450" w:type="dxa"/>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540" w:type="dxa"/>
          </w:tcPr>
          <w:p w:rsidR="00825036" w:rsidRPr="00E638AA" w:rsidRDefault="00825036" w:rsidP="00825036">
            <w:pPr>
              <w:spacing w:line="360" w:lineRule="auto"/>
              <w:jc w:val="both"/>
              <w:rPr>
                <w:rFonts w:ascii="Times New Roman" w:hAnsi="Times New Roman" w:cs="Times New Roman"/>
                <w:sz w:val="26"/>
                <w:szCs w:val="26"/>
              </w:rPr>
            </w:pPr>
          </w:p>
        </w:tc>
      </w:tr>
      <w:tr w:rsidR="00825036" w:rsidRPr="00E638AA" w:rsidTr="00825036">
        <w:tc>
          <w:tcPr>
            <w:tcW w:w="540" w:type="dxa"/>
            <w:tcBorders>
              <w:right w:val="single" w:sz="4" w:space="0" w:color="auto"/>
            </w:tcBorders>
          </w:tcPr>
          <w:p w:rsidR="00825036" w:rsidRPr="00E638AA" w:rsidRDefault="00825036" w:rsidP="00825036">
            <w:pPr>
              <w:spacing w:line="360" w:lineRule="auto"/>
              <w:ind w:left="-108" w:right="-108"/>
              <w:jc w:val="both"/>
              <w:rPr>
                <w:rFonts w:ascii="Times New Roman" w:hAnsi="Times New Roman" w:cs="Times New Roman"/>
                <w:sz w:val="26"/>
                <w:szCs w:val="26"/>
              </w:rPr>
            </w:pPr>
            <w:r w:rsidRPr="00E638AA">
              <w:rPr>
                <w:rFonts w:ascii="Times New Roman" w:hAnsi="Times New Roman" w:cs="Times New Roman"/>
                <w:sz w:val="26"/>
                <w:szCs w:val="26"/>
              </w:rPr>
              <w:t>18.</w:t>
            </w:r>
          </w:p>
        </w:tc>
        <w:tc>
          <w:tcPr>
            <w:tcW w:w="7740" w:type="dxa"/>
            <w:tcBorders>
              <w:right w:val="single" w:sz="4" w:space="0" w:color="auto"/>
            </w:tcBorders>
          </w:tcPr>
          <w:p w:rsidR="00825036" w:rsidRPr="00E638AA" w:rsidRDefault="00825036" w:rsidP="00825036">
            <w:pPr>
              <w:pStyle w:val="normal0"/>
              <w:pBdr>
                <w:between w:val="nil"/>
              </w:pBdr>
              <w:spacing w:line="276" w:lineRule="auto"/>
              <w:jc w:val="both"/>
              <w:rPr>
                <w:rFonts w:ascii="Times New Roman" w:hAnsi="Times New Roman" w:cs="Times New Roman"/>
                <w:sz w:val="26"/>
                <w:szCs w:val="26"/>
              </w:rPr>
            </w:pPr>
            <w:r w:rsidRPr="00E638AA">
              <w:rPr>
                <w:rFonts w:ascii="Times New Roman" w:hAnsi="Times New Roman" w:cs="Times New Roman"/>
                <w:sz w:val="26"/>
                <w:szCs w:val="26"/>
              </w:rPr>
              <w:t>Social media motivate youth to register to vote or support political cause</w:t>
            </w:r>
          </w:p>
        </w:tc>
        <w:tc>
          <w:tcPr>
            <w:tcW w:w="450" w:type="dxa"/>
            <w:tcBorders>
              <w:left w:val="single" w:sz="4" w:space="0" w:color="auto"/>
            </w:tcBorders>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450" w:type="dxa"/>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540" w:type="dxa"/>
          </w:tcPr>
          <w:p w:rsidR="00825036" w:rsidRPr="00E638AA" w:rsidRDefault="00825036" w:rsidP="00825036">
            <w:pPr>
              <w:spacing w:line="360" w:lineRule="auto"/>
              <w:jc w:val="both"/>
              <w:rPr>
                <w:rFonts w:ascii="Times New Roman" w:hAnsi="Times New Roman" w:cs="Times New Roman"/>
                <w:sz w:val="26"/>
                <w:szCs w:val="26"/>
              </w:rPr>
            </w:pPr>
          </w:p>
        </w:tc>
      </w:tr>
      <w:tr w:rsidR="00825036" w:rsidRPr="00E638AA" w:rsidTr="00825036">
        <w:tc>
          <w:tcPr>
            <w:tcW w:w="540" w:type="dxa"/>
            <w:tcBorders>
              <w:right w:val="single" w:sz="4" w:space="0" w:color="auto"/>
            </w:tcBorders>
          </w:tcPr>
          <w:p w:rsidR="00825036" w:rsidRPr="00E638AA" w:rsidRDefault="00825036" w:rsidP="00825036">
            <w:pPr>
              <w:spacing w:line="360" w:lineRule="auto"/>
              <w:ind w:left="-108" w:right="-108"/>
              <w:jc w:val="both"/>
              <w:rPr>
                <w:rFonts w:ascii="Times New Roman" w:hAnsi="Times New Roman" w:cs="Times New Roman"/>
                <w:sz w:val="26"/>
                <w:szCs w:val="26"/>
              </w:rPr>
            </w:pPr>
            <w:r w:rsidRPr="00E638AA">
              <w:rPr>
                <w:rFonts w:ascii="Times New Roman" w:hAnsi="Times New Roman" w:cs="Times New Roman"/>
                <w:sz w:val="26"/>
                <w:szCs w:val="26"/>
              </w:rPr>
              <w:t>19.</w:t>
            </w:r>
          </w:p>
        </w:tc>
        <w:tc>
          <w:tcPr>
            <w:tcW w:w="7740" w:type="dxa"/>
            <w:tcBorders>
              <w:right w:val="single" w:sz="4" w:space="0" w:color="auto"/>
            </w:tcBorders>
          </w:tcPr>
          <w:p w:rsidR="00825036" w:rsidRPr="00E638AA" w:rsidRDefault="00825036" w:rsidP="00825036">
            <w:pPr>
              <w:spacing w:line="360" w:lineRule="auto"/>
              <w:jc w:val="both"/>
              <w:rPr>
                <w:rFonts w:ascii="Times New Roman" w:hAnsi="Times New Roman" w:cs="Times New Roman"/>
                <w:sz w:val="26"/>
                <w:szCs w:val="26"/>
              </w:rPr>
            </w:pPr>
            <w:r w:rsidRPr="00E638AA">
              <w:rPr>
                <w:rFonts w:ascii="Times New Roman" w:hAnsi="Times New Roman" w:cs="Times New Roman"/>
                <w:sz w:val="26"/>
                <w:szCs w:val="26"/>
              </w:rPr>
              <w:t xml:space="preserve">Social media usage impact both online and offline political engagement among Nigeria youth </w:t>
            </w:r>
          </w:p>
        </w:tc>
        <w:tc>
          <w:tcPr>
            <w:tcW w:w="450" w:type="dxa"/>
            <w:tcBorders>
              <w:left w:val="single" w:sz="4" w:space="0" w:color="auto"/>
            </w:tcBorders>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450" w:type="dxa"/>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540" w:type="dxa"/>
          </w:tcPr>
          <w:p w:rsidR="00825036" w:rsidRPr="00E638AA" w:rsidRDefault="00825036" w:rsidP="00825036">
            <w:pPr>
              <w:spacing w:line="360" w:lineRule="auto"/>
              <w:jc w:val="both"/>
              <w:rPr>
                <w:rFonts w:ascii="Times New Roman" w:hAnsi="Times New Roman" w:cs="Times New Roman"/>
                <w:sz w:val="26"/>
                <w:szCs w:val="26"/>
              </w:rPr>
            </w:pPr>
          </w:p>
        </w:tc>
      </w:tr>
      <w:tr w:rsidR="00825036" w:rsidRPr="00E638AA" w:rsidTr="00825036">
        <w:tc>
          <w:tcPr>
            <w:tcW w:w="540" w:type="dxa"/>
            <w:tcBorders>
              <w:right w:val="single" w:sz="4" w:space="0" w:color="auto"/>
            </w:tcBorders>
          </w:tcPr>
          <w:p w:rsidR="00825036" w:rsidRPr="00E638AA" w:rsidRDefault="00825036" w:rsidP="00825036">
            <w:pPr>
              <w:spacing w:line="360" w:lineRule="auto"/>
              <w:ind w:left="-108" w:right="-108"/>
              <w:jc w:val="both"/>
              <w:rPr>
                <w:rFonts w:ascii="Times New Roman" w:hAnsi="Times New Roman" w:cs="Times New Roman"/>
                <w:sz w:val="26"/>
                <w:szCs w:val="26"/>
              </w:rPr>
            </w:pPr>
            <w:r w:rsidRPr="00E638AA">
              <w:rPr>
                <w:rFonts w:ascii="Times New Roman" w:hAnsi="Times New Roman" w:cs="Times New Roman"/>
                <w:sz w:val="26"/>
                <w:szCs w:val="26"/>
              </w:rPr>
              <w:t>20.</w:t>
            </w:r>
          </w:p>
        </w:tc>
        <w:tc>
          <w:tcPr>
            <w:tcW w:w="7740" w:type="dxa"/>
            <w:tcBorders>
              <w:right w:val="single" w:sz="4" w:space="0" w:color="auto"/>
            </w:tcBorders>
          </w:tcPr>
          <w:p w:rsidR="00825036" w:rsidRPr="00E638AA" w:rsidRDefault="00825036" w:rsidP="00825036">
            <w:pPr>
              <w:spacing w:line="360" w:lineRule="auto"/>
              <w:jc w:val="both"/>
              <w:rPr>
                <w:rFonts w:ascii="Times New Roman" w:hAnsi="Times New Roman" w:cs="Times New Roman"/>
                <w:sz w:val="26"/>
                <w:szCs w:val="26"/>
              </w:rPr>
            </w:pPr>
            <w:r w:rsidRPr="00E638AA">
              <w:rPr>
                <w:rFonts w:ascii="Times New Roman" w:eastAsia="Bookman Old Style" w:hAnsi="Times New Roman" w:cs="Times New Roman"/>
                <w:color w:val="000000"/>
                <w:sz w:val="26"/>
                <w:szCs w:val="26"/>
              </w:rPr>
              <w:t xml:space="preserve">Twiter is widely used by Nigeria youth being the preferred platform due to its real time update and trending discussions </w:t>
            </w:r>
          </w:p>
        </w:tc>
        <w:tc>
          <w:tcPr>
            <w:tcW w:w="450" w:type="dxa"/>
            <w:tcBorders>
              <w:left w:val="single" w:sz="4" w:space="0" w:color="auto"/>
            </w:tcBorders>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450" w:type="dxa"/>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540" w:type="dxa"/>
          </w:tcPr>
          <w:p w:rsidR="00825036" w:rsidRPr="00E638AA" w:rsidRDefault="00825036" w:rsidP="00825036">
            <w:pPr>
              <w:spacing w:line="360" w:lineRule="auto"/>
              <w:jc w:val="both"/>
              <w:rPr>
                <w:rFonts w:ascii="Times New Roman" w:hAnsi="Times New Roman" w:cs="Times New Roman"/>
                <w:sz w:val="26"/>
                <w:szCs w:val="26"/>
              </w:rPr>
            </w:pPr>
          </w:p>
        </w:tc>
      </w:tr>
    </w:tbl>
    <w:p w:rsidR="00825036" w:rsidRPr="00E638AA" w:rsidRDefault="00825036" w:rsidP="00825036">
      <w:pPr>
        <w:rPr>
          <w:rFonts w:ascii="Times New Roman" w:hAnsi="Times New Roman" w:cs="Times New Roman"/>
          <w:sz w:val="28"/>
          <w:szCs w:val="28"/>
        </w:rPr>
      </w:pPr>
    </w:p>
    <w:p w:rsidR="00825036" w:rsidRPr="00E638AA" w:rsidRDefault="00825036" w:rsidP="00825036">
      <w:pPr>
        <w:rPr>
          <w:rFonts w:ascii="Times New Roman" w:hAnsi="Times New Roman" w:cs="Times New Roman"/>
        </w:rPr>
      </w:pPr>
    </w:p>
    <w:p w:rsidR="001E0838" w:rsidRDefault="001E0838" w:rsidP="00825036">
      <w:pPr>
        <w:pStyle w:val="ListParagraph"/>
        <w:spacing w:after="0" w:line="360" w:lineRule="auto"/>
        <w:ind w:left="-450" w:right="-540"/>
        <w:jc w:val="center"/>
        <w:rPr>
          <w:rFonts w:ascii="Times New Roman" w:hAnsi="Times New Roman" w:cs="Times New Roman"/>
          <w:sz w:val="28"/>
          <w:szCs w:val="28"/>
        </w:rPr>
      </w:pPr>
    </w:p>
    <w:sectPr w:rsidR="001E0838" w:rsidSect="005B4C3B">
      <w:pgSz w:w="12240" w:h="15840"/>
      <w:pgMar w:top="810" w:right="1440" w:bottom="810" w:left="1440" w:header="720" w:footer="18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4707" w:rsidRDefault="000C4707" w:rsidP="00C92CD8">
      <w:pPr>
        <w:spacing w:after="0" w:line="240" w:lineRule="auto"/>
      </w:pPr>
      <w:r>
        <w:separator/>
      </w:r>
    </w:p>
  </w:endnote>
  <w:endnote w:type="continuationSeparator" w:id="1">
    <w:p w:rsidR="000C4707" w:rsidRDefault="000C4707" w:rsidP="00C92C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3263199"/>
      <w:docPartObj>
        <w:docPartGallery w:val="Page Numbers (Bottom of Page)"/>
        <w:docPartUnique/>
      </w:docPartObj>
    </w:sdtPr>
    <w:sdtContent>
      <w:p w:rsidR="00825036" w:rsidRDefault="00912A2C">
        <w:pPr>
          <w:pStyle w:val="Footer"/>
          <w:jc w:val="center"/>
        </w:pPr>
        <w:fldSimple w:instr=" PAGE   \* MERGEFORMAT ">
          <w:r w:rsidR="003857B8">
            <w:rPr>
              <w:noProof/>
            </w:rPr>
            <w:t>2</w:t>
          </w:r>
        </w:fldSimple>
      </w:p>
    </w:sdtContent>
  </w:sdt>
  <w:p w:rsidR="00825036" w:rsidRDefault="008250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4707" w:rsidRDefault="000C4707" w:rsidP="00C92CD8">
      <w:pPr>
        <w:spacing w:after="0" w:line="240" w:lineRule="auto"/>
      </w:pPr>
      <w:r>
        <w:separator/>
      </w:r>
    </w:p>
  </w:footnote>
  <w:footnote w:type="continuationSeparator" w:id="1">
    <w:p w:rsidR="000C4707" w:rsidRDefault="000C4707" w:rsidP="00C92C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00C5D"/>
    <w:multiLevelType w:val="hybridMultilevel"/>
    <w:tmpl w:val="E82EB786"/>
    <w:lvl w:ilvl="0" w:tplc="0409001B">
      <w:start w:val="1"/>
      <w:numFmt w:val="lowerRoman"/>
      <w:lvlText w:val="%1."/>
      <w:lvlJc w:val="righ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1">
    <w:nsid w:val="077240AF"/>
    <w:multiLevelType w:val="hybridMultilevel"/>
    <w:tmpl w:val="7EDC54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6A15F6"/>
    <w:multiLevelType w:val="hybridMultilevel"/>
    <w:tmpl w:val="8F30D09A"/>
    <w:lvl w:ilvl="0" w:tplc="0409001B">
      <w:start w:val="1"/>
      <w:numFmt w:val="lowerRoman"/>
      <w:lvlText w:val="%1."/>
      <w:lvlJc w:val="right"/>
      <w:pPr>
        <w:ind w:left="1000" w:hanging="840"/>
      </w:pPr>
      <w:rPr>
        <w:rFonts w:hint="default"/>
        <w:lang w:val="en-US" w:eastAsia="en-US" w:bidi="ar-SA"/>
      </w:rPr>
    </w:lvl>
    <w:lvl w:ilvl="1" w:tplc="2AAC5DDE">
      <w:numFmt w:val="none"/>
      <w:lvlText w:val=""/>
      <w:lvlJc w:val="left"/>
      <w:pPr>
        <w:tabs>
          <w:tab w:val="num" w:pos="360"/>
        </w:tabs>
      </w:pPr>
    </w:lvl>
    <w:lvl w:ilvl="2" w:tplc="80141E80">
      <w:numFmt w:val="bullet"/>
      <w:lvlText w:val="•"/>
      <w:lvlJc w:val="left"/>
      <w:pPr>
        <w:ind w:left="2736" w:hanging="840"/>
      </w:pPr>
      <w:rPr>
        <w:rFonts w:hint="default"/>
        <w:lang w:val="en-US" w:eastAsia="en-US" w:bidi="ar-SA"/>
      </w:rPr>
    </w:lvl>
    <w:lvl w:ilvl="3" w:tplc="83224EB8">
      <w:numFmt w:val="bullet"/>
      <w:lvlText w:val="•"/>
      <w:lvlJc w:val="left"/>
      <w:pPr>
        <w:ind w:left="3604" w:hanging="840"/>
      </w:pPr>
      <w:rPr>
        <w:rFonts w:hint="default"/>
        <w:lang w:val="en-US" w:eastAsia="en-US" w:bidi="ar-SA"/>
      </w:rPr>
    </w:lvl>
    <w:lvl w:ilvl="4" w:tplc="3752A186">
      <w:numFmt w:val="bullet"/>
      <w:lvlText w:val="•"/>
      <w:lvlJc w:val="left"/>
      <w:pPr>
        <w:ind w:left="4472" w:hanging="840"/>
      </w:pPr>
      <w:rPr>
        <w:rFonts w:hint="default"/>
        <w:lang w:val="en-US" w:eastAsia="en-US" w:bidi="ar-SA"/>
      </w:rPr>
    </w:lvl>
    <w:lvl w:ilvl="5" w:tplc="02584652">
      <w:numFmt w:val="bullet"/>
      <w:lvlText w:val="•"/>
      <w:lvlJc w:val="left"/>
      <w:pPr>
        <w:ind w:left="5340" w:hanging="840"/>
      </w:pPr>
      <w:rPr>
        <w:rFonts w:hint="default"/>
        <w:lang w:val="en-US" w:eastAsia="en-US" w:bidi="ar-SA"/>
      </w:rPr>
    </w:lvl>
    <w:lvl w:ilvl="6" w:tplc="195AD43A">
      <w:numFmt w:val="bullet"/>
      <w:lvlText w:val="•"/>
      <w:lvlJc w:val="left"/>
      <w:pPr>
        <w:ind w:left="6208" w:hanging="840"/>
      </w:pPr>
      <w:rPr>
        <w:rFonts w:hint="default"/>
        <w:lang w:val="en-US" w:eastAsia="en-US" w:bidi="ar-SA"/>
      </w:rPr>
    </w:lvl>
    <w:lvl w:ilvl="7" w:tplc="4E3A5AFA">
      <w:numFmt w:val="bullet"/>
      <w:lvlText w:val="•"/>
      <w:lvlJc w:val="left"/>
      <w:pPr>
        <w:ind w:left="7076" w:hanging="840"/>
      </w:pPr>
      <w:rPr>
        <w:rFonts w:hint="default"/>
        <w:lang w:val="en-US" w:eastAsia="en-US" w:bidi="ar-SA"/>
      </w:rPr>
    </w:lvl>
    <w:lvl w:ilvl="8" w:tplc="84228D86">
      <w:numFmt w:val="bullet"/>
      <w:lvlText w:val="•"/>
      <w:lvlJc w:val="left"/>
      <w:pPr>
        <w:ind w:left="7944" w:hanging="840"/>
      </w:pPr>
      <w:rPr>
        <w:rFonts w:hint="default"/>
        <w:lang w:val="en-US" w:eastAsia="en-US" w:bidi="ar-SA"/>
      </w:rPr>
    </w:lvl>
  </w:abstractNum>
  <w:abstractNum w:abstractNumId="3">
    <w:nsid w:val="0F7C3916"/>
    <w:multiLevelType w:val="hybridMultilevel"/>
    <w:tmpl w:val="F4503D60"/>
    <w:lvl w:ilvl="0" w:tplc="148EE2F0">
      <w:start w:val="3"/>
      <w:numFmt w:val="decimal"/>
      <w:lvlText w:val="%1"/>
      <w:lvlJc w:val="left"/>
      <w:pPr>
        <w:ind w:left="3828" w:hanging="360"/>
      </w:pPr>
      <w:rPr>
        <w:rFonts w:hint="default"/>
        <w:lang w:val="en-US" w:eastAsia="en-US" w:bidi="ar-SA"/>
      </w:rPr>
    </w:lvl>
    <w:lvl w:ilvl="1" w:tplc="9B3CF6FC">
      <w:numFmt w:val="none"/>
      <w:lvlText w:val=""/>
      <w:lvlJc w:val="left"/>
      <w:pPr>
        <w:tabs>
          <w:tab w:val="num" w:pos="360"/>
        </w:tabs>
      </w:pPr>
    </w:lvl>
    <w:lvl w:ilvl="2" w:tplc="EBDCD700">
      <w:start w:val="1"/>
      <w:numFmt w:val="lowerRoman"/>
      <w:lvlText w:val="%3)"/>
      <w:lvlJc w:val="left"/>
      <w:pPr>
        <w:ind w:left="1740" w:hanging="360"/>
      </w:pPr>
      <w:rPr>
        <w:rFonts w:ascii="Times New Roman" w:eastAsia="Times New Roman" w:hAnsi="Times New Roman" w:cs="Times New Roman" w:hint="default"/>
        <w:w w:val="99"/>
        <w:sz w:val="24"/>
        <w:szCs w:val="24"/>
        <w:lang w:val="en-US" w:eastAsia="en-US" w:bidi="ar-SA"/>
      </w:rPr>
    </w:lvl>
    <w:lvl w:ilvl="3" w:tplc="9B3E425C">
      <w:numFmt w:val="bullet"/>
      <w:lvlText w:val="•"/>
      <w:lvlJc w:val="left"/>
      <w:pPr>
        <w:ind w:left="4652" w:hanging="360"/>
      </w:pPr>
      <w:rPr>
        <w:rFonts w:hint="default"/>
        <w:lang w:val="en-US" w:eastAsia="en-US" w:bidi="ar-SA"/>
      </w:rPr>
    </w:lvl>
    <w:lvl w:ilvl="4" w:tplc="39B2F3F8">
      <w:numFmt w:val="bullet"/>
      <w:lvlText w:val="•"/>
      <w:lvlJc w:val="left"/>
      <w:pPr>
        <w:ind w:left="5485" w:hanging="360"/>
      </w:pPr>
      <w:rPr>
        <w:rFonts w:hint="default"/>
        <w:lang w:val="en-US" w:eastAsia="en-US" w:bidi="ar-SA"/>
      </w:rPr>
    </w:lvl>
    <w:lvl w:ilvl="5" w:tplc="34343140">
      <w:numFmt w:val="bullet"/>
      <w:lvlText w:val="•"/>
      <w:lvlJc w:val="left"/>
      <w:pPr>
        <w:ind w:left="6317" w:hanging="360"/>
      </w:pPr>
      <w:rPr>
        <w:rFonts w:hint="default"/>
        <w:lang w:val="en-US" w:eastAsia="en-US" w:bidi="ar-SA"/>
      </w:rPr>
    </w:lvl>
    <w:lvl w:ilvl="6" w:tplc="D668EF42">
      <w:numFmt w:val="bullet"/>
      <w:lvlText w:val="•"/>
      <w:lvlJc w:val="left"/>
      <w:pPr>
        <w:ind w:left="7150" w:hanging="360"/>
      </w:pPr>
      <w:rPr>
        <w:rFonts w:hint="default"/>
        <w:lang w:val="en-US" w:eastAsia="en-US" w:bidi="ar-SA"/>
      </w:rPr>
    </w:lvl>
    <w:lvl w:ilvl="7" w:tplc="71E4D646">
      <w:numFmt w:val="bullet"/>
      <w:lvlText w:val="•"/>
      <w:lvlJc w:val="left"/>
      <w:pPr>
        <w:ind w:left="7982" w:hanging="360"/>
      </w:pPr>
      <w:rPr>
        <w:rFonts w:hint="default"/>
        <w:lang w:val="en-US" w:eastAsia="en-US" w:bidi="ar-SA"/>
      </w:rPr>
    </w:lvl>
    <w:lvl w:ilvl="8" w:tplc="C590D48C">
      <w:numFmt w:val="bullet"/>
      <w:lvlText w:val="•"/>
      <w:lvlJc w:val="left"/>
      <w:pPr>
        <w:ind w:left="8815" w:hanging="360"/>
      </w:pPr>
      <w:rPr>
        <w:rFonts w:hint="default"/>
        <w:lang w:val="en-US" w:eastAsia="en-US" w:bidi="ar-SA"/>
      </w:rPr>
    </w:lvl>
  </w:abstractNum>
  <w:abstractNum w:abstractNumId="4">
    <w:nsid w:val="12504CD9"/>
    <w:multiLevelType w:val="multilevel"/>
    <w:tmpl w:val="DD209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2E733B"/>
    <w:multiLevelType w:val="hybridMultilevel"/>
    <w:tmpl w:val="E0FA76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443D92"/>
    <w:multiLevelType w:val="multilevel"/>
    <w:tmpl w:val="BA6EC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4C4117"/>
    <w:multiLevelType w:val="hybridMultilevel"/>
    <w:tmpl w:val="CFD4B28E"/>
    <w:lvl w:ilvl="0" w:tplc="7B642708">
      <w:start w:val="2"/>
      <w:numFmt w:val="decimal"/>
      <w:lvlText w:val="%1"/>
      <w:lvlJc w:val="left"/>
      <w:pPr>
        <w:ind w:left="960" w:hanging="720"/>
      </w:pPr>
      <w:rPr>
        <w:rFonts w:hint="default"/>
        <w:lang w:val="en-US" w:eastAsia="en-US" w:bidi="ar-SA"/>
      </w:rPr>
    </w:lvl>
    <w:lvl w:ilvl="1" w:tplc="C2AAAA0C">
      <w:numFmt w:val="none"/>
      <w:lvlText w:val=""/>
      <w:lvlJc w:val="left"/>
      <w:pPr>
        <w:tabs>
          <w:tab w:val="num" w:pos="360"/>
        </w:tabs>
      </w:pPr>
    </w:lvl>
    <w:lvl w:ilvl="2" w:tplc="FAF04C7A">
      <w:numFmt w:val="none"/>
      <w:lvlText w:val=""/>
      <w:lvlJc w:val="left"/>
      <w:pPr>
        <w:tabs>
          <w:tab w:val="num" w:pos="360"/>
        </w:tabs>
      </w:pPr>
    </w:lvl>
    <w:lvl w:ilvl="3" w:tplc="5E66DEB4">
      <w:start w:val="1"/>
      <w:numFmt w:val="lowerRoman"/>
      <w:lvlText w:val="%4."/>
      <w:lvlJc w:val="left"/>
      <w:pPr>
        <w:ind w:left="960" w:hanging="488"/>
        <w:jc w:val="right"/>
      </w:pPr>
      <w:rPr>
        <w:rFonts w:ascii="Times New Roman" w:eastAsia="Times New Roman" w:hAnsi="Times New Roman" w:cs="Times New Roman" w:hint="default"/>
        <w:w w:val="100"/>
        <w:sz w:val="24"/>
        <w:szCs w:val="24"/>
        <w:lang w:val="en-US" w:eastAsia="en-US" w:bidi="ar-SA"/>
      </w:rPr>
    </w:lvl>
    <w:lvl w:ilvl="4" w:tplc="436C0F72">
      <w:start w:val="1"/>
      <w:numFmt w:val="decimal"/>
      <w:lvlText w:val="%5."/>
      <w:lvlJc w:val="left"/>
      <w:pPr>
        <w:ind w:left="960" w:hanging="360"/>
      </w:pPr>
      <w:rPr>
        <w:rFonts w:ascii="Times New Roman" w:eastAsia="Times New Roman" w:hAnsi="Times New Roman" w:cs="Times New Roman" w:hint="default"/>
        <w:w w:val="100"/>
        <w:sz w:val="24"/>
        <w:szCs w:val="24"/>
        <w:lang w:val="en-US" w:eastAsia="en-US" w:bidi="ar-SA"/>
      </w:rPr>
    </w:lvl>
    <w:lvl w:ilvl="5" w:tplc="0C42C0EE">
      <w:start w:val="1"/>
      <w:numFmt w:val="lowerRoman"/>
      <w:lvlText w:val="%6."/>
      <w:lvlJc w:val="left"/>
      <w:pPr>
        <w:ind w:left="1320" w:hanging="308"/>
        <w:jc w:val="right"/>
      </w:pPr>
      <w:rPr>
        <w:rFonts w:ascii="Times New Roman" w:eastAsia="Times New Roman" w:hAnsi="Times New Roman" w:cs="Times New Roman" w:hint="default"/>
        <w:w w:val="100"/>
        <w:sz w:val="24"/>
        <w:szCs w:val="24"/>
        <w:lang w:val="en-US" w:eastAsia="en-US" w:bidi="ar-SA"/>
      </w:rPr>
    </w:lvl>
    <w:lvl w:ilvl="6" w:tplc="0DDAB874">
      <w:numFmt w:val="bullet"/>
      <w:lvlText w:val="•"/>
      <w:lvlJc w:val="left"/>
      <w:pPr>
        <w:ind w:left="6042" w:hanging="308"/>
      </w:pPr>
      <w:rPr>
        <w:rFonts w:hint="default"/>
        <w:lang w:val="en-US" w:eastAsia="en-US" w:bidi="ar-SA"/>
      </w:rPr>
    </w:lvl>
    <w:lvl w:ilvl="7" w:tplc="EBD26C96">
      <w:numFmt w:val="bullet"/>
      <w:lvlText w:val="•"/>
      <w:lvlJc w:val="left"/>
      <w:pPr>
        <w:ind w:left="6986" w:hanging="308"/>
      </w:pPr>
      <w:rPr>
        <w:rFonts w:hint="default"/>
        <w:lang w:val="en-US" w:eastAsia="en-US" w:bidi="ar-SA"/>
      </w:rPr>
    </w:lvl>
    <w:lvl w:ilvl="8" w:tplc="3D5445B6">
      <w:numFmt w:val="bullet"/>
      <w:lvlText w:val="•"/>
      <w:lvlJc w:val="left"/>
      <w:pPr>
        <w:ind w:left="7931" w:hanging="308"/>
      </w:pPr>
      <w:rPr>
        <w:rFonts w:hint="default"/>
        <w:lang w:val="en-US" w:eastAsia="en-US" w:bidi="ar-SA"/>
      </w:rPr>
    </w:lvl>
  </w:abstractNum>
  <w:abstractNum w:abstractNumId="8">
    <w:nsid w:val="18664150"/>
    <w:multiLevelType w:val="hybridMultilevel"/>
    <w:tmpl w:val="BF407128"/>
    <w:lvl w:ilvl="0" w:tplc="901CEF38">
      <w:numFmt w:val="bullet"/>
      <w:lvlText w:val=""/>
      <w:lvlJc w:val="left"/>
      <w:pPr>
        <w:ind w:left="960" w:hanging="720"/>
      </w:pPr>
      <w:rPr>
        <w:rFonts w:ascii="Symbol" w:eastAsia="Symbol" w:hAnsi="Symbol" w:cs="Symbol" w:hint="default"/>
        <w:w w:val="100"/>
        <w:sz w:val="24"/>
        <w:szCs w:val="24"/>
        <w:lang w:val="en-US" w:eastAsia="en-US" w:bidi="ar-SA"/>
      </w:rPr>
    </w:lvl>
    <w:lvl w:ilvl="1" w:tplc="D73806A2">
      <w:numFmt w:val="bullet"/>
      <w:lvlText w:val="•"/>
      <w:lvlJc w:val="left"/>
      <w:pPr>
        <w:ind w:left="1846" w:hanging="720"/>
      </w:pPr>
      <w:rPr>
        <w:rFonts w:hint="default"/>
        <w:lang w:val="en-US" w:eastAsia="en-US" w:bidi="ar-SA"/>
      </w:rPr>
    </w:lvl>
    <w:lvl w:ilvl="2" w:tplc="F0D477AC">
      <w:numFmt w:val="bullet"/>
      <w:lvlText w:val="•"/>
      <w:lvlJc w:val="left"/>
      <w:pPr>
        <w:ind w:left="2732" w:hanging="720"/>
      </w:pPr>
      <w:rPr>
        <w:rFonts w:hint="default"/>
        <w:lang w:val="en-US" w:eastAsia="en-US" w:bidi="ar-SA"/>
      </w:rPr>
    </w:lvl>
    <w:lvl w:ilvl="3" w:tplc="64BC18EC">
      <w:numFmt w:val="bullet"/>
      <w:lvlText w:val="•"/>
      <w:lvlJc w:val="left"/>
      <w:pPr>
        <w:ind w:left="3618" w:hanging="720"/>
      </w:pPr>
      <w:rPr>
        <w:rFonts w:hint="default"/>
        <w:lang w:val="en-US" w:eastAsia="en-US" w:bidi="ar-SA"/>
      </w:rPr>
    </w:lvl>
    <w:lvl w:ilvl="4" w:tplc="55029DB6">
      <w:numFmt w:val="bullet"/>
      <w:lvlText w:val="•"/>
      <w:lvlJc w:val="left"/>
      <w:pPr>
        <w:ind w:left="4504" w:hanging="720"/>
      </w:pPr>
      <w:rPr>
        <w:rFonts w:hint="default"/>
        <w:lang w:val="en-US" w:eastAsia="en-US" w:bidi="ar-SA"/>
      </w:rPr>
    </w:lvl>
    <w:lvl w:ilvl="5" w:tplc="D1543662">
      <w:numFmt w:val="bullet"/>
      <w:lvlText w:val="•"/>
      <w:lvlJc w:val="left"/>
      <w:pPr>
        <w:ind w:left="5390" w:hanging="720"/>
      </w:pPr>
      <w:rPr>
        <w:rFonts w:hint="default"/>
        <w:lang w:val="en-US" w:eastAsia="en-US" w:bidi="ar-SA"/>
      </w:rPr>
    </w:lvl>
    <w:lvl w:ilvl="6" w:tplc="C97E7E82">
      <w:numFmt w:val="bullet"/>
      <w:lvlText w:val="•"/>
      <w:lvlJc w:val="left"/>
      <w:pPr>
        <w:ind w:left="6276" w:hanging="720"/>
      </w:pPr>
      <w:rPr>
        <w:rFonts w:hint="default"/>
        <w:lang w:val="en-US" w:eastAsia="en-US" w:bidi="ar-SA"/>
      </w:rPr>
    </w:lvl>
    <w:lvl w:ilvl="7" w:tplc="A5621EB0">
      <w:numFmt w:val="bullet"/>
      <w:lvlText w:val="•"/>
      <w:lvlJc w:val="left"/>
      <w:pPr>
        <w:ind w:left="7162" w:hanging="720"/>
      </w:pPr>
      <w:rPr>
        <w:rFonts w:hint="default"/>
        <w:lang w:val="en-US" w:eastAsia="en-US" w:bidi="ar-SA"/>
      </w:rPr>
    </w:lvl>
    <w:lvl w:ilvl="8" w:tplc="A27ABC52">
      <w:numFmt w:val="bullet"/>
      <w:lvlText w:val="•"/>
      <w:lvlJc w:val="left"/>
      <w:pPr>
        <w:ind w:left="8048" w:hanging="720"/>
      </w:pPr>
      <w:rPr>
        <w:rFonts w:hint="default"/>
        <w:lang w:val="en-US" w:eastAsia="en-US" w:bidi="ar-SA"/>
      </w:rPr>
    </w:lvl>
  </w:abstractNum>
  <w:abstractNum w:abstractNumId="9">
    <w:nsid w:val="1E47343C"/>
    <w:multiLevelType w:val="hybridMultilevel"/>
    <w:tmpl w:val="AA0612E6"/>
    <w:lvl w:ilvl="0" w:tplc="58FC2440">
      <w:start w:val="2"/>
      <w:numFmt w:val="decimal"/>
      <w:lvlText w:val="%1"/>
      <w:lvlJc w:val="left"/>
      <w:pPr>
        <w:ind w:left="960" w:hanging="720"/>
      </w:pPr>
      <w:rPr>
        <w:rFonts w:hint="default"/>
        <w:lang w:val="en-US" w:eastAsia="en-US" w:bidi="ar-SA"/>
      </w:rPr>
    </w:lvl>
    <w:lvl w:ilvl="1" w:tplc="24BE0C04">
      <w:numFmt w:val="none"/>
      <w:lvlText w:val=""/>
      <w:lvlJc w:val="left"/>
      <w:pPr>
        <w:tabs>
          <w:tab w:val="num" w:pos="360"/>
        </w:tabs>
      </w:pPr>
    </w:lvl>
    <w:lvl w:ilvl="2" w:tplc="67F8F8A4">
      <w:numFmt w:val="none"/>
      <w:lvlText w:val=""/>
      <w:lvlJc w:val="left"/>
      <w:pPr>
        <w:tabs>
          <w:tab w:val="num" w:pos="360"/>
        </w:tabs>
      </w:pPr>
    </w:lvl>
    <w:lvl w:ilvl="3" w:tplc="525AA9F0">
      <w:numFmt w:val="none"/>
      <w:lvlText w:val=""/>
      <w:lvlJc w:val="left"/>
      <w:pPr>
        <w:tabs>
          <w:tab w:val="num" w:pos="360"/>
        </w:tabs>
      </w:pPr>
    </w:lvl>
    <w:lvl w:ilvl="4" w:tplc="E250ADF4">
      <w:numFmt w:val="bullet"/>
      <w:lvlText w:val="•"/>
      <w:lvlJc w:val="left"/>
      <w:pPr>
        <w:ind w:left="4504" w:hanging="720"/>
      </w:pPr>
      <w:rPr>
        <w:rFonts w:hint="default"/>
        <w:lang w:val="en-US" w:eastAsia="en-US" w:bidi="ar-SA"/>
      </w:rPr>
    </w:lvl>
    <w:lvl w:ilvl="5" w:tplc="E7E27C92">
      <w:numFmt w:val="bullet"/>
      <w:lvlText w:val="•"/>
      <w:lvlJc w:val="left"/>
      <w:pPr>
        <w:ind w:left="5390" w:hanging="720"/>
      </w:pPr>
      <w:rPr>
        <w:rFonts w:hint="default"/>
        <w:lang w:val="en-US" w:eastAsia="en-US" w:bidi="ar-SA"/>
      </w:rPr>
    </w:lvl>
    <w:lvl w:ilvl="6" w:tplc="9284630C">
      <w:numFmt w:val="bullet"/>
      <w:lvlText w:val="•"/>
      <w:lvlJc w:val="left"/>
      <w:pPr>
        <w:ind w:left="6276" w:hanging="720"/>
      </w:pPr>
      <w:rPr>
        <w:rFonts w:hint="default"/>
        <w:lang w:val="en-US" w:eastAsia="en-US" w:bidi="ar-SA"/>
      </w:rPr>
    </w:lvl>
    <w:lvl w:ilvl="7" w:tplc="350C551A">
      <w:numFmt w:val="bullet"/>
      <w:lvlText w:val="•"/>
      <w:lvlJc w:val="left"/>
      <w:pPr>
        <w:ind w:left="7162" w:hanging="720"/>
      </w:pPr>
      <w:rPr>
        <w:rFonts w:hint="default"/>
        <w:lang w:val="en-US" w:eastAsia="en-US" w:bidi="ar-SA"/>
      </w:rPr>
    </w:lvl>
    <w:lvl w:ilvl="8" w:tplc="39E67A74">
      <w:numFmt w:val="bullet"/>
      <w:lvlText w:val="•"/>
      <w:lvlJc w:val="left"/>
      <w:pPr>
        <w:ind w:left="8048" w:hanging="720"/>
      </w:pPr>
      <w:rPr>
        <w:rFonts w:hint="default"/>
        <w:lang w:val="en-US" w:eastAsia="en-US" w:bidi="ar-SA"/>
      </w:rPr>
    </w:lvl>
  </w:abstractNum>
  <w:abstractNum w:abstractNumId="10">
    <w:nsid w:val="200A5CB2"/>
    <w:multiLevelType w:val="hybridMultilevel"/>
    <w:tmpl w:val="50C05C68"/>
    <w:lvl w:ilvl="0" w:tplc="99028FE6">
      <w:start w:val="4"/>
      <w:numFmt w:val="decimal"/>
      <w:lvlText w:val="%1"/>
      <w:lvlJc w:val="left"/>
      <w:pPr>
        <w:ind w:left="960" w:hanging="720"/>
      </w:pPr>
      <w:rPr>
        <w:rFonts w:hint="default"/>
        <w:lang w:val="en-US" w:eastAsia="en-US" w:bidi="ar-SA"/>
      </w:rPr>
    </w:lvl>
    <w:lvl w:ilvl="1" w:tplc="074E799E">
      <w:numFmt w:val="none"/>
      <w:lvlText w:val=""/>
      <w:lvlJc w:val="left"/>
      <w:pPr>
        <w:tabs>
          <w:tab w:val="num" w:pos="360"/>
        </w:tabs>
      </w:pPr>
    </w:lvl>
    <w:lvl w:ilvl="2" w:tplc="3E407FFC">
      <w:numFmt w:val="none"/>
      <w:lvlText w:val=""/>
      <w:lvlJc w:val="left"/>
      <w:pPr>
        <w:tabs>
          <w:tab w:val="num" w:pos="360"/>
        </w:tabs>
      </w:pPr>
    </w:lvl>
    <w:lvl w:ilvl="3" w:tplc="55DC4F6E">
      <w:numFmt w:val="bullet"/>
      <w:lvlText w:val="•"/>
      <w:lvlJc w:val="left"/>
      <w:pPr>
        <w:ind w:left="3618" w:hanging="720"/>
      </w:pPr>
      <w:rPr>
        <w:rFonts w:hint="default"/>
        <w:lang w:val="en-US" w:eastAsia="en-US" w:bidi="ar-SA"/>
      </w:rPr>
    </w:lvl>
    <w:lvl w:ilvl="4" w:tplc="ADF6256E">
      <w:numFmt w:val="bullet"/>
      <w:lvlText w:val="•"/>
      <w:lvlJc w:val="left"/>
      <w:pPr>
        <w:ind w:left="4504" w:hanging="720"/>
      </w:pPr>
      <w:rPr>
        <w:rFonts w:hint="default"/>
        <w:lang w:val="en-US" w:eastAsia="en-US" w:bidi="ar-SA"/>
      </w:rPr>
    </w:lvl>
    <w:lvl w:ilvl="5" w:tplc="75140F6E">
      <w:numFmt w:val="bullet"/>
      <w:lvlText w:val="•"/>
      <w:lvlJc w:val="left"/>
      <w:pPr>
        <w:ind w:left="5390" w:hanging="720"/>
      </w:pPr>
      <w:rPr>
        <w:rFonts w:hint="default"/>
        <w:lang w:val="en-US" w:eastAsia="en-US" w:bidi="ar-SA"/>
      </w:rPr>
    </w:lvl>
    <w:lvl w:ilvl="6" w:tplc="6712AC58">
      <w:numFmt w:val="bullet"/>
      <w:lvlText w:val="•"/>
      <w:lvlJc w:val="left"/>
      <w:pPr>
        <w:ind w:left="6276" w:hanging="720"/>
      </w:pPr>
      <w:rPr>
        <w:rFonts w:hint="default"/>
        <w:lang w:val="en-US" w:eastAsia="en-US" w:bidi="ar-SA"/>
      </w:rPr>
    </w:lvl>
    <w:lvl w:ilvl="7" w:tplc="3CD2B394">
      <w:numFmt w:val="bullet"/>
      <w:lvlText w:val="•"/>
      <w:lvlJc w:val="left"/>
      <w:pPr>
        <w:ind w:left="7162" w:hanging="720"/>
      </w:pPr>
      <w:rPr>
        <w:rFonts w:hint="default"/>
        <w:lang w:val="en-US" w:eastAsia="en-US" w:bidi="ar-SA"/>
      </w:rPr>
    </w:lvl>
    <w:lvl w:ilvl="8" w:tplc="D764D480">
      <w:numFmt w:val="bullet"/>
      <w:lvlText w:val="•"/>
      <w:lvlJc w:val="left"/>
      <w:pPr>
        <w:ind w:left="8048" w:hanging="720"/>
      </w:pPr>
      <w:rPr>
        <w:rFonts w:hint="default"/>
        <w:lang w:val="en-US" w:eastAsia="en-US" w:bidi="ar-SA"/>
      </w:rPr>
    </w:lvl>
  </w:abstractNum>
  <w:abstractNum w:abstractNumId="11">
    <w:nsid w:val="248F49FA"/>
    <w:multiLevelType w:val="hybridMultilevel"/>
    <w:tmpl w:val="D61EDD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C70E89"/>
    <w:multiLevelType w:val="hybridMultilevel"/>
    <w:tmpl w:val="F0A4688A"/>
    <w:lvl w:ilvl="0" w:tplc="EE665EC0">
      <w:start w:val="3"/>
      <w:numFmt w:val="decimal"/>
      <w:lvlText w:val="%1"/>
      <w:lvlJc w:val="left"/>
      <w:pPr>
        <w:ind w:left="960" w:hanging="720"/>
      </w:pPr>
      <w:rPr>
        <w:rFonts w:hint="default"/>
        <w:lang w:val="en-US" w:eastAsia="en-US" w:bidi="ar-SA"/>
      </w:rPr>
    </w:lvl>
    <w:lvl w:ilvl="1" w:tplc="5DECC332">
      <w:numFmt w:val="none"/>
      <w:lvlText w:val=""/>
      <w:lvlJc w:val="left"/>
      <w:pPr>
        <w:tabs>
          <w:tab w:val="num" w:pos="360"/>
        </w:tabs>
      </w:pPr>
    </w:lvl>
    <w:lvl w:ilvl="2" w:tplc="087AADCE">
      <w:numFmt w:val="bullet"/>
      <w:lvlText w:val="•"/>
      <w:lvlJc w:val="left"/>
      <w:pPr>
        <w:ind w:left="2732" w:hanging="720"/>
      </w:pPr>
      <w:rPr>
        <w:rFonts w:hint="default"/>
        <w:lang w:val="en-US" w:eastAsia="en-US" w:bidi="ar-SA"/>
      </w:rPr>
    </w:lvl>
    <w:lvl w:ilvl="3" w:tplc="25F2290E">
      <w:numFmt w:val="bullet"/>
      <w:lvlText w:val="•"/>
      <w:lvlJc w:val="left"/>
      <w:pPr>
        <w:ind w:left="3618" w:hanging="720"/>
      </w:pPr>
      <w:rPr>
        <w:rFonts w:hint="default"/>
        <w:lang w:val="en-US" w:eastAsia="en-US" w:bidi="ar-SA"/>
      </w:rPr>
    </w:lvl>
    <w:lvl w:ilvl="4" w:tplc="5EE62BBE">
      <w:numFmt w:val="bullet"/>
      <w:lvlText w:val="•"/>
      <w:lvlJc w:val="left"/>
      <w:pPr>
        <w:ind w:left="4504" w:hanging="720"/>
      </w:pPr>
      <w:rPr>
        <w:rFonts w:hint="default"/>
        <w:lang w:val="en-US" w:eastAsia="en-US" w:bidi="ar-SA"/>
      </w:rPr>
    </w:lvl>
    <w:lvl w:ilvl="5" w:tplc="6A1E7160">
      <w:numFmt w:val="bullet"/>
      <w:lvlText w:val="•"/>
      <w:lvlJc w:val="left"/>
      <w:pPr>
        <w:ind w:left="5390" w:hanging="720"/>
      </w:pPr>
      <w:rPr>
        <w:rFonts w:hint="default"/>
        <w:lang w:val="en-US" w:eastAsia="en-US" w:bidi="ar-SA"/>
      </w:rPr>
    </w:lvl>
    <w:lvl w:ilvl="6" w:tplc="D0D048E6">
      <w:numFmt w:val="bullet"/>
      <w:lvlText w:val="•"/>
      <w:lvlJc w:val="left"/>
      <w:pPr>
        <w:ind w:left="6276" w:hanging="720"/>
      </w:pPr>
      <w:rPr>
        <w:rFonts w:hint="default"/>
        <w:lang w:val="en-US" w:eastAsia="en-US" w:bidi="ar-SA"/>
      </w:rPr>
    </w:lvl>
    <w:lvl w:ilvl="7" w:tplc="36F00B68">
      <w:numFmt w:val="bullet"/>
      <w:lvlText w:val="•"/>
      <w:lvlJc w:val="left"/>
      <w:pPr>
        <w:ind w:left="7162" w:hanging="720"/>
      </w:pPr>
      <w:rPr>
        <w:rFonts w:hint="default"/>
        <w:lang w:val="en-US" w:eastAsia="en-US" w:bidi="ar-SA"/>
      </w:rPr>
    </w:lvl>
    <w:lvl w:ilvl="8" w:tplc="D0C6B422">
      <w:numFmt w:val="bullet"/>
      <w:lvlText w:val="•"/>
      <w:lvlJc w:val="left"/>
      <w:pPr>
        <w:ind w:left="8048" w:hanging="720"/>
      </w:pPr>
      <w:rPr>
        <w:rFonts w:hint="default"/>
        <w:lang w:val="en-US" w:eastAsia="en-US" w:bidi="ar-SA"/>
      </w:rPr>
    </w:lvl>
  </w:abstractNum>
  <w:abstractNum w:abstractNumId="13">
    <w:nsid w:val="2CA2098E"/>
    <w:multiLevelType w:val="multilevel"/>
    <w:tmpl w:val="7714B12A"/>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ECD3462"/>
    <w:multiLevelType w:val="hybridMultilevel"/>
    <w:tmpl w:val="C2F48076"/>
    <w:lvl w:ilvl="0" w:tplc="8BA84D82">
      <w:numFmt w:val="bullet"/>
      <w:lvlText w:val=""/>
      <w:lvlJc w:val="left"/>
      <w:pPr>
        <w:ind w:left="1480" w:hanging="360"/>
      </w:pPr>
      <w:rPr>
        <w:rFonts w:ascii="Symbol" w:eastAsia="Symbol" w:hAnsi="Symbol" w:cs="Symbol" w:hint="default"/>
        <w:w w:val="99"/>
        <w:sz w:val="20"/>
        <w:szCs w:val="20"/>
        <w:lang w:val="en-US" w:eastAsia="en-US" w:bidi="ar-SA"/>
      </w:rPr>
    </w:lvl>
    <w:lvl w:ilvl="1" w:tplc="FC4C8A88">
      <w:numFmt w:val="bullet"/>
      <w:lvlText w:val="•"/>
      <w:lvlJc w:val="left"/>
      <w:pPr>
        <w:ind w:left="2438" w:hanging="360"/>
      </w:pPr>
      <w:rPr>
        <w:rFonts w:hint="default"/>
        <w:lang w:val="en-US" w:eastAsia="en-US" w:bidi="ar-SA"/>
      </w:rPr>
    </w:lvl>
    <w:lvl w:ilvl="2" w:tplc="028ABB08">
      <w:numFmt w:val="bullet"/>
      <w:lvlText w:val="•"/>
      <w:lvlJc w:val="left"/>
      <w:pPr>
        <w:ind w:left="3396" w:hanging="360"/>
      </w:pPr>
      <w:rPr>
        <w:rFonts w:hint="default"/>
        <w:lang w:val="en-US" w:eastAsia="en-US" w:bidi="ar-SA"/>
      </w:rPr>
    </w:lvl>
    <w:lvl w:ilvl="3" w:tplc="9A0A0660">
      <w:numFmt w:val="bullet"/>
      <w:lvlText w:val="•"/>
      <w:lvlJc w:val="left"/>
      <w:pPr>
        <w:ind w:left="4354" w:hanging="360"/>
      </w:pPr>
      <w:rPr>
        <w:rFonts w:hint="default"/>
        <w:lang w:val="en-US" w:eastAsia="en-US" w:bidi="ar-SA"/>
      </w:rPr>
    </w:lvl>
    <w:lvl w:ilvl="4" w:tplc="FA147AE6">
      <w:numFmt w:val="bullet"/>
      <w:lvlText w:val="•"/>
      <w:lvlJc w:val="left"/>
      <w:pPr>
        <w:ind w:left="5312" w:hanging="360"/>
      </w:pPr>
      <w:rPr>
        <w:rFonts w:hint="default"/>
        <w:lang w:val="en-US" w:eastAsia="en-US" w:bidi="ar-SA"/>
      </w:rPr>
    </w:lvl>
    <w:lvl w:ilvl="5" w:tplc="31CA9982">
      <w:numFmt w:val="bullet"/>
      <w:lvlText w:val="•"/>
      <w:lvlJc w:val="left"/>
      <w:pPr>
        <w:ind w:left="6270" w:hanging="360"/>
      </w:pPr>
      <w:rPr>
        <w:rFonts w:hint="default"/>
        <w:lang w:val="en-US" w:eastAsia="en-US" w:bidi="ar-SA"/>
      </w:rPr>
    </w:lvl>
    <w:lvl w:ilvl="6" w:tplc="85DCDFC6">
      <w:numFmt w:val="bullet"/>
      <w:lvlText w:val="•"/>
      <w:lvlJc w:val="left"/>
      <w:pPr>
        <w:ind w:left="7228" w:hanging="360"/>
      </w:pPr>
      <w:rPr>
        <w:rFonts w:hint="default"/>
        <w:lang w:val="en-US" w:eastAsia="en-US" w:bidi="ar-SA"/>
      </w:rPr>
    </w:lvl>
    <w:lvl w:ilvl="7" w:tplc="3CAC1864">
      <w:numFmt w:val="bullet"/>
      <w:lvlText w:val="•"/>
      <w:lvlJc w:val="left"/>
      <w:pPr>
        <w:ind w:left="8186" w:hanging="360"/>
      </w:pPr>
      <w:rPr>
        <w:rFonts w:hint="default"/>
        <w:lang w:val="en-US" w:eastAsia="en-US" w:bidi="ar-SA"/>
      </w:rPr>
    </w:lvl>
    <w:lvl w:ilvl="8" w:tplc="2BD28E92">
      <w:numFmt w:val="bullet"/>
      <w:lvlText w:val="•"/>
      <w:lvlJc w:val="left"/>
      <w:pPr>
        <w:ind w:left="9144" w:hanging="360"/>
      </w:pPr>
      <w:rPr>
        <w:rFonts w:hint="default"/>
        <w:lang w:val="en-US" w:eastAsia="en-US" w:bidi="ar-SA"/>
      </w:rPr>
    </w:lvl>
  </w:abstractNum>
  <w:abstractNum w:abstractNumId="15">
    <w:nsid w:val="309A3372"/>
    <w:multiLevelType w:val="multilevel"/>
    <w:tmpl w:val="BB2891EA"/>
    <w:lvl w:ilvl="0">
      <w:start w:val="2"/>
      <w:numFmt w:val="decimal"/>
      <w:lvlText w:val="%1"/>
      <w:lvlJc w:val="left"/>
      <w:pPr>
        <w:ind w:left="525" w:hanging="525"/>
      </w:pPr>
      <w:rPr>
        <w:rFonts w:hint="default"/>
        <w:b/>
      </w:rPr>
    </w:lvl>
    <w:lvl w:ilvl="1">
      <w:start w:val="1"/>
      <w:numFmt w:val="decimal"/>
      <w:lvlText w:val="%1.%2"/>
      <w:lvlJc w:val="left"/>
      <w:pPr>
        <w:ind w:left="525" w:hanging="52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6">
    <w:nsid w:val="3AE81444"/>
    <w:multiLevelType w:val="hybridMultilevel"/>
    <w:tmpl w:val="23A270F8"/>
    <w:lvl w:ilvl="0" w:tplc="6FCAF9BE">
      <w:start w:val="1"/>
      <w:numFmt w:val="decimal"/>
      <w:lvlText w:val="%1"/>
      <w:lvlJc w:val="left"/>
      <w:pPr>
        <w:ind w:left="960" w:hanging="720"/>
      </w:pPr>
      <w:rPr>
        <w:rFonts w:hint="default"/>
        <w:lang w:val="en-US" w:eastAsia="en-US" w:bidi="ar-SA"/>
      </w:rPr>
    </w:lvl>
    <w:lvl w:ilvl="1" w:tplc="9FB68216">
      <w:numFmt w:val="none"/>
      <w:lvlText w:val=""/>
      <w:lvlJc w:val="left"/>
      <w:pPr>
        <w:tabs>
          <w:tab w:val="num" w:pos="360"/>
        </w:tabs>
      </w:pPr>
    </w:lvl>
    <w:lvl w:ilvl="2" w:tplc="E946BC74">
      <w:numFmt w:val="bullet"/>
      <w:lvlText w:val="•"/>
      <w:lvlJc w:val="left"/>
      <w:pPr>
        <w:ind w:left="2732" w:hanging="720"/>
      </w:pPr>
      <w:rPr>
        <w:rFonts w:hint="default"/>
        <w:lang w:val="en-US" w:eastAsia="en-US" w:bidi="ar-SA"/>
      </w:rPr>
    </w:lvl>
    <w:lvl w:ilvl="3" w:tplc="357E8378">
      <w:numFmt w:val="bullet"/>
      <w:lvlText w:val="•"/>
      <w:lvlJc w:val="left"/>
      <w:pPr>
        <w:ind w:left="3618" w:hanging="720"/>
      </w:pPr>
      <w:rPr>
        <w:rFonts w:hint="default"/>
        <w:lang w:val="en-US" w:eastAsia="en-US" w:bidi="ar-SA"/>
      </w:rPr>
    </w:lvl>
    <w:lvl w:ilvl="4" w:tplc="1980C9A8">
      <w:numFmt w:val="bullet"/>
      <w:lvlText w:val="•"/>
      <w:lvlJc w:val="left"/>
      <w:pPr>
        <w:ind w:left="4504" w:hanging="720"/>
      </w:pPr>
      <w:rPr>
        <w:rFonts w:hint="default"/>
        <w:lang w:val="en-US" w:eastAsia="en-US" w:bidi="ar-SA"/>
      </w:rPr>
    </w:lvl>
    <w:lvl w:ilvl="5" w:tplc="CF1CF348">
      <w:numFmt w:val="bullet"/>
      <w:lvlText w:val="•"/>
      <w:lvlJc w:val="left"/>
      <w:pPr>
        <w:ind w:left="5390" w:hanging="720"/>
      </w:pPr>
      <w:rPr>
        <w:rFonts w:hint="default"/>
        <w:lang w:val="en-US" w:eastAsia="en-US" w:bidi="ar-SA"/>
      </w:rPr>
    </w:lvl>
    <w:lvl w:ilvl="6" w:tplc="BD4CB56A">
      <w:numFmt w:val="bullet"/>
      <w:lvlText w:val="•"/>
      <w:lvlJc w:val="left"/>
      <w:pPr>
        <w:ind w:left="6276" w:hanging="720"/>
      </w:pPr>
      <w:rPr>
        <w:rFonts w:hint="default"/>
        <w:lang w:val="en-US" w:eastAsia="en-US" w:bidi="ar-SA"/>
      </w:rPr>
    </w:lvl>
    <w:lvl w:ilvl="7" w:tplc="23FE1A3E">
      <w:numFmt w:val="bullet"/>
      <w:lvlText w:val="•"/>
      <w:lvlJc w:val="left"/>
      <w:pPr>
        <w:ind w:left="7162" w:hanging="720"/>
      </w:pPr>
      <w:rPr>
        <w:rFonts w:hint="default"/>
        <w:lang w:val="en-US" w:eastAsia="en-US" w:bidi="ar-SA"/>
      </w:rPr>
    </w:lvl>
    <w:lvl w:ilvl="8" w:tplc="36ACD65E">
      <w:numFmt w:val="bullet"/>
      <w:lvlText w:val="•"/>
      <w:lvlJc w:val="left"/>
      <w:pPr>
        <w:ind w:left="8048" w:hanging="720"/>
      </w:pPr>
      <w:rPr>
        <w:rFonts w:hint="default"/>
        <w:lang w:val="en-US" w:eastAsia="en-US" w:bidi="ar-SA"/>
      </w:rPr>
    </w:lvl>
  </w:abstractNum>
  <w:abstractNum w:abstractNumId="17">
    <w:nsid w:val="3DD1485D"/>
    <w:multiLevelType w:val="hybridMultilevel"/>
    <w:tmpl w:val="D7C2E4AA"/>
    <w:lvl w:ilvl="0" w:tplc="13A6378C">
      <w:numFmt w:val="bullet"/>
      <w:lvlText w:val="•"/>
      <w:lvlJc w:val="left"/>
      <w:pPr>
        <w:ind w:left="1480" w:hanging="399"/>
      </w:pPr>
      <w:rPr>
        <w:rFonts w:ascii="Times New Roman" w:eastAsia="Times New Roman" w:hAnsi="Times New Roman" w:cs="Times New Roman" w:hint="default"/>
        <w:b/>
        <w:bCs/>
        <w:w w:val="100"/>
        <w:sz w:val="28"/>
        <w:szCs w:val="28"/>
        <w:lang w:val="en-US" w:eastAsia="en-US" w:bidi="ar-SA"/>
      </w:rPr>
    </w:lvl>
    <w:lvl w:ilvl="1" w:tplc="6E0A0D1A">
      <w:numFmt w:val="bullet"/>
      <w:lvlText w:val="•"/>
      <w:lvlJc w:val="left"/>
      <w:pPr>
        <w:ind w:left="2438" w:hanging="399"/>
      </w:pPr>
      <w:rPr>
        <w:rFonts w:hint="default"/>
        <w:lang w:val="en-US" w:eastAsia="en-US" w:bidi="ar-SA"/>
      </w:rPr>
    </w:lvl>
    <w:lvl w:ilvl="2" w:tplc="00FAC2B0">
      <w:numFmt w:val="bullet"/>
      <w:lvlText w:val="•"/>
      <w:lvlJc w:val="left"/>
      <w:pPr>
        <w:ind w:left="3396" w:hanging="399"/>
      </w:pPr>
      <w:rPr>
        <w:rFonts w:hint="default"/>
        <w:lang w:val="en-US" w:eastAsia="en-US" w:bidi="ar-SA"/>
      </w:rPr>
    </w:lvl>
    <w:lvl w:ilvl="3" w:tplc="4A8EB9B6">
      <w:numFmt w:val="bullet"/>
      <w:lvlText w:val="•"/>
      <w:lvlJc w:val="left"/>
      <w:pPr>
        <w:ind w:left="4354" w:hanging="399"/>
      </w:pPr>
      <w:rPr>
        <w:rFonts w:hint="default"/>
        <w:lang w:val="en-US" w:eastAsia="en-US" w:bidi="ar-SA"/>
      </w:rPr>
    </w:lvl>
    <w:lvl w:ilvl="4" w:tplc="01F8D276">
      <w:numFmt w:val="bullet"/>
      <w:lvlText w:val="•"/>
      <w:lvlJc w:val="left"/>
      <w:pPr>
        <w:ind w:left="5312" w:hanging="399"/>
      </w:pPr>
      <w:rPr>
        <w:rFonts w:hint="default"/>
        <w:lang w:val="en-US" w:eastAsia="en-US" w:bidi="ar-SA"/>
      </w:rPr>
    </w:lvl>
    <w:lvl w:ilvl="5" w:tplc="A1CC7E66">
      <w:numFmt w:val="bullet"/>
      <w:lvlText w:val="•"/>
      <w:lvlJc w:val="left"/>
      <w:pPr>
        <w:ind w:left="6270" w:hanging="399"/>
      </w:pPr>
      <w:rPr>
        <w:rFonts w:hint="default"/>
        <w:lang w:val="en-US" w:eastAsia="en-US" w:bidi="ar-SA"/>
      </w:rPr>
    </w:lvl>
    <w:lvl w:ilvl="6" w:tplc="7A3E032E">
      <w:numFmt w:val="bullet"/>
      <w:lvlText w:val="•"/>
      <w:lvlJc w:val="left"/>
      <w:pPr>
        <w:ind w:left="7228" w:hanging="399"/>
      </w:pPr>
      <w:rPr>
        <w:rFonts w:hint="default"/>
        <w:lang w:val="en-US" w:eastAsia="en-US" w:bidi="ar-SA"/>
      </w:rPr>
    </w:lvl>
    <w:lvl w:ilvl="7" w:tplc="58BCA176">
      <w:numFmt w:val="bullet"/>
      <w:lvlText w:val="•"/>
      <w:lvlJc w:val="left"/>
      <w:pPr>
        <w:ind w:left="8186" w:hanging="399"/>
      </w:pPr>
      <w:rPr>
        <w:rFonts w:hint="default"/>
        <w:lang w:val="en-US" w:eastAsia="en-US" w:bidi="ar-SA"/>
      </w:rPr>
    </w:lvl>
    <w:lvl w:ilvl="8" w:tplc="AD30A534">
      <w:numFmt w:val="bullet"/>
      <w:lvlText w:val="•"/>
      <w:lvlJc w:val="left"/>
      <w:pPr>
        <w:ind w:left="9144" w:hanging="399"/>
      </w:pPr>
      <w:rPr>
        <w:rFonts w:hint="default"/>
        <w:lang w:val="en-US" w:eastAsia="en-US" w:bidi="ar-SA"/>
      </w:rPr>
    </w:lvl>
  </w:abstractNum>
  <w:abstractNum w:abstractNumId="18">
    <w:nsid w:val="429D4D18"/>
    <w:multiLevelType w:val="hybridMultilevel"/>
    <w:tmpl w:val="8E7CC68E"/>
    <w:lvl w:ilvl="0" w:tplc="F2BCCB68">
      <w:start w:val="2"/>
      <w:numFmt w:val="decimal"/>
      <w:lvlText w:val="%1"/>
      <w:lvlJc w:val="left"/>
      <w:pPr>
        <w:ind w:left="960" w:hanging="720"/>
      </w:pPr>
      <w:rPr>
        <w:rFonts w:hint="default"/>
        <w:lang w:val="en-US" w:eastAsia="en-US" w:bidi="ar-SA"/>
      </w:rPr>
    </w:lvl>
    <w:lvl w:ilvl="1" w:tplc="F094E5EA">
      <w:numFmt w:val="none"/>
      <w:lvlText w:val=""/>
      <w:lvlJc w:val="left"/>
      <w:pPr>
        <w:tabs>
          <w:tab w:val="num" w:pos="360"/>
        </w:tabs>
      </w:pPr>
    </w:lvl>
    <w:lvl w:ilvl="2" w:tplc="D6EE0DF4">
      <w:numFmt w:val="none"/>
      <w:lvlText w:val=""/>
      <w:lvlJc w:val="left"/>
      <w:pPr>
        <w:tabs>
          <w:tab w:val="num" w:pos="360"/>
        </w:tabs>
      </w:pPr>
    </w:lvl>
    <w:lvl w:ilvl="3" w:tplc="8F400ED6">
      <w:numFmt w:val="none"/>
      <w:lvlText w:val=""/>
      <w:lvlJc w:val="left"/>
      <w:pPr>
        <w:tabs>
          <w:tab w:val="num" w:pos="360"/>
        </w:tabs>
      </w:pPr>
    </w:lvl>
    <w:lvl w:ilvl="4" w:tplc="70C2427C">
      <w:numFmt w:val="bullet"/>
      <w:lvlText w:val="•"/>
      <w:lvlJc w:val="left"/>
      <w:pPr>
        <w:ind w:left="4504" w:hanging="720"/>
      </w:pPr>
      <w:rPr>
        <w:rFonts w:hint="default"/>
        <w:lang w:val="en-US" w:eastAsia="en-US" w:bidi="ar-SA"/>
      </w:rPr>
    </w:lvl>
    <w:lvl w:ilvl="5" w:tplc="F08841F6">
      <w:numFmt w:val="bullet"/>
      <w:lvlText w:val="•"/>
      <w:lvlJc w:val="left"/>
      <w:pPr>
        <w:ind w:left="5390" w:hanging="720"/>
      </w:pPr>
      <w:rPr>
        <w:rFonts w:hint="default"/>
        <w:lang w:val="en-US" w:eastAsia="en-US" w:bidi="ar-SA"/>
      </w:rPr>
    </w:lvl>
    <w:lvl w:ilvl="6" w:tplc="CFA0C5F2">
      <w:numFmt w:val="bullet"/>
      <w:lvlText w:val="•"/>
      <w:lvlJc w:val="left"/>
      <w:pPr>
        <w:ind w:left="6276" w:hanging="720"/>
      </w:pPr>
      <w:rPr>
        <w:rFonts w:hint="default"/>
        <w:lang w:val="en-US" w:eastAsia="en-US" w:bidi="ar-SA"/>
      </w:rPr>
    </w:lvl>
    <w:lvl w:ilvl="7" w:tplc="8780D04E">
      <w:numFmt w:val="bullet"/>
      <w:lvlText w:val="•"/>
      <w:lvlJc w:val="left"/>
      <w:pPr>
        <w:ind w:left="7162" w:hanging="720"/>
      </w:pPr>
      <w:rPr>
        <w:rFonts w:hint="default"/>
        <w:lang w:val="en-US" w:eastAsia="en-US" w:bidi="ar-SA"/>
      </w:rPr>
    </w:lvl>
    <w:lvl w:ilvl="8" w:tplc="F72A9A1A">
      <w:numFmt w:val="bullet"/>
      <w:lvlText w:val="•"/>
      <w:lvlJc w:val="left"/>
      <w:pPr>
        <w:ind w:left="8048" w:hanging="720"/>
      </w:pPr>
      <w:rPr>
        <w:rFonts w:hint="default"/>
        <w:lang w:val="en-US" w:eastAsia="en-US" w:bidi="ar-SA"/>
      </w:rPr>
    </w:lvl>
  </w:abstractNum>
  <w:abstractNum w:abstractNumId="19">
    <w:nsid w:val="460E4CF4"/>
    <w:multiLevelType w:val="hybridMultilevel"/>
    <w:tmpl w:val="D61EDD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3957E3"/>
    <w:multiLevelType w:val="hybridMultilevel"/>
    <w:tmpl w:val="F2229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685788"/>
    <w:multiLevelType w:val="hybridMultilevel"/>
    <w:tmpl w:val="916C4FF0"/>
    <w:lvl w:ilvl="0" w:tplc="1EDEAC14">
      <w:start w:val="1"/>
      <w:numFmt w:val="decimal"/>
      <w:lvlText w:val="%1"/>
      <w:lvlJc w:val="left"/>
      <w:pPr>
        <w:ind w:left="1380" w:hanging="360"/>
      </w:pPr>
      <w:rPr>
        <w:rFonts w:hint="default"/>
        <w:lang w:val="en-US" w:eastAsia="en-US" w:bidi="ar-SA"/>
      </w:rPr>
    </w:lvl>
    <w:lvl w:ilvl="1" w:tplc="29DEA15C">
      <w:numFmt w:val="none"/>
      <w:lvlText w:val=""/>
      <w:lvlJc w:val="left"/>
      <w:pPr>
        <w:tabs>
          <w:tab w:val="num" w:pos="360"/>
        </w:tabs>
      </w:pPr>
    </w:lvl>
    <w:lvl w:ilvl="2" w:tplc="CA026818">
      <w:numFmt w:val="none"/>
      <w:lvlText w:val=""/>
      <w:lvlJc w:val="left"/>
      <w:pPr>
        <w:tabs>
          <w:tab w:val="num" w:pos="360"/>
        </w:tabs>
      </w:pPr>
    </w:lvl>
    <w:lvl w:ilvl="3" w:tplc="C5E09C0E">
      <w:numFmt w:val="bullet"/>
      <w:lvlText w:val="•"/>
      <w:lvlJc w:val="left"/>
      <w:pPr>
        <w:ind w:left="3462" w:hanging="720"/>
      </w:pPr>
      <w:rPr>
        <w:rFonts w:hint="default"/>
        <w:lang w:val="en-US" w:eastAsia="en-US" w:bidi="ar-SA"/>
      </w:rPr>
    </w:lvl>
    <w:lvl w:ilvl="4" w:tplc="71EC070C">
      <w:numFmt w:val="bullet"/>
      <w:lvlText w:val="•"/>
      <w:lvlJc w:val="left"/>
      <w:pPr>
        <w:ind w:left="4465" w:hanging="720"/>
      </w:pPr>
      <w:rPr>
        <w:rFonts w:hint="default"/>
        <w:lang w:val="en-US" w:eastAsia="en-US" w:bidi="ar-SA"/>
      </w:rPr>
    </w:lvl>
    <w:lvl w:ilvl="5" w:tplc="B4B655D4">
      <w:numFmt w:val="bullet"/>
      <w:lvlText w:val="•"/>
      <w:lvlJc w:val="left"/>
      <w:pPr>
        <w:ind w:left="5467" w:hanging="720"/>
      </w:pPr>
      <w:rPr>
        <w:rFonts w:hint="default"/>
        <w:lang w:val="en-US" w:eastAsia="en-US" w:bidi="ar-SA"/>
      </w:rPr>
    </w:lvl>
    <w:lvl w:ilvl="6" w:tplc="3788EC7C">
      <w:numFmt w:val="bullet"/>
      <w:lvlText w:val="•"/>
      <w:lvlJc w:val="left"/>
      <w:pPr>
        <w:ind w:left="6470" w:hanging="720"/>
      </w:pPr>
      <w:rPr>
        <w:rFonts w:hint="default"/>
        <w:lang w:val="en-US" w:eastAsia="en-US" w:bidi="ar-SA"/>
      </w:rPr>
    </w:lvl>
    <w:lvl w:ilvl="7" w:tplc="DAF68D88">
      <w:numFmt w:val="bullet"/>
      <w:lvlText w:val="•"/>
      <w:lvlJc w:val="left"/>
      <w:pPr>
        <w:ind w:left="7472" w:hanging="720"/>
      </w:pPr>
      <w:rPr>
        <w:rFonts w:hint="default"/>
        <w:lang w:val="en-US" w:eastAsia="en-US" w:bidi="ar-SA"/>
      </w:rPr>
    </w:lvl>
    <w:lvl w:ilvl="8" w:tplc="0192BB60">
      <w:numFmt w:val="bullet"/>
      <w:lvlText w:val="•"/>
      <w:lvlJc w:val="left"/>
      <w:pPr>
        <w:ind w:left="8475" w:hanging="720"/>
      </w:pPr>
      <w:rPr>
        <w:rFonts w:hint="default"/>
        <w:lang w:val="en-US" w:eastAsia="en-US" w:bidi="ar-SA"/>
      </w:rPr>
    </w:lvl>
  </w:abstractNum>
  <w:abstractNum w:abstractNumId="22">
    <w:nsid w:val="602D56D7"/>
    <w:multiLevelType w:val="multilevel"/>
    <w:tmpl w:val="D13CA2D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nsid w:val="60C367A2"/>
    <w:multiLevelType w:val="hybridMultilevel"/>
    <w:tmpl w:val="6FAEDAAE"/>
    <w:lvl w:ilvl="0" w:tplc="ED0C9308">
      <w:start w:val="5"/>
      <w:numFmt w:val="decimal"/>
      <w:lvlText w:val="%1"/>
      <w:lvlJc w:val="left"/>
      <w:pPr>
        <w:ind w:left="960" w:hanging="720"/>
      </w:pPr>
      <w:rPr>
        <w:rFonts w:hint="default"/>
        <w:lang w:val="en-US" w:eastAsia="en-US" w:bidi="ar-SA"/>
      </w:rPr>
    </w:lvl>
    <w:lvl w:ilvl="1" w:tplc="26F631EC">
      <w:numFmt w:val="none"/>
      <w:lvlText w:val=""/>
      <w:lvlJc w:val="left"/>
      <w:pPr>
        <w:tabs>
          <w:tab w:val="num" w:pos="360"/>
        </w:tabs>
      </w:pPr>
    </w:lvl>
    <w:lvl w:ilvl="2" w:tplc="987664D4">
      <w:start w:val="1"/>
      <w:numFmt w:val="decimal"/>
      <w:lvlText w:val="%3."/>
      <w:lvlJc w:val="left"/>
      <w:pPr>
        <w:ind w:left="960" w:hanging="360"/>
      </w:pPr>
      <w:rPr>
        <w:rFonts w:ascii="Times New Roman" w:eastAsia="Times New Roman" w:hAnsi="Times New Roman" w:cs="Times New Roman" w:hint="default"/>
        <w:w w:val="100"/>
        <w:sz w:val="24"/>
        <w:szCs w:val="24"/>
        <w:lang w:val="en-US" w:eastAsia="en-US" w:bidi="ar-SA"/>
      </w:rPr>
    </w:lvl>
    <w:lvl w:ilvl="3" w:tplc="94E6BB8A">
      <w:numFmt w:val="bullet"/>
      <w:lvlText w:val="•"/>
      <w:lvlJc w:val="left"/>
      <w:pPr>
        <w:ind w:left="3208" w:hanging="360"/>
      </w:pPr>
      <w:rPr>
        <w:rFonts w:hint="default"/>
        <w:lang w:val="en-US" w:eastAsia="en-US" w:bidi="ar-SA"/>
      </w:rPr>
    </w:lvl>
    <w:lvl w:ilvl="4" w:tplc="2870A05E">
      <w:numFmt w:val="bullet"/>
      <w:lvlText w:val="•"/>
      <w:lvlJc w:val="left"/>
      <w:pPr>
        <w:ind w:left="4153" w:hanging="360"/>
      </w:pPr>
      <w:rPr>
        <w:rFonts w:hint="default"/>
        <w:lang w:val="en-US" w:eastAsia="en-US" w:bidi="ar-SA"/>
      </w:rPr>
    </w:lvl>
    <w:lvl w:ilvl="5" w:tplc="AC1C4F1A">
      <w:numFmt w:val="bullet"/>
      <w:lvlText w:val="•"/>
      <w:lvlJc w:val="left"/>
      <w:pPr>
        <w:ind w:left="5097" w:hanging="360"/>
      </w:pPr>
      <w:rPr>
        <w:rFonts w:hint="default"/>
        <w:lang w:val="en-US" w:eastAsia="en-US" w:bidi="ar-SA"/>
      </w:rPr>
    </w:lvl>
    <w:lvl w:ilvl="6" w:tplc="289C2E42">
      <w:numFmt w:val="bullet"/>
      <w:lvlText w:val="•"/>
      <w:lvlJc w:val="left"/>
      <w:pPr>
        <w:ind w:left="6042" w:hanging="360"/>
      </w:pPr>
      <w:rPr>
        <w:rFonts w:hint="default"/>
        <w:lang w:val="en-US" w:eastAsia="en-US" w:bidi="ar-SA"/>
      </w:rPr>
    </w:lvl>
    <w:lvl w:ilvl="7" w:tplc="1C10F662">
      <w:numFmt w:val="bullet"/>
      <w:lvlText w:val="•"/>
      <w:lvlJc w:val="left"/>
      <w:pPr>
        <w:ind w:left="6986" w:hanging="360"/>
      </w:pPr>
      <w:rPr>
        <w:rFonts w:hint="default"/>
        <w:lang w:val="en-US" w:eastAsia="en-US" w:bidi="ar-SA"/>
      </w:rPr>
    </w:lvl>
    <w:lvl w:ilvl="8" w:tplc="A66E76B8">
      <w:numFmt w:val="bullet"/>
      <w:lvlText w:val="•"/>
      <w:lvlJc w:val="left"/>
      <w:pPr>
        <w:ind w:left="7931" w:hanging="360"/>
      </w:pPr>
      <w:rPr>
        <w:rFonts w:hint="default"/>
        <w:lang w:val="en-US" w:eastAsia="en-US" w:bidi="ar-SA"/>
      </w:rPr>
    </w:lvl>
  </w:abstractNum>
  <w:abstractNum w:abstractNumId="24">
    <w:nsid w:val="65A52AD0"/>
    <w:multiLevelType w:val="hybridMultilevel"/>
    <w:tmpl w:val="F6CEDE4A"/>
    <w:lvl w:ilvl="0" w:tplc="754E9016">
      <w:start w:val="2"/>
      <w:numFmt w:val="decimal"/>
      <w:lvlText w:val="%1"/>
      <w:lvlJc w:val="left"/>
      <w:pPr>
        <w:ind w:left="960" w:hanging="720"/>
      </w:pPr>
      <w:rPr>
        <w:rFonts w:hint="default"/>
        <w:lang w:val="en-US" w:eastAsia="en-US" w:bidi="ar-SA"/>
      </w:rPr>
    </w:lvl>
    <w:lvl w:ilvl="1" w:tplc="01B86DE4">
      <w:numFmt w:val="none"/>
      <w:lvlText w:val=""/>
      <w:lvlJc w:val="left"/>
      <w:pPr>
        <w:tabs>
          <w:tab w:val="num" w:pos="360"/>
        </w:tabs>
      </w:pPr>
    </w:lvl>
    <w:lvl w:ilvl="2" w:tplc="2FC851E8">
      <w:numFmt w:val="none"/>
      <w:lvlText w:val=""/>
      <w:lvlJc w:val="left"/>
      <w:pPr>
        <w:tabs>
          <w:tab w:val="num" w:pos="360"/>
        </w:tabs>
      </w:pPr>
    </w:lvl>
    <w:lvl w:ilvl="3" w:tplc="BE58C43C">
      <w:numFmt w:val="bullet"/>
      <w:lvlText w:val="•"/>
      <w:lvlJc w:val="left"/>
      <w:pPr>
        <w:ind w:left="2750" w:hanging="720"/>
      </w:pPr>
      <w:rPr>
        <w:rFonts w:hint="default"/>
        <w:lang w:val="en-US" w:eastAsia="en-US" w:bidi="ar-SA"/>
      </w:rPr>
    </w:lvl>
    <w:lvl w:ilvl="4" w:tplc="A73C3B68">
      <w:numFmt w:val="bullet"/>
      <w:lvlText w:val="•"/>
      <w:lvlJc w:val="left"/>
      <w:pPr>
        <w:ind w:left="3760" w:hanging="720"/>
      </w:pPr>
      <w:rPr>
        <w:rFonts w:hint="default"/>
        <w:lang w:val="en-US" w:eastAsia="en-US" w:bidi="ar-SA"/>
      </w:rPr>
    </w:lvl>
    <w:lvl w:ilvl="5" w:tplc="7EFC1B58">
      <w:numFmt w:val="bullet"/>
      <w:lvlText w:val="•"/>
      <w:lvlJc w:val="left"/>
      <w:pPr>
        <w:ind w:left="4770" w:hanging="720"/>
      </w:pPr>
      <w:rPr>
        <w:rFonts w:hint="default"/>
        <w:lang w:val="en-US" w:eastAsia="en-US" w:bidi="ar-SA"/>
      </w:rPr>
    </w:lvl>
    <w:lvl w:ilvl="6" w:tplc="725C97B6">
      <w:numFmt w:val="bullet"/>
      <w:lvlText w:val="•"/>
      <w:lvlJc w:val="left"/>
      <w:pPr>
        <w:ind w:left="5780" w:hanging="720"/>
      </w:pPr>
      <w:rPr>
        <w:rFonts w:hint="default"/>
        <w:lang w:val="en-US" w:eastAsia="en-US" w:bidi="ar-SA"/>
      </w:rPr>
    </w:lvl>
    <w:lvl w:ilvl="7" w:tplc="885C9190">
      <w:numFmt w:val="bullet"/>
      <w:lvlText w:val="•"/>
      <w:lvlJc w:val="left"/>
      <w:pPr>
        <w:ind w:left="6790" w:hanging="720"/>
      </w:pPr>
      <w:rPr>
        <w:rFonts w:hint="default"/>
        <w:lang w:val="en-US" w:eastAsia="en-US" w:bidi="ar-SA"/>
      </w:rPr>
    </w:lvl>
    <w:lvl w:ilvl="8" w:tplc="E3501BB0">
      <w:numFmt w:val="bullet"/>
      <w:lvlText w:val="•"/>
      <w:lvlJc w:val="left"/>
      <w:pPr>
        <w:ind w:left="7800" w:hanging="720"/>
      </w:pPr>
      <w:rPr>
        <w:rFonts w:hint="default"/>
        <w:lang w:val="en-US" w:eastAsia="en-US" w:bidi="ar-SA"/>
      </w:rPr>
    </w:lvl>
  </w:abstractNum>
  <w:abstractNum w:abstractNumId="25">
    <w:nsid w:val="68FE1D03"/>
    <w:multiLevelType w:val="hybridMultilevel"/>
    <w:tmpl w:val="880802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0E3541"/>
    <w:multiLevelType w:val="hybridMultilevel"/>
    <w:tmpl w:val="7EF29D6C"/>
    <w:lvl w:ilvl="0" w:tplc="E9EECF04">
      <w:start w:val="1"/>
      <w:numFmt w:val="decimal"/>
      <w:lvlText w:val="%1"/>
      <w:lvlJc w:val="left"/>
      <w:pPr>
        <w:ind w:left="960" w:hanging="720"/>
      </w:pPr>
      <w:rPr>
        <w:rFonts w:hint="default"/>
        <w:lang w:val="en-US" w:eastAsia="en-US" w:bidi="ar-SA"/>
      </w:rPr>
    </w:lvl>
    <w:lvl w:ilvl="1" w:tplc="4C8C1ADA">
      <w:numFmt w:val="none"/>
      <w:lvlText w:val=""/>
      <w:lvlJc w:val="left"/>
      <w:pPr>
        <w:tabs>
          <w:tab w:val="num" w:pos="360"/>
        </w:tabs>
      </w:pPr>
    </w:lvl>
    <w:lvl w:ilvl="2" w:tplc="9CDC462A">
      <w:start w:val="1"/>
      <w:numFmt w:val="lowerRoman"/>
      <w:lvlText w:val="%3."/>
      <w:lvlJc w:val="left"/>
      <w:pPr>
        <w:ind w:left="960" w:hanging="488"/>
        <w:jc w:val="right"/>
      </w:pPr>
      <w:rPr>
        <w:rFonts w:ascii="Times New Roman" w:eastAsia="Times New Roman" w:hAnsi="Times New Roman" w:cs="Times New Roman" w:hint="default"/>
        <w:w w:val="100"/>
        <w:sz w:val="24"/>
        <w:szCs w:val="24"/>
        <w:lang w:val="en-US" w:eastAsia="en-US" w:bidi="ar-SA"/>
      </w:rPr>
    </w:lvl>
    <w:lvl w:ilvl="3" w:tplc="38DE27AE">
      <w:numFmt w:val="bullet"/>
      <w:lvlText w:val="•"/>
      <w:lvlJc w:val="left"/>
      <w:pPr>
        <w:ind w:left="3618" w:hanging="488"/>
      </w:pPr>
      <w:rPr>
        <w:rFonts w:hint="default"/>
        <w:lang w:val="en-US" w:eastAsia="en-US" w:bidi="ar-SA"/>
      </w:rPr>
    </w:lvl>
    <w:lvl w:ilvl="4" w:tplc="8C46D4DA">
      <w:numFmt w:val="bullet"/>
      <w:lvlText w:val="•"/>
      <w:lvlJc w:val="left"/>
      <w:pPr>
        <w:ind w:left="4504" w:hanging="488"/>
      </w:pPr>
      <w:rPr>
        <w:rFonts w:hint="default"/>
        <w:lang w:val="en-US" w:eastAsia="en-US" w:bidi="ar-SA"/>
      </w:rPr>
    </w:lvl>
    <w:lvl w:ilvl="5" w:tplc="65DAD2B2">
      <w:numFmt w:val="bullet"/>
      <w:lvlText w:val="•"/>
      <w:lvlJc w:val="left"/>
      <w:pPr>
        <w:ind w:left="5390" w:hanging="488"/>
      </w:pPr>
      <w:rPr>
        <w:rFonts w:hint="default"/>
        <w:lang w:val="en-US" w:eastAsia="en-US" w:bidi="ar-SA"/>
      </w:rPr>
    </w:lvl>
    <w:lvl w:ilvl="6" w:tplc="72AA7C84">
      <w:numFmt w:val="bullet"/>
      <w:lvlText w:val="•"/>
      <w:lvlJc w:val="left"/>
      <w:pPr>
        <w:ind w:left="6276" w:hanging="488"/>
      </w:pPr>
      <w:rPr>
        <w:rFonts w:hint="default"/>
        <w:lang w:val="en-US" w:eastAsia="en-US" w:bidi="ar-SA"/>
      </w:rPr>
    </w:lvl>
    <w:lvl w:ilvl="7" w:tplc="3CF290BE">
      <w:numFmt w:val="bullet"/>
      <w:lvlText w:val="•"/>
      <w:lvlJc w:val="left"/>
      <w:pPr>
        <w:ind w:left="7162" w:hanging="488"/>
      </w:pPr>
      <w:rPr>
        <w:rFonts w:hint="default"/>
        <w:lang w:val="en-US" w:eastAsia="en-US" w:bidi="ar-SA"/>
      </w:rPr>
    </w:lvl>
    <w:lvl w:ilvl="8" w:tplc="62B8CAAC">
      <w:numFmt w:val="bullet"/>
      <w:lvlText w:val="•"/>
      <w:lvlJc w:val="left"/>
      <w:pPr>
        <w:ind w:left="8048" w:hanging="488"/>
      </w:pPr>
      <w:rPr>
        <w:rFonts w:hint="default"/>
        <w:lang w:val="en-US" w:eastAsia="en-US" w:bidi="ar-SA"/>
      </w:rPr>
    </w:lvl>
  </w:abstractNum>
  <w:abstractNum w:abstractNumId="27">
    <w:nsid w:val="6B0F67C4"/>
    <w:multiLevelType w:val="hybridMultilevel"/>
    <w:tmpl w:val="489255A6"/>
    <w:lvl w:ilvl="0" w:tplc="404C13AE">
      <w:start w:val="5"/>
      <w:numFmt w:val="decimal"/>
      <w:lvlText w:val="%1"/>
      <w:lvlJc w:val="left"/>
      <w:pPr>
        <w:ind w:left="1440" w:hanging="420"/>
      </w:pPr>
      <w:rPr>
        <w:rFonts w:hint="default"/>
        <w:lang w:val="en-US" w:eastAsia="en-US" w:bidi="ar-SA"/>
      </w:rPr>
    </w:lvl>
    <w:lvl w:ilvl="1" w:tplc="4538C8C4">
      <w:numFmt w:val="none"/>
      <w:lvlText w:val=""/>
      <w:lvlJc w:val="left"/>
      <w:pPr>
        <w:tabs>
          <w:tab w:val="num" w:pos="360"/>
        </w:tabs>
      </w:pPr>
    </w:lvl>
    <w:lvl w:ilvl="2" w:tplc="ABC081DE">
      <w:numFmt w:val="bullet"/>
      <w:lvlText w:val="•"/>
      <w:lvlJc w:val="left"/>
      <w:pPr>
        <w:ind w:left="3248" w:hanging="420"/>
      </w:pPr>
      <w:rPr>
        <w:rFonts w:hint="default"/>
        <w:lang w:val="en-US" w:eastAsia="en-US" w:bidi="ar-SA"/>
      </w:rPr>
    </w:lvl>
    <w:lvl w:ilvl="3" w:tplc="9CC477DA">
      <w:numFmt w:val="bullet"/>
      <w:lvlText w:val="•"/>
      <w:lvlJc w:val="left"/>
      <w:pPr>
        <w:ind w:left="4152" w:hanging="420"/>
      </w:pPr>
      <w:rPr>
        <w:rFonts w:hint="default"/>
        <w:lang w:val="en-US" w:eastAsia="en-US" w:bidi="ar-SA"/>
      </w:rPr>
    </w:lvl>
    <w:lvl w:ilvl="4" w:tplc="5178E326">
      <w:numFmt w:val="bullet"/>
      <w:lvlText w:val="•"/>
      <w:lvlJc w:val="left"/>
      <w:pPr>
        <w:ind w:left="5056" w:hanging="420"/>
      </w:pPr>
      <w:rPr>
        <w:rFonts w:hint="default"/>
        <w:lang w:val="en-US" w:eastAsia="en-US" w:bidi="ar-SA"/>
      </w:rPr>
    </w:lvl>
    <w:lvl w:ilvl="5" w:tplc="CE0C2A4A">
      <w:numFmt w:val="bullet"/>
      <w:lvlText w:val="•"/>
      <w:lvlJc w:val="left"/>
      <w:pPr>
        <w:ind w:left="5960" w:hanging="420"/>
      </w:pPr>
      <w:rPr>
        <w:rFonts w:hint="default"/>
        <w:lang w:val="en-US" w:eastAsia="en-US" w:bidi="ar-SA"/>
      </w:rPr>
    </w:lvl>
    <w:lvl w:ilvl="6" w:tplc="DCB0F82A">
      <w:numFmt w:val="bullet"/>
      <w:lvlText w:val="•"/>
      <w:lvlJc w:val="left"/>
      <w:pPr>
        <w:ind w:left="6864" w:hanging="420"/>
      </w:pPr>
      <w:rPr>
        <w:rFonts w:hint="default"/>
        <w:lang w:val="en-US" w:eastAsia="en-US" w:bidi="ar-SA"/>
      </w:rPr>
    </w:lvl>
    <w:lvl w:ilvl="7" w:tplc="12A806DC">
      <w:numFmt w:val="bullet"/>
      <w:lvlText w:val="•"/>
      <w:lvlJc w:val="left"/>
      <w:pPr>
        <w:ind w:left="7768" w:hanging="420"/>
      </w:pPr>
      <w:rPr>
        <w:rFonts w:hint="default"/>
        <w:lang w:val="en-US" w:eastAsia="en-US" w:bidi="ar-SA"/>
      </w:rPr>
    </w:lvl>
    <w:lvl w:ilvl="8" w:tplc="6DC0E270">
      <w:numFmt w:val="bullet"/>
      <w:lvlText w:val="•"/>
      <w:lvlJc w:val="left"/>
      <w:pPr>
        <w:ind w:left="8672" w:hanging="420"/>
      </w:pPr>
      <w:rPr>
        <w:rFonts w:hint="default"/>
        <w:lang w:val="en-US" w:eastAsia="en-US" w:bidi="ar-SA"/>
      </w:rPr>
    </w:lvl>
  </w:abstractNum>
  <w:abstractNum w:abstractNumId="28">
    <w:nsid w:val="6ECD790D"/>
    <w:multiLevelType w:val="hybridMultilevel"/>
    <w:tmpl w:val="D4CEA226"/>
    <w:lvl w:ilvl="0" w:tplc="FC98EA1E">
      <w:start w:val="2"/>
      <w:numFmt w:val="decimal"/>
      <w:lvlText w:val="%1"/>
      <w:lvlJc w:val="left"/>
      <w:pPr>
        <w:ind w:left="1020" w:hanging="780"/>
      </w:pPr>
      <w:rPr>
        <w:rFonts w:hint="default"/>
        <w:lang w:val="en-US" w:eastAsia="en-US" w:bidi="ar-SA"/>
      </w:rPr>
    </w:lvl>
    <w:lvl w:ilvl="1" w:tplc="2ABA6EE0">
      <w:numFmt w:val="none"/>
      <w:lvlText w:val=""/>
      <w:lvlJc w:val="left"/>
      <w:pPr>
        <w:tabs>
          <w:tab w:val="num" w:pos="360"/>
        </w:tabs>
      </w:pPr>
    </w:lvl>
    <w:lvl w:ilvl="2" w:tplc="2A9AD512">
      <w:numFmt w:val="none"/>
      <w:lvlText w:val=""/>
      <w:lvlJc w:val="left"/>
      <w:pPr>
        <w:tabs>
          <w:tab w:val="num" w:pos="360"/>
        </w:tabs>
      </w:pPr>
    </w:lvl>
    <w:lvl w:ilvl="3" w:tplc="8E1C46B8">
      <w:start w:val="1"/>
      <w:numFmt w:val="lowerRoman"/>
      <w:lvlText w:val="%4."/>
      <w:lvlJc w:val="left"/>
      <w:pPr>
        <w:ind w:left="1320" w:hanging="488"/>
        <w:jc w:val="right"/>
      </w:pPr>
      <w:rPr>
        <w:rFonts w:ascii="Times New Roman" w:eastAsia="Times New Roman" w:hAnsi="Times New Roman" w:cs="Times New Roman" w:hint="default"/>
        <w:w w:val="100"/>
        <w:sz w:val="24"/>
        <w:szCs w:val="24"/>
        <w:lang w:val="en-US" w:eastAsia="en-US" w:bidi="ar-SA"/>
      </w:rPr>
    </w:lvl>
    <w:lvl w:ilvl="4" w:tplc="6F58EDF6">
      <w:numFmt w:val="bullet"/>
      <w:lvlText w:val="•"/>
      <w:lvlJc w:val="left"/>
      <w:pPr>
        <w:ind w:left="4153" w:hanging="488"/>
      </w:pPr>
      <w:rPr>
        <w:rFonts w:hint="default"/>
        <w:lang w:val="en-US" w:eastAsia="en-US" w:bidi="ar-SA"/>
      </w:rPr>
    </w:lvl>
    <w:lvl w:ilvl="5" w:tplc="A6465890">
      <w:numFmt w:val="bullet"/>
      <w:lvlText w:val="•"/>
      <w:lvlJc w:val="left"/>
      <w:pPr>
        <w:ind w:left="5097" w:hanging="488"/>
      </w:pPr>
      <w:rPr>
        <w:rFonts w:hint="default"/>
        <w:lang w:val="en-US" w:eastAsia="en-US" w:bidi="ar-SA"/>
      </w:rPr>
    </w:lvl>
    <w:lvl w:ilvl="6" w:tplc="EB9C4A06">
      <w:numFmt w:val="bullet"/>
      <w:lvlText w:val="•"/>
      <w:lvlJc w:val="left"/>
      <w:pPr>
        <w:ind w:left="6042" w:hanging="488"/>
      </w:pPr>
      <w:rPr>
        <w:rFonts w:hint="default"/>
        <w:lang w:val="en-US" w:eastAsia="en-US" w:bidi="ar-SA"/>
      </w:rPr>
    </w:lvl>
    <w:lvl w:ilvl="7" w:tplc="57FAA4E2">
      <w:numFmt w:val="bullet"/>
      <w:lvlText w:val="•"/>
      <w:lvlJc w:val="left"/>
      <w:pPr>
        <w:ind w:left="6986" w:hanging="488"/>
      </w:pPr>
      <w:rPr>
        <w:rFonts w:hint="default"/>
        <w:lang w:val="en-US" w:eastAsia="en-US" w:bidi="ar-SA"/>
      </w:rPr>
    </w:lvl>
    <w:lvl w:ilvl="8" w:tplc="246E1888">
      <w:numFmt w:val="bullet"/>
      <w:lvlText w:val="•"/>
      <w:lvlJc w:val="left"/>
      <w:pPr>
        <w:ind w:left="7931" w:hanging="488"/>
      </w:pPr>
      <w:rPr>
        <w:rFonts w:hint="default"/>
        <w:lang w:val="en-US" w:eastAsia="en-US" w:bidi="ar-SA"/>
      </w:rPr>
    </w:lvl>
  </w:abstractNum>
  <w:abstractNum w:abstractNumId="29">
    <w:nsid w:val="72F91A6E"/>
    <w:multiLevelType w:val="hybridMultilevel"/>
    <w:tmpl w:val="85ACB9F6"/>
    <w:lvl w:ilvl="0" w:tplc="C328694A">
      <w:start w:val="2"/>
      <w:numFmt w:val="decimal"/>
      <w:lvlText w:val="%1"/>
      <w:lvlJc w:val="left"/>
      <w:pPr>
        <w:ind w:left="960" w:hanging="720"/>
      </w:pPr>
      <w:rPr>
        <w:rFonts w:hint="default"/>
        <w:lang w:val="en-US" w:eastAsia="en-US" w:bidi="ar-SA"/>
      </w:rPr>
    </w:lvl>
    <w:lvl w:ilvl="1" w:tplc="BCD2397C">
      <w:numFmt w:val="none"/>
      <w:lvlText w:val=""/>
      <w:lvlJc w:val="left"/>
      <w:pPr>
        <w:tabs>
          <w:tab w:val="num" w:pos="360"/>
        </w:tabs>
      </w:pPr>
    </w:lvl>
    <w:lvl w:ilvl="2" w:tplc="D72A072A">
      <w:start w:val="1"/>
      <w:numFmt w:val="lowerRoman"/>
      <w:lvlText w:val="%3."/>
      <w:lvlJc w:val="left"/>
      <w:pPr>
        <w:ind w:left="960" w:hanging="488"/>
        <w:jc w:val="right"/>
      </w:pPr>
      <w:rPr>
        <w:rFonts w:ascii="Times New Roman" w:eastAsia="Times New Roman" w:hAnsi="Times New Roman" w:cs="Times New Roman" w:hint="default"/>
        <w:w w:val="100"/>
        <w:sz w:val="24"/>
        <w:szCs w:val="24"/>
        <w:lang w:val="en-US" w:eastAsia="en-US" w:bidi="ar-SA"/>
      </w:rPr>
    </w:lvl>
    <w:lvl w:ilvl="3" w:tplc="121074C8">
      <w:numFmt w:val="bullet"/>
      <w:lvlText w:val="•"/>
      <w:lvlJc w:val="left"/>
      <w:pPr>
        <w:ind w:left="3618" w:hanging="488"/>
      </w:pPr>
      <w:rPr>
        <w:rFonts w:hint="default"/>
        <w:lang w:val="en-US" w:eastAsia="en-US" w:bidi="ar-SA"/>
      </w:rPr>
    </w:lvl>
    <w:lvl w:ilvl="4" w:tplc="BB3EDFFA">
      <w:numFmt w:val="bullet"/>
      <w:lvlText w:val="•"/>
      <w:lvlJc w:val="left"/>
      <w:pPr>
        <w:ind w:left="4504" w:hanging="488"/>
      </w:pPr>
      <w:rPr>
        <w:rFonts w:hint="default"/>
        <w:lang w:val="en-US" w:eastAsia="en-US" w:bidi="ar-SA"/>
      </w:rPr>
    </w:lvl>
    <w:lvl w:ilvl="5" w:tplc="3FB0AFE4">
      <w:numFmt w:val="bullet"/>
      <w:lvlText w:val="•"/>
      <w:lvlJc w:val="left"/>
      <w:pPr>
        <w:ind w:left="5390" w:hanging="488"/>
      </w:pPr>
      <w:rPr>
        <w:rFonts w:hint="default"/>
        <w:lang w:val="en-US" w:eastAsia="en-US" w:bidi="ar-SA"/>
      </w:rPr>
    </w:lvl>
    <w:lvl w:ilvl="6" w:tplc="6FB28B58">
      <w:numFmt w:val="bullet"/>
      <w:lvlText w:val="•"/>
      <w:lvlJc w:val="left"/>
      <w:pPr>
        <w:ind w:left="6276" w:hanging="488"/>
      </w:pPr>
      <w:rPr>
        <w:rFonts w:hint="default"/>
        <w:lang w:val="en-US" w:eastAsia="en-US" w:bidi="ar-SA"/>
      </w:rPr>
    </w:lvl>
    <w:lvl w:ilvl="7" w:tplc="12B61BF6">
      <w:numFmt w:val="bullet"/>
      <w:lvlText w:val="•"/>
      <w:lvlJc w:val="left"/>
      <w:pPr>
        <w:ind w:left="7162" w:hanging="488"/>
      </w:pPr>
      <w:rPr>
        <w:rFonts w:hint="default"/>
        <w:lang w:val="en-US" w:eastAsia="en-US" w:bidi="ar-SA"/>
      </w:rPr>
    </w:lvl>
    <w:lvl w:ilvl="8" w:tplc="1AC8E5E0">
      <w:numFmt w:val="bullet"/>
      <w:lvlText w:val="•"/>
      <w:lvlJc w:val="left"/>
      <w:pPr>
        <w:ind w:left="8048" w:hanging="488"/>
      </w:pPr>
      <w:rPr>
        <w:rFonts w:hint="default"/>
        <w:lang w:val="en-US" w:eastAsia="en-US" w:bidi="ar-SA"/>
      </w:rPr>
    </w:lvl>
  </w:abstractNum>
  <w:abstractNum w:abstractNumId="30">
    <w:nsid w:val="76BF4FC2"/>
    <w:multiLevelType w:val="hybridMultilevel"/>
    <w:tmpl w:val="000E77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8"/>
  </w:num>
  <w:num w:numId="3">
    <w:abstractNumId w:val="19"/>
  </w:num>
  <w:num w:numId="4">
    <w:abstractNumId w:val="11"/>
  </w:num>
  <w:num w:numId="5">
    <w:abstractNumId w:val="2"/>
  </w:num>
  <w:num w:numId="6">
    <w:abstractNumId w:val="13"/>
  </w:num>
  <w:num w:numId="7">
    <w:abstractNumId w:val="0"/>
  </w:num>
  <w:num w:numId="8">
    <w:abstractNumId w:val="25"/>
  </w:num>
  <w:num w:numId="9">
    <w:abstractNumId w:val="17"/>
  </w:num>
  <w:num w:numId="10">
    <w:abstractNumId w:val="14"/>
  </w:num>
  <w:num w:numId="11">
    <w:abstractNumId w:val="21"/>
  </w:num>
  <w:num w:numId="12">
    <w:abstractNumId w:val="26"/>
  </w:num>
  <w:num w:numId="13">
    <w:abstractNumId w:val="30"/>
  </w:num>
  <w:num w:numId="14">
    <w:abstractNumId w:val="5"/>
  </w:num>
  <w:num w:numId="15">
    <w:abstractNumId w:val="1"/>
  </w:num>
  <w:num w:numId="16">
    <w:abstractNumId w:val="23"/>
  </w:num>
  <w:num w:numId="17">
    <w:abstractNumId w:val="10"/>
  </w:num>
  <w:num w:numId="18">
    <w:abstractNumId w:val="12"/>
  </w:num>
  <w:num w:numId="19">
    <w:abstractNumId w:val="28"/>
  </w:num>
  <w:num w:numId="20">
    <w:abstractNumId w:val="8"/>
  </w:num>
  <w:num w:numId="21">
    <w:abstractNumId w:val="7"/>
  </w:num>
  <w:num w:numId="22">
    <w:abstractNumId w:val="29"/>
  </w:num>
  <w:num w:numId="23">
    <w:abstractNumId w:val="24"/>
  </w:num>
  <w:num w:numId="24">
    <w:abstractNumId w:val="16"/>
  </w:num>
  <w:num w:numId="25">
    <w:abstractNumId w:val="20"/>
  </w:num>
  <w:num w:numId="26">
    <w:abstractNumId w:val="3"/>
  </w:num>
  <w:num w:numId="27">
    <w:abstractNumId w:val="27"/>
  </w:num>
  <w:num w:numId="28">
    <w:abstractNumId w:val="4"/>
  </w:num>
  <w:num w:numId="29">
    <w:abstractNumId w:val="6"/>
  </w:num>
  <w:num w:numId="30">
    <w:abstractNumId w:val="15"/>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724CFF"/>
    <w:rsid w:val="00027B4C"/>
    <w:rsid w:val="000546DF"/>
    <w:rsid w:val="000C4707"/>
    <w:rsid w:val="00107466"/>
    <w:rsid w:val="00110475"/>
    <w:rsid w:val="001E0838"/>
    <w:rsid w:val="00204459"/>
    <w:rsid w:val="00241CEF"/>
    <w:rsid w:val="00274FB9"/>
    <w:rsid w:val="00317126"/>
    <w:rsid w:val="0035117A"/>
    <w:rsid w:val="003857B8"/>
    <w:rsid w:val="0049140D"/>
    <w:rsid w:val="0055412F"/>
    <w:rsid w:val="005B4C3B"/>
    <w:rsid w:val="005C4751"/>
    <w:rsid w:val="00661068"/>
    <w:rsid w:val="006A6566"/>
    <w:rsid w:val="006B5A16"/>
    <w:rsid w:val="00724CFF"/>
    <w:rsid w:val="007E7DA2"/>
    <w:rsid w:val="00825036"/>
    <w:rsid w:val="008F1840"/>
    <w:rsid w:val="00912A2C"/>
    <w:rsid w:val="0093642C"/>
    <w:rsid w:val="00A65182"/>
    <w:rsid w:val="00C92CD8"/>
    <w:rsid w:val="00EA7B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751"/>
  </w:style>
  <w:style w:type="paragraph" w:styleId="Heading1">
    <w:name w:val="heading 1"/>
    <w:basedOn w:val="Normal"/>
    <w:link w:val="Heading1Char"/>
    <w:uiPriority w:val="1"/>
    <w:qFormat/>
    <w:rsid w:val="00661068"/>
    <w:pPr>
      <w:widowControl w:val="0"/>
      <w:autoSpaceDE w:val="0"/>
      <w:autoSpaceDN w:val="0"/>
      <w:spacing w:after="0" w:line="240" w:lineRule="auto"/>
      <w:ind w:left="280"/>
      <w:outlineLvl w:val="0"/>
    </w:pPr>
    <w:rPr>
      <w:rFonts w:ascii="Trebuchet MS" w:eastAsia="Trebuchet MS" w:hAnsi="Trebuchet MS" w:cs="Trebuchet MS"/>
      <w:b/>
      <w:bCs/>
      <w:sz w:val="24"/>
      <w:szCs w:val="24"/>
    </w:rPr>
  </w:style>
  <w:style w:type="paragraph" w:styleId="Heading2">
    <w:name w:val="heading 2"/>
    <w:basedOn w:val="Normal"/>
    <w:link w:val="Heading2Char"/>
    <w:uiPriority w:val="9"/>
    <w:qFormat/>
    <w:rsid w:val="001E0838"/>
    <w:pPr>
      <w:widowControl w:val="0"/>
      <w:autoSpaceDE w:val="0"/>
      <w:autoSpaceDN w:val="0"/>
      <w:spacing w:after="0" w:line="240" w:lineRule="auto"/>
      <w:ind w:left="760"/>
      <w:outlineLvl w:val="1"/>
    </w:pPr>
    <w:rPr>
      <w:rFonts w:ascii="Times New Roman" w:eastAsia="Times New Roman" w:hAnsi="Times New Roman" w:cs="Times New Roman"/>
      <w:b/>
      <w:bCs/>
      <w:i/>
      <w:iCs/>
      <w:sz w:val="24"/>
      <w:szCs w:val="24"/>
    </w:rPr>
  </w:style>
  <w:style w:type="paragraph" w:styleId="Heading4">
    <w:name w:val="heading 4"/>
    <w:basedOn w:val="Normal"/>
    <w:next w:val="Normal"/>
    <w:link w:val="Heading4Char"/>
    <w:uiPriority w:val="9"/>
    <w:unhideWhenUsed/>
    <w:qFormat/>
    <w:rsid w:val="00661068"/>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92C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2CD8"/>
  </w:style>
  <w:style w:type="paragraph" w:styleId="Footer">
    <w:name w:val="footer"/>
    <w:basedOn w:val="Normal"/>
    <w:link w:val="FooterChar"/>
    <w:uiPriority w:val="99"/>
    <w:unhideWhenUsed/>
    <w:rsid w:val="00C92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CD8"/>
  </w:style>
  <w:style w:type="character" w:customStyle="1" w:styleId="Heading1Char">
    <w:name w:val="Heading 1 Char"/>
    <w:basedOn w:val="DefaultParagraphFont"/>
    <w:link w:val="Heading1"/>
    <w:uiPriority w:val="1"/>
    <w:rsid w:val="00661068"/>
    <w:rPr>
      <w:rFonts w:ascii="Trebuchet MS" w:eastAsia="Trebuchet MS" w:hAnsi="Trebuchet MS" w:cs="Trebuchet MS"/>
      <w:b/>
      <w:bCs/>
      <w:sz w:val="24"/>
      <w:szCs w:val="24"/>
    </w:rPr>
  </w:style>
  <w:style w:type="character" w:customStyle="1" w:styleId="Heading4Char">
    <w:name w:val="Heading 4 Char"/>
    <w:basedOn w:val="DefaultParagraphFont"/>
    <w:link w:val="Heading4"/>
    <w:uiPriority w:val="9"/>
    <w:rsid w:val="00661068"/>
    <w:rPr>
      <w:rFonts w:asciiTheme="majorHAnsi" w:eastAsiaTheme="majorEastAsia" w:hAnsiTheme="majorHAnsi" w:cstheme="majorBidi"/>
      <w:b/>
      <w:bCs/>
      <w:i/>
      <w:iCs/>
      <w:color w:val="4F81BD" w:themeColor="accent1"/>
      <w:sz w:val="24"/>
      <w:szCs w:val="24"/>
    </w:rPr>
  </w:style>
  <w:style w:type="paragraph" w:customStyle="1" w:styleId="normal0">
    <w:name w:val="normal"/>
    <w:rsid w:val="00661068"/>
    <w:rPr>
      <w:rFonts w:ascii="Calibri" w:eastAsia="Calibri" w:hAnsi="Calibri" w:cs="Calibri"/>
    </w:rPr>
  </w:style>
  <w:style w:type="paragraph" w:styleId="BodyText">
    <w:name w:val="Body Text"/>
    <w:basedOn w:val="Normal"/>
    <w:link w:val="BodyTextChar"/>
    <w:uiPriority w:val="1"/>
    <w:qFormat/>
    <w:rsid w:val="0066106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61068"/>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61068"/>
    <w:rPr>
      <w:color w:val="0000FF"/>
      <w:u w:val="single"/>
    </w:rPr>
  </w:style>
  <w:style w:type="character" w:customStyle="1" w:styleId="Heading2Char">
    <w:name w:val="Heading 2 Char"/>
    <w:basedOn w:val="DefaultParagraphFont"/>
    <w:link w:val="Heading2"/>
    <w:uiPriority w:val="9"/>
    <w:rsid w:val="001E0838"/>
    <w:rPr>
      <w:rFonts w:ascii="Times New Roman" w:eastAsia="Times New Roman" w:hAnsi="Times New Roman" w:cs="Times New Roman"/>
      <w:b/>
      <w:bCs/>
      <w:i/>
      <w:iCs/>
      <w:sz w:val="24"/>
      <w:szCs w:val="24"/>
    </w:rPr>
  </w:style>
  <w:style w:type="paragraph" w:styleId="ListParagraph">
    <w:name w:val="List Paragraph"/>
    <w:basedOn w:val="Normal"/>
    <w:link w:val="ListParagraphChar"/>
    <w:uiPriority w:val="34"/>
    <w:qFormat/>
    <w:rsid w:val="001E0838"/>
    <w:pPr>
      <w:ind w:left="720"/>
      <w:contextualSpacing/>
    </w:pPr>
  </w:style>
  <w:style w:type="character" w:customStyle="1" w:styleId="ListParagraphChar">
    <w:name w:val="List Paragraph Char"/>
    <w:link w:val="ListParagraph"/>
    <w:uiPriority w:val="34"/>
    <w:rsid w:val="001E0838"/>
  </w:style>
  <w:style w:type="paragraph" w:styleId="Title">
    <w:name w:val="Title"/>
    <w:basedOn w:val="Normal"/>
    <w:link w:val="TitleChar"/>
    <w:uiPriority w:val="1"/>
    <w:qFormat/>
    <w:rsid w:val="001E0838"/>
    <w:pPr>
      <w:widowControl w:val="0"/>
      <w:autoSpaceDE w:val="0"/>
      <w:autoSpaceDN w:val="0"/>
      <w:spacing w:after="0" w:line="240" w:lineRule="auto"/>
      <w:ind w:left="117" w:right="407"/>
    </w:pPr>
    <w:rPr>
      <w:rFonts w:ascii="Palatino Linotype" w:eastAsia="Palatino Linotype" w:hAnsi="Palatino Linotype" w:cs="Palatino Linotype"/>
      <w:sz w:val="26"/>
      <w:szCs w:val="26"/>
    </w:rPr>
  </w:style>
  <w:style w:type="character" w:customStyle="1" w:styleId="TitleChar">
    <w:name w:val="Title Char"/>
    <w:basedOn w:val="DefaultParagraphFont"/>
    <w:link w:val="Title"/>
    <w:uiPriority w:val="1"/>
    <w:rsid w:val="001E0838"/>
    <w:rPr>
      <w:rFonts w:ascii="Palatino Linotype" w:eastAsia="Palatino Linotype" w:hAnsi="Palatino Linotype" w:cs="Palatino Linotype"/>
      <w:sz w:val="26"/>
      <w:szCs w:val="26"/>
    </w:rPr>
  </w:style>
  <w:style w:type="paragraph" w:customStyle="1" w:styleId="TableParagraph">
    <w:name w:val="Table Paragraph"/>
    <w:basedOn w:val="Normal"/>
    <w:uiPriority w:val="1"/>
    <w:qFormat/>
    <w:rsid w:val="001E0838"/>
    <w:pPr>
      <w:widowControl w:val="0"/>
      <w:autoSpaceDE w:val="0"/>
      <w:autoSpaceDN w:val="0"/>
      <w:spacing w:after="0" w:line="210" w:lineRule="exact"/>
      <w:ind w:left="107"/>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1E0838"/>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E0838"/>
    <w:rPr>
      <w:rFonts w:ascii="Tahoma" w:eastAsia="Times New Roman" w:hAnsi="Tahoma" w:cs="Tahoma"/>
      <w:sz w:val="16"/>
      <w:szCs w:val="16"/>
    </w:rPr>
  </w:style>
  <w:style w:type="paragraph" w:styleId="NormalWeb">
    <w:name w:val="Normal (Web)"/>
    <w:basedOn w:val="Normal"/>
    <w:unhideWhenUsed/>
    <w:rsid w:val="001E08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700">
    <w:name w:val="font-[700]"/>
    <w:basedOn w:val="DefaultParagraphFont"/>
    <w:rsid w:val="001E0838"/>
  </w:style>
  <w:style w:type="character" w:customStyle="1" w:styleId="font-bold">
    <w:name w:val="font-bold"/>
    <w:basedOn w:val="DefaultParagraphFont"/>
    <w:rsid w:val="001E0838"/>
  </w:style>
  <w:style w:type="table" w:styleId="TableGrid">
    <w:name w:val="Table Grid"/>
    <w:basedOn w:val="TableNormal"/>
    <w:uiPriority w:val="59"/>
    <w:rsid w:val="001E08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dpi.com/2076-0760/12/7/402" TargetMode="External"/><Relationship Id="rId18" Type="http://schemas.openxmlformats.org/officeDocument/2006/relationships/hyperlink" Target="https://www.mdpi.com/2076-0760/12/7/402" TargetMode="External"/><Relationship Id="rId26" Type="http://schemas.openxmlformats.org/officeDocument/2006/relationships/hyperlink" Target="https://www.mdpi.com/2076-0760/12/7/402"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mdpi.com/2076-0760/12/7/402" TargetMode="External"/><Relationship Id="rId34" Type="http://schemas.openxmlformats.org/officeDocument/2006/relationships/hyperlink" Target="https://www.mdpi.com/2076-0760/12/7/402" TargetMode="External"/><Relationship Id="rId7" Type="http://schemas.openxmlformats.org/officeDocument/2006/relationships/endnotes" Target="endnotes.xml"/><Relationship Id="rId12" Type="http://schemas.openxmlformats.org/officeDocument/2006/relationships/hyperlink" Target="https://www.mdpi.com/2076-0760/12/7/402" TargetMode="External"/><Relationship Id="rId17" Type="http://schemas.openxmlformats.org/officeDocument/2006/relationships/hyperlink" Target="https://www.mdpi.com/2076-0760/12/7/402" TargetMode="External"/><Relationship Id="rId25" Type="http://schemas.openxmlformats.org/officeDocument/2006/relationships/hyperlink" Target="https://www.mdpi.com/2076-0760/12/7/402" TargetMode="External"/><Relationship Id="rId33" Type="http://schemas.openxmlformats.org/officeDocument/2006/relationships/hyperlink" Target="https://www.mdpi.com/2076-0760/12/7/402" TargetMode="External"/><Relationship Id="rId38" Type="http://schemas.openxmlformats.org/officeDocument/2006/relationships/hyperlink" Target="https://www.mdpi.com/2076-0760/12/7/402" TargetMode="External"/><Relationship Id="rId2" Type="http://schemas.openxmlformats.org/officeDocument/2006/relationships/numbering" Target="numbering.xml"/><Relationship Id="rId16" Type="http://schemas.openxmlformats.org/officeDocument/2006/relationships/hyperlink" Target="https://www.mdpi.com/2076-0760/12/7/402" TargetMode="External"/><Relationship Id="rId20" Type="http://schemas.openxmlformats.org/officeDocument/2006/relationships/hyperlink" Target="https://www.mdpi.com/2076-0760/12/7/402" TargetMode="External"/><Relationship Id="rId29" Type="http://schemas.openxmlformats.org/officeDocument/2006/relationships/hyperlink" Target="https://www.mdpi.com/2076-0760/12/7/4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dpi.com/2076-0760/12/7/402" TargetMode="External"/><Relationship Id="rId24" Type="http://schemas.openxmlformats.org/officeDocument/2006/relationships/hyperlink" Target="https://www.mdpi.com/2076-0760/12/7/402" TargetMode="External"/><Relationship Id="rId32" Type="http://schemas.openxmlformats.org/officeDocument/2006/relationships/hyperlink" Target="https://www.mdpi.com/2076-0760/12/7/402" TargetMode="External"/><Relationship Id="rId37" Type="http://schemas.openxmlformats.org/officeDocument/2006/relationships/hyperlink" Target="https://www.mdpi.com/2076-0760/12/7/402"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dpi.com/2076-0760/12/7/402" TargetMode="External"/><Relationship Id="rId23" Type="http://schemas.openxmlformats.org/officeDocument/2006/relationships/hyperlink" Target="https://www.mdpi.com/2076-0760/12/7/402" TargetMode="External"/><Relationship Id="rId28" Type="http://schemas.openxmlformats.org/officeDocument/2006/relationships/hyperlink" Target="https://www.mdpi.com/2076-0760/12/7/402" TargetMode="External"/><Relationship Id="rId36" Type="http://schemas.openxmlformats.org/officeDocument/2006/relationships/hyperlink" Target="https://www.mdpi.com/2076-0760/12/7/402" TargetMode="External"/><Relationship Id="rId10" Type="http://schemas.openxmlformats.org/officeDocument/2006/relationships/hyperlink" Target="https://www.mdpi.com/2076-0760/12/7/402" TargetMode="External"/><Relationship Id="rId19" Type="http://schemas.openxmlformats.org/officeDocument/2006/relationships/hyperlink" Target="https://www.mdpi.com/2076-0760/12/7/402" TargetMode="External"/><Relationship Id="rId31" Type="http://schemas.openxmlformats.org/officeDocument/2006/relationships/hyperlink" Target="https://www.mdpi.com/2076-0760/12/7/402" TargetMode="External"/><Relationship Id="rId4" Type="http://schemas.openxmlformats.org/officeDocument/2006/relationships/settings" Target="settings.xml"/><Relationship Id="rId9" Type="http://schemas.openxmlformats.org/officeDocument/2006/relationships/hyperlink" Target="https://www.mdpi.com/2076-0760/12/7/402" TargetMode="External"/><Relationship Id="rId14" Type="http://schemas.openxmlformats.org/officeDocument/2006/relationships/hyperlink" Target="https://www.mdpi.com/2076-0760/12/7/402" TargetMode="External"/><Relationship Id="rId22" Type="http://schemas.openxmlformats.org/officeDocument/2006/relationships/hyperlink" Target="https://www.mdpi.com/2076-0760/12/7/402" TargetMode="External"/><Relationship Id="rId27" Type="http://schemas.openxmlformats.org/officeDocument/2006/relationships/hyperlink" Target="https://www.mdpi.com/2076-0760/12/7/402" TargetMode="External"/><Relationship Id="rId30" Type="http://schemas.openxmlformats.org/officeDocument/2006/relationships/hyperlink" Target="https://www.mdpi.com/2076-0760/12/7/402" TargetMode="External"/><Relationship Id="rId35" Type="http://schemas.openxmlformats.org/officeDocument/2006/relationships/hyperlink" Target="https://www.mdpi.com/2076-0760/12/7/4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562D8-27FE-4F55-83FE-C15DC4F10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11558</Words>
  <Characters>65883</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2</cp:revision>
  <cp:lastPrinted>2025-07-03T09:49:00Z</cp:lastPrinted>
  <dcterms:created xsi:type="dcterms:W3CDTF">2025-07-11T10:41:00Z</dcterms:created>
  <dcterms:modified xsi:type="dcterms:W3CDTF">2025-07-11T10:41:00Z</dcterms:modified>
</cp:coreProperties>
</file>