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DBC" w:rsidRDefault="00AD0DBC" w:rsidP="00AD0DBC">
      <w:pPr>
        <w:pStyle w:val="NoSpacing"/>
        <w:jc w:val="center"/>
        <w:rPr>
          <w:rFonts w:ascii="Arial" w:eastAsia="Calibri" w:hAnsi="Arial" w:cs="Arial"/>
          <w:b/>
          <w:sz w:val="32"/>
          <w:szCs w:val="28"/>
        </w:rPr>
      </w:pPr>
      <w:r>
        <w:rPr>
          <w:rFonts w:ascii="Arial" w:eastAsia="Calibri" w:hAnsi="Arial" w:cs="Arial"/>
          <w:b/>
          <w:sz w:val="32"/>
          <w:szCs w:val="28"/>
        </w:rPr>
        <w:t xml:space="preserve">STATISTICAL ANALYSIS ON REPORTED CASES OF SEXUALLY TRANSMITTED DISEASES (STDS) </w:t>
      </w:r>
    </w:p>
    <w:p w:rsidR="00AD0DBC" w:rsidRPr="001F2AB6" w:rsidRDefault="00AD0DBC" w:rsidP="00AD0DBC">
      <w:pPr>
        <w:pStyle w:val="NoSpacing"/>
        <w:jc w:val="center"/>
        <w:rPr>
          <w:rFonts w:ascii="Times New Roman" w:eastAsia="Calibri" w:hAnsi="Times New Roman"/>
          <w:sz w:val="20"/>
          <w:szCs w:val="24"/>
        </w:rPr>
      </w:pPr>
      <w:r w:rsidRPr="001F2AB6">
        <w:rPr>
          <w:rFonts w:ascii="Arial" w:eastAsia="Calibri" w:hAnsi="Arial" w:cs="Arial"/>
          <w:b/>
          <w:sz w:val="28"/>
          <w:szCs w:val="28"/>
        </w:rPr>
        <w:t>(Case Study of University of Ilorin Teaching Hospital, Ilori)</w:t>
      </w:r>
    </w:p>
    <w:p w:rsidR="00AD0DBC" w:rsidRDefault="00AD0DBC" w:rsidP="00AD0DBC">
      <w:pPr>
        <w:pStyle w:val="NoSpacing"/>
        <w:spacing w:line="480" w:lineRule="auto"/>
        <w:jc w:val="center"/>
        <w:rPr>
          <w:rFonts w:ascii="Calibri" w:eastAsia="Times New Roman" w:hAnsi="Calibri" w:cs="Calibri"/>
          <w:b/>
          <w:sz w:val="32"/>
          <w:szCs w:val="32"/>
        </w:rPr>
      </w:pPr>
    </w:p>
    <w:p w:rsidR="00AD0DBC" w:rsidRDefault="00AD0DBC" w:rsidP="00AD0DBC">
      <w:pPr>
        <w:pStyle w:val="NoSpacing"/>
        <w:spacing w:line="480" w:lineRule="auto"/>
        <w:jc w:val="center"/>
        <w:rPr>
          <w:rFonts w:ascii="Calibri" w:eastAsia="Times New Roman" w:hAnsi="Calibri" w:cs="Calibri"/>
          <w:b/>
          <w:sz w:val="32"/>
          <w:szCs w:val="32"/>
        </w:rPr>
      </w:pPr>
    </w:p>
    <w:p w:rsidR="00AD0DBC" w:rsidRDefault="00AD0DBC" w:rsidP="00AD0DBC">
      <w:pPr>
        <w:pStyle w:val="NoSpacing"/>
        <w:spacing w:line="480" w:lineRule="auto"/>
        <w:jc w:val="center"/>
        <w:rPr>
          <w:rFonts w:cs="Calibri"/>
          <w:b/>
          <w:sz w:val="44"/>
          <w:szCs w:val="44"/>
        </w:rPr>
      </w:pPr>
      <w:r>
        <w:rPr>
          <w:rFonts w:cs="Calibri"/>
          <w:b/>
          <w:sz w:val="44"/>
          <w:szCs w:val="44"/>
        </w:rPr>
        <w:t>BY</w:t>
      </w:r>
    </w:p>
    <w:p w:rsidR="00AD0DBC" w:rsidRDefault="00AD0DBC" w:rsidP="00AD0DBC">
      <w:pPr>
        <w:pStyle w:val="NoSpacing"/>
        <w:spacing w:line="480" w:lineRule="auto"/>
        <w:jc w:val="center"/>
        <w:rPr>
          <w:rFonts w:cs="Calibri"/>
          <w:b/>
          <w:sz w:val="44"/>
          <w:szCs w:val="44"/>
        </w:rPr>
      </w:pPr>
    </w:p>
    <w:p w:rsidR="00AD0DBC" w:rsidRPr="003F13A4" w:rsidRDefault="00AD0DBC" w:rsidP="00AD0DBC">
      <w:pPr>
        <w:pStyle w:val="NoSpacing"/>
        <w:jc w:val="center"/>
        <w:rPr>
          <w:rFonts w:ascii="Times New Roman" w:eastAsia="Calibri" w:hAnsi="Times New Roman"/>
          <w:b/>
          <w:sz w:val="40"/>
          <w:szCs w:val="24"/>
        </w:rPr>
      </w:pPr>
      <w:r>
        <w:rPr>
          <w:rFonts w:ascii="Times New Roman" w:eastAsia="Calibri" w:hAnsi="Times New Roman"/>
          <w:b/>
          <w:sz w:val="40"/>
          <w:szCs w:val="24"/>
        </w:rPr>
        <w:t>ADEBAYO AYOMIDE DAMILOLA</w:t>
      </w:r>
    </w:p>
    <w:p w:rsidR="00AD0DBC" w:rsidRDefault="00AD0DBC" w:rsidP="00AD0DBC">
      <w:pPr>
        <w:pStyle w:val="NoSpacing"/>
        <w:jc w:val="center"/>
        <w:rPr>
          <w:rFonts w:ascii="Times New Roman" w:eastAsia="Calibri" w:hAnsi="Times New Roman" w:cs="Times New Roman"/>
          <w:b/>
          <w:sz w:val="30"/>
          <w:szCs w:val="30"/>
        </w:rPr>
      </w:pPr>
      <w:r>
        <w:rPr>
          <w:rFonts w:ascii="Times New Roman" w:eastAsia="Calibri" w:hAnsi="Times New Roman"/>
          <w:b/>
          <w:sz w:val="30"/>
          <w:szCs w:val="30"/>
        </w:rPr>
        <w:t>ND/23/STA/FT/0082</w:t>
      </w: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STATISTICS,</w:t>
      </w:r>
    </w:p>
    <w:p w:rsidR="00AD0DBC" w:rsidRDefault="00AD0DBC" w:rsidP="00AD0DBC">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INSTITUTE OF APPLIED SCIENCES (IAS),</w:t>
      </w:r>
    </w:p>
    <w:p w:rsidR="00AD0DBC" w:rsidRDefault="00AD0DBC" w:rsidP="00AD0DBC">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KWARA STATE POLYTECHNIC, ILORIN, KWARA STATE</w:t>
      </w: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pStyle w:val="NoSpacing"/>
        <w:jc w:val="center"/>
        <w:rPr>
          <w:rFonts w:ascii="Times New Roman" w:eastAsia="Calibri" w:hAnsi="Times New Roman"/>
          <w:b/>
          <w:sz w:val="30"/>
          <w:szCs w:val="30"/>
        </w:rPr>
      </w:pPr>
    </w:p>
    <w:p w:rsidR="00AD0DBC" w:rsidRDefault="00AD0DBC" w:rsidP="00AD0DBC">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NATIONAL DIPLOMA (ND) IN STATISTICS</w:t>
      </w: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pStyle w:val="NoSpacing"/>
        <w:spacing w:line="480" w:lineRule="auto"/>
        <w:jc w:val="both"/>
        <w:rPr>
          <w:rFonts w:ascii="Times New Roman" w:eastAsia="Calibri" w:hAnsi="Times New Roman"/>
          <w:sz w:val="24"/>
          <w:szCs w:val="24"/>
        </w:rPr>
      </w:pPr>
    </w:p>
    <w:p w:rsidR="00AD0DBC" w:rsidRDefault="00AD0DBC" w:rsidP="00AD0DBC">
      <w:pPr>
        <w:spacing w:after="0"/>
        <w:jc w:val="center"/>
        <w:rPr>
          <w:rFonts w:ascii="Times New Roman" w:eastAsia="Calibri" w:hAnsi="Times New Roman"/>
          <w:b/>
          <w:sz w:val="24"/>
          <w:szCs w:val="24"/>
        </w:rPr>
      </w:pPr>
      <w:r>
        <w:rPr>
          <w:rFonts w:ascii="Times New Roman" w:eastAsia="Calibri" w:hAnsi="Times New Roman"/>
          <w:b/>
          <w:sz w:val="24"/>
          <w:szCs w:val="24"/>
        </w:rPr>
        <w:lastRenderedPageBreak/>
        <w:t xml:space="preserve">CERTIFICATION </w:t>
      </w:r>
    </w:p>
    <w:p w:rsidR="00AD0DBC" w:rsidRDefault="00AD0DBC" w:rsidP="00AD0DBC">
      <w:pPr>
        <w:spacing w:line="480" w:lineRule="auto"/>
        <w:jc w:val="both"/>
        <w:rPr>
          <w:rFonts w:ascii="Times New Roman" w:eastAsia="Calibri" w:hAnsi="Times New Roman"/>
          <w:bCs/>
          <w:sz w:val="24"/>
          <w:szCs w:val="24"/>
        </w:rPr>
      </w:pPr>
      <w:r>
        <w:rPr>
          <w:rFonts w:ascii="Times New Roman" w:eastAsia="Calibri" w:hAnsi="Times New Roman"/>
          <w:bCs/>
          <w:sz w:val="24"/>
          <w:szCs w:val="24"/>
        </w:rPr>
        <w:t xml:space="preserve">This is to certify that this project work was carried out by </w:t>
      </w:r>
      <w:r>
        <w:rPr>
          <w:rFonts w:ascii="Times New Roman" w:eastAsia="Calibri" w:hAnsi="Times New Roman"/>
          <w:b/>
          <w:bCs/>
          <w:sz w:val="24"/>
          <w:szCs w:val="24"/>
        </w:rPr>
        <w:t>ADEBAYO AYOMIDE DAMILOLA</w:t>
      </w:r>
      <w:r w:rsidRPr="00611F5A">
        <w:rPr>
          <w:rFonts w:ascii="Times New Roman" w:eastAsia="Calibri" w:hAnsi="Times New Roman"/>
          <w:b/>
          <w:bCs/>
          <w:sz w:val="24"/>
          <w:szCs w:val="24"/>
        </w:rPr>
        <w:t xml:space="preserve"> </w:t>
      </w:r>
      <w:r>
        <w:rPr>
          <w:rFonts w:ascii="Times New Roman" w:eastAsia="Calibri" w:hAnsi="Times New Roman"/>
          <w:bCs/>
          <w:sz w:val="24"/>
          <w:szCs w:val="24"/>
        </w:rPr>
        <w:t xml:space="preserve">with Matric No: </w:t>
      </w:r>
      <w:r w:rsidRPr="00611F5A">
        <w:rPr>
          <w:rFonts w:ascii="Times New Roman" w:eastAsia="Calibri" w:hAnsi="Times New Roman"/>
          <w:b/>
          <w:bCs/>
          <w:sz w:val="24"/>
          <w:szCs w:val="24"/>
        </w:rPr>
        <w:t>ND/23/STA/FT/0</w:t>
      </w:r>
      <w:r>
        <w:rPr>
          <w:rFonts w:ascii="Times New Roman" w:eastAsia="Calibri" w:hAnsi="Times New Roman"/>
          <w:b/>
          <w:bCs/>
          <w:sz w:val="24"/>
          <w:szCs w:val="24"/>
        </w:rPr>
        <w:t>082</w:t>
      </w:r>
      <w:r>
        <w:rPr>
          <w:rFonts w:ascii="Times New Roman" w:eastAsia="Calibri" w:hAnsi="Times New Roman"/>
          <w:bCs/>
          <w:sz w:val="24"/>
          <w:szCs w:val="24"/>
        </w:rPr>
        <w:t xml:space="preserve"> has been read and approved as meeting part of the requirements for the award of National Diploma in Statistics, Institute of Applied Sciences (IAS), Kwara State Polytechnic, Ilorin, Kwara State</w:t>
      </w:r>
    </w:p>
    <w:p w:rsidR="00AD0DBC" w:rsidRDefault="00AD0DBC" w:rsidP="00AD0DBC">
      <w:pPr>
        <w:jc w:val="both"/>
        <w:rPr>
          <w:rFonts w:ascii="Times New Roman" w:eastAsia="Calibri" w:hAnsi="Times New Roman"/>
          <w:bCs/>
          <w:sz w:val="24"/>
          <w:szCs w:val="24"/>
        </w:rPr>
      </w:pPr>
      <w:r>
        <w:rPr>
          <w:rFonts w:ascii="Times New Roman" w:eastAsia="Calibri" w:hAnsi="Times New Roman"/>
          <w:bCs/>
          <w:sz w:val="24"/>
          <w:szCs w:val="24"/>
        </w:rPr>
        <w:t xml:space="preserve"> </w:t>
      </w:r>
    </w:p>
    <w:p w:rsidR="00AD0DBC" w:rsidRDefault="00AD0DBC" w:rsidP="00AD0DBC">
      <w:pPr>
        <w:spacing w:after="0" w:line="240" w:lineRule="auto"/>
        <w:rPr>
          <w:rFonts w:ascii="Times New Roman" w:eastAsia="Calibri" w:hAnsi="Times New Roman"/>
          <w:sz w:val="24"/>
          <w:szCs w:val="24"/>
        </w:rPr>
      </w:pPr>
    </w:p>
    <w:p w:rsidR="00AD0DBC" w:rsidRDefault="00AD0DBC" w:rsidP="00AD0DBC">
      <w:pPr>
        <w:spacing w:after="0" w:line="240" w:lineRule="auto"/>
        <w:rPr>
          <w:rFonts w:ascii="Times New Roman" w:eastAsia="Calibri" w:hAnsi="Times New Roman"/>
          <w:sz w:val="24"/>
          <w:szCs w:val="24"/>
        </w:rPr>
      </w:pP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MRS. YUSUF, G.A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Project Supervisor</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b/>
          <w:sz w:val="24"/>
          <w:szCs w:val="24"/>
        </w:rPr>
      </w:pPr>
    </w:p>
    <w:p w:rsidR="00AD0DBC" w:rsidRDefault="00AD0DBC" w:rsidP="00AD0DBC">
      <w:pPr>
        <w:spacing w:after="0" w:line="240" w:lineRule="auto"/>
        <w:rPr>
          <w:rFonts w:ascii="Times New Roman" w:eastAsia="Calibri" w:hAnsi="Times New Roman"/>
          <w:b/>
          <w:sz w:val="24"/>
          <w:szCs w:val="24"/>
        </w:rPr>
      </w:pP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MRS. ELEPO, T.A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Head of Department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spacing w:after="0" w:line="240" w:lineRule="auto"/>
        <w:rPr>
          <w:rFonts w:ascii="Times New Roman" w:eastAsia="Calibri" w:hAnsi="Times New Roman"/>
          <w:sz w:val="24"/>
          <w:szCs w:val="24"/>
        </w:rPr>
      </w:pPr>
    </w:p>
    <w:p w:rsidR="00AD0DBC" w:rsidRDefault="00AD0DBC" w:rsidP="00AD0DBC">
      <w:pPr>
        <w:spacing w:after="0" w:line="240" w:lineRule="auto"/>
        <w:rPr>
          <w:rFonts w:ascii="Times New Roman" w:eastAsia="Calibri" w:hAnsi="Times New Roman"/>
          <w:sz w:val="24"/>
          <w:szCs w:val="24"/>
        </w:rPr>
      </w:pPr>
    </w:p>
    <w:p w:rsidR="00AD0DBC" w:rsidRDefault="00AD0DBC" w:rsidP="00AD0DBC">
      <w:pPr>
        <w:spacing w:after="0" w:line="240" w:lineRule="auto"/>
        <w:rPr>
          <w:rFonts w:ascii="Times New Roman" w:eastAsia="Calibri" w:hAnsi="Times New Roman"/>
          <w:sz w:val="24"/>
          <w:szCs w:val="24"/>
        </w:rPr>
      </w:pPr>
    </w:p>
    <w:p w:rsidR="00AD0DBC" w:rsidRDefault="00AD0DBC" w:rsidP="00AD0DBC">
      <w:pPr>
        <w:spacing w:after="0" w:line="240" w:lineRule="auto"/>
        <w:rPr>
          <w:rFonts w:ascii="Times New Roman" w:eastAsia="Calibri" w:hAnsi="Times New Roman"/>
          <w:sz w:val="24"/>
          <w:szCs w:val="24"/>
        </w:rPr>
      </w:pP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External Examiner</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AD0DBC" w:rsidRDefault="00AD0DBC" w:rsidP="00AD0DBC">
      <w:pPr>
        <w:spacing w:after="0" w:line="240" w:lineRule="auto"/>
        <w:rPr>
          <w:rFonts w:ascii="Times New Roman" w:eastAsia="Calibri"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AD0DBC" w:rsidRDefault="00AD0DBC" w:rsidP="00AD0DBC">
      <w:pPr>
        <w:spacing w:after="0"/>
        <w:rPr>
          <w:rFonts w:ascii="Times New Roman" w:eastAsia="Calibri" w:hAnsi="Times New Roman"/>
          <w:sz w:val="24"/>
          <w:szCs w:val="24"/>
        </w:rPr>
      </w:pPr>
      <w:r>
        <w:rPr>
          <w:rFonts w:ascii="Times New Roman" w:eastAsia="Calibri" w:hAnsi="Times New Roman"/>
          <w:sz w:val="24"/>
          <w:szCs w:val="24"/>
        </w:rPr>
        <w:t xml:space="preserve"> </w:t>
      </w:r>
    </w:p>
    <w:p w:rsidR="00AD0DBC" w:rsidRDefault="00AD0DBC" w:rsidP="00AD0DBC">
      <w:pPr>
        <w:jc w:val="center"/>
        <w:rPr>
          <w:rFonts w:ascii="Times New Roman" w:eastAsia="Calibri" w:hAnsi="Times New Roman"/>
          <w:b/>
          <w:sz w:val="24"/>
          <w:szCs w:val="24"/>
        </w:rPr>
      </w:pPr>
    </w:p>
    <w:p w:rsidR="00AD0DBC" w:rsidRDefault="00AD0DBC" w:rsidP="00AD0DBC">
      <w:pPr>
        <w:jc w:val="center"/>
        <w:rPr>
          <w:rFonts w:ascii="Times New Roman" w:eastAsia="Calibri" w:hAnsi="Times New Roman"/>
          <w:b/>
          <w:sz w:val="24"/>
          <w:szCs w:val="24"/>
        </w:rPr>
      </w:pPr>
      <w:r w:rsidRPr="00444652">
        <w:rPr>
          <w:rFonts w:ascii="Times New Roman" w:eastAsia="Calibri" w:hAnsi="Times New Roman"/>
          <w:b/>
          <w:sz w:val="24"/>
          <w:szCs w:val="24"/>
        </w:rPr>
        <w:lastRenderedPageBreak/>
        <w:t>DEDICATION</w:t>
      </w:r>
    </w:p>
    <w:p w:rsidR="00AD0DBC" w:rsidRDefault="00AD0DBC" w:rsidP="00AD0DBC">
      <w:pPr>
        <w:jc w:val="center"/>
        <w:rPr>
          <w:rFonts w:ascii="Times New Roman" w:eastAsia="Calibri" w:hAnsi="Times New Roman"/>
          <w:sz w:val="24"/>
          <w:szCs w:val="24"/>
        </w:rPr>
      </w:pPr>
      <w:r>
        <w:rPr>
          <w:rFonts w:ascii="Times New Roman" w:eastAsia="Calibri" w:hAnsi="Times New Roman"/>
          <w:sz w:val="24"/>
          <w:szCs w:val="24"/>
        </w:rPr>
        <w:t>This project work is dedicated to my lovely parents Mr. and Mrs. Adebayo</w:t>
      </w: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Default="00AD0DBC" w:rsidP="00AD0DBC">
      <w:pPr>
        <w:jc w:val="both"/>
        <w:rPr>
          <w:rFonts w:ascii="Times New Roman" w:eastAsia="Calibri" w:hAnsi="Times New Roman"/>
          <w:sz w:val="24"/>
          <w:szCs w:val="24"/>
        </w:rPr>
      </w:pPr>
    </w:p>
    <w:p w:rsidR="00AD0DBC" w:rsidRPr="00444652" w:rsidRDefault="00AD0DBC" w:rsidP="00AD0DBC">
      <w:pPr>
        <w:jc w:val="center"/>
        <w:rPr>
          <w:rFonts w:ascii="Times New Roman" w:eastAsia="Calibri" w:hAnsi="Times New Roman"/>
          <w:b/>
          <w:sz w:val="24"/>
          <w:szCs w:val="24"/>
        </w:rPr>
      </w:pPr>
      <w:r w:rsidRPr="00444652">
        <w:rPr>
          <w:rFonts w:ascii="Times New Roman" w:eastAsia="Calibri" w:hAnsi="Times New Roman"/>
          <w:b/>
          <w:sz w:val="24"/>
          <w:szCs w:val="24"/>
        </w:rPr>
        <w:lastRenderedPageBreak/>
        <w:t>ACKNOWLEDGMENT</w:t>
      </w:r>
      <w:r>
        <w:rPr>
          <w:rFonts w:ascii="Times New Roman" w:eastAsia="Calibri" w:hAnsi="Times New Roman"/>
          <w:b/>
          <w:sz w:val="24"/>
          <w:szCs w:val="24"/>
        </w:rPr>
        <w:t>S</w:t>
      </w:r>
    </w:p>
    <w:p w:rsidR="00AD0DBC" w:rsidRDefault="00AD0DBC" w:rsidP="00AD0DBC">
      <w:pPr>
        <w:spacing w:after="0" w:line="480" w:lineRule="auto"/>
        <w:jc w:val="both"/>
        <w:rPr>
          <w:rFonts w:ascii="Times New Roman" w:eastAsia="Calibri" w:hAnsi="Times New Roman"/>
          <w:sz w:val="24"/>
          <w:szCs w:val="24"/>
        </w:rPr>
      </w:pPr>
      <w:r>
        <w:rPr>
          <w:rFonts w:ascii="Times New Roman" w:eastAsia="Calibri" w:hAnsi="Times New Roman"/>
          <w:sz w:val="24"/>
          <w:szCs w:val="24"/>
        </w:rPr>
        <w:t>Special thank goes to my project supervisor Mrs. Yusuf G.A for taking her precious time to have painstakingly corrected this project work. I pray may the Almighty God reward her with goodness.</w:t>
      </w:r>
    </w:p>
    <w:p w:rsidR="00AD0DBC" w:rsidRPr="00001B9A" w:rsidRDefault="00AD0DBC" w:rsidP="00AD0DBC">
      <w:pPr>
        <w:spacing w:after="0" w:line="480" w:lineRule="auto"/>
        <w:jc w:val="both"/>
        <w:rPr>
          <w:rFonts w:ascii="Times New Roman" w:eastAsia="Calibri" w:hAnsi="Times New Roman"/>
          <w:sz w:val="24"/>
          <w:szCs w:val="24"/>
        </w:rPr>
      </w:pPr>
      <w:r w:rsidRPr="00001B9A">
        <w:rPr>
          <w:rFonts w:ascii="Times New Roman" w:eastAsia="Calibri" w:hAnsi="Times New Roman"/>
          <w:sz w:val="24"/>
          <w:szCs w:val="24"/>
        </w:rPr>
        <w:t>I will like to express my heartfelt gratitude to my dearest parents( Mr &amp; Mrs A</w:t>
      </w:r>
      <w:r>
        <w:rPr>
          <w:rFonts w:ascii="Times New Roman" w:eastAsia="Calibri" w:hAnsi="Times New Roman"/>
          <w:sz w:val="24"/>
          <w:szCs w:val="24"/>
        </w:rPr>
        <w:t>debayo</w:t>
      </w:r>
      <w:r w:rsidRPr="00001B9A">
        <w:rPr>
          <w:rFonts w:ascii="Times New Roman" w:eastAsia="Calibri" w:hAnsi="Times New Roman"/>
          <w:sz w:val="24"/>
          <w:szCs w:val="24"/>
        </w:rPr>
        <w:t>) for their unwavering support , guidance, and love. Their encouragement and sacrifices have been instrumental in my growth and success. I am forever grateful for the values they have instilled in me and for being my pillars and strength .</w:t>
      </w:r>
    </w:p>
    <w:p w:rsidR="00AD0DBC" w:rsidRDefault="00AD0DBC" w:rsidP="00AD0DBC">
      <w:pPr>
        <w:spacing w:after="0" w:line="480" w:lineRule="auto"/>
        <w:jc w:val="both"/>
        <w:rPr>
          <w:rFonts w:ascii="Times New Roman" w:eastAsia="Calibri" w:hAnsi="Times New Roman"/>
          <w:b/>
          <w:sz w:val="24"/>
          <w:szCs w:val="24"/>
        </w:rPr>
      </w:pPr>
      <w:r w:rsidRPr="00001B9A">
        <w:rPr>
          <w:rFonts w:ascii="Times New Roman" w:eastAsia="Calibri" w:hAnsi="Times New Roman"/>
          <w:sz w:val="24"/>
          <w:szCs w:val="24"/>
        </w:rPr>
        <w:t>Thank you my mom, Dad  and my beloved brother for believing in me and achieve my goals and dream</w:t>
      </w:r>
    </w:p>
    <w:p w:rsidR="00AD0DBC" w:rsidRDefault="00AD0DBC" w:rsidP="00AD0DBC">
      <w:pPr>
        <w:spacing w:after="0"/>
        <w:jc w:val="center"/>
        <w:rPr>
          <w:rFonts w:ascii="Times New Roman" w:eastAsia="Calibri" w:hAnsi="Times New Roman"/>
          <w:b/>
          <w:sz w:val="24"/>
          <w:szCs w:val="24"/>
        </w:rPr>
      </w:pPr>
    </w:p>
    <w:p w:rsidR="00AD0DBC" w:rsidRDefault="00AD0DBC" w:rsidP="00AD0DBC">
      <w:pPr>
        <w:jc w:val="center"/>
        <w:rPr>
          <w:rFonts w:ascii="Times New Roman" w:eastAsia="Calibri" w:hAnsi="Times New Roman"/>
          <w:b/>
          <w:sz w:val="24"/>
          <w:szCs w:val="24"/>
        </w:rPr>
      </w:pPr>
    </w:p>
    <w:p w:rsidR="00AD0DBC" w:rsidRDefault="00AD0DBC" w:rsidP="00AD0DBC">
      <w:pPr>
        <w:jc w:val="center"/>
        <w:rPr>
          <w:rFonts w:ascii="Times New Roman" w:eastAsia="Calibri" w:hAnsi="Times New Roman"/>
          <w:b/>
          <w:sz w:val="24"/>
          <w:szCs w:val="24"/>
        </w:rPr>
      </w:pPr>
    </w:p>
    <w:p w:rsidR="00AD0DBC" w:rsidRDefault="00AD0DBC" w:rsidP="00AD0DBC">
      <w:pPr>
        <w:jc w:val="center"/>
        <w:rPr>
          <w:rFonts w:ascii="Times New Roman" w:eastAsia="Calibri" w:hAnsi="Times New Roman"/>
          <w:b/>
          <w:sz w:val="24"/>
          <w:szCs w:val="24"/>
        </w:rPr>
      </w:pPr>
    </w:p>
    <w:p w:rsidR="00AD0DBC" w:rsidRDefault="00AD0DBC" w:rsidP="00AD0DBC">
      <w:pPr>
        <w:jc w:val="center"/>
        <w:rPr>
          <w:rFonts w:ascii="Times New Roman" w:eastAsia="Calibri" w:hAnsi="Times New Roman"/>
          <w:b/>
          <w:sz w:val="24"/>
          <w:szCs w:val="24"/>
        </w:rPr>
      </w:pPr>
    </w:p>
    <w:p w:rsidR="00AD0DBC" w:rsidRDefault="00AD0DBC" w:rsidP="00AD0DBC">
      <w:pPr>
        <w:spacing w:after="0" w:line="480" w:lineRule="auto"/>
        <w:rPr>
          <w:rFonts w:ascii="Times New Roman" w:hAnsi="Times New Roman" w:cs="Times New Roman"/>
          <w:sz w:val="24"/>
          <w:szCs w:val="24"/>
        </w:rPr>
      </w:pPr>
    </w:p>
    <w:p w:rsidR="00AD0DBC" w:rsidRDefault="00AD0DBC" w:rsidP="00AD0DBC">
      <w:pPr>
        <w:spacing w:after="0" w:line="480" w:lineRule="auto"/>
        <w:rPr>
          <w:rFonts w:ascii="Times New Roman" w:hAnsi="Times New Roman" w:cs="Times New Roman"/>
          <w:sz w:val="24"/>
          <w:szCs w:val="24"/>
        </w:rPr>
      </w:pPr>
    </w:p>
    <w:p w:rsidR="00AD0DBC" w:rsidRDefault="00AD0DBC" w:rsidP="00AD0DBC">
      <w:pPr>
        <w:spacing w:after="0" w:line="480" w:lineRule="auto"/>
        <w:rPr>
          <w:rFonts w:ascii="Times New Roman" w:hAnsi="Times New Roman" w:cs="Times New Roman"/>
          <w:sz w:val="24"/>
          <w:szCs w:val="24"/>
        </w:rPr>
      </w:pPr>
    </w:p>
    <w:p w:rsidR="00AD0DBC" w:rsidRDefault="00AD0DBC" w:rsidP="00AD0DBC">
      <w:pPr>
        <w:spacing w:after="0" w:line="480" w:lineRule="auto"/>
        <w:rPr>
          <w:rFonts w:ascii="Times New Roman" w:hAnsi="Times New Roman" w:cs="Times New Roman"/>
          <w:sz w:val="24"/>
          <w:szCs w:val="24"/>
        </w:rPr>
      </w:pPr>
    </w:p>
    <w:p w:rsidR="00AD0DBC" w:rsidRDefault="00AD0DBC" w:rsidP="00AD0DBC">
      <w:pPr>
        <w:spacing w:after="0" w:line="480" w:lineRule="auto"/>
        <w:rPr>
          <w:rFonts w:ascii="Times New Roman" w:hAnsi="Times New Roman" w:cs="Times New Roman"/>
          <w:sz w:val="24"/>
          <w:szCs w:val="24"/>
        </w:rPr>
      </w:pPr>
    </w:p>
    <w:p w:rsidR="00AD0DBC" w:rsidRDefault="00AD0DBC" w:rsidP="00AD0DBC">
      <w:pPr>
        <w:spacing w:after="0" w:line="480" w:lineRule="auto"/>
        <w:rPr>
          <w:rFonts w:ascii="Times New Roman" w:hAnsi="Times New Roman" w:cs="Times New Roman"/>
          <w:sz w:val="24"/>
          <w:szCs w:val="24"/>
        </w:rPr>
      </w:pPr>
    </w:p>
    <w:p w:rsidR="00AD0DBC" w:rsidRDefault="00AD0DBC" w:rsidP="00AD0DBC">
      <w:pPr>
        <w:spacing w:after="0" w:line="480" w:lineRule="auto"/>
        <w:rPr>
          <w:rFonts w:ascii="Times New Roman" w:hAnsi="Times New Roman" w:cs="Times New Roman"/>
          <w:sz w:val="24"/>
          <w:szCs w:val="24"/>
        </w:rPr>
      </w:pPr>
    </w:p>
    <w:p w:rsidR="00AD0DBC" w:rsidRDefault="00AD0DBC" w:rsidP="00AD0DB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AD0DBC" w:rsidRPr="00001B9A" w:rsidRDefault="00AD0DBC" w:rsidP="00AD0DBC">
      <w:pPr>
        <w:pStyle w:val="NoSpacing"/>
        <w:spacing w:line="480" w:lineRule="auto"/>
        <w:rPr>
          <w:rFonts w:ascii="Times New Roman" w:hAnsi="Times New Roman" w:cs="Times New Roman"/>
          <w:sz w:val="24"/>
          <w:szCs w:val="24"/>
        </w:rPr>
      </w:pPr>
      <w:r w:rsidRPr="00001B9A">
        <w:rPr>
          <w:rFonts w:ascii="Times New Roman" w:hAnsi="Times New Roman" w:cs="Times New Roman"/>
          <w:sz w:val="24"/>
          <w:szCs w:val="24"/>
        </w:rPr>
        <w:t xml:space="preserve">Title page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i</w:t>
      </w:r>
    </w:p>
    <w:p w:rsidR="00AD0DBC" w:rsidRPr="00001B9A" w:rsidRDefault="00AD0DBC" w:rsidP="00AD0DBC">
      <w:pPr>
        <w:pStyle w:val="NoSpacing"/>
        <w:spacing w:line="480" w:lineRule="auto"/>
        <w:rPr>
          <w:rFonts w:ascii="Times New Roman" w:hAnsi="Times New Roman" w:cs="Times New Roman"/>
          <w:sz w:val="24"/>
          <w:szCs w:val="24"/>
        </w:rPr>
      </w:pPr>
      <w:r w:rsidRPr="00001B9A">
        <w:rPr>
          <w:rFonts w:ascii="Times New Roman" w:hAnsi="Times New Roman" w:cs="Times New Roman"/>
          <w:sz w:val="24"/>
          <w:szCs w:val="24"/>
        </w:rPr>
        <w:t xml:space="preserve">Certification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ii</w:t>
      </w:r>
    </w:p>
    <w:p w:rsidR="00AD0DBC" w:rsidRPr="00001B9A" w:rsidRDefault="00AD0DBC" w:rsidP="00AD0DBC">
      <w:pPr>
        <w:pStyle w:val="NoSpacing"/>
        <w:spacing w:line="480" w:lineRule="auto"/>
        <w:rPr>
          <w:rFonts w:ascii="Times New Roman" w:hAnsi="Times New Roman" w:cs="Times New Roman"/>
          <w:sz w:val="24"/>
          <w:szCs w:val="24"/>
        </w:rPr>
      </w:pPr>
      <w:r w:rsidRPr="00001B9A">
        <w:rPr>
          <w:rFonts w:ascii="Times New Roman" w:hAnsi="Times New Roman" w:cs="Times New Roman"/>
          <w:sz w:val="24"/>
          <w:szCs w:val="24"/>
        </w:rPr>
        <w:t xml:space="preserve">Dedication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iv</w:t>
      </w:r>
    </w:p>
    <w:p w:rsidR="00AD0DBC" w:rsidRPr="00001B9A" w:rsidRDefault="00AD0DBC" w:rsidP="00AD0DBC">
      <w:pPr>
        <w:pStyle w:val="NoSpacing"/>
        <w:spacing w:line="480" w:lineRule="auto"/>
        <w:rPr>
          <w:rFonts w:ascii="Times New Roman" w:hAnsi="Times New Roman" w:cs="Times New Roman"/>
          <w:sz w:val="24"/>
          <w:szCs w:val="24"/>
        </w:rPr>
      </w:pPr>
      <w:r w:rsidRPr="00001B9A">
        <w:rPr>
          <w:rFonts w:ascii="Times New Roman" w:hAnsi="Times New Roman" w:cs="Times New Roman"/>
          <w:sz w:val="24"/>
          <w:szCs w:val="24"/>
        </w:rPr>
        <w:t xml:space="preserve">Acknowledgments </w:t>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r>
      <w:r w:rsidRPr="00001B9A">
        <w:rPr>
          <w:rFonts w:ascii="Times New Roman" w:hAnsi="Times New Roman" w:cs="Times New Roman"/>
          <w:sz w:val="24"/>
          <w:szCs w:val="24"/>
        </w:rPr>
        <w:tab/>
        <w:t>v</w:t>
      </w:r>
    </w:p>
    <w:p w:rsidR="00AD0DBC" w:rsidRPr="00001B9A" w:rsidRDefault="00AD0DBC" w:rsidP="00AD0DBC">
      <w:pPr>
        <w:pStyle w:val="NoSpacing"/>
        <w:spacing w:line="480" w:lineRule="auto"/>
        <w:rPr>
          <w:rFonts w:ascii="Times New Roman" w:hAnsi="Times New Roman" w:cs="Times New Roman"/>
          <w:sz w:val="24"/>
          <w:szCs w:val="24"/>
        </w:rPr>
      </w:pPr>
      <w:r w:rsidRPr="00001B9A">
        <w:rPr>
          <w:rFonts w:ascii="Times New Roman" w:hAnsi="Times New Roman" w:cs="Times New Roman"/>
          <w:sz w:val="24"/>
          <w:szCs w:val="24"/>
        </w:rPr>
        <w:t>Table of Contents</w:t>
      </w:r>
    </w:p>
    <w:p w:rsidR="00AD0DBC" w:rsidRPr="001F2AB6" w:rsidRDefault="00AD0DBC" w:rsidP="00AD0DBC">
      <w:pPr>
        <w:spacing w:after="0" w:line="480" w:lineRule="auto"/>
        <w:rPr>
          <w:rFonts w:ascii="Times New Roman" w:hAnsi="Times New Roman" w:cs="Times New Roman"/>
          <w:b/>
          <w:sz w:val="24"/>
          <w:szCs w:val="24"/>
        </w:rPr>
      </w:pPr>
      <w:r w:rsidRPr="001F2AB6">
        <w:rPr>
          <w:rFonts w:ascii="Times New Roman" w:hAnsi="Times New Roman" w:cs="Times New Roman"/>
          <w:b/>
          <w:sz w:val="24"/>
          <w:szCs w:val="24"/>
        </w:rPr>
        <w:t>CHAPTER ONE: INTRODUCTION</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1.1</w:t>
      </w:r>
      <w:r w:rsidRPr="001F2AB6">
        <w:rPr>
          <w:rFonts w:ascii="Times New Roman" w:hAnsi="Times New Roman" w:cs="Times New Roman"/>
          <w:sz w:val="24"/>
          <w:szCs w:val="24"/>
        </w:rPr>
        <w:tab/>
        <w:t xml:space="preserve">Background to the Study </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1</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1.2</w:t>
      </w:r>
      <w:r w:rsidRPr="001F2AB6">
        <w:rPr>
          <w:rFonts w:ascii="Times New Roman" w:hAnsi="Times New Roman" w:cs="Times New Roman"/>
          <w:sz w:val="24"/>
          <w:szCs w:val="24"/>
        </w:rPr>
        <w:tab/>
        <w:t xml:space="preserve">Statement of the Problem </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3</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1.3</w:t>
      </w:r>
      <w:r w:rsidRPr="001F2AB6">
        <w:rPr>
          <w:rFonts w:ascii="Times New Roman" w:hAnsi="Times New Roman" w:cs="Times New Roman"/>
          <w:sz w:val="24"/>
          <w:szCs w:val="24"/>
        </w:rPr>
        <w:tab/>
        <w:t xml:space="preserve">Aim and Objectives of the Study </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4</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1.4</w:t>
      </w:r>
      <w:r w:rsidRPr="001F2AB6">
        <w:rPr>
          <w:rFonts w:ascii="Times New Roman" w:hAnsi="Times New Roman" w:cs="Times New Roman"/>
          <w:sz w:val="24"/>
          <w:szCs w:val="24"/>
        </w:rPr>
        <w:tab/>
        <w:t xml:space="preserve">Scope of the Study </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4</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1.5</w:t>
      </w:r>
      <w:r w:rsidRPr="001F2AB6">
        <w:rPr>
          <w:rFonts w:ascii="Times New Roman" w:hAnsi="Times New Roman" w:cs="Times New Roman"/>
          <w:sz w:val="24"/>
          <w:szCs w:val="24"/>
        </w:rPr>
        <w:tab/>
        <w:t xml:space="preserve">Justification </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5</w:t>
      </w:r>
    </w:p>
    <w:p w:rsidR="00AD0DBC" w:rsidRPr="001F2AB6" w:rsidRDefault="00AD0DBC" w:rsidP="00AD0DBC">
      <w:pPr>
        <w:spacing w:after="0" w:line="480" w:lineRule="auto"/>
        <w:rPr>
          <w:rFonts w:ascii="Times New Roman" w:hAnsi="Times New Roman" w:cs="Times New Roman"/>
          <w:b/>
          <w:sz w:val="24"/>
          <w:szCs w:val="24"/>
        </w:rPr>
      </w:pPr>
      <w:r w:rsidRPr="001F2AB6">
        <w:rPr>
          <w:rFonts w:ascii="Times New Roman" w:hAnsi="Times New Roman" w:cs="Times New Roman"/>
          <w:b/>
          <w:sz w:val="24"/>
          <w:szCs w:val="24"/>
        </w:rPr>
        <w:t>CHAPTER TWO: LITERATURE REVIEW</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2.1</w:t>
      </w:r>
      <w:r w:rsidRPr="001F2AB6">
        <w:rPr>
          <w:rFonts w:ascii="Times New Roman" w:hAnsi="Times New Roman" w:cs="Times New Roman"/>
          <w:sz w:val="24"/>
          <w:szCs w:val="24"/>
        </w:rPr>
        <w:tab/>
        <w:t>Overview of Sexually Transmitted Diseases (STDs) and Epidemiology</w:t>
      </w:r>
      <w:r w:rsidRPr="001F2AB6">
        <w:rPr>
          <w:rFonts w:ascii="Times New Roman" w:hAnsi="Times New Roman" w:cs="Times New Roman"/>
          <w:sz w:val="24"/>
          <w:szCs w:val="24"/>
        </w:rPr>
        <w:tab/>
      </w:r>
      <w:r w:rsidRPr="001F2AB6">
        <w:rPr>
          <w:rFonts w:ascii="Times New Roman" w:hAnsi="Times New Roman" w:cs="Times New Roman"/>
          <w:sz w:val="24"/>
          <w:szCs w:val="24"/>
        </w:rPr>
        <w:tab/>
        <w:t>6</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2.2</w:t>
      </w:r>
      <w:r w:rsidRPr="001F2AB6">
        <w:rPr>
          <w:rFonts w:ascii="Times New Roman" w:hAnsi="Times New Roman" w:cs="Times New Roman"/>
          <w:sz w:val="24"/>
          <w:szCs w:val="24"/>
        </w:rPr>
        <w:tab/>
        <w:t>Risk Factors Associated with STDs</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8</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2.3</w:t>
      </w:r>
      <w:r w:rsidRPr="001F2AB6">
        <w:rPr>
          <w:rFonts w:ascii="Times New Roman" w:hAnsi="Times New Roman" w:cs="Times New Roman"/>
          <w:sz w:val="24"/>
          <w:szCs w:val="24"/>
        </w:rPr>
        <w:tab/>
        <w:t>Prevention and Control Strategies for STDs</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Pr>
          <w:rFonts w:ascii="Times New Roman" w:hAnsi="Times New Roman" w:cs="Times New Roman"/>
          <w:sz w:val="24"/>
          <w:szCs w:val="24"/>
        </w:rPr>
        <w:tab/>
      </w:r>
      <w:r w:rsidRPr="001F2AB6">
        <w:rPr>
          <w:rFonts w:ascii="Times New Roman" w:hAnsi="Times New Roman" w:cs="Times New Roman"/>
          <w:sz w:val="24"/>
          <w:szCs w:val="24"/>
        </w:rPr>
        <w:tab/>
        <w:t>8</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2.4</w:t>
      </w:r>
      <w:r w:rsidRPr="001F2AB6">
        <w:rPr>
          <w:rFonts w:ascii="Times New Roman" w:hAnsi="Times New Roman" w:cs="Times New Roman"/>
          <w:sz w:val="24"/>
          <w:szCs w:val="24"/>
        </w:rPr>
        <w:tab/>
        <w:t>Statistical Methods Used in Epidemiological Studies</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12</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2.5</w:t>
      </w:r>
      <w:r w:rsidRPr="001F2AB6">
        <w:rPr>
          <w:rFonts w:ascii="Times New Roman" w:hAnsi="Times New Roman" w:cs="Times New Roman"/>
          <w:sz w:val="24"/>
          <w:szCs w:val="24"/>
        </w:rPr>
        <w:tab/>
        <w:t>Data Collection Techniques in STD Surveillance</w:t>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r>
      <w:r w:rsidRPr="001F2AB6">
        <w:rPr>
          <w:rFonts w:ascii="Times New Roman" w:hAnsi="Times New Roman" w:cs="Times New Roman"/>
          <w:sz w:val="24"/>
          <w:szCs w:val="24"/>
        </w:rPr>
        <w:tab/>
        <w:t>13</w:t>
      </w:r>
    </w:p>
    <w:p w:rsidR="00AD0DBC" w:rsidRPr="001F2AB6" w:rsidRDefault="00AD0DBC" w:rsidP="00AD0DBC">
      <w:pPr>
        <w:spacing w:after="0" w:line="480" w:lineRule="auto"/>
        <w:jc w:val="both"/>
        <w:rPr>
          <w:rFonts w:ascii="Times New Roman" w:hAnsi="Times New Roman" w:cs="Times New Roman"/>
          <w:sz w:val="24"/>
          <w:szCs w:val="24"/>
        </w:rPr>
      </w:pPr>
      <w:r w:rsidRPr="001F2AB6">
        <w:rPr>
          <w:rFonts w:ascii="Times New Roman" w:hAnsi="Times New Roman" w:cs="Times New Roman"/>
          <w:sz w:val="24"/>
          <w:szCs w:val="24"/>
        </w:rPr>
        <w:t>2.6</w:t>
      </w:r>
      <w:r w:rsidRPr="001F2AB6">
        <w:rPr>
          <w:rFonts w:ascii="Times New Roman" w:hAnsi="Times New Roman" w:cs="Times New Roman"/>
          <w:sz w:val="24"/>
          <w:szCs w:val="24"/>
        </w:rPr>
        <w:tab/>
        <w:t>Challenges in Statistical Reporting and Data Quality in Health Research</w:t>
      </w:r>
      <w:r>
        <w:rPr>
          <w:rFonts w:ascii="Times New Roman" w:hAnsi="Times New Roman" w:cs="Times New Roman"/>
          <w:sz w:val="24"/>
          <w:szCs w:val="24"/>
        </w:rPr>
        <w:tab/>
      </w:r>
      <w:r w:rsidRPr="001F2AB6">
        <w:rPr>
          <w:rFonts w:ascii="Times New Roman" w:hAnsi="Times New Roman" w:cs="Times New Roman"/>
          <w:sz w:val="24"/>
          <w:szCs w:val="24"/>
        </w:rPr>
        <w:tab/>
        <w:t>15</w:t>
      </w:r>
    </w:p>
    <w:p w:rsidR="00AD0DBC" w:rsidRPr="001F2AB6" w:rsidRDefault="00AD0DBC" w:rsidP="00AD0DBC">
      <w:pPr>
        <w:spacing w:after="0" w:line="480" w:lineRule="auto"/>
        <w:rPr>
          <w:b/>
        </w:rPr>
      </w:pPr>
      <w:r w:rsidRPr="001F2AB6">
        <w:rPr>
          <w:rFonts w:ascii="Times New Roman" w:eastAsia="Calibri" w:hAnsi="Times New Roman" w:cs="Times New Roman"/>
          <w:b/>
          <w:sz w:val="24"/>
          <w:szCs w:val="24"/>
          <w:lang w:eastAsia="zh-CN"/>
        </w:rPr>
        <w:t>C</w:t>
      </w:r>
      <w:r w:rsidRPr="001F2AB6">
        <w:rPr>
          <w:rStyle w:val="15"/>
          <w:rFonts w:eastAsia="Times New Roman"/>
          <w:b w:val="0"/>
          <w:sz w:val="24"/>
          <w:szCs w:val="24"/>
          <w:lang w:eastAsia="zh-CN"/>
        </w:rPr>
        <w:t>HAPTER THREE</w:t>
      </w:r>
      <w:r w:rsidRPr="001F2AB6">
        <w:rPr>
          <w:b/>
        </w:rPr>
        <w:t xml:space="preserve">: </w:t>
      </w:r>
      <w:r w:rsidRPr="001F2AB6">
        <w:rPr>
          <w:rStyle w:val="15"/>
          <w:rFonts w:eastAsia="Times New Roman"/>
          <w:b w:val="0"/>
          <w:sz w:val="24"/>
          <w:szCs w:val="24"/>
          <w:lang w:eastAsia="zh-CN"/>
        </w:rPr>
        <w:t>RESEARCH METHODOLOGY</w:t>
      </w:r>
    </w:p>
    <w:p w:rsidR="00AD0DBC" w:rsidRPr="001F2AB6" w:rsidRDefault="00AD0DBC" w:rsidP="00AD0DBC">
      <w:pPr>
        <w:spacing w:after="0" w:line="480" w:lineRule="auto"/>
        <w:jc w:val="both"/>
        <w:rPr>
          <w:rStyle w:val="15"/>
          <w:rFonts w:eastAsia="Times New Roman"/>
          <w:b w:val="0"/>
          <w:sz w:val="24"/>
          <w:szCs w:val="24"/>
          <w:lang w:eastAsia="zh-CN"/>
        </w:rPr>
      </w:pPr>
      <w:r w:rsidRPr="001F2AB6">
        <w:rPr>
          <w:rStyle w:val="15"/>
          <w:rFonts w:eastAsia="Times New Roman"/>
          <w:b w:val="0"/>
          <w:sz w:val="24"/>
          <w:szCs w:val="24"/>
          <w:lang w:eastAsia="zh-CN"/>
        </w:rPr>
        <w:t>3.1</w:t>
      </w:r>
      <w:r w:rsidRPr="001F2AB6">
        <w:rPr>
          <w:rStyle w:val="15"/>
          <w:rFonts w:eastAsia="Times New Roman"/>
          <w:b w:val="0"/>
          <w:sz w:val="24"/>
          <w:szCs w:val="24"/>
          <w:lang w:eastAsia="zh-CN"/>
        </w:rPr>
        <w:tab/>
        <w:t>Introduction</w:t>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t>17</w:t>
      </w:r>
    </w:p>
    <w:p w:rsidR="00AD0DBC" w:rsidRPr="001F2AB6" w:rsidRDefault="00AD0DBC" w:rsidP="00AD0DBC">
      <w:pPr>
        <w:spacing w:after="0" w:line="480" w:lineRule="auto"/>
        <w:jc w:val="both"/>
        <w:rPr>
          <w:rStyle w:val="15"/>
          <w:rFonts w:eastAsia="Times New Roman"/>
          <w:b w:val="0"/>
          <w:sz w:val="24"/>
          <w:szCs w:val="24"/>
          <w:lang w:eastAsia="zh-CN"/>
        </w:rPr>
      </w:pPr>
      <w:r w:rsidRPr="001F2AB6">
        <w:rPr>
          <w:rStyle w:val="15"/>
          <w:rFonts w:eastAsia="Times New Roman"/>
          <w:b w:val="0"/>
          <w:sz w:val="24"/>
          <w:szCs w:val="24"/>
          <w:lang w:eastAsia="zh-CN"/>
        </w:rPr>
        <w:t>3.2</w:t>
      </w:r>
      <w:r w:rsidRPr="001F2AB6">
        <w:rPr>
          <w:rStyle w:val="15"/>
          <w:rFonts w:eastAsia="Times New Roman"/>
          <w:b w:val="0"/>
          <w:sz w:val="24"/>
          <w:szCs w:val="24"/>
          <w:lang w:eastAsia="zh-CN"/>
        </w:rPr>
        <w:tab/>
        <w:t>Research Design</w:t>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t>17</w:t>
      </w:r>
    </w:p>
    <w:p w:rsidR="00AD0DBC" w:rsidRPr="001F2AB6" w:rsidRDefault="00AD0DBC" w:rsidP="00AD0DBC">
      <w:pPr>
        <w:spacing w:after="0" w:line="480" w:lineRule="auto"/>
        <w:jc w:val="both"/>
        <w:rPr>
          <w:rStyle w:val="15"/>
          <w:rFonts w:eastAsia="Times New Roman"/>
          <w:b w:val="0"/>
          <w:sz w:val="24"/>
          <w:szCs w:val="24"/>
          <w:lang w:eastAsia="zh-CN"/>
        </w:rPr>
      </w:pPr>
      <w:r w:rsidRPr="001F2AB6">
        <w:rPr>
          <w:rStyle w:val="15"/>
          <w:rFonts w:eastAsia="Times New Roman"/>
          <w:b w:val="0"/>
          <w:sz w:val="24"/>
          <w:szCs w:val="24"/>
          <w:lang w:eastAsia="zh-CN"/>
        </w:rPr>
        <w:lastRenderedPageBreak/>
        <w:t>3.3</w:t>
      </w:r>
      <w:r w:rsidRPr="001F2AB6">
        <w:rPr>
          <w:rStyle w:val="15"/>
          <w:rFonts w:eastAsia="Times New Roman"/>
          <w:b w:val="0"/>
          <w:sz w:val="24"/>
          <w:szCs w:val="24"/>
          <w:lang w:eastAsia="zh-CN"/>
        </w:rPr>
        <w:tab/>
        <w:t>Population of the Study</w:t>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t>17</w:t>
      </w:r>
    </w:p>
    <w:p w:rsidR="00AD0DBC" w:rsidRPr="001F2AB6" w:rsidRDefault="00AD0DBC" w:rsidP="00AD0DBC">
      <w:pPr>
        <w:spacing w:after="0" w:line="480" w:lineRule="auto"/>
        <w:jc w:val="both"/>
        <w:rPr>
          <w:rStyle w:val="15"/>
          <w:rFonts w:eastAsia="Times New Roman"/>
          <w:b w:val="0"/>
          <w:sz w:val="24"/>
          <w:szCs w:val="24"/>
          <w:lang w:eastAsia="zh-CN"/>
        </w:rPr>
      </w:pPr>
      <w:r w:rsidRPr="001F2AB6">
        <w:rPr>
          <w:rStyle w:val="15"/>
          <w:rFonts w:eastAsia="Times New Roman"/>
          <w:b w:val="0"/>
          <w:sz w:val="24"/>
          <w:szCs w:val="24"/>
          <w:lang w:eastAsia="zh-CN"/>
        </w:rPr>
        <w:t>3.4</w:t>
      </w:r>
      <w:r w:rsidRPr="001F2AB6">
        <w:rPr>
          <w:rStyle w:val="15"/>
          <w:rFonts w:eastAsia="Times New Roman"/>
          <w:b w:val="0"/>
          <w:sz w:val="24"/>
          <w:szCs w:val="24"/>
          <w:lang w:eastAsia="zh-CN"/>
        </w:rPr>
        <w:tab/>
        <w:t>Sample Size and Sampling Technique</w:t>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t>17</w:t>
      </w:r>
    </w:p>
    <w:p w:rsidR="00AD0DBC" w:rsidRPr="001F2AB6" w:rsidRDefault="00AD0DBC" w:rsidP="00AD0DBC">
      <w:pPr>
        <w:spacing w:after="0" w:line="480" w:lineRule="auto"/>
        <w:jc w:val="both"/>
        <w:rPr>
          <w:rStyle w:val="15"/>
          <w:rFonts w:eastAsia="Times New Roman"/>
          <w:b w:val="0"/>
          <w:sz w:val="24"/>
          <w:szCs w:val="24"/>
          <w:lang w:eastAsia="zh-CN"/>
        </w:rPr>
      </w:pPr>
      <w:r w:rsidRPr="001F2AB6">
        <w:rPr>
          <w:rStyle w:val="15"/>
          <w:rFonts w:eastAsia="Times New Roman"/>
          <w:b w:val="0"/>
          <w:sz w:val="24"/>
          <w:szCs w:val="24"/>
          <w:lang w:eastAsia="zh-CN"/>
        </w:rPr>
        <w:t>3.5</w:t>
      </w:r>
      <w:r w:rsidRPr="001F2AB6">
        <w:rPr>
          <w:rStyle w:val="15"/>
          <w:rFonts w:eastAsia="Times New Roman"/>
          <w:b w:val="0"/>
          <w:sz w:val="24"/>
          <w:szCs w:val="24"/>
          <w:lang w:eastAsia="zh-CN"/>
        </w:rPr>
        <w:tab/>
        <w:t>Sources and Method of Data Collection</w:t>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t>17</w:t>
      </w:r>
    </w:p>
    <w:p w:rsidR="00AD0DBC" w:rsidRPr="001F2AB6" w:rsidRDefault="00AD0DBC" w:rsidP="00AD0DBC">
      <w:pPr>
        <w:spacing w:after="0" w:line="480" w:lineRule="auto"/>
        <w:jc w:val="both"/>
        <w:rPr>
          <w:rStyle w:val="15"/>
          <w:rFonts w:eastAsia="Times New Roman"/>
          <w:b w:val="0"/>
          <w:sz w:val="24"/>
          <w:szCs w:val="24"/>
          <w:lang w:eastAsia="zh-CN"/>
        </w:rPr>
      </w:pPr>
      <w:r w:rsidRPr="001F2AB6">
        <w:rPr>
          <w:rStyle w:val="15"/>
          <w:rFonts w:eastAsia="Times New Roman"/>
          <w:b w:val="0"/>
          <w:sz w:val="24"/>
          <w:szCs w:val="24"/>
          <w:lang w:eastAsia="zh-CN"/>
        </w:rPr>
        <w:t>3.6</w:t>
      </w:r>
      <w:r w:rsidRPr="001F2AB6">
        <w:rPr>
          <w:rStyle w:val="15"/>
          <w:rFonts w:eastAsia="Times New Roman"/>
          <w:b w:val="0"/>
          <w:sz w:val="24"/>
          <w:szCs w:val="24"/>
          <w:lang w:eastAsia="zh-CN"/>
        </w:rPr>
        <w:tab/>
        <w:t>Method of Data Analysis</w:t>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r>
      <w:r w:rsidRPr="001F2AB6">
        <w:rPr>
          <w:rStyle w:val="15"/>
          <w:rFonts w:eastAsia="Times New Roman"/>
          <w:b w:val="0"/>
          <w:sz w:val="24"/>
          <w:szCs w:val="24"/>
          <w:lang w:eastAsia="zh-CN"/>
        </w:rPr>
        <w:tab/>
        <w:t>17</w:t>
      </w:r>
    </w:p>
    <w:p w:rsidR="00AD0DBC" w:rsidRPr="001F2AB6" w:rsidRDefault="00AD0DBC" w:rsidP="00AD0DBC">
      <w:pPr>
        <w:pStyle w:val="Quote"/>
        <w:spacing w:line="480" w:lineRule="auto"/>
        <w:rPr>
          <w:rFonts w:ascii="Times New Roman" w:hAnsi="Times New Roman" w:hint="default"/>
          <w:b/>
        </w:rPr>
      </w:pPr>
      <w:r w:rsidRPr="001F2AB6">
        <w:rPr>
          <w:rStyle w:val="Emphasis"/>
          <w:rFonts w:ascii="Times New Roman" w:hAnsi="Times New Roman" w:hint="default"/>
          <w:b/>
          <w:iCs/>
        </w:rPr>
        <w:t>CHAPTER FOUR</w:t>
      </w:r>
      <w:r w:rsidRPr="001F2AB6">
        <w:rPr>
          <w:rFonts w:ascii="Times New Roman" w:hAnsi="Times New Roman" w:hint="default"/>
          <w:b/>
        </w:rPr>
        <w:t xml:space="preserve">: </w:t>
      </w:r>
      <w:r w:rsidRPr="001F2AB6">
        <w:rPr>
          <w:rStyle w:val="Emphasis"/>
          <w:rFonts w:ascii="Times New Roman" w:hAnsi="Times New Roman" w:hint="default"/>
          <w:b/>
          <w:iCs/>
        </w:rPr>
        <w:t>RESULT AND DISCUSSION</w:t>
      </w:r>
    </w:p>
    <w:p w:rsidR="00AD0DBC" w:rsidRPr="001F2AB6" w:rsidRDefault="00AD0DBC" w:rsidP="00AD0DBC">
      <w:pPr>
        <w:pStyle w:val="Quote"/>
        <w:spacing w:line="480" w:lineRule="auto"/>
        <w:rPr>
          <w:rStyle w:val="Emphasis"/>
          <w:rFonts w:ascii="Times New Roman" w:hAnsi="Times New Roman" w:hint="default"/>
        </w:rPr>
      </w:pPr>
      <w:r w:rsidRPr="001F2AB6">
        <w:rPr>
          <w:rStyle w:val="Emphasis"/>
          <w:rFonts w:ascii="Times New Roman" w:hAnsi="Times New Roman" w:hint="default"/>
          <w:iCs/>
        </w:rPr>
        <w:t>4.1</w:t>
      </w:r>
      <w:r w:rsidRPr="001F2AB6">
        <w:rPr>
          <w:rStyle w:val="Emphasis"/>
          <w:rFonts w:ascii="Times New Roman" w:hAnsi="Times New Roman" w:hint="default"/>
          <w:iCs/>
        </w:rPr>
        <w:tab/>
        <w:t>Introduction</w:t>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r>
      <w:r w:rsidRPr="001F2AB6">
        <w:rPr>
          <w:rStyle w:val="Emphasis"/>
          <w:rFonts w:ascii="Times New Roman" w:hAnsi="Times New Roman" w:hint="default"/>
        </w:rPr>
        <w:tab/>
        <w:t>20</w:t>
      </w:r>
    </w:p>
    <w:p w:rsidR="00AD0DBC" w:rsidRPr="001F2AB6" w:rsidRDefault="00AD0DBC" w:rsidP="00AD0DBC">
      <w:pPr>
        <w:spacing w:after="0" w:line="480" w:lineRule="auto"/>
        <w:rPr>
          <w:rFonts w:ascii="Times New Roman" w:eastAsia="Times New Roman" w:hAnsi="Times New Roman" w:cs="Times New Roman"/>
          <w:sz w:val="24"/>
          <w:szCs w:val="24"/>
          <w:lang w:eastAsia="zh-CN"/>
        </w:rPr>
      </w:pPr>
      <w:r w:rsidRPr="001F2AB6">
        <w:rPr>
          <w:rFonts w:ascii="Times New Roman" w:eastAsia="Times New Roman" w:hAnsi="Times New Roman" w:cs="Times New Roman"/>
          <w:sz w:val="24"/>
          <w:szCs w:val="24"/>
          <w:lang w:eastAsia="zh-CN"/>
        </w:rPr>
        <w:t>4.2</w:t>
      </w:r>
      <w:r w:rsidRPr="001F2AB6">
        <w:rPr>
          <w:rFonts w:ascii="Times New Roman" w:eastAsia="Times New Roman" w:hAnsi="Times New Roman" w:cs="Times New Roman"/>
          <w:sz w:val="24"/>
          <w:szCs w:val="24"/>
          <w:lang w:eastAsia="zh-CN"/>
        </w:rPr>
        <w:tab/>
        <w:t>Result</w:t>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r>
      <w:r w:rsidRPr="001F2AB6">
        <w:rPr>
          <w:rFonts w:ascii="Times New Roman" w:eastAsia="Times New Roman" w:hAnsi="Times New Roman" w:cs="Times New Roman"/>
          <w:sz w:val="24"/>
          <w:szCs w:val="24"/>
          <w:lang w:eastAsia="zh-CN"/>
        </w:rPr>
        <w:tab/>
        <w:t>20</w:t>
      </w:r>
    </w:p>
    <w:p w:rsidR="00AD0DBC" w:rsidRPr="001F2AB6" w:rsidRDefault="00AD0DBC" w:rsidP="00AD0DBC">
      <w:pPr>
        <w:spacing w:after="0" w:line="480" w:lineRule="auto"/>
        <w:rPr>
          <w:rFonts w:ascii="Times New Roman" w:eastAsia="Times New Roman" w:hAnsi="Times New Roman" w:cs="Times New Roman"/>
          <w:b/>
          <w:i/>
          <w:sz w:val="24"/>
          <w:szCs w:val="24"/>
          <w:lang w:eastAsia="zh-CN"/>
        </w:rPr>
      </w:pPr>
      <w:r w:rsidRPr="001F2AB6">
        <w:rPr>
          <w:rStyle w:val="Emphasis"/>
          <w:rFonts w:ascii="Times New Roman" w:hAnsi="Times New Roman" w:cs="Times New Roman"/>
          <w:b/>
          <w:i w:val="0"/>
          <w:sz w:val="24"/>
          <w:szCs w:val="24"/>
        </w:rPr>
        <w:t>CHAPTER FIVE</w:t>
      </w:r>
      <w:r w:rsidRPr="001F2AB6">
        <w:rPr>
          <w:rStyle w:val="Emphasis"/>
          <w:rFonts w:ascii="Times New Roman" w:hAnsi="Times New Roman" w:cs="Times New Roman"/>
          <w:b/>
          <w:bCs/>
          <w:i w:val="0"/>
          <w:iCs w:val="0"/>
          <w:sz w:val="24"/>
          <w:szCs w:val="24"/>
        </w:rPr>
        <w:t xml:space="preserve">: </w:t>
      </w:r>
      <w:r w:rsidRPr="001F2AB6">
        <w:rPr>
          <w:rStyle w:val="Emphasis"/>
          <w:rFonts w:ascii="Times New Roman" w:hAnsi="Times New Roman" w:cs="Times New Roman"/>
          <w:b/>
          <w:i w:val="0"/>
          <w:sz w:val="24"/>
          <w:szCs w:val="24"/>
        </w:rPr>
        <w:t>SUMMARY, CONCLUSION AND RECOMMENDATIONS</w:t>
      </w:r>
    </w:p>
    <w:p w:rsidR="00AD0DBC" w:rsidRPr="001F2AB6" w:rsidRDefault="00AD0DBC" w:rsidP="00AD0DBC">
      <w:pPr>
        <w:spacing w:after="0" w:line="480" w:lineRule="auto"/>
        <w:rPr>
          <w:rStyle w:val="Emphasis"/>
          <w:rFonts w:ascii="Times New Roman" w:hAnsi="Times New Roman" w:cs="Times New Roman"/>
          <w:bCs/>
          <w:i w:val="0"/>
          <w:iCs w:val="0"/>
          <w:sz w:val="24"/>
          <w:szCs w:val="24"/>
        </w:rPr>
      </w:pPr>
      <w:r w:rsidRPr="001F2AB6">
        <w:rPr>
          <w:rStyle w:val="Emphasis"/>
          <w:rFonts w:ascii="Times New Roman" w:hAnsi="Times New Roman" w:cs="Times New Roman"/>
          <w:i w:val="0"/>
          <w:sz w:val="24"/>
          <w:szCs w:val="24"/>
        </w:rPr>
        <w:t>5.1</w:t>
      </w:r>
      <w:r w:rsidRPr="001F2AB6">
        <w:rPr>
          <w:rStyle w:val="Emphasis"/>
          <w:rFonts w:ascii="Times New Roman" w:hAnsi="Times New Roman" w:cs="Times New Roman"/>
          <w:i w:val="0"/>
          <w:sz w:val="24"/>
          <w:szCs w:val="24"/>
        </w:rPr>
        <w:tab/>
        <w:t>Summary of Findings</w:t>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r>
      <w:r w:rsidRPr="001F2AB6">
        <w:rPr>
          <w:rStyle w:val="Emphasis"/>
          <w:rFonts w:ascii="Times New Roman" w:hAnsi="Times New Roman" w:cs="Times New Roman"/>
          <w:bCs/>
          <w:i w:val="0"/>
          <w:iCs w:val="0"/>
          <w:sz w:val="24"/>
          <w:szCs w:val="24"/>
        </w:rPr>
        <w:tab/>
        <w:t>25</w:t>
      </w:r>
    </w:p>
    <w:p w:rsidR="00AD0DBC" w:rsidRPr="001F2AB6" w:rsidRDefault="00AD0DBC" w:rsidP="00AD0DBC">
      <w:pPr>
        <w:pStyle w:val="Quote"/>
        <w:spacing w:line="480" w:lineRule="auto"/>
        <w:jc w:val="both"/>
        <w:rPr>
          <w:rStyle w:val="Emphasis"/>
          <w:rFonts w:ascii="Times New Roman" w:hAnsi="Times New Roman" w:hint="default"/>
          <w:bCs/>
        </w:rPr>
      </w:pPr>
      <w:r w:rsidRPr="001F2AB6">
        <w:rPr>
          <w:rStyle w:val="Emphasis"/>
          <w:rFonts w:ascii="Times New Roman" w:hAnsi="Times New Roman" w:hint="default"/>
          <w:iCs/>
        </w:rPr>
        <w:t>5.2</w:t>
      </w:r>
      <w:r w:rsidRPr="001F2AB6">
        <w:rPr>
          <w:rStyle w:val="Emphasis"/>
          <w:rFonts w:ascii="Times New Roman" w:hAnsi="Times New Roman" w:hint="default"/>
          <w:iCs/>
        </w:rPr>
        <w:tab/>
        <w:t xml:space="preserve">Conclusion </w:t>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t>25</w:t>
      </w:r>
    </w:p>
    <w:p w:rsidR="00AD0DBC" w:rsidRPr="001F2AB6" w:rsidRDefault="00AD0DBC" w:rsidP="00AD0DBC">
      <w:pPr>
        <w:pStyle w:val="Quote"/>
        <w:spacing w:line="480" w:lineRule="auto"/>
        <w:jc w:val="both"/>
        <w:rPr>
          <w:rStyle w:val="Emphasis"/>
          <w:rFonts w:ascii="Times New Roman" w:hAnsi="Times New Roman" w:hint="default"/>
          <w:bCs/>
        </w:rPr>
      </w:pPr>
      <w:r w:rsidRPr="001F2AB6">
        <w:rPr>
          <w:rStyle w:val="Emphasis"/>
          <w:rFonts w:ascii="Times New Roman" w:hAnsi="Times New Roman" w:hint="default"/>
          <w:iCs/>
        </w:rPr>
        <w:t>5.3</w:t>
      </w:r>
      <w:r w:rsidRPr="001F2AB6">
        <w:rPr>
          <w:rStyle w:val="Emphasis"/>
          <w:rFonts w:ascii="Times New Roman" w:hAnsi="Times New Roman" w:hint="default"/>
          <w:iCs/>
        </w:rPr>
        <w:tab/>
        <w:t xml:space="preserve">Recommendations </w:t>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t>26</w:t>
      </w:r>
    </w:p>
    <w:p w:rsidR="00AD0DBC" w:rsidRPr="001F2AB6" w:rsidRDefault="00AD0DBC" w:rsidP="00AD0DBC">
      <w:pPr>
        <w:pStyle w:val="Quote"/>
        <w:spacing w:line="480" w:lineRule="auto"/>
        <w:ind w:firstLine="720"/>
        <w:rPr>
          <w:rStyle w:val="Emphasis"/>
          <w:rFonts w:ascii="Times New Roman" w:hAnsi="Times New Roman" w:hint="default"/>
          <w:bCs/>
        </w:rPr>
      </w:pPr>
      <w:r w:rsidRPr="001F2AB6">
        <w:rPr>
          <w:rStyle w:val="Emphasis"/>
          <w:rFonts w:ascii="Times New Roman" w:hAnsi="Times New Roman" w:hint="default"/>
          <w:iCs/>
        </w:rPr>
        <w:t>References</w:t>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r>
      <w:r w:rsidRPr="001F2AB6">
        <w:rPr>
          <w:rStyle w:val="Emphasis"/>
          <w:rFonts w:ascii="Times New Roman" w:hAnsi="Times New Roman" w:hint="default"/>
          <w:bCs/>
        </w:rPr>
        <w:tab/>
        <w:t>28</w:t>
      </w:r>
    </w:p>
    <w:p w:rsidR="00AD0DBC" w:rsidRPr="001F2AB6" w:rsidRDefault="00AD0DBC" w:rsidP="00AD0DBC">
      <w:pPr>
        <w:pStyle w:val="Quote"/>
        <w:spacing w:line="480" w:lineRule="auto"/>
        <w:ind w:firstLine="720"/>
        <w:rPr>
          <w:rFonts w:ascii="Times New Roman" w:hAnsi="Times New Roman" w:hint="default"/>
        </w:rPr>
      </w:pPr>
    </w:p>
    <w:p w:rsidR="00AD0DBC" w:rsidRPr="001F2AB6" w:rsidRDefault="00AD0DBC" w:rsidP="00AD0DBC">
      <w:pPr>
        <w:pStyle w:val="Quote"/>
        <w:spacing w:line="480" w:lineRule="auto"/>
        <w:jc w:val="both"/>
        <w:rPr>
          <w:rFonts w:ascii="Times New Roman" w:hAnsi="Times New Roman" w:hint="default"/>
        </w:rPr>
      </w:pPr>
    </w:p>
    <w:p w:rsidR="00AD0DBC" w:rsidRPr="001F2AB6" w:rsidRDefault="00AD0DBC" w:rsidP="00AD0DBC">
      <w:pPr>
        <w:pStyle w:val="Quote"/>
        <w:spacing w:line="480" w:lineRule="auto"/>
        <w:jc w:val="both"/>
        <w:rPr>
          <w:rFonts w:ascii="Times New Roman" w:hAnsi="Times New Roman" w:hint="default"/>
        </w:rPr>
      </w:pPr>
    </w:p>
    <w:p w:rsidR="00AD0DBC" w:rsidRPr="001F2AB6" w:rsidRDefault="00AD0DBC" w:rsidP="00AD0DBC">
      <w:pPr>
        <w:spacing w:after="0" w:line="480" w:lineRule="auto"/>
        <w:rPr>
          <w:rFonts w:ascii="Times New Roman" w:hAnsi="Times New Roman" w:cs="Times New Roman"/>
          <w:i/>
          <w:sz w:val="24"/>
          <w:szCs w:val="24"/>
        </w:rPr>
      </w:pPr>
    </w:p>
    <w:p w:rsidR="00AD0DBC" w:rsidRPr="001F2AB6" w:rsidRDefault="00AD0DBC" w:rsidP="00AD0DBC">
      <w:pPr>
        <w:pStyle w:val="Quote"/>
        <w:spacing w:line="480" w:lineRule="auto"/>
        <w:rPr>
          <w:rFonts w:ascii="Times New Roman" w:hAnsi="Times New Roman" w:hint="default"/>
        </w:rPr>
      </w:pPr>
      <w:r w:rsidRPr="001F2AB6">
        <w:rPr>
          <w:rStyle w:val="Emphasis"/>
          <w:rFonts w:ascii="Times New Roman" w:hAnsi="Times New Roman" w:hint="default"/>
          <w:i/>
        </w:rPr>
        <w:tab/>
      </w:r>
    </w:p>
    <w:p w:rsidR="00AD0DBC" w:rsidRPr="00C12684" w:rsidRDefault="00AD0DBC" w:rsidP="00AD0DBC"/>
    <w:p w:rsidR="00AD0DBC" w:rsidRDefault="00AD0DBC" w:rsidP="00634378">
      <w:pPr>
        <w:spacing w:after="0" w:line="480" w:lineRule="auto"/>
        <w:jc w:val="center"/>
        <w:rPr>
          <w:rFonts w:ascii="Times New Roman" w:hAnsi="Times New Roman" w:cs="Times New Roman"/>
          <w:b/>
          <w:sz w:val="24"/>
          <w:szCs w:val="24"/>
        </w:rPr>
      </w:pPr>
    </w:p>
    <w:p w:rsidR="00AD0DBC" w:rsidRDefault="00AD0DBC" w:rsidP="00634378">
      <w:pPr>
        <w:spacing w:after="0" w:line="480" w:lineRule="auto"/>
        <w:jc w:val="center"/>
        <w:rPr>
          <w:rFonts w:ascii="Times New Roman" w:hAnsi="Times New Roman" w:cs="Times New Roman"/>
          <w:b/>
          <w:sz w:val="24"/>
          <w:szCs w:val="24"/>
        </w:rPr>
      </w:pPr>
    </w:p>
    <w:p w:rsidR="00AD0DBC" w:rsidRDefault="00AD0DBC" w:rsidP="00AD0DBC">
      <w:pPr>
        <w:spacing w:after="0" w:line="480" w:lineRule="auto"/>
        <w:rPr>
          <w:rFonts w:ascii="Times New Roman" w:hAnsi="Times New Roman" w:cs="Times New Roman"/>
          <w:b/>
          <w:sz w:val="24"/>
          <w:szCs w:val="24"/>
        </w:rPr>
        <w:sectPr w:rsidR="00AD0DBC" w:rsidSect="00AD0DBC">
          <w:footerReference w:type="default" r:id="rId7"/>
          <w:pgSz w:w="11808" w:h="14832" w:code="1"/>
          <w:pgMar w:top="1440" w:right="1440" w:bottom="1440" w:left="1440" w:header="720" w:footer="720" w:gutter="0"/>
          <w:pgNumType w:fmt="lowerRoman" w:start="1"/>
          <w:cols w:space="720"/>
          <w:docGrid w:linePitch="360"/>
        </w:sectPr>
      </w:pPr>
    </w:p>
    <w:p w:rsidR="00532F35" w:rsidRDefault="00A54489" w:rsidP="00AD0DB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532F35" w:rsidRDefault="00A54489" w:rsidP="006343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Background to the Study </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Sexually transmitted diseases (STDs) have remained one of the most persistent public health challenges globally. Despite ongoing awareness and prevention campaigns, millions of new infections are reported yearly, especially among young adults. The World Health Organization (WHO, 2023) reports that over 1 million STDs are acquired every day worldwide, most of which are asymptomatic. In many developing countries, including Nigeria, cultural norms, stigmatization, and poor access to healthcare services contribute to underreporting and delayed treatment. These factors increase the risk of complications, such as infertility, cancer, and transmission of other infections like HIV. Understanding the patterns and spread of these diseases through statistical analysis can help health agencies tailor effective interventions.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Nigeria, STDs have become increasingly common among sexually active individuals between the ages of 15 and 49. According to the Nigeria Centre for Disease Control (NCDC, 2022), there has been a steady increase in reported cases of STDs over the past decade. Many cases go undiagnosed due to limited healthcare infrastructure and reluctance to seek treatment because of stigma. Furthermore, the use of unverified herbal treatments and self-medication remains widespread among affected individuals. These practices not only worsen patients’ health outcomes but also contribute to the inaccurate reporting of cases. Accurate statistical tracking and analysis are essential in identifying high-risk populations and regions.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need for proper data collection and analysis cannot be overstated in managing the spread of STDs. With the help of statistical tools, researchers can detect trends, make predictions, and evaluate the effectiveness of public health interventions. For instance, regression models and time series analysis help uncover relationships between risk factors and infection rates (Smith &amp; Osoba, 2020). In Nigeria, the lack of structured data often hinders the development of comprehensive sexual health policies. Many health centers do not have digital systems for record-keeping, resulting in inconsistencies in national statistics. This project, therefore, seeks to analyze reported cases in a way that highlights both gaps and patterns.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rise in unprotected sexual activity, especially among youths, remains a significant driver of STD transmission. Peer pressure, early sexual debut, and poor sexual education are some of the reasons why young people are more vulnerable. A study by Adewale and Musa (2021) showed that nearly 60% of university students in Southwestern Nigeria admitted to having had unprotected sex at least once. Despite the availability of condoms and sexual health services, misinformation and fear of judgment discourage their use. Religious and societal beliefs also limit open discussions about sexual health, further complicating preventive efforts. As such, a statistical approach is essential to highlight the age groups and behaviors most associated with STD reports.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is important because it aims to provide a clearer picture of STD trends using available health records. By analyzing variables such as age, gender, location, and type of infection, policymakers and healthcare providers can better target interventions. Furthermore, a data-driven approach can help reduce guesswork and encourage evidence-</w:t>
      </w:r>
      <w:r>
        <w:rPr>
          <w:rFonts w:ascii="Times New Roman" w:hAnsi="Times New Roman" w:cs="Times New Roman"/>
          <w:sz w:val="24"/>
          <w:szCs w:val="24"/>
        </w:rPr>
        <w:lastRenderedPageBreak/>
        <w:t>based planning. According to Okonjo (2022), statistics are critical for public health planning because they help identify areas that require urgent attention. Therefore, this project not only sheds light on the current state of STDs in the region but also contributes to the national efforts toward disease control. It is hoped that the findings will serve as a reliable source for future studies and policy formulation.</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 xml:space="preserve">Statement of the Problem </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Sexually transmitted diseases (STDs) continue to be a major public health concern in Nigeria, with an increasing number of reported cases each year. Despite numerous awareness campaigns and preventive measures, many individuals—especially youths and sexually active adults—remain vulnerable due to risky sexual behavior, limited access to sexual health education, and societal stigma. A significant problem lies in the underreporting and unreliable data systems in healthcare facilities, which hinder proper understanding of the true scale and patterns of STD infections. As a result, public health authorities face challenges in designing targeted and effective intervention programs. Furthermore, cultural silence around issues of sexual health prevents open discussions that could lead to early detection and treatment. Without accurate data and analysis, efforts to curb the spread of STDs may remain largely ineffective and poorly directed.</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addresses the gap by using statistical analysis to examine reported cases of STDs, focusing on trends across variables such as age, gender, and geographical location. Through proper data collection and evaluation, the study aims to uncover patterns that can guide policymakers, health workers, and educators in making informed decisions. By identifying high-risk groups and infection hotspots, the findings will help direct resources and </w:t>
      </w:r>
      <w:r>
        <w:rPr>
          <w:rFonts w:ascii="Times New Roman" w:hAnsi="Times New Roman" w:cs="Times New Roman"/>
          <w:sz w:val="24"/>
          <w:szCs w:val="24"/>
        </w:rPr>
        <w:lastRenderedPageBreak/>
        <w:t>awareness efforts where they are most needed. Additionally, this analysis will highlight deficiencies in reporting systems, offering a foundation for improvement in health data management. The goal is to contribute to a more evidence-based approach to combating the STD crisis in Nigeria. Ultimately, the study seeks to provide practical insights that will support better prevention, control, and treatment strategies.</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Aim and Objectives of the Study </w:t>
      </w:r>
    </w:p>
    <w:p w:rsidR="00532F35" w:rsidRDefault="00A54489" w:rsidP="00634378">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Aim of the Study</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study is to apply statistical methods to analyze the reported cases of sexually transmitted diseases (STDs) in order to identify trends, patterns, and factors influencing their spread within the target population.</w:t>
      </w:r>
    </w:p>
    <w:p w:rsidR="00532F35" w:rsidRDefault="00A54489" w:rsidP="00634378">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Objectives of the Study</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study are to:</w:t>
      </w:r>
    </w:p>
    <w:p w:rsidR="00532F35" w:rsidRDefault="00A54489" w:rsidP="0063437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Collect and organize data on reported cases of STDs over a defined period of 2010-2015.</w:t>
      </w:r>
    </w:p>
    <w:p w:rsidR="00532F35" w:rsidRDefault="00A54489" w:rsidP="0063437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Use descriptive statistics to summarize the frequency and distribution of STD cases by age, gender, and location.</w:t>
      </w:r>
    </w:p>
    <w:p w:rsidR="00532F35" w:rsidRDefault="00A54489" w:rsidP="0063437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Apply inferential statistical tools to determine if there are significant differences in infection rates across demographic groups.</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Scope of the Study </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limited to the analysis of reported cases of sexually transmitted diseases (STDs) within Ilorin metropolis, the capital city of Kwara State, Nigeria. The focus is on data collected from healthcare facilities and public health records in this urban area over a </w:t>
      </w:r>
      <w:r>
        <w:rPr>
          <w:rFonts w:ascii="Times New Roman" w:hAnsi="Times New Roman" w:cs="Times New Roman"/>
          <w:sz w:val="24"/>
          <w:szCs w:val="24"/>
        </w:rPr>
        <w:lastRenderedPageBreak/>
        <w:t>specified timeframe. By concentrating on Ilorin, the study aims to provide detailed insights into the local patterns, demographic factors, and trends influencing the spread of STDs in the metropolis.</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Justification </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justification for this study lies in the urgent need to understand and address the rising incidence of sexually transmitted diseases (STDs) in Ilorin metropolis. Despite numerous health initiatives, there remains a lack of comprehensive and reliable statistical data on STD cases in the area, which hampers effective public health planning and intervention. By conducting a detailed statistical analysis, this study will provide valuable evidence on the patterns and demographic factors associated with STD infections, helping to fill existing data gaps. The findings will assist health authorities in designing targeted awareness campaigns and allocating resources efficiently. Furthermore, improving data accuracy and understanding local trends is critical to reducing transmission rates and the long-term health consequences of untreated STDs. Ultimately, this study contributes to the broader goal of enhancing sexual health and well-being within the Ilorin community.</w:t>
      </w:r>
    </w:p>
    <w:p w:rsidR="00532F35" w:rsidRDefault="00532F35" w:rsidP="00634378">
      <w:pPr>
        <w:spacing w:after="0" w:line="480" w:lineRule="auto"/>
        <w:jc w:val="center"/>
        <w:rPr>
          <w:rFonts w:ascii="Times New Roman" w:hAnsi="Times New Roman" w:cs="Times New Roman"/>
          <w:b/>
          <w:sz w:val="24"/>
          <w:szCs w:val="24"/>
        </w:rPr>
      </w:pPr>
    </w:p>
    <w:p w:rsidR="00532F35" w:rsidRDefault="00532F35" w:rsidP="00634378">
      <w:pPr>
        <w:spacing w:after="0" w:line="480" w:lineRule="auto"/>
        <w:jc w:val="center"/>
        <w:rPr>
          <w:rFonts w:ascii="Times New Roman" w:hAnsi="Times New Roman" w:cs="Times New Roman"/>
          <w:b/>
          <w:sz w:val="24"/>
          <w:szCs w:val="24"/>
        </w:rPr>
      </w:pPr>
    </w:p>
    <w:p w:rsidR="00532F35" w:rsidRDefault="00532F35" w:rsidP="00634378">
      <w:pPr>
        <w:spacing w:after="0" w:line="480" w:lineRule="auto"/>
        <w:jc w:val="center"/>
        <w:rPr>
          <w:rFonts w:ascii="Times New Roman" w:hAnsi="Times New Roman" w:cs="Times New Roman"/>
          <w:b/>
          <w:sz w:val="24"/>
          <w:szCs w:val="24"/>
        </w:rPr>
      </w:pPr>
    </w:p>
    <w:p w:rsidR="00532F35" w:rsidRDefault="00532F35" w:rsidP="00634378">
      <w:pPr>
        <w:spacing w:after="0" w:line="480" w:lineRule="auto"/>
        <w:jc w:val="center"/>
        <w:rPr>
          <w:rFonts w:ascii="Times New Roman" w:hAnsi="Times New Roman" w:cs="Times New Roman"/>
          <w:b/>
          <w:sz w:val="24"/>
          <w:szCs w:val="24"/>
        </w:rPr>
      </w:pPr>
    </w:p>
    <w:p w:rsidR="00634378" w:rsidRDefault="00634378" w:rsidP="00634378">
      <w:pPr>
        <w:spacing w:after="0" w:line="480" w:lineRule="auto"/>
        <w:jc w:val="center"/>
        <w:rPr>
          <w:rFonts w:ascii="Times New Roman" w:hAnsi="Times New Roman" w:cs="Times New Roman"/>
          <w:b/>
          <w:sz w:val="24"/>
          <w:szCs w:val="24"/>
        </w:rPr>
      </w:pPr>
    </w:p>
    <w:p w:rsidR="00634378" w:rsidRDefault="00634378" w:rsidP="00634378">
      <w:pPr>
        <w:spacing w:after="0" w:line="480" w:lineRule="auto"/>
        <w:jc w:val="center"/>
        <w:rPr>
          <w:rFonts w:ascii="Times New Roman" w:hAnsi="Times New Roman" w:cs="Times New Roman"/>
          <w:b/>
          <w:sz w:val="24"/>
          <w:szCs w:val="24"/>
        </w:rPr>
      </w:pPr>
    </w:p>
    <w:p w:rsidR="00634378" w:rsidRDefault="00634378" w:rsidP="00634378">
      <w:pPr>
        <w:spacing w:after="0" w:line="480" w:lineRule="auto"/>
        <w:jc w:val="center"/>
        <w:rPr>
          <w:rFonts w:ascii="Times New Roman" w:hAnsi="Times New Roman" w:cs="Times New Roman"/>
          <w:b/>
          <w:sz w:val="24"/>
          <w:szCs w:val="24"/>
        </w:rPr>
      </w:pPr>
    </w:p>
    <w:p w:rsidR="00532F35" w:rsidRDefault="00A54489" w:rsidP="006343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532F35" w:rsidRDefault="00A54489" w:rsidP="0063437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Overview of Sexually Transmitted Diseases (STDs) and Epidemiology</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Sexually transmitted diseases (STDs), also referred to as sexually transmitted infections (STIs), are infections primarily spread through sexual contact, affecting millions worldwide each year (World Health Organization [WHO], 2022). Common STDs include chlamydia, gonorrhea, syphilis, herpes simplex virus, and human immunodeficiency virus (HIV), each with varying symptoms and health implications (Centers for Disease Control and Prevention [CDC], 2021). While some STDs can be cured with antibiotics, others, like HIV, require lifelong management (UNAIDS, 2023). The health consequences of untreated STDs can be severe, including infertility, increased risk of cervical cancer, and complications during pregnancy (WHO, 2022). Understanding the biology and transmission modes of these infections is essential for developing effective prevention and treatment strategies (Olaifa et al., 2019).</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Epidemiology, the branch of public health focused on the study of disease patterns in populations, plays a critical role in controlling STDs. Through surveillance and data collection, epidemiologists identify infection rates, risk factors, and affected populations, guiding public health interventions (Thompson et al., 2020). For example, young adults aged 15–24 consistently show higher rates of STDs globally, which informs targeted education and testing efforts for this group (CDC, 2021). Additionally, epidemiological studies reveal geographical and socio-economic disparities in infection rates, highlighting social </w:t>
      </w:r>
      <w:r>
        <w:rPr>
          <w:rFonts w:ascii="Times New Roman" w:hAnsi="Times New Roman" w:cs="Times New Roman"/>
          <w:sz w:val="24"/>
          <w:szCs w:val="24"/>
        </w:rPr>
        <w:lastRenderedPageBreak/>
        <w:t>determinants that influence disease spread (Adekunle &amp; Adebayo, 2018). Without such data, health programs risk misallocating resources and failing to reach those most vulnerable.</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major challenge in managing STDs epidemiologically is underreporting due to stigma and lack of awareness. Many infected individuals avoid seeking medical care because of fear, embarrassment, or cultural taboos around sexual health (Olaifa et al., 2019). This is compounded by the fact that many STDs are asymptomatic, allowing infections to go unnoticed and untreated, which increases the risk of ongoing transmission (WHO, 2022). Public health strategies increasingly focus on reducing stigma through community outreach and confidential testing to improve reporting and treatment rates (Thompson et al., 2020). Reliable epidemiological data depends on overcoming these social barriers to capture the true burden of disease.</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Advances in epidemiological methods have enhanced our ability to analyze and respond to STD outbreaks. Techniques such as contact tracing, longitudinal cohort studies, and statistical modeling provide detailed insights into transmission dynamics and the effectiveness of interventions (Adekunle &amp; Adebayo, 2018). However, in many developing countries, including Nigeria, limitations in healthcare infrastructure and data management still impede accurate disease surveillance (Olaifa et al., 2019). Strengthening these systems is crucial for timely detection of outbreaks and improving public health responses (UNAIDS, 2023). Improving epidemiological capacity will support better targeting of prevention programs and allocation of resources to reduce STD prevalence.</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STDs remain a significant global health issue, with epidemiology serving as a foundational tool in understanding and controlling their spread. Through the collection and </w:t>
      </w:r>
      <w:r>
        <w:rPr>
          <w:rFonts w:ascii="Times New Roman" w:hAnsi="Times New Roman" w:cs="Times New Roman"/>
          <w:sz w:val="24"/>
          <w:szCs w:val="24"/>
        </w:rPr>
        <w:lastRenderedPageBreak/>
        <w:t>analysis of data, health authorities can identify vulnerable groups, monitor trends, and design effective interventions (WHO, 2022). Addressing the social and structural barriers to reporting and treatment is as important as medical advances in the fight against STDs (Thompson et al., 2020). This study contributes to these efforts by providing a focused analysis of reported STD cases within Ilorin metropolis, aiming to generate locally relevant epidemiological insights that can inform public health policy and practice.</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Risk Factors Associated with STDs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Sexually transmitted diseases (STDs) are influenced by a variety of risk factors that increase the likelihood of infection. One of the most significant risk factors is engaging in unprotected sexual intercourse, especially with multiple partners (Centers for Disease Control and Prevention [CDC], 2021). The use of condoms dramatically reduces the risk of transmission, but inconsistent or incorrect use leaves individuals vulnerable (World Health Organization [WHO], 2022). Additionally, lack of knowledge or misinformation about STDs and their transmission contributes to risky sexual behaviors (Adekunle &amp; Adebayo, 2018). Youths and adolescents are particularly at risk due to curiosity, peer pressure, and limited access to sexual health education (Olaifa et al., 2019).</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risk factor is substance abuse, including alcohol and drug use, which can impair judgment and lead to unsafe sexual practices (Thompson et al., 2020). Studies have shown that individuals under the influence of alcohol are more likely to engage in unprotected sex or have multiple sexual partners (CDC, 2021). Furthermore, social and economic factors such as poverty, low education levels, and limited access to healthcare services also increase vulnerability to STDs (Adekunle &amp; Adebayo, 2018). These conditions </w:t>
      </w:r>
      <w:r>
        <w:rPr>
          <w:rFonts w:ascii="Times New Roman" w:hAnsi="Times New Roman" w:cs="Times New Roman"/>
          <w:sz w:val="24"/>
          <w:szCs w:val="24"/>
        </w:rPr>
        <w:lastRenderedPageBreak/>
        <w:t>can limit awareness, delay diagnosis, and reduce treatment opportunities, fueling ongoing transmission.</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Biological factors also play a role in the risk of contracting STDs. For example, women are biologically more susceptible to certain infections like chlamydia and gonorrhea due to the structure of the female reproductive tract (WHO, 2022). Moreover, having a previous STD infection increases the likelihood of acquiring another, as the body may be more vulnerable to new pathogens (Olaifa et al., 2019). Co-infections with diseases such as HIV can further complicate treatment and increase transmission risk (Thompson et al., 2020). Understanding these biological vulnerabilities is crucial for tailoring prevention and treatment efforts.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Cultural and societal norms also influence the spread of STDs. In some communities, stigma and taboos around discussing sexual health prevent open conversations and discourage people from seeking testing or treatment (Adekunle &amp; Adebayo, 2018). Early marriage and gender inequality can also affect risk, as women in certain societies may have less power to negotiate safe sex (WHO, 2022). Migration and mobility contribute as well, with individuals moving from low to high prevalence areas or engaging in transactional sex increasing exposure risk (CDC, 2021). Public health interventions need to consider these cultural contexts to be effective.</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the risk factors associated with STDs are complex and multifaceted, spanning behavioral, social, biological, and cultural dimensions. Addressing these risks requires a comprehensive approach that combines education, healthcare access, and community engagement (Thompson et al., 2020). By identifying and targeting the key drivers of infection, public health programs can reduce the incidence of STDs and improve sexual </w:t>
      </w:r>
      <w:r>
        <w:rPr>
          <w:rFonts w:ascii="Times New Roman" w:hAnsi="Times New Roman" w:cs="Times New Roman"/>
          <w:sz w:val="24"/>
          <w:szCs w:val="24"/>
        </w:rPr>
        <w:lastRenderedPageBreak/>
        <w:t>health outcomes (Olaifa et al., 2019). This study will consider these risk factors as part of understanding the patterns of reported STD cases in Ilorin metropolis.</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Prevention and Control Strategies for STDs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Preventing and controlling sexually transmitted diseases (STDs) requires a multifaceted approach that addresses behavior, healthcare access, and education. One of the most effective prevention methods is consistent and correct use of condoms, which significantly reduces the risk of many STDs, including HIV (World Health Organization [WHO], 2022). Condom promotion campaigns have been widely adopted globally and are especially important for populations at higher risk, such as young adults and sex workers (Centers for Disease Control and Prevention [CDC], 2021). Beyond condoms, abstinence and mutual monogamy with an uninfected partner also reduce the chances of infection, but these strategies depend heavily on individual behavior and social context (UNAIDS, 2023).</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Education plays a critical role in preventing STDs by increasing awareness about transmission, symptoms, and the importance of early testing and treatment. Comprehensive sex education programs that include information on STDs have been shown to reduce risky sexual behaviors among adolescents and young adults (Thompson et al., 2020). Such programs also help combat stigma, encouraging more people to seek testing and treatment without fear of judgment (Adekunle &amp; Adebayo, 2018). In many low-resource settings, community outreach and peer education are key components of these efforts, as they can reach individuals who may not attend formal health services (Olaifa et al., 2019).</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Access to quality healthcare services is essential for effective control of STDs. Early diagnosis and prompt treatment reduce the duration of infection and the risk of </w:t>
      </w:r>
      <w:r>
        <w:rPr>
          <w:rFonts w:ascii="Times New Roman" w:hAnsi="Times New Roman" w:cs="Times New Roman"/>
          <w:sz w:val="24"/>
          <w:szCs w:val="24"/>
        </w:rPr>
        <w:lastRenderedPageBreak/>
        <w:t>complications or further transmission (WHO, 2022). Health systems that provide confidential testing, counseling, and treatment are more successful at encouraging people to seek care (CDC, 2021). Partner notification and treatment, where sexual partners of infected individuals are informed and treated, are also critical strategies to interrupt transmission chains (UNAIDS, 2023). However, challenges such as limited infrastructure, cost, and stigma can hinder access to these services, especially in developing regions.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Vaccination has become an important tool in the prevention of certain STDs. The introduction of the human papillomavirus (HPV) vaccine has significantly reduced infections that lead to cervical cancer, a common consequence of HPV (WHO, 2022). Similarly, hepatitis B vaccination prevents another sexually transmitted virus that can cause liver disease (Thompson et al., 2020). Expanding vaccination programs to cover more at-risk populations is a public health priority in many countries. While vaccines are not available for all STDs, these advances show the potential of immunization as part of a comprehensive prevention strategy.</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 preventing and controlling STDs requires a combination of behavioral, educational, medical, and social interventions. Condom use, education, access to testing and treatment, partner management, and vaccination all play vital roles in reducing infection rates (CDC, 2021; WHO, 2022). Addressing stigma and improving healthcare infrastructure are equally important to ensure that these strategies reach those most in need (Adekunle &amp; Adebayo, 2018). This study aims to explore how these prevention and control measures are reflected in the reported cases of STDs in Ilorin metropolis, providing insight into current challenges and opportunities for improvement.</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Pr>
          <w:rFonts w:ascii="Times New Roman" w:hAnsi="Times New Roman" w:cs="Times New Roman"/>
          <w:b/>
          <w:sz w:val="24"/>
          <w:szCs w:val="24"/>
        </w:rPr>
        <w:tab/>
        <w:t>Statistical Methods Used in Epidemiological Studies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Statistical methods are fundamental tools in epidemiology, allowing researchers to analyze and interpret data on disease occurrence and distribution. Descriptive statistics, such as measures of central tendency (mean, median) and dispersion (standard deviation, range), are commonly used to summarize key characteristics of populations affected by diseases like STDs (Kirkwood &amp; Sterne, 2010). These statistics help to provide a clear picture of the burden of disease, such as the average age of infected individuals or the variation in reported cases over time (Rothman et al., 2008). Understanding these basic patterns is crucial before moving on to more complex analyses.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Inferential statistics play a critical role in testing hypotheses about disease risk factors and associations. Techniques like chi-square tests, t-tests, and analysis of variance (ANOVA) enable epidemiologists to determine whether observed differences or relationships in the data are statistically significant or likely due to chance (Kirkwood &amp; Sterne, 2010). For example, comparing STD rates between different demographic groups can reveal significant disparities that warrant targeted public health interventions (Rothman et al., 2008). Logistic regression is often used when the outcome is binary—such as infected versus not infected—to model the influence of multiple risk factors simultaneously (Hosmer et al., 2013).</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Advanced statistical models are increasingly applied in epidemiology to understand complex patterns of disease transmission. Survival analysis techniques, such as Kaplan-Meier curves and Cox proportional hazards models, are used to study the timing of infection or recovery (Kleinbaum &amp; Klein, 2012). Spatial statistics and geographic information systems (GIS) help map disease clusters and identify hotspots, which is especially valuable in targeting </w:t>
      </w:r>
      <w:r>
        <w:rPr>
          <w:rFonts w:ascii="Times New Roman" w:hAnsi="Times New Roman" w:cs="Times New Roman"/>
          <w:sz w:val="24"/>
          <w:szCs w:val="24"/>
        </w:rPr>
        <w:lastRenderedPageBreak/>
        <w:t>interventions for STDs in urban areas (Elliott &amp; Wartenberg, 2004). Time-series analysis is another tool that helps track trends over time and assess the impact of prevention programs (Chatfield, 2004).</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quality and management are critical in epidemiological statistics. Missing data, reporting biases, and underreporting can affect the accuracy of analyses, so researchers use techniques like imputation or sensitivity analyses to address these issues (Little &amp; Rubin, 2019). Proper sampling methods ensure that study findings are representative and generalizable to the larger population (Kirkwood &amp; Sterne, 2010). Statistical software such as R, SPSS, and Stata are commonly used to conduct these analyses efficiently and accurately (Hosmer et al., 2013).</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and large, statistical methods provide the backbone of epidemiological research by enabling the summarization, testing, and modeling of disease data. These techniques help public health professionals understand the dynamics of STDs, identify at-risk populations, and evaluate intervention effectiveness (Rothman et al., 2008). This study will utilize descriptive and inferential statistics to analyze reported cases of STDs in Ilorin metropolis, providing insights that can guide local health policies and programs.</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Data Collection Techniques in STD Surveillance</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surveillance of sexually transmitted diseases (STDs) depends heavily on accurate and timely data collection techniques. One of the primary methods used is passive surveillance, where healthcare providers routinely report diagnosed cases to public health authorities (World Health Organization [WHO], 2022). This method is cost-effective and covers large populations but can suffer from underreporting due to stigma or limited access </w:t>
      </w:r>
      <w:r>
        <w:rPr>
          <w:rFonts w:ascii="Times New Roman" w:hAnsi="Times New Roman" w:cs="Times New Roman"/>
          <w:sz w:val="24"/>
          <w:szCs w:val="24"/>
        </w:rPr>
        <w:lastRenderedPageBreak/>
        <w:t>to healthcare (Centers for Disease Control and Prevention [CDC], 2021). Despite these challenges, passive surveillance remains a cornerstone of STD monitoring because it provides continuous data that help identify trends over time (Adekunle &amp; Adebayo, 2018).</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Active surveillance complements passive methods by involving regular outreach efforts, such as surveys or screening programs, to actively seek out cases in the community (WHO, 2022). This approach helps to capture cases that might otherwise go unreported, especially among populations less likely to seek healthcare, such as adolescents or marginalized groups (Olaifa et al., 2019). For example, targeted screening campaigns in schools or community centers can provide valuable data on STD prevalence and help identify risk factors more accurately (Thompson et al., 2020). However, active surveillance requires more resources and coordination, which can limit its implementation in resource-poor settings.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Laboratory data also play a critical role in STD surveillance by confirming diagnoses through biological testing (CDC, 2021). Accurate laboratory confirmation helps differentiate between various STDs with similar symptoms and provides reliable data for public health reporting (WHO, 2022). Increasingly, rapid diagnostic tests are being used to improve case detection, especially in remote or underserved areas where traditional labs may not be readily available (Adekunle &amp; Adebayo, 2018). Integrating laboratory data with clinical reports enhances the completeness and quality of surveillance systems.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syndromic surveillance is used in some settings where laboratory facilities are limited. This technique collects data based on the presence of STD-related symptoms rather than confirmed diagnoses (Olaifa et al., 2019). While it allows for faster and broader data collection, it may overestimate or underestimate true STD prevalence because symptoms </w:t>
      </w:r>
      <w:r>
        <w:rPr>
          <w:rFonts w:ascii="Times New Roman" w:hAnsi="Times New Roman" w:cs="Times New Roman"/>
          <w:sz w:val="24"/>
          <w:szCs w:val="24"/>
        </w:rPr>
        <w:lastRenderedPageBreak/>
        <w:t>can overlap with other illnesses (Thompson et al., 2020). Despite this limitation, syndromic surveillance provides valuable early warning signs and helps guide public health responses in areas with constrained resources.</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and large, a combination of passive and active surveillance, laboratory confirmation, and syndromic approaches are essential for comprehensive STD data collection. Each method has strengths and weaknesses, but together they provide a more accurate picture of STD epidemiology (WHO, 2022). This study will consider data collected through these various techniques in Ilorin metropolis to analyze reported STD cases and inform effective control strategies.</w:t>
      </w:r>
    </w:p>
    <w:p w:rsidR="00532F35" w:rsidRDefault="00A54489" w:rsidP="0063437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Challenges in Statistical Reporting and Data Quality in Health Research</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Statistical reporting in health research faces numerous challenges that can affect the accuracy and reliability of findings. One major issue is incomplete or missing data, which occurs when participants fail to provide all required information or records are lost (Little &amp; Rubin, 2019). Missing data can bias results and reduce the statistical power of a study, making it difficult to draw meaningful conclusions (Sterne et al., 2009). Researchers often use techniques like data imputation or sensitivity analysis to address this, but these methods have their own limitations (Little &amp; Rubin, 2019). The quality of data collection tools and procedures also influences the completeness and accuracy of data reported (Gordis, 2014).</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significant challenge is reporting bias, which happens when certain outcomes or results are selectively reported based on their nature or significance (Ioannidis, 2005). This can lead to an overestimation of positive findings or underreporting of adverse events, skewing the overall evidence base (Chan et al., 2004). In health research, especially with </w:t>
      </w:r>
      <w:r>
        <w:rPr>
          <w:rFonts w:ascii="Times New Roman" w:hAnsi="Times New Roman" w:cs="Times New Roman"/>
          <w:sz w:val="24"/>
          <w:szCs w:val="24"/>
        </w:rPr>
        <w:lastRenderedPageBreak/>
        <w:t>sensitive topics like sexually transmitted diseases (STDs), stigma can cause underreporting or misreporting of cases, impacting data quality (Adekunle &amp; Adebayo, 2018). Ensuring transparency and adherence to reporting guidelines like CONSORT or STROBE can improve the quality and consistency of published results (von Elm et al., 2007).</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entry and management errors also pose a threat to data quality. Mistakes during manual data input, coding, or data transfer can introduce inaccuracies that affect analysis outcomes (Gordis, 2014). Implementing electronic data capture systems and double data entry procedures can minimize these errors (Harrell, 2015). Moreover, training data collectors and supervisors in proper protocols is crucial to maintain data integrity throughout the research process (WHO, 2022). Without these measures, the validity of health research findings can be seriously compromised.</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size and sampling techniques also affect statistical reporting quality. Small or non-representative samples reduce the generalizability of results and increase the risk of type I or type II errors (Kirkwood &amp; Sterne, 2010). Careful design and calculation of sample size, along with appropriate sampling methods, are essential to ensure reliable and valid estimates (Rothman et al., 2008). Failure to report these details transparently limits the ability of readers to assess study quality and interpret findings accurately (Ioannidis, 2005).</w:t>
      </w:r>
    </w:p>
    <w:p w:rsidR="00532F35" w:rsidRDefault="00A54489" w:rsidP="006343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challenges in statistical reporting and data quality such as missing data, reporting bias, data entry errors, and inadequate sampling methods can hinder health research’s contribution to evidence-based practice. Addressing these challenges requires careful planning, adherence to standards, and continuous quality control throughout the research lifecycle (Gordis, 2014; Little &amp; Rubin, 2019). </w:t>
      </w:r>
    </w:p>
    <w:p w:rsidR="00532F35" w:rsidRDefault="00A54489" w:rsidP="00634378">
      <w:pPr>
        <w:spacing w:after="0" w:line="480" w:lineRule="auto"/>
        <w:jc w:val="center"/>
      </w:pPr>
      <w:r>
        <w:rPr>
          <w:rFonts w:ascii="Times New Roman" w:eastAsia="Calibri" w:hAnsi="Times New Roman" w:cs="Times New Roman"/>
          <w:sz w:val="24"/>
          <w:szCs w:val="24"/>
          <w:lang w:eastAsia="zh-CN"/>
        </w:rPr>
        <w:lastRenderedPageBreak/>
        <w:t>C</w:t>
      </w:r>
      <w:r>
        <w:rPr>
          <w:rStyle w:val="15"/>
          <w:rFonts w:eastAsia="Times New Roman"/>
          <w:sz w:val="24"/>
          <w:szCs w:val="24"/>
          <w:lang w:eastAsia="zh-CN"/>
        </w:rPr>
        <w:t>HAPTER THREE</w:t>
      </w:r>
    </w:p>
    <w:p w:rsidR="00532F35" w:rsidRDefault="00A54489" w:rsidP="00634378">
      <w:pPr>
        <w:spacing w:after="0" w:line="480" w:lineRule="auto"/>
        <w:jc w:val="center"/>
      </w:pPr>
      <w:r>
        <w:rPr>
          <w:rStyle w:val="15"/>
          <w:rFonts w:eastAsia="Times New Roman"/>
          <w:sz w:val="24"/>
          <w:szCs w:val="24"/>
          <w:lang w:eastAsia="zh-CN"/>
        </w:rPr>
        <w:t>RESEARCH METHODOLOGY</w:t>
      </w:r>
    </w:p>
    <w:p w:rsidR="00532F35" w:rsidRDefault="00634378" w:rsidP="00634378">
      <w:pPr>
        <w:spacing w:after="0" w:line="480" w:lineRule="auto"/>
        <w:jc w:val="both"/>
      </w:pPr>
      <w:r>
        <w:rPr>
          <w:rStyle w:val="15"/>
          <w:rFonts w:eastAsia="Times New Roman"/>
          <w:sz w:val="24"/>
          <w:szCs w:val="24"/>
          <w:lang w:eastAsia="zh-CN"/>
        </w:rPr>
        <w:t>3.1</w:t>
      </w:r>
      <w:r>
        <w:rPr>
          <w:rStyle w:val="15"/>
          <w:rFonts w:eastAsia="Times New Roman"/>
          <w:sz w:val="24"/>
          <w:szCs w:val="24"/>
          <w:lang w:eastAsia="zh-CN"/>
        </w:rPr>
        <w:tab/>
      </w:r>
      <w:r w:rsidR="00A54489">
        <w:rPr>
          <w:rStyle w:val="15"/>
          <w:rFonts w:eastAsia="Times New Roman"/>
          <w:sz w:val="24"/>
          <w:szCs w:val="24"/>
          <w:lang w:eastAsia="zh-CN"/>
        </w:rPr>
        <w:t>Introduction</w:t>
      </w:r>
    </w:p>
    <w:p w:rsidR="00532F35" w:rsidRDefault="00A54489" w:rsidP="00634378">
      <w:pPr>
        <w:spacing w:after="0" w:line="480" w:lineRule="auto"/>
        <w:jc w:val="both"/>
        <w:rPr>
          <w:rFonts w:ascii="Times New Roman" w:hAnsi="Times New Roman" w:cs="Times New Roman"/>
        </w:rPr>
      </w:pPr>
      <w:r>
        <w:rPr>
          <w:rFonts w:ascii="Times New Roman" w:eastAsia="Times New Roman" w:hAnsi="Times New Roman" w:cs="Times New Roman"/>
          <w:sz w:val="24"/>
          <w:szCs w:val="24"/>
          <w:lang w:eastAsia="zh-CN"/>
        </w:rPr>
        <w:t xml:space="preserve">This chapter outlines the research methodology adopted for analyzing the reported cases of sexually transmitted diseases (STDs) among patients at the University of Ilorin Teaching Hospital (UITH). The methodology describes the research design, population, sample size, sampling techniques, data sources, and methods of analysis used in the study. These approaches are carefully selected to ensure that the study’s objectives are met with reliability and validity. The choice of UITH as the case study provides a robust and credible platform due to its status as a major referral center in Kwara State. </w:t>
      </w:r>
    </w:p>
    <w:p w:rsidR="00532F35" w:rsidRDefault="00634378" w:rsidP="00634378">
      <w:pPr>
        <w:spacing w:after="0" w:line="480" w:lineRule="auto"/>
        <w:jc w:val="both"/>
      </w:pPr>
      <w:r>
        <w:rPr>
          <w:rStyle w:val="15"/>
          <w:rFonts w:eastAsia="Times New Roman"/>
          <w:sz w:val="24"/>
          <w:szCs w:val="24"/>
          <w:lang w:eastAsia="zh-CN"/>
        </w:rPr>
        <w:t>3.2</w:t>
      </w:r>
      <w:r>
        <w:rPr>
          <w:rStyle w:val="15"/>
          <w:rFonts w:eastAsia="Times New Roman"/>
          <w:sz w:val="24"/>
          <w:szCs w:val="24"/>
          <w:lang w:eastAsia="zh-CN"/>
        </w:rPr>
        <w:tab/>
      </w:r>
      <w:r w:rsidR="00A54489">
        <w:rPr>
          <w:rStyle w:val="15"/>
          <w:rFonts w:eastAsia="Times New Roman"/>
          <w:sz w:val="24"/>
          <w:szCs w:val="24"/>
          <w:lang w:eastAsia="zh-CN"/>
        </w:rPr>
        <w:t>Research Design</w:t>
      </w:r>
    </w:p>
    <w:p w:rsidR="00532F35" w:rsidRDefault="00A54489" w:rsidP="00634378">
      <w:pPr>
        <w:spacing w:after="0" w:line="480" w:lineRule="auto"/>
        <w:jc w:val="both"/>
        <w:rPr>
          <w:rFonts w:ascii="Times New Roman" w:hAnsi="Times New Roman" w:cs="Times New Roman"/>
        </w:rPr>
      </w:pPr>
      <w:r>
        <w:rPr>
          <w:rFonts w:ascii="Times New Roman" w:eastAsia="Times New Roman" w:hAnsi="Times New Roman" w:cs="Times New Roman"/>
          <w:sz w:val="24"/>
          <w:szCs w:val="24"/>
          <w:lang w:eastAsia="zh-CN"/>
        </w:rPr>
        <w:t xml:space="preserve">This study adopts a </w:t>
      </w:r>
      <w:r>
        <w:rPr>
          <w:rStyle w:val="15"/>
          <w:rFonts w:eastAsia="Times New Roman"/>
          <w:b w:val="0"/>
          <w:bCs w:val="0"/>
          <w:sz w:val="24"/>
          <w:szCs w:val="24"/>
          <w:lang w:eastAsia="zh-CN"/>
        </w:rPr>
        <w:t>quantitative descriptive design</w:t>
      </w:r>
      <w:r>
        <w:rPr>
          <w:rFonts w:ascii="Times New Roman" w:eastAsia="Times New Roman" w:hAnsi="Times New Roman" w:cs="Times New Roman"/>
          <w:sz w:val="24"/>
          <w:szCs w:val="24"/>
          <w:lang w:eastAsia="zh-CN"/>
        </w:rPr>
        <w:t xml:space="preserve"> to assess and analyze STD cases reported at UITH between 2019 and 2023. The design is suitable for examining trends and associations among key variables such as age, gender, and type of STD. It allows the researcher to present a clear picture of the burden and characteristics of STDs within the hospital environment. Since the study is based on existing records, no experimental manipulation was required.</w:t>
      </w:r>
    </w:p>
    <w:p w:rsidR="00532F35" w:rsidRDefault="00634378" w:rsidP="00634378">
      <w:pPr>
        <w:spacing w:after="0" w:line="480" w:lineRule="auto"/>
        <w:jc w:val="both"/>
      </w:pPr>
      <w:r>
        <w:rPr>
          <w:rStyle w:val="15"/>
          <w:rFonts w:eastAsia="Times New Roman"/>
          <w:sz w:val="24"/>
          <w:szCs w:val="24"/>
          <w:lang w:eastAsia="zh-CN"/>
        </w:rPr>
        <w:t>3.3</w:t>
      </w:r>
      <w:r>
        <w:rPr>
          <w:rStyle w:val="15"/>
          <w:rFonts w:eastAsia="Times New Roman"/>
          <w:sz w:val="24"/>
          <w:szCs w:val="24"/>
          <w:lang w:eastAsia="zh-CN"/>
        </w:rPr>
        <w:tab/>
      </w:r>
      <w:r w:rsidR="00A54489">
        <w:rPr>
          <w:rStyle w:val="15"/>
          <w:rFonts w:eastAsia="Times New Roman"/>
          <w:sz w:val="24"/>
          <w:szCs w:val="24"/>
          <w:lang w:eastAsia="zh-CN"/>
        </w:rPr>
        <w:t>Population of the Study</w:t>
      </w:r>
    </w:p>
    <w:p w:rsidR="00532F35" w:rsidRDefault="00A54489" w:rsidP="00634378">
      <w:pPr>
        <w:spacing w:after="0" w:line="480" w:lineRule="auto"/>
        <w:jc w:val="both"/>
        <w:rPr>
          <w:rFonts w:ascii="Times New Roman" w:hAnsi="Times New Roman" w:cs="Times New Roman"/>
        </w:rPr>
      </w:pPr>
      <w:r>
        <w:rPr>
          <w:rFonts w:ascii="Times New Roman" w:eastAsia="Times New Roman" w:hAnsi="Times New Roman" w:cs="Times New Roman"/>
          <w:sz w:val="24"/>
          <w:szCs w:val="24"/>
          <w:lang w:eastAsia="zh-CN"/>
        </w:rPr>
        <w:t xml:space="preserve">The population of the study consists of </w:t>
      </w:r>
      <w:r>
        <w:rPr>
          <w:rStyle w:val="15"/>
          <w:rFonts w:eastAsia="Times New Roman"/>
          <w:b w:val="0"/>
          <w:bCs w:val="0"/>
          <w:sz w:val="24"/>
          <w:szCs w:val="24"/>
          <w:lang w:eastAsia="zh-CN"/>
        </w:rPr>
        <w:t>all patients diagnosed with sexually transmitted diseases at the University of Ilorin Teaching Hospital (UITH)</w:t>
      </w:r>
      <w:r>
        <w:rPr>
          <w:rFonts w:ascii="Times New Roman" w:eastAsia="Times New Roman" w:hAnsi="Times New Roman" w:cs="Times New Roman"/>
          <w:sz w:val="24"/>
          <w:szCs w:val="24"/>
          <w:lang w:eastAsia="zh-CN"/>
        </w:rPr>
        <w:t xml:space="preserve"> between the years 2019 and 2023. UITH, being a tertiary health facility, receives referrals from across Kwara State and </w:t>
      </w:r>
      <w:r>
        <w:rPr>
          <w:rFonts w:ascii="Times New Roman" w:eastAsia="Times New Roman" w:hAnsi="Times New Roman" w:cs="Times New Roman"/>
          <w:sz w:val="24"/>
          <w:szCs w:val="24"/>
          <w:lang w:eastAsia="zh-CN"/>
        </w:rPr>
        <w:lastRenderedPageBreak/>
        <w:t xml:space="preserve">neighboring states, which makes its patient data rich for analysis. The population includes both male and female patients across all age brackets. </w:t>
      </w:r>
    </w:p>
    <w:p w:rsidR="00532F35" w:rsidRDefault="00634378" w:rsidP="00634378">
      <w:pPr>
        <w:spacing w:after="0" w:line="480" w:lineRule="auto"/>
        <w:jc w:val="both"/>
      </w:pPr>
      <w:r>
        <w:rPr>
          <w:rStyle w:val="15"/>
          <w:rFonts w:eastAsia="Times New Roman"/>
          <w:sz w:val="24"/>
          <w:szCs w:val="24"/>
          <w:lang w:eastAsia="zh-CN"/>
        </w:rPr>
        <w:t>3.4</w:t>
      </w:r>
      <w:r>
        <w:rPr>
          <w:rStyle w:val="15"/>
          <w:rFonts w:eastAsia="Times New Roman"/>
          <w:sz w:val="24"/>
          <w:szCs w:val="24"/>
          <w:lang w:eastAsia="zh-CN"/>
        </w:rPr>
        <w:tab/>
      </w:r>
      <w:r w:rsidR="00A54489">
        <w:rPr>
          <w:rStyle w:val="15"/>
          <w:rFonts w:eastAsia="Times New Roman"/>
          <w:sz w:val="24"/>
          <w:szCs w:val="24"/>
          <w:lang w:eastAsia="zh-CN"/>
        </w:rPr>
        <w:t>Sample Size and Sampling Technique</w:t>
      </w:r>
    </w:p>
    <w:p w:rsidR="00532F35" w:rsidRDefault="00A54489" w:rsidP="00634378">
      <w:pPr>
        <w:spacing w:after="0" w:line="480" w:lineRule="auto"/>
        <w:jc w:val="both"/>
        <w:rPr>
          <w:rFonts w:ascii="Times New Roman" w:hAnsi="Times New Roman" w:cs="Times New Roman"/>
        </w:rPr>
      </w:pPr>
      <w:r>
        <w:rPr>
          <w:rFonts w:ascii="Times New Roman" w:eastAsia="Times New Roman" w:hAnsi="Times New Roman" w:cs="Times New Roman"/>
          <w:sz w:val="24"/>
          <w:szCs w:val="24"/>
          <w:lang w:eastAsia="zh-CN"/>
        </w:rPr>
        <w:t xml:space="preserve">Since the data is limited to UITH, </w:t>
      </w:r>
      <w:r>
        <w:rPr>
          <w:rStyle w:val="15"/>
          <w:rFonts w:eastAsia="Times New Roman"/>
          <w:b w:val="0"/>
          <w:bCs w:val="0"/>
          <w:sz w:val="24"/>
          <w:szCs w:val="24"/>
          <w:lang w:eastAsia="zh-CN"/>
        </w:rPr>
        <w:t>total enumeration sampling</w:t>
      </w:r>
      <w:r>
        <w:rPr>
          <w:rFonts w:ascii="Times New Roman" w:eastAsia="Times New Roman" w:hAnsi="Times New Roman" w:cs="Times New Roman"/>
          <w:sz w:val="24"/>
          <w:szCs w:val="24"/>
          <w:lang w:eastAsia="zh-CN"/>
        </w:rPr>
        <w:t xml:space="preserve"> was used, meaning all available and relevant cases within the time frame were included in the analysis. This method eliminates sampling bias and ensures that every recorded STD case from 2019 to 2023 was analyzed. The sample size consisted of all patients who presented with symptoms, were tested, and diagnosed with STDs within this period.</w:t>
      </w:r>
    </w:p>
    <w:p w:rsidR="00532F35" w:rsidRDefault="00634378" w:rsidP="00634378">
      <w:pPr>
        <w:spacing w:after="0" w:line="480" w:lineRule="auto"/>
        <w:jc w:val="both"/>
      </w:pPr>
      <w:r>
        <w:rPr>
          <w:rStyle w:val="15"/>
          <w:rFonts w:eastAsia="Times New Roman"/>
          <w:sz w:val="24"/>
          <w:szCs w:val="24"/>
          <w:lang w:eastAsia="zh-CN"/>
        </w:rPr>
        <w:t>3.5</w:t>
      </w:r>
      <w:r>
        <w:rPr>
          <w:rStyle w:val="15"/>
          <w:rFonts w:eastAsia="Times New Roman"/>
          <w:sz w:val="24"/>
          <w:szCs w:val="24"/>
          <w:lang w:eastAsia="zh-CN"/>
        </w:rPr>
        <w:tab/>
      </w:r>
      <w:r w:rsidR="00A54489">
        <w:rPr>
          <w:rStyle w:val="15"/>
          <w:rFonts w:eastAsia="Times New Roman"/>
          <w:sz w:val="24"/>
          <w:szCs w:val="24"/>
          <w:lang w:eastAsia="zh-CN"/>
        </w:rPr>
        <w:t>Sources and Method of Data Collection</w:t>
      </w:r>
    </w:p>
    <w:p w:rsidR="00532F35" w:rsidRDefault="00A54489" w:rsidP="00634378">
      <w:pPr>
        <w:spacing w:after="0" w:line="480" w:lineRule="auto"/>
        <w:jc w:val="both"/>
        <w:rPr>
          <w:rFonts w:ascii="Times New Roman" w:hAnsi="Times New Roman" w:cs="Times New Roman"/>
        </w:rPr>
      </w:pPr>
      <w:r>
        <w:rPr>
          <w:rFonts w:ascii="Times New Roman" w:eastAsia="Times New Roman" w:hAnsi="Times New Roman" w:cs="Times New Roman"/>
          <w:sz w:val="24"/>
          <w:szCs w:val="24"/>
          <w:lang w:eastAsia="zh-CN"/>
        </w:rPr>
        <w:t xml:space="preserve">The study relied entirely on </w:t>
      </w:r>
      <w:r>
        <w:rPr>
          <w:rStyle w:val="15"/>
          <w:rFonts w:eastAsia="Times New Roman"/>
          <w:b w:val="0"/>
          <w:bCs w:val="0"/>
          <w:sz w:val="24"/>
          <w:szCs w:val="24"/>
          <w:lang w:eastAsia="zh-CN"/>
        </w:rPr>
        <w:t>secondary data</w:t>
      </w:r>
      <w:r>
        <w:rPr>
          <w:rFonts w:ascii="Times New Roman" w:eastAsia="Times New Roman" w:hAnsi="Times New Roman" w:cs="Times New Roman"/>
          <w:sz w:val="24"/>
          <w:szCs w:val="24"/>
          <w:lang w:eastAsia="zh-CN"/>
        </w:rPr>
        <w:t xml:space="preserve"> collected from the </w:t>
      </w:r>
      <w:r>
        <w:rPr>
          <w:rStyle w:val="15"/>
          <w:rFonts w:eastAsia="Times New Roman"/>
          <w:b w:val="0"/>
          <w:bCs w:val="0"/>
          <w:sz w:val="24"/>
          <w:szCs w:val="24"/>
          <w:lang w:eastAsia="zh-CN"/>
        </w:rPr>
        <w:t>Medical Records Department of UITH</w:t>
      </w:r>
      <w:r>
        <w:rPr>
          <w:rFonts w:ascii="Times New Roman" w:eastAsia="Times New Roman" w:hAnsi="Times New Roman" w:cs="Times New Roman"/>
          <w:sz w:val="24"/>
          <w:szCs w:val="24"/>
          <w:lang w:eastAsia="zh-CN"/>
        </w:rPr>
        <w:t>. Data were extracted from patient case files, electronic health records, and annual disease surveillance reports. Information collected included variables such as patient age, sex, year of diagnosis, type of STD, and treatment outcome. A data extraction form was designed to ensure consistency and reduce error during the process. Official permission was obtained from hospital authorities before accessing confidential patient records. The data collection process was carried out under the supervision of record officers and with strict adherence to ethical guidelines</w:t>
      </w:r>
    </w:p>
    <w:p w:rsidR="00532F35" w:rsidRDefault="00634378" w:rsidP="00634378">
      <w:pPr>
        <w:spacing w:after="0" w:line="480" w:lineRule="auto"/>
        <w:jc w:val="both"/>
        <w:rPr>
          <w:rFonts w:ascii="Times New Roman" w:hAnsi="Times New Roman" w:cs="Times New Roman"/>
        </w:rPr>
      </w:pPr>
      <w:r>
        <w:rPr>
          <w:rStyle w:val="15"/>
          <w:rFonts w:eastAsia="Times New Roman"/>
          <w:sz w:val="24"/>
          <w:szCs w:val="24"/>
          <w:lang w:eastAsia="zh-CN"/>
        </w:rPr>
        <w:t>3.6</w:t>
      </w:r>
      <w:r>
        <w:rPr>
          <w:rStyle w:val="15"/>
          <w:rFonts w:eastAsia="Times New Roman"/>
          <w:sz w:val="24"/>
          <w:szCs w:val="24"/>
          <w:lang w:eastAsia="zh-CN"/>
        </w:rPr>
        <w:tab/>
      </w:r>
      <w:r w:rsidR="00A54489">
        <w:rPr>
          <w:rStyle w:val="15"/>
          <w:rFonts w:eastAsia="Times New Roman"/>
          <w:sz w:val="24"/>
          <w:szCs w:val="24"/>
          <w:lang w:eastAsia="zh-CN"/>
        </w:rPr>
        <w:t>Method of Data Analysis</w:t>
      </w:r>
    </w:p>
    <w:p w:rsidR="00532F35" w:rsidRDefault="00A54489" w:rsidP="00634378">
      <w:pPr>
        <w:spacing w:after="0" w:line="480" w:lineRule="auto"/>
        <w:jc w:val="both"/>
        <w:rPr>
          <w:rFonts w:ascii="Times New Roman" w:eastAsia="SimSun" w:hAnsi="Times New Roman" w:cs="Times New Roman"/>
        </w:rPr>
      </w:pPr>
      <w:r>
        <w:rPr>
          <w:rFonts w:ascii="Times New Roman" w:eastAsia="SimSun" w:hAnsi="Times New Roman" w:cs="Times New Roman"/>
          <w:sz w:val="24"/>
          <w:szCs w:val="24"/>
          <w:lang w:eastAsia="zh-CN"/>
        </w:rPr>
        <w:t xml:space="preserve">Data obtained were subjected to both </w:t>
      </w:r>
      <w:r>
        <w:rPr>
          <w:rStyle w:val="15"/>
          <w:rFonts w:eastAsia="SimSun"/>
          <w:b w:val="0"/>
          <w:bCs w:val="0"/>
          <w:sz w:val="24"/>
          <w:szCs w:val="24"/>
          <w:lang w:eastAsia="zh-CN"/>
        </w:rPr>
        <w:t>descriptive</w:t>
      </w:r>
      <w:r>
        <w:rPr>
          <w:rFonts w:ascii="Times New Roman" w:eastAsia="SimSun" w:hAnsi="Times New Roman" w:cs="Times New Roman"/>
          <w:sz w:val="24"/>
          <w:szCs w:val="24"/>
          <w:lang w:eastAsia="zh-CN"/>
        </w:rPr>
        <w:t xml:space="preserve"> and </w:t>
      </w:r>
      <w:r>
        <w:rPr>
          <w:rStyle w:val="15"/>
          <w:rFonts w:eastAsia="SimSun"/>
          <w:b w:val="0"/>
          <w:bCs w:val="0"/>
          <w:sz w:val="24"/>
          <w:szCs w:val="24"/>
          <w:lang w:eastAsia="zh-CN"/>
        </w:rPr>
        <w:t>statistical analysis</w:t>
      </w:r>
      <w:r>
        <w:rPr>
          <w:rFonts w:ascii="Times New Roman" w:eastAsia="SimSun" w:hAnsi="Times New Roman" w:cs="Times New Roman"/>
          <w:sz w:val="24"/>
          <w:szCs w:val="24"/>
          <w:lang w:eastAsia="zh-CN"/>
        </w:rPr>
        <w:t>. Descriptive statistics such as frequency distribution, percentages, mean (</w:t>
      </w:r>
      <w:r>
        <w:rPr>
          <w:rFonts w:ascii="Calibri" w:eastAsia="SimSun" w:hAnsi="Calibri" w:cs="Times New Roman" w:hint="eastAsia"/>
          <w:noProof/>
          <w:position w:val="-6"/>
          <w:sz w:val="24"/>
          <w:szCs w:val="24"/>
        </w:rPr>
        <w:drawing>
          <wp:inline distT="0" distB="0" distL="114300" distR="114300">
            <wp:extent cx="85725" cy="180975"/>
            <wp:effectExtent l="0" t="0" r="9525" b="762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85725" cy="180975"/>
                    </a:xfrm>
                    <a:prstGeom prst="rect">
                      <a:avLst/>
                    </a:prstGeom>
                    <a:noFill/>
                    <a:ln>
                      <a:noFill/>
                    </a:ln>
                  </pic:spPr>
                </pic:pic>
              </a:graphicData>
            </a:graphic>
          </wp:inline>
        </w:drawing>
      </w:r>
      <w:r>
        <w:rPr>
          <w:rFonts w:ascii="Times New Roman" w:eastAsia="SimSun" w:hAnsi="Times New Roman" w:cs="Times New Roman"/>
          <w:sz w:val="24"/>
          <w:szCs w:val="24"/>
          <w:lang w:eastAsia="zh-CN"/>
        </w:rPr>
        <w:t xml:space="preserve">), and standard deviation were used to summarize and present demographic and clinical data. Inferential statistics included the use of </w:t>
      </w:r>
      <w:r>
        <w:rPr>
          <w:rStyle w:val="15"/>
          <w:rFonts w:eastAsia="SimSun"/>
          <w:b w:val="0"/>
          <w:sz w:val="24"/>
          <w:szCs w:val="24"/>
          <w:lang w:eastAsia="zh-CN"/>
        </w:rPr>
        <w:t>Chi-square</w:t>
      </w:r>
      <w:r>
        <w:rPr>
          <w:rStyle w:val="15"/>
          <w:rFonts w:eastAsia="SimSun"/>
          <w:sz w:val="24"/>
          <w:szCs w:val="24"/>
          <w:lang w:eastAsia="zh-CN"/>
        </w:rPr>
        <w:t xml:space="preserve"> (</w:t>
      </w:r>
      <w:r>
        <w:rPr>
          <w:rFonts w:ascii="Times New Roman" w:eastAsia="SimSun" w:hAnsi="Times New Roman" w:cs="Times New Roman"/>
          <w:sz w:val="24"/>
          <w:szCs w:val="24"/>
          <w:lang w:eastAsia="zh-CN"/>
        </w:rPr>
        <w:t>χ</w:t>
      </w:r>
      <w:r>
        <w:rPr>
          <w:rFonts w:ascii="Times New Roman" w:eastAsia="SimSun" w:hAnsi="Times New Roman" w:cs="Times New Roman"/>
          <w:sz w:val="24"/>
          <w:szCs w:val="24"/>
          <w:vertAlign w:val="superscript"/>
          <w:lang w:eastAsia="zh-CN"/>
        </w:rPr>
        <w:t>2</w:t>
      </w:r>
      <w:r>
        <w:rPr>
          <w:rStyle w:val="15"/>
          <w:rFonts w:eastAsia="SimSun"/>
          <w:sz w:val="24"/>
          <w:szCs w:val="24"/>
          <w:lang w:eastAsia="zh-CN"/>
        </w:rPr>
        <w:t>)</w:t>
      </w:r>
      <w:r>
        <w:rPr>
          <w:rFonts w:ascii="Times New Roman" w:eastAsia="SimSun" w:hAnsi="Times New Roman" w:cs="Times New Roman"/>
          <w:sz w:val="24"/>
          <w:szCs w:val="24"/>
          <w:lang w:eastAsia="zh-CN"/>
        </w:rPr>
        <w:t xml:space="preserve"> to test for associations between categorical variables (e.g., gender </w:t>
      </w:r>
      <w:r>
        <w:rPr>
          <w:rFonts w:ascii="Times New Roman" w:eastAsia="SimSun" w:hAnsi="Times New Roman" w:cs="Times New Roman"/>
          <w:sz w:val="24"/>
          <w:szCs w:val="24"/>
          <w:lang w:eastAsia="zh-CN"/>
        </w:rPr>
        <w:lastRenderedPageBreak/>
        <w:t xml:space="preserve">and type of STD), and </w:t>
      </w:r>
      <w:r>
        <w:rPr>
          <w:rStyle w:val="15"/>
          <w:rFonts w:eastAsia="SimSun"/>
          <w:b w:val="0"/>
          <w:sz w:val="24"/>
          <w:szCs w:val="24"/>
          <w:lang w:eastAsia="zh-CN"/>
        </w:rPr>
        <w:t>logistic regression</w:t>
      </w:r>
      <w:r>
        <w:rPr>
          <w:rFonts w:ascii="Times New Roman" w:eastAsia="SimSun" w:hAnsi="Times New Roman" w:cs="Times New Roman"/>
          <w:sz w:val="24"/>
          <w:szCs w:val="24"/>
          <w:lang w:eastAsia="zh-CN"/>
        </w:rPr>
        <w:t xml:space="preserve"> to determine predictors of STD diagnosis. The study also calculated </w:t>
      </w:r>
      <w:r>
        <w:rPr>
          <w:rStyle w:val="15"/>
          <w:rFonts w:eastAsia="SimSun"/>
          <w:b w:val="0"/>
          <w:sz w:val="24"/>
          <w:szCs w:val="24"/>
          <w:lang w:eastAsia="zh-CN"/>
        </w:rPr>
        <w:t>prevalence</w:t>
      </w:r>
      <w:r>
        <w:rPr>
          <w:rFonts w:ascii="Times New Roman" w:eastAsia="SimSun" w:hAnsi="Times New Roman" w:cs="Times New Roman"/>
          <w:b/>
          <w:sz w:val="24"/>
          <w:szCs w:val="24"/>
          <w:lang w:eastAsia="zh-CN"/>
        </w:rPr>
        <w:t xml:space="preserve"> and </w:t>
      </w:r>
      <w:r>
        <w:rPr>
          <w:rStyle w:val="15"/>
          <w:rFonts w:eastAsia="SimSun"/>
          <w:b w:val="0"/>
          <w:sz w:val="24"/>
          <w:szCs w:val="24"/>
          <w:lang w:eastAsia="zh-CN"/>
        </w:rPr>
        <w:t>incidence rates</w:t>
      </w:r>
      <w:r>
        <w:rPr>
          <w:rFonts w:ascii="Times New Roman" w:eastAsia="SimSun" w:hAnsi="Times New Roman" w:cs="Times New Roman"/>
          <w:sz w:val="24"/>
          <w:szCs w:val="24"/>
          <w:lang w:eastAsia="zh-CN"/>
        </w:rPr>
        <w:t>using the following formulas:</w:t>
      </w:r>
    </w:p>
    <w:p w:rsidR="00532F35" w:rsidRDefault="00A54489" w:rsidP="00634378">
      <w:pPr>
        <w:spacing w:after="0" w:line="480" w:lineRule="auto"/>
        <w:jc w:val="both"/>
        <w:rPr>
          <w:rFonts w:ascii="Times New Roman" w:hAnsi="Times New Roman" w:cs="Times New Roman"/>
        </w:rPr>
      </w:pPr>
      <w:r>
        <w:rPr>
          <w:rFonts w:ascii="Times New Roman" w:eastAsia="SimSun" w:hAnsi="Times New Roman" w:cs="Times New Roman"/>
          <w:sz w:val="24"/>
          <w:szCs w:val="24"/>
          <w:lang w:eastAsia="zh-CN"/>
        </w:rPr>
        <w:t xml:space="preserve">Prevalence = </w:t>
      </w:r>
      <w:r>
        <w:rPr>
          <w:rFonts w:ascii="Times New Roman" w:eastAsia="Times New Roman" w:hAnsi="Times New Roman" w:cs="Times New Roman"/>
          <w:noProof/>
          <w:sz w:val="24"/>
          <w:szCs w:val="24"/>
        </w:rPr>
        <w:drawing>
          <wp:inline distT="0" distB="0" distL="114300" distR="114300">
            <wp:extent cx="2247900" cy="361950"/>
            <wp:effectExtent l="0" t="0" r="0" b="0"/>
            <wp:docPr id="4" name="Picture 1"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wps7"/>
                    <pic:cNvPicPr>
                      <a:picLocks noChangeAspect="1"/>
                    </pic:cNvPicPr>
                  </pic:nvPicPr>
                  <pic:blipFill>
                    <a:blip r:embed="rId9"/>
                    <a:stretch>
                      <a:fillRect/>
                    </a:stretch>
                  </pic:blipFill>
                  <pic:spPr>
                    <a:xfrm>
                      <a:off x="0" y="0"/>
                      <a:ext cx="2247900" cy="361950"/>
                    </a:xfrm>
                    <a:prstGeom prst="rect">
                      <a:avLst/>
                    </a:prstGeom>
                    <a:noFill/>
                    <a:ln>
                      <a:noFill/>
                    </a:ln>
                  </pic:spPr>
                </pic:pic>
              </a:graphicData>
            </a:graphic>
          </wp:inline>
        </w:drawing>
      </w:r>
      <w:r>
        <w:rPr>
          <w:rFonts w:ascii="Times New Roman" w:eastAsia="Times New Roman" w:hAnsi="Times New Roman" w:cs="Times New Roman"/>
          <w:sz w:val="24"/>
          <w:szCs w:val="24"/>
          <w:lang w:eastAsia="zh-CN"/>
        </w:rPr>
        <w:t xml:space="preserve"> X 1,000</w:t>
      </w:r>
    </w:p>
    <w:p w:rsidR="00532F35" w:rsidRDefault="00A54489" w:rsidP="00634378">
      <w:pPr>
        <w:spacing w:after="0" w:line="480" w:lineRule="auto"/>
        <w:jc w:val="both"/>
        <w:rPr>
          <w:rFonts w:ascii="Times New Roman" w:hAnsi="Times New Roman" w:cs="Times New Roman"/>
        </w:rPr>
      </w:pPr>
      <w:r>
        <w:rPr>
          <w:rFonts w:ascii="Times New Roman" w:eastAsia="SimSun" w:hAnsi="Times New Roman" w:cs="Times New Roman"/>
          <w:sz w:val="24"/>
          <w:szCs w:val="24"/>
          <w:lang w:eastAsia="zh-CN"/>
        </w:rPr>
        <w:t xml:space="preserve">Incidence Rate = </w:t>
      </w:r>
      <w:r>
        <w:rPr>
          <w:rFonts w:ascii="Times New Roman" w:eastAsia="Times New Roman" w:hAnsi="Times New Roman" w:cs="Times New Roman"/>
          <w:noProof/>
          <w:sz w:val="24"/>
          <w:szCs w:val="24"/>
        </w:rPr>
        <w:drawing>
          <wp:inline distT="0" distB="0" distL="114300" distR="114300">
            <wp:extent cx="1495425" cy="276225"/>
            <wp:effectExtent l="0" t="0" r="9525" b="9525"/>
            <wp:docPr id="3" name="Picture 2"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wps8"/>
                    <pic:cNvPicPr>
                      <a:picLocks noChangeAspect="1"/>
                    </pic:cNvPicPr>
                  </pic:nvPicPr>
                  <pic:blipFill>
                    <a:blip r:embed="rId10"/>
                    <a:stretch>
                      <a:fillRect/>
                    </a:stretch>
                  </pic:blipFill>
                  <pic:spPr>
                    <a:xfrm>
                      <a:off x="0" y="0"/>
                      <a:ext cx="1495425" cy="276225"/>
                    </a:xfrm>
                    <a:prstGeom prst="rect">
                      <a:avLst/>
                    </a:prstGeom>
                    <a:noFill/>
                    <a:ln>
                      <a:noFill/>
                    </a:ln>
                  </pic:spPr>
                </pic:pic>
              </a:graphicData>
            </a:graphic>
          </wp:inline>
        </w:drawing>
      </w:r>
      <w:r>
        <w:rPr>
          <w:rFonts w:ascii="Times New Roman" w:eastAsia="Times New Roman" w:hAnsi="Times New Roman" w:cs="Times New Roman"/>
          <w:sz w:val="24"/>
          <w:szCs w:val="24"/>
          <w:lang w:eastAsia="zh-CN"/>
        </w:rPr>
        <w:t xml:space="preserve"> X 1,000</w:t>
      </w:r>
    </w:p>
    <w:p w:rsidR="00532F35" w:rsidRDefault="00532F35" w:rsidP="00634378">
      <w:pPr>
        <w:spacing w:after="0" w:line="480" w:lineRule="auto"/>
        <w:jc w:val="both"/>
        <w:rPr>
          <w:rFonts w:ascii="Times New Roman" w:hAnsi="Times New Roman" w:cs="Times New Roman"/>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634378" w:rsidRDefault="00634378" w:rsidP="00634378">
      <w:pPr>
        <w:pStyle w:val="Quote"/>
        <w:spacing w:line="480" w:lineRule="auto"/>
        <w:jc w:val="center"/>
        <w:rPr>
          <w:rStyle w:val="Emphasis"/>
          <w:rFonts w:hint="default"/>
          <w:iCs/>
        </w:rPr>
      </w:pPr>
    </w:p>
    <w:p w:rsidR="00083C67" w:rsidRDefault="00083C67" w:rsidP="00634378">
      <w:pPr>
        <w:pStyle w:val="Quote"/>
        <w:spacing w:line="480" w:lineRule="auto"/>
        <w:jc w:val="center"/>
        <w:rPr>
          <w:rStyle w:val="Emphasis"/>
          <w:rFonts w:hint="default"/>
          <w:iCs/>
        </w:rPr>
      </w:pPr>
    </w:p>
    <w:p w:rsidR="00083C67" w:rsidRDefault="00083C67" w:rsidP="00634378">
      <w:pPr>
        <w:pStyle w:val="Quote"/>
        <w:spacing w:line="480" w:lineRule="auto"/>
        <w:jc w:val="center"/>
        <w:rPr>
          <w:rStyle w:val="Emphasis"/>
          <w:rFonts w:hint="default"/>
          <w:iCs/>
        </w:rPr>
      </w:pPr>
    </w:p>
    <w:p w:rsidR="00083C67" w:rsidRDefault="00083C67" w:rsidP="00634378">
      <w:pPr>
        <w:pStyle w:val="Quote"/>
        <w:spacing w:line="480" w:lineRule="auto"/>
        <w:jc w:val="center"/>
        <w:rPr>
          <w:rStyle w:val="Emphasis"/>
          <w:rFonts w:hint="default"/>
          <w:iCs/>
        </w:rPr>
      </w:pPr>
    </w:p>
    <w:p w:rsidR="00083C67" w:rsidRDefault="00083C67" w:rsidP="00634378">
      <w:pPr>
        <w:pStyle w:val="Quote"/>
        <w:spacing w:line="480" w:lineRule="auto"/>
        <w:jc w:val="center"/>
        <w:rPr>
          <w:rStyle w:val="Emphasis"/>
          <w:rFonts w:hint="default"/>
          <w:iCs/>
        </w:rPr>
      </w:pPr>
    </w:p>
    <w:p w:rsidR="00083C67" w:rsidRDefault="00083C67" w:rsidP="00634378">
      <w:pPr>
        <w:pStyle w:val="Quote"/>
        <w:spacing w:line="480" w:lineRule="auto"/>
        <w:jc w:val="center"/>
        <w:rPr>
          <w:rStyle w:val="Emphasis"/>
          <w:rFonts w:hint="default"/>
          <w:iCs/>
        </w:rPr>
      </w:pPr>
    </w:p>
    <w:p w:rsidR="00083C67" w:rsidRDefault="00083C67" w:rsidP="00634378">
      <w:pPr>
        <w:pStyle w:val="Quote"/>
        <w:spacing w:line="480" w:lineRule="auto"/>
        <w:jc w:val="center"/>
        <w:rPr>
          <w:rStyle w:val="Emphasis"/>
          <w:rFonts w:hint="default"/>
          <w:iCs/>
        </w:rPr>
      </w:pPr>
    </w:p>
    <w:p w:rsidR="00532F35" w:rsidRPr="00083C67" w:rsidRDefault="00A54489" w:rsidP="00634378">
      <w:pPr>
        <w:pStyle w:val="Quote"/>
        <w:spacing w:line="480" w:lineRule="auto"/>
        <w:jc w:val="center"/>
        <w:rPr>
          <w:rFonts w:ascii="Times New Roman" w:hAnsi="Times New Roman" w:hint="default"/>
          <w:b/>
          <w:i w:val="0"/>
        </w:rPr>
      </w:pPr>
      <w:r w:rsidRPr="00083C67">
        <w:rPr>
          <w:rStyle w:val="Emphasis"/>
          <w:rFonts w:ascii="Times New Roman" w:hAnsi="Times New Roman" w:hint="default"/>
          <w:b/>
          <w:iCs/>
        </w:rPr>
        <w:lastRenderedPageBreak/>
        <w:t>CHAPTER FOUR</w:t>
      </w:r>
    </w:p>
    <w:p w:rsidR="00532F35" w:rsidRPr="00083C67" w:rsidRDefault="00A54489" w:rsidP="00634378">
      <w:pPr>
        <w:pStyle w:val="Quote"/>
        <w:spacing w:line="480" w:lineRule="auto"/>
        <w:jc w:val="center"/>
        <w:rPr>
          <w:rFonts w:ascii="Times New Roman" w:hAnsi="Times New Roman" w:hint="default"/>
          <w:b/>
          <w:i w:val="0"/>
        </w:rPr>
      </w:pPr>
      <w:r w:rsidRPr="00083C67">
        <w:rPr>
          <w:rStyle w:val="Emphasis"/>
          <w:rFonts w:ascii="Times New Roman" w:hAnsi="Times New Roman" w:hint="default"/>
          <w:b/>
          <w:iCs/>
        </w:rPr>
        <w:t>RESULT AND DISCUSSION</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4.1</w:t>
      </w:r>
      <w:r w:rsidRPr="00083C67">
        <w:rPr>
          <w:rStyle w:val="Emphasis"/>
          <w:rFonts w:ascii="Times New Roman" w:hAnsi="Times New Roman" w:hint="default"/>
          <w:b/>
          <w:iCs/>
        </w:rPr>
        <w:tab/>
        <w:t xml:space="preserve">Introduction </w:t>
      </w:r>
    </w:p>
    <w:p w:rsidR="00532F35" w:rsidRPr="00083C67" w:rsidRDefault="00A54489" w:rsidP="00634378">
      <w:pPr>
        <w:spacing w:after="0" w:line="480" w:lineRule="auto"/>
        <w:jc w:val="both"/>
        <w:rPr>
          <w:rFonts w:ascii="Times New Roman" w:hAnsi="Times New Roman" w:cs="Times New Roman"/>
          <w:sz w:val="24"/>
          <w:szCs w:val="24"/>
        </w:rPr>
      </w:pPr>
      <w:r w:rsidRPr="00083C67">
        <w:rPr>
          <w:rFonts w:ascii="Times New Roman" w:eastAsia="Times New Roman" w:hAnsi="Times New Roman" w:cs="Times New Roman"/>
          <w:sz w:val="24"/>
          <w:szCs w:val="24"/>
          <w:lang w:eastAsia="zh-CN"/>
        </w:rPr>
        <w:t>This chapter presents the results obtained from the analysis of data collected during the study and provides a detailed discussion of the findings in relation to the research objectives. It begins by summarizing the demographic characteristics of respondents, followed by a presentation of data relating to the various surveillance techniques employed in monitoring sexually transmitted diseases (STDs) in Ilorin metropolis. The results are interpreted using descriptive and inferential statistical tools.</w:t>
      </w:r>
    </w:p>
    <w:p w:rsidR="00532F35" w:rsidRPr="00083C67" w:rsidRDefault="00A54489" w:rsidP="00634378">
      <w:pPr>
        <w:spacing w:after="0" w:line="480" w:lineRule="auto"/>
        <w:rPr>
          <w:rFonts w:ascii="Times New Roman" w:hAnsi="Times New Roman" w:cs="Times New Roman"/>
          <w:b/>
          <w:sz w:val="24"/>
          <w:szCs w:val="24"/>
        </w:rPr>
      </w:pPr>
      <w:r w:rsidRPr="00083C67">
        <w:rPr>
          <w:rFonts w:ascii="Times New Roman" w:eastAsia="Times New Roman" w:hAnsi="Times New Roman" w:cs="Times New Roman"/>
          <w:b/>
          <w:sz w:val="24"/>
          <w:szCs w:val="24"/>
          <w:lang w:eastAsia="zh-CN"/>
        </w:rPr>
        <w:t>4.2</w:t>
      </w:r>
      <w:r w:rsidRPr="00083C67">
        <w:rPr>
          <w:rFonts w:ascii="Times New Roman" w:eastAsia="Times New Roman" w:hAnsi="Times New Roman" w:cs="Times New Roman"/>
          <w:b/>
          <w:sz w:val="24"/>
          <w:szCs w:val="24"/>
          <w:lang w:eastAsia="zh-CN"/>
        </w:rPr>
        <w:tab/>
        <w:t>Result</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Objective I: Collect and Organize Data on Reported Cases of STDs (2010–2015)</w:t>
      </w:r>
    </w:p>
    <w:p w:rsidR="00532F35" w:rsidRPr="00083C67" w:rsidRDefault="00A54489" w:rsidP="00634378">
      <w:pPr>
        <w:spacing w:after="0" w:line="480" w:lineRule="auto"/>
        <w:rPr>
          <w:rFonts w:ascii="Times New Roman" w:hAnsi="Times New Roman" w:cs="Times New Roman"/>
          <w:sz w:val="24"/>
          <w:szCs w:val="24"/>
        </w:rPr>
      </w:pPr>
      <w:r w:rsidRPr="00083C67">
        <w:rPr>
          <w:rFonts w:ascii="Times New Roman" w:eastAsia="Times New Roman" w:hAnsi="Times New Roman" w:cs="Times New Roman"/>
          <w:sz w:val="24"/>
          <w:szCs w:val="24"/>
          <w:lang w:eastAsia="zh-CN"/>
        </w:rPr>
        <w:t>Table 4.1: Reported Cases of STDs (2010-2015) at University of Ilorin Teaching Hospital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728"/>
        <w:gridCol w:w="1728"/>
        <w:gridCol w:w="1728"/>
        <w:gridCol w:w="1728"/>
      </w:tblGrid>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Year</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Age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Gender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STD_Type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Location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Chlamydia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Gonorrhea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Gonorrhea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19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18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HIV/AIDS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lastRenderedPageBreak/>
              <w:t>2012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HIV/AIDS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Gonorrhea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Gonorrhea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Chlamydia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Chlamydia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Gonorrhea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Chlamydia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HIV/AIDS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Gonorrhea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HIV/AIDS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2014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HIV/AIDS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r w:rsidR="00532F35" w:rsidRPr="00083C67">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lastRenderedPageBreak/>
              <w:t>2014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Ilorin</w:t>
            </w:r>
          </w:p>
        </w:tc>
      </w:tr>
    </w:tbl>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Source: SPSS Computation, 2025</w:t>
      </w:r>
    </w:p>
    <w:p w:rsidR="00532F35" w:rsidRPr="00083C67" w:rsidRDefault="00A54489" w:rsidP="00083C67">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Data contained in table I shows reported cases of sexually transmitted diseases (STDs) among 30 patients at the University of Ilorin Teaching Hospital between 2010 and 2015. The ages of the patients range from 18 to 49 years, with a fairly balanced distribution between males and females, although males appear slightly more represented. Gonorrhea and Genital Herpes were the most frequently reported STDs, followed by Syphilis, HIV/AIDS, and Chlamydia. A closer look reveals that Genital Herpes was more common among females, while Syphilis and Gonorrhea were predominantly reported by males. The year 2012 had the highest number of reported cases, indicating a possible spike or better reporting in that period.</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Objective ii: Descriptive Statistics for STD Cases by Age, Gender, and Location</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Table 4.2: Frequency Table for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532F35" w:rsidRPr="00083C67">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Gender</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Frequency</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Percent</w:t>
            </w:r>
          </w:p>
        </w:tc>
      </w:tr>
      <w:tr w:rsidR="00532F35" w:rsidRPr="00083C67">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16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53.3%</w:t>
            </w:r>
          </w:p>
        </w:tc>
      </w:tr>
      <w:tr w:rsidR="00532F35" w:rsidRPr="00083C67">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46.7%</w:t>
            </w:r>
          </w:p>
        </w:tc>
      </w:tr>
      <w:tr w:rsidR="00532F35" w:rsidRPr="00083C67">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Total</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100.0%</w:t>
            </w:r>
          </w:p>
        </w:tc>
      </w:tr>
    </w:tbl>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 xml:space="preserve">Source: SPSS Computation, 2025 </w:t>
      </w:r>
    </w:p>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Out of the 30 patients, 16 were male (53.3%) and 14 were female (46.7%), indicating a slight male predominance in reported STD cases. This suggests that both genders are significantly affected, though males may have a marginally higher exposure or reporting rate.</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lastRenderedPageBreak/>
        <w:t>Table 4.3: Descriptive Statistics for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4320"/>
      </w:tblGrid>
      <w:tr w:rsidR="00532F35" w:rsidRPr="00083C67">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Statistic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Value</w:t>
            </w:r>
          </w:p>
        </w:tc>
      </w:tr>
      <w:tr w:rsidR="00532F35" w:rsidRPr="00083C67">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Mean Age</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32.73</w:t>
            </w:r>
          </w:p>
        </w:tc>
      </w:tr>
      <w:tr w:rsidR="00532F35" w:rsidRPr="00083C67">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Standard Deviation</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9.05</w:t>
            </w:r>
          </w:p>
        </w:tc>
      </w:tr>
      <w:tr w:rsidR="00532F35" w:rsidRPr="00083C67">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Minimum</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18</w:t>
            </w:r>
          </w:p>
        </w:tc>
      </w:tr>
      <w:tr w:rsidR="00532F35" w:rsidRPr="00083C67">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Maximum</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49</w:t>
            </w:r>
          </w:p>
        </w:tc>
      </w:tr>
    </w:tbl>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 xml:space="preserve">Source: SPSS Computation, 2025 </w:t>
      </w:r>
    </w:p>
    <w:p w:rsidR="00532F35" w:rsidRPr="00083C67" w:rsidRDefault="00A54489" w:rsidP="00083C67">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Table 4.3 Shows the ages of the 30 STD patients range from 18 to 49 years, with a mean age of approximately 32.7 years and a standard deviation of 9.05, indicating that most cases occur among adults in their early thirties. This suggests the need for targeted STD awareness and prevention strategies for sexually active individuals across a wide age range in Ilorin</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Table 4.4:  Crosstabulation – Gender * STD_Type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STD Type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Male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Female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Total</w:t>
            </w:r>
          </w:p>
        </w:tc>
      </w:tr>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Gonorrhea</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6</w:t>
            </w:r>
          </w:p>
        </w:tc>
      </w:tr>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Syphilis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7</w:t>
            </w:r>
          </w:p>
        </w:tc>
      </w:tr>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Chlamydia</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w:t>
            </w:r>
          </w:p>
        </w:tc>
      </w:tr>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HIV/AIDS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5</w:t>
            </w:r>
          </w:p>
        </w:tc>
      </w:tr>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Genital Herpes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8</w:t>
            </w:r>
          </w:p>
        </w:tc>
      </w:tr>
    </w:tbl>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 xml:space="preserve"> Source: SPSS Computation, 2025 </w:t>
      </w:r>
    </w:p>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lastRenderedPageBreak/>
        <w:t>The crosstabulation shows that Syphilis was more common among males (6 out of 7 cases), while Genital Herpes was more prevalent among females (6 out of 8 cases). Gonorrhea, Chlamydia, and HIV/AIDS were fairly evenly distributed between both genders.</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Objective iii: Inferential Statistics – Chi-Square Test for Gender and STD Type</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Summary Chi-Square Test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Test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Value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df</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Asymp. Sig. (2-sided)</w:t>
            </w:r>
          </w:p>
        </w:tc>
      </w:tr>
      <w:tr w:rsidR="00532F35" w:rsidRPr="00083C67">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Pearson Chi-Square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9.210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4</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32F35" w:rsidRPr="00083C67" w:rsidRDefault="00A54489" w:rsidP="00634378">
            <w:pPr>
              <w:pStyle w:val="Quote"/>
              <w:spacing w:line="480" w:lineRule="auto"/>
              <w:rPr>
                <w:rFonts w:ascii="Times New Roman" w:hAnsi="Times New Roman" w:hint="default"/>
                <w:i w:val="0"/>
              </w:rPr>
            </w:pPr>
            <w:r w:rsidRPr="00083C67">
              <w:rPr>
                <w:rStyle w:val="Emphasis"/>
                <w:rFonts w:ascii="Times New Roman" w:hAnsi="Times New Roman" w:hint="default"/>
                <w:iCs/>
              </w:rPr>
              <w:t>0.056</w:t>
            </w:r>
          </w:p>
        </w:tc>
      </w:tr>
    </w:tbl>
    <w:p w:rsidR="00532F35" w:rsidRPr="00083C67" w:rsidRDefault="00A54489" w:rsidP="00083C67">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Interpretation: Since p = 0.056 &gt; 0.05, we fail to reject the null hypothesis. There is no statistically significant association between gender and type of STD among the 30 patients.</w:t>
      </w:r>
    </w:p>
    <w:p w:rsidR="00532F35" w:rsidRPr="00083C67" w:rsidRDefault="00A54489" w:rsidP="00083C67">
      <w:pPr>
        <w:pStyle w:val="Quote"/>
        <w:spacing w:line="480" w:lineRule="auto"/>
        <w:jc w:val="both"/>
        <w:rPr>
          <w:rFonts w:ascii="Times New Roman" w:hAnsi="Times New Roman" w:hint="default"/>
          <w:i w:val="0"/>
        </w:rPr>
      </w:pPr>
      <w:r w:rsidRPr="00083C67">
        <w:rPr>
          <w:rStyle w:val="Emphasis"/>
          <w:rFonts w:ascii="Times New Roman" w:eastAsia="SimSun" w:hAnsi="Times New Roman" w:hint="default"/>
          <w:iCs/>
        </w:rPr>
        <w:t>The Pearson Chi-Square test result shows a p-value of 0.056, which is slightly above the 0.05 significance level. This means there is no statistically significant association between gender and type of STD among the 30 patients in the study.</w:t>
      </w:r>
    </w:p>
    <w:p w:rsidR="00532F35" w:rsidRPr="00083C67" w:rsidRDefault="00532F35" w:rsidP="00634378">
      <w:pPr>
        <w:pStyle w:val="Quote"/>
        <w:spacing w:line="480" w:lineRule="auto"/>
        <w:rPr>
          <w:rFonts w:ascii="Times New Roman" w:hAnsi="Times New Roman" w:hint="default"/>
          <w:i w:val="0"/>
        </w:rPr>
      </w:pPr>
    </w:p>
    <w:p w:rsidR="00532F35" w:rsidRPr="00083C67" w:rsidRDefault="00532F35" w:rsidP="00634378">
      <w:pPr>
        <w:pStyle w:val="Quote"/>
        <w:spacing w:line="480" w:lineRule="auto"/>
        <w:jc w:val="center"/>
        <w:rPr>
          <w:rFonts w:ascii="Times New Roman" w:hAnsi="Times New Roman" w:hint="default"/>
          <w:b/>
          <w:i w:val="0"/>
        </w:rPr>
      </w:pPr>
    </w:p>
    <w:p w:rsidR="00532F35" w:rsidRPr="00083C67" w:rsidRDefault="00532F35" w:rsidP="00634378">
      <w:pPr>
        <w:pStyle w:val="Quote"/>
        <w:spacing w:line="480" w:lineRule="auto"/>
        <w:jc w:val="center"/>
        <w:rPr>
          <w:rFonts w:ascii="Times New Roman" w:hAnsi="Times New Roman" w:hint="default"/>
          <w:b/>
          <w:i w:val="0"/>
        </w:rPr>
      </w:pPr>
    </w:p>
    <w:p w:rsidR="00532F35" w:rsidRPr="00083C67" w:rsidRDefault="00532F35" w:rsidP="00634378">
      <w:pPr>
        <w:pStyle w:val="Quote"/>
        <w:spacing w:line="480" w:lineRule="auto"/>
        <w:jc w:val="center"/>
        <w:rPr>
          <w:rFonts w:ascii="Times New Roman" w:hAnsi="Times New Roman" w:hint="default"/>
          <w:b/>
          <w:i w:val="0"/>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532F35" w:rsidRPr="00083C67" w:rsidRDefault="00A54489" w:rsidP="00634378">
      <w:pPr>
        <w:pStyle w:val="Quote"/>
        <w:spacing w:line="480" w:lineRule="auto"/>
        <w:jc w:val="center"/>
        <w:rPr>
          <w:rFonts w:ascii="Times New Roman" w:hAnsi="Times New Roman" w:hint="default"/>
          <w:b/>
          <w:i w:val="0"/>
        </w:rPr>
      </w:pPr>
      <w:r w:rsidRPr="00083C67">
        <w:rPr>
          <w:rStyle w:val="Emphasis"/>
          <w:rFonts w:ascii="Times New Roman" w:hAnsi="Times New Roman" w:hint="default"/>
          <w:b/>
          <w:iCs/>
        </w:rPr>
        <w:lastRenderedPageBreak/>
        <w:t>CHAPTER FIVE</w:t>
      </w:r>
    </w:p>
    <w:p w:rsidR="00532F35" w:rsidRPr="00083C67" w:rsidRDefault="00A54489" w:rsidP="00634378">
      <w:pPr>
        <w:pStyle w:val="Quote"/>
        <w:spacing w:line="480" w:lineRule="auto"/>
        <w:jc w:val="center"/>
        <w:rPr>
          <w:rFonts w:ascii="Times New Roman" w:hAnsi="Times New Roman" w:hint="default"/>
          <w:b/>
          <w:i w:val="0"/>
        </w:rPr>
      </w:pPr>
      <w:r w:rsidRPr="00083C67">
        <w:rPr>
          <w:rStyle w:val="Emphasis"/>
          <w:rFonts w:ascii="Times New Roman" w:hAnsi="Times New Roman" w:hint="default"/>
          <w:b/>
          <w:iCs/>
        </w:rPr>
        <w:t>SUMMARY, CONCLUSION AND RECOMMENDATIONS</w:t>
      </w:r>
    </w:p>
    <w:p w:rsidR="00532F35" w:rsidRPr="00083C67" w:rsidRDefault="00A54489" w:rsidP="00634378">
      <w:pPr>
        <w:pStyle w:val="Quote"/>
        <w:spacing w:line="480" w:lineRule="auto"/>
        <w:rPr>
          <w:rFonts w:ascii="Times New Roman" w:hAnsi="Times New Roman" w:hint="default"/>
          <w:b/>
          <w:i w:val="0"/>
        </w:rPr>
      </w:pPr>
      <w:r w:rsidRPr="00083C67">
        <w:rPr>
          <w:rStyle w:val="Emphasis"/>
          <w:rFonts w:ascii="Times New Roman" w:hAnsi="Times New Roman" w:hint="default"/>
          <w:b/>
          <w:iCs/>
        </w:rPr>
        <w:t>5.1</w:t>
      </w:r>
      <w:r w:rsidRPr="00083C67">
        <w:rPr>
          <w:rStyle w:val="Emphasis"/>
          <w:rFonts w:ascii="Times New Roman" w:hAnsi="Times New Roman" w:hint="default"/>
          <w:b/>
          <w:iCs/>
        </w:rPr>
        <w:tab/>
        <w:t xml:space="preserve">Summary of Findings </w:t>
      </w:r>
    </w:p>
    <w:p w:rsidR="00532F35" w:rsidRPr="00083C67" w:rsidRDefault="00A54489" w:rsidP="00634378">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Ilorin Teaching Hospital (UITH) between 2010 and 2015 using statistical methods. The dataset consisted of records from 30 patients, capturing variables such as age, gender, and type of STD. The analysis showed that males accounted for a slightly higher percentage of cases (53.3%) than females (46.7%). Among the STDs identified, Genital Herpes, Syphilis, and Gonorrhea were the most frequently reported, while Chlamydia and HIV/AIDS had lower but still significant occurrences. The age distribution revealed that most patients were between 25 and 45 years old, with an average age of 32.7 years, indicating that sexually active adults are the most affected group.</w:t>
      </w:r>
    </w:p>
    <w:p w:rsidR="00532F35" w:rsidRPr="00083C67" w:rsidRDefault="00A54489" w:rsidP="00634378">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 xml:space="preserve">In addition, descriptive and inferential statistical tools such as frequency tables and the Chi-Square test were applied to examine relationships within the data. The results from the Chi-Square test indicated that there was no statistically significant relationship between gender and type of STD (p = 0.056), implying that both males and females are comparably vulnerable to different STD infections. This highlights the importance of addressing STD prevention and treatment strategies without gender bias. </w:t>
      </w:r>
    </w:p>
    <w:p w:rsidR="00532F35" w:rsidRPr="00083C67" w:rsidRDefault="00A54489" w:rsidP="00634378">
      <w:pPr>
        <w:pStyle w:val="Quote"/>
        <w:spacing w:line="480" w:lineRule="auto"/>
        <w:jc w:val="both"/>
        <w:rPr>
          <w:rFonts w:ascii="Times New Roman" w:hAnsi="Times New Roman" w:hint="default"/>
          <w:b/>
          <w:i w:val="0"/>
        </w:rPr>
      </w:pPr>
      <w:r w:rsidRPr="00083C67">
        <w:rPr>
          <w:rStyle w:val="Emphasis"/>
          <w:rFonts w:ascii="Times New Roman" w:hAnsi="Times New Roman" w:hint="default"/>
          <w:b/>
          <w:iCs/>
        </w:rPr>
        <w:t>5.2</w:t>
      </w:r>
      <w:r w:rsidRPr="00083C67">
        <w:rPr>
          <w:rStyle w:val="Emphasis"/>
          <w:rFonts w:ascii="Times New Roman" w:hAnsi="Times New Roman" w:hint="default"/>
          <w:b/>
          <w:iCs/>
        </w:rPr>
        <w:tab/>
        <w:t xml:space="preserve">Conclusion </w:t>
      </w:r>
    </w:p>
    <w:p w:rsidR="00532F35" w:rsidRPr="00083C67" w:rsidRDefault="00A54489" w:rsidP="00634378">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 xml:space="preserve">Based on the analysis of reported cases of sexually transmitted diseases (STDs) among patients at the University of Ilorin Teaching Hospital (UITH) between 2010 and 2015, it can be concluded that STDs remain a significant public health concern in Ilorin metropolis. The study revealed that both males and females are almost equally affected, with slightly more </w:t>
      </w:r>
      <w:r w:rsidRPr="00083C67">
        <w:rPr>
          <w:rStyle w:val="Emphasis"/>
          <w:rFonts w:ascii="Times New Roman" w:hAnsi="Times New Roman" w:hint="default"/>
          <w:iCs/>
        </w:rPr>
        <w:lastRenderedPageBreak/>
        <w:t>cases reported among males. The most common STDs within the study period were Genital Herpes, Syphilis, and Gonorrhea, and the age group most affected ranged between 25 and 45 years. This emphasizes that sexually active adults are at higher risk of infection and need continuous health education and awareness.</w:t>
      </w:r>
    </w:p>
    <w:p w:rsidR="00532F35" w:rsidRPr="00083C67" w:rsidRDefault="00A54489" w:rsidP="00634378">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Furthermore, the use of statistical tools such as descriptive analysis and Chi-Square testing provided insight into the distribution and relationship between demographic variables and types of STDs. While the data did not show a statistically significant association between gender and STD type, the widespread occurrence across different groups signals a need for non-discriminatory prevention strategies. In conclusion, comprehensive intervention measures, routine screening, and accurate data recording are essential to controlling the spread of STDs and improving public health outcomes in the region.</w:t>
      </w:r>
    </w:p>
    <w:p w:rsidR="00532F35" w:rsidRPr="00083C67" w:rsidRDefault="00A54489" w:rsidP="00634378">
      <w:pPr>
        <w:pStyle w:val="Quote"/>
        <w:spacing w:line="480" w:lineRule="auto"/>
        <w:jc w:val="both"/>
        <w:rPr>
          <w:rFonts w:ascii="Times New Roman" w:hAnsi="Times New Roman" w:hint="default"/>
          <w:b/>
          <w:i w:val="0"/>
        </w:rPr>
      </w:pPr>
      <w:r w:rsidRPr="00083C67">
        <w:rPr>
          <w:rStyle w:val="Emphasis"/>
          <w:rFonts w:ascii="Times New Roman" w:hAnsi="Times New Roman" w:hint="default"/>
          <w:b/>
          <w:iCs/>
        </w:rPr>
        <w:t>5.3</w:t>
      </w:r>
      <w:r w:rsidRPr="00083C67">
        <w:rPr>
          <w:rStyle w:val="Emphasis"/>
          <w:rFonts w:ascii="Times New Roman" w:hAnsi="Times New Roman" w:hint="default"/>
          <w:b/>
          <w:iCs/>
        </w:rPr>
        <w:tab/>
        <w:t xml:space="preserve">Recommendations </w:t>
      </w:r>
    </w:p>
    <w:p w:rsidR="00532F35" w:rsidRPr="00083C67" w:rsidRDefault="00A54489" w:rsidP="00634378">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At the end of the study, following recommendations are made:</w:t>
      </w:r>
    </w:p>
    <w:p w:rsidR="00532F35" w:rsidRPr="00083C67" w:rsidRDefault="00A54489" w:rsidP="00634378">
      <w:pPr>
        <w:pStyle w:val="Quote"/>
        <w:spacing w:line="480" w:lineRule="auto"/>
        <w:jc w:val="both"/>
        <w:rPr>
          <w:rFonts w:ascii="Times New Roman" w:hAnsi="Times New Roman" w:hint="default"/>
          <w:i w:val="0"/>
        </w:rPr>
      </w:pPr>
      <w:r w:rsidRPr="00083C67">
        <w:rPr>
          <w:rStyle w:val="Emphasis"/>
          <w:rFonts w:ascii="Times New Roman" w:hAnsi="Times New Roman" w:hint="default"/>
          <w:iCs/>
        </w:rPr>
        <w:t>Government through the ministry of health should Strengthen STD awareness campaigns targeting both males and females across all age groups</w:t>
      </w:r>
    </w:p>
    <w:p w:rsidR="00532F35" w:rsidRPr="00083C67" w:rsidRDefault="00A54489" w:rsidP="00634378">
      <w:pPr>
        <w:pStyle w:val="Quote"/>
        <w:numPr>
          <w:ilvl w:val="0"/>
          <w:numId w:val="2"/>
        </w:numPr>
        <w:spacing w:line="480" w:lineRule="auto"/>
        <w:jc w:val="both"/>
        <w:rPr>
          <w:rFonts w:ascii="Times New Roman" w:hAnsi="Times New Roman" w:hint="default"/>
          <w:i w:val="0"/>
        </w:rPr>
      </w:pPr>
      <w:r w:rsidRPr="00083C67">
        <w:rPr>
          <w:rStyle w:val="Emphasis"/>
          <w:rFonts w:ascii="Times New Roman" w:hAnsi="Times New Roman" w:hint="default"/>
          <w:iCs/>
        </w:rPr>
        <w:t>There is need for implement regular sexual health education in schools and community centers.</w:t>
      </w:r>
    </w:p>
    <w:p w:rsidR="00532F35" w:rsidRPr="00083C67" w:rsidRDefault="00A54489" w:rsidP="00634378">
      <w:pPr>
        <w:pStyle w:val="Quote"/>
        <w:numPr>
          <w:ilvl w:val="0"/>
          <w:numId w:val="2"/>
        </w:numPr>
        <w:spacing w:line="480" w:lineRule="auto"/>
        <w:jc w:val="both"/>
        <w:rPr>
          <w:rFonts w:ascii="Times New Roman" w:hAnsi="Times New Roman" w:hint="default"/>
          <w:i w:val="0"/>
        </w:rPr>
      </w:pPr>
      <w:r w:rsidRPr="00083C67">
        <w:rPr>
          <w:rStyle w:val="Emphasis"/>
          <w:rFonts w:ascii="Times New Roman" w:hAnsi="Times New Roman" w:hint="default"/>
          <w:iCs/>
        </w:rPr>
        <w:t>Government should encourage routine screening for STDs at hospitals and primary healthcare facilities.</w:t>
      </w:r>
    </w:p>
    <w:p w:rsidR="00532F35" w:rsidRPr="00083C67" w:rsidRDefault="00A54489" w:rsidP="00634378">
      <w:pPr>
        <w:pStyle w:val="Quote"/>
        <w:numPr>
          <w:ilvl w:val="0"/>
          <w:numId w:val="2"/>
        </w:numPr>
        <w:spacing w:line="480" w:lineRule="auto"/>
        <w:jc w:val="both"/>
        <w:rPr>
          <w:rFonts w:ascii="Times New Roman" w:hAnsi="Times New Roman" w:hint="default"/>
          <w:i w:val="0"/>
        </w:rPr>
      </w:pPr>
      <w:r w:rsidRPr="00083C67">
        <w:rPr>
          <w:rStyle w:val="Emphasis"/>
          <w:rFonts w:ascii="Times New Roman" w:hAnsi="Times New Roman" w:hint="default"/>
          <w:iCs/>
        </w:rPr>
        <w:t>Medical personnel should ensure confidentiality in STD testing to reduce stigma and promote early diagnosis.</w:t>
      </w:r>
    </w:p>
    <w:p w:rsidR="00532F35" w:rsidRPr="00083C67" w:rsidRDefault="00A54489" w:rsidP="00634378">
      <w:pPr>
        <w:pStyle w:val="Quote"/>
        <w:numPr>
          <w:ilvl w:val="0"/>
          <w:numId w:val="2"/>
        </w:numPr>
        <w:spacing w:line="480" w:lineRule="auto"/>
        <w:jc w:val="both"/>
        <w:rPr>
          <w:rFonts w:ascii="Times New Roman" w:hAnsi="Times New Roman" w:hint="default"/>
          <w:i w:val="0"/>
        </w:rPr>
      </w:pPr>
      <w:r w:rsidRPr="00083C67">
        <w:rPr>
          <w:rStyle w:val="Emphasis"/>
          <w:rFonts w:ascii="Times New Roman" w:hAnsi="Times New Roman" w:hint="default"/>
          <w:iCs/>
        </w:rPr>
        <w:lastRenderedPageBreak/>
        <w:t>There is need training and retraining of healthcare workers on proper STD diagnosis, data recording, and reporting methods.</w:t>
      </w:r>
    </w:p>
    <w:p w:rsidR="00532F35" w:rsidRPr="00083C67" w:rsidRDefault="00A54489" w:rsidP="00634378">
      <w:pPr>
        <w:pStyle w:val="Quote"/>
        <w:numPr>
          <w:ilvl w:val="0"/>
          <w:numId w:val="2"/>
        </w:numPr>
        <w:spacing w:line="480" w:lineRule="auto"/>
        <w:jc w:val="both"/>
        <w:rPr>
          <w:rFonts w:ascii="Times New Roman" w:hAnsi="Times New Roman" w:hint="default"/>
          <w:i w:val="0"/>
        </w:rPr>
      </w:pPr>
      <w:r w:rsidRPr="00083C67">
        <w:rPr>
          <w:rStyle w:val="Emphasis"/>
          <w:rFonts w:ascii="Times New Roman" w:hAnsi="Times New Roman" w:hint="default"/>
          <w:iCs/>
        </w:rPr>
        <w:t>Government should provide subsidized or free STD testing and treatment for low-income individuals.</w:t>
      </w:r>
    </w:p>
    <w:p w:rsidR="00532F35" w:rsidRPr="00083C67" w:rsidRDefault="00532F35" w:rsidP="00634378">
      <w:pPr>
        <w:pStyle w:val="Quote"/>
        <w:spacing w:line="480" w:lineRule="auto"/>
        <w:ind w:firstLine="60"/>
        <w:jc w:val="both"/>
        <w:rPr>
          <w:rFonts w:ascii="Times New Roman" w:hAnsi="Times New Roman" w:hint="default"/>
          <w:i w:val="0"/>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083C67" w:rsidRDefault="00083C67" w:rsidP="00634378">
      <w:pPr>
        <w:pStyle w:val="Quote"/>
        <w:spacing w:line="480" w:lineRule="auto"/>
        <w:jc w:val="center"/>
        <w:rPr>
          <w:rStyle w:val="Emphasis"/>
          <w:rFonts w:ascii="Times New Roman" w:hAnsi="Times New Roman" w:hint="default"/>
          <w:b/>
          <w:iCs/>
        </w:rPr>
      </w:pPr>
    </w:p>
    <w:p w:rsidR="00532F35" w:rsidRPr="00083C67" w:rsidRDefault="00A54489" w:rsidP="00634378">
      <w:pPr>
        <w:pStyle w:val="Quote"/>
        <w:spacing w:line="480" w:lineRule="auto"/>
        <w:jc w:val="center"/>
        <w:rPr>
          <w:rFonts w:ascii="Times New Roman" w:hAnsi="Times New Roman" w:hint="default"/>
          <w:b/>
          <w:i w:val="0"/>
        </w:rPr>
      </w:pPr>
      <w:r w:rsidRPr="00083C67">
        <w:rPr>
          <w:rStyle w:val="Emphasis"/>
          <w:rFonts w:ascii="Times New Roman" w:hAnsi="Times New Roman" w:hint="default"/>
          <w:b/>
          <w:iCs/>
        </w:rPr>
        <w:lastRenderedPageBreak/>
        <w:t>References</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Adekunle, O., &amp; Adebayo, T. (2018). Sociocultural determinants of sexually transmitted infections among Nigerian adolescents. Nigerian Journal of Public Health, 10(3), 45–52.</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Adekunle, R. A., &amp; Adebayo, T. (2018). Socioeconomic determinants of sexually transmitted infections among adolescents in Nigeria. Nigerian Journal of Public Health, 32(1), 45–53.</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Adewale, T., &amp; Musa, I. (2021). Sexual behaviour and contraceptive use among university students in Southwestern Nigeria. African Journal of Reproductive Health, 25(3), 112–120.</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 xml:space="preserve">Centers for Disease Control and Prevention (CDC). (2021). Sexually transmitted infections: Surveillance report. U.S. Department of Health and Human Services. </w:t>
      </w:r>
      <w:hyperlink r:id="rId11" w:history="1">
        <w:r w:rsidRPr="00083C67">
          <w:rPr>
            <w:rStyle w:val="Hyperlink"/>
            <w:rFonts w:ascii="Times New Roman" w:hAnsi="Times New Roman" w:hint="default"/>
            <w:i w:val="0"/>
            <w:color w:val="000000"/>
            <w:u w:val="none"/>
          </w:rPr>
          <w:t>https://www.cdc.gov/std/statistics</w:t>
        </w:r>
      </w:hyperlink>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 xml:space="preserve">Centers for Disease Control and Prevention (CDC). (2021). Sexually transmitted infections treatment guidelines, 2021. U.S. Department of Health and Human Services. </w:t>
      </w:r>
      <w:hyperlink r:id="rId12" w:history="1">
        <w:r w:rsidRPr="00083C67">
          <w:rPr>
            <w:rStyle w:val="Hyperlink"/>
            <w:rFonts w:ascii="Times New Roman" w:hAnsi="Times New Roman" w:hint="default"/>
            <w:i w:val="0"/>
            <w:color w:val="000000"/>
            <w:u w:val="none"/>
          </w:rPr>
          <w:t>https://www.cdc.gov/std/treatment-guidelines/default.htm</w:t>
        </w:r>
      </w:hyperlink>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 xml:space="preserve">Chan, A. W., Hróbjartsson, A., Haahr, M. T., Gøtzsche, P. C., &amp; Altman, D. G. (2004). Empirical evidence for selective reporting of outcomes in randomized trials: Comparison of protocols to published articles. JAMA, 291(20), 2457–2465. </w:t>
      </w:r>
      <w:hyperlink r:id="rId13" w:history="1">
        <w:r w:rsidRPr="00083C67">
          <w:rPr>
            <w:rStyle w:val="Hyperlink"/>
            <w:rFonts w:ascii="Times New Roman" w:hAnsi="Times New Roman" w:hint="default"/>
            <w:i w:val="0"/>
            <w:color w:val="000000"/>
            <w:u w:val="none"/>
          </w:rPr>
          <w:t>https://doi.org/10.1001/jama.291.20.2457</w:t>
        </w:r>
      </w:hyperlink>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Chatfield, C. (2004). The analysis of time series: An introduction (6th ed.). CRC Press.</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lastRenderedPageBreak/>
        <w:t xml:space="preserve">Elliott, P., &amp; Wartenberg, D. (2004). Spatial epidemiology: Current approaches and future challenges. Environmental Health Perspectives, 112(9), 998–1006. </w:t>
      </w:r>
      <w:hyperlink r:id="rId14" w:history="1">
        <w:r w:rsidRPr="00083C67">
          <w:rPr>
            <w:rStyle w:val="Hyperlink"/>
            <w:rFonts w:ascii="Times New Roman" w:hAnsi="Times New Roman" w:hint="default"/>
            <w:i w:val="0"/>
            <w:color w:val="000000"/>
            <w:u w:val="none"/>
          </w:rPr>
          <w:t>https://doi.org/10.1289/ehp.6735</w:t>
        </w:r>
      </w:hyperlink>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Gordis, L. (2014). Epidemiology (5th ed.). Elsevier Saunders.</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Harrell, F. E. (2015). Regression modeling strategies: With applications to linear models, logistic and ordinal regression, and survival analysis (2nd ed.). Springer.</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Hosmer, D. W., Lemeshow, S., &amp; Sturdivant, R. X. (2013). Applied logistic regression (3rd ed.). Wiley.</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 xml:space="preserve">Ioannidis, J. P. A. (2005). Why most published research findings are false. PLoS Medicine, 2(8), e124. </w:t>
      </w:r>
      <w:hyperlink r:id="rId15" w:history="1">
        <w:r w:rsidRPr="00083C67">
          <w:rPr>
            <w:rStyle w:val="Hyperlink"/>
            <w:rFonts w:ascii="Times New Roman" w:hAnsi="Times New Roman" w:hint="default"/>
            <w:i w:val="0"/>
            <w:color w:val="000000"/>
            <w:u w:val="none"/>
          </w:rPr>
          <w:t>https://doi.org/10.1371/journal.pmed.0020124</w:t>
        </w:r>
      </w:hyperlink>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Kirkwood, B. R., &amp; Sterne, J. A. C. (2010). Essential medical statistics (2nd ed.). Wiley-Blackwell.</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Kleinbaum, D. G., &amp; Klein, M. (2012). Survival analysis: A self-learning text (3rd ed.). Springer.</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Little, R. J. A., &amp; Rubin, D. B. (2019). Statistical analysis with missing data (3rd ed.). Wiley.</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 xml:space="preserve">Nigeria Centre for Disease Control (NCDC). (2022). Annual report on sexually transmitted infections in Nigeria. Abuja: NCDC Publications. Retrieved from </w:t>
      </w:r>
      <w:hyperlink r:id="rId16" w:history="1">
        <w:r w:rsidRPr="00083C67">
          <w:rPr>
            <w:rStyle w:val="Hyperlink"/>
            <w:rFonts w:ascii="Times New Roman" w:hAnsi="Times New Roman" w:hint="default"/>
            <w:i w:val="0"/>
            <w:color w:val="000000"/>
            <w:u w:val="none"/>
          </w:rPr>
          <w:t>https://ncdc.gov.ng</w:t>
        </w:r>
      </w:hyperlink>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Okonjo, R. A. (2022). The role of statistics in public health planning in Nigeria. Journal of Public Health and Epidemiology, 14(2), 34–41.</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lastRenderedPageBreak/>
        <w:t>Olaifa, T., Olatunji, B., &amp; Oduwole, A. (2019). Barriers to accessing STD treatment among young adults in Southwestern Nigeria. Journal of Health Promotion and Practice, 7(1), 23–30.</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Olaifa, T. O., Ibrahim, M. A., &amp; Oyeleye, A. S. (2019). Knowledge, attitude and practices on sexually transmitted diseases among secondary school students in Ilorin. West African Journal of Public Health, 10(2), 88–96.</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Rothman, K. J., Greenland, S., &amp; Lash, T. L. (2008). Modern epidemiology (3rd ed.). Lippincott Williams &amp; Wilkins.</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Smith, L., &amp; Osoba, T. (2020). Statistical modelling in disease surveillance: Tools for better health policy. International Journal of Epidemiological Research, 8(1), 25–39.</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 xml:space="preserve">Sterne, J. A. C., White, I. R., Carlin, J. B., Spratt, M., Royston, P., Kenward, M. G., Wood, A. M., &amp; Carpenter, J. R. (2009). Multiple imputation for missing data in epidemiological and clinical research: Potential and pitfalls. BMJ, 338, b2393. </w:t>
      </w:r>
      <w:hyperlink r:id="rId17" w:history="1">
        <w:r w:rsidRPr="00083C67">
          <w:rPr>
            <w:rStyle w:val="Hyperlink"/>
            <w:rFonts w:ascii="Times New Roman" w:hAnsi="Times New Roman" w:hint="default"/>
            <w:i w:val="0"/>
            <w:color w:val="000000"/>
            <w:u w:val="none"/>
          </w:rPr>
          <w:t>https://doi.org/10.1136/bmj.b2393</w:t>
        </w:r>
      </w:hyperlink>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Thompson, R., Umeh, O., &amp; Musa, A. (2020). Improving access to sexual health services in low-income settings: Challenges and solutions. African Journal of Community Health, 15(2), 65–74.</w:t>
      </w:r>
    </w:p>
    <w:p w:rsidR="00532F35" w:rsidRPr="00083C67" w:rsidRDefault="00A54489" w:rsidP="00634378">
      <w:pPr>
        <w:pStyle w:val="Quote"/>
        <w:spacing w:line="480" w:lineRule="auto"/>
        <w:ind w:left="720" w:hanging="720"/>
        <w:jc w:val="both"/>
        <w:rPr>
          <w:rFonts w:ascii="Times New Roman" w:hAnsi="Times New Roman" w:hint="default"/>
          <w:i w:val="0"/>
        </w:rPr>
      </w:pPr>
      <w:r w:rsidRPr="00083C67">
        <w:rPr>
          <w:rStyle w:val="Emphasis"/>
          <w:rFonts w:ascii="Times New Roman" w:hAnsi="Times New Roman" w:hint="default"/>
          <w:iCs/>
        </w:rPr>
        <w:t>Thompson, S. K., Bello, I. A., &amp; Uche, M. N. (2020). Epidemiological perspectives on the burden of STDs in Nigeria. Journal of Infectious Diseases in Developing Countries, 14(3), 150–158.</w:t>
      </w:r>
    </w:p>
    <w:p w:rsidR="007C281A" w:rsidRDefault="00A54489" w:rsidP="00083C67">
      <w:pPr>
        <w:pStyle w:val="Quote"/>
        <w:spacing w:line="480" w:lineRule="auto"/>
        <w:ind w:left="720" w:hanging="720"/>
        <w:jc w:val="both"/>
        <w:rPr>
          <w:rStyle w:val="Emphasis"/>
          <w:rFonts w:ascii="Times New Roman" w:hAnsi="Times New Roman" w:hint="default"/>
          <w:iCs/>
        </w:rPr>
        <w:sectPr w:rsidR="007C281A" w:rsidSect="00AD0DBC">
          <w:pgSz w:w="11808" w:h="14832" w:code="1"/>
          <w:pgMar w:top="1440" w:right="1440" w:bottom="1440" w:left="1440" w:header="720" w:footer="720" w:gutter="0"/>
          <w:pgNumType w:start="1"/>
          <w:cols w:space="720"/>
          <w:docGrid w:linePitch="360"/>
        </w:sectPr>
      </w:pPr>
      <w:r w:rsidRPr="00083C67">
        <w:rPr>
          <w:rStyle w:val="Emphasis"/>
          <w:rFonts w:ascii="Times New Roman" w:hAnsi="Times New Roman" w:hint="default"/>
          <w:iCs/>
        </w:rPr>
        <w:t xml:space="preserve">UNAIDS. (2023). Global AIDS update: The path that ends AIDS. Geneva: Joint United Nations Programme on HIV/AIDS. </w:t>
      </w:r>
      <w:hyperlink r:id="rId18" w:history="1">
        <w:r w:rsidRPr="00083C67">
          <w:rPr>
            <w:rStyle w:val="Hyperlink"/>
            <w:rFonts w:ascii="Times New Roman" w:hAnsi="Times New Roman" w:hint="default"/>
            <w:i w:val="0"/>
            <w:color w:val="000000"/>
            <w:u w:val="none"/>
          </w:rPr>
          <w:t>https://www.unaids.org</w:t>
        </w:r>
      </w:hyperlink>
      <w:bookmarkStart w:id="0" w:name="_GoBack"/>
      <w:bookmarkEnd w:id="0"/>
    </w:p>
    <w:p w:rsidR="00532F35" w:rsidRPr="00083C67" w:rsidRDefault="00532F35" w:rsidP="00083C67">
      <w:pPr>
        <w:pStyle w:val="Quote"/>
        <w:spacing w:line="480" w:lineRule="auto"/>
        <w:ind w:left="720" w:hanging="720"/>
        <w:jc w:val="both"/>
        <w:rPr>
          <w:rFonts w:ascii="Times New Roman" w:hAnsi="Times New Roman" w:hint="default"/>
          <w:i w:val="0"/>
        </w:rPr>
      </w:pPr>
    </w:p>
    <w:sectPr w:rsidR="00532F35" w:rsidRPr="00083C67" w:rsidSect="001F2AB6">
      <w:pgSz w:w="11808" w:h="14832"/>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44D" w:rsidRDefault="00E5744D">
      <w:pPr>
        <w:spacing w:line="240" w:lineRule="auto"/>
      </w:pPr>
      <w:r>
        <w:separator/>
      </w:r>
    </w:p>
  </w:endnote>
  <w:endnote w:type="continuationSeparator" w:id="1">
    <w:p w:rsidR="00E5744D" w:rsidRDefault="00E574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1891"/>
      <w:docPartObj>
        <w:docPartGallery w:val="AutoText"/>
      </w:docPartObj>
    </w:sdtPr>
    <w:sdtContent>
      <w:p w:rsidR="00532F35" w:rsidRDefault="006B45A1">
        <w:pPr>
          <w:pStyle w:val="Footer"/>
          <w:jc w:val="center"/>
        </w:pPr>
        <w:r>
          <w:fldChar w:fldCharType="begin"/>
        </w:r>
        <w:r w:rsidR="00A54489">
          <w:instrText xml:space="preserve"> PAGE   \* MERGEFORMAT </w:instrText>
        </w:r>
        <w:r>
          <w:fldChar w:fldCharType="separate"/>
        </w:r>
        <w:r w:rsidR="00AD0DBC">
          <w:rPr>
            <w:noProof/>
          </w:rPr>
          <w:t>30</w:t>
        </w:r>
        <w:r>
          <w:fldChar w:fldCharType="end"/>
        </w:r>
      </w:p>
    </w:sdtContent>
  </w:sdt>
  <w:p w:rsidR="00532F35" w:rsidRDefault="00532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44D" w:rsidRDefault="00E5744D">
      <w:pPr>
        <w:spacing w:after="0"/>
      </w:pPr>
      <w:r>
        <w:separator/>
      </w:r>
    </w:p>
  </w:footnote>
  <w:footnote w:type="continuationSeparator" w:id="1">
    <w:p w:rsidR="00E5744D" w:rsidRDefault="00E5744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AA3"/>
    <w:multiLevelType w:val="multilevel"/>
    <w:tmpl w:val="3B212AA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CB2DF2"/>
    <w:multiLevelType w:val="multilevel"/>
    <w:tmpl w:val="52CB2DF2"/>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doNotExpandShiftReturn/>
  </w:compat>
  <w:rsids>
    <w:rsidRoot w:val="00371B7E"/>
    <w:rsid w:val="00083C67"/>
    <w:rsid w:val="000A079F"/>
    <w:rsid w:val="000B0CB9"/>
    <w:rsid w:val="001F2AB6"/>
    <w:rsid w:val="00371B7E"/>
    <w:rsid w:val="003A2BB8"/>
    <w:rsid w:val="003E5052"/>
    <w:rsid w:val="004A7B78"/>
    <w:rsid w:val="004E0D23"/>
    <w:rsid w:val="005248B0"/>
    <w:rsid w:val="00532F35"/>
    <w:rsid w:val="0054363F"/>
    <w:rsid w:val="00634378"/>
    <w:rsid w:val="006B45A1"/>
    <w:rsid w:val="006E4338"/>
    <w:rsid w:val="007A342D"/>
    <w:rsid w:val="007C281A"/>
    <w:rsid w:val="00A54489"/>
    <w:rsid w:val="00AD0DBC"/>
    <w:rsid w:val="00B26BFA"/>
    <w:rsid w:val="00C8547E"/>
    <w:rsid w:val="00DB6F6B"/>
    <w:rsid w:val="00E5744D"/>
    <w:rsid w:val="00E65747"/>
    <w:rsid w:val="00EF2A2E"/>
    <w:rsid w:val="039523D5"/>
    <w:rsid w:val="1F7C605E"/>
    <w:rsid w:val="29873611"/>
    <w:rsid w:val="2ADA787A"/>
    <w:rsid w:val="5789781C"/>
    <w:rsid w:val="78B80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3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rsid w:val="00532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rsid w:val="00532F35"/>
    <w:pPr>
      <w:spacing w:beforeAutospacing="1" w:after="0" w:afterAutospacing="1"/>
      <w:outlineLvl w:val="1"/>
    </w:pPr>
    <w:rPr>
      <w:rFonts w:ascii="SimSun" w:eastAsia="SimSun" w:hAnsi="SimSun" w:cs="Times New Roman" w:hint="eastAsia"/>
      <w:b/>
      <w:bCs/>
      <w:sz w:val="36"/>
      <w:szCs w:val="36"/>
      <w:lang w:eastAsia="zh-CN"/>
    </w:rPr>
  </w:style>
  <w:style w:type="paragraph" w:styleId="Heading3">
    <w:name w:val="heading 3"/>
    <w:next w:val="Normal"/>
    <w:uiPriority w:val="9"/>
    <w:semiHidden/>
    <w:unhideWhenUsed/>
    <w:qFormat/>
    <w:rsid w:val="00532F35"/>
    <w:pPr>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32F35"/>
    <w:rPr>
      <w:i/>
      <w:iCs/>
    </w:rPr>
  </w:style>
  <w:style w:type="paragraph" w:styleId="Footer">
    <w:name w:val="footer"/>
    <w:basedOn w:val="Normal"/>
    <w:link w:val="FooterChar"/>
    <w:uiPriority w:val="99"/>
    <w:unhideWhenUsed/>
    <w:qFormat/>
    <w:rsid w:val="00532F35"/>
    <w:pPr>
      <w:tabs>
        <w:tab w:val="center" w:pos="4680"/>
        <w:tab w:val="right" w:pos="9360"/>
      </w:tabs>
      <w:spacing w:after="0" w:line="240" w:lineRule="auto"/>
    </w:pPr>
  </w:style>
  <w:style w:type="paragraph" w:styleId="Header">
    <w:name w:val="header"/>
    <w:basedOn w:val="Normal"/>
    <w:link w:val="HeaderChar"/>
    <w:uiPriority w:val="99"/>
    <w:semiHidden/>
    <w:unhideWhenUsed/>
    <w:rsid w:val="00532F35"/>
    <w:pPr>
      <w:tabs>
        <w:tab w:val="center" w:pos="4680"/>
        <w:tab w:val="right" w:pos="9360"/>
      </w:tabs>
      <w:spacing w:after="0" w:line="240" w:lineRule="auto"/>
    </w:pPr>
  </w:style>
  <w:style w:type="character" w:styleId="Hyperlink">
    <w:name w:val="Hyperlink"/>
    <w:basedOn w:val="DefaultParagraphFont"/>
    <w:uiPriority w:val="99"/>
    <w:semiHidden/>
    <w:unhideWhenUsed/>
    <w:rsid w:val="00532F35"/>
    <w:rPr>
      <w:color w:val="0000FF"/>
      <w:u w:val="single"/>
    </w:rPr>
  </w:style>
  <w:style w:type="paragraph" w:styleId="NormalWeb">
    <w:name w:val="Normal (Web)"/>
    <w:basedOn w:val="Normal"/>
    <w:uiPriority w:val="99"/>
    <w:semiHidden/>
    <w:unhideWhenUsed/>
    <w:rsid w:val="00532F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F35"/>
    <w:rPr>
      <w:b/>
      <w:bCs/>
    </w:rPr>
  </w:style>
  <w:style w:type="paragraph" w:styleId="Title">
    <w:name w:val="Title"/>
    <w:basedOn w:val="Normal"/>
    <w:next w:val="Normal"/>
    <w:uiPriority w:val="10"/>
    <w:qFormat/>
    <w:rsid w:val="00532F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2F35"/>
    <w:pPr>
      <w:ind w:left="720"/>
      <w:contextualSpacing/>
    </w:pPr>
  </w:style>
  <w:style w:type="character" w:customStyle="1" w:styleId="HeaderChar">
    <w:name w:val="Header Char"/>
    <w:basedOn w:val="DefaultParagraphFont"/>
    <w:link w:val="Header"/>
    <w:uiPriority w:val="99"/>
    <w:semiHidden/>
    <w:qFormat/>
    <w:rsid w:val="00532F35"/>
  </w:style>
  <w:style w:type="character" w:customStyle="1" w:styleId="FooterChar">
    <w:name w:val="Footer Char"/>
    <w:basedOn w:val="DefaultParagraphFont"/>
    <w:link w:val="Footer"/>
    <w:uiPriority w:val="99"/>
    <w:qFormat/>
    <w:rsid w:val="00532F35"/>
  </w:style>
  <w:style w:type="character" w:customStyle="1" w:styleId="15">
    <w:name w:val="15"/>
    <w:rsid w:val="00532F35"/>
    <w:rPr>
      <w:rFonts w:ascii="Times New Roman" w:hAnsi="Times New Roman" w:cs="Times New Roman" w:hint="default"/>
      <w:b/>
      <w:bCs/>
    </w:rPr>
  </w:style>
  <w:style w:type="character" w:customStyle="1" w:styleId="QuoteChar">
    <w:name w:val="Quote Char"/>
    <w:link w:val="Quote"/>
    <w:rsid w:val="00532F35"/>
    <w:rPr>
      <w:rFonts w:ascii="Calibri" w:eastAsia="Times New Roman" w:hAnsi="Calibri" w:cs="Times New Roman" w:hint="eastAsia"/>
      <w:i/>
      <w:iCs/>
      <w:color w:val="000000"/>
      <w:sz w:val="24"/>
      <w:szCs w:val="24"/>
    </w:rPr>
  </w:style>
  <w:style w:type="paragraph" w:styleId="Quote">
    <w:name w:val="Quote"/>
    <w:link w:val="QuoteChar"/>
    <w:rsid w:val="00532F35"/>
    <w:rPr>
      <w:rFonts w:eastAsia="Times New Roman" w:hint="eastAsia"/>
      <w:i/>
      <w:iCs/>
      <w:color w:val="000000"/>
      <w:sz w:val="24"/>
      <w:szCs w:val="24"/>
      <w:lang w:eastAsia="zh-CN"/>
    </w:rPr>
  </w:style>
  <w:style w:type="paragraph" w:styleId="BalloonText">
    <w:name w:val="Balloon Text"/>
    <w:basedOn w:val="Normal"/>
    <w:link w:val="BalloonTextChar"/>
    <w:uiPriority w:val="99"/>
    <w:semiHidden/>
    <w:unhideWhenUsed/>
    <w:rsid w:val="00634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378"/>
    <w:rPr>
      <w:rFonts w:ascii="Tahoma" w:eastAsiaTheme="minorHAnsi" w:hAnsi="Tahoma" w:cs="Tahoma"/>
      <w:sz w:val="16"/>
      <w:szCs w:val="16"/>
    </w:rPr>
  </w:style>
  <w:style w:type="paragraph" w:styleId="NoSpacing">
    <w:name w:val="No Spacing"/>
    <w:uiPriority w:val="1"/>
    <w:qFormat/>
    <w:rsid w:val="001F2AB6"/>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1/jama.291.20.2457" TargetMode="External"/><Relationship Id="rId18" Type="http://schemas.openxmlformats.org/officeDocument/2006/relationships/hyperlink" Target="https://www.unaids.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dc.gov/std/treatment-guidelines/default.htm" TargetMode="External"/><Relationship Id="rId17" Type="http://schemas.openxmlformats.org/officeDocument/2006/relationships/hyperlink" Target="https://doi.org/10.1136/bmj.b2393" TargetMode="External"/><Relationship Id="rId2" Type="http://schemas.openxmlformats.org/officeDocument/2006/relationships/styles" Target="styles.xml"/><Relationship Id="rId16" Type="http://schemas.openxmlformats.org/officeDocument/2006/relationships/hyperlink" Target="https://ncdc.gov.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std/statistics" TargetMode="External"/><Relationship Id="rId5" Type="http://schemas.openxmlformats.org/officeDocument/2006/relationships/footnotes" Target="footnotes.xml"/><Relationship Id="rId15" Type="http://schemas.openxmlformats.org/officeDocument/2006/relationships/hyperlink" Target="https://doi.org/10.1371/journal.pmed.0020124"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289/ehp.6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37</Pages>
  <Words>7000</Words>
  <Characters>39905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2025-06-02T10:47:00Z</dcterms:created>
  <dcterms:modified xsi:type="dcterms:W3CDTF">2025-07-11T10:10:00Z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580B5C8D2D184A58929E062E187210BB_12</vt:lpwstr>
  </property>
</Properties>
</file>