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5C5" w:rsidRPr="0020585F" w:rsidRDefault="009875C5" w:rsidP="009875C5">
      <w:pPr>
        <w:jc w:val="center"/>
        <w:rPr>
          <w:rFonts w:ascii="Times New Roman" w:hAnsi="Times New Roman" w:cs="Times New Roman"/>
          <w:b/>
          <w:bCs/>
          <w:color w:val="000000" w:themeColor="text1"/>
          <w:sz w:val="32"/>
          <w:szCs w:val="32"/>
        </w:rPr>
      </w:pPr>
      <w:r w:rsidRPr="0020585F">
        <w:rPr>
          <w:rFonts w:ascii="Times New Roman" w:hAnsi="Times New Roman" w:cs="Times New Roman"/>
          <w:b/>
          <w:color w:val="000000" w:themeColor="text1"/>
          <w:sz w:val="28"/>
          <w:szCs w:val="28"/>
        </w:rPr>
        <w:t>ISOLATION, IDENTIFICATION AND CHARACTERIZATION OF BACTERIAL AND FUNGI FROM SPOILED PLANTAIN AND UNSPOILED PLANTAIN</w:t>
      </w:r>
    </w:p>
    <w:p w:rsidR="009875C5" w:rsidRPr="0020585F" w:rsidRDefault="009875C5" w:rsidP="009875C5">
      <w:pPr>
        <w:spacing w:line="480" w:lineRule="auto"/>
        <w:jc w:val="center"/>
        <w:rPr>
          <w:rFonts w:ascii="Times New Roman" w:hAnsi="Times New Roman" w:cs="Times New Roman"/>
          <w:b/>
          <w:bCs/>
          <w:color w:val="000000" w:themeColor="text1"/>
          <w:sz w:val="32"/>
          <w:szCs w:val="32"/>
        </w:rPr>
      </w:pPr>
      <w:r w:rsidRPr="0020585F">
        <w:rPr>
          <w:rFonts w:ascii="Times New Roman" w:hAnsi="Times New Roman" w:cs="Times New Roman"/>
          <w:b/>
          <w:bCs/>
          <w:color w:val="000000" w:themeColor="text1"/>
          <w:sz w:val="32"/>
          <w:szCs w:val="32"/>
        </w:rPr>
        <w:t>BY</w:t>
      </w:r>
    </w:p>
    <w:p w:rsidR="00904D70" w:rsidRDefault="00F27792" w:rsidP="009875C5">
      <w:pPr>
        <w:spacing w:after="0" w:line="240" w:lineRule="auto"/>
        <w:jc w:val="center"/>
        <w:rPr>
          <w:rFonts w:ascii="Times New Roman" w:hAnsi="Times New Roman" w:cs="Times New Roman"/>
          <w:b/>
          <w:bCs/>
          <w:color w:val="000000" w:themeColor="text1"/>
          <w:sz w:val="40"/>
          <w:szCs w:val="32"/>
        </w:rPr>
      </w:pPr>
      <w:r w:rsidRPr="00F27792">
        <w:rPr>
          <w:rFonts w:ascii="Times New Roman" w:hAnsi="Times New Roman" w:cs="Times New Roman"/>
          <w:b/>
          <w:bCs/>
          <w:color w:val="000000" w:themeColor="text1"/>
          <w:sz w:val="40"/>
          <w:szCs w:val="32"/>
        </w:rPr>
        <w:t>HABEEB MUJIBAT OLAJIDE</w:t>
      </w:r>
      <w:r w:rsidR="00904D70" w:rsidRPr="00904D70">
        <w:rPr>
          <w:rFonts w:ascii="Times New Roman" w:hAnsi="Times New Roman" w:cs="Times New Roman"/>
          <w:b/>
          <w:bCs/>
          <w:color w:val="000000" w:themeColor="text1"/>
          <w:sz w:val="40"/>
          <w:szCs w:val="32"/>
        </w:rPr>
        <w:t xml:space="preserve"> </w:t>
      </w:r>
    </w:p>
    <w:p w:rsidR="009875C5" w:rsidRPr="0020585F" w:rsidRDefault="009875C5" w:rsidP="009875C5">
      <w:pPr>
        <w:spacing w:after="0" w:line="240" w:lineRule="auto"/>
        <w:jc w:val="center"/>
        <w:rPr>
          <w:rFonts w:ascii="Times New Roman" w:hAnsi="Times New Roman" w:cs="Times New Roman"/>
          <w:b/>
          <w:bCs/>
          <w:color w:val="000000" w:themeColor="text1"/>
          <w:sz w:val="40"/>
          <w:szCs w:val="32"/>
        </w:rPr>
      </w:pPr>
      <w:r>
        <w:rPr>
          <w:rFonts w:ascii="Times New Roman" w:hAnsi="Times New Roman" w:cs="Times New Roman"/>
          <w:b/>
          <w:bCs/>
          <w:color w:val="000000" w:themeColor="text1"/>
          <w:sz w:val="40"/>
          <w:szCs w:val="32"/>
        </w:rPr>
        <w:t xml:space="preserve"> </w:t>
      </w:r>
      <w:r w:rsidR="006C581E">
        <w:rPr>
          <w:rFonts w:ascii="Times New Roman" w:hAnsi="Times New Roman" w:cs="Times New Roman"/>
          <w:b/>
          <w:bCs/>
          <w:color w:val="000000" w:themeColor="text1"/>
          <w:sz w:val="40"/>
          <w:szCs w:val="32"/>
        </w:rPr>
        <w:t>HND/23/SLT/FT/0156</w:t>
      </w:r>
    </w:p>
    <w:p w:rsidR="009875C5" w:rsidRPr="0020585F" w:rsidRDefault="009875C5" w:rsidP="009875C5">
      <w:pPr>
        <w:spacing w:after="0" w:line="240" w:lineRule="auto"/>
        <w:rPr>
          <w:rFonts w:ascii="Times New Roman" w:hAnsi="Times New Roman" w:cs="Times New Roman"/>
          <w:b/>
          <w:bCs/>
          <w:color w:val="000000" w:themeColor="text1"/>
          <w:sz w:val="32"/>
          <w:szCs w:val="32"/>
        </w:rPr>
      </w:pPr>
    </w:p>
    <w:p w:rsidR="009875C5" w:rsidRPr="0020585F" w:rsidRDefault="009875C5" w:rsidP="009875C5">
      <w:pPr>
        <w:spacing w:after="0" w:line="360" w:lineRule="auto"/>
        <w:rPr>
          <w:rFonts w:ascii="Times New Roman" w:hAnsi="Times New Roman" w:cs="Times New Roman"/>
          <w:b/>
          <w:bCs/>
          <w:color w:val="000000" w:themeColor="text1"/>
          <w:sz w:val="26"/>
          <w:szCs w:val="26"/>
        </w:rPr>
      </w:pPr>
    </w:p>
    <w:p w:rsidR="009875C5" w:rsidRPr="0020585F" w:rsidRDefault="009875C5" w:rsidP="009875C5">
      <w:pPr>
        <w:spacing w:after="0" w:line="240" w:lineRule="auto"/>
        <w:jc w:val="center"/>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A PROJECT SUBMITTED TO THE DEPARTMENT OF SCIENCE LABORATORY TECHNOLOGY, INSTITUTE OF APPLIED SCIENCES (IAS),</w:t>
      </w:r>
    </w:p>
    <w:p w:rsidR="009875C5" w:rsidRPr="0020585F" w:rsidRDefault="009875C5" w:rsidP="009875C5">
      <w:pPr>
        <w:spacing w:after="0" w:line="240" w:lineRule="auto"/>
        <w:jc w:val="center"/>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KWARA STATE POLYTECHNIC, ILORIN,</w:t>
      </w:r>
    </w:p>
    <w:p w:rsidR="009875C5" w:rsidRPr="0020585F" w:rsidRDefault="009875C5" w:rsidP="009875C5">
      <w:pPr>
        <w:pStyle w:val="NormalWeb"/>
        <w:spacing w:after="150" w:afterAutospacing="0"/>
        <w:jc w:val="center"/>
        <w:rPr>
          <w:b/>
          <w:color w:val="000000" w:themeColor="text1"/>
          <w:sz w:val="28"/>
          <w:szCs w:val="28"/>
        </w:rPr>
      </w:pPr>
      <w:r w:rsidRPr="0020585F">
        <w:rPr>
          <w:b/>
          <w:color w:val="000000" w:themeColor="text1"/>
          <w:sz w:val="28"/>
          <w:szCs w:val="28"/>
        </w:rPr>
        <w:t xml:space="preserve">IN PARTIAL FULFILMENT OF THE REQUIREMENTS FOR THE AWARD OF HIGHER NATIONAL DIPLOMA (HND) DEGREE IN SCIENCE LABORATORY TECHNOLOGY,INSTITUTE OF APPLIED SCIENCES (IAS),MICROBIOLOGY UNIT.KWARA STATE POLYTECHNIC ILORIN </w:t>
      </w:r>
    </w:p>
    <w:p w:rsidR="009875C5" w:rsidRPr="0020585F" w:rsidRDefault="009875C5" w:rsidP="009875C5">
      <w:pPr>
        <w:pStyle w:val="NormalWeb"/>
        <w:spacing w:after="150" w:afterAutospacing="0" w:line="21" w:lineRule="atLeast"/>
        <w:jc w:val="center"/>
        <w:rPr>
          <w:rFonts w:eastAsia="-webkit-standard"/>
          <w:color w:val="000000" w:themeColor="text1"/>
          <w:sz w:val="28"/>
          <w:szCs w:val="28"/>
        </w:rPr>
      </w:pPr>
      <w:r w:rsidRPr="0020585F">
        <w:rPr>
          <w:rFonts w:eastAsia="-webkit-standard"/>
          <w:color w:val="000000" w:themeColor="text1"/>
          <w:sz w:val="28"/>
          <w:szCs w:val="28"/>
        </w:rPr>
        <w:t> </w:t>
      </w:r>
    </w:p>
    <w:p w:rsidR="009875C5" w:rsidRPr="0020585F" w:rsidRDefault="009875C5" w:rsidP="009875C5">
      <w:pPr>
        <w:pStyle w:val="NormalWeb"/>
        <w:spacing w:after="150" w:afterAutospacing="0" w:line="21" w:lineRule="atLeast"/>
        <w:jc w:val="center"/>
        <w:rPr>
          <w:color w:val="000000" w:themeColor="text1"/>
          <w:sz w:val="26"/>
          <w:szCs w:val="26"/>
        </w:rPr>
      </w:pPr>
      <w:r w:rsidRPr="0020585F">
        <w:rPr>
          <w:rFonts w:eastAsia="-webkit-standard"/>
          <w:color w:val="000000" w:themeColor="text1"/>
          <w:sz w:val="28"/>
          <w:szCs w:val="28"/>
        </w:rPr>
        <w:t> </w:t>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b/>
          <w:color w:val="000000" w:themeColor="text1"/>
          <w:sz w:val="28"/>
          <w:szCs w:val="28"/>
        </w:rPr>
        <w:t>JULY,2025.</w:t>
      </w:r>
    </w:p>
    <w:p w:rsidR="009875C5" w:rsidRPr="0020585F" w:rsidRDefault="009875C5" w:rsidP="009875C5">
      <w:pPr>
        <w:spacing w:after="0" w:line="480" w:lineRule="auto"/>
        <w:jc w:val="center"/>
        <w:rPr>
          <w:rFonts w:ascii="Times New Roman" w:hAnsi="Times New Roman" w:cs="Times New Roman"/>
          <w:b/>
          <w:bCs/>
          <w:color w:val="000000" w:themeColor="text1"/>
          <w:sz w:val="28"/>
          <w:szCs w:val="28"/>
        </w:rPr>
      </w:pPr>
    </w:p>
    <w:p w:rsidR="009875C5" w:rsidRPr="0020585F" w:rsidRDefault="009875C5" w:rsidP="009875C5">
      <w:pPr>
        <w:spacing w:after="0" w:line="480" w:lineRule="auto"/>
        <w:jc w:val="center"/>
        <w:rPr>
          <w:rFonts w:ascii="Times New Roman" w:hAnsi="Times New Roman" w:cs="Times New Roman"/>
          <w:b/>
          <w:bCs/>
          <w:color w:val="000000" w:themeColor="text1"/>
          <w:sz w:val="28"/>
          <w:szCs w:val="28"/>
        </w:rPr>
      </w:pPr>
    </w:p>
    <w:p w:rsidR="009875C5" w:rsidRPr="0020585F" w:rsidRDefault="009875C5" w:rsidP="009875C5">
      <w:pP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br w:type="page"/>
      </w:r>
    </w:p>
    <w:p w:rsidR="009875C5" w:rsidRPr="0020585F" w:rsidRDefault="009875C5" w:rsidP="009875C5">
      <w:pPr>
        <w:spacing w:after="0" w:line="480" w:lineRule="auto"/>
        <w:jc w:val="cente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lastRenderedPageBreak/>
        <w:t>CERTIFICATION</w:t>
      </w:r>
    </w:p>
    <w:p w:rsidR="009875C5" w:rsidRPr="0020585F" w:rsidRDefault="009875C5" w:rsidP="009875C5">
      <w:pPr>
        <w:spacing w:after="0"/>
        <w:jc w:val="both"/>
        <w:rPr>
          <w:rFonts w:ascii="Times New Roman" w:hAnsi="Times New Roman" w:cs="Times New Roman"/>
          <w:b/>
          <w:bCs/>
          <w:color w:val="000000" w:themeColor="text1"/>
          <w:sz w:val="28"/>
          <w:szCs w:val="28"/>
        </w:rPr>
      </w:pPr>
      <w:r w:rsidRPr="0020585F">
        <w:rPr>
          <w:rFonts w:ascii="Times New Roman" w:hAnsi="Times New Roman" w:cs="Times New Roman"/>
          <w:color w:val="000000" w:themeColor="text1"/>
          <w:sz w:val="28"/>
          <w:szCs w:val="28"/>
        </w:rPr>
        <w:t xml:space="preserve">This is certify that this project is the original work carried out and reported by </w:t>
      </w:r>
      <w:r w:rsidR="006C581E">
        <w:rPr>
          <w:rFonts w:ascii="Times New Roman" w:hAnsi="Times New Roman" w:cs="Times New Roman"/>
          <w:b/>
          <w:bCs/>
          <w:color w:val="000000" w:themeColor="text1"/>
          <w:sz w:val="28"/>
          <w:szCs w:val="28"/>
        </w:rPr>
        <w:t xml:space="preserve">     </w:t>
      </w:r>
      <w:r w:rsidR="00F27792" w:rsidRPr="00F27792">
        <w:rPr>
          <w:rFonts w:ascii="Times New Roman" w:hAnsi="Times New Roman" w:cs="Times New Roman"/>
          <w:b/>
          <w:bCs/>
          <w:color w:val="000000" w:themeColor="text1"/>
          <w:sz w:val="28"/>
          <w:szCs w:val="28"/>
        </w:rPr>
        <w:t>HABEEB MUJIBAT OLAJIDE</w:t>
      </w:r>
      <w:r w:rsidR="00F27792">
        <w:rPr>
          <w:rFonts w:ascii="Times New Roman" w:hAnsi="Times New Roman" w:cs="Times New Roman"/>
          <w:b/>
          <w:bCs/>
          <w:color w:val="000000" w:themeColor="text1"/>
          <w:sz w:val="28"/>
          <w:szCs w:val="28"/>
        </w:rPr>
        <w:t xml:space="preserve"> </w:t>
      </w:r>
      <w:r w:rsidRPr="0020585F">
        <w:rPr>
          <w:rFonts w:ascii="Times New Roman" w:hAnsi="Times New Roman" w:cs="Times New Roman"/>
          <w:bCs/>
          <w:color w:val="000000" w:themeColor="text1"/>
          <w:sz w:val="28"/>
          <w:szCs w:val="28"/>
        </w:rPr>
        <w:t>with matric no</w:t>
      </w:r>
      <w:r w:rsidR="006C581E">
        <w:rPr>
          <w:rFonts w:ascii="Times New Roman" w:hAnsi="Times New Roman" w:cs="Times New Roman"/>
          <w:b/>
          <w:bCs/>
          <w:color w:val="000000" w:themeColor="text1"/>
          <w:sz w:val="28"/>
          <w:szCs w:val="28"/>
        </w:rPr>
        <w:t xml:space="preserve"> HND/23/SLT/FT/</w:t>
      </w:r>
      <w:r w:rsidR="00F27792">
        <w:rPr>
          <w:rFonts w:ascii="Times New Roman" w:hAnsi="Times New Roman" w:cs="Times New Roman"/>
          <w:b/>
          <w:bCs/>
          <w:color w:val="000000" w:themeColor="text1"/>
          <w:sz w:val="28"/>
          <w:szCs w:val="28"/>
        </w:rPr>
        <w:t>0156</w:t>
      </w:r>
      <w:r w:rsidRPr="0020585F">
        <w:rPr>
          <w:rFonts w:ascii="Times New Roman" w:hAnsi="Times New Roman" w:cs="Times New Roman"/>
          <w:color w:val="000000" w:themeColor="text1"/>
          <w:sz w:val="28"/>
          <w:szCs w:val="28"/>
        </w:rPr>
        <w:t xml:space="preserve"> to the Department of Science Laboratory technology, Microbiology unit, Institute of Applied Science (IAS) Kwara State Polytechnic Ilorin and it has been approved in partial fulfillment of the requirements of the award of Higher National Diploma (HND) In Science Laboratory Technology</w:t>
      </w:r>
    </w:p>
    <w:p w:rsidR="009875C5" w:rsidRPr="0020585F" w:rsidRDefault="009875C5" w:rsidP="009875C5">
      <w:pPr>
        <w:spacing w:after="0" w:line="240" w:lineRule="auto"/>
        <w:rPr>
          <w:rFonts w:ascii="Times New Roman" w:hAnsi="Times New Roman" w:cs="Times New Roman"/>
          <w:color w:val="000000" w:themeColor="text1"/>
          <w:sz w:val="28"/>
          <w:szCs w:val="28"/>
        </w:rPr>
      </w:pPr>
    </w:p>
    <w:p w:rsidR="009875C5" w:rsidRPr="0020585F" w:rsidRDefault="009875C5" w:rsidP="009875C5">
      <w:pPr>
        <w:spacing w:after="0" w:line="240" w:lineRule="auto"/>
        <w:rPr>
          <w:rFonts w:ascii="Times New Roman" w:hAnsi="Times New Roman" w:cs="Times New Roman"/>
          <w:color w:val="000000" w:themeColor="text1"/>
          <w:sz w:val="28"/>
          <w:szCs w:val="28"/>
        </w:rPr>
      </w:pPr>
    </w:p>
    <w:p w:rsidR="009875C5" w:rsidRPr="0020585F" w:rsidRDefault="009875C5" w:rsidP="009875C5">
      <w:pPr>
        <w:spacing w:after="0" w:line="240" w:lineRule="auto"/>
        <w:rPr>
          <w:rFonts w:ascii="Times New Roman" w:hAnsi="Times New Roman" w:cs="Times New Roman"/>
          <w:color w:val="000000" w:themeColor="text1"/>
          <w:sz w:val="28"/>
          <w:szCs w:val="28"/>
        </w:rPr>
      </w:pPr>
    </w:p>
    <w:p w:rsidR="009875C5" w:rsidRPr="0020585F" w:rsidRDefault="009875C5" w:rsidP="009875C5">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__________________________                                   __________________</w:t>
      </w:r>
    </w:p>
    <w:p w:rsidR="009875C5" w:rsidRPr="0020585F" w:rsidRDefault="009875C5" w:rsidP="009875C5">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 xml:space="preserve">  DR. (MRS.) F.O. AGBOOLA                                                 DATE</w:t>
      </w:r>
    </w:p>
    <w:p w:rsidR="009875C5" w:rsidRPr="0020585F" w:rsidRDefault="009875C5" w:rsidP="009875C5">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 xml:space="preserve">       (Project supervisor)</w:t>
      </w:r>
    </w:p>
    <w:p w:rsidR="009875C5" w:rsidRPr="0020585F" w:rsidRDefault="009875C5" w:rsidP="009875C5">
      <w:pPr>
        <w:spacing w:after="0" w:line="240" w:lineRule="auto"/>
        <w:rPr>
          <w:rFonts w:ascii="Times New Roman" w:hAnsi="Times New Roman" w:cs="Times New Roman"/>
          <w:b/>
          <w:color w:val="000000" w:themeColor="text1"/>
          <w:sz w:val="28"/>
          <w:szCs w:val="28"/>
        </w:rPr>
      </w:pPr>
    </w:p>
    <w:p w:rsidR="009875C5" w:rsidRPr="0020585F" w:rsidRDefault="009875C5" w:rsidP="009875C5">
      <w:pPr>
        <w:spacing w:after="0" w:line="240" w:lineRule="auto"/>
        <w:rPr>
          <w:rFonts w:ascii="Times New Roman" w:hAnsi="Times New Roman" w:cs="Times New Roman"/>
          <w:b/>
          <w:color w:val="000000" w:themeColor="text1"/>
          <w:sz w:val="28"/>
          <w:szCs w:val="28"/>
        </w:rPr>
      </w:pPr>
    </w:p>
    <w:p w:rsidR="009875C5" w:rsidRPr="0020585F" w:rsidRDefault="009875C5" w:rsidP="009875C5">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__________________________                                 ___________________</w:t>
      </w:r>
    </w:p>
    <w:p w:rsidR="009875C5" w:rsidRPr="0020585F" w:rsidRDefault="009875C5" w:rsidP="009875C5">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 xml:space="preserve"> MRS. AHMED T.</w:t>
      </w:r>
      <w:r w:rsidRPr="0020585F">
        <w:rPr>
          <w:rFonts w:ascii="Times New Roman" w:hAnsi="Times New Roman" w:cs="Times New Roman"/>
          <w:b/>
          <w:color w:val="000000" w:themeColor="text1"/>
          <w:sz w:val="28"/>
          <w:szCs w:val="28"/>
        </w:rPr>
        <w:tab/>
        <w:t xml:space="preserve">                                                           DATE</w:t>
      </w:r>
    </w:p>
    <w:p w:rsidR="009875C5" w:rsidRPr="0020585F" w:rsidRDefault="009875C5" w:rsidP="009875C5">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(H.O.U Microbiology Unit)</w:t>
      </w:r>
    </w:p>
    <w:p w:rsidR="009875C5" w:rsidRPr="0020585F" w:rsidRDefault="009875C5" w:rsidP="009875C5">
      <w:pPr>
        <w:spacing w:after="0" w:line="240" w:lineRule="auto"/>
        <w:rPr>
          <w:rFonts w:ascii="Times New Roman" w:hAnsi="Times New Roman" w:cs="Times New Roman"/>
          <w:color w:val="000000" w:themeColor="text1"/>
          <w:sz w:val="28"/>
          <w:szCs w:val="28"/>
        </w:rPr>
      </w:pPr>
    </w:p>
    <w:p w:rsidR="009875C5" w:rsidRPr="0020585F" w:rsidRDefault="009875C5" w:rsidP="009875C5">
      <w:pPr>
        <w:spacing w:after="0" w:line="240" w:lineRule="auto"/>
        <w:rPr>
          <w:rFonts w:ascii="Times New Roman" w:hAnsi="Times New Roman" w:cs="Times New Roman"/>
          <w:color w:val="000000" w:themeColor="text1"/>
          <w:sz w:val="28"/>
          <w:szCs w:val="28"/>
        </w:rPr>
      </w:pPr>
    </w:p>
    <w:p w:rsidR="009875C5" w:rsidRPr="0020585F" w:rsidRDefault="009875C5" w:rsidP="009875C5">
      <w:pPr>
        <w:spacing w:after="0" w:line="240" w:lineRule="auto"/>
        <w:rPr>
          <w:rFonts w:ascii="Times New Roman" w:hAnsi="Times New Roman" w:cs="Times New Roman"/>
          <w:b/>
          <w:color w:val="000000" w:themeColor="text1"/>
          <w:sz w:val="28"/>
          <w:szCs w:val="28"/>
        </w:rPr>
      </w:pPr>
    </w:p>
    <w:p w:rsidR="009875C5" w:rsidRPr="0020585F" w:rsidRDefault="009875C5" w:rsidP="009875C5">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______________________</w:t>
      </w:r>
      <w:r w:rsidRPr="0020585F">
        <w:rPr>
          <w:rFonts w:ascii="Times New Roman" w:hAnsi="Times New Roman" w:cs="Times New Roman"/>
          <w:b/>
          <w:color w:val="000000" w:themeColor="text1"/>
          <w:sz w:val="28"/>
          <w:szCs w:val="28"/>
        </w:rPr>
        <w:tab/>
        <w:t xml:space="preserve">                         </w:t>
      </w:r>
      <w:r w:rsidRPr="0020585F">
        <w:rPr>
          <w:rFonts w:ascii="Times New Roman" w:hAnsi="Times New Roman" w:cs="Times New Roman"/>
          <w:b/>
          <w:color w:val="000000" w:themeColor="text1"/>
          <w:sz w:val="28"/>
          <w:szCs w:val="28"/>
        </w:rPr>
        <w:tab/>
        <w:t>__________________</w:t>
      </w:r>
    </w:p>
    <w:p w:rsidR="009875C5" w:rsidRPr="0020585F" w:rsidRDefault="009875C5" w:rsidP="009875C5">
      <w:pPr>
        <w:tabs>
          <w:tab w:val="left" w:pos="5980"/>
        </w:tabs>
        <w:spacing w:after="0" w:line="240" w:lineRule="auto"/>
        <w:rPr>
          <w:rFonts w:ascii="Times New Roman" w:hAnsi="Times New Roman" w:cs="Times New Roman"/>
          <w:color w:val="000000" w:themeColor="text1"/>
          <w:sz w:val="28"/>
          <w:szCs w:val="28"/>
        </w:rPr>
      </w:pPr>
      <w:r w:rsidRPr="0020585F">
        <w:rPr>
          <w:rFonts w:ascii="Times New Roman" w:hAnsi="Times New Roman" w:cs="Times New Roman"/>
          <w:b/>
          <w:color w:val="000000" w:themeColor="text1"/>
          <w:sz w:val="28"/>
          <w:szCs w:val="28"/>
        </w:rPr>
        <w:t xml:space="preserve">  DR. USMAN A.</w:t>
      </w:r>
      <w:r w:rsidRPr="0020585F">
        <w:rPr>
          <w:rFonts w:ascii="Times New Roman" w:hAnsi="Times New Roman" w:cs="Times New Roman"/>
          <w:b/>
          <w:color w:val="000000" w:themeColor="text1"/>
          <w:sz w:val="28"/>
          <w:szCs w:val="28"/>
        </w:rPr>
        <w:tab/>
        <w:t xml:space="preserve">             DATE</w:t>
      </w:r>
    </w:p>
    <w:p w:rsidR="009875C5" w:rsidRPr="0020585F" w:rsidRDefault="009875C5" w:rsidP="009875C5">
      <w:pPr>
        <w:spacing w:after="0" w:line="240" w:lineRule="auto"/>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b/>
          <w:color w:val="000000" w:themeColor="text1"/>
          <w:sz w:val="28"/>
          <w:szCs w:val="28"/>
        </w:rPr>
        <w:t>Head of department</w:t>
      </w:r>
      <w:r w:rsidRPr="0020585F">
        <w:rPr>
          <w:rFonts w:ascii="Times New Roman" w:hAnsi="Times New Roman" w:cs="Times New Roman"/>
          <w:color w:val="000000" w:themeColor="text1"/>
          <w:sz w:val="28"/>
          <w:szCs w:val="28"/>
        </w:rPr>
        <w:t>)</w:t>
      </w:r>
    </w:p>
    <w:p w:rsidR="009875C5" w:rsidRPr="0020585F" w:rsidRDefault="009875C5" w:rsidP="009875C5">
      <w:pPr>
        <w:spacing w:after="0" w:line="240" w:lineRule="auto"/>
        <w:rPr>
          <w:rFonts w:ascii="Times New Roman" w:hAnsi="Times New Roman" w:cs="Times New Roman"/>
          <w:color w:val="000000" w:themeColor="text1"/>
          <w:sz w:val="28"/>
          <w:szCs w:val="28"/>
        </w:rPr>
      </w:pPr>
    </w:p>
    <w:p w:rsidR="009875C5" w:rsidRPr="0020585F" w:rsidRDefault="009875C5" w:rsidP="009875C5">
      <w:pPr>
        <w:spacing w:after="0" w:line="240" w:lineRule="auto"/>
        <w:rPr>
          <w:rFonts w:ascii="Times New Roman" w:hAnsi="Times New Roman" w:cs="Times New Roman"/>
          <w:color w:val="000000" w:themeColor="text1"/>
          <w:sz w:val="28"/>
          <w:szCs w:val="28"/>
        </w:rPr>
      </w:pPr>
    </w:p>
    <w:p w:rsidR="009875C5" w:rsidRPr="0020585F" w:rsidRDefault="009875C5" w:rsidP="009875C5">
      <w:pPr>
        <w:spacing w:after="0" w:line="240" w:lineRule="auto"/>
        <w:rPr>
          <w:rFonts w:ascii="Times New Roman" w:hAnsi="Times New Roman" w:cs="Times New Roman"/>
          <w:color w:val="000000" w:themeColor="text1"/>
          <w:sz w:val="28"/>
          <w:szCs w:val="28"/>
        </w:rPr>
      </w:pPr>
    </w:p>
    <w:p w:rsidR="009875C5" w:rsidRPr="0020585F" w:rsidRDefault="009875C5" w:rsidP="009875C5">
      <w:pPr>
        <w:spacing w:after="0" w:line="240" w:lineRule="auto"/>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___________________</w:t>
      </w:r>
      <w:r w:rsidRPr="0020585F">
        <w:rPr>
          <w:rFonts w:ascii="Times New Roman" w:hAnsi="Times New Roman" w:cs="Times New Roman"/>
          <w:color w:val="000000" w:themeColor="text1"/>
          <w:sz w:val="28"/>
          <w:szCs w:val="28"/>
        </w:rPr>
        <w:tab/>
      </w:r>
      <w:r w:rsidRPr="0020585F">
        <w:rPr>
          <w:rFonts w:ascii="Times New Roman" w:hAnsi="Times New Roman" w:cs="Times New Roman"/>
          <w:color w:val="000000" w:themeColor="text1"/>
          <w:sz w:val="28"/>
          <w:szCs w:val="28"/>
        </w:rPr>
        <w:tab/>
      </w:r>
      <w:r w:rsidRPr="0020585F">
        <w:rPr>
          <w:rFonts w:ascii="Times New Roman" w:hAnsi="Times New Roman" w:cs="Times New Roman"/>
          <w:color w:val="000000" w:themeColor="text1"/>
          <w:sz w:val="28"/>
          <w:szCs w:val="28"/>
        </w:rPr>
        <w:tab/>
      </w:r>
      <w:r w:rsidRPr="0020585F">
        <w:rPr>
          <w:rFonts w:ascii="Times New Roman" w:hAnsi="Times New Roman" w:cs="Times New Roman"/>
          <w:color w:val="000000" w:themeColor="text1"/>
          <w:sz w:val="28"/>
          <w:szCs w:val="28"/>
        </w:rPr>
        <w:tab/>
      </w:r>
      <w:r w:rsidRPr="0020585F">
        <w:rPr>
          <w:rFonts w:ascii="Times New Roman" w:hAnsi="Times New Roman" w:cs="Times New Roman"/>
          <w:color w:val="000000" w:themeColor="text1"/>
          <w:sz w:val="28"/>
          <w:szCs w:val="28"/>
        </w:rPr>
        <w:tab/>
        <w:t>__________________</w:t>
      </w:r>
    </w:p>
    <w:p w:rsidR="009875C5" w:rsidRPr="0020585F" w:rsidRDefault="009875C5" w:rsidP="009875C5">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 xml:space="preserve">   External Examiner</w:t>
      </w:r>
      <w:r w:rsidRPr="0020585F">
        <w:rPr>
          <w:rFonts w:ascii="Times New Roman" w:hAnsi="Times New Roman" w:cs="Times New Roman"/>
          <w:b/>
          <w:color w:val="000000" w:themeColor="text1"/>
          <w:sz w:val="28"/>
          <w:szCs w:val="28"/>
        </w:rPr>
        <w:tab/>
      </w:r>
      <w:r w:rsidRPr="0020585F">
        <w:rPr>
          <w:rFonts w:ascii="Times New Roman" w:hAnsi="Times New Roman" w:cs="Times New Roman"/>
          <w:b/>
          <w:color w:val="000000" w:themeColor="text1"/>
          <w:sz w:val="28"/>
          <w:szCs w:val="28"/>
        </w:rPr>
        <w:tab/>
      </w:r>
      <w:r w:rsidRPr="0020585F">
        <w:rPr>
          <w:rFonts w:ascii="Times New Roman" w:hAnsi="Times New Roman" w:cs="Times New Roman"/>
          <w:b/>
          <w:color w:val="000000" w:themeColor="text1"/>
          <w:sz w:val="28"/>
          <w:szCs w:val="28"/>
        </w:rPr>
        <w:tab/>
      </w:r>
      <w:r w:rsidRPr="0020585F">
        <w:rPr>
          <w:rFonts w:ascii="Times New Roman" w:hAnsi="Times New Roman" w:cs="Times New Roman"/>
          <w:b/>
          <w:color w:val="000000" w:themeColor="text1"/>
          <w:sz w:val="28"/>
          <w:szCs w:val="28"/>
        </w:rPr>
        <w:tab/>
      </w:r>
      <w:r w:rsidRPr="0020585F">
        <w:rPr>
          <w:rFonts w:ascii="Times New Roman" w:hAnsi="Times New Roman" w:cs="Times New Roman"/>
          <w:b/>
          <w:color w:val="000000" w:themeColor="text1"/>
          <w:sz w:val="28"/>
          <w:szCs w:val="28"/>
        </w:rPr>
        <w:tab/>
      </w:r>
      <w:r w:rsidRPr="0020585F">
        <w:rPr>
          <w:rFonts w:ascii="Times New Roman" w:hAnsi="Times New Roman" w:cs="Times New Roman"/>
          <w:b/>
          <w:color w:val="000000" w:themeColor="text1"/>
          <w:sz w:val="28"/>
          <w:szCs w:val="28"/>
        </w:rPr>
        <w:tab/>
        <w:t xml:space="preserve">    DATE</w:t>
      </w:r>
    </w:p>
    <w:p w:rsidR="009875C5" w:rsidRPr="0020585F" w:rsidRDefault="009875C5" w:rsidP="009875C5">
      <w:pPr>
        <w:spacing w:after="0" w:line="480" w:lineRule="auto"/>
        <w:jc w:val="center"/>
        <w:rPr>
          <w:rFonts w:ascii="Times New Roman" w:hAnsi="Times New Roman" w:cs="Times New Roman"/>
          <w:b/>
          <w:bCs/>
          <w:color w:val="000000" w:themeColor="text1"/>
          <w:sz w:val="28"/>
          <w:szCs w:val="28"/>
        </w:rPr>
      </w:pPr>
    </w:p>
    <w:p w:rsidR="009875C5" w:rsidRPr="0020585F" w:rsidRDefault="009875C5" w:rsidP="009875C5">
      <w:pPr>
        <w:spacing w:after="0" w:line="480" w:lineRule="auto"/>
        <w:rPr>
          <w:rFonts w:ascii="Times New Roman" w:hAnsi="Times New Roman" w:cs="Times New Roman"/>
          <w:b/>
          <w:bCs/>
          <w:color w:val="000000" w:themeColor="text1"/>
          <w:sz w:val="28"/>
          <w:szCs w:val="28"/>
        </w:rPr>
      </w:pPr>
    </w:p>
    <w:p w:rsidR="009875C5" w:rsidRDefault="009875C5" w:rsidP="009875C5">
      <w:pPr>
        <w:spacing w:after="0" w:line="480" w:lineRule="auto"/>
        <w:jc w:val="center"/>
        <w:rPr>
          <w:rFonts w:ascii="Times New Roman" w:hAnsi="Times New Roman" w:cs="Times New Roman"/>
          <w:b/>
          <w:bCs/>
          <w:color w:val="000000" w:themeColor="text1"/>
          <w:sz w:val="28"/>
          <w:szCs w:val="28"/>
        </w:rPr>
      </w:pPr>
    </w:p>
    <w:p w:rsidR="009875C5" w:rsidRPr="0020585F" w:rsidRDefault="009875C5" w:rsidP="009875C5">
      <w:pPr>
        <w:spacing w:after="0" w:line="480" w:lineRule="auto"/>
        <w:jc w:val="cente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lastRenderedPageBreak/>
        <w:t>DEDICATION</w:t>
      </w:r>
    </w:p>
    <w:p w:rsidR="009875C5" w:rsidRPr="00F27792" w:rsidRDefault="00F27792" w:rsidP="00F27792">
      <w:pPr>
        <w:spacing w:after="0" w:line="480" w:lineRule="auto"/>
        <w:jc w:val="both"/>
        <w:rPr>
          <w:rFonts w:ascii="Times New Roman" w:hAnsi="Times New Roman" w:cs="Times New Roman"/>
          <w:color w:val="000000" w:themeColor="text1"/>
          <w:sz w:val="28"/>
          <w:szCs w:val="28"/>
        </w:rPr>
      </w:pPr>
      <w:r w:rsidRPr="00F27792">
        <w:rPr>
          <w:rFonts w:ascii="Times New Roman" w:hAnsi="Times New Roman" w:cs="Times New Roman"/>
          <w:color w:val="000000" w:themeColor="text1"/>
          <w:sz w:val="28"/>
          <w:szCs w:val="28"/>
        </w:rPr>
        <w:t xml:space="preserve">  I dedicate this project to almighty Allah for his beneficent and merciful made this project a successful work inspired me and directed my ways during my academic stay in the </w:t>
      </w:r>
      <w:proofErr w:type="spellStart"/>
      <w:r w:rsidRPr="00F27792">
        <w:rPr>
          <w:rFonts w:ascii="Times New Roman" w:hAnsi="Times New Roman" w:cs="Times New Roman"/>
          <w:color w:val="000000" w:themeColor="text1"/>
          <w:sz w:val="28"/>
          <w:szCs w:val="28"/>
        </w:rPr>
        <w:t>polytechnic.Also</w:t>
      </w:r>
      <w:proofErr w:type="spellEnd"/>
      <w:r w:rsidRPr="00F27792">
        <w:rPr>
          <w:rFonts w:ascii="Times New Roman" w:hAnsi="Times New Roman" w:cs="Times New Roman"/>
          <w:color w:val="000000" w:themeColor="text1"/>
          <w:sz w:val="28"/>
          <w:szCs w:val="28"/>
        </w:rPr>
        <w:t xml:space="preserve"> I dedicate it to my lovely parents for their immeasurable support and prayers</w:t>
      </w:r>
    </w:p>
    <w:p w:rsidR="009875C5" w:rsidRPr="0020585F" w:rsidRDefault="009875C5" w:rsidP="009875C5">
      <w:pPr>
        <w:spacing w:after="0" w:line="480" w:lineRule="auto"/>
        <w:rPr>
          <w:rFonts w:ascii="Times New Roman" w:hAnsi="Times New Roman" w:cs="Times New Roman"/>
          <w:b/>
          <w:color w:val="000000" w:themeColor="text1"/>
          <w:sz w:val="28"/>
          <w:szCs w:val="28"/>
        </w:rPr>
      </w:pPr>
    </w:p>
    <w:p w:rsidR="009875C5" w:rsidRPr="0020585F" w:rsidRDefault="009875C5" w:rsidP="009875C5">
      <w:pPr>
        <w:spacing w:after="0" w:line="480" w:lineRule="auto"/>
        <w:rPr>
          <w:rFonts w:ascii="Times New Roman" w:hAnsi="Times New Roman" w:cs="Times New Roman"/>
          <w:b/>
          <w:color w:val="000000" w:themeColor="text1"/>
          <w:sz w:val="28"/>
          <w:szCs w:val="28"/>
        </w:rPr>
      </w:pPr>
    </w:p>
    <w:p w:rsidR="009875C5" w:rsidRPr="0020585F" w:rsidRDefault="009875C5" w:rsidP="009875C5">
      <w:pPr>
        <w:spacing w:after="0" w:line="480" w:lineRule="auto"/>
        <w:rPr>
          <w:rFonts w:ascii="Times New Roman" w:hAnsi="Times New Roman" w:cs="Times New Roman"/>
          <w:b/>
          <w:color w:val="000000" w:themeColor="text1"/>
          <w:sz w:val="28"/>
          <w:szCs w:val="28"/>
        </w:rPr>
      </w:pPr>
    </w:p>
    <w:p w:rsidR="009875C5" w:rsidRPr="0020585F" w:rsidRDefault="009875C5" w:rsidP="009875C5">
      <w:pP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br w:type="page"/>
      </w:r>
    </w:p>
    <w:p w:rsidR="009875C5" w:rsidRPr="0020585F" w:rsidRDefault="009875C5" w:rsidP="009875C5">
      <w:pPr>
        <w:spacing w:after="0" w:line="480" w:lineRule="auto"/>
        <w:jc w:val="cente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lastRenderedPageBreak/>
        <w:t>ACKNOWLEDGEMENT</w:t>
      </w:r>
    </w:p>
    <w:p w:rsidR="00F27792" w:rsidRPr="00F27792" w:rsidRDefault="00F27792" w:rsidP="00F27792">
      <w:pPr>
        <w:jc w:val="both"/>
        <w:rPr>
          <w:rFonts w:ascii="Times New Roman" w:hAnsi="Times New Roman" w:cs="Times New Roman"/>
          <w:color w:val="000000" w:themeColor="text1"/>
          <w:sz w:val="28"/>
          <w:szCs w:val="28"/>
        </w:rPr>
      </w:pPr>
      <w:r w:rsidRPr="00F27792">
        <w:rPr>
          <w:rFonts w:ascii="Times New Roman" w:hAnsi="Times New Roman" w:cs="Times New Roman"/>
          <w:color w:val="000000" w:themeColor="text1"/>
          <w:sz w:val="28"/>
          <w:szCs w:val="28"/>
        </w:rPr>
        <w:t>First and Foremost my profound gratitude goes to almighty Allah for the achievement of this project.</w:t>
      </w:r>
    </w:p>
    <w:p w:rsidR="00F27792" w:rsidRPr="00F27792" w:rsidRDefault="00F27792" w:rsidP="00F27792">
      <w:pPr>
        <w:jc w:val="both"/>
        <w:rPr>
          <w:rFonts w:ascii="Times New Roman" w:hAnsi="Times New Roman" w:cs="Times New Roman"/>
          <w:color w:val="000000" w:themeColor="text1"/>
          <w:sz w:val="28"/>
          <w:szCs w:val="28"/>
        </w:rPr>
      </w:pPr>
      <w:r w:rsidRPr="00F27792">
        <w:rPr>
          <w:rFonts w:ascii="Times New Roman" w:hAnsi="Times New Roman" w:cs="Times New Roman"/>
          <w:color w:val="000000" w:themeColor="text1"/>
          <w:sz w:val="28"/>
          <w:szCs w:val="28"/>
        </w:rPr>
        <w:t xml:space="preserve">  I am highly grateful to my able and notable and honorable supervisor in person of DR MRS F.O AGBOOLA for her useful </w:t>
      </w:r>
      <w:proofErr w:type="spellStart"/>
      <w:r w:rsidRPr="00F27792">
        <w:rPr>
          <w:rFonts w:ascii="Times New Roman" w:hAnsi="Times New Roman" w:cs="Times New Roman"/>
          <w:color w:val="000000" w:themeColor="text1"/>
          <w:sz w:val="28"/>
          <w:szCs w:val="28"/>
        </w:rPr>
        <w:t>comment,advice,patience</w:t>
      </w:r>
      <w:proofErr w:type="spellEnd"/>
      <w:r w:rsidRPr="00F27792">
        <w:rPr>
          <w:rFonts w:ascii="Times New Roman" w:hAnsi="Times New Roman" w:cs="Times New Roman"/>
          <w:color w:val="000000" w:themeColor="text1"/>
          <w:sz w:val="28"/>
          <w:szCs w:val="28"/>
        </w:rPr>
        <w:t xml:space="preserve"> and her endurance who has spare part of her busy time to go through the research work and made useful observations and suggestions that helped In bringing the project into a reality my sincere gratitude goes to our head of department in person of DR USMAN ABDUL KAREEM and the head of unit in person of MISS AHMED T and other members of staff of the Department of science laboratory technology for their constant cooperation and encouraging throughout the program may almighty Allah reward you and bless you all.</w:t>
      </w:r>
    </w:p>
    <w:p w:rsidR="009875C5" w:rsidRDefault="00F27792" w:rsidP="00F27792">
      <w:pPr>
        <w:jc w:val="both"/>
        <w:rPr>
          <w:rFonts w:ascii="Times New Roman" w:hAnsi="Times New Roman" w:cs="Times New Roman"/>
          <w:color w:val="000000" w:themeColor="text1"/>
          <w:sz w:val="28"/>
          <w:szCs w:val="28"/>
        </w:rPr>
      </w:pPr>
      <w:r w:rsidRPr="00F27792">
        <w:rPr>
          <w:rFonts w:ascii="Times New Roman" w:hAnsi="Times New Roman" w:cs="Times New Roman"/>
          <w:color w:val="000000" w:themeColor="text1"/>
          <w:sz w:val="28"/>
          <w:szCs w:val="28"/>
        </w:rPr>
        <w:t xml:space="preserve">  My sincere gratitude and appreciation goes to my lovely parents MRS GANIYAT HABEEB and ALHAJI HABEEB MOSHOOD for been a </w:t>
      </w:r>
      <w:proofErr w:type="spellStart"/>
      <w:r w:rsidRPr="00F27792">
        <w:rPr>
          <w:rFonts w:ascii="Times New Roman" w:hAnsi="Times New Roman" w:cs="Times New Roman"/>
          <w:color w:val="000000" w:themeColor="text1"/>
          <w:sz w:val="28"/>
          <w:szCs w:val="28"/>
        </w:rPr>
        <w:t>supportive,prayerful</w:t>
      </w:r>
      <w:proofErr w:type="spellEnd"/>
      <w:r w:rsidRPr="00F27792">
        <w:rPr>
          <w:rFonts w:ascii="Times New Roman" w:hAnsi="Times New Roman" w:cs="Times New Roman"/>
          <w:color w:val="000000" w:themeColor="text1"/>
          <w:sz w:val="28"/>
          <w:szCs w:val="28"/>
        </w:rPr>
        <w:t xml:space="preserve"> and caring mother and father for me and my brothers and sisters I pray you eat the fruits of your labor </w:t>
      </w:r>
      <w:proofErr w:type="spellStart"/>
      <w:r w:rsidRPr="00F27792">
        <w:rPr>
          <w:rFonts w:ascii="Times New Roman" w:hAnsi="Times New Roman" w:cs="Times New Roman"/>
          <w:color w:val="000000" w:themeColor="text1"/>
          <w:sz w:val="28"/>
          <w:szCs w:val="28"/>
        </w:rPr>
        <w:t>Amin.and</w:t>
      </w:r>
      <w:proofErr w:type="spellEnd"/>
      <w:r w:rsidRPr="00F27792">
        <w:rPr>
          <w:rFonts w:ascii="Times New Roman" w:hAnsi="Times New Roman" w:cs="Times New Roman"/>
          <w:color w:val="000000" w:themeColor="text1"/>
          <w:sz w:val="28"/>
          <w:szCs w:val="28"/>
        </w:rPr>
        <w:t xml:space="preserve"> also my appreciation goes to my brother and </w:t>
      </w:r>
      <w:proofErr w:type="spellStart"/>
      <w:r w:rsidRPr="00F27792">
        <w:rPr>
          <w:rFonts w:ascii="Times New Roman" w:hAnsi="Times New Roman" w:cs="Times New Roman"/>
          <w:color w:val="000000" w:themeColor="text1"/>
          <w:sz w:val="28"/>
          <w:szCs w:val="28"/>
        </w:rPr>
        <w:t>sister.brother</w:t>
      </w:r>
      <w:proofErr w:type="spellEnd"/>
      <w:r w:rsidRPr="00F27792">
        <w:rPr>
          <w:rFonts w:ascii="Times New Roman" w:hAnsi="Times New Roman" w:cs="Times New Roman"/>
          <w:color w:val="000000" w:themeColor="text1"/>
          <w:sz w:val="28"/>
          <w:szCs w:val="28"/>
        </w:rPr>
        <w:t xml:space="preserve"> </w:t>
      </w:r>
      <w:proofErr w:type="spellStart"/>
      <w:r w:rsidRPr="00F27792">
        <w:rPr>
          <w:rFonts w:ascii="Times New Roman" w:hAnsi="Times New Roman" w:cs="Times New Roman"/>
          <w:color w:val="000000" w:themeColor="text1"/>
          <w:sz w:val="28"/>
          <w:szCs w:val="28"/>
        </w:rPr>
        <w:t>mahmadu,brother</w:t>
      </w:r>
      <w:proofErr w:type="spellEnd"/>
      <w:r w:rsidRPr="00F27792">
        <w:rPr>
          <w:rFonts w:ascii="Times New Roman" w:hAnsi="Times New Roman" w:cs="Times New Roman"/>
          <w:color w:val="000000" w:themeColor="text1"/>
          <w:sz w:val="28"/>
          <w:szCs w:val="28"/>
        </w:rPr>
        <w:t xml:space="preserve"> </w:t>
      </w:r>
      <w:proofErr w:type="spellStart"/>
      <w:r w:rsidRPr="00F27792">
        <w:rPr>
          <w:rFonts w:ascii="Times New Roman" w:hAnsi="Times New Roman" w:cs="Times New Roman"/>
          <w:color w:val="000000" w:themeColor="text1"/>
          <w:sz w:val="28"/>
          <w:szCs w:val="28"/>
        </w:rPr>
        <w:t>kehinde</w:t>
      </w:r>
      <w:proofErr w:type="spellEnd"/>
      <w:r w:rsidRPr="00F27792">
        <w:rPr>
          <w:rFonts w:ascii="Times New Roman" w:hAnsi="Times New Roman" w:cs="Times New Roman"/>
          <w:color w:val="000000" w:themeColor="text1"/>
          <w:sz w:val="28"/>
          <w:szCs w:val="28"/>
        </w:rPr>
        <w:t xml:space="preserve">, brother </w:t>
      </w:r>
      <w:proofErr w:type="spellStart"/>
      <w:r w:rsidRPr="00F27792">
        <w:rPr>
          <w:rFonts w:ascii="Times New Roman" w:hAnsi="Times New Roman" w:cs="Times New Roman"/>
          <w:color w:val="000000" w:themeColor="text1"/>
          <w:sz w:val="28"/>
          <w:szCs w:val="28"/>
        </w:rPr>
        <w:t>Idowu</w:t>
      </w:r>
      <w:proofErr w:type="spellEnd"/>
      <w:r w:rsidRPr="00F27792">
        <w:rPr>
          <w:rFonts w:ascii="Times New Roman" w:hAnsi="Times New Roman" w:cs="Times New Roman"/>
          <w:color w:val="000000" w:themeColor="text1"/>
          <w:sz w:val="28"/>
          <w:szCs w:val="28"/>
        </w:rPr>
        <w:t xml:space="preserve">, brother </w:t>
      </w:r>
      <w:proofErr w:type="spellStart"/>
      <w:r w:rsidRPr="00F27792">
        <w:rPr>
          <w:rFonts w:ascii="Times New Roman" w:hAnsi="Times New Roman" w:cs="Times New Roman"/>
          <w:color w:val="000000" w:themeColor="text1"/>
          <w:sz w:val="28"/>
          <w:szCs w:val="28"/>
        </w:rPr>
        <w:t>Ridwan,Abdul</w:t>
      </w:r>
      <w:proofErr w:type="spellEnd"/>
      <w:r w:rsidRPr="00F27792">
        <w:rPr>
          <w:rFonts w:ascii="Times New Roman" w:hAnsi="Times New Roman" w:cs="Times New Roman"/>
          <w:color w:val="000000" w:themeColor="text1"/>
          <w:sz w:val="28"/>
          <w:szCs w:val="28"/>
        </w:rPr>
        <w:t xml:space="preserve"> </w:t>
      </w:r>
      <w:proofErr w:type="spellStart"/>
      <w:r w:rsidRPr="00F27792">
        <w:rPr>
          <w:rFonts w:ascii="Times New Roman" w:hAnsi="Times New Roman" w:cs="Times New Roman"/>
          <w:color w:val="000000" w:themeColor="text1"/>
          <w:sz w:val="28"/>
          <w:szCs w:val="28"/>
        </w:rPr>
        <w:t>Tawab,Olabisi,sister</w:t>
      </w:r>
      <w:proofErr w:type="spellEnd"/>
      <w:r w:rsidRPr="00F27792">
        <w:rPr>
          <w:rFonts w:ascii="Times New Roman" w:hAnsi="Times New Roman" w:cs="Times New Roman"/>
          <w:color w:val="000000" w:themeColor="text1"/>
          <w:sz w:val="28"/>
          <w:szCs w:val="28"/>
        </w:rPr>
        <w:t xml:space="preserve"> </w:t>
      </w:r>
      <w:proofErr w:type="spellStart"/>
      <w:r w:rsidRPr="00F27792">
        <w:rPr>
          <w:rFonts w:ascii="Times New Roman" w:hAnsi="Times New Roman" w:cs="Times New Roman"/>
          <w:color w:val="000000" w:themeColor="text1"/>
          <w:sz w:val="28"/>
          <w:szCs w:val="28"/>
        </w:rPr>
        <w:t>habeebat,sister</w:t>
      </w:r>
      <w:proofErr w:type="spellEnd"/>
      <w:r w:rsidRPr="00F27792">
        <w:rPr>
          <w:rFonts w:ascii="Times New Roman" w:hAnsi="Times New Roman" w:cs="Times New Roman"/>
          <w:color w:val="000000" w:themeColor="text1"/>
          <w:sz w:val="28"/>
          <w:szCs w:val="28"/>
        </w:rPr>
        <w:t xml:space="preserve"> </w:t>
      </w:r>
      <w:proofErr w:type="spellStart"/>
      <w:r w:rsidRPr="00F27792">
        <w:rPr>
          <w:rFonts w:ascii="Times New Roman" w:hAnsi="Times New Roman" w:cs="Times New Roman"/>
          <w:color w:val="000000" w:themeColor="text1"/>
          <w:sz w:val="28"/>
          <w:szCs w:val="28"/>
        </w:rPr>
        <w:t>latifat,sister</w:t>
      </w:r>
      <w:proofErr w:type="spellEnd"/>
      <w:r w:rsidRPr="00F27792">
        <w:rPr>
          <w:rFonts w:ascii="Times New Roman" w:hAnsi="Times New Roman" w:cs="Times New Roman"/>
          <w:color w:val="000000" w:themeColor="text1"/>
          <w:sz w:val="28"/>
          <w:szCs w:val="28"/>
        </w:rPr>
        <w:t xml:space="preserve"> </w:t>
      </w:r>
      <w:proofErr w:type="spellStart"/>
      <w:r w:rsidRPr="00F27792">
        <w:rPr>
          <w:rFonts w:ascii="Times New Roman" w:hAnsi="Times New Roman" w:cs="Times New Roman"/>
          <w:color w:val="000000" w:themeColor="text1"/>
          <w:sz w:val="28"/>
          <w:szCs w:val="28"/>
        </w:rPr>
        <w:t>Taiwo</w:t>
      </w:r>
      <w:proofErr w:type="spellEnd"/>
      <w:r w:rsidRPr="00F27792">
        <w:rPr>
          <w:rFonts w:ascii="Times New Roman" w:hAnsi="Times New Roman" w:cs="Times New Roman"/>
          <w:color w:val="000000" w:themeColor="text1"/>
          <w:sz w:val="28"/>
          <w:szCs w:val="28"/>
        </w:rPr>
        <w:t xml:space="preserve">, sister </w:t>
      </w:r>
      <w:proofErr w:type="spellStart"/>
      <w:r w:rsidRPr="00F27792">
        <w:rPr>
          <w:rFonts w:ascii="Times New Roman" w:hAnsi="Times New Roman" w:cs="Times New Roman"/>
          <w:color w:val="000000" w:themeColor="text1"/>
          <w:sz w:val="28"/>
          <w:szCs w:val="28"/>
        </w:rPr>
        <w:t>Alaba</w:t>
      </w:r>
      <w:proofErr w:type="spellEnd"/>
      <w:r w:rsidRPr="00F27792">
        <w:rPr>
          <w:rFonts w:ascii="Times New Roman" w:hAnsi="Times New Roman" w:cs="Times New Roman"/>
          <w:color w:val="000000" w:themeColor="text1"/>
          <w:sz w:val="28"/>
          <w:szCs w:val="28"/>
        </w:rPr>
        <w:t xml:space="preserve"> for their unwavering </w:t>
      </w:r>
      <w:proofErr w:type="spellStart"/>
      <w:r w:rsidRPr="00F27792">
        <w:rPr>
          <w:rFonts w:ascii="Times New Roman" w:hAnsi="Times New Roman" w:cs="Times New Roman"/>
          <w:color w:val="000000" w:themeColor="text1"/>
          <w:sz w:val="28"/>
          <w:szCs w:val="28"/>
        </w:rPr>
        <w:t>support,prayers,word</w:t>
      </w:r>
      <w:proofErr w:type="spellEnd"/>
      <w:r w:rsidRPr="00F27792">
        <w:rPr>
          <w:rFonts w:ascii="Times New Roman" w:hAnsi="Times New Roman" w:cs="Times New Roman"/>
          <w:color w:val="000000" w:themeColor="text1"/>
          <w:sz w:val="28"/>
          <w:szCs w:val="28"/>
        </w:rPr>
        <w:t xml:space="preserve"> of encouragement and for their financially support am </w:t>
      </w:r>
      <w:proofErr w:type="spellStart"/>
      <w:r w:rsidRPr="00F27792">
        <w:rPr>
          <w:rFonts w:ascii="Times New Roman" w:hAnsi="Times New Roman" w:cs="Times New Roman"/>
          <w:color w:val="000000" w:themeColor="text1"/>
          <w:sz w:val="28"/>
          <w:szCs w:val="28"/>
        </w:rPr>
        <w:t>grateful.and</w:t>
      </w:r>
      <w:proofErr w:type="spellEnd"/>
      <w:r w:rsidRPr="00F27792">
        <w:rPr>
          <w:rFonts w:ascii="Times New Roman" w:hAnsi="Times New Roman" w:cs="Times New Roman"/>
          <w:color w:val="000000" w:themeColor="text1"/>
          <w:sz w:val="28"/>
          <w:szCs w:val="28"/>
        </w:rPr>
        <w:t xml:space="preserve"> to my special ones brother </w:t>
      </w:r>
      <w:proofErr w:type="spellStart"/>
      <w:r w:rsidRPr="00F27792">
        <w:rPr>
          <w:rFonts w:ascii="Times New Roman" w:hAnsi="Times New Roman" w:cs="Times New Roman"/>
          <w:color w:val="000000" w:themeColor="text1"/>
          <w:sz w:val="28"/>
          <w:szCs w:val="28"/>
        </w:rPr>
        <w:t>Suliamon</w:t>
      </w:r>
      <w:proofErr w:type="spellEnd"/>
      <w:r w:rsidRPr="00F27792">
        <w:rPr>
          <w:rFonts w:ascii="Times New Roman" w:hAnsi="Times New Roman" w:cs="Times New Roman"/>
          <w:color w:val="000000" w:themeColor="text1"/>
          <w:sz w:val="28"/>
          <w:szCs w:val="28"/>
        </w:rPr>
        <w:t>, brother kazeem,Nike,Zainab,Victoria,mistura,Busolami,balikis,chinyere,Taiwo,Ayomide</w:t>
      </w:r>
      <w:r w:rsidR="009875C5">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8"/>
          <w:szCs w:val="28"/>
        </w:rPr>
        <w:id w:val="-1190990593"/>
        <w:docPartObj>
          <w:docPartGallery w:val="Table of Contents"/>
          <w:docPartUnique/>
        </w:docPartObj>
      </w:sdtPr>
      <w:sdtEndPr>
        <w:rPr>
          <w:rFonts w:asciiTheme="minorHAnsi" w:hAnsiTheme="minorHAnsi" w:cstheme="minorBidi"/>
          <w:b/>
          <w:bCs/>
          <w:noProof/>
          <w:sz w:val="22"/>
          <w:szCs w:val="22"/>
        </w:rPr>
      </w:sdtEndPr>
      <w:sdtContent>
        <w:p w:rsidR="009875C5" w:rsidRPr="009875C5" w:rsidRDefault="009875C5" w:rsidP="009875C5">
          <w:pPr>
            <w:pStyle w:val="TOCHeading"/>
            <w:jc w:val="center"/>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t>TABLE OF CONTENTS</w:t>
          </w:r>
        </w:p>
        <w:p w:rsidR="009875C5" w:rsidRPr="009875C5" w:rsidRDefault="009875C5" w:rsidP="009875C5">
          <w:pPr>
            <w:spacing w:line="36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TITLE PAGE                                                                               </w:t>
          </w:r>
          <w:proofErr w:type="spellStart"/>
          <w:r w:rsidRPr="009875C5">
            <w:rPr>
              <w:rFonts w:ascii="Times New Roman" w:hAnsi="Times New Roman" w:cs="Times New Roman"/>
              <w:color w:val="000000" w:themeColor="text1"/>
              <w:sz w:val="28"/>
              <w:szCs w:val="28"/>
            </w:rPr>
            <w:t>i</w:t>
          </w:r>
          <w:proofErr w:type="spellEnd"/>
        </w:p>
        <w:p w:rsidR="009875C5" w:rsidRPr="009875C5" w:rsidRDefault="009875C5" w:rsidP="009875C5">
          <w:pPr>
            <w:spacing w:line="36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CERTIFICATION                                                                        ii</w:t>
          </w:r>
        </w:p>
        <w:p w:rsidR="009875C5" w:rsidRPr="009875C5" w:rsidRDefault="009875C5" w:rsidP="009875C5">
          <w:pPr>
            <w:spacing w:line="36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DEDICATION                                                                             iii</w:t>
          </w:r>
        </w:p>
        <w:p w:rsidR="009875C5" w:rsidRPr="009875C5" w:rsidRDefault="009875C5" w:rsidP="009875C5">
          <w:pPr>
            <w:spacing w:line="36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ACKNOWLEDGEMENTS                                                          iv</w:t>
          </w:r>
        </w:p>
        <w:p w:rsidR="009875C5" w:rsidRPr="009875C5" w:rsidRDefault="009875C5" w:rsidP="009875C5">
          <w:pPr>
            <w:spacing w:line="36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TABLE OF CONTENTS                                              </w:t>
          </w:r>
          <w:r w:rsidRPr="009875C5">
            <w:rPr>
              <w:rFonts w:ascii="Times New Roman" w:hAnsi="Times New Roman" w:cs="Times New Roman"/>
              <w:color w:val="000000" w:themeColor="text1"/>
              <w:sz w:val="28"/>
              <w:szCs w:val="28"/>
            </w:rPr>
            <w:tab/>
          </w:r>
          <w:r w:rsidRPr="009875C5">
            <w:rPr>
              <w:rFonts w:ascii="Times New Roman" w:hAnsi="Times New Roman" w:cs="Times New Roman"/>
              <w:color w:val="000000" w:themeColor="text1"/>
              <w:sz w:val="28"/>
              <w:szCs w:val="28"/>
            </w:rPr>
            <w:tab/>
            <w:t>v-vi</w:t>
          </w:r>
        </w:p>
        <w:p w:rsidR="009875C5" w:rsidRPr="009875C5" w:rsidRDefault="009875C5" w:rsidP="009875C5">
          <w:pPr>
            <w:spacing w:line="36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LIST OF TABLES                                                                          vii</w:t>
          </w:r>
        </w:p>
        <w:p w:rsidR="009875C5" w:rsidRPr="009875C5" w:rsidRDefault="009875C5" w:rsidP="009875C5">
          <w:pP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ABSTRACT                                                                                  viii</w:t>
          </w:r>
        </w:p>
        <w:p w:rsidR="009875C5" w:rsidRPr="009875C5" w:rsidRDefault="009875C5">
          <w:pPr>
            <w:pStyle w:val="TOC1"/>
            <w:tabs>
              <w:tab w:val="right" w:leader="dot" w:pos="8630"/>
            </w:tabs>
            <w:rPr>
              <w:rFonts w:ascii="Times New Roman" w:eastAsiaTheme="minorEastAsia" w:hAnsi="Times New Roman" w:cs="Times New Roman"/>
              <w:noProof/>
              <w:sz w:val="28"/>
              <w:szCs w:val="28"/>
            </w:rPr>
          </w:pPr>
          <w:r w:rsidRPr="009875C5">
            <w:rPr>
              <w:rFonts w:ascii="Times New Roman" w:hAnsi="Times New Roman" w:cs="Times New Roman"/>
              <w:sz w:val="28"/>
              <w:szCs w:val="28"/>
            </w:rPr>
            <w:fldChar w:fldCharType="begin"/>
          </w:r>
          <w:r w:rsidRPr="009875C5">
            <w:rPr>
              <w:rFonts w:ascii="Times New Roman" w:hAnsi="Times New Roman" w:cs="Times New Roman"/>
              <w:sz w:val="28"/>
              <w:szCs w:val="28"/>
            </w:rPr>
            <w:instrText xml:space="preserve"> TOC \o "1-3" \h \z \u </w:instrText>
          </w:r>
          <w:r w:rsidRPr="009875C5">
            <w:rPr>
              <w:rFonts w:ascii="Times New Roman" w:hAnsi="Times New Roman" w:cs="Times New Roman"/>
              <w:sz w:val="28"/>
              <w:szCs w:val="28"/>
            </w:rPr>
            <w:fldChar w:fldCharType="separate"/>
          </w:r>
          <w:hyperlink w:anchor="_Toc203022442" w:history="1">
            <w:r w:rsidRPr="009875C5">
              <w:rPr>
                <w:rStyle w:val="Hyperlink"/>
                <w:rFonts w:ascii="Times New Roman" w:hAnsi="Times New Roman" w:cs="Times New Roman"/>
                <w:b/>
                <w:noProof/>
                <w:sz w:val="28"/>
                <w:szCs w:val="28"/>
              </w:rPr>
              <w:t>CHAPTER ONE</w:t>
            </w:r>
            <w:r w:rsidRPr="009875C5">
              <w:rPr>
                <w:rFonts w:ascii="Times New Roman" w:hAnsi="Times New Roman" w:cs="Times New Roman"/>
                <w:noProof/>
                <w:webHidden/>
                <w:sz w:val="28"/>
                <w:szCs w:val="28"/>
              </w:rPr>
              <w:tab/>
            </w:r>
            <w:r w:rsidRPr="009875C5">
              <w:rPr>
                <w:rFonts w:ascii="Times New Roman" w:hAnsi="Times New Roman" w:cs="Times New Roman"/>
                <w:noProof/>
                <w:webHidden/>
                <w:sz w:val="28"/>
                <w:szCs w:val="28"/>
              </w:rPr>
              <w:fldChar w:fldCharType="begin"/>
            </w:r>
            <w:r w:rsidRPr="009875C5">
              <w:rPr>
                <w:rFonts w:ascii="Times New Roman" w:hAnsi="Times New Roman" w:cs="Times New Roman"/>
                <w:noProof/>
                <w:webHidden/>
                <w:sz w:val="28"/>
                <w:szCs w:val="28"/>
              </w:rPr>
              <w:instrText xml:space="preserve"> PAGEREF _Toc203022442 \h </w:instrText>
            </w:r>
            <w:r w:rsidRPr="009875C5">
              <w:rPr>
                <w:rFonts w:ascii="Times New Roman" w:hAnsi="Times New Roman" w:cs="Times New Roman"/>
                <w:noProof/>
                <w:webHidden/>
                <w:sz w:val="28"/>
                <w:szCs w:val="28"/>
              </w:rPr>
            </w:r>
            <w:r w:rsidRPr="009875C5">
              <w:rPr>
                <w:rFonts w:ascii="Times New Roman" w:hAnsi="Times New Roman" w:cs="Times New Roman"/>
                <w:noProof/>
                <w:webHidden/>
                <w:sz w:val="28"/>
                <w:szCs w:val="28"/>
              </w:rPr>
              <w:fldChar w:fldCharType="separate"/>
            </w:r>
            <w:r w:rsidRPr="009875C5">
              <w:rPr>
                <w:rFonts w:ascii="Times New Roman" w:hAnsi="Times New Roman" w:cs="Times New Roman"/>
                <w:noProof/>
                <w:webHidden/>
                <w:sz w:val="28"/>
                <w:szCs w:val="28"/>
              </w:rPr>
              <w:t>1</w:t>
            </w:r>
            <w:r w:rsidRPr="009875C5">
              <w:rPr>
                <w:rFonts w:ascii="Times New Roman" w:hAnsi="Times New Roman" w:cs="Times New Roman"/>
                <w:noProof/>
                <w:webHidden/>
                <w:sz w:val="28"/>
                <w:szCs w:val="28"/>
              </w:rPr>
              <w:fldChar w:fldCharType="end"/>
            </w:r>
          </w:hyperlink>
        </w:p>
        <w:p w:rsidR="009875C5" w:rsidRPr="009875C5" w:rsidRDefault="00A6477A">
          <w:pPr>
            <w:pStyle w:val="TOC1"/>
            <w:tabs>
              <w:tab w:val="right" w:leader="dot" w:pos="8630"/>
            </w:tabs>
            <w:rPr>
              <w:rFonts w:ascii="Times New Roman" w:eastAsiaTheme="minorEastAsia" w:hAnsi="Times New Roman" w:cs="Times New Roman"/>
              <w:noProof/>
              <w:sz w:val="28"/>
              <w:szCs w:val="28"/>
            </w:rPr>
          </w:pPr>
          <w:hyperlink w:anchor="_Toc203022443" w:history="1">
            <w:r w:rsidR="009875C5" w:rsidRPr="009875C5">
              <w:rPr>
                <w:rStyle w:val="Hyperlink"/>
                <w:rFonts w:ascii="Times New Roman" w:hAnsi="Times New Roman" w:cs="Times New Roman"/>
                <w:b/>
                <w:noProof/>
                <w:sz w:val="28"/>
                <w:szCs w:val="28"/>
              </w:rPr>
              <w:t>1.0 INTRODUCTION</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_Toc203022443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w:t>
            </w:r>
            <w:r w:rsidR="009875C5" w:rsidRPr="009875C5">
              <w:rPr>
                <w:rFonts w:ascii="Times New Roman" w:hAnsi="Times New Roman" w:cs="Times New Roman"/>
                <w:noProof/>
                <w:webHidden/>
                <w:sz w:val="28"/>
                <w:szCs w:val="28"/>
              </w:rPr>
              <w:fldChar w:fldCharType="end"/>
            </w:r>
          </w:hyperlink>
        </w:p>
        <w:p w:rsidR="009875C5" w:rsidRPr="009875C5" w:rsidRDefault="00A6477A">
          <w:pPr>
            <w:pStyle w:val="TOC1"/>
            <w:tabs>
              <w:tab w:val="right" w:leader="dot" w:pos="8630"/>
            </w:tabs>
            <w:rPr>
              <w:rFonts w:ascii="Times New Roman" w:eastAsiaTheme="minorEastAsia" w:hAnsi="Times New Roman" w:cs="Times New Roman"/>
              <w:noProof/>
              <w:sz w:val="28"/>
              <w:szCs w:val="28"/>
            </w:rPr>
          </w:pPr>
          <w:hyperlink w:anchor="_Toc203022444" w:history="1">
            <w:r w:rsidR="009875C5" w:rsidRPr="009875C5">
              <w:rPr>
                <w:rStyle w:val="Hyperlink"/>
                <w:rFonts w:ascii="Times New Roman" w:eastAsia="Times New Roman" w:hAnsi="Times New Roman" w:cs="Times New Roman"/>
                <w:b/>
                <w:noProof/>
                <w:sz w:val="28"/>
                <w:szCs w:val="28"/>
              </w:rPr>
              <w:t>1.1 LITERATURE REVIEW</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_Toc203022444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9</w:t>
            </w:r>
            <w:r w:rsidR="009875C5" w:rsidRPr="009875C5">
              <w:rPr>
                <w:rFonts w:ascii="Times New Roman" w:hAnsi="Times New Roman" w:cs="Times New Roman"/>
                <w:noProof/>
                <w:webHidden/>
                <w:sz w:val="28"/>
                <w:szCs w:val="28"/>
              </w:rPr>
              <w:fldChar w:fldCharType="end"/>
            </w:r>
          </w:hyperlink>
        </w:p>
        <w:p w:rsidR="009875C5" w:rsidRPr="009875C5" w:rsidRDefault="00A6477A">
          <w:pPr>
            <w:pStyle w:val="TOC1"/>
            <w:tabs>
              <w:tab w:val="left" w:pos="660"/>
              <w:tab w:val="right" w:leader="dot" w:pos="8630"/>
            </w:tabs>
            <w:rPr>
              <w:rFonts w:ascii="Times New Roman" w:eastAsiaTheme="minorEastAsia" w:hAnsi="Times New Roman" w:cs="Times New Roman"/>
              <w:noProof/>
              <w:sz w:val="28"/>
              <w:szCs w:val="28"/>
            </w:rPr>
          </w:pPr>
          <w:hyperlink w:anchor="_Toc203022445" w:history="1">
            <w:r w:rsidR="009875C5" w:rsidRPr="009875C5">
              <w:rPr>
                <w:rStyle w:val="Hyperlink"/>
                <w:rFonts w:ascii="Times New Roman" w:hAnsi="Times New Roman" w:cs="Times New Roman"/>
                <w:b/>
                <w:noProof/>
                <w:sz w:val="28"/>
                <w:szCs w:val="28"/>
              </w:rPr>
              <w:t>1.2</w:t>
            </w:r>
            <w:r w:rsidR="009875C5">
              <w:rPr>
                <w:rFonts w:ascii="Times New Roman" w:eastAsiaTheme="minorEastAsia" w:hAnsi="Times New Roman" w:cs="Times New Roman"/>
                <w:noProof/>
                <w:sz w:val="28"/>
                <w:szCs w:val="28"/>
              </w:rPr>
              <w:t xml:space="preserve"> </w:t>
            </w:r>
            <w:r w:rsidR="009875C5" w:rsidRPr="009875C5">
              <w:rPr>
                <w:rStyle w:val="Hyperlink"/>
                <w:rFonts w:ascii="Times New Roman" w:hAnsi="Times New Roman" w:cs="Times New Roman"/>
                <w:b/>
                <w:noProof/>
                <w:sz w:val="28"/>
                <w:szCs w:val="28"/>
              </w:rPr>
              <w:t>STATEMENT OF PROBLEM</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_Toc203022445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14</w:t>
            </w:r>
            <w:r w:rsidR="009875C5" w:rsidRPr="009875C5">
              <w:rPr>
                <w:rFonts w:ascii="Times New Roman" w:hAnsi="Times New Roman" w:cs="Times New Roman"/>
                <w:noProof/>
                <w:webHidden/>
                <w:sz w:val="28"/>
                <w:szCs w:val="28"/>
              </w:rPr>
              <w:fldChar w:fldCharType="end"/>
            </w:r>
          </w:hyperlink>
        </w:p>
        <w:p w:rsidR="009875C5" w:rsidRPr="009875C5" w:rsidRDefault="00A6477A">
          <w:pPr>
            <w:pStyle w:val="TOC1"/>
            <w:tabs>
              <w:tab w:val="right" w:leader="dot" w:pos="8630"/>
            </w:tabs>
            <w:rPr>
              <w:rFonts w:ascii="Times New Roman" w:eastAsiaTheme="minorEastAsia" w:hAnsi="Times New Roman" w:cs="Times New Roman"/>
              <w:noProof/>
              <w:sz w:val="28"/>
              <w:szCs w:val="28"/>
            </w:rPr>
          </w:pPr>
          <w:hyperlink w:anchor="_Toc203022446" w:history="1">
            <w:r w:rsidR="009875C5" w:rsidRPr="009875C5">
              <w:rPr>
                <w:rStyle w:val="Hyperlink"/>
                <w:rFonts w:ascii="Times New Roman" w:hAnsi="Times New Roman" w:cs="Times New Roman"/>
                <w:b/>
                <w:noProof/>
                <w:sz w:val="28"/>
                <w:szCs w:val="28"/>
              </w:rPr>
              <w:t>1.3 AIM</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_Toc203022446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14</w:t>
            </w:r>
            <w:r w:rsidR="009875C5" w:rsidRPr="009875C5">
              <w:rPr>
                <w:rFonts w:ascii="Times New Roman" w:hAnsi="Times New Roman" w:cs="Times New Roman"/>
                <w:noProof/>
                <w:webHidden/>
                <w:sz w:val="28"/>
                <w:szCs w:val="28"/>
              </w:rPr>
              <w:fldChar w:fldCharType="end"/>
            </w:r>
          </w:hyperlink>
        </w:p>
        <w:p w:rsidR="009875C5" w:rsidRPr="009875C5" w:rsidRDefault="00A6477A">
          <w:pPr>
            <w:pStyle w:val="TOC1"/>
            <w:tabs>
              <w:tab w:val="right" w:leader="dot" w:pos="8630"/>
            </w:tabs>
            <w:rPr>
              <w:rFonts w:ascii="Times New Roman" w:eastAsiaTheme="minorEastAsia" w:hAnsi="Times New Roman" w:cs="Times New Roman"/>
              <w:noProof/>
              <w:sz w:val="28"/>
              <w:szCs w:val="28"/>
            </w:rPr>
          </w:pPr>
          <w:hyperlink w:anchor="_Toc203022447" w:history="1">
            <w:r w:rsidR="009875C5" w:rsidRPr="009875C5">
              <w:rPr>
                <w:rStyle w:val="Hyperlink"/>
                <w:rFonts w:ascii="Times New Roman" w:hAnsi="Times New Roman" w:cs="Times New Roman"/>
                <w:b/>
                <w:noProof/>
                <w:sz w:val="28"/>
                <w:szCs w:val="28"/>
              </w:rPr>
              <w:t>1.4 OBJECTIVES</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_Toc203022447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15</w:t>
            </w:r>
            <w:r w:rsidR="009875C5" w:rsidRPr="009875C5">
              <w:rPr>
                <w:rFonts w:ascii="Times New Roman" w:hAnsi="Times New Roman" w:cs="Times New Roman"/>
                <w:noProof/>
                <w:webHidden/>
                <w:sz w:val="28"/>
                <w:szCs w:val="28"/>
              </w:rPr>
              <w:fldChar w:fldCharType="end"/>
            </w:r>
          </w:hyperlink>
        </w:p>
        <w:p w:rsidR="009875C5" w:rsidRPr="009875C5" w:rsidRDefault="00A6477A">
          <w:pPr>
            <w:pStyle w:val="TOC1"/>
            <w:tabs>
              <w:tab w:val="right" w:leader="dot" w:pos="8630"/>
            </w:tabs>
            <w:rPr>
              <w:rFonts w:ascii="Times New Roman" w:eastAsiaTheme="minorEastAsia" w:hAnsi="Times New Roman" w:cs="Times New Roman"/>
              <w:noProof/>
              <w:sz w:val="28"/>
              <w:szCs w:val="28"/>
            </w:rPr>
          </w:pPr>
          <w:hyperlink w:anchor="_Toc203022448" w:history="1">
            <w:r w:rsidR="009875C5" w:rsidRPr="009875C5">
              <w:rPr>
                <w:rStyle w:val="Hyperlink"/>
                <w:rFonts w:ascii="Times New Roman" w:hAnsi="Times New Roman" w:cs="Times New Roman"/>
                <w:b/>
                <w:noProof/>
                <w:sz w:val="28"/>
                <w:szCs w:val="28"/>
              </w:rPr>
              <w:t>CHAPTER TWO</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_Toc203022448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16</w:t>
            </w:r>
            <w:r w:rsidR="009875C5" w:rsidRPr="009875C5">
              <w:rPr>
                <w:rFonts w:ascii="Times New Roman" w:hAnsi="Times New Roman" w:cs="Times New Roman"/>
                <w:noProof/>
                <w:webHidden/>
                <w:sz w:val="28"/>
                <w:szCs w:val="28"/>
              </w:rPr>
              <w:fldChar w:fldCharType="end"/>
            </w:r>
          </w:hyperlink>
        </w:p>
        <w:p w:rsidR="009875C5" w:rsidRPr="009875C5" w:rsidRDefault="00A6477A">
          <w:pPr>
            <w:pStyle w:val="TOC1"/>
            <w:tabs>
              <w:tab w:val="right" w:leader="dot" w:pos="8630"/>
            </w:tabs>
            <w:rPr>
              <w:rFonts w:ascii="Times New Roman" w:eastAsiaTheme="minorEastAsia" w:hAnsi="Times New Roman" w:cs="Times New Roman"/>
              <w:noProof/>
              <w:sz w:val="28"/>
              <w:szCs w:val="28"/>
            </w:rPr>
          </w:pPr>
          <w:hyperlink w:anchor="_Toc203022449" w:history="1">
            <w:r w:rsidR="009875C5" w:rsidRPr="009875C5">
              <w:rPr>
                <w:rStyle w:val="Hyperlink"/>
                <w:rFonts w:ascii="Times New Roman" w:hAnsi="Times New Roman" w:cs="Times New Roman"/>
                <w:b/>
                <w:noProof/>
                <w:sz w:val="28"/>
                <w:szCs w:val="28"/>
              </w:rPr>
              <w:t>2.0 MATERIALS AND METHODS</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_Toc203022449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16</w:t>
            </w:r>
            <w:r w:rsidR="009875C5" w:rsidRPr="009875C5">
              <w:rPr>
                <w:rFonts w:ascii="Times New Roman" w:hAnsi="Times New Roman" w:cs="Times New Roman"/>
                <w:noProof/>
                <w:webHidden/>
                <w:sz w:val="28"/>
                <w:szCs w:val="28"/>
              </w:rPr>
              <w:fldChar w:fldCharType="end"/>
            </w:r>
          </w:hyperlink>
        </w:p>
        <w:p w:rsidR="009875C5" w:rsidRPr="009875C5" w:rsidRDefault="00A6477A">
          <w:pPr>
            <w:pStyle w:val="TOC1"/>
            <w:tabs>
              <w:tab w:val="right" w:leader="dot" w:pos="8630"/>
            </w:tabs>
            <w:rPr>
              <w:rFonts w:ascii="Times New Roman" w:eastAsiaTheme="minorEastAsia" w:hAnsi="Times New Roman" w:cs="Times New Roman"/>
              <w:noProof/>
              <w:sz w:val="28"/>
              <w:szCs w:val="28"/>
            </w:rPr>
          </w:pPr>
          <w:hyperlink w:anchor="_Toc203022450" w:history="1">
            <w:r w:rsidR="009875C5" w:rsidRPr="009875C5">
              <w:rPr>
                <w:rStyle w:val="Hyperlink"/>
                <w:rFonts w:ascii="Times New Roman" w:hAnsi="Times New Roman" w:cs="Times New Roman"/>
                <w:b/>
                <w:noProof/>
                <w:sz w:val="28"/>
                <w:szCs w:val="28"/>
              </w:rPr>
              <w:t>2.1 Sample Collection</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_Toc203022450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16</w:t>
            </w:r>
            <w:r w:rsidR="009875C5" w:rsidRPr="009875C5">
              <w:rPr>
                <w:rFonts w:ascii="Times New Roman" w:hAnsi="Times New Roman" w:cs="Times New Roman"/>
                <w:noProof/>
                <w:webHidden/>
                <w:sz w:val="28"/>
                <w:szCs w:val="28"/>
              </w:rPr>
              <w:fldChar w:fldCharType="end"/>
            </w:r>
          </w:hyperlink>
        </w:p>
        <w:p w:rsidR="009875C5" w:rsidRPr="009875C5" w:rsidRDefault="00A6477A">
          <w:pPr>
            <w:pStyle w:val="TOC1"/>
            <w:tabs>
              <w:tab w:val="right" w:leader="dot" w:pos="8630"/>
            </w:tabs>
            <w:rPr>
              <w:rFonts w:ascii="Times New Roman" w:eastAsiaTheme="minorEastAsia" w:hAnsi="Times New Roman" w:cs="Times New Roman"/>
              <w:noProof/>
              <w:sz w:val="28"/>
              <w:szCs w:val="28"/>
            </w:rPr>
          </w:pPr>
          <w:hyperlink w:anchor="_Toc203022451" w:history="1">
            <w:r w:rsidR="009875C5" w:rsidRPr="009875C5">
              <w:rPr>
                <w:rStyle w:val="Hyperlink"/>
                <w:rFonts w:ascii="Times New Roman" w:hAnsi="Times New Roman" w:cs="Times New Roman"/>
                <w:b/>
                <w:noProof/>
                <w:sz w:val="28"/>
                <w:szCs w:val="28"/>
              </w:rPr>
              <w:t>2.2 Sampling Sites</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_Toc203022451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16</w:t>
            </w:r>
            <w:r w:rsidR="009875C5" w:rsidRPr="009875C5">
              <w:rPr>
                <w:rFonts w:ascii="Times New Roman" w:hAnsi="Times New Roman" w:cs="Times New Roman"/>
                <w:noProof/>
                <w:webHidden/>
                <w:sz w:val="28"/>
                <w:szCs w:val="28"/>
              </w:rPr>
              <w:fldChar w:fldCharType="end"/>
            </w:r>
          </w:hyperlink>
        </w:p>
        <w:p w:rsidR="009875C5" w:rsidRPr="009875C5" w:rsidRDefault="00A6477A">
          <w:pPr>
            <w:pStyle w:val="TOC1"/>
            <w:tabs>
              <w:tab w:val="right" w:leader="dot" w:pos="8630"/>
            </w:tabs>
            <w:rPr>
              <w:rFonts w:ascii="Times New Roman" w:eastAsiaTheme="minorEastAsia" w:hAnsi="Times New Roman" w:cs="Times New Roman"/>
              <w:noProof/>
              <w:sz w:val="28"/>
              <w:szCs w:val="28"/>
            </w:rPr>
          </w:pPr>
          <w:hyperlink w:anchor="_Toc203022452" w:history="1">
            <w:r w:rsidR="009875C5" w:rsidRPr="009875C5">
              <w:rPr>
                <w:rStyle w:val="Hyperlink"/>
                <w:rFonts w:ascii="Times New Roman" w:hAnsi="Times New Roman" w:cs="Times New Roman"/>
                <w:b/>
                <w:noProof/>
                <w:sz w:val="28"/>
                <w:szCs w:val="28"/>
              </w:rPr>
              <w:t>2.3 MATERIALS</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_Toc203022452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16</w:t>
            </w:r>
            <w:r w:rsidR="009875C5" w:rsidRPr="009875C5">
              <w:rPr>
                <w:rFonts w:ascii="Times New Roman" w:hAnsi="Times New Roman" w:cs="Times New Roman"/>
                <w:noProof/>
                <w:webHidden/>
                <w:sz w:val="28"/>
                <w:szCs w:val="28"/>
              </w:rPr>
              <w:fldChar w:fldCharType="end"/>
            </w:r>
          </w:hyperlink>
        </w:p>
        <w:p w:rsidR="009875C5" w:rsidRPr="009875C5" w:rsidRDefault="00A6477A">
          <w:pPr>
            <w:pStyle w:val="TOC1"/>
            <w:tabs>
              <w:tab w:val="right" w:leader="dot" w:pos="8630"/>
            </w:tabs>
            <w:rPr>
              <w:rFonts w:ascii="Times New Roman" w:eastAsiaTheme="minorEastAsia" w:hAnsi="Times New Roman" w:cs="Times New Roman"/>
              <w:noProof/>
              <w:sz w:val="28"/>
              <w:szCs w:val="28"/>
            </w:rPr>
          </w:pPr>
          <w:hyperlink w:anchor="_Toc203022453" w:history="1">
            <w:r w:rsidR="009875C5" w:rsidRPr="009875C5">
              <w:rPr>
                <w:rStyle w:val="Hyperlink"/>
                <w:rFonts w:ascii="Times New Roman" w:hAnsi="Times New Roman" w:cs="Times New Roman"/>
                <w:b/>
                <w:noProof/>
                <w:sz w:val="28"/>
                <w:szCs w:val="28"/>
              </w:rPr>
              <w:t>2.4.0 Isolation of Microorganism</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_Toc203022453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17</w:t>
            </w:r>
            <w:r w:rsidR="009875C5" w:rsidRPr="009875C5">
              <w:rPr>
                <w:rFonts w:ascii="Times New Roman" w:hAnsi="Times New Roman" w:cs="Times New Roman"/>
                <w:noProof/>
                <w:webHidden/>
                <w:sz w:val="28"/>
                <w:szCs w:val="28"/>
              </w:rPr>
              <w:fldChar w:fldCharType="end"/>
            </w:r>
          </w:hyperlink>
        </w:p>
        <w:p w:rsidR="009875C5" w:rsidRPr="009875C5" w:rsidRDefault="00A6477A">
          <w:pPr>
            <w:pStyle w:val="TOC2"/>
            <w:tabs>
              <w:tab w:val="right" w:leader="dot" w:pos="8630"/>
            </w:tabs>
            <w:rPr>
              <w:rFonts w:ascii="Times New Roman" w:eastAsiaTheme="minorEastAsia" w:hAnsi="Times New Roman" w:cs="Times New Roman"/>
              <w:noProof/>
              <w:sz w:val="28"/>
              <w:szCs w:val="28"/>
            </w:rPr>
          </w:pPr>
          <w:hyperlink w:anchor="_Toc203022454" w:history="1">
            <w:r w:rsidR="009875C5" w:rsidRPr="009875C5">
              <w:rPr>
                <w:rStyle w:val="Hyperlink"/>
                <w:rFonts w:ascii="Times New Roman" w:hAnsi="Times New Roman" w:cs="Times New Roman"/>
                <w:b/>
                <w:noProof/>
                <w:sz w:val="28"/>
                <w:szCs w:val="28"/>
              </w:rPr>
              <w:t>2.4.1 Media Preparation</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_Toc203022454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17</w:t>
            </w:r>
            <w:r w:rsidR="009875C5" w:rsidRPr="009875C5">
              <w:rPr>
                <w:rFonts w:ascii="Times New Roman" w:hAnsi="Times New Roman" w:cs="Times New Roman"/>
                <w:noProof/>
                <w:webHidden/>
                <w:sz w:val="28"/>
                <w:szCs w:val="28"/>
              </w:rPr>
              <w:fldChar w:fldCharType="end"/>
            </w:r>
          </w:hyperlink>
        </w:p>
        <w:p w:rsidR="009875C5" w:rsidRPr="009875C5" w:rsidRDefault="00A6477A">
          <w:pPr>
            <w:pStyle w:val="TOC2"/>
            <w:tabs>
              <w:tab w:val="right" w:leader="dot" w:pos="8630"/>
            </w:tabs>
            <w:rPr>
              <w:rFonts w:ascii="Times New Roman" w:eastAsiaTheme="minorEastAsia" w:hAnsi="Times New Roman" w:cs="Times New Roman"/>
              <w:noProof/>
              <w:sz w:val="28"/>
              <w:szCs w:val="28"/>
            </w:rPr>
          </w:pPr>
          <w:hyperlink w:anchor="_Toc203022455" w:history="1">
            <w:r w:rsidR="009875C5" w:rsidRPr="009875C5">
              <w:rPr>
                <w:rStyle w:val="Hyperlink"/>
                <w:rFonts w:ascii="Times New Roman" w:hAnsi="Times New Roman" w:cs="Times New Roman"/>
                <w:b/>
                <w:noProof/>
                <w:sz w:val="28"/>
                <w:szCs w:val="28"/>
              </w:rPr>
              <w:t>2.4.2 Sample Preparation</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_Toc203022455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18</w:t>
            </w:r>
            <w:r w:rsidR="009875C5" w:rsidRPr="009875C5">
              <w:rPr>
                <w:rFonts w:ascii="Times New Roman" w:hAnsi="Times New Roman" w:cs="Times New Roman"/>
                <w:noProof/>
                <w:webHidden/>
                <w:sz w:val="28"/>
                <w:szCs w:val="28"/>
              </w:rPr>
              <w:fldChar w:fldCharType="end"/>
            </w:r>
          </w:hyperlink>
        </w:p>
        <w:p w:rsidR="009875C5" w:rsidRPr="009875C5" w:rsidRDefault="00A6477A">
          <w:pPr>
            <w:pStyle w:val="TOC2"/>
            <w:tabs>
              <w:tab w:val="right" w:leader="dot" w:pos="8630"/>
            </w:tabs>
            <w:rPr>
              <w:rFonts w:ascii="Times New Roman" w:eastAsiaTheme="minorEastAsia" w:hAnsi="Times New Roman" w:cs="Times New Roman"/>
              <w:noProof/>
              <w:sz w:val="28"/>
              <w:szCs w:val="28"/>
            </w:rPr>
          </w:pPr>
          <w:hyperlink w:anchor="_Toc203022456" w:history="1">
            <w:r w:rsidR="009875C5" w:rsidRPr="009875C5">
              <w:rPr>
                <w:rStyle w:val="Hyperlink"/>
                <w:rFonts w:ascii="Times New Roman" w:hAnsi="Times New Roman" w:cs="Times New Roman"/>
                <w:b/>
                <w:noProof/>
                <w:sz w:val="28"/>
                <w:szCs w:val="28"/>
              </w:rPr>
              <w:t>2.4.3 Preparation of Pure Culture</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_Toc203022456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18</w:t>
            </w:r>
            <w:r w:rsidR="009875C5" w:rsidRPr="009875C5">
              <w:rPr>
                <w:rFonts w:ascii="Times New Roman" w:hAnsi="Times New Roman" w:cs="Times New Roman"/>
                <w:noProof/>
                <w:webHidden/>
                <w:sz w:val="28"/>
                <w:szCs w:val="28"/>
              </w:rPr>
              <w:fldChar w:fldCharType="end"/>
            </w:r>
          </w:hyperlink>
        </w:p>
        <w:p w:rsidR="009875C5" w:rsidRPr="009875C5" w:rsidRDefault="00A6477A">
          <w:pPr>
            <w:pStyle w:val="TOC2"/>
            <w:tabs>
              <w:tab w:val="right" w:leader="dot" w:pos="8630"/>
            </w:tabs>
            <w:rPr>
              <w:rFonts w:ascii="Times New Roman" w:eastAsiaTheme="minorEastAsia" w:hAnsi="Times New Roman" w:cs="Times New Roman"/>
              <w:noProof/>
              <w:sz w:val="28"/>
              <w:szCs w:val="28"/>
            </w:rPr>
          </w:pPr>
          <w:hyperlink w:anchor="_Toc203022457" w:history="1">
            <w:r w:rsidR="009875C5" w:rsidRPr="009875C5">
              <w:rPr>
                <w:rStyle w:val="Hyperlink"/>
                <w:rFonts w:ascii="Times New Roman" w:hAnsi="Times New Roman" w:cs="Times New Roman"/>
                <w:b/>
                <w:noProof/>
                <w:sz w:val="28"/>
                <w:szCs w:val="28"/>
              </w:rPr>
              <w:t>2.4.4 Inoculation of PDA SLANT</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_Toc203022457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19</w:t>
            </w:r>
            <w:r w:rsidR="009875C5" w:rsidRPr="009875C5">
              <w:rPr>
                <w:rFonts w:ascii="Times New Roman" w:hAnsi="Times New Roman" w:cs="Times New Roman"/>
                <w:noProof/>
                <w:webHidden/>
                <w:sz w:val="28"/>
                <w:szCs w:val="28"/>
              </w:rPr>
              <w:fldChar w:fldCharType="end"/>
            </w:r>
          </w:hyperlink>
        </w:p>
        <w:p w:rsidR="009875C5" w:rsidRPr="009875C5" w:rsidRDefault="00A6477A">
          <w:pPr>
            <w:pStyle w:val="TOC2"/>
            <w:tabs>
              <w:tab w:val="right" w:leader="dot" w:pos="8630"/>
            </w:tabs>
            <w:rPr>
              <w:rFonts w:ascii="Times New Roman" w:eastAsiaTheme="minorEastAsia" w:hAnsi="Times New Roman" w:cs="Times New Roman"/>
              <w:noProof/>
              <w:sz w:val="28"/>
              <w:szCs w:val="28"/>
            </w:rPr>
          </w:pPr>
          <w:hyperlink w:anchor="_Toc203022458" w:history="1">
            <w:r w:rsidR="009875C5" w:rsidRPr="009875C5">
              <w:rPr>
                <w:rStyle w:val="Hyperlink"/>
                <w:rFonts w:ascii="Times New Roman" w:eastAsia="Times New Roman" w:hAnsi="Times New Roman" w:cs="Times New Roman"/>
                <w:b/>
                <w:noProof/>
                <w:sz w:val="28"/>
                <w:szCs w:val="28"/>
              </w:rPr>
              <w:t>2.5 Molecular Identification (PCR : Polymerase Chain Reaction)</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_Toc203022458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19</w:t>
            </w:r>
            <w:r w:rsidR="009875C5" w:rsidRPr="009875C5">
              <w:rPr>
                <w:rFonts w:ascii="Times New Roman" w:hAnsi="Times New Roman" w:cs="Times New Roman"/>
                <w:noProof/>
                <w:webHidden/>
                <w:sz w:val="28"/>
                <w:szCs w:val="28"/>
              </w:rPr>
              <w:fldChar w:fldCharType="end"/>
            </w:r>
          </w:hyperlink>
        </w:p>
        <w:p w:rsidR="009875C5" w:rsidRPr="009875C5" w:rsidRDefault="00A6477A">
          <w:pPr>
            <w:pStyle w:val="TOC1"/>
            <w:tabs>
              <w:tab w:val="right" w:leader="dot" w:pos="8630"/>
            </w:tabs>
            <w:rPr>
              <w:rFonts w:ascii="Times New Roman" w:eastAsiaTheme="minorEastAsia" w:hAnsi="Times New Roman" w:cs="Times New Roman"/>
              <w:noProof/>
              <w:sz w:val="28"/>
              <w:szCs w:val="28"/>
            </w:rPr>
          </w:pPr>
          <w:hyperlink w:anchor="_Toc203022459" w:history="1">
            <w:r w:rsidR="009875C5" w:rsidRPr="009875C5">
              <w:rPr>
                <w:rStyle w:val="Hyperlink"/>
                <w:rFonts w:ascii="Times New Roman" w:eastAsia="Courier New" w:hAnsi="Times New Roman" w:cs="Times New Roman"/>
                <w:b/>
                <w:noProof/>
                <w:sz w:val="28"/>
                <w:szCs w:val="28"/>
              </w:rPr>
              <w:t xml:space="preserve">2.6 </w:t>
            </w:r>
            <w:r w:rsidR="009875C5" w:rsidRPr="009875C5">
              <w:rPr>
                <w:rStyle w:val="Hyperlink"/>
                <w:rFonts w:ascii="Times New Roman" w:hAnsi="Times New Roman" w:cs="Times New Roman"/>
                <w:b/>
                <w:noProof/>
                <w:sz w:val="28"/>
                <w:szCs w:val="28"/>
              </w:rPr>
              <w:t>Molecular Characterisation: Polymerase Chain Reaction (PCR)</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_Toc203022459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20</w:t>
            </w:r>
            <w:r w:rsidR="009875C5" w:rsidRPr="009875C5">
              <w:rPr>
                <w:rFonts w:ascii="Times New Roman" w:hAnsi="Times New Roman" w:cs="Times New Roman"/>
                <w:noProof/>
                <w:webHidden/>
                <w:sz w:val="28"/>
                <w:szCs w:val="28"/>
              </w:rPr>
              <w:fldChar w:fldCharType="end"/>
            </w:r>
          </w:hyperlink>
        </w:p>
        <w:p w:rsidR="009875C5" w:rsidRPr="009875C5" w:rsidRDefault="00A6477A">
          <w:pPr>
            <w:pStyle w:val="TOC1"/>
            <w:tabs>
              <w:tab w:val="right" w:leader="dot" w:pos="8630"/>
            </w:tabs>
            <w:rPr>
              <w:rFonts w:ascii="Times New Roman" w:eastAsiaTheme="minorEastAsia" w:hAnsi="Times New Roman" w:cs="Times New Roman"/>
              <w:noProof/>
              <w:sz w:val="28"/>
              <w:szCs w:val="28"/>
            </w:rPr>
          </w:pPr>
          <w:hyperlink w:anchor="_Toc203022460" w:history="1">
            <w:r w:rsidR="009875C5" w:rsidRPr="009875C5">
              <w:rPr>
                <w:rStyle w:val="Hyperlink"/>
                <w:rFonts w:ascii="Times New Roman" w:eastAsia="Times New Roman" w:hAnsi="Times New Roman" w:cs="Times New Roman"/>
                <w:b/>
                <w:noProof/>
                <w:sz w:val="28"/>
                <w:szCs w:val="28"/>
              </w:rPr>
              <w:t>2.7 Sequencing for Identification of Fungi</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_Toc203022460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22</w:t>
            </w:r>
            <w:r w:rsidR="009875C5" w:rsidRPr="009875C5">
              <w:rPr>
                <w:rFonts w:ascii="Times New Roman" w:hAnsi="Times New Roman" w:cs="Times New Roman"/>
                <w:noProof/>
                <w:webHidden/>
                <w:sz w:val="28"/>
                <w:szCs w:val="28"/>
              </w:rPr>
              <w:fldChar w:fldCharType="end"/>
            </w:r>
          </w:hyperlink>
        </w:p>
        <w:p w:rsidR="009875C5" w:rsidRPr="009875C5" w:rsidRDefault="00A6477A">
          <w:pPr>
            <w:pStyle w:val="TOC1"/>
            <w:tabs>
              <w:tab w:val="right" w:leader="dot" w:pos="8630"/>
            </w:tabs>
            <w:rPr>
              <w:rFonts w:ascii="Times New Roman" w:eastAsiaTheme="minorEastAsia" w:hAnsi="Times New Roman" w:cs="Times New Roman"/>
              <w:noProof/>
              <w:sz w:val="28"/>
              <w:szCs w:val="28"/>
            </w:rPr>
          </w:pPr>
          <w:hyperlink w:anchor="_Toc203022461" w:history="1">
            <w:r w:rsidR="009875C5" w:rsidRPr="009875C5">
              <w:rPr>
                <w:rStyle w:val="Hyperlink"/>
                <w:rFonts w:ascii="Times New Roman" w:eastAsia="Times New Roman" w:hAnsi="Times New Roman" w:cs="Times New Roman"/>
                <w:b/>
                <w:noProof/>
                <w:sz w:val="28"/>
                <w:szCs w:val="28"/>
              </w:rPr>
              <w:t>2.8 TS region sequencing for identification of Fungi</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_Toc203022461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22</w:t>
            </w:r>
            <w:r w:rsidR="009875C5" w:rsidRPr="009875C5">
              <w:rPr>
                <w:rFonts w:ascii="Times New Roman" w:hAnsi="Times New Roman" w:cs="Times New Roman"/>
                <w:noProof/>
                <w:webHidden/>
                <w:sz w:val="28"/>
                <w:szCs w:val="28"/>
              </w:rPr>
              <w:fldChar w:fldCharType="end"/>
            </w:r>
          </w:hyperlink>
        </w:p>
        <w:p w:rsidR="009875C5" w:rsidRPr="009875C5" w:rsidRDefault="00A6477A">
          <w:pPr>
            <w:pStyle w:val="TOC1"/>
            <w:tabs>
              <w:tab w:val="right" w:leader="dot" w:pos="8630"/>
            </w:tabs>
            <w:rPr>
              <w:rFonts w:ascii="Times New Roman" w:eastAsiaTheme="minorEastAsia" w:hAnsi="Times New Roman" w:cs="Times New Roman"/>
              <w:noProof/>
              <w:sz w:val="28"/>
              <w:szCs w:val="28"/>
            </w:rPr>
          </w:pPr>
          <w:hyperlink w:anchor="_Toc203022462" w:history="1">
            <w:r w:rsidR="009875C5" w:rsidRPr="009875C5">
              <w:rPr>
                <w:rStyle w:val="Hyperlink"/>
                <w:rFonts w:ascii="Times New Roman" w:eastAsia="Times New Roman" w:hAnsi="Times New Roman" w:cs="Times New Roman"/>
                <w:b/>
                <w:noProof/>
                <w:sz w:val="28"/>
                <w:szCs w:val="28"/>
              </w:rPr>
              <w:t>CHAPTER THREE</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_Toc203022462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23</w:t>
            </w:r>
            <w:r w:rsidR="009875C5" w:rsidRPr="009875C5">
              <w:rPr>
                <w:rFonts w:ascii="Times New Roman" w:hAnsi="Times New Roman" w:cs="Times New Roman"/>
                <w:noProof/>
                <w:webHidden/>
                <w:sz w:val="28"/>
                <w:szCs w:val="28"/>
              </w:rPr>
              <w:fldChar w:fldCharType="end"/>
            </w:r>
          </w:hyperlink>
        </w:p>
        <w:p w:rsidR="009875C5" w:rsidRPr="009875C5" w:rsidRDefault="00A6477A">
          <w:pPr>
            <w:pStyle w:val="TOC1"/>
            <w:tabs>
              <w:tab w:val="right" w:leader="dot" w:pos="8630"/>
            </w:tabs>
            <w:rPr>
              <w:rFonts w:ascii="Times New Roman" w:eastAsiaTheme="minorEastAsia" w:hAnsi="Times New Roman" w:cs="Times New Roman"/>
              <w:noProof/>
              <w:sz w:val="28"/>
              <w:szCs w:val="28"/>
            </w:rPr>
          </w:pPr>
          <w:hyperlink w:anchor="_Toc203022463" w:history="1">
            <w:r w:rsidR="009875C5" w:rsidRPr="009875C5">
              <w:rPr>
                <w:rStyle w:val="Hyperlink"/>
                <w:rFonts w:ascii="Times New Roman" w:eastAsia="Times New Roman" w:hAnsi="Times New Roman" w:cs="Times New Roman"/>
                <w:b/>
                <w:noProof/>
                <w:sz w:val="28"/>
                <w:szCs w:val="28"/>
              </w:rPr>
              <w:t>3.0 RESULT</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_Toc203022463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23</w:t>
            </w:r>
            <w:r w:rsidR="009875C5" w:rsidRPr="009875C5">
              <w:rPr>
                <w:rFonts w:ascii="Times New Roman" w:hAnsi="Times New Roman" w:cs="Times New Roman"/>
                <w:noProof/>
                <w:webHidden/>
                <w:sz w:val="28"/>
                <w:szCs w:val="28"/>
              </w:rPr>
              <w:fldChar w:fldCharType="end"/>
            </w:r>
          </w:hyperlink>
        </w:p>
        <w:p w:rsidR="009875C5" w:rsidRPr="009875C5" w:rsidRDefault="00A6477A">
          <w:pPr>
            <w:pStyle w:val="TOC1"/>
            <w:tabs>
              <w:tab w:val="right" w:leader="dot" w:pos="8630"/>
            </w:tabs>
            <w:rPr>
              <w:rFonts w:ascii="Times New Roman" w:eastAsiaTheme="minorEastAsia" w:hAnsi="Times New Roman" w:cs="Times New Roman"/>
              <w:noProof/>
              <w:sz w:val="28"/>
              <w:szCs w:val="28"/>
            </w:rPr>
          </w:pPr>
          <w:hyperlink w:anchor="_Toc203022464" w:history="1">
            <w:r w:rsidR="009875C5" w:rsidRPr="009875C5">
              <w:rPr>
                <w:rStyle w:val="Hyperlink"/>
                <w:rFonts w:ascii="Times New Roman" w:hAnsi="Times New Roman" w:cs="Times New Roman"/>
                <w:b/>
                <w:noProof/>
                <w:sz w:val="28"/>
                <w:szCs w:val="28"/>
              </w:rPr>
              <w:t>3.1 Colony Count of Bacterial and Fungal Isolates</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_Toc203022464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28</w:t>
            </w:r>
            <w:r w:rsidR="009875C5" w:rsidRPr="009875C5">
              <w:rPr>
                <w:rFonts w:ascii="Times New Roman" w:hAnsi="Times New Roman" w:cs="Times New Roman"/>
                <w:noProof/>
                <w:webHidden/>
                <w:sz w:val="28"/>
                <w:szCs w:val="28"/>
              </w:rPr>
              <w:fldChar w:fldCharType="end"/>
            </w:r>
          </w:hyperlink>
        </w:p>
        <w:p w:rsidR="009875C5" w:rsidRPr="009875C5" w:rsidRDefault="00A6477A">
          <w:pPr>
            <w:pStyle w:val="TOC1"/>
            <w:tabs>
              <w:tab w:val="right" w:leader="dot" w:pos="8630"/>
            </w:tabs>
            <w:rPr>
              <w:rFonts w:ascii="Times New Roman" w:eastAsiaTheme="minorEastAsia" w:hAnsi="Times New Roman" w:cs="Times New Roman"/>
              <w:noProof/>
              <w:sz w:val="28"/>
              <w:szCs w:val="28"/>
            </w:rPr>
          </w:pPr>
          <w:hyperlink w:anchor="_Toc203022465" w:history="1">
            <w:r w:rsidR="009875C5" w:rsidRPr="009875C5">
              <w:rPr>
                <w:rStyle w:val="Hyperlink"/>
                <w:rFonts w:ascii="Times New Roman" w:hAnsi="Times New Roman" w:cs="Times New Roman"/>
                <w:b/>
                <w:noProof/>
                <w:sz w:val="28"/>
                <w:szCs w:val="28"/>
              </w:rPr>
              <w:t>3.2 Morphological Characteristics of Bacterial Isolates on Nutrient Agar</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_Toc203022465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30</w:t>
            </w:r>
            <w:r w:rsidR="009875C5" w:rsidRPr="009875C5">
              <w:rPr>
                <w:rFonts w:ascii="Times New Roman" w:hAnsi="Times New Roman" w:cs="Times New Roman"/>
                <w:noProof/>
                <w:webHidden/>
                <w:sz w:val="28"/>
                <w:szCs w:val="28"/>
              </w:rPr>
              <w:fldChar w:fldCharType="end"/>
            </w:r>
          </w:hyperlink>
        </w:p>
        <w:p w:rsidR="009875C5" w:rsidRPr="009875C5" w:rsidRDefault="00A6477A">
          <w:pPr>
            <w:pStyle w:val="TOC1"/>
            <w:tabs>
              <w:tab w:val="right" w:leader="dot" w:pos="8630"/>
            </w:tabs>
            <w:rPr>
              <w:rFonts w:ascii="Times New Roman" w:eastAsiaTheme="minorEastAsia" w:hAnsi="Times New Roman" w:cs="Times New Roman"/>
              <w:noProof/>
              <w:sz w:val="28"/>
              <w:szCs w:val="28"/>
            </w:rPr>
          </w:pPr>
          <w:hyperlink w:anchor="_Toc203022466" w:history="1">
            <w:r w:rsidR="009875C5" w:rsidRPr="009875C5">
              <w:rPr>
                <w:rStyle w:val="Hyperlink"/>
                <w:rFonts w:ascii="Times New Roman" w:hAnsi="Times New Roman" w:cs="Times New Roman"/>
                <w:b/>
                <w:noProof/>
                <w:sz w:val="28"/>
                <w:szCs w:val="28"/>
              </w:rPr>
              <w:t>3.3 Biochemical Characteristics of Bacterial Isolates</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_Toc203022466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32</w:t>
            </w:r>
            <w:r w:rsidR="009875C5" w:rsidRPr="009875C5">
              <w:rPr>
                <w:rFonts w:ascii="Times New Roman" w:hAnsi="Times New Roman" w:cs="Times New Roman"/>
                <w:noProof/>
                <w:webHidden/>
                <w:sz w:val="28"/>
                <w:szCs w:val="28"/>
              </w:rPr>
              <w:fldChar w:fldCharType="end"/>
            </w:r>
          </w:hyperlink>
        </w:p>
        <w:p w:rsidR="009875C5" w:rsidRPr="009875C5" w:rsidRDefault="00A6477A">
          <w:pPr>
            <w:pStyle w:val="TOC1"/>
            <w:tabs>
              <w:tab w:val="right" w:leader="dot" w:pos="8630"/>
            </w:tabs>
            <w:rPr>
              <w:rFonts w:ascii="Times New Roman" w:eastAsiaTheme="minorEastAsia" w:hAnsi="Times New Roman" w:cs="Times New Roman"/>
              <w:noProof/>
              <w:sz w:val="28"/>
              <w:szCs w:val="28"/>
            </w:rPr>
          </w:pPr>
          <w:hyperlink w:anchor="_Toc203022467" w:history="1">
            <w:r w:rsidR="009875C5" w:rsidRPr="009875C5">
              <w:rPr>
                <w:rStyle w:val="Hyperlink"/>
                <w:rFonts w:ascii="Times New Roman" w:hAnsi="Times New Roman" w:cs="Times New Roman"/>
                <w:b/>
                <w:noProof/>
                <w:sz w:val="28"/>
                <w:szCs w:val="28"/>
              </w:rPr>
              <w:t>3.4 Morphological Characteristics of Fungal Isolates on SDA</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_Toc203022467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35</w:t>
            </w:r>
            <w:r w:rsidR="009875C5" w:rsidRPr="009875C5">
              <w:rPr>
                <w:rFonts w:ascii="Times New Roman" w:hAnsi="Times New Roman" w:cs="Times New Roman"/>
                <w:noProof/>
                <w:webHidden/>
                <w:sz w:val="28"/>
                <w:szCs w:val="28"/>
              </w:rPr>
              <w:fldChar w:fldCharType="end"/>
            </w:r>
          </w:hyperlink>
        </w:p>
        <w:p w:rsidR="009875C5" w:rsidRPr="009875C5" w:rsidRDefault="00A6477A">
          <w:pPr>
            <w:pStyle w:val="TOC1"/>
            <w:tabs>
              <w:tab w:val="right" w:leader="dot" w:pos="8630"/>
            </w:tabs>
            <w:rPr>
              <w:rFonts w:ascii="Times New Roman" w:eastAsiaTheme="minorEastAsia" w:hAnsi="Times New Roman" w:cs="Times New Roman"/>
              <w:noProof/>
              <w:sz w:val="28"/>
              <w:szCs w:val="28"/>
            </w:rPr>
          </w:pPr>
          <w:hyperlink w:anchor="_Toc203022468" w:history="1">
            <w:r w:rsidR="009875C5" w:rsidRPr="009875C5">
              <w:rPr>
                <w:rStyle w:val="Hyperlink"/>
                <w:rFonts w:ascii="Times New Roman" w:hAnsi="Times New Roman" w:cs="Times New Roman"/>
                <w:b/>
                <w:noProof/>
                <w:sz w:val="28"/>
                <w:szCs w:val="28"/>
              </w:rPr>
              <w:t>4.0 DISCUSSION AND CONCLUSION</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_Toc203022468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44</w:t>
            </w:r>
            <w:r w:rsidR="009875C5" w:rsidRPr="009875C5">
              <w:rPr>
                <w:rFonts w:ascii="Times New Roman" w:hAnsi="Times New Roman" w:cs="Times New Roman"/>
                <w:noProof/>
                <w:webHidden/>
                <w:sz w:val="28"/>
                <w:szCs w:val="28"/>
              </w:rPr>
              <w:fldChar w:fldCharType="end"/>
            </w:r>
          </w:hyperlink>
        </w:p>
        <w:p w:rsidR="009875C5" w:rsidRPr="009875C5" w:rsidRDefault="00A6477A">
          <w:pPr>
            <w:pStyle w:val="TOC1"/>
            <w:tabs>
              <w:tab w:val="right" w:leader="dot" w:pos="8630"/>
            </w:tabs>
            <w:rPr>
              <w:rFonts w:ascii="Times New Roman" w:eastAsiaTheme="minorEastAsia" w:hAnsi="Times New Roman" w:cs="Times New Roman"/>
              <w:noProof/>
              <w:sz w:val="28"/>
              <w:szCs w:val="28"/>
            </w:rPr>
          </w:pPr>
          <w:hyperlink w:anchor="_Toc203022469" w:history="1">
            <w:r w:rsidR="009875C5" w:rsidRPr="009875C5">
              <w:rPr>
                <w:rStyle w:val="Hyperlink"/>
                <w:rFonts w:ascii="Times New Roman" w:hAnsi="Times New Roman" w:cs="Times New Roman"/>
                <w:b/>
                <w:noProof/>
                <w:sz w:val="28"/>
                <w:szCs w:val="28"/>
              </w:rPr>
              <w:t>4.1 DISCUSSION</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_Toc203022469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44</w:t>
            </w:r>
            <w:r w:rsidR="009875C5" w:rsidRPr="009875C5">
              <w:rPr>
                <w:rFonts w:ascii="Times New Roman" w:hAnsi="Times New Roman" w:cs="Times New Roman"/>
                <w:noProof/>
                <w:webHidden/>
                <w:sz w:val="28"/>
                <w:szCs w:val="28"/>
              </w:rPr>
              <w:fldChar w:fldCharType="end"/>
            </w:r>
          </w:hyperlink>
        </w:p>
        <w:p w:rsidR="009875C5" w:rsidRPr="009875C5" w:rsidRDefault="00A6477A">
          <w:pPr>
            <w:pStyle w:val="TOC1"/>
            <w:tabs>
              <w:tab w:val="right" w:leader="dot" w:pos="8630"/>
            </w:tabs>
            <w:rPr>
              <w:rFonts w:ascii="Times New Roman" w:eastAsiaTheme="minorEastAsia" w:hAnsi="Times New Roman" w:cs="Times New Roman"/>
              <w:noProof/>
              <w:sz w:val="28"/>
              <w:szCs w:val="28"/>
            </w:rPr>
          </w:pPr>
          <w:hyperlink w:anchor="_Toc203022470" w:history="1">
            <w:r w:rsidR="009875C5" w:rsidRPr="009875C5">
              <w:rPr>
                <w:rStyle w:val="Hyperlink"/>
                <w:rFonts w:ascii="Times New Roman" w:eastAsia="Times New Roman" w:hAnsi="Times New Roman" w:cs="Times New Roman"/>
                <w:b/>
                <w:noProof/>
                <w:sz w:val="28"/>
                <w:szCs w:val="28"/>
              </w:rPr>
              <w:t>4.2 CONCLUSION</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_Toc203022470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47</w:t>
            </w:r>
            <w:r w:rsidR="009875C5" w:rsidRPr="009875C5">
              <w:rPr>
                <w:rFonts w:ascii="Times New Roman" w:hAnsi="Times New Roman" w:cs="Times New Roman"/>
                <w:noProof/>
                <w:webHidden/>
                <w:sz w:val="28"/>
                <w:szCs w:val="28"/>
              </w:rPr>
              <w:fldChar w:fldCharType="end"/>
            </w:r>
          </w:hyperlink>
        </w:p>
        <w:p w:rsidR="009875C5" w:rsidRPr="009875C5" w:rsidRDefault="00A6477A">
          <w:pPr>
            <w:pStyle w:val="TOC1"/>
            <w:tabs>
              <w:tab w:val="right" w:leader="dot" w:pos="8630"/>
            </w:tabs>
            <w:rPr>
              <w:rFonts w:ascii="Times New Roman" w:eastAsiaTheme="minorEastAsia" w:hAnsi="Times New Roman" w:cs="Times New Roman"/>
              <w:noProof/>
              <w:sz w:val="28"/>
              <w:szCs w:val="28"/>
            </w:rPr>
          </w:pPr>
          <w:hyperlink w:anchor="_Toc203022471" w:history="1">
            <w:r w:rsidR="009875C5" w:rsidRPr="009875C5">
              <w:rPr>
                <w:rStyle w:val="Hyperlink"/>
                <w:rFonts w:ascii="Times New Roman" w:eastAsia="Times New Roman" w:hAnsi="Times New Roman" w:cs="Times New Roman"/>
                <w:b/>
                <w:noProof/>
                <w:sz w:val="28"/>
                <w:szCs w:val="28"/>
              </w:rPr>
              <w:t>REFERENCES</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_Toc203022471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49</w:t>
            </w:r>
            <w:r w:rsidR="009875C5" w:rsidRPr="009875C5">
              <w:rPr>
                <w:rFonts w:ascii="Times New Roman" w:hAnsi="Times New Roman" w:cs="Times New Roman"/>
                <w:noProof/>
                <w:webHidden/>
                <w:sz w:val="28"/>
                <w:szCs w:val="28"/>
              </w:rPr>
              <w:fldChar w:fldCharType="end"/>
            </w:r>
          </w:hyperlink>
        </w:p>
        <w:p w:rsidR="009875C5" w:rsidRDefault="009875C5">
          <w:r w:rsidRPr="009875C5">
            <w:rPr>
              <w:rFonts w:ascii="Times New Roman" w:hAnsi="Times New Roman" w:cs="Times New Roman"/>
              <w:b/>
              <w:bCs/>
              <w:noProof/>
              <w:sz w:val="28"/>
              <w:szCs w:val="28"/>
            </w:rPr>
            <w:fldChar w:fldCharType="end"/>
          </w:r>
        </w:p>
      </w:sdtContent>
    </w:sdt>
    <w:p w:rsidR="009875C5" w:rsidRPr="00E01BB4" w:rsidRDefault="009875C5" w:rsidP="009875C5">
      <w:pPr>
        <w:rPr>
          <w:rFonts w:ascii="Times New Roman" w:hAnsi="Times New Roman" w:cs="Times New Roman"/>
          <w:color w:val="000000" w:themeColor="text1"/>
          <w:sz w:val="28"/>
          <w:szCs w:val="28"/>
        </w:rPr>
      </w:pPr>
    </w:p>
    <w:p w:rsidR="009875C5" w:rsidRPr="0020585F" w:rsidRDefault="009875C5" w:rsidP="009875C5">
      <w:pPr>
        <w:spacing w:line="360" w:lineRule="auto"/>
        <w:jc w:val="both"/>
        <w:rPr>
          <w:rFonts w:ascii="Times New Roman" w:hAnsi="Times New Roman" w:cs="Times New Roman"/>
          <w:color w:val="000000" w:themeColor="text1"/>
          <w:sz w:val="28"/>
          <w:szCs w:val="28"/>
        </w:rPr>
      </w:pPr>
    </w:p>
    <w:p w:rsidR="009875C5" w:rsidRPr="0020585F" w:rsidRDefault="009875C5" w:rsidP="009875C5">
      <w:pPr>
        <w:spacing w:line="480" w:lineRule="auto"/>
        <w:jc w:val="both"/>
        <w:rPr>
          <w:rFonts w:ascii="Times New Roman" w:hAnsi="Times New Roman" w:cs="Times New Roman"/>
          <w:color w:val="000000" w:themeColor="text1"/>
          <w:sz w:val="28"/>
          <w:szCs w:val="28"/>
        </w:rPr>
      </w:pPr>
    </w:p>
    <w:p w:rsidR="009875C5" w:rsidRDefault="009875C5">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9875C5" w:rsidRPr="0020585F" w:rsidRDefault="009875C5" w:rsidP="009875C5">
      <w:pPr>
        <w:spacing w:line="480" w:lineRule="auto"/>
        <w:jc w:val="center"/>
        <w:rPr>
          <w:rFonts w:ascii="Times New Roman" w:hAnsi="Times New Roman" w:cs="Times New Roman"/>
          <w:color w:val="000000" w:themeColor="text1"/>
          <w:sz w:val="28"/>
          <w:szCs w:val="28"/>
        </w:rPr>
      </w:pPr>
      <w:r w:rsidRPr="0020585F">
        <w:rPr>
          <w:rFonts w:ascii="Times New Roman" w:hAnsi="Times New Roman" w:cs="Times New Roman"/>
          <w:b/>
          <w:color w:val="000000" w:themeColor="text1"/>
          <w:sz w:val="28"/>
          <w:szCs w:val="28"/>
        </w:rPr>
        <w:lastRenderedPageBreak/>
        <w:t>LIST OF TABLES</w:t>
      </w:r>
    </w:p>
    <w:p w:rsidR="009875C5" w:rsidRPr="0020585F" w:rsidRDefault="009875C5" w:rsidP="009875C5">
      <w:pPr>
        <w:spacing w:line="480" w:lineRule="auto"/>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Table 1: Location of Sampling Sites and Strain Designation (Spoiled Plantain)…………………………………………………………………...23</w:t>
      </w:r>
    </w:p>
    <w:p w:rsidR="009875C5" w:rsidRPr="0020585F" w:rsidRDefault="009875C5" w:rsidP="009875C5">
      <w:pPr>
        <w:spacing w:line="480" w:lineRule="auto"/>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Table 2: Location of Sampling Sites and Strain Designation (Unspoiled Plantain)…………………………………………………………………....26</w:t>
      </w:r>
    </w:p>
    <w:p w:rsidR="009875C5" w:rsidRPr="0020585F" w:rsidRDefault="009875C5" w:rsidP="009875C5">
      <w:pPr>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Table 3: Colony Count of Bacterial and Fungal Isolates…………………..27</w:t>
      </w:r>
    </w:p>
    <w:p w:rsidR="009875C5" w:rsidRPr="0020585F" w:rsidRDefault="009875C5" w:rsidP="009875C5">
      <w:pPr>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Table 4: Morphological Characteristics of Bacterial Isolates on Nutrient Agar………………………………………………………………………...29</w:t>
      </w:r>
    </w:p>
    <w:p w:rsidR="009875C5" w:rsidRPr="0020585F" w:rsidRDefault="009875C5" w:rsidP="009875C5">
      <w:pPr>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Table 5: Biochemical Characteristics of Bacterial Isolates……………………………………………………………………..31</w:t>
      </w:r>
    </w:p>
    <w:p w:rsidR="009875C5" w:rsidRPr="0020585F" w:rsidRDefault="009875C5" w:rsidP="009875C5">
      <w:pPr>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Table 6: Morphological Characteristics of Fungal Isolates on SDA…………………………………………………………………….…..33</w:t>
      </w:r>
    </w:p>
    <w:p w:rsidR="009875C5" w:rsidRPr="0020585F" w:rsidRDefault="009875C5" w:rsidP="009875C5">
      <w:pPr>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 xml:space="preserve">Table 7. Primers sequences used for amplification of ITS region and </w:t>
      </w:r>
      <w:proofErr w:type="spellStart"/>
      <w:r w:rsidRPr="0020585F">
        <w:rPr>
          <w:rFonts w:ascii="Times New Roman" w:eastAsia="Times New Roman" w:hAnsi="Times New Roman" w:cs="Times New Roman"/>
          <w:color w:val="000000" w:themeColor="text1"/>
          <w:sz w:val="28"/>
          <w:szCs w:val="28"/>
        </w:rPr>
        <w:t>aflatoxin</w:t>
      </w:r>
      <w:proofErr w:type="spellEnd"/>
      <w:r w:rsidRPr="0020585F">
        <w:rPr>
          <w:rFonts w:ascii="Times New Roman" w:eastAsia="Times New Roman" w:hAnsi="Times New Roman" w:cs="Times New Roman"/>
          <w:color w:val="000000" w:themeColor="text1"/>
          <w:sz w:val="28"/>
          <w:szCs w:val="28"/>
        </w:rPr>
        <w:t xml:space="preserve"> synthetic genes………………………………………………...…37</w:t>
      </w:r>
    </w:p>
    <w:p w:rsidR="009875C5" w:rsidRPr="0020585F" w:rsidRDefault="009875C5" w:rsidP="009875C5">
      <w:pPr>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 xml:space="preserve">Table 8: PCR analysis conditions for fungal amplification: </w:t>
      </w:r>
      <w:proofErr w:type="spellStart"/>
      <w:r w:rsidRPr="0020585F">
        <w:rPr>
          <w:rFonts w:ascii="Times New Roman" w:eastAsia="Times New Roman" w:hAnsi="Times New Roman" w:cs="Times New Roman"/>
          <w:color w:val="000000" w:themeColor="text1"/>
          <w:sz w:val="28"/>
          <w:szCs w:val="28"/>
        </w:rPr>
        <w:t>Thermocycler</w:t>
      </w:r>
      <w:proofErr w:type="spellEnd"/>
      <w:r w:rsidRPr="0020585F">
        <w:rPr>
          <w:rFonts w:ascii="Times New Roman" w:eastAsia="Times New Roman" w:hAnsi="Times New Roman" w:cs="Times New Roman"/>
          <w:color w:val="000000" w:themeColor="text1"/>
          <w:sz w:val="28"/>
          <w:szCs w:val="28"/>
        </w:rPr>
        <w:t xml:space="preserve"> Settings……………………………………………………………………..38</w:t>
      </w:r>
    </w:p>
    <w:p w:rsidR="009875C5" w:rsidRPr="0020585F" w:rsidRDefault="009875C5" w:rsidP="009875C5">
      <w:pPr>
        <w:spacing w:line="360" w:lineRule="auto"/>
        <w:jc w:val="both"/>
        <w:rPr>
          <w:rFonts w:ascii="Times New Roman" w:hAnsi="Times New Roman" w:cs="Times New Roman"/>
          <w:color w:val="000000" w:themeColor="text1"/>
          <w:sz w:val="28"/>
          <w:szCs w:val="28"/>
        </w:rPr>
      </w:pPr>
    </w:p>
    <w:p w:rsidR="009875C5" w:rsidRPr="0020585F" w:rsidRDefault="009875C5" w:rsidP="009875C5">
      <w:pPr>
        <w:spacing w:line="360" w:lineRule="auto"/>
        <w:jc w:val="both"/>
        <w:rPr>
          <w:rFonts w:ascii="Times New Roman" w:hAnsi="Times New Roman" w:cs="Times New Roman"/>
          <w:b/>
          <w:color w:val="000000" w:themeColor="text1"/>
          <w:sz w:val="28"/>
          <w:szCs w:val="28"/>
        </w:rPr>
      </w:pPr>
    </w:p>
    <w:p w:rsidR="009875C5" w:rsidRPr="0020585F" w:rsidRDefault="009875C5" w:rsidP="009875C5">
      <w:pPr>
        <w:jc w:val="center"/>
        <w:rPr>
          <w:rFonts w:ascii="Times New Roman" w:hAnsi="Times New Roman" w:cs="Times New Roman"/>
          <w:b/>
          <w:color w:val="000000" w:themeColor="text1"/>
          <w:sz w:val="28"/>
          <w:szCs w:val="28"/>
        </w:rPr>
      </w:pPr>
      <w:r w:rsidRPr="0020585F">
        <w:rPr>
          <w:rFonts w:ascii="Times New Roman" w:hAnsi="Times New Roman" w:cs="Times New Roman"/>
          <w:color w:val="000000" w:themeColor="text1"/>
          <w:sz w:val="28"/>
          <w:szCs w:val="28"/>
        </w:rPr>
        <w:br w:type="page"/>
      </w:r>
      <w:r w:rsidRPr="0020585F">
        <w:rPr>
          <w:rFonts w:ascii="Times New Roman" w:hAnsi="Times New Roman" w:cs="Times New Roman"/>
          <w:b/>
          <w:color w:val="000000" w:themeColor="text1"/>
          <w:sz w:val="28"/>
          <w:szCs w:val="28"/>
        </w:rPr>
        <w:lastRenderedPageBreak/>
        <w:t>ABSTRACT</w:t>
      </w:r>
    </w:p>
    <w:p w:rsidR="009875C5" w:rsidRDefault="009875C5" w:rsidP="009875C5">
      <w:pPr>
        <w:spacing w:line="480" w:lineRule="auto"/>
        <w:jc w:val="both"/>
        <w:rPr>
          <w:rFonts w:ascii="Times New Roman" w:hAnsi="Times New Roman" w:cs="Times New Roman"/>
          <w:color w:val="000000" w:themeColor="text1"/>
          <w:sz w:val="28"/>
          <w:szCs w:val="28"/>
        </w:rPr>
        <w:sectPr w:rsidR="009875C5" w:rsidSect="009875C5">
          <w:footerReference w:type="default" r:id="rId7"/>
          <w:pgSz w:w="11520" w:h="14400"/>
          <w:pgMar w:top="1440" w:right="1440" w:bottom="1440" w:left="1440" w:header="706" w:footer="706" w:gutter="0"/>
          <w:pgNumType w:fmt="lowerRoman" w:start="1"/>
          <w:cols w:space="708"/>
          <w:docGrid w:linePitch="360"/>
        </w:sectPr>
      </w:pPr>
      <w:r w:rsidRPr="0020585F">
        <w:rPr>
          <w:rFonts w:ascii="Times New Roman" w:hAnsi="Times New Roman" w:cs="Times New Roman"/>
          <w:color w:val="000000" w:themeColor="text1"/>
          <w:sz w:val="28"/>
          <w:szCs w:val="28"/>
        </w:rPr>
        <w:t>This study examined the microbial diversity in spoiled and unspoiled plantains (</w:t>
      </w:r>
      <w:r w:rsidRPr="0020585F">
        <w:rPr>
          <w:rFonts w:ascii="Times New Roman" w:hAnsi="Times New Roman" w:cs="Times New Roman"/>
          <w:i/>
          <w:iCs/>
          <w:color w:val="000000" w:themeColor="text1"/>
          <w:sz w:val="28"/>
          <w:szCs w:val="28"/>
        </w:rPr>
        <w:t xml:space="preserve">Musa </w:t>
      </w:r>
      <w:proofErr w:type="spellStart"/>
      <w:r w:rsidRPr="0020585F">
        <w:rPr>
          <w:rFonts w:ascii="Times New Roman" w:hAnsi="Times New Roman" w:cs="Times New Roman"/>
          <w:i/>
          <w:iCs/>
          <w:color w:val="000000" w:themeColor="text1"/>
          <w:sz w:val="28"/>
          <w:szCs w:val="28"/>
        </w:rPr>
        <w:t>paradisiaca</w:t>
      </w:r>
      <w:proofErr w:type="spellEnd"/>
      <w:r w:rsidRPr="0020585F">
        <w:rPr>
          <w:rFonts w:ascii="Times New Roman" w:hAnsi="Times New Roman" w:cs="Times New Roman"/>
          <w:color w:val="000000" w:themeColor="text1"/>
          <w:sz w:val="28"/>
          <w:szCs w:val="28"/>
        </w:rPr>
        <w:t xml:space="preserve">) collected from six markets in Ilorin, Nigeria. Twenty-five spoiled and fifteen unspoiled samples were analyzed for bacterial and fungal presence. Spoiled plantains showed significantly higher microbial loads (3.2 × 10⁶ </w:t>
      </w:r>
      <w:proofErr w:type="spellStart"/>
      <w:r w:rsidRPr="0020585F">
        <w:rPr>
          <w:rFonts w:ascii="Times New Roman" w:hAnsi="Times New Roman" w:cs="Times New Roman"/>
          <w:color w:val="000000" w:themeColor="text1"/>
          <w:sz w:val="28"/>
          <w:szCs w:val="28"/>
        </w:rPr>
        <w:t>cfu</w:t>
      </w:r>
      <w:proofErr w:type="spellEnd"/>
      <w:r w:rsidRPr="0020585F">
        <w:rPr>
          <w:rFonts w:ascii="Times New Roman" w:hAnsi="Times New Roman" w:cs="Times New Roman"/>
          <w:color w:val="000000" w:themeColor="text1"/>
          <w:sz w:val="28"/>
          <w:szCs w:val="28"/>
        </w:rPr>
        <w:t xml:space="preserve">/ml for bacteria; 5.6 × 10⁵ </w:t>
      </w:r>
      <w:proofErr w:type="spellStart"/>
      <w:r w:rsidRPr="0020585F">
        <w:rPr>
          <w:rFonts w:ascii="Times New Roman" w:hAnsi="Times New Roman" w:cs="Times New Roman"/>
          <w:color w:val="000000" w:themeColor="text1"/>
          <w:sz w:val="28"/>
          <w:szCs w:val="28"/>
        </w:rPr>
        <w:t>cfu</w:t>
      </w:r>
      <w:proofErr w:type="spellEnd"/>
      <w:r w:rsidRPr="0020585F">
        <w:rPr>
          <w:rFonts w:ascii="Times New Roman" w:hAnsi="Times New Roman" w:cs="Times New Roman"/>
          <w:color w:val="000000" w:themeColor="text1"/>
          <w:sz w:val="28"/>
          <w:szCs w:val="28"/>
        </w:rPr>
        <w:t xml:space="preserve">/ml for fungi) than unspoiled ones. Morphological and biochemical tests identified </w:t>
      </w:r>
      <w:r w:rsidRPr="0020585F">
        <w:rPr>
          <w:rFonts w:ascii="Times New Roman" w:hAnsi="Times New Roman" w:cs="Times New Roman"/>
          <w:i/>
          <w:iCs/>
          <w:color w:val="000000" w:themeColor="text1"/>
          <w:sz w:val="28"/>
          <w:szCs w:val="28"/>
        </w:rPr>
        <w:t xml:space="preserve">Bacillus </w:t>
      </w:r>
      <w:proofErr w:type="spellStart"/>
      <w:r w:rsidRPr="0020585F">
        <w:rPr>
          <w:rFonts w:ascii="Times New Roman" w:hAnsi="Times New Roman" w:cs="Times New Roman"/>
          <w:i/>
          <w:iCs/>
          <w:color w:val="000000" w:themeColor="text1"/>
          <w:sz w:val="28"/>
          <w:szCs w:val="28"/>
        </w:rPr>
        <w:t>subtilis</w:t>
      </w:r>
      <w:proofErr w:type="spellEnd"/>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i/>
          <w:iCs/>
          <w:color w:val="000000" w:themeColor="text1"/>
          <w:sz w:val="28"/>
          <w:szCs w:val="28"/>
        </w:rPr>
        <w:t xml:space="preserve">Pseudomonas </w:t>
      </w:r>
      <w:proofErr w:type="spellStart"/>
      <w:r w:rsidRPr="0020585F">
        <w:rPr>
          <w:rFonts w:ascii="Times New Roman" w:hAnsi="Times New Roman" w:cs="Times New Roman"/>
          <w:i/>
          <w:iCs/>
          <w:color w:val="000000" w:themeColor="text1"/>
          <w:sz w:val="28"/>
          <w:szCs w:val="28"/>
        </w:rPr>
        <w:t>aeruginosa</w:t>
      </w:r>
      <w:proofErr w:type="spellEnd"/>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i/>
          <w:iCs/>
          <w:color w:val="000000" w:themeColor="text1"/>
          <w:sz w:val="28"/>
          <w:szCs w:val="28"/>
        </w:rPr>
        <w:t xml:space="preserve">Staphylococcus </w:t>
      </w:r>
      <w:proofErr w:type="spellStart"/>
      <w:r w:rsidRPr="0020585F">
        <w:rPr>
          <w:rFonts w:ascii="Times New Roman" w:hAnsi="Times New Roman" w:cs="Times New Roman"/>
          <w:i/>
          <w:iCs/>
          <w:color w:val="000000" w:themeColor="text1"/>
          <w:sz w:val="28"/>
          <w:szCs w:val="28"/>
        </w:rPr>
        <w:t>aureus</w:t>
      </w:r>
      <w:proofErr w:type="spellEnd"/>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i/>
          <w:iCs/>
          <w:color w:val="000000" w:themeColor="text1"/>
          <w:sz w:val="28"/>
          <w:szCs w:val="28"/>
        </w:rPr>
        <w:t>Escherichia coli</w:t>
      </w:r>
      <w:r w:rsidRPr="0020585F">
        <w:rPr>
          <w:rFonts w:ascii="Times New Roman" w:hAnsi="Times New Roman" w:cs="Times New Roman"/>
          <w:color w:val="000000" w:themeColor="text1"/>
          <w:sz w:val="28"/>
          <w:szCs w:val="28"/>
        </w:rPr>
        <w:t xml:space="preserve">, and </w:t>
      </w:r>
      <w:r w:rsidRPr="0020585F">
        <w:rPr>
          <w:rFonts w:ascii="Times New Roman" w:hAnsi="Times New Roman" w:cs="Times New Roman"/>
          <w:i/>
          <w:iCs/>
          <w:color w:val="000000" w:themeColor="text1"/>
          <w:sz w:val="28"/>
          <w:szCs w:val="28"/>
        </w:rPr>
        <w:t xml:space="preserve">Micrococcus </w:t>
      </w:r>
      <w:proofErr w:type="spellStart"/>
      <w:r w:rsidRPr="0020585F">
        <w:rPr>
          <w:rFonts w:ascii="Times New Roman" w:hAnsi="Times New Roman" w:cs="Times New Roman"/>
          <w:i/>
          <w:iCs/>
          <w:color w:val="000000" w:themeColor="text1"/>
          <w:sz w:val="28"/>
          <w:szCs w:val="28"/>
        </w:rPr>
        <w:t>luteus</w:t>
      </w:r>
      <w:proofErr w:type="spellEnd"/>
      <w:r w:rsidRPr="0020585F">
        <w:rPr>
          <w:rFonts w:ascii="Times New Roman" w:hAnsi="Times New Roman" w:cs="Times New Roman"/>
          <w:color w:val="000000" w:themeColor="text1"/>
          <w:sz w:val="28"/>
          <w:szCs w:val="28"/>
        </w:rPr>
        <w:t xml:space="preserve"> among bacteria, and </w:t>
      </w:r>
      <w:proofErr w:type="spellStart"/>
      <w:r w:rsidRPr="0020585F">
        <w:rPr>
          <w:rFonts w:ascii="Times New Roman" w:hAnsi="Times New Roman" w:cs="Times New Roman"/>
          <w:i/>
          <w:iCs/>
          <w:color w:val="000000" w:themeColor="text1"/>
          <w:sz w:val="28"/>
          <w:szCs w:val="28"/>
        </w:rPr>
        <w:t>Aspergillus</w:t>
      </w:r>
      <w:proofErr w:type="spellEnd"/>
      <w:r w:rsidRPr="0020585F">
        <w:rPr>
          <w:rFonts w:ascii="Times New Roman" w:hAnsi="Times New Roman" w:cs="Times New Roman"/>
          <w:i/>
          <w:iCs/>
          <w:color w:val="000000" w:themeColor="text1"/>
          <w:sz w:val="28"/>
          <w:szCs w:val="28"/>
        </w:rPr>
        <w:t xml:space="preserve"> </w:t>
      </w:r>
      <w:proofErr w:type="spellStart"/>
      <w:r w:rsidRPr="0020585F">
        <w:rPr>
          <w:rFonts w:ascii="Times New Roman" w:hAnsi="Times New Roman" w:cs="Times New Roman"/>
          <w:i/>
          <w:iCs/>
          <w:color w:val="000000" w:themeColor="text1"/>
          <w:sz w:val="28"/>
          <w:szCs w:val="28"/>
        </w:rPr>
        <w:t>niger</w:t>
      </w:r>
      <w:proofErr w:type="spellEnd"/>
      <w:r w:rsidRPr="0020585F">
        <w:rPr>
          <w:rFonts w:ascii="Times New Roman" w:hAnsi="Times New Roman" w:cs="Times New Roman"/>
          <w:color w:val="000000" w:themeColor="text1"/>
          <w:sz w:val="28"/>
          <w:szCs w:val="28"/>
        </w:rPr>
        <w:t xml:space="preserve">, </w:t>
      </w:r>
      <w:proofErr w:type="spellStart"/>
      <w:r w:rsidRPr="0020585F">
        <w:rPr>
          <w:rFonts w:ascii="Times New Roman" w:hAnsi="Times New Roman" w:cs="Times New Roman"/>
          <w:i/>
          <w:iCs/>
          <w:color w:val="000000" w:themeColor="text1"/>
          <w:sz w:val="28"/>
          <w:szCs w:val="28"/>
        </w:rPr>
        <w:t>Penicillium</w:t>
      </w:r>
      <w:proofErr w:type="spellEnd"/>
      <w:r w:rsidRPr="0020585F">
        <w:rPr>
          <w:rFonts w:ascii="Times New Roman" w:hAnsi="Times New Roman" w:cs="Times New Roman"/>
          <w:color w:val="000000" w:themeColor="text1"/>
          <w:sz w:val="28"/>
          <w:szCs w:val="28"/>
        </w:rPr>
        <w:t xml:space="preserve"> spp., </w:t>
      </w:r>
      <w:proofErr w:type="spellStart"/>
      <w:r w:rsidRPr="0020585F">
        <w:rPr>
          <w:rFonts w:ascii="Times New Roman" w:hAnsi="Times New Roman" w:cs="Times New Roman"/>
          <w:i/>
          <w:iCs/>
          <w:color w:val="000000" w:themeColor="text1"/>
          <w:sz w:val="28"/>
          <w:szCs w:val="28"/>
        </w:rPr>
        <w:t>Rhizopus</w:t>
      </w:r>
      <w:proofErr w:type="spellEnd"/>
      <w:r w:rsidRPr="0020585F">
        <w:rPr>
          <w:rFonts w:ascii="Times New Roman" w:hAnsi="Times New Roman" w:cs="Times New Roman"/>
          <w:i/>
          <w:iCs/>
          <w:color w:val="000000" w:themeColor="text1"/>
          <w:sz w:val="28"/>
          <w:szCs w:val="28"/>
        </w:rPr>
        <w:t xml:space="preserve"> </w:t>
      </w:r>
      <w:proofErr w:type="spellStart"/>
      <w:r w:rsidRPr="0020585F">
        <w:rPr>
          <w:rFonts w:ascii="Times New Roman" w:hAnsi="Times New Roman" w:cs="Times New Roman"/>
          <w:i/>
          <w:iCs/>
          <w:color w:val="000000" w:themeColor="text1"/>
          <w:sz w:val="28"/>
          <w:szCs w:val="28"/>
        </w:rPr>
        <w:t>stolonifer</w:t>
      </w:r>
      <w:proofErr w:type="spellEnd"/>
      <w:r w:rsidRPr="0020585F">
        <w:rPr>
          <w:rFonts w:ascii="Times New Roman" w:hAnsi="Times New Roman" w:cs="Times New Roman"/>
          <w:color w:val="000000" w:themeColor="text1"/>
          <w:sz w:val="28"/>
          <w:szCs w:val="28"/>
        </w:rPr>
        <w:t xml:space="preserve">, and </w:t>
      </w:r>
      <w:r w:rsidRPr="0020585F">
        <w:rPr>
          <w:rFonts w:ascii="Times New Roman" w:hAnsi="Times New Roman" w:cs="Times New Roman"/>
          <w:i/>
          <w:iCs/>
          <w:color w:val="000000" w:themeColor="text1"/>
          <w:sz w:val="28"/>
          <w:szCs w:val="28"/>
        </w:rPr>
        <w:t>Candida</w:t>
      </w:r>
      <w:r w:rsidRPr="0020585F">
        <w:rPr>
          <w:rFonts w:ascii="Times New Roman" w:hAnsi="Times New Roman" w:cs="Times New Roman"/>
          <w:color w:val="000000" w:themeColor="text1"/>
          <w:sz w:val="28"/>
          <w:szCs w:val="28"/>
        </w:rPr>
        <w:t xml:space="preserve"> spp. among fungi. Molecular analysis confirmed the fungal species, with </w:t>
      </w:r>
      <w:r w:rsidRPr="0020585F">
        <w:rPr>
          <w:rFonts w:ascii="Times New Roman" w:hAnsi="Times New Roman" w:cs="Times New Roman"/>
          <w:i/>
          <w:iCs/>
          <w:color w:val="000000" w:themeColor="text1"/>
          <w:sz w:val="28"/>
          <w:szCs w:val="28"/>
        </w:rPr>
        <w:t xml:space="preserve">A. </w:t>
      </w:r>
      <w:proofErr w:type="spellStart"/>
      <w:r w:rsidRPr="0020585F">
        <w:rPr>
          <w:rFonts w:ascii="Times New Roman" w:hAnsi="Times New Roman" w:cs="Times New Roman"/>
          <w:i/>
          <w:iCs/>
          <w:color w:val="000000" w:themeColor="text1"/>
          <w:sz w:val="28"/>
          <w:szCs w:val="28"/>
        </w:rPr>
        <w:t>flavus</w:t>
      </w:r>
      <w:proofErr w:type="spellEnd"/>
      <w:r w:rsidRPr="0020585F">
        <w:rPr>
          <w:rFonts w:ascii="Times New Roman" w:hAnsi="Times New Roman" w:cs="Times New Roman"/>
          <w:color w:val="000000" w:themeColor="text1"/>
          <w:sz w:val="28"/>
          <w:szCs w:val="28"/>
        </w:rPr>
        <w:t xml:space="preserve"> testing positive for </w:t>
      </w:r>
      <w:proofErr w:type="spellStart"/>
      <w:r w:rsidRPr="0020585F">
        <w:rPr>
          <w:rFonts w:ascii="Times New Roman" w:hAnsi="Times New Roman" w:cs="Times New Roman"/>
          <w:color w:val="000000" w:themeColor="text1"/>
          <w:sz w:val="28"/>
          <w:szCs w:val="28"/>
        </w:rPr>
        <w:t>aflatoxin</w:t>
      </w:r>
      <w:proofErr w:type="spellEnd"/>
      <w:r w:rsidRPr="0020585F">
        <w:rPr>
          <w:rFonts w:ascii="Times New Roman" w:hAnsi="Times New Roman" w:cs="Times New Roman"/>
          <w:color w:val="000000" w:themeColor="text1"/>
          <w:sz w:val="28"/>
          <w:szCs w:val="28"/>
        </w:rPr>
        <w:t xml:space="preserve"> biosynthesis genes. The findings emphasize the role of microbes in plantain spoilage and the need for improved storage practices to enhance food safety</w:t>
      </w:r>
    </w:p>
    <w:p w:rsidR="006C581E" w:rsidRPr="00EB55CA" w:rsidRDefault="006C581E" w:rsidP="006C581E">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6C581E" w:rsidRPr="00EB55CA" w:rsidRDefault="006C581E" w:rsidP="006C581E">
      <w:pPr>
        <w:spacing w:line="480" w:lineRule="auto"/>
        <w:jc w:val="both"/>
        <w:rPr>
          <w:rFonts w:ascii="Times New Roman" w:hAnsi="Times New Roman" w:cs="Times New Roman"/>
          <w:b/>
          <w:sz w:val="28"/>
          <w:szCs w:val="28"/>
        </w:rPr>
      </w:pPr>
      <w:r w:rsidRPr="00EB55CA">
        <w:rPr>
          <w:rFonts w:ascii="Times New Roman" w:hAnsi="Times New Roman" w:cs="Times New Roman"/>
          <w:b/>
          <w:sz w:val="28"/>
          <w:szCs w:val="28"/>
        </w:rPr>
        <w:t>1.0 INTRODUCTION</w:t>
      </w:r>
    </w:p>
    <w:p w:rsidR="006C581E" w:rsidRPr="00EB55CA" w:rsidRDefault="006C581E" w:rsidP="006C581E">
      <w:pPr>
        <w:spacing w:before="100" w:beforeAutospacing="1" w:after="100" w:afterAutospacing="1" w:line="480" w:lineRule="auto"/>
        <w:jc w:val="both"/>
        <w:rPr>
          <w:rFonts w:ascii="Times New Roman" w:eastAsia="Times New Roman" w:hAnsi="Times New Roman" w:cs="Times New Roman"/>
          <w:sz w:val="28"/>
          <w:szCs w:val="28"/>
        </w:rPr>
      </w:pPr>
      <w:r w:rsidRPr="003C3A1E">
        <w:rPr>
          <w:rFonts w:ascii="Times New Roman" w:eastAsia="Times New Roman" w:hAnsi="Times New Roman" w:cs="Times New Roman"/>
          <w:sz w:val="28"/>
          <w:szCs w:val="28"/>
        </w:rPr>
        <w:t>Plantain (</w:t>
      </w:r>
      <w:r w:rsidRPr="00EB55CA">
        <w:rPr>
          <w:rFonts w:ascii="Times New Roman" w:eastAsia="Times New Roman" w:hAnsi="Times New Roman" w:cs="Times New Roman"/>
          <w:i/>
          <w:iCs/>
          <w:sz w:val="28"/>
          <w:szCs w:val="28"/>
        </w:rPr>
        <w:t xml:space="preserve">Musa </w:t>
      </w:r>
      <w:proofErr w:type="spellStart"/>
      <w:r w:rsidRPr="00EB55CA">
        <w:rPr>
          <w:rFonts w:ascii="Times New Roman" w:eastAsia="Times New Roman" w:hAnsi="Times New Roman" w:cs="Times New Roman"/>
          <w:i/>
          <w:iCs/>
          <w:sz w:val="28"/>
          <w:szCs w:val="28"/>
        </w:rPr>
        <w:t>paradisiaca</w:t>
      </w:r>
      <w:proofErr w:type="spellEnd"/>
      <w:r w:rsidRPr="003C3A1E">
        <w:rPr>
          <w:rFonts w:ascii="Times New Roman" w:eastAsia="Times New Roman" w:hAnsi="Times New Roman" w:cs="Times New Roman"/>
          <w:sz w:val="28"/>
          <w:szCs w:val="28"/>
        </w:rPr>
        <w:t>), a staple food in many tropical and subtropical regions, is a member of the banana family and is widely consumed for its rich carbohydrate content. It is an essential source of dietary fiber, vitamins, and minerals, making it a valuable component of the human diet. However, plantains, like other perishable fruits, are susceptible to microbial spoilage due to their high moisture content and nutrient composition. Spoilage of plantain occurs as a result of microbial activity, enzymatic reactions, and environmental factors such as humidity, temperature, and handling practices</w:t>
      </w:r>
      <w:r w:rsidRPr="00EB55CA">
        <w:rPr>
          <w:rFonts w:ascii="Times New Roman" w:eastAsia="Times New Roman" w:hAnsi="Times New Roman" w:cs="Times New Roman"/>
          <w:sz w:val="28"/>
          <w:szCs w:val="28"/>
        </w:rPr>
        <w:t xml:space="preserve"> (</w:t>
      </w:r>
      <w:proofErr w:type="spellStart"/>
      <w:r w:rsidRPr="00EB55CA">
        <w:rPr>
          <w:rFonts w:ascii="Times New Roman" w:hAnsi="Times New Roman" w:cs="Times New Roman"/>
          <w:color w:val="222222"/>
          <w:sz w:val="28"/>
          <w:szCs w:val="28"/>
          <w:shd w:val="clear" w:color="auto" w:fill="FFFFFF"/>
        </w:rPr>
        <w:t>Tewari</w:t>
      </w:r>
      <w:proofErr w:type="spellEnd"/>
      <w:r w:rsidRPr="00EB55CA">
        <w:rPr>
          <w:rFonts w:ascii="Times New Roman" w:hAnsi="Times New Roman" w:cs="Times New Roman"/>
          <w:color w:val="222222"/>
          <w:sz w:val="28"/>
          <w:szCs w:val="28"/>
          <w:shd w:val="clear" w:color="auto" w:fill="FFFFFF"/>
        </w:rPr>
        <w:t xml:space="preserve"> </w:t>
      </w:r>
      <w:r w:rsidRPr="00134424">
        <w:rPr>
          <w:rFonts w:ascii="Times New Roman" w:hAnsi="Times New Roman" w:cs="Times New Roman"/>
          <w:i/>
          <w:color w:val="222222"/>
          <w:sz w:val="28"/>
          <w:szCs w:val="28"/>
          <w:shd w:val="clear" w:color="auto" w:fill="FFFFFF"/>
        </w:rPr>
        <w:t>et al</w:t>
      </w:r>
      <w:r w:rsidRPr="00EB55CA">
        <w:rPr>
          <w:rFonts w:ascii="Times New Roman" w:hAnsi="Times New Roman" w:cs="Times New Roman"/>
          <w:color w:val="222222"/>
          <w:sz w:val="28"/>
          <w:szCs w:val="28"/>
          <w:shd w:val="clear" w:color="auto" w:fill="FFFFFF"/>
        </w:rPr>
        <w:t>., 2019</w:t>
      </w:r>
      <w:r w:rsidRPr="00EB55CA">
        <w:rPr>
          <w:rFonts w:ascii="Times New Roman" w:eastAsia="Times New Roman" w:hAnsi="Times New Roman" w:cs="Times New Roman"/>
          <w:sz w:val="28"/>
          <w:szCs w:val="28"/>
        </w:rPr>
        <w:t>)</w:t>
      </w:r>
      <w:r w:rsidRPr="003C3A1E">
        <w:rPr>
          <w:rFonts w:ascii="Times New Roman" w:eastAsia="Times New Roman" w:hAnsi="Times New Roman" w:cs="Times New Roman"/>
          <w:sz w:val="28"/>
          <w:szCs w:val="28"/>
        </w:rPr>
        <w:t xml:space="preserve">. </w:t>
      </w:r>
      <w:r w:rsidRPr="00EB55CA">
        <w:rPr>
          <w:rFonts w:ascii="Times New Roman" w:hAnsi="Times New Roman" w:cs="Times New Roman"/>
          <w:sz w:val="28"/>
          <w:szCs w:val="28"/>
        </w:rPr>
        <w:t>Plantain (</w:t>
      </w:r>
      <w:r w:rsidRPr="00EB55CA">
        <w:rPr>
          <w:rStyle w:val="Emphasis"/>
          <w:rFonts w:ascii="Times New Roman" w:hAnsi="Times New Roman" w:cs="Times New Roman"/>
          <w:sz w:val="28"/>
          <w:szCs w:val="28"/>
        </w:rPr>
        <w:t xml:space="preserve">Musa </w:t>
      </w:r>
      <w:proofErr w:type="spellStart"/>
      <w:r w:rsidRPr="00EB55CA">
        <w:rPr>
          <w:rStyle w:val="Emphasis"/>
          <w:rFonts w:ascii="Times New Roman" w:hAnsi="Times New Roman" w:cs="Times New Roman"/>
          <w:sz w:val="28"/>
          <w:szCs w:val="28"/>
        </w:rPr>
        <w:t>paradisiaca</w:t>
      </w:r>
      <w:proofErr w:type="spellEnd"/>
      <w:r w:rsidRPr="00EB55CA">
        <w:rPr>
          <w:rFonts w:ascii="Times New Roman" w:hAnsi="Times New Roman" w:cs="Times New Roman"/>
          <w:sz w:val="28"/>
          <w:szCs w:val="28"/>
        </w:rPr>
        <w:t xml:space="preserve">) is a starchy fruit that belongs to the banana family, </w:t>
      </w:r>
      <w:proofErr w:type="spellStart"/>
      <w:r w:rsidRPr="00EB55CA">
        <w:rPr>
          <w:rFonts w:ascii="Times New Roman" w:hAnsi="Times New Roman" w:cs="Times New Roman"/>
          <w:sz w:val="28"/>
          <w:szCs w:val="28"/>
        </w:rPr>
        <w:t>Musaceae</w:t>
      </w:r>
      <w:proofErr w:type="spellEnd"/>
      <w:r w:rsidRPr="00EB55CA">
        <w:rPr>
          <w:rFonts w:ascii="Times New Roman" w:hAnsi="Times New Roman" w:cs="Times New Roman"/>
          <w:sz w:val="28"/>
          <w:szCs w:val="28"/>
        </w:rPr>
        <w:t xml:space="preserve">. Unlike sweet bananas, plantains are typically larger, have a thicker skin, and are </w:t>
      </w:r>
      <w:r w:rsidRPr="00EB55CA">
        <w:rPr>
          <w:rStyle w:val="Strong"/>
          <w:rFonts w:ascii="Times New Roman" w:hAnsi="Times New Roman" w:cs="Times New Roman"/>
          <w:sz w:val="28"/>
          <w:szCs w:val="28"/>
        </w:rPr>
        <w:t>less sweet</w:t>
      </w:r>
      <w:r w:rsidRPr="00EB55CA">
        <w:rPr>
          <w:rFonts w:ascii="Times New Roman" w:hAnsi="Times New Roman" w:cs="Times New Roman"/>
          <w:sz w:val="28"/>
          <w:szCs w:val="28"/>
        </w:rPr>
        <w:t xml:space="preserve"> due to their high starch content. They are a staple food in many tropical and subtropical regions, especially in Africa, Asia, the Caribbean, and Latin America. Plantains are versatile and can be consumed at different stages of ripeness </w:t>
      </w:r>
      <w:r w:rsidRPr="00EB55CA">
        <w:rPr>
          <w:rStyle w:val="Strong"/>
          <w:rFonts w:ascii="Times New Roman" w:hAnsi="Times New Roman" w:cs="Times New Roman"/>
          <w:b w:val="0"/>
          <w:sz w:val="28"/>
          <w:szCs w:val="28"/>
        </w:rPr>
        <w:t>unripe (green), semi-ripe (yellow), and fully ripe (blackish-yellow)</w:t>
      </w:r>
      <w:r w:rsidRPr="00EB55CA">
        <w:rPr>
          <w:rFonts w:ascii="Times New Roman" w:hAnsi="Times New Roman" w:cs="Times New Roman"/>
          <w:sz w:val="28"/>
          <w:szCs w:val="28"/>
        </w:rPr>
        <w:t xml:space="preserve"> with each stage offering </w:t>
      </w:r>
      <w:r w:rsidRPr="00EB55CA">
        <w:rPr>
          <w:rFonts w:ascii="Times New Roman" w:hAnsi="Times New Roman" w:cs="Times New Roman"/>
          <w:sz w:val="28"/>
          <w:szCs w:val="28"/>
        </w:rPr>
        <w:lastRenderedPageBreak/>
        <w:t xml:space="preserve">different culinary uses. They are usually </w:t>
      </w:r>
      <w:r w:rsidRPr="00EB55CA">
        <w:rPr>
          <w:rStyle w:val="Strong"/>
          <w:rFonts w:ascii="Times New Roman" w:hAnsi="Times New Roman" w:cs="Times New Roman"/>
          <w:b w:val="0"/>
          <w:sz w:val="28"/>
          <w:szCs w:val="28"/>
        </w:rPr>
        <w:t>boiled, fried, roasted, baked, or processed into flour</w:t>
      </w:r>
      <w:r w:rsidRPr="00EB55CA">
        <w:rPr>
          <w:rFonts w:ascii="Times New Roman" w:hAnsi="Times New Roman" w:cs="Times New Roman"/>
          <w:sz w:val="28"/>
          <w:szCs w:val="28"/>
        </w:rPr>
        <w:t xml:space="preserve">, making them an important carbohydrate source for millions of people worldwide. Nutritionally, plantains are </w:t>
      </w:r>
      <w:r w:rsidRPr="00EB55CA">
        <w:rPr>
          <w:rStyle w:val="Strong"/>
          <w:rFonts w:ascii="Times New Roman" w:hAnsi="Times New Roman" w:cs="Times New Roman"/>
          <w:b w:val="0"/>
          <w:sz w:val="28"/>
          <w:szCs w:val="28"/>
        </w:rPr>
        <w:t>rich in fiber, vitamins A and C, potassium, and antioxidants</w:t>
      </w:r>
      <w:r w:rsidRPr="00EB55CA">
        <w:rPr>
          <w:rFonts w:ascii="Times New Roman" w:hAnsi="Times New Roman" w:cs="Times New Roman"/>
          <w:sz w:val="28"/>
          <w:szCs w:val="28"/>
        </w:rPr>
        <w:t>, contributing to a balanced diet and overall health (</w:t>
      </w:r>
      <w:r w:rsidRPr="00EB55CA">
        <w:rPr>
          <w:rFonts w:ascii="Times New Roman" w:hAnsi="Times New Roman" w:cs="Times New Roman"/>
          <w:color w:val="222222"/>
          <w:sz w:val="28"/>
          <w:szCs w:val="28"/>
          <w:shd w:val="clear" w:color="auto" w:fill="FFFFFF"/>
        </w:rPr>
        <w:t xml:space="preserve">Cárdenas </w:t>
      </w:r>
      <w:r w:rsidRPr="00134424">
        <w:rPr>
          <w:rFonts w:ascii="Times New Roman" w:hAnsi="Times New Roman" w:cs="Times New Roman"/>
          <w:i/>
          <w:color w:val="222222"/>
          <w:sz w:val="28"/>
          <w:szCs w:val="28"/>
          <w:shd w:val="clear" w:color="auto" w:fill="FFFFFF"/>
        </w:rPr>
        <w:t>et al</w:t>
      </w:r>
      <w:r w:rsidRPr="00EB55CA">
        <w:rPr>
          <w:rFonts w:ascii="Times New Roman" w:hAnsi="Times New Roman" w:cs="Times New Roman"/>
          <w:color w:val="222222"/>
          <w:sz w:val="28"/>
          <w:szCs w:val="28"/>
          <w:shd w:val="clear" w:color="auto" w:fill="FFFFFF"/>
        </w:rPr>
        <w:t>., 2024</w:t>
      </w:r>
      <w:r w:rsidRPr="00EB55CA">
        <w:rPr>
          <w:rFonts w:ascii="Times New Roman" w:hAnsi="Times New Roman" w:cs="Times New Roman"/>
          <w:sz w:val="28"/>
          <w:szCs w:val="28"/>
        </w:rPr>
        <w:t>).</w:t>
      </w:r>
    </w:p>
    <w:p w:rsidR="006C581E" w:rsidRPr="00EB55CA" w:rsidRDefault="006C581E" w:rsidP="006C581E">
      <w:pPr>
        <w:spacing w:before="100" w:beforeAutospacing="1" w:after="100" w:afterAutospacing="1" w:line="480" w:lineRule="auto"/>
        <w:jc w:val="both"/>
        <w:rPr>
          <w:rFonts w:ascii="Times New Roman" w:eastAsia="Times New Roman" w:hAnsi="Times New Roman" w:cs="Times New Roman"/>
          <w:sz w:val="28"/>
          <w:szCs w:val="28"/>
        </w:rPr>
      </w:pPr>
      <w:r w:rsidRPr="00EB55CA">
        <w:rPr>
          <w:rFonts w:ascii="Times New Roman" w:eastAsia="Times New Roman" w:hAnsi="Times New Roman" w:cs="Times New Roman"/>
          <w:sz w:val="28"/>
          <w:szCs w:val="28"/>
        </w:rPr>
        <w:t xml:space="preserve">Fig.1 Spoilt and </w:t>
      </w:r>
      <w:proofErr w:type="spellStart"/>
      <w:r w:rsidRPr="00EB55CA">
        <w:rPr>
          <w:rFonts w:ascii="Times New Roman" w:eastAsia="Times New Roman" w:hAnsi="Times New Roman" w:cs="Times New Roman"/>
          <w:sz w:val="28"/>
          <w:szCs w:val="28"/>
        </w:rPr>
        <w:t>unspoilt</w:t>
      </w:r>
      <w:proofErr w:type="spellEnd"/>
      <w:r w:rsidRPr="00EB55CA">
        <w:rPr>
          <w:rFonts w:ascii="Times New Roman" w:eastAsia="Times New Roman" w:hAnsi="Times New Roman" w:cs="Times New Roman"/>
          <w:sz w:val="28"/>
          <w:szCs w:val="28"/>
        </w:rPr>
        <w:t xml:space="preserve"> plantain</w:t>
      </w:r>
    </w:p>
    <w:p w:rsidR="006C581E" w:rsidRPr="00EB55CA" w:rsidRDefault="006C581E" w:rsidP="006C581E">
      <w:pPr>
        <w:spacing w:before="100" w:beforeAutospacing="1" w:after="100" w:afterAutospacing="1" w:line="480" w:lineRule="auto"/>
        <w:jc w:val="both"/>
        <w:rPr>
          <w:rFonts w:ascii="Times New Roman" w:eastAsia="Times New Roman" w:hAnsi="Times New Roman" w:cs="Times New Roman"/>
          <w:sz w:val="28"/>
          <w:szCs w:val="28"/>
        </w:rPr>
      </w:pPr>
      <w:r w:rsidRPr="00EB55CA">
        <w:rPr>
          <w:rFonts w:ascii="Times New Roman" w:eastAsia="Times New Roman" w:hAnsi="Times New Roman" w:cs="Times New Roman"/>
          <w:noProof/>
          <w:sz w:val="28"/>
          <w:szCs w:val="28"/>
        </w:rPr>
        <w:drawing>
          <wp:inline distT="0" distB="0" distL="0" distR="0" wp14:anchorId="30637496" wp14:editId="727C5E7A">
            <wp:extent cx="3022600" cy="2162961"/>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36382" cy="2172824"/>
                    </a:xfrm>
                    <a:prstGeom prst="rect">
                      <a:avLst/>
                    </a:prstGeom>
                  </pic:spPr>
                </pic:pic>
              </a:graphicData>
            </a:graphic>
          </wp:inline>
        </w:drawing>
      </w:r>
    </w:p>
    <w:p w:rsidR="006C581E" w:rsidRPr="00EB55CA" w:rsidRDefault="006C581E" w:rsidP="006C581E">
      <w:pPr>
        <w:spacing w:before="100" w:beforeAutospacing="1" w:after="100" w:afterAutospacing="1" w:line="480" w:lineRule="auto"/>
        <w:jc w:val="both"/>
        <w:rPr>
          <w:rFonts w:ascii="Times New Roman" w:eastAsia="Times New Roman" w:hAnsi="Times New Roman" w:cs="Times New Roman"/>
          <w:sz w:val="28"/>
          <w:szCs w:val="28"/>
        </w:rPr>
      </w:pPr>
      <w:r w:rsidRPr="00EB55CA">
        <w:rPr>
          <w:rFonts w:ascii="Times New Roman" w:eastAsia="Times New Roman" w:hAnsi="Times New Roman" w:cs="Times New Roman"/>
          <w:sz w:val="28"/>
          <w:szCs w:val="28"/>
        </w:rPr>
        <w:t>Source: (</w:t>
      </w:r>
      <w:proofErr w:type="spellStart"/>
      <w:r w:rsidRPr="00EB55CA">
        <w:rPr>
          <w:rFonts w:ascii="Times New Roman" w:hAnsi="Times New Roman" w:cs="Times New Roman"/>
          <w:color w:val="222222"/>
          <w:sz w:val="28"/>
          <w:szCs w:val="28"/>
          <w:shd w:val="clear" w:color="auto" w:fill="FFFFFF"/>
        </w:rPr>
        <w:t>Sourri</w:t>
      </w:r>
      <w:proofErr w:type="spellEnd"/>
      <w:r w:rsidRPr="00EB55CA">
        <w:rPr>
          <w:rFonts w:ascii="Times New Roman" w:hAnsi="Times New Roman" w:cs="Times New Roman"/>
          <w:color w:val="222222"/>
          <w:sz w:val="28"/>
          <w:szCs w:val="28"/>
          <w:shd w:val="clear" w:color="auto" w:fill="FFFFFF"/>
        </w:rPr>
        <w:t>, 2022</w:t>
      </w:r>
      <w:r w:rsidRPr="00EB55CA">
        <w:rPr>
          <w:rFonts w:ascii="Times New Roman" w:eastAsia="Times New Roman" w:hAnsi="Times New Roman" w:cs="Times New Roman"/>
          <w:sz w:val="28"/>
          <w:szCs w:val="28"/>
        </w:rPr>
        <w:t>).</w:t>
      </w:r>
    </w:p>
    <w:p w:rsidR="006C581E" w:rsidRPr="00EB55CA" w:rsidRDefault="006C581E" w:rsidP="006C581E">
      <w:pPr>
        <w:pStyle w:val="NormalWeb"/>
        <w:spacing w:line="480" w:lineRule="auto"/>
        <w:jc w:val="both"/>
        <w:rPr>
          <w:sz w:val="28"/>
          <w:szCs w:val="28"/>
        </w:rPr>
      </w:pPr>
      <w:r w:rsidRPr="00EB55CA">
        <w:rPr>
          <w:sz w:val="28"/>
          <w:szCs w:val="28"/>
        </w:rPr>
        <w:t xml:space="preserve">The </w:t>
      </w:r>
      <w:r w:rsidRPr="00EB55CA">
        <w:rPr>
          <w:rStyle w:val="Strong"/>
          <w:b w:val="0"/>
          <w:sz w:val="28"/>
          <w:szCs w:val="28"/>
        </w:rPr>
        <w:t>economic importance of plantains</w:t>
      </w:r>
      <w:r w:rsidRPr="00EB55CA">
        <w:rPr>
          <w:sz w:val="28"/>
          <w:szCs w:val="28"/>
        </w:rPr>
        <w:t xml:space="preserve"> is significant, particularly in regions where they are a dietary staple and a major agricultural product. They provide </w:t>
      </w:r>
      <w:r w:rsidRPr="00EB55CA">
        <w:rPr>
          <w:rStyle w:val="Strong"/>
          <w:b w:val="0"/>
          <w:sz w:val="28"/>
          <w:szCs w:val="28"/>
        </w:rPr>
        <w:t>livelihoods for farmers, traders, and food processors</w:t>
      </w:r>
      <w:r w:rsidRPr="00EB55CA">
        <w:rPr>
          <w:sz w:val="28"/>
          <w:szCs w:val="28"/>
        </w:rPr>
        <w:t xml:space="preserve">, contributing to rural and </w:t>
      </w:r>
      <w:r w:rsidRPr="00EB55CA">
        <w:rPr>
          <w:sz w:val="28"/>
          <w:szCs w:val="28"/>
        </w:rPr>
        <w:lastRenderedPageBreak/>
        <w:t xml:space="preserve">national economies. Plantains are also </w:t>
      </w:r>
      <w:r w:rsidRPr="00EB55CA">
        <w:rPr>
          <w:rStyle w:val="Strong"/>
          <w:b w:val="0"/>
          <w:sz w:val="28"/>
          <w:szCs w:val="28"/>
        </w:rPr>
        <w:t>a valuable export commodity</w:t>
      </w:r>
      <w:r w:rsidRPr="00EB55CA">
        <w:rPr>
          <w:sz w:val="28"/>
          <w:szCs w:val="28"/>
        </w:rPr>
        <w:t xml:space="preserve">, especially for countries in West Africa, Central America, and the Caribbean. Additionally, plantains have </w:t>
      </w:r>
      <w:r w:rsidRPr="00EB55CA">
        <w:rPr>
          <w:rStyle w:val="Strong"/>
          <w:b w:val="0"/>
          <w:sz w:val="28"/>
          <w:szCs w:val="28"/>
        </w:rPr>
        <w:t>industrial applications</w:t>
      </w:r>
      <w:r w:rsidRPr="00EB55CA">
        <w:rPr>
          <w:sz w:val="28"/>
          <w:szCs w:val="28"/>
        </w:rPr>
        <w:t xml:space="preserve">, as they can be processed into plantain chips, flour, and animal feed. Their </w:t>
      </w:r>
      <w:r w:rsidRPr="00EB55CA">
        <w:rPr>
          <w:rStyle w:val="Strong"/>
          <w:b w:val="0"/>
          <w:sz w:val="28"/>
          <w:szCs w:val="28"/>
        </w:rPr>
        <w:t>peels and waste products</w:t>
      </w:r>
      <w:r w:rsidRPr="00EB55CA">
        <w:rPr>
          <w:sz w:val="28"/>
          <w:szCs w:val="28"/>
        </w:rPr>
        <w:t xml:space="preserve"> can be used for </w:t>
      </w:r>
      <w:r w:rsidRPr="00EB55CA">
        <w:rPr>
          <w:rStyle w:val="Strong"/>
          <w:b w:val="0"/>
          <w:sz w:val="28"/>
          <w:szCs w:val="28"/>
        </w:rPr>
        <w:t>biogas production, composting, and livestock feed</w:t>
      </w:r>
      <w:r w:rsidRPr="00EB55CA">
        <w:rPr>
          <w:sz w:val="28"/>
          <w:szCs w:val="28"/>
        </w:rPr>
        <w:t>, promoting environmental sustainability. The demand for plantain-based products continues to grow, making plantain cultivation an essential part of food security, economic development, and agribusiness (</w:t>
      </w:r>
      <w:proofErr w:type="spellStart"/>
      <w:r w:rsidRPr="00EB55CA">
        <w:rPr>
          <w:color w:val="222222"/>
          <w:sz w:val="28"/>
          <w:szCs w:val="28"/>
          <w:shd w:val="clear" w:color="auto" w:fill="FFFFFF"/>
        </w:rPr>
        <w:t>Majola</w:t>
      </w:r>
      <w:proofErr w:type="spellEnd"/>
      <w:r w:rsidRPr="00EB55CA">
        <w:rPr>
          <w:color w:val="222222"/>
          <w:sz w:val="28"/>
          <w:szCs w:val="28"/>
          <w:shd w:val="clear" w:color="auto" w:fill="FFFFFF"/>
        </w:rPr>
        <w:t>, 2020</w:t>
      </w:r>
      <w:r w:rsidRPr="00EB55CA">
        <w:rPr>
          <w:sz w:val="28"/>
          <w:szCs w:val="28"/>
        </w:rPr>
        <w:t>).</w:t>
      </w:r>
    </w:p>
    <w:p w:rsidR="006C581E" w:rsidRPr="003C3A1E" w:rsidRDefault="006C581E" w:rsidP="006C581E">
      <w:pPr>
        <w:spacing w:before="100" w:beforeAutospacing="1" w:after="100" w:afterAutospacing="1" w:line="480" w:lineRule="auto"/>
        <w:jc w:val="both"/>
        <w:rPr>
          <w:rFonts w:ascii="Times New Roman" w:eastAsia="Times New Roman" w:hAnsi="Times New Roman" w:cs="Times New Roman"/>
          <w:sz w:val="28"/>
          <w:szCs w:val="28"/>
        </w:rPr>
      </w:pPr>
      <w:r w:rsidRPr="003C3A1E">
        <w:rPr>
          <w:rFonts w:ascii="Times New Roman" w:eastAsia="Times New Roman" w:hAnsi="Times New Roman" w:cs="Times New Roman"/>
          <w:sz w:val="28"/>
          <w:szCs w:val="28"/>
        </w:rPr>
        <w:t>This study focuses on the isolation, identification, and characterization of bacteria and fungi associated with spoiled and unspoiled plantains, providing insights into microbial diversity and their role in spoilage.</w:t>
      </w:r>
      <w:r w:rsidRPr="00EB55CA">
        <w:rPr>
          <w:rFonts w:ascii="Times New Roman" w:eastAsia="Times New Roman" w:hAnsi="Times New Roman" w:cs="Times New Roman"/>
          <w:sz w:val="28"/>
          <w:szCs w:val="28"/>
        </w:rPr>
        <w:t xml:space="preserve"> </w:t>
      </w:r>
      <w:r w:rsidRPr="003C3A1E">
        <w:rPr>
          <w:rFonts w:ascii="Times New Roman" w:eastAsia="Times New Roman" w:hAnsi="Times New Roman" w:cs="Times New Roman"/>
          <w:sz w:val="28"/>
          <w:szCs w:val="28"/>
        </w:rPr>
        <w:t xml:space="preserve">The microbial contamination of plantains not only affects their quality, taste, and texture but also has economic and health implications. Spoilage results in significant post-harvest losses, leading to financial setbacks for farmers, traders, and consumers. Moreover, some spoilage microorganisms can produce </w:t>
      </w:r>
      <w:proofErr w:type="spellStart"/>
      <w:r w:rsidRPr="003C3A1E">
        <w:rPr>
          <w:rFonts w:ascii="Times New Roman" w:eastAsia="Times New Roman" w:hAnsi="Times New Roman" w:cs="Times New Roman"/>
          <w:sz w:val="28"/>
          <w:szCs w:val="28"/>
        </w:rPr>
        <w:t>mycotoxins</w:t>
      </w:r>
      <w:proofErr w:type="spellEnd"/>
      <w:r w:rsidRPr="003C3A1E">
        <w:rPr>
          <w:rFonts w:ascii="Times New Roman" w:eastAsia="Times New Roman" w:hAnsi="Times New Roman" w:cs="Times New Roman"/>
          <w:sz w:val="28"/>
          <w:szCs w:val="28"/>
        </w:rPr>
        <w:t xml:space="preserve"> and harmful metabolites, posing serious health risks to consumers. Understanding the microbial communities associated with both </w:t>
      </w:r>
      <w:r w:rsidRPr="003C3A1E">
        <w:rPr>
          <w:rFonts w:ascii="Times New Roman" w:eastAsia="Times New Roman" w:hAnsi="Times New Roman" w:cs="Times New Roman"/>
          <w:sz w:val="28"/>
          <w:szCs w:val="28"/>
        </w:rPr>
        <w:lastRenderedPageBreak/>
        <w:t>spoiled and unspoiled plantains is crucial for developing effective strategies to reduce spoilage, improve shelf life, and ensure food safety</w:t>
      </w:r>
      <w:r w:rsidRPr="00EB55CA">
        <w:rPr>
          <w:rFonts w:ascii="Times New Roman" w:eastAsia="Times New Roman" w:hAnsi="Times New Roman" w:cs="Times New Roman"/>
          <w:sz w:val="28"/>
          <w:szCs w:val="28"/>
        </w:rPr>
        <w:t xml:space="preserve"> (</w:t>
      </w:r>
      <w:r w:rsidRPr="00EB55CA">
        <w:rPr>
          <w:rFonts w:ascii="Times New Roman" w:hAnsi="Times New Roman" w:cs="Times New Roman"/>
          <w:color w:val="222222"/>
          <w:sz w:val="28"/>
          <w:szCs w:val="28"/>
          <w:shd w:val="clear" w:color="auto" w:fill="FFFFFF"/>
        </w:rPr>
        <w:t xml:space="preserve">Qin </w:t>
      </w:r>
      <w:r w:rsidRPr="00134424">
        <w:rPr>
          <w:rFonts w:ascii="Times New Roman" w:hAnsi="Times New Roman" w:cs="Times New Roman"/>
          <w:i/>
          <w:color w:val="222222"/>
          <w:sz w:val="28"/>
          <w:szCs w:val="28"/>
          <w:shd w:val="clear" w:color="auto" w:fill="FFFFFF"/>
        </w:rPr>
        <w:t>et al</w:t>
      </w:r>
      <w:r w:rsidRPr="00EB55CA">
        <w:rPr>
          <w:rFonts w:ascii="Times New Roman" w:hAnsi="Times New Roman" w:cs="Times New Roman"/>
          <w:color w:val="222222"/>
          <w:sz w:val="28"/>
          <w:szCs w:val="28"/>
          <w:shd w:val="clear" w:color="auto" w:fill="FFFFFF"/>
        </w:rPr>
        <w:t>., 2025</w:t>
      </w:r>
      <w:r w:rsidRPr="00EB55CA">
        <w:rPr>
          <w:rFonts w:ascii="Times New Roman" w:eastAsia="Times New Roman" w:hAnsi="Times New Roman" w:cs="Times New Roman"/>
          <w:sz w:val="28"/>
          <w:szCs w:val="28"/>
        </w:rPr>
        <w:t>)</w:t>
      </w:r>
      <w:r w:rsidRPr="003C3A1E">
        <w:rPr>
          <w:rFonts w:ascii="Times New Roman" w:eastAsia="Times New Roman" w:hAnsi="Times New Roman" w:cs="Times New Roman"/>
          <w:sz w:val="28"/>
          <w:szCs w:val="28"/>
        </w:rPr>
        <w:t>.</w:t>
      </w:r>
    </w:p>
    <w:p w:rsidR="006C581E" w:rsidRPr="003C3A1E" w:rsidRDefault="006C581E" w:rsidP="006C581E">
      <w:pPr>
        <w:spacing w:before="100" w:beforeAutospacing="1" w:after="100" w:afterAutospacing="1" w:line="480" w:lineRule="auto"/>
        <w:jc w:val="both"/>
        <w:rPr>
          <w:rFonts w:ascii="Times New Roman" w:eastAsia="Times New Roman" w:hAnsi="Times New Roman" w:cs="Times New Roman"/>
          <w:sz w:val="28"/>
          <w:szCs w:val="28"/>
        </w:rPr>
      </w:pPr>
      <w:r w:rsidRPr="003C3A1E">
        <w:rPr>
          <w:rFonts w:ascii="Times New Roman" w:eastAsia="Times New Roman" w:hAnsi="Times New Roman" w:cs="Times New Roman"/>
          <w:sz w:val="28"/>
          <w:szCs w:val="28"/>
        </w:rPr>
        <w:t>Microbial contamination of plantains can occur at various stages, including pre-harvest, post-harvest handling, transportation, and storage. Common sources of contamination include soil, water, air, insects, human handling, and storage conditions. Fungi and bacteria can colonize plantains through wounds or natural openings in the peel, leading to spoilage. The rapid degradation of plantain tissue by microbial enzymes causes changes in texture, color, and odor, making the f</w:t>
      </w:r>
      <w:r w:rsidRPr="00EB55CA">
        <w:rPr>
          <w:rFonts w:ascii="Times New Roman" w:eastAsia="Times New Roman" w:hAnsi="Times New Roman" w:cs="Times New Roman"/>
          <w:sz w:val="28"/>
          <w:szCs w:val="28"/>
        </w:rPr>
        <w:t>ruit unsuitable for consumption (</w:t>
      </w:r>
      <w:proofErr w:type="spellStart"/>
      <w:r w:rsidRPr="00EB55CA">
        <w:rPr>
          <w:rFonts w:ascii="Times New Roman" w:hAnsi="Times New Roman" w:cs="Times New Roman"/>
          <w:color w:val="222222"/>
          <w:sz w:val="28"/>
          <w:szCs w:val="28"/>
          <w:shd w:val="clear" w:color="auto" w:fill="FFFFFF"/>
        </w:rPr>
        <w:t>Aldhaheri</w:t>
      </w:r>
      <w:proofErr w:type="spellEnd"/>
      <w:r w:rsidRPr="00EB55CA">
        <w:rPr>
          <w:rFonts w:ascii="Times New Roman" w:hAnsi="Times New Roman" w:cs="Times New Roman"/>
          <w:color w:val="222222"/>
          <w:sz w:val="28"/>
          <w:szCs w:val="28"/>
          <w:shd w:val="clear" w:color="auto" w:fill="FFFFFF"/>
        </w:rPr>
        <w:t>, 2019</w:t>
      </w:r>
      <w:r w:rsidRPr="00EB55CA">
        <w:rPr>
          <w:rFonts w:ascii="Times New Roman" w:eastAsia="Times New Roman" w:hAnsi="Times New Roman" w:cs="Times New Roman"/>
          <w:sz w:val="28"/>
          <w:szCs w:val="28"/>
        </w:rPr>
        <w:t>)</w:t>
      </w:r>
      <w:r w:rsidRPr="003C3A1E">
        <w:rPr>
          <w:rFonts w:ascii="Times New Roman" w:eastAsia="Times New Roman" w:hAnsi="Times New Roman" w:cs="Times New Roman"/>
          <w:sz w:val="28"/>
          <w:szCs w:val="28"/>
        </w:rPr>
        <w:t>.</w:t>
      </w:r>
    </w:p>
    <w:p w:rsidR="006C581E" w:rsidRPr="003C3A1E" w:rsidRDefault="006C581E" w:rsidP="006C581E">
      <w:pPr>
        <w:spacing w:before="100" w:beforeAutospacing="1" w:after="100" w:afterAutospacing="1" w:line="480" w:lineRule="auto"/>
        <w:jc w:val="both"/>
        <w:rPr>
          <w:rFonts w:ascii="Times New Roman" w:eastAsia="Times New Roman" w:hAnsi="Times New Roman" w:cs="Times New Roman"/>
          <w:sz w:val="28"/>
          <w:szCs w:val="28"/>
        </w:rPr>
      </w:pPr>
      <w:r w:rsidRPr="003C3A1E">
        <w:rPr>
          <w:rFonts w:ascii="Times New Roman" w:eastAsia="Times New Roman" w:hAnsi="Times New Roman" w:cs="Times New Roman"/>
          <w:sz w:val="28"/>
          <w:szCs w:val="28"/>
        </w:rPr>
        <w:t xml:space="preserve">To study the microorganisms present in plantains, samples of both spoiled and unspoiled plantains are collected and subjected to microbiological analysis. The isolation process involves washing the samples, homogenizing plantain tissues, and plating them on selective and differential culture media. Commonly used media include Nutrient Agar (NA) for bacteria, Potato Dextrose Agar (PDA) for fungi, and </w:t>
      </w:r>
      <w:proofErr w:type="spellStart"/>
      <w:r w:rsidRPr="003C3A1E">
        <w:rPr>
          <w:rFonts w:ascii="Times New Roman" w:eastAsia="Times New Roman" w:hAnsi="Times New Roman" w:cs="Times New Roman"/>
          <w:sz w:val="28"/>
          <w:szCs w:val="28"/>
        </w:rPr>
        <w:t>MacConkey</w:t>
      </w:r>
      <w:proofErr w:type="spellEnd"/>
      <w:r w:rsidRPr="003C3A1E">
        <w:rPr>
          <w:rFonts w:ascii="Times New Roman" w:eastAsia="Times New Roman" w:hAnsi="Times New Roman" w:cs="Times New Roman"/>
          <w:sz w:val="28"/>
          <w:szCs w:val="28"/>
        </w:rPr>
        <w:t xml:space="preserve"> Agar for Gram-negative bacteria. Incubation is carried out under appropriate temperature and time </w:t>
      </w:r>
      <w:r w:rsidRPr="003C3A1E">
        <w:rPr>
          <w:rFonts w:ascii="Times New Roman" w:eastAsia="Times New Roman" w:hAnsi="Times New Roman" w:cs="Times New Roman"/>
          <w:sz w:val="28"/>
          <w:szCs w:val="28"/>
        </w:rPr>
        <w:lastRenderedPageBreak/>
        <w:t>conditions to allow microbial growth. Colonies that develop on the agar plates are then examined for further identification and characterization</w:t>
      </w:r>
      <w:r w:rsidRPr="00EB55CA">
        <w:rPr>
          <w:rFonts w:ascii="Times New Roman" w:eastAsia="Times New Roman" w:hAnsi="Times New Roman" w:cs="Times New Roman"/>
          <w:sz w:val="28"/>
          <w:szCs w:val="28"/>
        </w:rPr>
        <w:t xml:space="preserve"> (</w:t>
      </w:r>
      <w:proofErr w:type="spellStart"/>
      <w:r w:rsidRPr="00EB55CA">
        <w:rPr>
          <w:rFonts w:ascii="Times New Roman" w:hAnsi="Times New Roman" w:cs="Times New Roman"/>
          <w:color w:val="222222"/>
          <w:sz w:val="28"/>
          <w:szCs w:val="28"/>
          <w:shd w:val="clear" w:color="auto" w:fill="FFFFFF"/>
        </w:rPr>
        <w:t>Aldhaheri</w:t>
      </w:r>
      <w:proofErr w:type="spellEnd"/>
      <w:r w:rsidRPr="00EB55CA">
        <w:rPr>
          <w:rFonts w:ascii="Times New Roman" w:hAnsi="Times New Roman" w:cs="Times New Roman"/>
          <w:color w:val="222222"/>
          <w:sz w:val="28"/>
          <w:szCs w:val="28"/>
          <w:shd w:val="clear" w:color="auto" w:fill="FFFFFF"/>
        </w:rPr>
        <w:t>, 2019</w:t>
      </w:r>
      <w:r w:rsidRPr="00EB55CA">
        <w:rPr>
          <w:rFonts w:ascii="Times New Roman" w:eastAsia="Times New Roman" w:hAnsi="Times New Roman" w:cs="Times New Roman"/>
          <w:sz w:val="28"/>
          <w:szCs w:val="28"/>
        </w:rPr>
        <w:t>)</w:t>
      </w:r>
      <w:r w:rsidRPr="003C3A1E">
        <w:rPr>
          <w:rFonts w:ascii="Times New Roman" w:eastAsia="Times New Roman" w:hAnsi="Times New Roman" w:cs="Times New Roman"/>
          <w:sz w:val="28"/>
          <w:szCs w:val="28"/>
        </w:rPr>
        <w:t>.</w:t>
      </w:r>
    </w:p>
    <w:p w:rsidR="006C581E" w:rsidRPr="003C3A1E" w:rsidRDefault="006C581E" w:rsidP="006C581E">
      <w:pPr>
        <w:spacing w:before="100" w:beforeAutospacing="1" w:after="100" w:afterAutospacing="1" w:line="480" w:lineRule="auto"/>
        <w:jc w:val="both"/>
        <w:rPr>
          <w:rFonts w:ascii="Times New Roman" w:eastAsia="Times New Roman" w:hAnsi="Times New Roman" w:cs="Times New Roman"/>
          <w:sz w:val="28"/>
          <w:szCs w:val="28"/>
        </w:rPr>
      </w:pPr>
      <w:r w:rsidRPr="003C3A1E">
        <w:rPr>
          <w:rFonts w:ascii="Times New Roman" w:eastAsia="Times New Roman" w:hAnsi="Times New Roman" w:cs="Times New Roman"/>
          <w:sz w:val="28"/>
          <w:szCs w:val="28"/>
        </w:rPr>
        <w:t xml:space="preserve">Microbial identification is performed using morphological, biochemical, and molecular techniques. Bacteria are identified based on their colony characteristics, Gram staining, and biochemical tests such as catalase, oxidase, sugar fermentation, and motility tests. Common bacterial genera associated with plantain spoilage include </w:t>
      </w:r>
      <w:r w:rsidRPr="00EB55CA">
        <w:rPr>
          <w:rFonts w:ascii="Times New Roman" w:eastAsia="Times New Roman" w:hAnsi="Times New Roman" w:cs="Times New Roman"/>
          <w:i/>
          <w:iCs/>
          <w:sz w:val="28"/>
          <w:szCs w:val="28"/>
        </w:rPr>
        <w:t>Pseudomonas</w:t>
      </w:r>
      <w:r w:rsidRPr="003C3A1E">
        <w:rPr>
          <w:rFonts w:ascii="Times New Roman" w:eastAsia="Times New Roman" w:hAnsi="Times New Roman" w:cs="Times New Roman"/>
          <w:sz w:val="28"/>
          <w:szCs w:val="28"/>
        </w:rPr>
        <w:t xml:space="preserve">, </w:t>
      </w:r>
      <w:r w:rsidRPr="00EB55CA">
        <w:rPr>
          <w:rFonts w:ascii="Times New Roman" w:eastAsia="Times New Roman" w:hAnsi="Times New Roman" w:cs="Times New Roman"/>
          <w:i/>
          <w:iCs/>
          <w:sz w:val="28"/>
          <w:szCs w:val="28"/>
        </w:rPr>
        <w:t>Bacillus</w:t>
      </w:r>
      <w:r w:rsidRPr="003C3A1E">
        <w:rPr>
          <w:rFonts w:ascii="Times New Roman" w:eastAsia="Times New Roman" w:hAnsi="Times New Roman" w:cs="Times New Roman"/>
          <w:sz w:val="28"/>
          <w:szCs w:val="28"/>
        </w:rPr>
        <w:t xml:space="preserve">, </w:t>
      </w:r>
      <w:proofErr w:type="spellStart"/>
      <w:r w:rsidRPr="00EB55CA">
        <w:rPr>
          <w:rFonts w:ascii="Times New Roman" w:eastAsia="Times New Roman" w:hAnsi="Times New Roman" w:cs="Times New Roman"/>
          <w:i/>
          <w:iCs/>
          <w:sz w:val="28"/>
          <w:szCs w:val="28"/>
        </w:rPr>
        <w:t>Klebsiella</w:t>
      </w:r>
      <w:proofErr w:type="spellEnd"/>
      <w:r w:rsidRPr="003C3A1E">
        <w:rPr>
          <w:rFonts w:ascii="Times New Roman" w:eastAsia="Times New Roman" w:hAnsi="Times New Roman" w:cs="Times New Roman"/>
          <w:sz w:val="28"/>
          <w:szCs w:val="28"/>
        </w:rPr>
        <w:t xml:space="preserve">, and </w:t>
      </w:r>
      <w:proofErr w:type="spellStart"/>
      <w:r w:rsidRPr="00EB55CA">
        <w:rPr>
          <w:rFonts w:ascii="Times New Roman" w:eastAsia="Times New Roman" w:hAnsi="Times New Roman" w:cs="Times New Roman"/>
          <w:i/>
          <w:iCs/>
          <w:sz w:val="28"/>
          <w:szCs w:val="28"/>
        </w:rPr>
        <w:t>Enterobacter</w:t>
      </w:r>
      <w:proofErr w:type="spellEnd"/>
      <w:r w:rsidRPr="003C3A1E">
        <w:rPr>
          <w:rFonts w:ascii="Times New Roman" w:eastAsia="Times New Roman" w:hAnsi="Times New Roman" w:cs="Times New Roman"/>
          <w:sz w:val="28"/>
          <w:szCs w:val="28"/>
        </w:rPr>
        <w:t xml:space="preserve">. Fungi are identified by their colony morphology, spore structures, and microscopic examination. Common spoilage fungi include </w:t>
      </w:r>
      <w:proofErr w:type="spellStart"/>
      <w:r w:rsidRPr="00EB55CA">
        <w:rPr>
          <w:rFonts w:ascii="Times New Roman" w:eastAsia="Times New Roman" w:hAnsi="Times New Roman" w:cs="Times New Roman"/>
          <w:i/>
          <w:iCs/>
          <w:sz w:val="28"/>
          <w:szCs w:val="28"/>
        </w:rPr>
        <w:t>Aspergillus</w:t>
      </w:r>
      <w:proofErr w:type="spellEnd"/>
      <w:r w:rsidRPr="003C3A1E">
        <w:rPr>
          <w:rFonts w:ascii="Times New Roman" w:eastAsia="Times New Roman" w:hAnsi="Times New Roman" w:cs="Times New Roman"/>
          <w:sz w:val="28"/>
          <w:szCs w:val="28"/>
        </w:rPr>
        <w:t xml:space="preserve">, </w:t>
      </w:r>
      <w:proofErr w:type="spellStart"/>
      <w:r w:rsidRPr="00EB55CA">
        <w:rPr>
          <w:rFonts w:ascii="Times New Roman" w:eastAsia="Times New Roman" w:hAnsi="Times New Roman" w:cs="Times New Roman"/>
          <w:i/>
          <w:iCs/>
          <w:sz w:val="28"/>
          <w:szCs w:val="28"/>
        </w:rPr>
        <w:t>Penicillium</w:t>
      </w:r>
      <w:proofErr w:type="spellEnd"/>
      <w:r w:rsidRPr="003C3A1E">
        <w:rPr>
          <w:rFonts w:ascii="Times New Roman" w:eastAsia="Times New Roman" w:hAnsi="Times New Roman" w:cs="Times New Roman"/>
          <w:sz w:val="28"/>
          <w:szCs w:val="28"/>
        </w:rPr>
        <w:t xml:space="preserve">, </w:t>
      </w:r>
      <w:proofErr w:type="spellStart"/>
      <w:r w:rsidRPr="00EB55CA">
        <w:rPr>
          <w:rFonts w:ascii="Times New Roman" w:eastAsia="Times New Roman" w:hAnsi="Times New Roman" w:cs="Times New Roman"/>
          <w:i/>
          <w:iCs/>
          <w:sz w:val="28"/>
          <w:szCs w:val="28"/>
        </w:rPr>
        <w:t>Rhizopus</w:t>
      </w:r>
      <w:proofErr w:type="spellEnd"/>
      <w:r w:rsidRPr="003C3A1E">
        <w:rPr>
          <w:rFonts w:ascii="Times New Roman" w:eastAsia="Times New Roman" w:hAnsi="Times New Roman" w:cs="Times New Roman"/>
          <w:sz w:val="28"/>
          <w:szCs w:val="28"/>
        </w:rPr>
        <w:t xml:space="preserve">, and </w:t>
      </w:r>
      <w:proofErr w:type="spellStart"/>
      <w:r w:rsidRPr="00EB55CA">
        <w:rPr>
          <w:rFonts w:ascii="Times New Roman" w:eastAsia="Times New Roman" w:hAnsi="Times New Roman" w:cs="Times New Roman"/>
          <w:i/>
          <w:iCs/>
          <w:sz w:val="28"/>
          <w:szCs w:val="28"/>
        </w:rPr>
        <w:t>Fusarium</w:t>
      </w:r>
      <w:proofErr w:type="spellEnd"/>
      <w:r w:rsidRPr="003C3A1E">
        <w:rPr>
          <w:rFonts w:ascii="Times New Roman" w:eastAsia="Times New Roman" w:hAnsi="Times New Roman" w:cs="Times New Roman"/>
          <w:sz w:val="28"/>
          <w:szCs w:val="28"/>
        </w:rPr>
        <w:t>. Molecular methods such as polymerase chain reaction (PCR) and DNA sequencing can furth</w:t>
      </w:r>
      <w:r w:rsidRPr="00EB55CA">
        <w:rPr>
          <w:rFonts w:ascii="Times New Roman" w:eastAsia="Times New Roman" w:hAnsi="Times New Roman" w:cs="Times New Roman"/>
          <w:sz w:val="28"/>
          <w:szCs w:val="28"/>
        </w:rPr>
        <w:t>er confirm microbial identities (</w:t>
      </w:r>
      <w:proofErr w:type="spellStart"/>
      <w:r w:rsidRPr="00EB55CA">
        <w:rPr>
          <w:rFonts w:ascii="Times New Roman" w:hAnsi="Times New Roman" w:cs="Times New Roman"/>
          <w:color w:val="222222"/>
          <w:sz w:val="28"/>
          <w:szCs w:val="28"/>
          <w:shd w:val="clear" w:color="auto" w:fill="FFFFFF"/>
        </w:rPr>
        <w:t>Sourri</w:t>
      </w:r>
      <w:proofErr w:type="spellEnd"/>
      <w:r w:rsidRPr="00EB55CA">
        <w:rPr>
          <w:rFonts w:ascii="Times New Roman" w:hAnsi="Times New Roman" w:cs="Times New Roman"/>
          <w:color w:val="222222"/>
          <w:sz w:val="28"/>
          <w:szCs w:val="28"/>
          <w:shd w:val="clear" w:color="auto" w:fill="FFFFFF"/>
        </w:rPr>
        <w:t>, 2022</w:t>
      </w:r>
      <w:r w:rsidRPr="00EB55CA">
        <w:rPr>
          <w:rFonts w:ascii="Times New Roman" w:eastAsia="Times New Roman" w:hAnsi="Times New Roman" w:cs="Times New Roman"/>
          <w:sz w:val="28"/>
          <w:szCs w:val="28"/>
        </w:rPr>
        <w:t>).</w:t>
      </w:r>
    </w:p>
    <w:p w:rsidR="006C581E" w:rsidRPr="003C3A1E" w:rsidRDefault="006C581E" w:rsidP="006C581E">
      <w:pPr>
        <w:spacing w:before="100" w:beforeAutospacing="1" w:after="100" w:afterAutospacing="1" w:line="480" w:lineRule="auto"/>
        <w:jc w:val="both"/>
        <w:rPr>
          <w:rFonts w:ascii="Times New Roman" w:eastAsia="Times New Roman" w:hAnsi="Times New Roman" w:cs="Times New Roman"/>
          <w:sz w:val="28"/>
          <w:szCs w:val="28"/>
        </w:rPr>
      </w:pPr>
      <w:r w:rsidRPr="003C3A1E">
        <w:rPr>
          <w:rFonts w:ascii="Times New Roman" w:eastAsia="Times New Roman" w:hAnsi="Times New Roman" w:cs="Times New Roman"/>
          <w:sz w:val="28"/>
          <w:szCs w:val="28"/>
        </w:rPr>
        <w:t xml:space="preserve">Characterization of the isolated bacteria and fungi involves studying their physiological, biochemical, and molecular properties. This includes determining their enzymatic activities, antibiotic resistance profiles, and toxin-producing capabilities. Fungal isolates can be further characterized by </w:t>
      </w:r>
      <w:r w:rsidRPr="003C3A1E">
        <w:rPr>
          <w:rFonts w:ascii="Times New Roman" w:eastAsia="Times New Roman" w:hAnsi="Times New Roman" w:cs="Times New Roman"/>
          <w:sz w:val="28"/>
          <w:szCs w:val="28"/>
        </w:rPr>
        <w:lastRenderedPageBreak/>
        <w:t xml:space="preserve">assessing their ability to produce </w:t>
      </w:r>
      <w:proofErr w:type="spellStart"/>
      <w:r w:rsidRPr="003C3A1E">
        <w:rPr>
          <w:rFonts w:ascii="Times New Roman" w:eastAsia="Times New Roman" w:hAnsi="Times New Roman" w:cs="Times New Roman"/>
          <w:sz w:val="28"/>
          <w:szCs w:val="28"/>
        </w:rPr>
        <w:t>mycotoxins</w:t>
      </w:r>
      <w:proofErr w:type="spellEnd"/>
      <w:r w:rsidRPr="003C3A1E">
        <w:rPr>
          <w:rFonts w:ascii="Times New Roman" w:eastAsia="Times New Roman" w:hAnsi="Times New Roman" w:cs="Times New Roman"/>
          <w:sz w:val="28"/>
          <w:szCs w:val="28"/>
        </w:rPr>
        <w:t xml:space="preserve">, such as </w:t>
      </w:r>
      <w:proofErr w:type="spellStart"/>
      <w:r w:rsidRPr="003C3A1E">
        <w:rPr>
          <w:rFonts w:ascii="Times New Roman" w:eastAsia="Times New Roman" w:hAnsi="Times New Roman" w:cs="Times New Roman"/>
          <w:sz w:val="28"/>
          <w:szCs w:val="28"/>
        </w:rPr>
        <w:t>aflatoxins</w:t>
      </w:r>
      <w:proofErr w:type="spellEnd"/>
      <w:r w:rsidRPr="003C3A1E">
        <w:rPr>
          <w:rFonts w:ascii="Times New Roman" w:eastAsia="Times New Roman" w:hAnsi="Times New Roman" w:cs="Times New Roman"/>
          <w:sz w:val="28"/>
          <w:szCs w:val="28"/>
        </w:rPr>
        <w:t xml:space="preserve"> and </w:t>
      </w:r>
      <w:proofErr w:type="spellStart"/>
      <w:r w:rsidRPr="003C3A1E">
        <w:rPr>
          <w:rFonts w:ascii="Times New Roman" w:eastAsia="Times New Roman" w:hAnsi="Times New Roman" w:cs="Times New Roman"/>
          <w:sz w:val="28"/>
          <w:szCs w:val="28"/>
        </w:rPr>
        <w:t>fumonisins</w:t>
      </w:r>
      <w:proofErr w:type="spellEnd"/>
      <w:r w:rsidRPr="003C3A1E">
        <w:rPr>
          <w:rFonts w:ascii="Times New Roman" w:eastAsia="Times New Roman" w:hAnsi="Times New Roman" w:cs="Times New Roman"/>
          <w:sz w:val="28"/>
          <w:szCs w:val="28"/>
        </w:rPr>
        <w:t>, which are harmful to humans. Understanding the characteristics of these microorganisms helps in evaluating their roles in plantain spoilage and their p</w:t>
      </w:r>
      <w:r w:rsidRPr="00EB55CA">
        <w:rPr>
          <w:rFonts w:ascii="Times New Roman" w:eastAsia="Times New Roman" w:hAnsi="Times New Roman" w:cs="Times New Roman"/>
          <w:sz w:val="28"/>
          <w:szCs w:val="28"/>
        </w:rPr>
        <w:t>otential impact on human health (</w:t>
      </w:r>
      <w:r w:rsidRPr="00EB55CA">
        <w:rPr>
          <w:rFonts w:ascii="Times New Roman" w:hAnsi="Times New Roman" w:cs="Times New Roman"/>
          <w:color w:val="222222"/>
          <w:sz w:val="28"/>
          <w:szCs w:val="28"/>
          <w:shd w:val="clear" w:color="auto" w:fill="FFFFFF"/>
        </w:rPr>
        <w:t xml:space="preserve">Qin </w:t>
      </w:r>
      <w:r w:rsidRPr="00134424">
        <w:rPr>
          <w:rFonts w:ascii="Times New Roman" w:hAnsi="Times New Roman" w:cs="Times New Roman"/>
          <w:i/>
          <w:color w:val="222222"/>
          <w:sz w:val="28"/>
          <w:szCs w:val="28"/>
          <w:shd w:val="clear" w:color="auto" w:fill="FFFFFF"/>
        </w:rPr>
        <w:t>et al</w:t>
      </w:r>
      <w:r w:rsidRPr="00EB55CA">
        <w:rPr>
          <w:rFonts w:ascii="Times New Roman" w:hAnsi="Times New Roman" w:cs="Times New Roman"/>
          <w:color w:val="222222"/>
          <w:sz w:val="28"/>
          <w:szCs w:val="28"/>
          <w:shd w:val="clear" w:color="auto" w:fill="FFFFFF"/>
        </w:rPr>
        <w:t>., 2025</w:t>
      </w:r>
      <w:r w:rsidRPr="00EB55CA">
        <w:rPr>
          <w:rFonts w:ascii="Times New Roman" w:eastAsia="Times New Roman" w:hAnsi="Times New Roman" w:cs="Times New Roman"/>
          <w:sz w:val="28"/>
          <w:szCs w:val="28"/>
        </w:rPr>
        <w:t>)</w:t>
      </w:r>
      <w:r w:rsidRPr="003C3A1E">
        <w:rPr>
          <w:rFonts w:ascii="Times New Roman" w:eastAsia="Times New Roman" w:hAnsi="Times New Roman" w:cs="Times New Roman"/>
          <w:sz w:val="28"/>
          <w:szCs w:val="28"/>
        </w:rPr>
        <w:t>.</w:t>
      </w:r>
    </w:p>
    <w:p w:rsidR="006C581E" w:rsidRPr="00EB55CA" w:rsidRDefault="006C581E" w:rsidP="006C581E">
      <w:pPr>
        <w:pStyle w:val="NormalWeb"/>
        <w:spacing w:line="480" w:lineRule="auto"/>
        <w:jc w:val="both"/>
        <w:rPr>
          <w:sz w:val="28"/>
          <w:szCs w:val="28"/>
        </w:rPr>
      </w:pPr>
      <w:r w:rsidRPr="00EB55CA">
        <w:rPr>
          <w:sz w:val="28"/>
          <w:szCs w:val="28"/>
        </w:rPr>
        <w:t xml:space="preserve">A </w:t>
      </w:r>
      <w:r w:rsidRPr="00EB55CA">
        <w:rPr>
          <w:rStyle w:val="Strong"/>
          <w:b w:val="0"/>
          <w:sz w:val="28"/>
          <w:szCs w:val="28"/>
        </w:rPr>
        <w:t>comparative analysis of microbial load between spoiled and unspoiled plantains</w:t>
      </w:r>
      <w:r w:rsidRPr="00EB55CA">
        <w:rPr>
          <w:sz w:val="28"/>
          <w:szCs w:val="28"/>
        </w:rPr>
        <w:t xml:space="preserve"> is essential for understanding the mechanisms of spoilage and microbial activity in food deterioration. Microbial load refers to the number of microorganisms, including bacteria and fungi, present on or within plantain samples. To quantify and compare microbial populations, scientists use the </w:t>
      </w:r>
      <w:r w:rsidRPr="00EB55CA">
        <w:rPr>
          <w:rStyle w:val="Strong"/>
          <w:b w:val="0"/>
          <w:sz w:val="28"/>
          <w:szCs w:val="28"/>
        </w:rPr>
        <w:t>standard</w:t>
      </w:r>
      <w:r w:rsidRPr="00EB55CA">
        <w:rPr>
          <w:rStyle w:val="Strong"/>
          <w:sz w:val="28"/>
          <w:szCs w:val="28"/>
        </w:rPr>
        <w:t xml:space="preserve"> </w:t>
      </w:r>
      <w:r w:rsidRPr="00EB55CA">
        <w:rPr>
          <w:rStyle w:val="Strong"/>
          <w:b w:val="0"/>
          <w:sz w:val="28"/>
          <w:szCs w:val="28"/>
        </w:rPr>
        <w:t>plate count method</w:t>
      </w:r>
      <w:r w:rsidRPr="00EB55CA">
        <w:rPr>
          <w:sz w:val="28"/>
          <w:szCs w:val="28"/>
        </w:rPr>
        <w:t xml:space="preserve">, which involves serial dilution, plating on agar media, incubation, and colony counting to determine the number of colony-forming units (CFU). Generally, </w:t>
      </w:r>
      <w:r w:rsidRPr="00EB55CA">
        <w:rPr>
          <w:rStyle w:val="Strong"/>
          <w:b w:val="0"/>
          <w:sz w:val="28"/>
          <w:szCs w:val="28"/>
        </w:rPr>
        <w:t>spoiled plantains exhibit a significantly higher microbial load</w:t>
      </w:r>
      <w:r w:rsidRPr="00EB55CA">
        <w:rPr>
          <w:sz w:val="28"/>
          <w:szCs w:val="28"/>
        </w:rPr>
        <w:t xml:space="preserve"> due to increased bacterial and fungal activity, leading to tissue breakdown, softening, discoloration, off-odors, and mold growth. In contrast, </w:t>
      </w:r>
      <w:r w:rsidRPr="00EB55CA">
        <w:rPr>
          <w:rStyle w:val="Strong"/>
          <w:b w:val="0"/>
          <w:sz w:val="28"/>
          <w:szCs w:val="28"/>
        </w:rPr>
        <w:t>unspoiled plantains have lower microbial diversity and fewer microbial colonies</w:t>
      </w:r>
      <w:r w:rsidRPr="00EB55CA">
        <w:rPr>
          <w:sz w:val="28"/>
          <w:szCs w:val="28"/>
        </w:rPr>
        <w:t xml:space="preserve"> because their intact protective skin and lower moisture content limit microbial proliferation (</w:t>
      </w:r>
      <w:proofErr w:type="spellStart"/>
      <w:r w:rsidRPr="00EB55CA">
        <w:rPr>
          <w:color w:val="222222"/>
          <w:sz w:val="28"/>
          <w:szCs w:val="28"/>
          <w:shd w:val="clear" w:color="auto" w:fill="FFFFFF"/>
        </w:rPr>
        <w:t>Ssepuuya</w:t>
      </w:r>
      <w:proofErr w:type="spellEnd"/>
      <w:r w:rsidRPr="00EB55CA">
        <w:rPr>
          <w:color w:val="222222"/>
          <w:sz w:val="28"/>
          <w:szCs w:val="28"/>
          <w:shd w:val="clear" w:color="auto" w:fill="FFFFFF"/>
        </w:rPr>
        <w:t>, 2019</w:t>
      </w:r>
      <w:r w:rsidRPr="00EB55CA">
        <w:rPr>
          <w:sz w:val="28"/>
          <w:szCs w:val="28"/>
        </w:rPr>
        <w:t>).</w:t>
      </w:r>
    </w:p>
    <w:p w:rsidR="006C581E" w:rsidRPr="00EB55CA" w:rsidRDefault="006C581E" w:rsidP="006C581E">
      <w:pPr>
        <w:pStyle w:val="NormalWeb"/>
        <w:spacing w:line="480" w:lineRule="auto"/>
        <w:jc w:val="both"/>
        <w:rPr>
          <w:sz w:val="28"/>
          <w:szCs w:val="28"/>
        </w:rPr>
      </w:pPr>
      <w:r w:rsidRPr="00EB55CA">
        <w:rPr>
          <w:sz w:val="28"/>
          <w:szCs w:val="28"/>
        </w:rPr>
        <w:lastRenderedPageBreak/>
        <w:t xml:space="preserve">Several factors influence microbial growth on plantains, affecting their spoilage rate. </w:t>
      </w:r>
      <w:r w:rsidRPr="00EB55CA">
        <w:rPr>
          <w:rStyle w:val="Strong"/>
          <w:b w:val="0"/>
          <w:sz w:val="28"/>
          <w:szCs w:val="28"/>
        </w:rPr>
        <w:t>Storage temperature</w:t>
      </w:r>
      <w:r w:rsidRPr="00EB55CA">
        <w:rPr>
          <w:sz w:val="28"/>
          <w:szCs w:val="28"/>
        </w:rPr>
        <w:t xml:space="preserve"> plays a crucial role, as warmer conditions accelerate microbial metabolism and reproduction, whereas refrigeration slows down spoilage. </w:t>
      </w:r>
      <w:r w:rsidRPr="00EB55CA">
        <w:rPr>
          <w:rStyle w:val="Strong"/>
          <w:b w:val="0"/>
          <w:sz w:val="28"/>
          <w:szCs w:val="28"/>
        </w:rPr>
        <w:t>Moisture content</w:t>
      </w:r>
      <w:r w:rsidRPr="00EB55CA">
        <w:rPr>
          <w:sz w:val="28"/>
          <w:szCs w:val="28"/>
        </w:rPr>
        <w:t xml:space="preserve"> also impacts microbial proliferation, with high moisture levels in ripening or damaged plantains providing an ideal environment for microbial growth. Additionally, </w:t>
      </w:r>
      <w:r w:rsidRPr="00EB55CA">
        <w:rPr>
          <w:rStyle w:val="Strong"/>
          <w:b w:val="0"/>
          <w:sz w:val="28"/>
          <w:szCs w:val="28"/>
        </w:rPr>
        <w:t>ripeness level</w:t>
      </w:r>
      <w:r w:rsidRPr="00EB55CA">
        <w:rPr>
          <w:sz w:val="28"/>
          <w:szCs w:val="28"/>
        </w:rPr>
        <w:t xml:space="preserve"> contributes to spoilage, as overripe plantains have higher sugar content, which serves as a nutrient source for microbes. By analyzing spoilage patterns and identifying the dominant microbial species involved, researchers can develop </w:t>
      </w:r>
      <w:r w:rsidRPr="00EB55CA">
        <w:rPr>
          <w:rStyle w:val="Strong"/>
          <w:b w:val="0"/>
          <w:sz w:val="28"/>
          <w:szCs w:val="28"/>
        </w:rPr>
        <w:t>effective preservation techniques</w:t>
      </w:r>
      <w:r w:rsidRPr="00EB55CA">
        <w:rPr>
          <w:sz w:val="28"/>
          <w:szCs w:val="28"/>
        </w:rPr>
        <w:t xml:space="preserve"> such as refrigeration, modified atmosphere packaging (MAP), antimicrobial coatings, and improved handling practices. These methods help in </w:t>
      </w:r>
      <w:r w:rsidRPr="00EB55CA">
        <w:rPr>
          <w:rStyle w:val="Strong"/>
          <w:b w:val="0"/>
          <w:sz w:val="28"/>
          <w:szCs w:val="28"/>
        </w:rPr>
        <w:t>extending the shelf life of plantains, reducing food waste, and maintaining food quality for consumption and commercial use (</w:t>
      </w:r>
      <w:proofErr w:type="spellStart"/>
      <w:r w:rsidRPr="00EB55CA">
        <w:rPr>
          <w:color w:val="222222"/>
          <w:sz w:val="28"/>
          <w:szCs w:val="28"/>
          <w:shd w:val="clear" w:color="auto" w:fill="FFFFFF"/>
        </w:rPr>
        <w:t>Klair</w:t>
      </w:r>
      <w:proofErr w:type="spellEnd"/>
      <w:r w:rsidRPr="00EB55CA">
        <w:rPr>
          <w:color w:val="222222"/>
          <w:sz w:val="28"/>
          <w:szCs w:val="28"/>
          <w:shd w:val="clear" w:color="auto" w:fill="FFFFFF"/>
        </w:rPr>
        <w:t>, 2022</w:t>
      </w:r>
      <w:r w:rsidRPr="00EB55CA">
        <w:rPr>
          <w:rStyle w:val="Strong"/>
          <w:b w:val="0"/>
          <w:sz w:val="28"/>
          <w:szCs w:val="28"/>
        </w:rPr>
        <w:t>)</w:t>
      </w:r>
      <w:r w:rsidRPr="00EB55CA">
        <w:rPr>
          <w:sz w:val="28"/>
          <w:szCs w:val="28"/>
        </w:rPr>
        <w:t>.</w:t>
      </w:r>
    </w:p>
    <w:p w:rsidR="006C581E" w:rsidRPr="003C3A1E" w:rsidRDefault="006C581E" w:rsidP="006C581E">
      <w:pPr>
        <w:spacing w:before="100" w:beforeAutospacing="1" w:after="100" w:afterAutospacing="1" w:line="480" w:lineRule="auto"/>
        <w:jc w:val="both"/>
        <w:rPr>
          <w:rFonts w:ascii="Times New Roman" w:eastAsia="Times New Roman" w:hAnsi="Times New Roman" w:cs="Times New Roman"/>
          <w:sz w:val="28"/>
          <w:szCs w:val="28"/>
        </w:rPr>
      </w:pPr>
      <w:r w:rsidRPr="003C3A1E">
        <w:rPr>
          <w:rFonts w:ascii="Times New Roman" w:eastAsia="Times New Roman" w:hAnsi="Times New Roman" w:cs="Times New Roman"/>
          <w:sz w:val="28"/>
          <w:szCs w:val="28"/>
        </w:rPr>
        <w:t xml:space="preserve">Some of the bacteria and fungi found in spoiled plantains can cause foodborne illnesses and </w:t>
      </w:r>
      <w:proofErr w:type="spellStart"/>
      <w:r w:rsidRPr="003C3A1E">
        <w:rPr>
          <w:rFonts w:ascii="Times New Roman" w:eastAsia="Times New Roman" w:hAnsi="Times New Roman" w:cs="Times New Roman"/>
          <w:sz w:val="28"/>
          <w:szCs w:val="28"/>
        </w:rPr>
        <w:t>mycotoxin</w:t>
      </w:r>
      <w:proofErr w:type="spellEnd"/>
      <w:r w:rsidRPr="003C3A1E">
        <w:rPr>
          <w:rFonts w:ascii="Times New Roman" w:eastAsia="Times New Roman" w:hAnsi="Times New Roman" w:cs="Times New Roman"/>
          <w:sz w:val="28"/>
          <w:szCs w:val="28"/>
        </w:rPr>
        <w:t xml:space="preserve">-related diseases. Pathogenic bacteria such as </w:t>
      </w:r>
      <w:r w:rsidRPr="00EB55CA">
        <w:rPr>
          <w:rFonts w:ascii="Times New Roman" w:eastAsia="Times New Roman" w:hAnsi="Times New Roman" w:cs="Times New Roman"/>
          <w:i/>
          <w:iCs/>
          <w:sz w:val="28"/>
          <w:szCs w:val="28"/>
        </w:rPr>
        <w:t>Salmonella</w:t>
      </w:r>
      <w:r w:rsidRPr="003C3A1E">
        <w:rPr>
          <w:rFonts w:ascii="Times New Roman" w:eastAsia="Times New Roman" w:hAnsi="Times New Roman" w:cs="Times New Roman"/>
          <w:sz w:val="28"/>
          <w:szCs w:val="28"/>
        </w:rPr>
        <w:t xml:space="preserve"> and </w:t>
      </w:r>
      <w:r w:rsidRPr="00EB55CA">
        <w:rPr>
          <w:rFonts w:ascii="Times New Roman" w:eastAsia="Times New Roman" w:hAnsi="Times New Roman" w:cs="Times New Roman"/>
          <w:i/>
          <w:iCs/>
          <w:sz w:val="28"/>
          <w:szCs w:val="28"/>
        </w:rPr>
        <w:t>Escherichia coli</w:t>
      </w:r>
      <w:r w:rsidRPr="003C3A1E">
        <w:rPr>
          <w:rFonts w:ascii="Times New Roman" w:eastAsia="Times New Roman" w:hAnsi="Times New Roman" w:cs="Times New Roman"/>
          <w:sz w:val="28"/>
          <w:szCs w:val="28"/>
        </w:rPr>
        <w:t xml:space="preserve"> may contaminate plantains during handling and storage, leading to gastrointestinal infections. Fungal species like </w:t>
      </w:r>
      <w:proofErr w:type="spellStart"/>
      <w:r w:rsidRPr="00EB55CA">
        <w:rPr>
          <w:rFonts w:ascii="Times New Roman" w:eastAsia="Times New Roman" w:hAnsi="Times New Roman" w:cs="Times New Roman"/>
          <w:i/>
          <w:iCs/>
          <w:sz w:val="28"/>
          <w:szCs w:val="28"/>
        </w:rPr>
        <w:lastRenderedPageBreak/>
        <w:t>Aspergillus</w:t>
      </w:r>
      <w:proofErr w:type="spellEnd"/>
      <w:r w:rsidRPr="00EB55CA">
        <w:rPr>
          <w:rFonts w:ascii="Times New Roman" w:eastAsia="Times New Roman" w:hAnsi="Times New Roman" w:cs="Times New Roman"/>
          <w:i/>
          <w:iCs/>
          <w:sz w:val="28"/>
          <w:szCs w:val="28"/>
        </w:rPr>
        <w:t xml:space="preserve"> </w:t>
      </w:r>
      <w:proofErr w:type="spellStart"/>
      <w:r w:rsidRPr="00EB55CA">
        <w:rPr>
          <w:rFonts w:ascii="Times New Roman" w:eastAsia="Times New Roman" w:hAnsi="Times New Roman" w:cs="Times New Roman"/>
          <w:i/>
          <w:iCs/>
          <w:sz w:val="28"/>
          <w:szCs w:val="28"/>
        </w:rPr>
        <w:t>flavus</w:t>
      </w:r>
      <w:proofErr w:type="spellEnd"/>
      <w:r w:rsidRPr="003C3A1E">
        <w:rPr>
          <w:rFonts w:ascii="Times New Roman" w:eastAsia="Times New Roman" w:hAnsi="Times New Roman" w:cs="Times New Roman"/>
          <w:sz w:val="28"/>
          <w:szCs w:val="28"/>
        </w:rPr>
        <w:t xml:space="preserve"> produce </w:t>
      </w:r>
      <w:proofErr w:type="spellStart"/>
      <w:r w:rsidRPr="003C3A1E">
        <w:rPr>
          <w:rFonts w:ascii="Times New Roman" w:eastAsia="Times New Roman" w:hAnsi="Times New Roman" w:cs="Times New Roman"/>
          <w:sz w:val="28"/>
          <w:szCs w:val="28"/>
        </w:rPr>
        <w:t>aflatoxins</w:t>
      </w:r>
      <w:proofErr w:type="spellEnd"/>
      <w:r w:rsidRPr="003C3A1E">
        <w:rPr>
          <w:rFonts w:ascii="Times New Roman" w:eastAsia="Times New Roman" w:hAnsi="Times New Roman" w:cs="Times New Roman"/>
          <w:sz w:val="28"/>
          <w:szCs w:val="28"/>
        </w:rPr>
        <w:t>, which are carcinogenic and hepatotoxic. Therefore, proper handling, storage, and processing of plantains are essential to minimize health risks and prevent microbial contamination</w:t>
      </w:r>
      <w:r w:rsidRPr="00EB55CA">
        <w:rPr>
          <w:rFonts w:ascii="Times New Roman" w:eastAsia="Times New Roman" w:hAnsi="Times New Roman" w:cs="Times New Roman"/>
          <w:sz w:val="28"/>
          <w:szCs w:val="28"/>
        </w:rPr>
        <w:t xml:space="preserve"> (li, 2023)</w:t>
      </w:r>
      <w:r w:rsidRPr="003C3A1E">
        <w:rPr>
          <w:rFonts w:ascii="Times New Roman" w:eastAsia="Times New Roman" w:hAnsi="Times New Roman" w:cs="Times New Roman"/>
          <w:sz w:val="28"/>
          <w:szCs w:val="28"/>
        </w:rPr>
        <w:t>.</w:t>
      </w:r>
    </w:p>
    <w:p w:rsidR="006C581E" w:rsidRPr="003C3A1E" w:rsidRDefault="006C581E" w:rsidP="006C581E">
      <w:pPr>
        <w:spacing w:before="100" w:beforeAutospacing="1" w:after="100" w:afterAutospacing="1" w:line="480" w:lineRule="auto"/>
        <w:jc w:val="both"/>
        <w:rPr>
          <w:rFonts w:ascii="Times New Roman" w:eastAsia="Times New Roman" w:hAnsi="Times New Roman" w:cs="Times New Roman"/>
          <w:sz w:val="28"/>
          <w:szCs w:val="28"/>
        </w:rPr>
      </w:pPr>
      <w:r w:rsidRPr="003C3A1E">
        <w:rPr>
          <w:rFonts w:ascii="Times New Roman" w:eastAsia="Times New Roman" w:hAnsi="Times New Roman" w:cs="Times New Roman"/>
          <w:sz w:val="28"/>
          <w:szCs w:val="28"/>
        </w:rPr>
        <w:t xml:space="preserve">Several strategies can be employed to minimize microbial spoilage of plantains. These include proper harvesting techniques, improved storage conditions, refrigeration, modified atmospheric packaging, and the use of natural preservatives such as essential oils and organic acids. Additionally, good agricultural and hygiene practices, such as washing plantains with clean water and avoiding excessive handling, can reduce microbial contamination. Further research into </w:t>
      </w:r>
      <w:proofErr w:type="spellStart"/>
      <w:r w:rsidRPr="003C3A1E">
        <w:rPr>
          <w:rFonts w:ascii="Times New Roman" w:eastAsia="Times New Roman" w:hAnsi="Times New Roman" w:cs="Times New Roman"/>
          <w:sz w:val="28"/>
          <w:szCs w:val="28"/>
        </w:rPr>
        <w:t>biocontrol</w:t>
      </w:r>
      <w:proofErr w:type="spellEnd"/>
      <w:r w:rsidRPr="003C3A1E">
        <w:rPr>
          <w:rFonts w:ascii="Times New Roman" w:eastAsia="Times New Roman" w:hAnsi="Times New Roman" w:cs="Times New Roman"/>
          <w:sz w:val="28"/>
          <w:szCs w:val="28"/>
        </w:rPr>
        <w:t xml:space="preserve"> agents, such as beneficial bacteria and fungi, could provide alternative solutions for extending the shelf life of plantains</w:t>
      </w:r>
      <w:r w:rsidRPr="00EB55CA">
        <w:rPr>
          <w:rFonts w:ascii="Times New Roman" w:eastAsia="Times New Roman" w:hAnsi="Times New Roman" w:cs="Times New Roman"/>
          <w:sz w:val="28"/>
          <w:szCs w:val="28"/>
        </w:rPr>
        <w:t xml:space="preserve"> (</w:t>
      </w:r>
      <w:proofErr w:type="spellStart"/>
      <w:r w:rsidRPr="00EB55CA">
        <w:rPr>
          <w:rFonts w:ascii="Times New Roman" w:hAnsi="Times New Roman" w:cs="Times New Roman"/>
          <w:color w:val="222222"/>
          <w:sz w:val="28"/>
          <w:szCs w:val="28"/>
          <w:shd w:val="clear" w:color="auto" w:fill="FFFFFF"/>
        </w:rPr>
        <w:t>Lyousfi</w:t>
      </w:r>
      <w:proofErr w:type="spellEnd"/>
      <w:r w:rsidRPr="00EB55CA">
        <w:rPr>
          <w:rFonts w:ascii="Times New Roman" w:hAnsi="Times New Roman" w:cs="Times New Roman"/>
          <w:color w:val="222222"/>
          <w:sz w:val="28"/>
          <w:szCs w:val="28"/>
          <w:shd w:val="clear" w:color="auto" w:fill="FFFFFF"/>
        </w:rPr>
        <w:t xml:space="preserve"> </w:t>
      </w:r>
      <w:r w:rsidRPr="00134424">
        <w:rPr>
          <w:rFonts w:ascii="Times New Roman" w:hAnsi="Times New Roman" w:cs="Times New Roman"/>
          <w:i/>
          <w:color w:val="222222"/>
          <w:sz w:val="28"/>
          <w:szCs w:val="28"/>
          <w:shd w:val="clear" w:color="auto" w:fill="FFFFFF"/>
        </w:rPr>
        <w:t>et al</w:t>
      </w:r>
      <w:r w:rsidRPr="00EB55CA">
        <w:rPr>
          <w:rFonts w:ascii="Times New Roman" w:hAnsi="Times New Roman" w:cs="Times New Roman"/>
          <w:color w:val="222222"/>
          <w:sz w:val="28"/>
          <w:szCs w:val="28"/>
          <w:shd w:val="clear" w:color="auto" w:fill="FFFFFF"/>
        </w:rPr>
        <w:t>., 2022</w:t>
      </w:r>
      <w:r w:rsidRPr="00EB55CA">
        <w:rPr>
          <w:rFonts w:ascii="Times New Roman" w:eastAsia="Times New Roman" w:hAnsi="Times New Roman" w:cs="Times New Roman"/>
          <w:sz w:val="28"/>
          <w:szCs w:val="28"/>
        </w:rPr>
        <w:t>)</w:t>
      </w:r>
      <w:r w:rsidRPr="003C3A1E">
        <w:rPr>
          <w:rFonts w:ascii="Times New Roman" w:eastAsia="Times New Roman" w:hAnsi="Times New Roman" w:cs="Times New Roman"/>
          <w:sz w:val="28"/>
          <w:szCs w:val="28"/>
        </w:rPr>
        <w:t>.</w:t>
      </w:r>
    </w:p>
    <w:p w:rsidR="006C581E" w:rsidRPr="00EB55CA" w:rsidRDefault="006C581E" w:rsidP="006C581E">
      <w:pPr>
        <w:spacing w:before="100" w:beforeAutospacing="1" w:after="100" w:afterAutospacing="1" w:line="480" w:lineRule="auto"/>
        <w:jc w:val="both"/>
        <w:rPr>
          <w:rFonts w:ascii="Times New Roman" w:eastAsia="Times New Roman" w:hAnsi="Times New Roman" w:cs="Times New Roman"/>
          <w:sz w:val="28"/>
          <w:szCs w:val="28"/>
        </w:rPr>
      </w:pPr>
      <w:r w:rsidRPr="003C3A1E">
        <w:rPr>
          <w:rFonts w:ascii="Times New Roman" w:eastAsia="Times New Roman" w:hAnsi="Times New Roman" w:cs="Times New Roman"/>
          <w:sz w:val="28"/>
          <w:szCs w:val="28"/>
        </w:rPr>
        <w:t xml:space="preserve">The isolation, identification, and characterization of bacteria and fungi from spoiled and unspoiled plantains provide valuable insights into the microbial dynamics associated with plantain spoilage. Understanding the microorganisms responsible for spoilage and their impact on food quality and </w:t>
      </w:r>
      <w:r w:rsidRPr="003C3A1E">
        <w:rPr>
          <w:rFonts w:ascii="Times New Roman" w:eastAsia="Times New Roman" w:hAnsi="Times New Roman" w:cs="Times New Roman"/>
          <w:sz w:val="28"/>
          <w:szCs w:val="28"/>
        </w:rPr>
        <w:lastRenderedPageBreak/>
        <w:t>safety is essential for reducing post-harvest losses and ensuring consumer health. By implementing effective storage, handling, and preservation techniques, the shelf life of plantains can be extended, contributing to food security and economic sustainability. Future studies should explore advanced molecular techniques to further understand the genetic and metabolic pathways involved in plantain spoilage, leading to innovative solutions for microbial control</w:t>
      </w:r>
      <w:r w:rsidRPr="00EB55CA">
        <w:rPr>
          <w:rFonts w:ascii="Times New Roman" w:eastAsia="Times New Roman" w:hAnsi="Times New Roman" w:cs="Times New Roman"/>
          <w:sz w:val="28"/>
          <w:szCs w:val="28"/>
        </w:rPr>
        <w:t xml:space="preserve"> (</w:t>
      </w:r>
      <w:r w:rsidRPr="00EB55CA">
        <w:rPr>
          <w:rFonts w:ascii="Times New Roman" w:hAnsi="Times New Roman" w:cs="Times New Roman"/>
          <w:color w:val="222222"/>
          <w:sz w:val="28"/>
          <w:szCs w:val="28"/>
          <w:shd w:val="clear" w:color="auto" w:fill="FFFFFF"/>
        </w:rPr>
        <w:t xml:space="preserve">Rani </w:t>
      </w:r>
      <w:r w:rsidRPr="00134424">
        <w:rPr>
          <w:rFonts w:ascii="Times New Roman" w:hAnsi="Times New Roman" w:cs="Times New Roman"/>
          <w:i/>
          <w:color w:val="222222"/>
          <w:sz w:val="28"/>
          <w:szCs w:val="28"/>
          <w:shd w:val="clear" w:color="auto" w:fill="FFFFFF"/>
        </w:rPr>
        <w:t>et al</w:t>
      </w:r>
      <w:r w:rsidRPr="00EB55CA">
        <w:rPr>
          <w:rFonts w:ascii="Times New Roman" w:hAnsi="Times New Roman" w:cs="Times New Roman"/>
          <w:color w:val="222222"/>
          <w:sz w:val="28"/>
          <w:szCs w:val="28"/>
          <w:shd w:val="clear" w:color="auto" w:fill="FFFFFF"/>
        </w:rPr>
        <w:t>., 2023</w:t>
      </w:r>
      <w:r w:rsidRPr="00EB55CA">
        <w:rPr>
          <w:rFonts w:ascii="Times New Roman" w:eastAsia="Times New Roman" w:hAnsi="Times New Roman" w:cs="Times New Roman"/>
          <w:sz w:val="28"/>
          <w:szCs w:val="28"/>
        </w:rPr>
        <w:t>)</w:t>
      </w:r>
      <w:r w:rsidRPr="003C3A1E">
        <w:rPr>
          <w:rFonts w:ascii="Times New Roman" w:eastAsia="Times New Roman" w:hAnsi="Times New Roman" w:cs="Times New Roman"/>
          <w:sz w:val="28"/>
          <w:szCs w:val="28"/>
        </w:rPr>
        <w:t>.</w:t>
      </w:r>
    </w:p>
    <w:p w:rsidR="006C581E" w:rsidRPr="00EB55CA" w:rsidRDefault="006C581E" w:rsidP="006C581E">
      <w:pPr>
        <w:spacing w:before="100" w:beforeAutospacing="1" w:after="100" w:afterAutospacing="1" w:line="480" w:lineRule="auto"/>
        <w:jc w:val="both"/>
        <w:rPr>
          <w:rFonts w:ascii="Times New Roman" w:eastAsia="Times New Roman" w:hAnsi="Times New Roman" w:cs="Times New Roman"/>
          <w:b/>
          <w:sz w:val="28"/>
          <w:szCs w:val="28"/>
        </w:rPr>
      </w:pPr>
      <w:r w:rsidRPr="00EB55CA">
        <w:rPr>
          <w:rFonts w:ascii="Times New Roman" w:eastAsia="Times New Roman" w:hAnsi="Times New Roman" w:cs="Times New Roman"/>
          <w:b/>
          <w:sz w:val="28"/>
          <w:szCs w:val="28"/>
        </w:rPr>
        <w:t xml:space="preserve">1.1 LITERATURE REVIEW </w:t>
      </w:r>
    </w:p>
    <w:p w:rsidR="006C581E" w:rsidRPr="00EB55CA" w:rsidRDefault="006C581E" w:rsidP="006C581E">
      <w:pPr>
        <w:pStyle w:val="NormalWeb"/>
        <w:spacing w:line="480" w:lineRule="auto"/>
        <w:jc w:val="both"/>
        <w:rPr>
          <w:sz w:val="28"/>
          <w:szCs w:val="28"/>
        </w:rPr>
      </w:pPr>
      <w:r w:rsidRPr="00EB55CA">
        <w:rPr>
          <w:sz w:val="28"/>
          <w:szCs w:val="28"/>
        </w:rPr>
        <w:t xml:space="preserve">Microbial spoilage of fruits and vegetables is a significant issue in food production and post-harvest storage, leading to economic losses and reduced food quality. Spoilage occurs due to microbial activity, including bacterial and fungal colonization, which degrades the fruit’s texture, color, and nutritional value. According to Barth </w:t>
      </w:r>
      <w:r w:rsidRPr="00134424">
        <w:rPr>
          <w:i/>
          <w:sz w:val="28"/>
          <w:szCs w:val="28"/>
        </w:rPr>
        <w:t>et al</w:t>
      </w:r>
      <w:r w:rsidRPr="00EB55CA">
        <w:rPr>
          <w:sz w:val="28"/>
          <w:szCs w:val="28"/>
        </w:rPr>
        <w:t xml:space="preserve">. (2009), microbial spoilage is primarily caused by bacteria such as </w:t>
      </w:r>
      <w:r w:rsidRPr="00EB55CA">
        <w:rPr>
          <w:rStyle w:val="Emphasis"/>
          <w:sz w:val="28"/>
          <w:szCs w:val="28"/>
        </w:rPr>
        <w:t>Pseudomonas spp.</w:t>
      </w:r>
      <w:r w:rsidRPr="00EB55CA">
        <w:rPr>
          <w:sz w:val="28"/>
          <w:szCs w:val="28"/>
        </w:rPr>
        <w:t xml:space="preserve">, </w:t>
      </w:r>
      <w:proofErr w:type="spellStart"/>
      <w:r w:rsidRPr="00EB55CA">
        <w:rPr>
          <w:rStyle w:val="Emphasis"/>
          <w:sz w:val="28"/>
          <w:szCs w:val="28"/>
        </w:rPr>
        <w:t>Erwinia</w:t>
      </w:r>
      <w:proofErr w:type="spellEnd"/>
      <w:r w:rsidRPr="00EB55CA">
        <w:rPr>
          <w:rStyle w:val="Emphasis"/>
          <w:sz w:val="28"/>
          <w:szCs w:val="28"/>
        </w:rPr>
        <w:t xml:space="preserve"> spp.</w:t>
      </w:r>
      <w:r w:rsidRPr="00EB55CA">
        <w:rPr>
          <w:sz w:val="28"/>
          <w:szCs w:val="28"/>
        </w:rPr>
        <w:t xml:space="preserve">, and </w:t>
      </w:r>
      <w:r w:rsidRPr="00EB55CA">
        <w:rPr>
          <w:rStyle w:val="Emphasis"/>
          <w:sz w:val="28"/>
          <w:szCs w:val="28"/>
        </w:rPr>
        <w:t>Bacillus spp.</w:t>
      </w:r>
      <w:r w:rsidRPr="00EB55CA">
        <w:rPr>
          <w:sz w:val="28"/>
          <w:szCs w:val="28"/>
        </w:rPr>
        <w:t xml:space="preserve">, as well as fungi like </w:t>
      </w:r>
      <w:proofErr w:type="spellStart"/>
      <w:r w:rsidRPr="00EB55CA">
        <w:rPr>
          <w:rStyle w:val="Emphasis"/>
          <w:sz w:val="28"/>
          <w:szCs w:val="28"/>
        </w:rPr>
        <w:t>Aspergillus</w:t>
      </w:r>
      <w:proofErr w:type="spellEnd"/>
      <w:r w:rsidRPr="00EB55CA">
        <w:rPr>
          <w:sz w:val="28"/>
          <w:szCs w:val="28"/>
        </w:rPr>
        <w:t xml:space="preserve">, </w:t>
      </w:r>
      <w:proofErr w:type="spellStart"/>
      <w:r w:rsidRPr="00EB55CA">
        <w:rPr>
          <w:rStyle w:val="Emphasis"/>
          <w:sz w:val="28"/>
          <w:szCs w:val="28"/>
        </w:rPr>
        <w:t>Penicillium</w:t>
      </w:r>
      <w:proofErr w:type="spellEnd"/>
      <w:r w:rsidRPr="00EB55CA">
        <w:rPr>
          <w:sz w:val="28"/>
          <w:szCs w:val="28"/>
        </w:rPr>
        <w:t xml:space="preserve">, and </w:t>
      </w:r>
      <w:proofErr w:type="spellStart"/>
      <w:r w:rsidRPr="00EB55CA">
        <w:rPr>
          <w:rStyle w:val="Emphasis"/>
          <w:sz w:val="28"/>
          <w:szCs w:val="28"/>
        </w:rPr>
        <w:t>Fusarium</w:t>
      </w:r>
      <w:proofErr w:type="spellEnd"/>
      <w:r w:rsidRPr="00EB55CA">
        <w:rPr>
          <w:sz w:val="28"/>
          <w:szCs w:val="28"/>
        </w:rPr>
        <w:t xml:space="preserve"> species. These microorganisms metabolize carbohydrates, proteins, and lipids in fruits, leading to enzymatic degradation, tissue softening, and off-flavors. The </w:t>
      </w:r>
      <w:r w:rsidRPr="00EB55CA">
        <w:rPr>
          <w:sz w:val="28"/>
          <w:szCs w:val="28"/>
        </w:rPr>
        <w:lastRenderedPageBreak/>
        <w:t xml:space="preserve">spoilage process is influenced by factors such as temperature, humidity, and handling conditions (Barth </w:t>
      </w:r>
      <w:r w:rsidRPr="00134424">
        <w:rPr>
          <w:i/>
          <w:sz w:val="28"/>
          <w:szCs w:val="28"/>
        </w:rPr>
        <w:t>et al</w:t>
      </w:r>
      <w:r w:rsidRPr="00EB55CA">
        <w:rPr>
          <w:sz w:val="28"/>
          <w:szCs w:val="28"/>
        </w:rPr>
        <w:t>., 2009).</w:t>
      </w:r>
    </w:p>
    <w:p w:rsidR="006C581E" w:rsidRPr="00EB55CA" w:rsidRDefault="006C581E" w:rsidP="006C581E">
      <w:pPr>
        <w:pStyle w:val="NormalWeb"/>
        <w:spacing w:line="480" w:lineRule="auto"/>
        <w:jc w:val="both"/>
        <w:rPr>
          <w:sz w:val="28"/>
          <w:szCs w:val="28"/>
        </w:rPr>
      </w:pPr>
      <w:r w:rsidRPr="00EB55CA">
        <w:rPr>
          <w:sz w:val="28"/>
          <w:szCs w:val="28"/>
        </w:rPr>
        <w:t xml:space="preserve">Spoiled plantains serve as an excellent substrate for microbial growth due to their high moisture content and nutrient availability. Studies by </w:t>
      </w:r>
      <w:proofErr w:type="spellStart"/>
      <w:r w:rsidRPr="00EB55CA">
        <w:rPr>
          <w:sz w:val="28"/>
          <w:szCs w:val="28"/>
        </w:rPr>
        <w:t>Amadi</w:t>
      </w:r>
      <w:proofErr w:type="spellEnd"/>
      <w:r w:rsidRPr="00EB55CA">
        <w:rPr>
          <w:sz w:val="28"/>
          <w:szCs w:val="28"/>
        </w:rPr>
        <w:t xml:space="preserve"> </w:t>
      </w:r>
      <w:r w:rsidRPr="00134424">
        <w:rPr>
          <w:i/>
          <w:sz w:val="28"/>
          <w:szCs w:val="28"/>
        </w:rPr>
        <w:t>et al</w:t>
      </w:r>
      <w:r w:rsidRPr="00EB55CA">
        <w:rPr>
          <w:sz w:val="28"/>
          <w:szCs w:val="28"/>
        </w:rPr>
        <w:t xml:space="preserve">. (2014) identified </w:t>
      </w:r>
      <w:r w:rsidRPr="00EB55CA">
        <w:rPr>
          <w:rStyle w:val="Emphasis"/>
          <w:sz w:val="28"/>
          <w:szCs w:val="28"/>
        </w:rPr>
        <w:t>Bacillus</w:t>
      </w:r>
      <w:r w:rsidRPr="00EB55CA">
        <w:rPr>
          <w:sz w:val="28"/>
          <w:szCs w:val="28"/>
        </w:rPr>
        <w:t xml:space="preserve">, </w:t>
      </w:r>
      <w:r w:rsidRPr="00EB55CA">
        <w:rPr>
          <w:rStyle w:val="Emphasis"/>
          <w:sz w:val="28"/>
          <w:szCs w:val="28"/>
        </w:rPr>
        <w:t>Pseudomonas</w:t>
      </w:r>
      <w:r w:rsidRPr="00EB55CA">
        <w:rPr>
          <w:sz w:val="28"/>
          <w:szCs w:val="28"/>
        </w:rPr>
        <w:t xml:space="preserve">, </w:t>
      </w:r>
      <w:r w:rsidRPr="00EB55CA">
        <w:rPr>
          <w:rStyle w:val="Emphasis"/>
          <w:sz w:val="28"/>
          <w:szCs w:val="28"/>
        </w:rPr>
        <w:t>Escherichia coli</w:t>
      </w:r>
      <w:r w:rsidRPr="00EB55CA">
        <w:rPr>
          <w:sz w:val="28"/>
          <w:szCs w:val="28"/>
        </w:rPr>
        <w:t xml:space="preserve">, and </w:t>
      </w:r>
      <w:r w:rsidRPr="00EB55CA">
        <w:rPr>
          <w:rStyle w:val="Emphasis"/>
          <w:sz w:val="28"/>
          <w:szCs w:val="28"/>
        </w:rPr>
        <w:t xml:space="preserve">Staphylococcus </w:t>
      </w:r>
      <w:proofErr w:type="spellStart"/>
      <w:r w:rsidRPr="00EB55CA">
        <w:rPr>
          <w:rStyle w:val="Emphasis"/>
          <w:sz w:val="28"/>
          <w:szCs w:val="28"/>
        </w:rPr>
        <w:t>aureus</w:t>
      </w:r>
      <w:proofErr w:type="spellEnd"/>
      <w:r w:rsidRPr="00EB55CA">
        <w:rPr>
          <w:sz w:val="28"/>
          <w:szCs w:val="28"/>
        </w:rPr>
        <w:t xml:space="preserve"> as dominant bacterial isolates in spoiled plantains, while fungal species included </w:t>
      </w:r>
      <w:proofErr w:type="spellStart"/>
      <w:r w:rsidRPr="00EB55CA">
        <w:rPr>
          <w:rStyle w:val="Emphasis"/>
          <w:sz w:val="28"/>
          <w:szCs w:val="28"/>
        </w:rPr>
        <w:t>Rhizopus</w:t>
      </w:r>
      <w:proofErr w:type="spellEnd"/>
      <w:r w:rsidRPr="00EB55CA">
        <w:rPr>
          <w:rStyle w:val="Emphasis"/>
          <w:sz w:val="28"/>
          <w:szCs w:val="28"/>
        </w:rPr>
        <w:t xml:space="preserve"> </w:t>
      </w:r>
      <w:proofErr w:type="spellStart"/>
      <w:r w:rsidRPr="00EB55CA">
        <w:rPr>
          <w:rStyle w:val="Emphasis"/>
          <w:sz w:val="28"/>
          <w:szCs w:val="28"/>
        </w:rPr>
        <w:t>stolonifer</w:t>
      </w:r>
      <w:proofErr w:type="spellEnd"/>
      <w:r w:rsidRPr="00EB55CA">
        <w:rPr>
          <w:sz w:val="28"/>
          <w:szCs w:val="28"/>
        </w:rPr>
        <w:t xml:space="preserve">, </w:t>
      </w:r>
      <w:proofErr w:type="spellStart"/>
      <w:r w:rsidRPr="00EB55CA">
        <w:rPr>
          <w:rStyle w:val="Emphasis"/>
          <w:sz w:val="28"/>
          <w:szCs w:val="28"/>
        </w:rPr>
        <w:t>Aspergillus</w:t>
      </w:r>
      <w:proofErr w:type="spellEnd"/>
      <w:r w:rsidRPr="00EB55CA">
        <w:rPr>
          <w:rStyle w:val="Emphasis"/>
          <w:sz w:val="28"/>
          <w:szCs w:val="28"/>
        </w:rPr>
        <w:t xml:space="preserve"> </w:t>
      </w:r>
      <w:proofErr w:type="spellStart"/>
      <w:r w:rsidRPr="00EB55CA">
        <w:rPr>
          <w:rStyle w:val="Emphasis"/>
          <w:sz w:val="28"/>
          <w:szCs w:val="28"/>
        </w:rPr>
        <w:t>niger</w:t>
      </w:r>
      <w:proofErr w:type="spellEnd"/>
      <w:r w:rsidRPr="00EB55CA">
        <w:rPr>
          <w:sz w:val="28"/>
          <w:szCs w:val="28"/>
        </w:rPr>
        <w:t xml:space="preserve">, and </w:t>
      </w:r>
      <w:proofErr w:type="spellStart"/>
      <w:r w:rsidRPr="00EB55CA">
        <w:rPr>
          <w:rStyle w:val="Emphasis"/>
          <w:sz w:val="28"/>
          <w:szCs w:val="28"/>
        </w:rPr>
        <w:t>Penicillium</w:t>
      </w:r>
      <w:proofErr w:type="spellEnd"/>
      <w:r w:rsidRPr="00EB55CA">
        <w:rPr>
          <w:rStyle w:val="Emphasis"/>
          <w:sz w:val="28"/>
          <w:szCs w:val="28"/>
        </w:rPr>
        <w:t xml:space="preserve"> spp.</w:t>
      </w:r>
      <w:r w:rsidRPr="00EB55CA">
        <w:rPr>
          <w:sz w:val="28"/>
          <w:szCs w:val="28"/>
        </w:rPr>
        <w:t xml:space="preserve"> These microorganisms contribute to plantain deterioration by producing extracellular enzymes that degrade the fruit’s polysaccharides, leading to soft rot and discoloration (</w:t>
      </w:r>
      <w:proofErr w:type="spellStart"/>
      <w:r w:rsidRPr="00EB55CA">
        <w:rPr>
          <w:sz w:val="28"/>
          <w:szCs w:val="28"/>
        </w:rPr>
        <w:t>Amadi</w:t>
      </w:r>
      <w:proofErr w:type="spellEnd"/>
      <w:r w:rsidRPr="00EB55CA">
        <w:rPr>
          <w:sz w:val="28"/>
          <w:szCs w:val="28"/>
        </w:rPr>
        <w:t xml:space="preserve"> </w:t>
      </w:r>
      <w:r w:rsidRPr="00134424">
        <w:rPr>
          <w:i/>
          <w:sz w:val="28"/>
          <w:szCs w:val="28"/>
        </w:rPr>
        <w:t>et al</w:t>
      </w:r>
      <w:r w:rsidRPr="00EB55CA">
        <w:rPr>
          <w:sz w:val="28"/>
          <w:szCs w:val="28"/>
        </w:rPr>
        <w:t>., 2014).</w:t>
      </w:r>
    </w:p>
    <w:p w:rsidR="006C581E" w:rsidRPr="00EB55CA" w:rsidRDefault="006C581E" w:rsidP="006C581E">
      <w:pPr>
        <w:pStyle w:val="NormalWeb"/>
        <w:spacing w:line="480" w:lineRule="auto"/>
        <w:jc w:val="both"/>
        <w:rPr>
          <w:sz w:val="28"/>
          <w:szCs w:val="28"/>
        </w:rPr>
      </w:pPr>
      <w:r w:rsidRPr="00EB55CA">
        <w:rPr>
          <w:sz w:val="28"/>
          <w:szCs w:val="28"/>
        </w:rPr>
        <w:t xml:space="preserve">Fungi play a major role in plantain spoilage due to their ability to grow in a variety of conditions, including low water activity and acidic environments. </w:t>
      </w:r>
      <w:proofErr w:type="spellStart"/>
      <w:r w:rsidRPr="00EB55CA">
        <w:rPr>
          <w:rStyle w:val="Emphasis"/>
          <w:sz w:val="28"/>
          <w:szCs w:val="28"/>
        </w:rPr>
        <w:t>Aspergillus</w:t>
      </w:r>
      <w:proofErr w:type="spellEnd"/>
      <w:r w:rsidRPr="00EB55CA">
        <w:rPr>
          <w:rStyle w:val="Emphasis"/>
          <w:sz w:val="28"/>
          <w:szCs w:val="28"/>
        </w:rPr>
        <w:t xml:space="preserve"> </w:t>
      </w:r>
      <w:proofErr w:type="spellStart"/>
      <w:r w:rsidRPr="00EB55CA">
        <w:rPr>
          <w:rStyle w:val="Emphasis"/>
          <w:sz w:val="28"/>
          <w:szCs w:val="28"/>
        </w:rPr>
        <w:t>niger</w:t>
      </w:r>
      <w:proofErr w:type="spellEnd"/>
      <w:r w:rsidRPr="00EB55CA">
        <w:rPr>
          <w:sz w:val="28"/>
          <w:szCs w:val="28"/>
        </w:rPr>
        <w:t xml:space="preserve">, </w:t>
      </w:r>
      <w:proofErr w:type="spellStart"/>
      <w:r w:rsidRPr="00EB55CA">
        <w:rPr>
          <w:rStyle w:val="Emphasis"/>
          <w:sz w:val="28"/>
          <w:szCs w:val="28"/>
        </w:rPr>
        <w:t>Penicillium</w:t>
      </w:r>
      <w:proofErr w:type="spellEnd"/>
      <w:r w:rsidRPr="00EB55CA">
        <w:rPr>
          <w:rStyle w:val="Emphasis"/>
          <w:sz w:val="28"/>
          <w:szCs w:val="28"/>
        </w:rPr>
        <w:t xml:space="preserve"> spp.</w:t>
      </w:r>
      <w:r w:rsidRPr="00EB55CA">
        <w:rPr>
          <w:sz w:val="28"/>
          <w:szCs w:val="28"/>
        </w:rPr>
        <w:t xml:space="preserve">, and </w:t>
      </w:r>
      <w:proofErr w:type="spellStart"/>
      <w:r w:rsidRPr="00EB55CA">
        <w:rPr>
          <w:rStyle w:val="Emphasis"/>
          <w:sz w:val="28"/>
          <w:szCs w:val="28"/>
        </w:rPr>
        <w:t>Fusarium</w:t>
      </w:r>
      <w:proofErr w:type="spellEnd"/>
      <w:r w:rsidRPr="00EB55CA">
        <w:rPr>
          <w:rStyle w:val="Emphasis"/>
          <w:sz w:val="28"/>
          <w:szCs w:val="28"/>
        </w:rPr>
        <w:t xml:space="preserve"> spp.</w:t>
      </w:r>
      <w:r w:rsidRPr="00EB55CA">
        <w:rPr>
          <w:sz w:val="28"/>
          <w:szCs w:val="28"/>
        </w:rPr>
        <w:t xml:space="preserve"> are commonly reported in spoiled plantains, producing toxins and enzymes that accelerate fruit degradation (Kader, 2002). Some fungi, particularly </w:t>
      </w:r>
      <w:proofErr w:type="spellStart"/>
      <w:r w:rsidRPr="00EB55CA">
        <w:rPr>
          <w:rStyle w:val="Emphasis"/>
          <w:sz w:val="28"/>
          <w:szCs w:val="28"/>
        </w:rPr>
        <w:t>Aspergillus</w:t>
      </w:r>
      <w:proofErr w:type="spellEnd"/>
      <w:r w:rsidRPr="00EB55CA">
        <w:rPr>
          <w:rStyle w:val="Emphasis"/>
          <w:sz w:val="28"/>
          <w:szCs w:val="28"/>
        </w:rPr>
        <w:t xml:space="preserve"> </w:t>
      </w:r>
      <w:proofErr w:type="spellStart"/>
      <w:r w:rsidRPr="00EB55CA">
        <w:rPr>
          <w:rStyle w:val="Emphasis"/>
          <w:sz w:val="28"/>
          <w:szCs w:val="28"/>
        </w:rPr>
        <w:t>flavus</w:t>
      </w:r>
      <w:proofErr w:type="spellEnd"/>
      <w:r w:rsidRPr="00EB55CA">
        <w:rPr>
          <w:sz w:val="28"/>
          <w:szCs w:val="28"/>
        </w:rPr>
        <w:t xml:space="preserve">, can produce </w:t>
      </w:r>
      <w:proofErr w:type="spellStart"/>
      <w:r w:rsidRPr="00EB55CA">
        <w:rPr>
          <w:sz w:val="28"/>
          <w:szCs w:val="28"/>
        </w:rPr>
        <w:t>aflatoxins</w:t>
      </w:r>
      <w:proofErr w:type="spellEnd"/>
      <w:r w:rsidRPr="00EB55CA">
        <w:rPr>
          <w:sz w:val="28"/>
          <w:szCs w:val="28"/>
        </w:rPr>
        <w:t xml:space="preserve">, which are hazardous to human health if consumed. </w:t>
      </w:r>
      <w:r w:rsidRPr="00EB55CA">
        <w:rPr>
          <w:sz w:val="28"/>
          <w:szCs w:val="28"/>
        </w:rPr>
        <w:lastRenderedPageBreak/>
        <w:t>Proper storage conditions and antifungal treatments are necessary to minimize fungal spoilage in plantains (Kader, 2002).</w:t>
      </w:r>
    </w:p>
    <w:p w:rsidR="006C581E" w:rsidRPr="00EB55CA" w:rsidRDefault="006C581E" w:rsidP="006C581E">
      <w:pPr>
        <w:pStyle w:val="NormalWeb"/>
        <w:spacing w:line="480" w:lineRule="auto"/>
        <w:jc w:val="both"/>
        <w:rPr>
          <w:sz w:val="28"/>
          <w:szCs w:val="28"/>
        </w:rPr>
      </w:pPr>
      <w:r w:rsidRPr="00EB55CA">
        <w:rPr>
          <w:sz w:val="28"/>
          <w:szCs w:val="28"/>
        </w:rPr>
        <w:t xml:space="preserve">The isolation and identification of bacteria and fungi from spoiled and unspoiled plantains require microbiological and biochemical techniques. According to </w:t>
      </w:r>
      <w:proofErr w:type="spellStart"/>
      <w:r w:rsidRPr="00EB55CA">
        <w:rPr>
          <w:sz w:val="28"/>
          <w:szCs w:val="28"/>
        </w:rPr>
        <w:t>Harrigan</w:t>
      </w:r>
      <w:proofErr w:type="spellEnd"/>
      <w:r w:rsidRPr="00EB55CA">
        <w:rPr>
          <w:sz w:val="28"/>
          <w:szCs w:val="28"/>
        </w:rPr>
        <w:t xml:space="preserve"> (1998), the </w:t>
      </w:r>
      <w:r w:rsidRPr="00EB55CA">
        <w:rPr>
          <w:rStyle w:val="Strong"/>
          <w:b w:val="0"/>
          <w:sz w:val="28"/>
          <w:szCs w:val="28"/>
        </w:rPr>
        <w:t>standard plate count method</w:t>
      </w:r>
      <w:r w:rsidRPr="00EB55CA">
        <w:rPr>
          <w:sz w:val="28"/>
          <w:szCs w:val="28"/>
        </w:rPr>
        <w:t xml:space="preserve"> is commonly used for bacterial enumeration, while selective media such as </w:t>
      </w:r>
      <w:r w:rsidRPr="00EB55CA">
        <w:rPr>
          <w:rStyle w:val="Strong"/>
          <w:b w:val="0"/>
          <w:sz w:val="28"/>
          <w:szCs w:val="28"/>
        </w:rPr>
        <w:t>potato dextrose agar (PDA)</w:t>
      </w:r>
      <w:r w:rsidRPr="00EB55CA">
        <w:rPr>
          <w:sz w:val="28"/>
          <w:szCs w:val="28"/>
        </w:rPr>
        <w:t xml:space="preserve"> and </w:t>
      </w:r>
      <w:r w:rsidRPr="00EB55CA">
        <w:rPr>
          <w:rStyle w:val="Strong"/>
          <w:b w:val="0"/>
          <w:sz w:val="28"/>
          <w:szCs w:val="28"/>
        </w:rPr>
        <w:t>nutrient agar (NA)</w:t>
      </w:r>
      <w:r w:rsidRPr="00EB55CA">
        <w:rPr>
          <w:sz w:val="28"/>
          <w:szCs w:val="28"/>
        </w:rPr>
        <w:t xml:space="preserve"> help isolate fungi and bacteria, respectively. Morphological identification, followed by biochemical characterization such as Gram staining, catalase tests, and carbohydrate fermentation tests, enables the classification of bacterial isolates. Molecular techniques such as PCR and sequencing have also been increasingly used for precise identification (</w:t>
      </w:r>
      <w:proofErr w:type="spellStart"/>
      <w:r w:rsidRPr="00EB55CA">
        <w:rPr>
          <w:sz w:val="28"/>
          <w:szCs w:val="28"/>
        </w:rPr>
        <w:t>Harrigan</w:t>
      </w:r>
      <w:proofErr w:type="spellEnd"/>
      <w:r w:rsidRPr="00EB55CA">
        <w:rPr>
          <w:sz w:val="28"/>
          <w:szCs w:val="28"/>
        </w:rPr>
        <w:t>, 1998).</w:t>
      </w:r>
    </w:p>
    <w:p w:rsidR="006C581E" w:rsidRPr="00EB55CA" w:rsidRDefault="006C581E" w:rsidP="006C581E">
      <w:pPr>
        <w:pStyle w:val="NormalWeb"/>
        <w:spacing w:line="480" w:lineRule="auto"/>
        <w:jc w:val="both"/>
        <w:rPr>
          <w:sz w:val="28"/>
          <w:szCs w:val="28"/>
        </w:rPr>
      </w:pPr>
      <w:r w:rsidRPr="00EB55CA">
        <w:rPr>
          <w:sz w:val="28"/>
          <w:szCs w:val="28"/>
        </w:rPr>
        <w:t xml:space="preserve">Several environmental factors influence the microbial proliferation in plantains, including temperature, humidity, and ripeness level. According to </w:t>
      </w:r>
      <w:proofErr w:type="spellStart"/>
      <w:r w:rsidRPr="00EB55CA">
        <w:rPr>
          <w:sz w:val="28"/>
          <w:szCs w:val="28"/>
        </w:rPr>
        <w:t>Nwachukwu</w:t>
      </w:r>
      <w:proofErr w:type="spellEnd"/>
      <w:r w:rsidRPr="00EB55CA">
        <w:rPr>
          <w:sz w:val="28"/>
          <w:szCs w:val="28"/>
        </w:rPr>
        <w:t xml:space="preserve"> and </w:t>
      </w:r>
      <w:proofErr w:type="spellStart"/>
      <w:r w:rsidRPr="00EB55CA">
        <w:rPr>
          <w:sz w:val="28"/>
          <w:szCs w:val="28"/>
        </w:rPr>
        <w:t>Ezeigbo</w:t>
      </w:r>
      <w:proofErr w:type="spellEnd"/>
      <w:r w:rsidRPr="00EB55CA">
        <w:rPr>
          <w:sz w:val="28"/>
          <w:szCs w:val="28"/>
        </w:rPr>
        <w:t xml:space="preserve"> (2013), higher temperatures accelerate bacterial and fungal growth, leading to faster spoilage. Additionally, increased moisture content provides a conducive environment for microbial activity, while </w:t>
      </w:r>
      <w:r w:rsidRPr="00EB55CA">
        <w:rPr>
          <w:sz w:val="28"/>
          <w:szCs w:val="28"/>
        </w:rPr>
        <w:lastRenderedPageBreak/>
        <w:t>ripeness affects sugar availability, which influences microbial diversity. Understanding these environmental factors can aid in designing better storage techniques to reduce microbial contamination (</w:t>
      </w:r>
      <w:proofErr w:type="spellStart"/>
      <w:r w:rsidRPr="00EB55CA">
        <w:rPr>
          <w:sz w:val="28"/>
          <w:szCs w:val="28"/>
        </w:rPr>
        <w:t>Nwachukwu</w:t>
      </w:r>
      <w:proofErr w:type="spellEnd"/>
      <w:r w:rsidRPr="00EB55CA">
        <w:rPr>
          <w:sz w:val="28"/>
          <w:szCs w:val="28"/>
        </w:rPr>
        <w:t xml:space="preserve"> </w:t>
      </w:r>
      <w:r>
        <w:rPr>
          <w:sz w:val="28"/>
          <w:szCs w:val="28"/>
        </w:rPr>
        <w:t>and</w:t>
      </w:r>
      <w:r w:rsidRPr="00EB55CA">
        <w:rPr>
          <w:sz w:val="28"/>
          <w:szCs w:val="28"/>
        </w:rPr>
        <w:t xml:space="preserve"> </w:t>
      </w:r>
      <w:proofErr w:type="spellStart"/>
      <w:r w:rsidRPr="00EB55CA">
        <w:rPr>
          <w:sz w:val="28"/>
          <w:szCs w:val="28"/>
        </w:rPr>
        <w:t>Ezeigbo</w:t>
      </w:r>
      <w:proofErr w:type="spellEnd"/>
      <w:r w:rsidRPr="00EB55CA">
        <w:rPr>
          <w:sz w:val="28"/>
          <w:szCs w:val="28"/>
        </w:rPr>
        <w:t>, 2013).</w:t>
      </w:r>
    </w:p>
    <w:p w:rsidR="006C581E" w:rsidRPr="00EB55CA" w:rsidRDefault="006C581E" w:rsidP="006C581E">
      <w:pPr>
        <w:pStyle w:val="NormalWeb"/>
        <w:spacing w:line="480" w:lineRule="auto"/>
        <w:jc w:val="both"/>
        <w:rPr>
          <w:sz w:val="28"/>
          <w:szCs w:val="28"/>
        </w:rPr>
      </w:pPr>
      <w:r w:rsidRPr="00EB55CA">
        <w:rPr>
          <w:sz w:val="28"/>
          <w:szCs w:val="28"/>
        </w:rPr>
        <w:t xml:space="preserve">Studies show that spoiled plantains have a significantly higher microbial load than unspoiled ones due to increased enzymatic activity and nutrient breakdown. </w:t>
      </w:r>
      <w:proofErr w:type="spellStart"/>
      <w:r w:rsidRPr="00EB55CA">
        <w:rPr>
          <w:sz w:val="28"/>
          <w:szCs w:val="28"/>
        </w:rPr>
        <w:t>Osei</w:t>
      </w:r>
      <w:proofErr w:type="spellEnd"/>
      <w:r w:rsidRPr="00EB55CA">
        <w:rPr>
          <w:sz w:val="28"/>
          <w:szCs w:val="28"/>
        </w:rPr>
        <w:t xml:space="preserve"> </w:t>
      </w:r>
      <w:r w:rsidRPr="00134424">
        <w:rPr>
          <w:i/>
          <w:sz w:val="28"/>
          <w:szCs w:val="28"/>
        </w:rPr>
        <w:t>et al</w:t>
      </w:r>
      <w:r w:rsidRPr="00EB55CA">
        <w:rPr>
          <w:sz w:val="28"/>
          <w:szCs w:val="28"/>
        </w:rPr>
        <w:t xml:space="preserve">. (2017) reported that the microbial count in spoiled plantains reached up to </w:t>
      </w:r>
      <w:r w:rsidRPr="00EB55CA">
        <w:rPr>
          <w:rStyle w:val="Strong"/>
          <w:b w:val="0"/>
          <w:sz w:val="28"/>
          <w:szCs w:val="28"/>
        </w:rPr>
        <w:t>10⁷ CFU/ml</w:t>
      </w:r>
      <w:r w:rsidRPr="00EB55CA">
        <w:rPr>
          <w:sz w:val="28"/>
          <w:szCs w:val="28"/>
        </w:rPr>
        <w:t xml:space="preserve">, while unspoiled plantains had significantly lower counts of about </w:t>
      </w:r>
      <w:r w:rsidRPr="00EB55CA">
        <w:rPr>
          <w:rStyle w:val="Strong"/>
          <w:b w:val="0"/>
          <w:sz w:val="28"/>
          <w:szCs w:val="28"/>
        </w:rPr>
        <w:t>10³ CFU/ml</w:t>
      </w:r>
      <w:r w:rsidRPr="00EB55CA">
        <w:rPr>
          <w:sz w:val="28"/>
          <w:szCs w:val="28"/>
        </w:rPr>
        <w:t>. This suggests that initial contamination levels, coupled with favorable growth conditions, contribute to microbial proliferation. Identifying and characterizing these microbes can help implement preventive measures to extend plantain shelf life (</w:t>
      </w:r>
      <w:proofErr w:type="spellStart"/>
      <w:r w:rsidRPr="00EB55CA">
        <w:rPr>
          <w:sz w:val="28"/>
          <w:szCs w:val="28"/>
        </w:rPr>
        <w:t>Osei</w:t>
      </w:r>
      <w:proofErr w:type="spellEnd"/>
      <w:r w:rsidRPr="00EB55CA">
        <w:rPr>
          <w:sz w:val="28"/>
          <w:szCs w:val="28"/>
        </w:rPr>
        <w:t xml:space="preserve"> </w:t>
      </w:r>
      <w:r w:rsidRPr="00134424">
        <w:rPr>
          <w:i/>
          <w:sz w:val="28"/>
          <w:szCs w:val="28"/>
        </w:rPr>
        <w:t>et al</w:t>
      </w:r>
      <w:r w:rsidRPr="00EB55CA">
        <w:rPr>
          <w:sz w:val="28"/>
          <w:szCs w:val="28"/>
        </w:rPr>
        <w:t>., 2017).</w:t>
      </w:r>
    </w:p>
    <w:p w:rsidR="006C581E" w:rsidRPr="00EB55CA" w:rsidRDefault="006C581E" w:rsidP="006C581E">
      <w:pPr>
        <w:pStyle w:val="NormalWeb"/>
        <w:spacing w:line="480" w:lineRule="auto"/>
        <w:jc w:val="both"/>
        <w:rPr>
          <w:sz w:val="28"/>
          <w:szCs w:val="28"/>
        </w:rPr>
      </w:pPr>
      <w:r w:rsidRPr="00EB55CA">
        <w:rPr>
          <w:sz w:val="28"/>
          <w:szCs w:val="28"/>
        </w:rPr>
        <w:t xml:space="preserve">Consumption of spoiled plantains contaminated with pathogenic microorganisms poses health risks such as foodborne illnesses and </w:t>
      </w:r>
      <w:proofErr w:type="spellStart"/>
      <w:r w:rsidRPr="00EB55CA">
        <w:rPr>
          <w:sz w:val="28"/>
          <w:szCs w:val="28"/>
        </w:rPr>
        <w:t>mycotoxin</w:t>
      </w:r>
      <w:proofErr w:type="spellEnd"/>
      <w:r w:rsidRPr="00EB55CA">
        <w:rPr>
          <w:sz w:val="28"/>
          <w:szCs w:val="28"/>
        </w:rPr>
        <w:t xml:space="preserve"> exposure. According to </w:t>
      </w:r>
      <w:proofErr w:type="spellStart"/>
      <w:r w:rsidRPr="00EB55CA">
        <w:rPr>
          <w:sz w:val="28"/>
          <w:szCs w:val="28"/>
        </w:rPr>
        <w:t>Okigbo</w:t>
      </w:r>
      <w:proofErr w:type="spellEnd"/>
      <w:r w:rsidRPr="00EB55CA">
        <w:rPr>
          <w:sz w:val="28"/>
          <w:szCs w:val="28"/>
        </w:rPr>
        <w:t xml:space="preserve"> and </w:t>
      </w:r>
      <w:proofErr w:type="spellStart"/>
      <w:r w:rsidRPr="00EB55CA">
        <w:rPr>
          <w:sz w:val="28"/>
          <w:szCs w:val="28"/>
        </w:rPr>
        <w:t>Nwankwo</w:t>
      </w:r>
      <w:proofErr w:type="spellEnd"/>
      <w:r w:rsidRPr="00EB55CA">
        <w:rPr>
          <w:sz w:val="28"/>
          <w:szCs w:val="28"/>
        </w:rPr>
        <w:t xml:space="preserve"> (2016), bacteria like </w:t>
      </w:r>
      <w:r w:rsidRPr="00EB55CA">
        <w:rPr>
          <w:rStyle w:val="Emphasis"/>
          <w:sz w:val="28"/>
          <w:szCs w:val="28"/>
        </w:rPr>
        <w:t>E. coli</w:t>
      </w:r>
      <w:r w:rsidRPr="00EB55CA">
        <w:rPr>
          <w:sz w:val="28"/>
          <w:szCs w:val="28"/>
        </w:rPr>
        <w:t xml:space="preserve"> and </w:t>
      </w:r>
      <w:r w:rsidRPr="00EB55CA">
        <w:rPr>
          <w:rStyle w:val="Emphasis"/>
          <w:sz w:val="28"/>
          <w:szCs w:val="28"/>
        </w:rPr>
        <w:t xml:space="preserve">Staphylococcus </w:t>
      </w:r>
      <w:proofErr w:type="spellStart"/>
      <w:r w:rsidRPr="00EB55CA">
        <w:rPr>
          <w:rStyle w:val="Emphasis"/>
          <w:sz w:val="28"/>
          <w:szCs w:val="28"/>
        </w:rPr>
        <w:t>aureus</w:t>
      </w:r>
      <w:proofErr w:type="spellEnd"/>
      <w:r w:rsidRPr="00EB55CA">
        <w:rPr>
          <w:sz w:val="28"/>
          <w:szCs w:val="28"/>
        </w:rPr>
        <w:t xml:space="preserve"> can cause gastrointestinal infections, while fungi </w:t>
      </w:r>
      <w:r w:rsidRPr="00EB55CA">
        <w:rPr>
          <w:sz w:val="28"/>
          <w:szCs w:val="28"/>
        </w:rPr>
        <w:lastRenderedPageBreak/>
        <w:t xml:space="preserve">such as </w:t>
      </w:r>
      <w:proofErr w:type="spellStart"/>
      <w:r w:rsidRPr="00EB55CA">
        <w:rPr>
          <w:rStyle w:val="Emphasis"/>
          <w:sz w:val="28"/>
          <w:szCs w:val="28"/>
        </w:rPr>
        <w:t>Aspergillus</w:t>
      </w:r>
      <w:proofErr w:type="spellEnd"/>
      <w:r w:rsidRPr="00EB55CA">
        <w:rPr>
          <w:rStyle w:val="Emphasis"/>
          <w:sz w:val="28"/>
          <w:szCs w:val="28"/>
        </w:rPr>
        <w:t xml:space="preserve"> </w:t>
      </w:r>
      <w:proofErr w:type="spellStart"/>
      <w:r w:rsidRPr="00EB55CA">
        <w:rPr>
          <w:rStyle w:val="Emphasis"/>
          <w:sz w:val="28"/>
          <w:szCs w:val="28"/>
        </w:rPr>
        <w:t>flavus</w:t>
      </w:r>
      <w:proofErr w:type="spellEnd"/>
      <w:r w:rsidRPr="00EB55CA">
        <w:rPr>
          <w:sz w:val="28"/>
          <w:szCs w:val="28"/>
        </w:rPr>
        <w:t xml:space="preserve"> produce carcinogenic </w:t>
      </w:r>
      <w:proofErr w:type="spellStart"/>
      <w:r w:rsidRPr="00EB55CA">
        <w:rPr>
          <w:sz w:val="28"/>
          <w:szCs w:val="28"/>
        </w:rPr>
        <w:t>aflatoxins</w:t>
      </w:r>
      <w:proofErr w:type="spellEnd"/>
      <w:r w:rsidRPr="00EB55CA">
        <w:rPr>
          <w:sz w:val="28"/>
          <w:szCs w:val="28"/>
        </w:rPr>
        <w:t>. Proper hygiene, adequate cooking, and effective storage methods are critical in minimizing health risks associated with plantain consumption (</w:t>
      </w:r>
      <w:proofErr w:type="spellStart"/>
      <w:r w:rsidRPr="00EB55CA">
        <w:rPr>
          <w:sz w:val="28"/>
          <w:szCs w:val="28"/>
        </w:rPr>
        <w:t>Okigbo</w:t>
      </w:r>
      <w:proofErr w:type="spellEnd"/>
      <w:r w:rsidRPr="00EB55CA">
        <w:rPr>
          <w:sz w:val="28"/>
          <w:szCs w:val="28"/>
        </w:rPr>
        <w:t xml:space="preserve"> </w:t>
      </w:r>
      <w:r>
        <w:rPr>
          <w:sz w:val="28"/>
          <w:szCs w:val="28"/>
        </w:rPr>
        <w:t>and</w:t>
      </w:r>
      <w:r w:rsidRPr="00EB55CA">
        <w:rPr>
          <w:sz w:val="28"/>
          <w:szCs w:val="28"/>
        </w:rPr>
        <w:t xml:space="preserve"> </w:t>
      </w:r>
      <w:proofErr w:type="spellStart"/>
      <w:r w:rsidRPr="00EB55CA">
        <w:rPr>
          <w:sz w:val="28"/>
          <w:szCs w:val="28"/>
        </w:rPr>
        <w:t>Nwankwo</w:t>
      </w:r>
      <w:proofErr w:type="spellEnd"/>
      <w:r w:rsidRPr="00EB55CA">
        <w:rPr>
          <w:sz w:val="28"/>
          <w:szCs w:val="28"/>
        </w:rPr>
        <w:t>, 2016).</w:t>
      </w:r>
    </w:p>
    <w:p w:rsidR="006C581E" w:rsidRPr="00EB55CA" w:rsidRDefault="006C581E" w:rsidP="006C581E">
      <w:pPr>
        <w:pStyle w:val="NormalWeb"/>
        <w:spacing w:line="480" w:lineRule="auto"/>
        <w:jc w:val="both"/>
        <w:rPr>
          <w:sz w:val="28"/>
          <w:szCs w:val="28"/>
        </w:rPr>
      </w:pPr>
      <w:r w:rsidRPr="00EB55CA">
        <w:rPr>
          <w:sz w:val="28"/>
          <w:szCs w:val="28"/>
        </w:rPr>
        <w:t xml:space="preserve">To mitigate microbial spoilage, various preservation techniques such as refrigeration, controlled atmosphere storage, and natural antimicrobial treatments have been explored. Research by </w:t>
      </w:r>
      <w:proofErr w:type="spellStart"/>
      <w:r w:rsidRPr="00EB55CA">
        <w:rPr>
          <w:sz w:val="28"/>
          <w:szCs w:val="28"/>
        </w:rPr>
        <w:t>Ajayi</w:t>
      </w:r>
      <w:proofErr w:type="spellEnd"/>
      <w:r w:rsidRPr="00EB55CA">
        <w:rPr>
          <w:sz w:val="28"/>
          <w:szCs w:val="28"/>
        </w:rPr>
        <w:t xml:space="preserve"> </w:t>
      </w:r>
      <w:r w:rsidRPr="00134424">
        <w:rPr>
          <w:i/>
          <w:sz w:val="28"/>
          <w:szCs w:val="28"/>
        </w:rPr>
        <w:t>et al</w:t>
      </w:r>
      <w:r w:rsidRPr="00EB55CA">
        <w:rPr>
          <w:sz w:val="28"/>
          <w:szCs w:val="28"/>
        </w:rPr>
        <w:t xml:space="preserve">. (2020) highlights the effectiveness of plant-based antimicrobial extracts, such as those from </w:t>
      </w:r>
      <w:proofErr w:type="spellStart"/>
      <w:r w:rsidRPr="00EB55CA">
        <w:rPr>
          <w:sz w:val="28"/>
          <w:szCs w:val="28"/>
        </w:rPr>
        <w:t>neem</w:t>
      </w:r>
      <w:proofErr w:type="spellEnd"/>
      <w:r w:rsidRPr="00EB55CA">
        <w:rPr>
          <w:sz w:val="28"/>
          <w:szCs w:val="28"/>
        </w:rPr>
        <w:t xml:space="preserve"> (</w:t>
      </w:r>
      <w:proofErr w:type="spellStart"/>
      <w:r w:rsidRPr="00EB55CA">
        <w:rPr>
          <w:rStyle w:val="Emphasis"/>
          <w:sz w:val="28"/>
          <w:szCs w:val="28"/>
        </w:rPr>
        <w:t>Azadirachta</w:t>
      </w:r>
      <w:proofErr w:type="spellEnd"/>
      <w:r w:rsidRPr="00EB55CA">
        <w:rPr>
          <w:rStyle w:val="Emphasis"/>
          <w:sz w:val="28"/>
          <w:szCs w:val="28"/>
        </w:rPr>
        <w:t xml:space="preserve"> </w:t>
      </w:r>
      <w:proofErr w:type="spellStart"/>
      <w:r w:rsidRPr="00EB55CA">
        <w:rPr>
          <w:rStyle w:val="Emphasis"/>
          <w:sz w:val="28"/>
          <w:szCs w:val="28"/>
        </w:rPr>
        <w:t>indica</w:t>
      </w:r>
      <w:proofErr w:type="spellEnd"/>
      <w:r w:rsidRPr="00EB55CA">
        <w:rPr>
          <w:sz w:val="28"/>
          <w:szCs w:val="28"/>
        </w:rPr>
        <w:t>) and garlic (</w:t>
      </w:r>
      <w:r w:rsidRPr="00EB55CA">
        <w:rPr>
          <w:rStyle w:val="Emphasis"/>
          <w:sz w:val="28"/>
          <w:szCs w:val="28"/>
        </w:rPr>
        <w:t xml:space="preserve">Allium </w:t>
      </w:r>
      <w:proofErr w:type="spellStart"/>
      <w:r w:rsidRPr="00EB55CA">
        <w:rPr>
          <w:rStyle w:val="Emphasis"/>
          <w:sz w:val="28"/>
          <w:szCs w:val="28"/>
        </w:rPr>
        <w:t>sativum</w:t>
      </w:r>
      <w:proofErr w:type="spellEnd"/>
      <w:r w:rsidRPr="00EB55CA">
        <w:rPr>
          <w:sz w:val="28"/>
          <w:szCs w:val="28"/>
        </w:rPr>
        <w:t>), in reducing bacterial and fungal growth in plantains. Other methods, such as modified atmosphere packaging (MAP) and low-temperature storage, have also been effective in extending plantain shelf life by slowing down microbial metabolism and enzymatic activity (</w:t>
      </w:r>
      <w:proofErr w:type="spellStart"/>
      <w:r w:rsidRPr="00EB55CA">
        <w:rPr>
          <w:sz w:val="28"/>
          <w:szCs w:val="28"/>
        </w:rPr>
        <w:t>Ajayi</w:t>
      </w:r>
      <w:proofErr w:type="spellEnd"/>
      <w:r w:rsidRPr="00EB55CA">
        <w:rPr>
          <w:sz w:val="28"/>
          <w:szCs w:val="28"/>
        </w:rPr>
        <w:t xml:space="preserve"> </w:t>
      </w:r>
      <w:r w:rsidRPr="00134424">
        <w:rPr>
          <w:i/>
          <w:sz w:val="28"/>
          <w:szCs w:val="28"/>
        </w:rPr>
        <w:t>et al</w:t>
      </w:r>
      <w:r w:rsidRPr="00EB55CA">
        <w:rPr>
          <w:sz w:val="28"/>
          <w:szCs w:val="28"/>
        </w:rPr>
        <w:t>., 2020).</w:t>
      </w:r>
    </w:p>
    <w:p w:rsidR="006C581E" w:rsidRPr="00EB55CA" w:rsidRDefault="006C581E" w:rsidP="006C581E">
      <w:pPr>
        <w:spacing w:line="480" w:lineRule="auto"/>
        <w:jc w:val="both"/>
        <w:rPr>
          <w:rFonts w:ascii="Times New Roman" w:hAnsi="Times New Roman" w:cs="Times New Roman"/>
          <w:b/>
          <w:sz w:val="28"/>
          <w:szCs w:val="28"/>
        </w:rPr>
      </w:pPr>
      <w:r w:rsidRPr="00EB55CA">
        <w:rPr>
          <w:rFonts w:ascii="Times New Roman" w:hAnsi="Times New Roman" w:cs="Times New Roman"/>
          <w:b/>
          <w:sz w:val="28"/>
          <w:szCs w:val="28"/>
        </w:rPr>
        <w:t>1.2</w:t>
      </w:r>
      <w:r w:rsidRPr="00EB55CA">
        <w:rPr>
          <w:rFonts w:ascii="Times New Roman" w:hAnsi="Times New Roman" w:cs="Times New Roman"/>
          <w:b/>
          <w:sz w:val="28"/>
          <w:szCs w:val="28"/>
        </w:rPr>
        <w:tab/>
        <w:t xml:space="preserve"> STATEMENT OF PROBLEM</w:t>
      </w:r>
    </w:p>
    <w:p w:rsidR="006C581E" w:rsidRPr="00EB55CA" w:rsidRDefault="006C581E" w:rsidP="006C581E">
      <w:pPr>
        <w:pStyle w:val="NormalWeb"/>
        <w:numPr>
          <w:ilvl w:val="0"/>
          <w:numId w:val="2"/>
        </w:numPr>
        <w:spacing w:line="480" w:lineRule="auto"/>
        <w:jc w:val="both"/>
        <w:rPr>
          <w:sz w:val="28"/>
          <w:szCs w:val="28"/>
        </w:rPr>
      </w:pPr>
      <w:r w:rsidRPr="00EB55CA">
        <w:rPr>
          <w:sz w:val="28"/>
          <w:szCs w:val="28"/>
        </w:rPr>
        <w:t>Spoiled plantains harbor diverse bacterial and fungal species that may pose health risks and contribute to post-harvest losses, yet their specific identities remain underexplored.</w:t>
      </w:r>
    </w:p>
    <w:p w:rsidR="006C581E" w:rsidRPr="00EB55CA" w:rsidRDefault="006C581E" w:rsidP="006C581E">
      <w:pPr>
        <w:pStyle w:val="NormalWeb"/>
        <w:numPr>
          <w:ilvl w:val="0"/>
          <w:numId w:val="2"/>
        </w:numPr>
        <w:spacing w:line="480" w:lineRule="auto"/>
        <w:jc w:val="both"/>
        <w:rPr>
          <w:sz w:val="28"/>
          <w:szCs w:val="28"/>
        </w:rPr>
      </w:pPr>
      <w:r w:rsidRPr="00EB55CA">
        <w:rPr>
          <w:sz w:val="28"/>
          <w:szCs w:val="28"/>
        </w:rPr>
        <w:lastRenderedPageBreak/>
        <w:t>There is limited understanding of the microbial differences between spoiled and unspoiled plantains, making it challenging to develop effective preservation and storage strategies.</w:t>
      </w:r>
    </w:p>
    <w:p w:rsidR="006C581E" w:rsidRPr="00EB55CA" w:rsidRDefault="006C581E" w:rsidP="006C581E">
      <w:pPr>
        <w:pStyle w:val="NormalWeb"/>
        <w:numPr>
          <w:ilvl w:val="0"/>
          <w:numId w:val="2"/>
        </w:numPr>
        <w:spacing w:line="480" w:lineRule="auto"/>
        <w:jc w:val="both"/>
        <w:rPr>
          <w:sz w:val="28"/>
          <w:szCs w:val="28"/>
        </w:rPr>
      </w:pPr>
      <w:r w:rsidRPr="00EB55CA">
        <w:rPr>
          <w:sz w:val="28"/>
          <w:szCs w:val="28"/>
        </w:rPr>
        <w:t xml:space="preserve"> The lack of comprehensive characterization of spoilage-associated microorganisms in plantains hinders efforts to mitigate microbial contamination and improve food safety.</w:t>
      </w:r>
    </w:p>
    <w:p w:rsidR="006C581E" w:rsidRPr="00EB55CA" w:rsidRDefault="006C581E" w:rsidP="006C581E">
      <w:pPr>
        <w:spacing w:line="480" w:lineRule="auto"/>
        <w:jc w:val="both"/>
        <w:rPr>
          <w:rFonts w:ascii="Times New Roman" w:hAnsi="Times New Roman" w:cs="Times New Roman"/>
          <w:b/>
          <w:sz w:val="28"/>
          <w:szCs w:val="28"/>
        </w:rPr>
      </w:pPr>
      <w:r w:rsidRPr="00EB55CA">
        <w:rPr>
          <w:rFonts w:ascii="Times New Roman" w:hAnsi="Times New Roman" w:cs="Times New Roman"/>
          <w:b/>
          <w:sz w:val="28"/>
          <w:szCs w:val="28"/>
        </w:rPr>
        <w:t>1.3 AIMS</w:t>
      </w:r>
    </w:p>
    <w:p w:rsidR="006C581E" w:rsidRPr="00EB55CA" w:rsidRDefault="006C581E" w:rsidP="006C581E">
      <w:pPr>
        <w:spacing w:line="480" w:lineRule="auto"/>
        <w:jc w:val="both"/>
        <w:rPr>
          <w:rFonts w:ascii="Times New Roman" w:hAnsi="Times New Roman" w:cs="Times New Roman"/>
          <w:b/>
          <w:sz w:val="28"/>
          <w:szCs w:val="28"/>
        </w:rPr>
      </w:pPr>
      <w:r w:rsidRPr="00EB55CA">
        <w:rPr>
          <w:rFonts w:ascii="Times New Roman" w:hAnsi="Times New Roman" w:cs="Times New Roman"/>
          <w:sz w:val="28"/>
          <w:szCs w:val="28"/>
        </w:rPr>
        <w:t>The study is aimed at Isolation, Identification and Characterization of Bacterial and Fungi From Spoiled Plantain and Unspoiled Plantain</w:t>
      </w:r>
    </w:p>
    <w:p w:rsidR="006C581E" w:rsidRPr="00EB55CA" w:rsidRDefault="006C581E" w:rsidP="006C581E">
      <w:pPr>
        <w:spacing w:line="480" w:lineRule="auto"/>
        <w:jc w:val="both"/>
        <w:rPr>
          <w:rFonts w:ascii="Times New Roman" w:hAnsi="Times New Roman" w:cs="Times New Roman"/>
          <w:b/>
          <w:sz w:val="28"/>
          <w:szCs w:val="28"/>
        </w:rPr>
      </w:pPr>
      <w:r w:rsidRPr="00EB55CA">
        <w:rPr>
          <w:rFonts w:ascii="Times New Roman" w:hAnsi="Times New Roman" w:cs="Times New Roman"/>
          <w:b/>
          <w:sz w:val="28"/>
          <w:szCs w:val="28"/>
        </w:rPr>
        <w:t>1.4 OBJECTIVES</w:t>
      </w:r>
    </w:p>
    <w:p w:rsidR="006C581E" w:rsidRPr="00EB55CA" w:rsidRDefault="006C581E" w:rsidP="006C581E">
      <w:pPr>
        <w:pStyle w:val="ListParagraph"/>
        <w:numPr>
          <w:ilvl w:val="0"/>
          <w:numId w:val="1"/>
        </w:numPr>
        <w:spacing w:line="480" w:lineRule="auto"/>
        <w:jc w:val="both"/>
        <w:rPr>
          <w:rFonts w:ascii="Times New Roman" w:hAnsi="Times New Roman" w:cs="Times New Roman"/>
          <w:sz w:val="28"/>
          <w:szCs w:val="28"/>
        </w:rPr>
      </w:pPr>
      <w:r w:rsidRPr="00EB55CA">
        <w:rPr>
          <w:rFonts w:ascii="Times New Roman" w:hAnsi="Times New Roman" w:cs="Times New Roman"/>
          <w:sz w:val="28"/>
          <w:szCs w:val="28"/>
        </w:rPr>
        <w:t>To isolate and identify bacterial and fungal species present in both spoiled and unspoiled plantain.</w:t>
      </w:r>
    </w:p>
    <w:p w:rsidR="006C581E" w:rsidRPr="00EB55CA" w:rsidRDefault="006C581E" w:rsidP="006C581E">
      <w:pPr>
        <w:pStyle w:val="ListParagraph"/>
        <w:numPr>
          <w:ilvl w:val="0"/>
          <w:numId w:val="1"/>
        </w:numPr>
        <w:spacing w:line="480" w:lineRule="auto"/>
        <w:jc w:val="both"/>
        <w:rPr>
          <w:rFonts w:ascii="Times New Roman" w:eastAsia="Times New Roman" w:hAnsi="Times New Roman" w:cs="Times New Roman"/>
          <w:sz w:val="28"/>
          <w:szCs w:val="28"/>
        </w:rPr>
      </w:pPr>
      <w:r w:rsidRPr="00EB55CA">
        <w:rPr>
          <w:rFonts w:ascii="Times New Roman" w:hAnsi="Times New Roman" w:cs="Times New Roman"/>
          <w:sz w:val="28"/>
          <w:szCs w:val="28"/>
        </w:rPr>
        <w:t xml:space="preserve"> To characterize the microbial isolates based on their morphological, biochemical, and molecular properties.</w:t>
      </w:r>
    </w:p>
    <w:p w:rsidR="00641946" w:rsidRPr="009875C5" w:rsidRDefault="00641946">
      <w:pP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br w:type="page"/>
      </w:r>
    </w:p>
    <w:p w:rsidR="00426A0A" w:rsidRPr="009875C5" w:rsidRDefault="00426A0A" w:rsidP="009875C5">
      <w:pPr>
        <w:pStyle w:val="Heading1"/>
        <w:jc w:val="center"/>
        <w:rPr>
          <w:rFonts w:ascii="Times New Roman" w:hAnsi="Times New Roman" w:cs="Times New Roman"/>
          <w:b/>
          <w:color w:val="000000" w:themeColor="text1"/>
          <w:sz w:val="28"/>
          <w:szCs w:val="28"/>
        </w:rPr>
      </w:pPr>
      <w:bookmarkStart w:id="0" w:name="_Toc203022448"/>
      <w:r w:rsidRPr="009875C5">
        <w:rPr>
          <w:rFonts w:ascii="Times New Roman" w:hAnsi="Times New Roman" w:cs="Times New Roman"/>
          <w:b/>
          <w:color w:val="000000" w:themeColor="text1"/>
          <w:sz w:val="28"/>
          <w:szCs w:val="28"/>
        </w:rPr>
        <w:lastRenderedPageBreak/>
        <w:t>CHAPTER TWO</w:t>
      </w:r>
      <w:bookmarkEnd w:id="0"/>
    </w:p>
    <w:p w:rsidR="00426A0A" w:rsidRPr="009875C5" w:rsidRDefault="00426A0A" w:rsidP="009875C5">
      <w:pPr>
        <w:pStyle w:val="Heading1"/>
        <w:rPr>
          <w:rFonts w:ascii="Times New Roman" w:hAnsi="Times New Roman" w:cs="Times New Roman"/>
          <w:b/>
          <w:color w:val="000000" w:themeColor="text1"/>
          <w:sz w:val="28"/>
          <w:szCs w:val="28"/>
        </w:rPr>
      </w:pPr>
      <w:bookmarkStart w:id="1" w:name="_Toc203022449"/>
      <w:r w:rsidRPr="009875C5">
        <w:rPr>
          <w:rFonts w:ascii="Times New Roman" w:hAnsi="Times New Roman" w:cs="Times New Roman"/>
          <w:b/>
          <w:color w:val="000000" w:themeColor="text1"/>
          <w:sz w:val="28"/>
          <w:szCs w:val="28"/>
        </w:rPr>
        <w:t>2.0 MATERIALS AND METHODS</w:t>
      </w:r>
      <w:bookmarkEnd w:id="1"/>
    </w:p>
    <w:p w:rsidR="00426A0A" w:rsidRPr="009875C5" w:rsidRDefault="00426A0A" w:rsidP="009875C5">
      <w:pPr>
        <w:pStyle w:val="Heading1"/>
        <w:rPr>
          <w:rFonts w:ascii="Times New Roman" w:hAnsi="Times New Roman" w:cs="Times New Roman"/>
          <w:b/>
          <w:color w:val="000000" w:themeColor="text1"/>
          <w:sz w:val="28"/>
          <w:szCs w:val="28"/>
        </w:rPr>
      </w:pPr>
      <w:bookmarkStart w:id="2" w:name="_Toc203022450"/>
      <w:r w:rsidRPr="009875C5">
        <w:rPr>
          <w:rFonts w:ascii="Times New Roman" w:hAnsi="Times New Roman" w:cs="Times New Roman"/>
          <w:b/>
          <w:color w:val="000000" w:themeColor="text1"/>
          <w:sz w:val="28"/>
          <w:szCs w:val="28"/>
        </w:rPr>
        <w:t>2.1 Sample Collection</w:t>
      </w:r>
      <w:bookmarkEnd w:id="2"/>
      <w:r w:rsidRPr="009875C5">
        <w:rPr>
          <w:rFonts w:ascii="Times New Roman" w:hAnsi="Times New Roman" w:cs="Times New Roman"/>
          <w:b/>
          <w:color w:val="000000" w:themeColor="text1"/>
          <w:sz w:val="28"/>
          <w:szCs w:val="28"/>
        </w:rPr>
        <w:t xml:space="preserve"> </w:t>
      </w:r>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 Plantain sample from a horizon were collected sterilely and taken immediately to the laboratory for analysis</w:t>
      </w:r>
    </w:p>
    <w:p w:rsidR="00426A0A" w:rsidRPr="009875C5" w:rsidRDefault="00426A0A" w:rsidP="009875C5">
      <w:pPr>
        <w:pStyle w:val="Heading1"/>
        <w:rPr>
          <w:rFonts w:ascii="Times New Roman" w:hAnsi="Times New Roman" w:cs="Times New Roman"/>
          <w:b/>
          <w:color w:val="000000" w:themeColor="text1"/>
          <w:sz w:val="28"/>
          <w:szCs w:val="28"/>
        </w:rPr>
      </w:pPr>
      <w:bookmarkStart w:id="3" w:name="_Toc203022451"/>
      <w:r w:rsidRPr="009875C5">
        <w:rPr>
          <w:rFonts w:ascii="Times New Roman" w:hAnsi="Times New Roman" w:cs="Times New Roman"/>
          <w:b/>
          <w:color w:val="000000" w:themeColor="text1"/>
          <w:sz w:val="28"/>
          <w:szCs w:val="28"/>
        </w:rPr>
        <w:t>2.2 Sampling Sites</w:t>
      </w:r>
      <w:bookmarkEnd w:id="3"/>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 Samples were obtained from market located in (</w:t>
      </w:r>
      <w:proofErr w:type="spellStart"/>
      <w:r w:rsidRPr="009875C5">
        <w:rPr>
          <w:rFonts w:ascii="Times New Roman" w:hAnsi="Times New Roman" w:cs="Times New Roman"/>
          <w:color w:val="000000" w:themeColor="text1"/>
          <w:sz w:val="28"/>
          <w:szCs w:val="28"/>
        </w:rPr>
        <w:t>Ipata</w:t>
      </w:r>
      <w:proofErr w:type="spellEnd"/>
      <w:r w:rsidRPr="009875C5">
        <w:rPr>
          <w:rFonts w:ascii="Times New Roman" w:hAnsi="Times New Roman" w:cs="Times New Roman"/>
          <w:color w:val="000000" w:themeColor="text1"/>
          <w:sz w:val="28"/>
          <w:szCs w:val="28"/>
        </w:rPr>
        <w:t xml:space="preserve">, Sango, </w:t>
      </w:r>
      <w:proofErr w:type="spellStart"/>
      <w:r w:rsidRPr="009875C5">
        <w:rPr>
          <w:rFonts w:ascii="Times New Roman" w:hAnsi="Times New Roman" w:cs="Times New Roman"/>
          <w:color w:val="000000" w:themeColor="text1"/>
          <w:sz w:val="28"/>
          <w:szCs w:val="28"/>
        </w:rPr>
        <w:t>Ojaoba</w:t>
      </w:r>
      <w:proofErr w:type="spellEnd"/>
      <w:r w:rsidRPr="009875C5">
        <w:rPr>
          <w:rFonts w:ascii="Times New Roman" w:hAnsi="Times New Roman" w:cs="Times New Roman"/>
          <w:color w:val="000000" w:themeColor="text1"/>
          <w:sz w:val="28"/>
          <w:szCs w:val="28"/>
        </w:rPr>
        <w:t xml:space="preserve"> </w:t>
      </w:r>
      <w:proofErr w:type="spellStart"/>
      <w:r w:rsidRPr="009875C5">
        <w:rPr>
          <w:rFonts w:ascii="Times New Roman" w:hAnsi="Times New Roman" w:cs="Times New Roman"/>
          <w:color w:val="000000" w:themeColor="text1"/>
          <w:sz w:val="28"/>
          <w:szCs w:val="28"/>
        </w:rPr>
        <w:t>Taiwo</w:t>
      </w:r>
      <w:proofErr w:type="spellEnd"/>
      <w:r w:rsidRPr="009875C5">
        <w:rPr>
          <w:rFonts w:ascii="Times New Roman" w:hAnsi="Times New Roman" w:cs="Times New Roman"/>
          <w:color w:val="000000" w:themeColor="text1"/>
          <w:sz w:val="28"/>
          <w:szCs w:val="28"/>
        </w:rPr>
        <w:t>, Yakuba) in Ilorin, Kwara state, additionally a sample was collected from Oyo state.</w:t>
      </w:r>
    </w:p>
    <w:p w:rsidR="00426A0A" w:rsidRPr="009875C5" w:rsidRDefault="00426A0A" w:rsidP="009875C5">
      <w:pPr>
        <w:pStyle w:val="Heading1"/>
        <w:rPr>
          <w:rFonts w:ascii="Times New Roman" w:hAnsi="Times New Roman" w:cs="Times New Roman"/>
          <w:b/>
          <w:color w:val="000000" w:themeColor="text1"/>
          <w:sz w:val="28"/>
          <w:szCs w:val="28"/>
        </w:rPr>
      </w:pPr>
      <w:bookmarkStart w:id="4" w:name="_Toc203022452"/>
      <w:r w:rsidRPr="009875C5">
        <w:rPr>
          <w:rFonts w:ascii="Times New Roman" w:hAnsi="Times New Roman" w:cs="Times New Roman"/>
          <w:b/>
          <w:color w:val="000000" w:themeColor="text1"/>
          <w:sz w:val="28"/>
          <w:szCs w:val="28"/>
        </w:rPr>
        <w:t>2.3 MATERIALS</w:t>
      </w:r>
      <w:bookmarkEnd w:id="4"/>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The materials used for the isolation and identification of bacterial and fungal species from spoiled and unspoiled plantains included sterile petri dishes, test tubes, conical flasks, inoculating loops, pipettes, distilled water, laminar airflow hood, autoclave, and incubator. Additionally, different microbiological media such as </w:t>
      </w:r>
      <w:r w:rsidRPr="009875C5">
        <w:rPr>
          <w:rFonts w:ascii="Times New Roman" w:hAnsi="Times New Roman" w:cs="Times New Roman"/>
          <w:bCs/>
          <w:color w:val="000000" w:themeColor="text1"/>
          <w:sz w:val="28"/>
          <w:szCs w:val="28"/>
        </w:rPr>
        <w:t>nutrient agar (NA) and Potato dextrose agar (PDA)</w:t>
      </w:r>
      <w:r w:rsidRPr="009875C5">
        <w:rPr>
          <w:rFonts w:ascii="Times New Roman" w:hAnsi="Times New Roman" w:cs="Times New Roman"/>
          <w:color w:val="000000" w:themeColor="text1"/>
          <w:sz w:val="28"/>
          <w:szCs w:val="28"/>
        </w:rPr>
        <w:t xml:space="preserve"> were used for bacterial and fungal growth. Biochemical reagents for microbial identification, such as Gram stain, catalase, oxidase, and carbohydrate fermentation tests, were also employed. Molecular tools for </w:t>
      </w:r>
      <w:r w:rsidRPr="009875C5">
        <w:rPr>
          <w:rFonts w:ascii="Times New Roman" w:hAnsi="Times New Roman" w:cs="Times New Roman"/>
          <w:bCs/>
          <w:color w:val="000000" w:themeColor="text1"/>
          <w:sz w:val="28"/>
          <w:szCs w:val="28"/>
        </w:rPr>
        <w:lastRenderedPageBreak/>
        <w:t>DNA extraction, polymerase chain reaction (PCR), and sequencing</w:t>
      </w:r>
      <w:r w:rsidRPr="009875C5">
        <w:rPr>
          <w:rFonts w:ascii="Times New Roman" w:hAnsi="Times New Roman" w:cs="Times New Roman"/>
          <w:color w:val="000000" w:themeColor="text1"/>
          <w:sz w:val="28"/>
          <w:szCs w:val="28"/>
        </w:rPr>
        <w:t xml:space="preserve"> were used for precise identification of fungal species.</w:t>
      </w:r>
    </w:p>
    <w:p w:rsidR="00426A0A" w:rsidRPr="009875C5" w:rsidRDefault="00426A0A" w:rsidP="009875C5">
      <w:pPr>
        <w:pStyle w:val="Heading1"/>
        <w:rPr>
          <w:rFonts w:ascii="Times New Roman" w:hAnsi="Times New Roman" w:cs="Times New Roman"/>
          <w:b/>
          <w:color w:val="000000" w:themeColor="text1"/>
          <w:sz w:val="28"/>
          <w:szCs w:val="28"/>
        </w:rPr>
      </w:pPr>
      <w:bookmarkStart w:id="5" w:name="_Toc203022453"/>
      <w:r w:rsidRPr="009875C5">
        <w:rPr>
          <w:rFonts w:ascii="Times New Roman" w:hAnsi="Times New Roman" w:cs="Times New Roman"/>
          <w:b/>
          <w:color w:val="000000" w:themeColor="text1"/>
          <w:sz w:val="28"/>
          <w:szCs w:val="28"/>
        </w:rPr>
        <w:t>2.4.0 Isolation of Microorganism</w:t>
      </w:r>
      <w:bookmarkEnd w:id="5"/>
      <w:r w:rsidRPr="009875C5">
        <w:rPr>
          <w:rFonts w:ascii="Times New Roman" w:hAnsi="Times New Roman" w:cs="Times New Roman"/>
          <w:b/>
          <w:color w:val="000000" w:themeColor="text1"/>
          <w:sz w:val="28"/>
          <w:szCs w:val="28"/>
        </w:rPr>
        <w:t xml:space="preserve"> </w:t>
      </w:r>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To isolate bacteria and fungi from the plantain samples, serial dilution and direct plating techniques were employed. Spoiled and unspoiled portions of the plantain were separately homogenized in sterile distilled water and streaked onto appropriate culture media. The plates were incubated under optimal conditions to promote microbial growth, after which distinct colonies were selected for further identification and characterization.</w:t>
      </w:r>
    </w:p>
    <w:p w:rsidR="00426A0A" w:rsidRPr="009875C5" w:rsidRDefault="00426A0A" w:rsidP="009875C5">
      <w:pPr>
        <w:pStyle w:val="Heading2"/>
        <w:rPr>
          <w:rFonts w:ascii="Times New Roman" w:hAnsi="Times New Roman" w:cs="Times New Roman"/>
          <w:b/>
          <w:color w:val="000000" w:themeColor="text1"/>
          <w:sz w:val="28"/>
          <w:szCs w:val="28"/>
        </w:rPr>
      </w:pPr>
      <w:bookmarkStart w:id="6" w:name="_Toc203022454"/>
      <w:r w:rsidRPr="009875C5">
        <w:rPr>
          <w:rFonts w:ascii="Times New Roman" w:hAnsi="Times New Roman" w:cs="Times New Roman"/>
          <w:b/>
          <w:color w:val="000000" w:themeColor="text1"/>
          <w:sz w:val="28"/>
          <w:szCs w:val="28"/>
        </w:rPr>
        <w:t>2.4.1 Media Preparation</w:t>
      </w:r>
      <w:bookmarkEnd w:id="6"/>
      <w:r w:rsidRPr="009875C5">
        <w:rPr>
          <w:rFonts w:ascii="Times New Roman" w:hAnsi="Times New Roman" w:cs="Times New Roman"/>
          <w:b/>
          <w:color w:val="000000" w:themeColor="text1"/>
          <w:sz w:val="28"/>
          <w:szCs w:val="28"/>
        </w:rPr>
        <w:t xml:space="preserve"> </w:t>
      </w:r>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Preparation of </w:t>
      </w:r>
      <w:proofErr w:type="spellStart"/>
      <w:r w:rsidRPr="009875C5">
        <w:rPr>
          <w:rFonts w:ascii="Times New Roman" w:hAnsi="Times New Roman" w:cs="Times New Roman"/>
          <w:color w:val="000000" w:themeColor="text1"/>
          <w:sz w:val="28"/>
          <w:szCs w:val="28"/>
        </w:rPr>
        <w:t>saboroaud</w:t>
      </w:r>
      <w:proofErr w:type="spellEnd"/>
      <w:r w:rsidRPr="009875C5">
        <w:rPr>
          <w:rFonts w:ascii="Times New Roman" w:hAnsi="Times New Roman" w:cs="Times New Roman"/>
          <w:color w:val="000000" w:themeColor="text1"/>
          <w:sz w:val="28"/>
          <w:szCs w:val="28"/>
        </w:rPr>
        <w:t xml:space="preserve"> dextrose agar (PDA), the method of </w:t>
      </w:r>
      <w:proofErr w:type="spellStart"/>
      <w:r w:rsidRPr="009875C5">
        <w:rPr>
          <w:rFonts w:ascii="Times New Roman" w:hAnsi="Times New Roman" w:cs="Times New Roman"/>
          <w:color w:val="000000" w:themeColor="text1"/>
          <w:sz w:val="28"/>
          <w:szCs w:val="28"/>
        </w:rPr>
        <w:t>Haripersad</w:t>
      </w:r>
      <w:proofErr w:type="spellEnd"/>
      <w:r w:rsidRPr="009875C5">
        <w:rPr>
          <w:rFonts w:ascii="Times New Roman" w:hAnsi="Times New Roman" w:cs="Times New Roman"/>
          <w:color w:val="000000" w:themeColor="text1"/>
          <w:sz w:val="28"/>
          <w:szCs w:val="28"/>
        </w:rPr>
        <w:t>, (2018) was used, fifteen (15) grams of the powdered medium of PDA was dissolved in two hundred and fifty (250)ml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(15)minutes at 121</w:t>
      </w:r>
      <w:r w:rsidRPr="009875C5">
        <w:rPr>
          <w:rFonts w:ascii="Times New Roman" w:hAnsi="Times New Roman" w:cs="Times New Roman"/>
          <w:color w:val="000000" w:themeColor="text1"/>
          <w:sz w:val="28"/>
          <w:szCs w:val="28"/>
          <w:vertAlign w:val="superscript"/>
        </w:rPr>
        <w:t>o</w:t>
      </w:r>
      <w:r w:rsidRPr="009875C5">
        <w:rPr>
          <w:rFonts w:ascii="Times New Roman" w:hAnsi="Times New Roman" w:cs="Times New Roman"/>
          <w:color w:val="000000" w:themeColor="text1"/>
          <w:sz w:val="28"/>
          <w:szCs w:val="28"/>
        </w:rPr>
        <w:t xml:space="preserve">C,then cooled down to about </w:t>
      </w:r>
      <w:proofErr w:type="spellStart"/>
      <w:r w:rsidRPr="009875C5">
        <w:rPr>
          <w:rFonts w:ascii="Times New Roman" w:hAnsi="Times New Roman" w:cs="Times New Roman"/>
          <w:color w:val="000000" w:themeColor="text1"/>
          <w:sz w:val="28"/>
          <w:szCs w:val="28"/>
        </w:rPr>
        <w:t>fortyfive</w:t>
      </w:r>
      <w:proofErr w:type="spellEnd"/>
      <w:r w:rsidRPr="009875C5">
        <w:rPr>
          <w:rFonts w:ascii="Times New Roman" w:hAnsi="Times New Roman" w:cs="Times New Roman"/>
          <w:color w:val="000000" w:themeColor="text1"/>
          <w:sz w:val="28"/>
          <w:szCs w:val="28"/>
        </w:rPr>
        <w:t xml:space="preserve"> (45</w:t>
      </w:r>
      <w:r w:rsidRPr="009875C5">
        <w:rPr>
          <w:rFonts w:ascii="Times New Roman" w:hAnsi="Times New Roman" w:cs="Times New Roman"/>
          <w:color w:val="000000" w:themeColor="text1"/>
          <w:sz w:val="28"/>
          <w:szCs w:val="28"/>
          <w:vertAlign w:val="superscript"/>
        </w:rPr>
        <w:t>0</w:t>
      </w:r>
      <w:r w:rsidRPr="009875C5">
        <w:rPr>
          <w:rFonts w:ascii="Times New Roman" w:hAnsi="Times New Roman" w:cs="Times New Roman"/>
          <w:color w:val="000000" w:themeColor="text1"/>
          <w:sz w:val="28"/>
          <w:szCs w:val="28"/>
        </w:rPr>
        <w:t xml:space="preserve">C) and one percent (1%) of antibiotic </w:t>
      </w:r>
      <w:r w:rsidRPr="009875C5">
        <w:rPr>
          <w:rFonts w:ascii="Times New Roman" w:hAnsi="Times New Roman" w:cs="Times New Roman"/>
          <w:color w:val="000000" w:themeColor="text1"/>
          <w:sz w:val="28"/>
          <w:szCs w:val="28"/>
        </w:rPr>
        <w:lastRenderedPageBreak/>
        <w:t>(gentamycin) was added which inhibited the growth of bacteria. It was mixed properly and poured in to the plates that were with sample solution (1ml to each plate) they were allowed to set after thorough mixing.</w:t>
      </w:r>
    </w:p>
    <w:p w:rsidR="00426A0A" w:rsidRPr="009875C5" w:rsidRDefault="00426A0A" w:rsidP="009875C5">
      <w:pPr>
        <w:pStyle w:val="Heading2"/>
        <w:rPr>
          <w:rFonts w:ascii="Times New Roman" w:hAnsi="Times New Roman" w:cs="Times New Roman"/>
          <w:b/>
          <w:color w:val="000000" w:themeColor="text1"/>
          <w:sz w:val="28"/>
          <w:szCs w:val="28"/>
        </w:rPr>
      </w:pPr>
      <w:bookmarkStart w:id="7" w:name="_Toc203022455"/>
      <w:r w:rsidRPr="009875C5">
        <w:rPr>
          <w:rFonts w:ascii="Times New Roman" w:hAnsi="Times New Roman" w:cs="Times New Roman"/>
          <w:b/>
          <w:color w:val="000000" w:themeColor="text1"/>
          <w:sz w:val="28"/>
          <w:szCs w:val="28"/>
        </w:rPr>
        <w:t>2.4.2 Sample Preparation</w:t>
      </w:r>
      <w:bookmarkEnd w:id="7"/>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Serial dilution was prepared by taking one (1ml) from stock plantain solution in to the test tube that were arranged 10</w:t>
      </w:r>
      <w:r w:rsidRPr="009875C5">
        <w:rPr>
          <w:rFonts w:ascii="Times New Roman" w:hAnsi="Times New Roman" w:cs="Times New Roman"/>
          <w:color w:val="000000" w:themeColor="text1"/>
          <w:sz w:val="28"/>
          <w:szCs w:val="28"/>
          <w:vertAlign w:val="superscript"/>
        </w:rPr>
        <w:t>-1</w:t>
      </w:r>
      <w:r w:rsidRPr="009875C5">
        <w:rPr>
          <w:rFonts w:ascii="Times New Roman" w:hAnsi="Times New Roman" w:cs="Times New Roman"/>
          <w:color w:val="000000" w:themeColor="text1"/>
          <w:sz w:val="28"/>
          <w:szCs w:val="28"/>
        </w:rPr>
        <w:t xml:space="preserve"> to 10</w:t>
      </w:r>
      <w:r w:rsidRPr="009875C5">
        <w:rPr>
          <w:rFonts w:ascii="Times New Roman" w:hAnsi="Times New Roman" w:cs="Times New Roman"/>
          <w:color w:val="000000" w:themeColor="text1"/>
          <w:sz w:val="28"/>
          <w:szCs w:val="28"/>
          <w:vertAlign w:val="superscript"/>
        </w:rPr>
        <w:t>-9</w:t>
      </w:r>
      <w:r w:rsidRPr="009875C5">
        <w:rPr>
          <w:rFonts w:ascii="Times New Roman" w:hAnsi="Times New Roman" w:cs="Times New Roman"/>
          <w:color w:val="000000" w:themeColor="text1"/>
          <w:sz w:val="28"/>
          <w:szCs w:val="28"/>
        </w:rPr>
        <w:t xml:space="preserve"> .From the serial dilution 10</w:t>
      </w:r>
      <w:r w:rsidRPr="009875C5">
        <w:rPr>
          <w:rFonts w:ascii="Times New Roman" w:hAnsi="Times New Roman" w:cs="Times New Roman"/>
          <w:color w:val="000000" w:themeColor="text1"/>
          <w:sz w:val="28"/>
          <w:szCs w:val="28"/>
          <w:vertAlign w:val="superscript"/>
        </w:rPr>
        <w:t>-8</w:t>
      </w:r>
      <w:r w:rsidRPr="009875C5">
        <w:rPr>
          <w:rFonts w:ascii="Times New Roman" w:hAnsi="Times New Roman" w:cs="Times New Roman"/>
          <w:color w:val="000000" w:themeColor="text1"/>
          <w:sz w:val="28"/>
          <w:szCs w:val="28"/>
        </w:rPr>
        <w:t xml:space="preserve"> tube, 1ml of sample was taken and poured in to sterile petri dishes and PDA that has been cooled to 45</w:t>
      </w:r>
      <w:r w:rsidRPr="009875C5">
        <w:rPr>
          <w:rFonts w:ascii="Times New Roman" w:hAnsi="Times New Roman" w:cs="Times New Roman"/>
          <w:color w:val="000000" w:themeColor="text1"/>
          <w:sz w:val="28"/>
          <w:szCs w:val="28"/>
          <w:vertAlign w:val="superscript"/>
        </w:rPr>
        <w:t>o</w:t>
      </w:r>
      <w:r w:rsidRPr="009875C5">
        <w:rPr>
          <w:rFonts w:ascii="Times New Roman" w:hAnsi="Times New Roman" w:cs="Times New Roman"/>
          <w:color w:val="000000" w:themeColor="text1"/>
          <w:sz w:val="28"/>
          <w:szCs w:val="28"/>
        </w:rPr>
        <w:t>C was poured on the plantain sample.</w:t>
      </w:r>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In the culture plate, the culture plates were incubated for 48-72hrs at room temperature (30</w:t>
      </w:r>
      <w:r w:rsidRPr="009875C5">
        <w:rPr>
          <w:rFonts w:ascii="Times New Roman" w:hAnsi="Times New Roman" w:cs="Times New Roman"/>
          <w:color w:val="000000" w:themeColor="text1"/>
          <w:sz w:val="28"/>
          <w:szCs w:val="28"/>
          <w:vertAlign w:val="superscript"/>
        </w:rPr>
        <w:t>o</w:t>
      </w:r>
      <w:r w:rsidRPr="009875C5">
        <w:rPr>
          <w:rFonts w:ascii="Times New Roman" w:hAnsi="Times New Roman" w:cs="Times New Roman"/>
          <w:color w:val="000000" w:themeColor="text1"/>
          <w:sz w:val="28"/>
          <w:szCs w:val="28"/>
        </w:rPr>
        <w:t>c). The control experiment for fungi were without sample solutions (Babble, 2016).</w:t>
      </w:r>
    </w:p>
    <w:p w:rsidR="00426A0A" w:rsidRPr="009875C5" w:rsidRDefault="00426A0A" w:rsidP="009875C5">
      <w:pPr>
        <w:pStyle w:val="Heading2"/>
        <w:rPr>
          <w:rFonts w:ascii="Times New Roman" w:hAnsi="Times New Roman" w:cs="Times New Roman"/>
          <w:b/>
          <w:color w:val="000000" w:themeColor="text1"/>
          <w:sz w:val="28"/>
          <w:szCs w:val="28"/>
        </w:rPr>
      </w:pPr>
      <w:bookmarkStart w:id="8" w:name="_Toc203022456"/>
      <w:r w:rsidRPr="009875C5">
        <w:rPr>
          <w:rFonts w:ascii="Times New Roman" w:hAnsi="Times New Roman" w:cs="Times New Roman"/>
          <w:b/>
          <w:color w:val="000000" w:themeColor="text1"/>
          <w:sz w:val="28"/>
          <w:szCs w:val="28"/>
        </w:rPr>
        <w:t>2.4.3 Preparation of Pure Culture</w:t>
      </w:r>
      <w:bookmarkEnd w:id="8"/>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Fresh PDA were prepared and poured in to different petri dishes. A straight wire (sterile) for fungi were used to take inoculum from mixed culture plates. It was stabbed at the </w:t>
      </w:r>
      <w:proofErr w:type="spellStart"/>
      <w:r w:rsidRPr="009875C5">
        <w:rPr>
          <w:rFonts w:ascii="Times New Roman" w:hAnsi="Times New Roman" w:cs="Times New Roman"/>
          <w:color w:val="000000" w:themeColor="text1"/>
          <w:sz w:val="28"/>
          <w:szCs w:val="28"/>
        </w:rPr>
        <w:t>centre</w:t>
      </w:r>
      <w:proofErr w:type="spellEnd"/>
      <w:r w:rsidRPr="009875C5">
        <w:rPr>
          <w:rFonts w:ascii="Times New Roman" w:hAnsi="Times New Roman" w:cs="Times New Roman"/>
          <w:color w:val="000000" w:themeColor="text1"/>
          <w:sz w:val="28"/>
          <w:szCs w:val="28"/>
        </w:rPr>
        <w:t xml:space="preserve"> of the culture </w:t>
      </w:r>
      <w:proofErr w:type="spellStart"/>
      <w:r w:rsidRPr="009875C5">
        <w:rPr>
          <w:rFonts w:ascii="Times New Roman" w:hAnsi="Times New Roman" w:cs="Times New Roman"/>
          <w:color w:val="000000" w:themeColor="text1"/>
          <w:sz w:val="28"/>
          <w:szCs w:val="28"/>
        </w:rPr>
        <w:t>plate.The</w:t>
      </w:r>
      <w:proofErr w:type="spellEnd"/>
      <w:r w:rsidRPr="009875C5">
        <w:rPr>
          <w:rFonts w:ascii="Times New Roman" w:hAnsi="Times New Roman" w:cs="Times New Roman"/>
          <w:color w:val="000000" w:themeColor="text1"/>
          <w:sz w:val="28"/>
          <w:szCs w:val="28"/>
        </w:rPr>
        <w:t xml:space="preserve"> plate was incubated for 48-72hrs (</w:t>
      </w:r>
      <w:proofErr w:type="spellStart"/>
      <w:r w:rsidRPr="009875C5">
        <w:rPr>
          <w:rFonts w:ascii="Times New Roman" w:hAnsi="Times New Roman" w:cs="Times New Roman"/>
          <w:color w:val="000000" w:themeColor="text1"/>
          <w:sz w:val="28"/>
          <w:szCs w:val="28"/>
        </w:rPr>
        <w:t>Ariyo</w:t>
      </w:r>
      <w:proofErr w:type="spellEnd"/>
      <w:r w:rsidRPr="009875C5">
        <w:rPr>
          <w:rFonts w:ascii="Times New Roman" w:hAnsi="Times New Roman" w:cs="Times New Roman"/>
          <w:color w:val="000000" w:themeColor="text1"/>
          <w:sz w:val="28"/>
          <w:szCs w:val="28"/>
        </w:rPr>
        <w:t xml:space="preserve"> and </w:t>
      </w:r>
      <w:proofErr w:type="spellStart"/>
      <w:r w:rsidRPr="009875C5">
        <w:rPr>
          <w:rFonts w:ascii="Times New Roman" w:hAnsi="Times New Roman" w:cs="Times New Roman"/>
          <w:color w:val="000000" w:themeColor="text1"/>
          <w:sz w:val="28"/>
          <w:szCs w:val="28"/>
        </w:rPr>
        <w:t>Obire</w:t>
      </w:r>
      <w:proofErr w:type="spellEnd"/>
      <w:r w:rsidRPr="009875C5">
        <w:rPr>
          <w:rFonts w:ascii="Times New Roman" w:hAnsi="Times New Roman" w:cs="Times New Roman"/>
          <w:color w:val="000000" w:themeColor="text1"/>
          <w:sz w:val="28"/>
          <w:szCs w:val="28"/>
        </w:rPr>
        <w:t>, 2021)</w:t>
      </w:r>
    </w:p>
    <w:p w:rsidR="009875C5" w:rsidRPr="009875C5" w:rsidRDefault="009875C5" w:rsidP="00426A0A">
      <w:pPr>
        <w:spacing w:line="480" w:lineRule="auto"/>
        <w:jc w:val="both"/>
        <w:rPr>
          <w:rFonts w:ascii="Times New Roman" w:hAnsi="Times New Roman" w:cs="Times New Roman"/>
          <w:color w:val="000000" w:themeColor="text1"/>
          <w:sz w:val="28"/>
          <w:szCs w:val="28"/>
        </w:rPr>
      </w:pPr>
    </w:p>
    <w:p w:rsidR="009875C5" w:rsidRPr="009875C5" w:rsidRDefault="009875C5" w:rsidP="00426A0A">
      <w:pPr>
        <w:spacing w:line="480" w:lineRule="auto"/>
        <w:jc w:val="both"/>
        <w:rPr>
          <w:rFonts w:ascii="Times New Roman" w:hAnsi="Times New Roman" w:cs="Times New Roman"/>
          <w:color w:val="000000" w:themeColor="text1"/>
          <w:sz w:val="28"/>
          <w:szCs w:val="28"/>
        </w:rPr>
      </w:pPr>
    </w:p>
    <w:p w:rsidR="00426A0A" w:rsidRPr="009875C5" w:rsidRDefault="00426A0A" w:rsidP="009875C5">
      <w:pPr>
        <w:pStyle w:val="Heading2"/>
        <w:rPr>
          <w:rFonts w:ascii="Times New Roman" w:hAnsi="Times New Roman" w:cs="Times New Roman"/>
          <w:b/>
          <w:color w:val="000000" w:themeColor="text1"/>
          <w:sz w:val="28"/>
          <w:szCs w:val="28"/>
        </w:rPr>
      </w:pPr>
      <w:bookmarkStart w:id="9" w:name="_Toc203022457"/>
      <w:r w:rsidRPr="009875C5">
        <w:rPr>
          <w:rFonts w:ascii="Times New Roman" w:hAnsi="Times New Roman" w:cs="Times New Roman"/>
          <w:b/>
          <w:color w:val="000000" w:themeColor="text1"/>
          <w:sz w:val="28"/>
          <w:szCs w:val="28"/>
        </w:rPr>
        <w:lastRenderedPageBreak/>
        <w:t>2.4.4 Inoculation of PDA SLANT</w:t>
      </w:r>
      <w:bookmarkEnd w:id="9"/>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Sterile inoculating loop and needle was used to take inoculum from fungi culture plates and inoculated on PDA slanting bottles by stabbing. They were incubated for 48-72 hours. They were stored at low temperature (40</w:t>
      </w:r>
      <w:r w:rsidRPr="009875C5">
        <w:rPr>
          <w:rFonts w:ascii="Times New Roman" w:hAnsi="Times New Roman" w:cs="Times New Roman"/>
          <w:color w:val="000000" w:themeColor="text1"/>
          <w:sz w:val="28"/>
          <w:szCs w:val="28"/>
          <w:vertAlign w:val="superscript"/>
        </w:rPr>
        <w:t xml:space="preserve">0 </w:t>
      </w:r>
      <w:r w:rsidRPr="009875C5">
        <w:rPr>
          <w:rFonts w:ascii="Times New Roman" w:hAnsi="Times New Roman" w:cs="Times New Roman"/>
          <w:color w:val="000000" w:themeColor="text1"/>
          <w:sz w:val="28"/>
          <w:szCs w:val="28"/>
        </w:rPr>
        <w:t xml:space="preserve">C) (Yang </w:t>
      </w:r>
      <w:r w:rsidR="009875C5" w:rsidRPr="009875C5">
        <w:rPr>
          <w:rFonts w:ascii="Times New Roman" w:hAnsi="Times New Roman" w:cs="Times New Roman"/>
          <w:color w:val="000000" w:themeColor="text1"/>
          <w:sz w:val="28"/>
          <w:szCs w:val="28"/>
        </w:rPr>
        <w:t>et al</w:t>
      </w:r>
      <w:r w:rsidRPr="009875C5">
        <w:rPr>
          <w:rFonts w:ascii="Times New Roman" w:hAnsi="Times New Roman" w:cs="Times New Roman"/>
          <w:color w:val="000000" w:themeColor="text1"/>
          <w:sz w:val="28"/>
          <w:szCs w:val="28"/>
        </w:rPr>
        <w:t>., 2024)</w:t>
      </w:r>
    </w:p>
    <w:p w:rsidR="00426A0A" w:rsidRPr="009875C5" w:rsidRDefault="00426A0A" w:rsidP="00426A0A">
      <w:pPr>
        <w:spacing w:line="480" w:lineRule="auto"/>
        <w:jc w:val="both"/>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t>Staining Procedure</w:t>
      </w:r>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Fungal Isolated were stained using </w:t>
      </w:r>
      <w:proofErr w:type="spellStart"/>
      <w:r w:rsidRPr="009875C5">
        <w:rPr>
          <w:rFonts w:ascii="Times New Roman" w:hAnsi="Times New Roman" w:cs="Times New Roman"/>
          <w:color w:val="000000" w:themeColor="text1"/>
          <w:sz w:val="28"/>
          <w:szCs w:val="28"/>
        </w:rPr>
        <w:t>lacophenol</w:t>
      </w:r>
      <w:proofErr w:type="spellEnd"/>
      <w:r w:rsidRPr="009875C5">
        <w:rPr>
          <w:rFonts w:ascii="Times New Roman" w:hAnsi="Times New Roman" w:cs="Times New Roman"/>
          <w:color w:val="000000" w:themeColor="text1"/>
          <w:sz w:val="28"/>
          <w:szCs w:val="28"/>
        </w:rPr>
        <w:t xml:space="preserve"> cotton blue. Glass slide were cleaned and made free from oil and other particles. A drop of </w:t>
      </w:r>
      <w:proofErr w:type="spellStart"/>
      <w:r w:rsidRPr="009875C5">
        <w:rPr>
          <w:rFonts w:ascii="Times New Roman" w:hAnsi="Times New Roman" w:cs="Times New Roman"/>
          <w:color w:val="000000" w:themeColor="text1"/>
          <w:sz w:val="28"/>
          <w:szCs w:val="28"/>
        </w:rPr>
        <w:t>lactophenol</w:t>
      </w:r>
      <w:proofErr w:type="spellEnd"/>
      <w:r w:rsidRPr="009875C5">
        <w:rPr>
          <w:rFonts w:ascii="Times New Roman" w:hAnsi="Times New Roman" w:cs="Times New Roman"/>
          <w:color w:val="000000" w:themeColor="text1"/>
          <w:sz w:val="28"/>
          <w:szCs w:val="28"/>
        </w:rPr>
        <w:t xml:space="preserve"> cotton blue was placed at the </w:t>
      </w:r>
      <w:proofErr w:type="spellStart"/>
      <w:r w:rsidRPr="009875C5">
        <w:rPr>
          <w:rFonts w:ascii="Times New Roman" w:hAnsi="Times New Roman" w:cs="Times New Roman"/>
          <w:color w:val="000000" w:themeColor="text1"/>
          <w:sz w:val="28"/>
          <w:szCs w:val="28"/>
        </w:rPr>
        <w:t>centre</w:t>
      </w:r>
      <w:proofErr w:type="spellEnd"/>
      <w:r w:rsidRPr="009875C5">
        <w:rPr>
          <w:rFonts w:ascii="Times New Roman" w:hAnsi="Times New Roman" w:cs="Times New Roman"/>
          <w:color w:val="000000" w:themeColor="text1"/>
          <w:sz w:val="28"/>
          <w:szCs w:val="28"/>
        </w:rPr>
        <w:t xml:space="preserve"> of the slip. A sterile inoculating wire or needle was used to pick a minute quantity of fungi inoculum from PDA culture medium, the inoculum was teased using two sterile inoculating needles. It was covered with cover slip and observed under X40 objective lens (</w:t>
      </w:r>
      <w:proofErr w:type="spellStart"/>
      <w:r w:rsidRPr="009875C5">
        <w:rPr>
          <w:rFonts w:ascii="Times New Roman" w:hAnsi="Times New Roman" w:cs="Times New Roman"/>
          <w:color w:val="000000" w:themeColor="text1"/>
          <w:sz w:val="28"/>
          <w:szCs w:val="28"/>
        </w:rPr>
        <w:t>Nallal</w:t>
      </w:r>
      <w:proofErr w:type="spellEnd"/>
      <w:r w:rsidRPr="009875C5">
        <w:rPr>
          <w:rFonts w:ascii="Times New Roman" w:hAnsi="Times New Roman" w:cs="Times New Roman"/>
          <w:color w:val="000000" w:themeColor="text1"/>
          <w:sz w:val="28"/>
          <w:szCs w:val="28"/>
        </w:rPr>
        <w:t xml:space="preserve"> </w:t>
      </w:r>
      <w:r w:rsidR="009875C5" w:rsidRPr="009875C5">
        <w:rPr>
          <w:rFonts w:ascii="Times New Roman" w:hAnsi="Times New Roman" w:cs="Times New Roman"/>
          <w:color w:val="000000" w:themeColor="text1"/>
          <w:sz w:val="28"/>
          <w:szCs w:val="28"/>
        </w:rPr>
        <w:t>et al</w:t>
      </w:r>
      <w:r w:rsidRPr="009875C5">
        <w:rPr>
          <w:rFonts w:ascii="Times New Roman" w:hAnsi="Times New Roman" w:cs="Times New Roman"/>
          <w:color w:val="000000" w:themeColor="text1"/>
          <w:sz w:val="28"/>
          <w:szCs w:val="28"/>
        </w:rPr>
        <w:t>., 2021)</w:t>
      </w:r>
    </w:p>
    <w:p w:rsidR="00426A0A" w:rsidRPr="009875C5" w:rsidRDefault="00426A0A" w:rsidP="009875C5">
      <w:pPr>
        <w:pStyle w:val="Heading2"/>
        <w:rPr>
          <w:rFonts w:ascii="Times New Roman" w:eastAsia="Times New Roman" w:hAnsi="Times New Roman" w:cs="Times New Roman"/>
          <w:b/>
          <w:color w:val="000000" w:themeColor="text1"/>
          <w:sz w:val="28"/>
          <w:szCs w:val="28"/>
        </w:rPr>
      </w:pPr>
      <w:bookmarkStart w:id="10" w:name="_Toc203022458"/>
      <w:r w:rsidRPr="009875C5">
        <w:rPr>
          <w:rFonts w:ascii="Times New Roman" w:eastAsia="Times New Roman" w:hAnsi="Times New Roman" w:cs="Times New Roman"/>
          <w:b/>
          <w:color w:val="000000" w:themeColor="text1"/>
          <w:sz w:val="28"/>
          <w:szCs w:val="28"/>
        </w:rPr>
        <w:t>2.5 Molecular Identification (PCR : Polymerase Chain Reaction)</w:t>
      </w:r>
      <w:bookmarkEnd w:id="10"/>
    </w:p>
    <w:p w:rsidR="00426A0A" w:rsidRPr="009875C5" w:rsidRDefault="00426A0A" w:rsidP="00426A0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PCR was used for the molecular identification of fungal isolates. The DNA of each isolate was extracted using the </w:t>
      </w:r>
      <w:r w:rsidRPr="009875C5">
        <w:rPr>
          <w:rFonts w:ascii="Times New Roman" w:eastAsia="Times New Roman" w:hAnsi="Times New Roman" w:cs="Times New Roman"/>
          <w:bCs/>
          <w:color w:val="000000" w:themeColor="text1"/>
          <w:sz w:val="28"/>
          <w:szCs w:val="28"/>
        </w:rPr>
        <w:t>boiling method or DNA extraction kit</w:t>
      </w:r>
      <w:r w:rsidRPr="009875C5">
        <w:rPr>
          <w:rFonts w:ascii="Times New Roman" w:eastAsia="Times New Roman" w:hAnsi="Times New Roman" w:cs="Times New Roman"/>
          <w:color w:val="000000" w:themeColor="text1"/>
          <w:sz w:val="28"/>
          <w:szCs w:val="28"/>
        </w:rPr>
        <w:t xml:space="preserve">. The 16S </w:t>
      </w:r>
      <w:proofErr w:type="spellStart"/>
      <w:r w:rsidRPr="009875C5">
        <w:rPr>
          <w:rFonts w:ascii="Times New Roman" w:eastAsia="Times New Roman" w:hAnsi="Times New Roman" w:cs="Times New Roman"/>
          <w:color w:val="000000" w:themeColor="text1"/>
          <w:sz w:val="28"/>
          <w:szCs w:val="28"/>
        </w:rPr>
        <w:t>rRNA</w:t>
      </w:r>
      <w:proofErr w:type="spellEnd"/>
      <w:r w:rsidRPr="009875C5">
        <w:rPr>
          <w:rFonts w:ascii="Times New Roman" w:eastAsia="Times New Roman" w:hAnsi="Times New Roman" w:cs="Times New Roman"/>
          <w:color w:val="000000" w:themeColor="text1"/>
          <w:sz w:val="28"/>
          <w:szCs w:val="28"/>
        </w:rPr>
        <w:t xml:space="preserve"> gene was amplified for bacterial identification, while the ITS region was targeted for fungi. The PCR reaction mixture included </w:t>
      </w:r>
      <w:proofErr w:type="spellStart"/>
      <w:r w:rsidRPr="009875C5">
        <w:rPr>
          <w:rFonts w:ascii="Times New Roman" w:eastAsia="Times New Roman" w:hAnsi="Times New Roman" w:cs="Times New Roman"/>
          <w:bCs/>
          <w:color w:val="000000" w:themeColor="text1"/>
          <w:sz w:val="28"/>
          <w:szCs w:val="28"/>
        </w:rPr>
        <w:t>Taq</w:t>
      </w:r>
      <w:proofErr w:type="spellEnd"/>
      <w:r w:rsidRPr="009875C5">
        <w:rPr>
          <w:rFonts w:ascii="Times New Roman" w:eastAsia="Times New Roman" w:hAnsi="Times New Roman" w:cs="Times New Roman"/>
          <w:bCs/>
          <w:color w:val="000000" w:themeColor="text1"/>
          <w:sz w:val="28"/>
          <w:szCs w:val="28"/>
        </w:rPr>
        <w:t xml:space="preserve"> </w:t>
      </w:r>
      <w:r w:rsidRPr="009875C5">
        <w:rPr>
          <w:rFonts w:ascii="Times New Roman" w:eastAsia="Times New Roman" w:hAnsi="Times New Roman" w:cs="Times New Roman"/>
          <w:bCs/>
          <w:color w:val="000000" w:themeColor="text1"/>
          <w:sz w:val="28"/>
          <w:szCs w:val="28"/>
        </w:rPr>
        <w:lastRenderedPageBreak/>
        <w:t xml:space="preserve">polymerase, primers, </w:t>
      </w:r>
      <w:proofErr w:type="spellStart"/>
      <w:r w:rsidRPr="009875C5">
        <w:rPr>
          <w:rFonts w:ascii="Times New Roman" w:eastAsia="Times New Roman" w:hAnsi="Times New Roman" w:cs="Times New Roman"/>
          <w:bCs/>
          <w:color w:val="000000" w:themeColor="text1"/>
          <w:sz w:val="28"/>
          <w:szCs w:val="28"/>
        </w:rPr>
        <w:t>dNTPs</w:t>
      </w:r>
      <w:proofErr w:type="spellEnd"/>
      <w:r w:rsidRPr="009875C5">
        <w:rPr>
          <w:rFonts w:ascii="Times New Roman" w:eastAsia="Times New Roman" w:hAnsi="Times New Roman" w:cs="Times New Roman"/>
          <w:bCs/>
          <w:color w:val="000000" w:themeColor="text1"/>
          <w:sz w:val="28"/>
          <w:szCs w:val="28"/>
        </w:rPr>
        <w:t>, and buffer solution</w:t>
      </w:r>
      <w:r w:rsidRPr="009875C5">
        <w:rPr>
          <w:rFonts w:ascii="Times New Roman" w:eastAsia="Times New Roman" w:hAnsi="Times New Roman" w:cs="Times New Roman"/>
          <w:color w:val="000000" w:themeColor="text1"/>
          <w:sz w:val="28"/>
          <w:szCs w:val="28"/>
        </w:rPr>
        <w:t xml:space="preserve">. The </w:t>
      </w:r>
      <w:proofErr w:type="spellStart"/>
      <w:r w:rsidRPr="009875C5">
        <w:rPr>
          <w:rFonts w:ascii="Times New Roman" w:eastAsia="Times New Roman" w:hAnsi="Times New Roman" w:cs="Times New Roman"/>
          <w:color w:val="000000" w:themeColor="text1"/>
          <w:sz w:val="28"/>
          <w:szCs w:val="28"/>
        </w:rPr>
        <w:t>thermocycling</w:t>
      </w:r>
      <w:proofErr w:type="spellEnd"/>
      <w:r w:rsidRPr="009875C5">
        <w:rPr>
          <w:rFonts w:ascii="Times New Roman" w:eastAsia="Times New Roman" w:hAnsi="Times New Roman" w:cs="Times New Roman"/>
          <w:color w:val="000000" w:themeColor="text1"/>
          <w:sz w:val="28"/>
          <w:szCs w:val="28"/>
        </w:rPr>
        <w:t xml:space="preserve"> conditions involved initial denaturation at 94</w:t>
      </w:r>
      <w:r w:rsidRPr="009875C5">
        <w:rPr>
          <w:rFonts w:ascii="Times New Roman" w:eastAsia="Times New Roman" w:hAnsi="Times New Roman" w:cs="Times New Roman"/>
          <w:color w:val="000000" w:themeColor="text1"/>
          <w:sz w:val="28"/>
          <w:szCs w:val="28"/>
          <w:vertAlign w:val="superscript"/>
        </w:rPr>
        <w:t>0</w:t>
      </w:r>
      <w:r w:rsidRPr="009875C5">
        <w:rPr>
          <w:rFonts w:ascii="Times New Roman" w:eastAsia="Times New Roman" w:hAnsi="Times New Roman" w:cs="Times New Roman"/>
          <w:color w:val="000000" w:themeColor="text1"/>
          <w:sz w:val="28"/>
          <w:szCs w:val="28"/>
        </w:rPr>
        <w:t xml:space="preserve">C, followed by annealing at an optimized temperature, extension, and a final elongation step. The PCR products were analyzed through </w:t>
      </w:r>
      <w:r w:rsidRPr="009875C5">
        <w:rPr>
          <w:rFonts w:ascii="Times New Roman" w:eastAsia="Times New Roman" w:hAnsi="Times New Roman" w:cs="Times New Roman"/>
          <w:bCs/>
          <w:color w:val="000000" w:themeColor="text1"/>
          <w:sz w:val="28"/>
          <w:szCs w:val="28"/>
        </w:rPr>
        <w:t>gel electrophoresis</w:t>
      </w:r>
      <w:r w:rsidRPr="009875C5">
        <w:rPr>
          <w:rFonts w:ascii="Times New Roman" w:eastAsia="Times New Roman" w:hAnsi="Times New Roman" w:cs="Times New Roman"/>
          <w:color w:val="000000" w:themeColor="text1"/>
          <w:sz w:val="28"/>
          <w:szCs w:val="28"/>
        </w:rPr>
        <w:t>, visualized under UV light, and sequenced for definitive microbial identification.</w:t>
      </w:r>
    </w:p>
    <w:p w:rsidR="00426A0A" w:rsidRPr="009875C5" w:rsidRDefault="00426A0A" w:rsidP="009875C5">
      <w:pPr>
        <w:pStyle w:val="Heading1"/>
        <w:rPr>
          <w:rFonts w:ascii="Times New Roman" w:eastAsia="Courier New" w:hAnsi="Times New Roman" w:cs="Times New Roman"/>
          <w:b/>
          <w:color w:val="000000" w:themeColor="text1"/>
          <w:sz w:val="28"/>
          <w:szCs w:val="28"/>
        </w:rPr>
      </w:pPr>
      <w:bookmarkStart w:id="11" w:name="_Toc203022459"/>
      <w:r w:rsidRPr="009875C5">
        <w:rPr>
          <w:rFonts w:ascii="Times New Roman" w:eastAsia="Courier New" w:hAnsi="Times New Roman" w:cs="Times New Roman"/>
          <w:b/>
          <w:color w:val="000000" w:themeColor="text1"/>
          <w:sz w:val="28"/>
          <w:szCs w:val="28"/>
        </w:rPr>
        <w:t xml:space="preserve">2.6 </w:t>
      </w:r>
      <w:r w:rsidRPr="009875C5">
        <w:rPr>
          <w:rFonts w:ascii="Times New Roman" w:hAnsi="Times New Roman" w:cs="Times New Roman"/>
          <w:b/>
          <w:color w:val="000000" w:themeColor="text1"/>
          <w:sz w:val="28"/>
          <w:szCs w:val="28"/>
        </w:rPr>
        <w:t xml:space="preserve">Molecular </w:t>
      </w:r>
      <w:proofErr w:type="spellStart"/>
      <w:r w:rsidRPr="009875C5">
        <w:rPr>
          <w:rFonts w:ascii="Times New Roman" w:hAnsi="Times New Roman" w:cs="Times New Roman"/>
          <w:b/>
          <w:color w:val="000000" w:themeColor="text1"/>
          <w:sz w:val="28"/>
          <w:szCs w:val="28"/>
        </w:rPr>
        <w:t>Characterisation</w:t>
      </w:r>
      <w:proofErr w:type="spellEnd"/>
      <w:r w:rsidRPr="009875C5">
        <w:rPr>
          <w:rFonts w:ascii="Times New Roman" w:hAnsi="Times New Roman" w:cs="Times New Roman"/>
          <w:b/>
          <w:color w:val="000000" w:themeColor="text1"/>
          <w:sz w:val="28"/>
          <w:szCs w:val="28"/>
        </w:rPr>
        <w:t>: Polymerase Chain Reaction (PCR)</w:t>
      </w:r>
      <w:bookmarkEnd w:id="11"/>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Pure culture of the fungal isolates were resuscitated and </w:t>
      </w:r>
      <w:proofErr w:type="spellStart"/>
      <w:r w:rsidRPr="009875C5">
        <w:rPr>
          <w:rFonts w:ascii="Times New Roman" w:hAnsi="Times New Roman" w:cs="Times New Roman"/>
          <w:color w:val="000000" w:themeColor="text1"/>
          <w:sz w:val="28"/>
          <w:szCs w:val="28"/>
        </w:rPr>
        <w:t>amaintained</w:t>
      </w:r>
      <w:proofErr w:type="spellEnd"/>
      <w:r w:rsidRPr="009875C5">
        <w:rPr>
          <w:rFonts w:ascii="Times New Roman" w:hAnsi="Times New Roman" w:cs="Times New Roman"/>
          <w:color w:val="000000" w:themeColor="text1"/>
          <w:sz w:val="28"/>
          <w:szCs w:val="28"/>
        </w:rPr>
        <w:t>. For DNA isolation, the cultures were grown in potato dextrose broth (PDA; pH 5.5) for 7 days at 28 ± 1°C. Mycelia were filtered through filter paper (</w:t>
      </w:r>
      <w:proofErr w:type="spellStart"/>
      <w:r w:rsidRPr="009875C5">
        <w:rPr>
          <w:rFonts w:ascii="Times New Roman" w:hAnsi="Times New Roman" w:cs="Times New Roman"/>
          <w:color w:val="000000" w:themeColor="text1"/>
          <w:sz w:val="28"/>
          <w:szCs w:val="28"/>
        </w:rPr>
        <w:t>Whatman</w:t>
      </w:r>
      <w:proofErr w:type="spellEnd"/>
      <w:r w:rsidRPr="009875C5">
        <w:rPr>
          <w:rFonts w:ascii="Times New Roman" w:hAnsi="Times New Roman" w:cs="Times New Roman"/>
          <w:color w:val="000000" w:themeColor="text1"/>
          <w:sz w:val="28"/>
          <w:szCs w:val="28"/>
        </w:rPr>
        <w:t xml:space="preserve"> no. 1) and DNA was extracted, using the </w:t>
      </w:r>
      <w:proofErr w:type="spellStart"/>
      <w:r w:rsidRPr="009875C5">
        <w:rPr>
          <w:rFonts w:ascii="Times New Roman" w:hAnsi="Times New Roman" w:cs="Times New Roman"/>
          <w:color w:val="000000" w:themeColor="text1"/>
          <w:sz w:val="28"/>
          <w:szCs w:val="28"/>
        </w:rPr>
        <w:t>cetyltrimethyl</w:t>
      </w:r>
      <w:proofErr w:type="spellEnd"/>
      <w:r w:rsidRPr="009875C5">
        <w:rPr>
          <w:rFonts w:ascii="Times New Roman" w:hAnsi="Times New Roman" w:cs="Times New Roman"/>
          <w:color w:val="000000" w:themeColor="text1"/>
          <w:sz w:val="28"/>
          <w:szCs w:val="28"/>
        </w:rPr>
        <w:t xml:space="preserve"> ammonium bromide (CTAB) method. The mycelium was ground into fine powder with glass beads, transferred to DNA extraction buffer (0.1 M </w:t>
      </w:r>
      <w:proofErr w:type="spellStart"/>
      <w:r w:rsidRPr="009875C5">
        <w:rPr>
          <w:rFonts w:ascii="Times New Roman" w:hAnsi="Times New Roman" w:cs="Times New Roman"/>
          <w:color w:val="000000" w:themeColor="text1"/>
          <w:sz w:val="28"/>
          <w:szCs w:val="28"/>
        </w:rPr>
        <w:t>Tris</w:t>
      </w:r>
      <w:proofErr w:type="spellEnd"/>
      <w:r w:rsidRPr="009875C5">
        <w:rPr>
          <w:rFonts w:ascii="Times New Roman" w:hAnsi="Times New Roman" w:cs="Times New Roman"/>
          <w:color w:val="000000" w:themeColor="text1"/>
          <w:sz w:val="28"/>
          <w:szCs w:val="28"/>
        </w:rPr>
        <w:t xml:space="preserve">, 1.5 M </w:t>
      </w:r>
      <w:proofErr w:type="spellStart"/>
      <w:r w:rsidRPr="009875C5">
        <w:rPr>
          <w:rFonts w:ascii="Times New Roman" w:hAnsi="Times New Roman" w:cs="Times New Roman"/>
          <w:color w:val="000000" w:themeColor="text1"/>
          <w:sz w:val="28"/>
          <w:szCs w:val="28"/>
        </w:rPr>
        <w:t>NaCl</w:t>
      </w:r>
      <w:proofErr w:type="spellEnd"/>
      <w:r w:rsidRPr="009875C5">
        <w:rPr>
          <w:rFonts w:ascii="Times New Roman" w:hAnsi="Times New Roman" w:cs="Times New Roman"/>
          <w:color w:val="000000" w:themeColor="text1"/>
          <w:sz w:val="28"/>
          <w:szCs w:val="28"/>
        </w:rPr>
        <w:t xml:space="preserve">, 0.01 M EDTA) and kept at 65°C, for 1 h, with occasional stirring. Equal volumes of chloroform, </w:t>
      </w:r>
      <w:proofErr w:type="spellStart"/>
      <w:r w:rsidRPr="009875C5">
        <w:rPr>
          <w:rFonts w:ascii="Times New Roman" w:hAnsi="Times New Roman" w:cs="Times New Roman"/>
          <w:color w:val="000000" w:themeColor="text1"/>
          <w:sz w:val="28"/>
          <w:szCs w:val="28"/>
        </w:rPr>
        <w:t>Isoamyl</w:t>
      </w:r>
      <w:proofErr w:type="spellEnd"/>
      <w:r w:rsidRPr="009875C5">
        <w:rPr>
          <w:rFonts w:ascii="Times New Roman" w:hAnsi="Times New Roman" w:cs="Times New Roman"/>
          <w:color w:val="000000" w:themeColor="text1"/>
          <w:sz w:val="28"/>
          <w:szCs w:val="28"/>
        </w:rPr>
        <w:t xml:space="preserve"> alcohols (24:1), were added to all tubes, followed by centrifugation. The upper aqueous phase obtained was precipitated with 0.6th volume of ice-cold isopropanol and 0.1th volume of 3 M sodium acetate (pH 5.2) and again centrifuged. The pellet obtained was washed with 70% ethanol and dried at room temperature. Finally, obtained </w:t>
      </w:r>
      <w:r w:rsidRPr="009875C5">
        <w:rPr>
          <w:rFonts w:ascii="Times New Roman" w:hAnsi="Times New Roman" w:cs="Times New Roman"/>
          <w:color w:val="000000" w:themeColor="text1"/>
          <w:sz w:val="28"/>
          <w:szCs w:val="28"/>
        </w:rPr>
        <w:lastRenderedPageBreak/>
        <w:t xml:space="preserve">DNA pellet was dissolved in TE buffer and stored at -20°C. The fungus-specific universal primer ITS-4, synthesized by </w:t>
      </w:r>
      <w:proofErr w:type="spellStart"/>
      <w:r w:rsidRPr="009875C5">
        <w:rPr>
          <w:rFonts w:ascii="Times New Roman" w:hAnsi="Times New Roman" w:cs="Times New Roman"/>
          <w:color w:val="000000" w:themeColor="text1"/>
          <w:sz w:val="28"/>
          <w:szCs w:val="28"/>
        </w:rPr>
        <w:t>Inqaba</w:t>
      </w:r>
      <w:proofErr w:type="spellEnd"/>
      <w:r w:rsidRPr="009875C5">
        <w:rPr>
          <w:rFonts w:ascii="Times New Roman" w:hAnsi="Times New Roman" w:cs="Times New Roman"/>
          <w:color w:val="000000" w:themeColor="text1"/>
          <w:sz w:val="28"/>
          <w:szCs w:val="28"/>
        </w:rPr>
        <w:t xml:space="preserve"> biotech lab, South Africa, were used to amplify genes encoding the ITS region (</w:t>
      </w:r>
      <w:proofErr w:type="spellStart"/>
      <w:r w:rsidRPr="009875C5">
        <w:rPr>
          <w:rFonts w:ascii="Times New Roman" w:hAnsi="Times New Roman" w:cs="Times New Roman"/>
          <w:color w:val="000000" w:themeColor="text1"/>
          <w:sz w:val="28"/>
          <w:szCs w:val="28"/>
        </w:rPr>
        <w:t>Tarai</w:t>
      </w:r>
      <w:proofErr w:type="spellEnd"/>
      <w:r w:rsidRPr="009875C5">
        <w:rPr>
          <w:rFonts w:ascii="Times New Roman" w:hAnsi="Times New Roman" w:cs="Times New Roman"/>
          <w:color w:val="000000" w:themeColor="text1"/>
          <w:sz w:val="28"/>
          <w:szCs w:val="28"/>
        </w:rPr>
        <w:t xml:space="preserve"> </w:t>
      </w:r>
      <w:r w:rsidR="009875C5" w:rsidRPr="009875C5">
        <w:rPr>
          <w:rFonts w:ascii="Times New Roman" w:hAnsi="Times New Roman" w:cs="Times New Roman"/>
          <w:color w:val="000000" w:themeColor="text1"/>
          <w:sz w:val="28"/>
          <w:szCs w:val="28"/>
        </w:rPr>
        <w:t>et al</w:t>
      </w:r>
      <w:r w:rsidRPr="009875C5">
        <w:rPr>
          <w:rFonts w:ascii="Times New Roman" w:hAnsi="Times New Roman" w:cs="Times New Roman"/>
          <w:color w:val="000000" w:themeColor="text1"/>
          <w:sz w:val="28"/>
          <w:szCs w:val="28"/>
        </w:rPr>
        <w:t xml:space="preserve">., 2006). In addition of universal primers, a </w:t>
      </w:r>
      <w:proofErr w:type="spellStart"/>
      <w:r w:rsidRPr="009875C5">
        <w:rPr>
          <w:rFonts w:ascii="Times New Roman" w:hAnsi="Times New Roman" w:cs="Times New Roman"/>
          <w:color w:val="000000" w:themeColor="text1"/>
          <w:sz w:val="28"/>
          <w:szCs w:val="28"/>
        </w:rPr>
        <w:t>mycotoxin</w:t>
      </w:r>
      <w:proofErr w:type="spellEnd"/>
      <w:r w:rsidRPr="009875C5">
        <w:rPr>
          <w:rFonts w:ascii="Times New Roman" w:hAnsi="Times New Roman" w:cs="Times New Roman"/>
          <w:color w:val="000000" w:themeColor="text1"/>
          <w:sz w:val="28"/>
          <w:szCs w:val="28"/>
        </w:rPr>
        <w:t xml:space="preserve"> specific primer, apa-2 (</w:t>
      </w:r>
      <w:proofErr w:type="spellStart"/>
      <w:r w:rsidRPr="009875C5">
        <w:rPr>
          <w:rFonts w:ascii="Times New Roman" w:hAnsi="Times New Roman" w:cs="Times New Roman"/>
          <w:color w:val="000000" w:themeColor="text1"/>
          <w:sz w:val="28"/>
          <w:szCs w:val="28"/>
        </w:rPr>
        <w:t>Konietzny</w:t>
      </w:r>
      <w:proofErr w:type="spellEnd"/>
      <w:r w:rsidRPr="009875C5">
        <w:rPr>
          <w:rFonts w:ascii="Times New Roman" w:hAnsi="Times New Roman" w:cs="Times New Roman"/>
          <w:color w:val="000000" w:themeColor="text1"/>
          <w:sz w:val="28"/>
          <w:szCs w:val="28"/>
        </w:rPr>
        <w:t xml:space="preserve"> and </w:t>
      </w:r>
      <w:proofErr w:type="spellStart"/>
      <w:r w:rsidRPr="009875C5">
        <w:rPr>
          <w:rFonts w:ascii="Times New Roman" w:hAnsi="Times New Roman" w:cs="Times New Roman"/>
          <w:color w:val="000000" w:themeColor="text1"/>
          <w:sz w:val="28"/>
          <w:szCs w:val="28"/>
        </w:rPr>
        <w:t>Geriner</w:t>
      </w:r>
      <w:proofErr w:type="spellEnd"/>
      <w:r w:rsidRPr="009875C5">
        <w:rPr>
          <w:rFonts w:ascii="Times New Roman" w:hAnsi="Times New Roman" w:cs="Times New Roman"/>
          <w:color w:val="000000" w:themeColor="text1"/>
          <w:sz w:val="28"/>
          <w:szCs w:val="28"/>
        </w:rPr>
        <w:t xml:space="preserve">, 2003) was also used to differentiate between </w:t>
      </w:r>
      <w:proofErr w:type="spellStart"/>
      <w:r w:rsidRPr="009875C5">
        <w:rPr>
          <w:rFonts w:ascii="Times New Roman" w:hAnsi="Times New Roman" w:cs="Times New Roman"/>
          <w:color w:val="000000" w:themeColor="text1"/>
          <w:sz w:val="28"/>
          <w:szCs w:val="28"/>
        </w:rPr>
        <w:t>mycotoxic</w:t>
      </w:r>
      <w:proofErr w:type="spellEnd"/>
      <w:r w:rsidRPr="009875C5">
        <w:rPr>
          <w:rFonts w:ascii="Times New Roman" w:hAnsi="Times New Roman" w:cs="Times New Roman"/>
          <w:color w:val="000000" w:themeColor="text1"/>
          <w:sz w:val="28"/>
          <w:szCs w:val="28"/>
        </w:rPr>
        <w:t xml:space="preserve"> and </w:t>
      </w:r>
      <w:proofErr w:type="spellStart"/>
      <w:r w:rsidRPr="009875C5">
        <w:rPr>
          <w:rFonts w:ascii="Times New Roman" w:hAnsi="Times New Roman" w:cs="Times New Roman"/>
          <w:color w:val="000000" w:themeColor="text1"/>
          <w:sz w:val="28"/>
          <w:szCs w:val="28"/>
        </w:rPr>
        <w:t>non toxic</w:t>
      </w:r>
      <w:proofErr w:type="spellEnd"/>
      <w:r w:rsidRPr="009875C5">
        <w:rPr>
          <w:rFonts w:ascii="Times New Roman" w:hAnsi="Times New Roman" w:cs="Times New Roman"/>
          <w:color w:val="000000" w:themeColor="text1"/>
          <w:sz w:val="28"/>
          <w:szCs w:val="28"/>
        </w:rPr>
        <w:t xml:space="preserve"> fungal isolates (Table 1). All the PCR reagents like </w:t>
      </w:r>
      <w:proofErr w:type="spellStart"/>
      <w:r w:rsidRPr="009875C5">
        <w:rPr>
          <w:rFonts w:ascii="Times New Roman" w:hAnsi="Times New Roman" w:cs="Times New Roman"/>
          <w:color w:val="000000" w:themeColor="text1"/>
          <w:sz w:val="28"/>
          <w:szCs w:val="28"/>
        </w:rPr>
        <w:t>Taq</w:t>
      </w:r>
      <w:proofErr w:type="spellEnd"/>
      <w:r w:rsidRPr="009875C5">
        <w:rPr>
          <w:rFonts w:ascii="Times New Roman" w:hAnsi="Times New Roman" w:cs="Times New Roman"/>
          <w:color w:val="000000" w:themeColor="text1"/>
          <w:sz w:val="28"/>
          <w:szCs w:val="28"/>
        </w:rPr>
        <w:t xml:space="preserve"> polymerase, 200 </w:t>
      </w:r>
      <w:proofErr w:type="spellStart"/>
      <w:r w:rsidRPr="009875C5">
        <w:rPr>
          <w:rFonts w:ascii="Times New Roman" w:hAnsi="Times New Roman" w:cs="Times New Roman"/>
          <w:color w:val="000000" w:themeColor="text1"/>
          <w:sz w:val="28"/>
          <w:szCs w:val="28"/>
        </w:rPr>
        <w:t>μM</w:t>
      </w:r>
      <w:proofErr w:type="spellEnd"/>
      <w:r w:rsidRPr="009875C5">
        <w:rPr>
          <w:rFonts w:ascii="Times New Roman" w:hAnsi="Times New Roman" w:cs="Times New Roman"/>
          <w:color w:val="000000" w:themeColor="text1"/>
          <w:sz w:val="28"/>
          <w:szCs w:val="28"/>
        </w:rPr>
        <w:t xml:space="preserve"> </w:t>
      </w:r>
      <w:proofErr w:type="spellStart"/>
      <w:r w:rsidRPr="009875C5">
        <w:rPr>
          <w:rFonts w:ascii="Times New Roman" w:hAnsi="Times New Roman" w:cs="Times New Roman"/>
          <w:color w:val="000000" w:themeColor="text1"/>
          <w:sz w:val="28"/>
          <w:szCs w:val="28"/>
        </w:rPr>
        <w:t>dNTP</w:t>
      </w:r>
      <w:proofErr w:type="spellEnd"/>
      <w:r w:rsidRPr="009875C5">
        <w:rPr>
          <w:rFonts w:ascii="Times New Roman" w:hAnsi="Times New Roman" w:cs="Times New Roman"/>
          <w:color w:val="000000" w:themeColor="text1"/>
          <w:sz w:val="28"/>
          <w:szCs w:val="28"/>
        </w:rPr>
        <w:t xml:space="preserve"> (</w:t>
      </w:r>
      <w:proofErr w:type="spellStart"/>
      <w:r w:rsidRPr="009875C5">
        <w:rPr>
          <w:rFonts w:ascii="Times New Roman" w:hAnsi="Times New Roman" w:cs="Times New Roman"/>
          <w:color w:val="000000" w:themeColor="text1"/>
          <w:sz w:val="28"/>
          <w:szCs w:val="28"/>
        </w:rPr>
        <w:t>dATP</w:t>
      </w:r>
      <w:proofErr w:type="spellEnd"/>
      <w:r w:rsidRPr="009875C5">
        <w:rPr>
          <w:rFonts w:ascii="Times New Roman" w:hAnsi="Times New Roman" w:cs="Times New Roman"/>
          <w:color w:val="000000" w:themeColor="text1"/>
          <w:sz w:val="28"/>
          <w:szCs w:val="28"/>
        </w:rPr>
        <w:t xml:space="preserve">, </w:t>
      </w:r>
      <w:proofErr w:type="spellStart"/>
      <w:r w:rsidRPr="009875C5">
        <w:rPr>
          <w:rFonts w:ascii="Times New Roman" w:hAnsi="Times New Roman" w:cs="Times New Roman"/>
          <w:color w:val="000000" w:themeColor="text1"/>
          <w:sz w:val="28"/>
          <w:szCs w:val="28"/>
        </w:rPr>
        <w:t>dCTP</w:t>
      </w:r>
      <w:proofErr w:type="spellEnd"/>
      <w:r w:rsidRPr="009875C5">
        <w:rPr>
          <w:rFonts w:ascii="Times New Roman" w:hAnsi="Times New Roman" w:cs="Times New Roman"/>
          <w:color w:val="000000" w:themeColor="text1"/>
          <w:sz w:val="28"/>
          <w:szCs w:val="28"/>
        </w:rPr>
        <w:t xml:space="preserve">, </w:t>
      </w:r>
      <w:proofErr w:type="spellStart"/>
      <w:r w:rsidRPr="009875C5">
        <w:rPr>
          <w:rFonts w:ascii="Times New Roman" w:hAnsi="Times New Roman" w:cs="Times New Roman"/>
          <w:color w:val="000000" w:themeColor="text1"/>
          <w:sz w:val="28"/>
          <w:szCs w:val="28"/>
        </w:rPr>
        <w:t>dGTP</w:t>
      </w:r>
      <w:proofErr w:type="spellEnd"/>
      <w:r w:rsidRPr="009875C5">
        <w:rPr>
          <w:rFonts w:ascii="Times New Roman" w:hAnsi="Times New Roman" w:cs="Times New Roman"/>
          <w:color w:val="000000" w:themeColor="text1"/>
          <w:sz w:val="28"/>
          <w:szCs w:val="28"/>
        </w:rPr>
        <w:t xml:space="preserve">, </w:t>
      </w:r>
      <w:proofErr w:type="spellStart"/>
      <w:r w:rsidRPr="009875C5">
        <w:rPr>
          <w:rFonts w:ascii="Times New Roman" w:hAnsi="Times New Roman" w:cs="Times New Roman"/>
          <w:color w:val="000000" w:themeColor="text1"/>
          <w:sz w:val="28"/>
          <w:szCs w:val="28"/>
        </w:rPr>
        <w:t>dTTP</w:t>
      </w:r>
      <w:proofErr w:type="spellEnd"/>
      <w:r w:rsidRPr="009875C5">
        <w:rPr>
          <w:rFonts w:ascii="Times New Roman" w:hAnsi="Times New Roman" w:cs="Times New Roman"/>
          <w:color w:val="000000" w:themeColor="text1"/>
          <w:sz w:val="28"/>
          <w:szCs w:val="28"/>
        </w:rPr>
        <w:t xml:space="preserve">), and reaction buffer (10 </w:t>
      </w:r>
      <w:proofErr w:type="spellStart"/>
      <w:r w:rsidRPr="009875C5">
        <w:rPr>
          <w:rFonts w:ascii="Times New Roman" w:hAnsi="Times New Roman" w:cs="Times New Roman"/>
          <w:color w:val="000000" w:themeColor="text1"/>
          <w:sz w:val="28"/>
          <w:szCs w:val="28"/>
        </w:rPr>
        <w:t>mM</w:t>
      </w:r>
      <w:proofErr w:type="spellEnd"/>
      <w:r w:rsidRPr="009875C5">
        <w:rPr>
          <w:rFonts w:ascii="Times New Roman" w:hAnsi="Times New Roman" w:cs="Times New Roman"/>
          <w:color w:val="000000" w:themeColor="text1"/>
          <w:sz w:val="28"/>
          <w:szCs w:val="28"/>
        </w:rPr>
        <w:t xml:space="preserve"> </w:t>
      </w:r>
      <w:proofErr w:type="spellStart"/>
      <w:r w:rsidRPr="009875C5">
        <w:rPr>
          <w:rFonts w:ascii="Times New Roman" w:hAnsi="Times New Roman" w:cs="Times New Roman"/>
          <w:color w:val="000000" w:themeColor="text1"/>
          <w:sz w:val="28"/>
          <w:szCs w:val="28"/>
        </w:rPr>
        <w:t>Tris</w:t>
      </w:r>
      <w:proofErr w:type="spellEnd"/>
      <w:r w:rsidRPr="009875C5">
        <w:rPr>
          <w:rFonts w:ascii="Times New Roman" w:hAnsi="Times New Roman" w:cs="Times New Roman"/>
          <w:color w:val="000000" w:themeColor="text1"/>
          <w:sz w:val="28"/>
          <w:szCs w:val="28"/>
        </w:rPr>
        <w:t>–</w:t>
      </w:r>
      <w:proofErr w:type="spellStart"/>
      <w:r w:rsidRPr="009875C5">
        <w:rPr>
          <w:rFonts w:ascii="Times New Roman" w:hAnsi="Times New Roman" w:cs="Times New Roman"/>
          <w:color w:val="000000" w:themeColor="text1"/>
          <w:sz w:val="28"/>
          <w:szCs w:val="28"/>
        </w:rPr>
        <w:t>HCl</w:t>
      </w:r>
      <w:proofErr w:type="spellEnd"/>
      <w:r w:rsidRPr="009875C5">
        <w:rPr>
          <w:rFonts w:ascii="Times New Roman" w:hAnsi="Times New Roman" w:cs="Times New Roman"/>
          <w:color w:val="000000" w:themeColor="text1"/>
          <w:sz w:val="28"/>
          <w:szCs w:val="28"/>
        </w:rPr>
        <w:t xml:space="preserve"> pH 9.0, 50 </w:t>
      </w:r>
      <w:proofErr w:type="spellStart"/>
      <w:r w:rsidRPr="009875C5">
        <w:rPr>
          <w:rFonts w:ascii="Times New Roman" w:hAnsi="Times New Roman" w:cs="Times New Roman"/>
          <w:color w:val="000000" w:themeColor="text1"/>
          <w:sz w:val="28"/>
          <w:szCs w:val="28"/>
        </w:rPr>
        <w:t>mM</w:t>
      </w:r>
      <w:proofErr w:type="spellEnd"/>
      <w:r w:rsidRPr="009875C5">
        <w:rPr>
          <w:rFonts w:ascii="Times New Roman" w:hAnsi="Times New Roman" w:cs="Times New Roman"/>
          <w:color w:val="000000" w:themeColor="text1"/>
          <w:sz w:val="28"/>
          <w:szCs w:val="28"/>
        </w:rPr>
        <w:t xml:space="preserve"> </w:t>
      </w:r>
      <w:proofErr w:type="spellStart"/>
      <w:r w:rsidRPr="009875C5">
        <w:rPr>
          <w:rFonts w:ascii="Times New Roman" w:hAnsi="Times New Roman" w:cs="Times New Roman"/>
          <w:color w:val="000000" w:themeColor="text1"/>
          <w:sz w:val="28"/>
          <w:szCs w:val="28"/>
        </w:rPr>
        <w:t>KCl</w:t>
      </w:r>
      <w:proofErr w:type="spellEnd"/>
      <w:r w:rsidRPr="009875C5">
        <w:rPr>
          <w:rFonts w:ascii="Times New Roman" w:hAnsi="Times New Roman" w:cs="Times New Roman"/>
          <w:color w:val="000000" w:themeColor="text1"/>
          <w:sz w:val="28"/>
          <w:szCs w:val="28"/>
        </w:rPr>
        <w:t xml:space="preserve">, 1.5 </w:t>
      </w:r>
      <w:proofErr w:type="spellStart"/>
      <w:r w:rsidRPr="009875C5">
        <w:rPr>
          <w:rFonts w:ascii="Times New Roman" w:hAnsi="Times New Roman" w:cs="Times New Roman"/>
          <w:color w:val="000000" w:themeColor="text1"/>
          <w:sz w:val="28"/>
          <w:szCs w:val="28"/>
        </w:rPr>
        <w:t>mM</w:t>
      </w:r>
      <w:proofErr w:type="spellEnd"/>
      <w:r w:rsidRPr="009875C5">
        <w:rPr>
          <w:rFonts w:ascii="Times New Roman" w:hAnsi="Times New Roman" w:cs="Times New Roman"/>
          <w:color w:val="000000" w:themeColor="text1"/>
          <w:sz w:val="28"/>
          <w:szCs w:val="28"/>
        </w:rPr>
        <w:t xml:space="preserve"> MgCl2) used were of </w:t>
      </w:r>
      <w:proofErr w:type="spellStart"/>
      <w:r w:rsidRPr="009875C5">
        <w:rPr>
          <w:rFonts w:ascii="Times New Roman" w:hAnsi="Times New Roman" w:cs="Times New Roman"/>
          <w:color w:val="000000" w:themeColor="text1"/>
          <w:sz w:val="28"/>
          <w:szCs w:val="28"/>
        </w:rPr>
        <w:t>Inqaba</w:t>
      </w:r>
      <w:proofErr w:type="spellEnd"/>
      <w:r w:rsidRPr="009875C5">
        <w:rPr>
          <w:rFonts w:ascii="Times New Roman" w:hAnsi="Times New Roman" w:cs="Times New Roman"/>
          <w:color w:val="000000" w:themeColor="text1"/>
          <w:sz w:val="28"/>
          <w:szCs w:val="28"/>
        </w:rPr>
        <w:t xml:space="preserve"> biotech lab, South Africa. Concentrations of DNA template, primer and </w:t>
      </w:r>
      <w:proofErr w:type="spellStart"/>
      <w:r w:rsidRPr="009875C5">
        <w:rPr>
          <w:rFonts w:ascii="Times New Roman" w:hAnsi="Times New Roman" w:cs="Times New Roman"/>
          <w:color w:val="000000" w:themeColor="text1"/>
          <w:sz w:val="28"/>
          <w:szCs w:val="28"/>
        </w:rPr>
        <w:t>deoxynucleotide</w:t>
      </w:r>
      <w:proofErr w:type="spellEnd"/>
      <w:r w:rsidRPr="009875C5">
        <w:rPr>
          <w:rFonts w:ascii="Times New Roman" w:hAnsi="Times New Roman" w:cs="Times New Roman"/>
          <w:color w:val="000000" w:themeColor="text1"/>
          <w:sz w:val="28"/>
          <w:szCs w:val="28"/>
        </w:rPr>
        <w:t xml:space="preserve"> triphosphates (</w:t>
      </w:r>
      <w:proofErr w:type="spellStart"/>
      <w:r w:rsidRPr="009875C5">
        <w:rPr>
          <w:rFonts w:ascii="Times New Roman" w:hAnsi="Times New Roman" w:cs="Times New Roman"/>
          <w:color w:val="000000" w:themeColor="text1"/>
          <w:sz w:val="28"/>
          <w:szCs w:val="28"/>
        </w:rPr>
        <w:t>dNTPs</w:t>
      </w:r>
      <w:proofErr w:type="spellEnd"/>
      <w:r w:rsidRPr="009875C5">
        <w:rPr>
          <w:rFonts w:ascii="Times New Roman" w:hAnsi="Times New Roman" w:cs="Times New Roman"/>
          <w:color w:val="000000" w:themeColor="text1"/>
          <w:sz w:val="28"/>
          <w:szCs w:val="28"/>
        </w:rPr>
        <w:t xml:space="preserve">), and the optimum annealing temperature were standardized for each primer in preliminary trials. PCR was performed in a total reaction volume of 25 </w:t>
      </w:r>
      <w:proofErr w:type="spellStart"/>
      <w:r w:rsidRPr="009875C5">
        <w:rPr>
          <w:rFonts w:ascii="Times New Roman" w:hAnsi="Times New Roman" w:cs="Times New Roman"/>
          <w:color w:val="000000" w:themeColor="text1"/>
          <w:sz w:val="28"/>
          <w:szCs w:val="28"/>
        </w:rPr>
        <w:t>μL</w:t>
      </w:r>
      <w:proofErr w:type="spellEnd"/>
      <w:r w:rsidRPr="009875C5">
        <w:rPr>
          <w:rFonts w:ascii="Times New Roman" w:hAnsi="Times New Roman" w:cs="Times New Roman"/>
          <w:color w:val="000000" w:themeColor="text1"/>
          <w:sz w:val="28"/>
          <w:szCs w:val="28"/>
        </w:rPr>
        <w:t xml:space="preserve"> which consisted of 2 </w:t>
      </w:r>
      <w:proofErr w:type="spellStart"/>
      <w:r w:rsidRPr="009875C5">
        <w:rPr>
          <w:rFonts w:ascii="Times New Roman" w:hAnsi="Times New Roman" w:cs="Times New Roman"/>
          <w:color w:val="000000" w:themeColor="text1"/>
          <w:sz w:val="28"/>
          <w:szCs w:val="28"/>
        </w:rPr>
        <w:t>μL</w:t>
      </w:r>
      <w:proofErr w:type="spellEnd"/>
      <w:r w:rsidRPr="009875C5">
        <w:rPr>
          <w:rFonts w:ascii="Times New Roman" w:hAnsi="Times New Roman" w:cs="Times New Roman"/>
          <w:color w:val="000000" w:themeColor="text1"/>
          <w:sz w:val="28"/>
          <w:szCs w:val="28"/>
        </w:rPr>
        <w:t xml:space="preserve"> of target DNA solution, 3 </w:t>
      </w:r>
      <w:proofErr w:type="spellStart"/>
      <w:r w:rsidRPr="009875C5">
        <w:rPr>
          <w:rFonts w:ascii="Times New Roman" w:hAnsi="Times New Roman" w:cs="Times New Roman"/>
          <w:color w:val="000000" w:themeColor="text1"/>
          <w:sz w:val="28"/>
          <w:szCs w:val="28"/>
        </w:rPr>
        <w:t>μL</w:t>
      </w:r>
      <w:proofErr w:type="spellEnd"/>
      <w:r w:rsidRPr="009875C5">
        <w:rPr>
          <w:rFonts w:ascii="Times New Roman" w:hAnsi="Times New Roman" w:cs="Times New Roman"/>
          <w:color w:val="000000" w:themeColor="text1"/>
          <w:sz w:val="28"/>
          <w:szCs w:val="28"/>
        </w:rPr>
        <w:t xml:space="preserve"> (6 </w:t>
      </w:r>
      <w:proofErr w:type="spellStart"/>
      <w:r w:rsidRPr="009875C5">
        <w:rPr>
          <w:rFonts w:ascii="Times New Roman" w:hAnsi="Times New Roman" w:cs="Times New Roman"/>
          <w:color w:val="000000" w:themeColor="text1"/>
          <w:sz w:val="28"/>
          <w:szCs w:val="28"/>
        </w:rPr>
        <w:t>μL</w:t>
      </w:r>
      <w:proofErr w:type="spellEnd"/>
      <w:r w:rsidRPr="009875C5">
        <w:rPr>
          <w:rFonts w:ascii="Times New Roman" w:hAnsi="Times New Roman" w:cs="Times New Roman"/>
          <w:color w:val="000000" w:themeColor="text1"/>
          <w:sz w:val="28"/>
          <w:szCs w:val="28"/>
        </w:rPr>
        <w:t xml:space="preserve"> in ITS-4) of each (forward and reverse) of the primers and 17 </w:t>
      </w:r>
      <w:proofErr w:type="spellStart"/>
      <w:r w:rsidRPr="009875C5">
        <w:rPr>
          <w:rFonts w:ascii="Times New Roman" w:hAnsi="Times New Roman" w:cs="Times New Roman"/>
          <w:color w:val="000000" w:themeColor="text1"/>
          <w:sz w:val="28"/>
          <w:szCs w:val="28"/>
        </w:rPr>
        <w:t>μL</w:t>
      </w:r>
      <w:proofErr w:type="spellEnd"/>
      <w:r w:rsidRPr="009875C5">
        <w:rPr>
          <w:rFonts w:ascii="Times New Roman" w:hAnsi="Times New Roman" w:cs="Times New Roman"/>
          <w:color w:val="000000" w:themeColor="text1"/>
          <w:sz w:val="28"/>
          <w:szCs w:val="28"/>
        </w:rPr>
        <w:t xml:space="preserve"> of </w:t>
      </w:r>
      <w:proofErr w:type="spellStart"/>
      <w:r w:rsidRPr="009875C5">
        <w:rPr>
          <w:rFonts w:ascii="Times New Roman" w:hAnsi="Times New Roman" w:cs="Times New Roman"/>
          <w:color w:val="000000" w:themeColor="text1"/>
          <w:sz w:val="28"/>
          <w:szCs w:val="28"/>
        </w:rPr>
        <w:t>milliQ</w:t>
      </w:r>
      <w:proofErr w:type="spellEnd"/>
      <w:r w:rsidRPr="009875C5">
        <w:rPr>
          <w:rFonts w:ascii="Times New Roman" w:hAnsi="Times New Roman" w:cs="Times New Roman"/>
          <w:color w:val="000000" w:themeColor="text1"/>
          <w:sz w:val="28"/>
          <w:szCs w:val="28"/>
        </w:rPr>
        <w:t xml:space="preserve"> water. The mixture was </w:t>
      </w:r>
      <w:proofErr w:type="spellStart"/>
      <w:r w:rsidRPr="009875C5">
        <w:rPr>
          <w:rFonts w:ascii="Times New Roman" w:hAnsi="Times New Roman" w:cs="Times New Roman"/>
          <w:color w:val="000000" w:themeColor="text1"/>
          <w:sz w:val="28"/>
          <w:szCs w:val="28"/>
        </w:rPr>
        <w:t>spinned</w:t>
      </w:r>
      <w:proofErr w:type="spellEnd"/>
      <w:r w:rsidRPr="009875C5">
        <w:rPr>
          <w:rFonts w:ascii="Times New Roman" w:hAnsi="Times New Roman" w:cs="Times New Roman"/>
          <w:color w:val="000000" w:themeColor="text1"/>
          <w:sz w:val="28"/>
          <w:szCs w:val="28"/>
        </w:rPr>
        <w:t xml:space="preserve"> before subjected to PCR. The amplified PCR products were electrophoresed on a 1% </w:t>
      </w:r>
      <w:proofErr w:type="spellStart"/>
      <w:r w:rsidRPr="009875C5">
        <w:rPr>
          <w:rFonts w:ascii="Times New Roman" w:hAnsi="Times New Roman" w:cs="Times New Roman"/>
          <w:color w:val="000000" w:themeColor="text1"/>
          <w:sz w:val="28"/>
          <w:szCs w:val="28"/>
        </w:rPr>
        <w:t>agarose</w:t>
      </w:r>
      <w:proofErr w:type="spellEnd"/>
      <w:r w:rsidRPr="009875C5">
        <w:rPr>
          <w:rFonts w:ascii="Times New Roman" w:hAnsi="Times New Roman" w:cs="Times New Roman"/>
          <w:color w:val="000000" w:themeColor="text1"/>
          <w:sz w:val="28"/>
          <w:szCs w:val="28"/>
        </w:rPr>
        <w:t xml:space="preserve"> gel in </w:t>
      </w:r>
      <w:proofErr w:type="spellStart"/>
      <w:r w:rsidRPr="009875C5">
        <w:rPr>
          <w:rFonts w:ascii="Times New Roman" w:hAnsi="Times New Roman" w:cs="Times New Roman"/>
          <w:color w:val="000000" w:themeColor="text1"/>
          <w:sz w:val="28"/>
          <w:szCs w:val="28"/>
        </w:rPr>
        <w:t>tris</w:t>
      </w:r>
      <w:proofErr w:type="spellEnd"/>
      <w:r w:rsidRPr="009875C5">
        <w:rPr>
          <w:rFonts w:ascii="Times New Roman" w:hAnsi="Times New Roman" w:cs="Times New Roman"/>
          <w:color w:val="000000" w:themeColor="text1"/>
          <w:sz w:val="28"/>
          <w:szCs w:val="28"/>
        </w:rPr>
        <w:t xml:space="preserve">-borate EDTA (TBE buffer), visualized by staining with </w:t>
      </w:r>
      <w:proofErr w:type="spellStart"/>
      <w:r w:rsidRPr="009875C5">
        <w:rPr>
          <w:rFonts w:ascii="Times New Roman" w:hAnsi="Times New Roman" w:cs="Times New Roman"/>
          <w:color w:val="000000" w:themeColor="text1"/>
          <w:sz w:val="28"/>
          <w:szCs w:val="28"/>
        </w:rPr>
        <w:t>ethidium</w:t>
      </w:r>
      <w:proofErr w:type="spellEnd"/>
      <w:r w:rsidRPr="009875C5">
        <w:rPr>
          <w:rFonts w:ascii="Times New Roman" w:hAnsi="Times New Roman" w:cs="Times New Roman"/>
          <w:color w:val="000000" w:themeColor="text1"/>
          <w:sz w:val="28"/>
          <w:szCs w:val="28"/>
        </w:rPr>
        <w:t xml:space="preserve"> bromide and photographed, using a gel documentation system ultraviolet </w:t>
      </w:r>
      <w:proofErr w:type="spellStart"/>
      <w:r w:rsidRPr="009875C5">
        <w:rPr>
          <w:rFonts w:ascii="Times New Roman" w:hAnsi="Times New Roman" w:cs="Times New Roman"/>
          <w:color w:val="000000" w:themeColor="text1"/>
          <w:sz w:val="28"/>
          <w:szCs w:val="28"/>
        </w:rPr>
        <w:t>transilluminator</w:t>
      </w:r>
      <w:proofErr w:type="spellEnd"/>
      <w:r w:rsidRPr="009875C5">
        <w:rPr>
          <w:rFonts w:ascii="Times New Roman" w:hAnsi="Times New Roman" w:cs="Times New Roman"/>
          <w:color w:val="000000" w:themeColor="text1"/>
          <w:sz w:val="28"/>
          <w:szCs w:val="28"/>
        </w:rPr>
        <w:t xml:space="preserve"> (</w:t>
      </w:r>
      <w:proofErr w:type="spellStart"/>
      <w:r w:rsidRPr="009875C5">
        <w:rPr>
          <w:rFonts w:ascii="Times New Roman" w:hAnsi="Times New Roman" w:cs="Times New Roman"/>
          <w:color w:val="000000" w:themeColor="text1"/>
          <w:sz w:val="28"/>
          <w:szCs w:val="28"/>
        </w:rPr>
        <w:t>Uvitec</w:t>
      </w:r>
      <w:proofErr w:type="spellEnd"/>
      <w:r w:rsidRPr="009875C5">
        <w:rPr>
          <w:rFonts w:ascii="Times New Roman" w:hAnsi="Times New Roman" w:cs="Times New Roman"/>
          <w:color w:val="000000" w:themeColor="text1"/>
          <w:sz w:val="28"/>
          <w:szCs w:val="28"/>
        </w:rPr>
        <w:t>, UK)</w:t>
      </w:r>
    </w:p>
    <w:p w:rsidR="00426A0A" w:rsidRPr="009875C5" w:rsidRDefault="00426A0A" w:rsidP="009875C5">
      <w:pPr>
        <w:pStyle w:val="Heading1"/>
        <w:rPr>
          <w:rFonts w:ascii="Times New Roman" w:eastAsia="Times New Roman" w:hAnsi="Times New Roman" w:cs="Times New Roman"/>
          <w:b/>
          <w:color w:val="000000" w:themeColor="text1"/>
          <w:sz w:val="28"/>
          <w:szCs w:val="28"/>
        </w:rPr>
      </w:pPr>
      <w:bookmarkStart w:id="12" w:name="_Toc203022460"/>
      <w:r w:rsidRPr="009875C5">
        <w:rPr>
          <w:rFonts w:ascii="Times New Roman" w:eastAsia="Times New Roman" w:hAnsi="Times New Roman" w:cs="Times New Roman"/>
          <w:b/>
          <w:color w:val="000000" w:themeColor="text1"/>
          <w:sz w:val="28"/>
          <w:szCs w:val="28"/>
        </w:rPr>
        <w:lastRenderedPageBreak/>
        <w:t>2.7 Sequencing for Identification of Fungi</w:t>
      </w:r>
      <w:bookmarkEnd w:id="12"/>
    </w:p>
    <w:p w:rsidR="00426A0A" w:rsidRPr="009875C5" w:rsidRDefault="00426A0A" w:rsidP="00426A0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Molecular identification of fungal isolates was carried out through sequencing of the </w:t>
      </w:r>
      <w:r w:rsidRPr="009875C5">
        <w:rPr>
          <w:rFonts w:ascii="Times New Roman" w:eastAsia="Times New Roman" w:hAnsi="Times New Roman" w:cs="Times New Roman"/>
          <w:bCs/>
          <w:color w:val="000000" w:themeColor="text1"/>
          <w:sz w:val="28"/>
          <w:szCs w:val="28"/>
        </w:rPr>
        <w:t>Internal Transcribed Spacer (ITS) region</w:t>
      </w:r>
      <w:r w:rsidRPr="009875C5">
        <w:rPr>
          <w:rFonts w:ascii="Times New Roman" w:eastAsia="Times New Roman" w:hAnsi="Times New Roman" w:cs="Times New Roman"/>
          <w:color w:val="000000" w:themeColor="text1"/>
          <w:sz w:val="28"/>
          <w:szCs w:val="28"/>
        </w:rPr>
        <w:t xml:space="preserve">.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w:t>
      </w:r>
      <w:proofErr w:type="spellStart"/>
      <w:r w:rsidRPr="009875C5">
        <w:rPr>
          <w:rFonts w:ascii="Times New Roman" w:eastAsia="Times New Roman" w:hAnsi="Times New Roman" w:cs="Times New Roman"/>
          <w:color w:val="000000" w:themeColor="text1"/>
          <w:sz w:val="28"/>
          <w:szCs w:val="28"/>
        </w:rPr>
        <w:t>GenBank</w:t>
      </w:r>
      <w:proofErr w:type="spellEnd"/>
      <w:r w:rsidRPr="009875C5">
        <w:rPr>
          <w:rFonts w:ascii="Times New Roman" w:eastAsia="Times New Roman" w:hAnsi="Times New Roman" w:cs="Times New Roman"/>
          <w:color w:val="000000" w:themeColor="text1"/>
          <w:sz w:val="28"/>
          <w:szCs w:val="28"/>
        </w:rPr>
        <w:t xml:space="preserve"> database for species identification.</w:t>
      </w:r>
    </w:p>
    <w:p w:rsidR="00426A0A" w:rsidRPr="009875C5" w:rsidRDefault="00426A0A" w:rsidP="009875C5">
      <w:pPr>
        <w:pStyle w:val="Heading1"/>
        <w:rPr>
          <w:rFonts w:ascii="Times New Roman" w:hAnsi="Times New Roman" w:cs="Times New Roman"/>
          <w:b/>
          <w:color w:val="000000" w:themeColor="text1"/>
          <w:sz w:val="28"/>
          <w:szCs w:val="28"/>
        </w:rPr>
      </w:pPr>
      <w:bookmarkStart w:id="13" w:name="_Toc203022461"/>
      <w:r w:rsidRPr="009875C5">
        <w:rPr>
          <w:rFonts w:ascii="Times New Roman" w:eastAsia="Times New Roman" w:hAnsi="Times New Roman" w:cs="Times New Roman"/>
          <w:b/>
          <w:color w:val="000000" w:themeColor="text1"/>
          <w:sz w:val="28"/>
          <w:szCs w:val="28"/>
        </w:rPr>
        <w:t>2.8 TS region sequencing for identification of Fungi</w:t>
      </w:r>
      <w:bookmarkEnd w:id="13"/>
      <w:r w:rsidRPr="009875C5">
        <w:rPr>
          <w:rFonts w:ascii="Times New Roman" w:eastAsia="Times New Roman" w:hAnsi="Times New Roman" w:cs="Times New Roman"/>
          <w:b/>
          <w:color w:val="000000" w:themeColor="text1"/>
          <w:sz w:val="28"/>
          <w:szCs w:val="28"/>
        </w:rPr>
        <w:t xml:space="preserve"> </w:t>
      </w:r>
    </w:p>
    <w:p w:rsidR="00426A0A" w:rsidRPr="009875C5" w:rsidRDefault="00426A0A" w:rsidP="00426A0A">
      <w:pPr>
        <w:spacing w:after="36" w:line="480" w:lineRule="auto"/>
        <w:jc w:val="both"/>
        <w:rPr>
          <w:rFonts w:ascii="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The amplified fragments were sequenced using a Genetic Analyzer 3130xl sequencer from Applied </w:t>
      </w:r>
    </w:p>
    <w:p w:rsidR="00426A0A" w:rsidRPr="009875C5" w:rsidRDefault="00426A0A" w:rsidP="00426A0A">
      <w:pPr>
        <w:spacing w:after="208" w:line="480" w:lineRule="auto"/>
        <w:jc w:val="both"/>
        <w:rPr>
          <w:rFonts w:ascii="Times New Roman" w:eastAsia="Times New Roman" w:hAnsi="Times New Roman" w:cs="Times New Roman"/>
          <w:color w:val="000000" w:themeColor="text1"/>
          <w:sz w:val="28"/>
          <w:szCs w:val="28"/>
        </w:rPr>
      </w:pPr>
      <w:proofErr w:type="spellStart"/>
      <w:r w:rsidRPr="009875C5">
        <w:rPr>
          <w:rFonts w:ascii="Times New Roman" w:eastAsia="Times New Roman" w:hAnsi="Times New Roman" w:cs="Times New Roman"/>
          <w:color w:val="000000" w:themeColor="text1"/>
          <w:sz w:val="28"/>
          <w:szCs w:val="28"/>
        </w:rPr>
        <w:t>Biosystems</w:t>
      </w:r>
      <w:proofErr w:type="spellEnd"/>
      <w:r w:rsidRPr="009875C5">
        <w:rPr>
          <w:rFonts w:ascii="Times New Roman" w:eastAsia="Times New Roman" w:hAnsi="Times New Roman" w:cs="Times New Roman"/>
          <w:color w:val="000000" w:themeColor="text1"/>
          <w:sz w:val="28"/>
          <w:szCs w:val="28"/>
        </w:rPr>
        <w:t xml:space="preserve"> according to manufacturers’ label while the sequencing kit used was </w:t>
      </w:r>
      <w:proofErr w:type="spellStart"/>
      <w:r w:rsidRPr="009875C5">
        <w:rPr>
          <w:rFonts w:ascii="Times New Roman" w:eastAsia="Times New Roman" w:hAnsi="Times New Roman" w:cs="Times New Roman"/>
          <w:color w:val="000000" w:themeColor="text1"/>
          <w:sz w:val="28"/>
          <w:szCs w:val="28"/>
        </w:rPr>
        <w:t>BigDye</w:t>
      </w:r>
      <w:proofErr w:type="spellEnd"/>
      <w:r w:rsidRPr="009875C5">
        <w:rPr>
          <w:rFonts w:ascii="Times New Roman" w:eastAsia="Times New Roman" w:hAnsi="Times New Roman" w:cs="Times New Roman"/>
          <w:color w:val="000000" w:themeColor="text1"/>
          <w:sz w:val="28"/>
          <w:szCs w:val="28"/>
        </w:rPr>
        <w:t xml:space="preserve"> Terminator v3.1 Cycle Sequencing kit. Bio-Edit software and MEGA 6 were used for all genetic analysis. Sequences were BLAST against known data base (</w:t>
      </w:r>
      <w:hyperlink r:id="rId9" w:history="1">
        <w:r w:rsidRPr="009875C5">
          <w:rPr>
            <w:rStyle w:val="Hyperlink"/>
            <w:rFonts w:ascii="Times New Roman" w:eastAsia="Times New Roman" w:hAnsi="Times New Roman" w:cs="Times New Roman"/>
            <w:color w:val="000000" w:themeColor="text1"/>
            <w:sz w:val="28"/>
            <w:szCs w:val="28"/>
          </w:rPr>
          <w:t>http://www</w:t>
        </w:r>
      </w:hyperlink>
      <w:hyperlink r:id="rId10" w:history="1">
        <w:r w:rsidRPr="009875C5">
          <w:rPr>
            <w:rStyle w:val="Hyperlink"/>
            <w:rFonts w:ascii="Times New Roman" w:eastAsia="Times New Roman" w:hAnsi="Times New Roman" w:cs="Times New Roman"/>
            <w:color w:val="000000" w:themeColor="text1"/>
            <w:sz w:val="28"/>
            <w:szCs w:val="28"/>
          </w:rPr>
          <w:t>.</w:t>
        </w:r>
      </w:hyperlink>
      <w:r w:rsidRPr="009875C5">
        <w:rPr>
          <w:rFonts w:ascii="Times New Roman" w:eastAsia="Times New Roman" w:hAnsi="Times New Roman" w:cs="Times New Roman"/>
          <w:color w:val="000000" w:themeColor="text1"/>
          <w:sz w:val="28"/>
          <w:szCs w:val="28"/>
        </w:rPr>
        <w:t xml:space="preserve">isth.info/tools/blast/blast.php).  </w:t>
      </w:r>
    </w:p>
    <w:p w:rsidR="00426A0A" w:rsidRPr="009875C5" w:rsidRDefault="00426A0A" w:rsidP="00426A0A">
      <w:pPr>
        <w:spacing w:after="0" w:line="480" w:lineRule="auto"/>
        <w:rPr>
          <w:rFonts w:ascii="Times New Roman" w:eastAsia="Times New Roman" w:hAnsi="Times New Roman" w:cs="Times New Roman"/>
          <w:color w:val="000000" w:themeColor="text1"/>
          <w:sz w:val="28"/>
          <w:szCs w:val="28"/>
        </w:rPr>
        <w:sectPr w:rsidR="00426A0A" w:rsidRPr="009875C5" w:rsidSect="009875C5">
          <w:pgSz w:w="11520" w:h="14400"/>
          <w:pgMar w:top="1440" w:right="1440" w:bottom="1440" w:left="1440" w:header="706" w:footer="706" w:gutter="0"/>
          <w:pgNumType w:start="1"/>
          <w:cols w:space="720"/>
        </w:sectPr>
      </w:pPr>
    </w:p>
    <w:p w:rsidR="00426A0A" w:rsidRPr="009875C5" w:rsidRDefault="00426A0A" w:rsidP="009875C5">
      <w:pPr>
        <w:pStyle w:val="Heading1"/>
        <w:jc w:val="center"/>
        <w:rPr>
          <w:rFonts w:ascii="Times New Roman" w:eastAsia="Times New Roman" w:hAnsi="Times New Roman" w:cs="Times New Roman"/>
          <w:b/>
          <w:color w:val="000000" w:themeColor="text1"/>
        </w:rPr>
      </w:pPr>
      <w:bookmarkStart w:id="14" w:name="_Toc203022462"/>
      <w:r w:rsidRPr="009875C5">
        <w:rPr>
          <w:rFonts w:ascii="Times New Roman" w:eastAsia="Times New Roman" w:hAnsi="Times New Roman" w:cs="Times New Roman"/>
          <w:b/>
          <w:color w:val="000000" w:themeColor="text1"/>
        </w:rPr>
        <w:lastRenderedPageBreak/>
        <w:t>CHAPTER THREE</w:t>
      </w:r>
      <w:bookmarkEnd w:id="14"/>
    </w:p>
    <w:p w:rsidR="009875C5" w:rsidRPr="009875C5" w:rsidRDefault="009875C5" w:rsidP="009875C5">
      <w:pPr>
        <w:pStyle w:val="Heading1"/>
        <w:ind w:left="1440" w:firstLine="720"/>
        <w:rPr>
          <w:rFonts w:ascii="Times New Roman" w:eastAsia="Times New Roman" w:hAnsi="Times New Roman" w:cs="Times New Roman"/>
          <w:b/>
          <w:color w:val="000000" w:themeColor="text1"/>
        </w:rPr>
      </w:pPr>
      <w:bookmarkStart w:id="15" w:name="_Toc203022463"/>
      <w:r w:rsidRPr="009875C5">
        <w:rPr>
          <w:rFonts w:ascii="Times New Roman" w:eastAsia="Times New Roman" w:hAnsi="Times New Roman" w:cs="Times New Roman"/>
          <w:b/>
          <w:color w:val="000000" w:themeColor="text1"/>
        </w:rPr>
        <w:t>3.0 RESULT</w:t>
      </w:r>
      <w:bookmarkEnd w:id="15"/>
    </w:p>
    <w:p w:rsidR="00426A0A" w:rsidRPr="009875C5" w:rsidRDefault="00426A0A" w:rsidP="00426A0A">
      <w:pPr>
        <w:spacing w:line="480" w:lineRule="auto"/>
        <w:jc w:val="cente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Table 1: Location of Sampling Sites and Strain Designation (Spoiled Plantain)</w:t>
      </w:r>
    </w:p>
    <w:tbl>
      <w:tblPr>
        <w:tblStyle w:val="TableGrid"/>
        <w:tblW w:w="9929" w:type="dxa"/>
        <w:jc w:val="center"/>
        <w:tblLook w:val="04A0" w:firstRow="1" w:lastRow="0" w:firstColumn="1" w:lastColumn="0" w:noHBand="0" w:noVBand="1"/>
      </w:tblPr>
      <w:tblGrid>
        <w:gridCol w:w="1435"/>
        <w:gridCol w:w="4230"/>
        <w:gridCol w:w="4264"/>
      </w:tblGrid>
      <w:tr w:rsidR="009875C5" w:rsidRPr="009875C5" w:rsidTr="00426A0A">
        <w:trPr>
          <w:trHeight w:val="1215"/>
          <w:jc w:val="center"/>
        </w:trPr>
        <w:tc>
          <w:tcPr>
            <w:tcW w:w="143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t>S/N</w:t>
            </w: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t>LOCATION OF SAMPLING SITE</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t>DESIGNATION OF STRAIN</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A</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IA</w:t>
            </w:r>
            <w:r w:rsidRPr="009875C5">
              <w:rPr>
                <w:rFonts w:ascii="Times New Roman" w:hAnsi="Times New Roman" w:cs="Times New Roman"/>
                <w:color w:val="000000" w:themeColor="text1"/>
                <w:sz w:val="28"/>
                <w:szCs w:val="28"/>
                <w:vertAlign w:val="subscript"/>
              </w:rPr>
              <w:t>1</w:t>
            </w:r>
          </w:p>
        </w:tc>
      </w:tr>
      <w:tr w:rsidR="009875C5" w:rsidRPr="009875C5" w:rsidTr="00426A0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A</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IA</w:t>
            </w:r>
            <w:r w:rsidRPr="009875C5">
              <w:rPr>
                <w:rFonts w:ascii="Times New Roman" w:hAnsi="Times New Roman" w:cs="Times New Roman"/>
                <w:color w:val="000000" w:themeColor="text1"/>
                <w:sz w:val="28"/>
                <w:szCs w:val="28"/>
                <w:vertAlign w:val="subscript"/>
              </w:rPr>
              <w:t>2</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A</w:t>
            </w:r>
            <w:r w:rsidRPr="009875C5">
              <w:rPr>
                <w:rFonts w:ascii="Times New Roman" w:hAnsi="Times New Roman" w:cs="Times New Roman"/>
                <w:color w:val="000000" w:themeColor="text1"/>
                <w:sz w:val="28"/>
                <w:szCs w:val="28"/>
                <w:vertAlign w:val="subscript"/>
              </w:rPr>
              <w:t>3</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IA</w:t>
            </w:r>
            <w:r w:rsidRPr="009875C5">
              <w:rPr>
                <w:rFonts w:ascii="Times New Roman" w:hAnsi="Times New Roman" w:cs="Times New Roman"/>
                <w:color w:val="000000" w:themeColor="text1"/>
                <w:sz w:val="28"/>
                <w:szCs w:val="28"/>
                <w:vertAlign w:val="subscript"/>
              </w:rPr>
              <w:t>3</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A</w:t>
            </w:r>
            <w:r w:rsidRPr="009875C5">
              <w:rPr>
                <w:rFonts w:ascii="Times New Roman" w:hAnsi="Times New Roman" w:cs="Times New Roman"/>
                <w:color w:val="000000" w:themeColor="text1"/>
                <w:sz w:val="28"/>
                <w:szCs w:val="28"/>
                <w:vertAlign w:val="subscript"/>
              </w:rPr>
              <w:t>4</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IA</w:t>
            </w:r>
            <w:r w:rsidRPr="009875C5">
              <w:rPr>
                <w:rFonts w:ascii="Times New Roman" w:hAnsi="Times New Roman" w:cs="Times New Roman"/>
                <w:color w:val="000000" w:themeColor="text1"/>
                <w:sz w:val="28"/>
                <w:szCs w:val="28"/>
                <w:vertAlign w:val="subscript"/>
              </w:rPr>
              <w:t>4</w:t>
            </w:r>
          </w:p>
        </w:tc>
      </w:tr>
      <w:tr w:rsidR="009875C5" w:rsidRPr="009875C5" w:rsidTr="00426A0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A</w:t>
            </w:r>
            <w:r w:rsidRPr="009875C5">
              <w:rPr>
                <w:rFonts w:ascii="Times New Roman" w:hAnsi="Times New Roman" w:cs="Times New Roman"/>
                <w:color w:val="000000" w:themeColor="text1"/>
                <w:sz w:val="28"/>
                <w:szCs w:val="28"/>
                <w:vertAlign w:val="subscript"/>
              </w:rPr>
              <w:t>5</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IA</w:t>
            </w:r>
            <w:r w:rsidRPr="009875C5">
              <w:rPr>
                <w:rFonts w:ascii="Times New Roman" w:hAnsi="Times New Roman" w:cs="Times New Roman"/>
                <w:color w:val="000000" w:themeColor="text1"/>
                <w:sz w:val="28"/>
                <w:szCs w:val="28"/>
                <w:vertAlign w:val="subscript"/>
              </w:rPr>
              <w:t>5</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B</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SB</w:t>
            </w:r>
            <w:r w:rsidRPr="009875C5">
              <w:rPr>
                <w:rFonts w:ascii="Times New Roman" w:hAnsi="Times New Roman" w:cs="Times New Roman"/>
                <w:color w:val="000000" w:themeColor="text1"/>
                <w:sz w:val="28"/>
                <w:szCs w:val="28"/>
                <w:vertAlign w:val="subscript"/>
              </w:rPr>
              <w:t>1</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B</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SB</w:t>
            </w:r>
            <w:r w:rsidRPr="009875C5">
              <w:rPr>
                <w:rFonts w:ascii="Times New Roman" w:hAnsi="Times New Roman" w:cs="Times New Roman"/>
                <w:color w:val="000000" w:themeColor="text1"/>
                <w:sz w:val="28"/>
                <w:szCs w:val="28"/>
                <w:vertAlign w:val="subscript"/>
              </w:rPr>
              <w:t>2</w:t>
            </w:r>
          </w:p>
        </w:tc>
      </w:tr>
      <w:tr w:rsidR="009875C5" w:rsidRPr="009875C5" w:rsidTr="00426A0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B</w:t>
            </w:r>
            <w:r w:rsidRPr="009875C5">
              <w:rPr>
                <w:rFonts w:ascii="Times New Roman" w:hAnsi="Times New Roman" w:cs="Times New Roman"/>
                <w:color w:val="000000" w:themeColor="text1"/>
                <w:sz w:val="28"/>
                <w:szCs w:val="28"/>
                <w:vertAlign w:val="subscript"/>
              </w:rPr>
              <w:t>3</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SB</w:t>
            </w:r>
            <w:r w:rsidRPr="009875C5">
              <w:rPr>
                <w:rFonts w:ascii="Times New Roman" w:hAnsi="Times New Roman" w:cs="Times New Roman"/>
                <w:color w:val="000000" w:themeColor="text1"/>
                <w:sz w:val="28"/>
                <w:szCs w:val="28"/>
                <w:vertAlign w:val="subscript"/>
              </w:rPr>
              <w:t>3</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B</w:t>
            </w:r>
            <w:r w:rsidRPr="009875C5">
              <w:rPr>
                <w:rFonts w:ascii="Times New Roman" w:hAnsi="Times New Roman" w:cs="Times New Roman"/>
                <w:color w:val="000000" w:themeColor="text1"/>
                <w:sz w:val="28"/>
                <w:szCs w:val="28"/>
                <w:vertAlign w:val="subscript"/>
              </w:rPr>
              <w:t>4</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SB</w:t>
            </w:r>
            <w:r w:rsidRPr="009875C5">
              <w:rPr>
                <w:rFonts w:ascii="Times New Roman" w:hAnsi="Times New Roman" w:cs="Times New Roman"/>
                <w:color w:val="000000" w:themeColor="text1"/>
                <w:sz w:val="28"/>
                <w:szCs w:val="28"/>
                <w:vertAlign w:val="subscript"/>
              </w:rPr>
              <w:t>4</w:t>
            </w:r>
          </w:p>
        </w:tc>
      </w:tr>
      <w:tr w:rsidR="009875C5" w:rsidRPr="009875C5" w:rsidTr="00426A0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B</w:t>
            </w:r>
            <w:r w:rsidRPr="009875C5">
              <w:rPr>
                <w:rFonts w:ascii="Times New Roman" w:hAnsi="Times New Roman" w:cs="Times New Roman"/>
                <w:color w:val="000000" w:themeColor="text1"/>
                <w:sz w:val="28"/>
                <w:szCs w:val="28"/>
                <w:vertAlign w:val="subscript"/>
              </w:rPr>
              <w:t>5</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SB</w:t>
            </w:r>
            <w:r w:rsidRPr="009875C5">
              <w:rPr>
                <w:rFonts w:ascii="Times New Roman" w:hAnsi="Times New Roman" w:cs="Times New Roman"/>
                <w:color w:val="000000" w:themeColor="text1"/>
                <w:sz w:val="28"/>
                <w:szCs w:val="28"/>
                <w:vertAlign w:val="subscript"/>
              </w:rPr>
              <w:t>5</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1 </w:t>
            </w:r>
            <w:r w:rsidRPr="009875C5">
              <w:rPr>
                <w:rFonts w:ascii="Times New Roman" w:hAnsi="Times New Roman" w:cs="Times New Roman"/>
                <w:color w:val="000000" w:themeColor="text1"/>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1</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2 </w:t>
            </w:r>
            <w:r w:rsidRPr="009875C5">
              <w:rPr>
                <w:rFonts w:ascii="Times New Roman" w:hAnsi="Times New Roman" w:cs="Times New Roman"/>
                <w:color w:val="000000" w:themeColor="text1"/>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2</w:t>
            </w:r>
          </w:p>
        </w:tc>
      </w:tr>
      <w:tr w:rsidR="009875C5" w:rsidRPr="009875C5" w:rsidTr="00426A0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3 </w:t>
            </w:r>
            <w:r w:rsidRPr="009875C5">
              <w:rPr>
                <w:rFonts w:ascii="Times New Roman" w:hAnsi="Times New Roman" w:cs="Times New Roman"/>
                <w:color w:val="000000" w:themeColor="text1"/>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3</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4 </w:t>
            </w:r>
            <w:r w:rsidRPr="009875C5">
              <w:rPr>
                <w:rFonts w:ascii="Times New Roman" w:hAnsi="Times New Roman" w:cs="Times New Roman"/>
                <w:color w:val="000000" w:themeColor="text1"/>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4</w:t>
            </w:r>
          </w:p>
        </w:tc>
      </w:tr>
      <w:tr w:rsidR="009875C5" w:rsidRPr="009875C5" w:rsidTr="00426A0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5 </w:t>
            </w:r>
            <w:r w:rsidRPr="009875C5">
              <w:rPr>
                <w:rFonts w:ascii="Times New Roman" w:hAnsi="Times New Roman" w:cs="Times New Roman"/>
                <w:color w:val="000000" w:themeColor="text1"/>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5</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TAIWO D</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TD</w:t>
            </w:r>
            <w:r w:rsidRPr="009875C5">
              <w:rPr>
                <w:rFonts w:ascii="Times New Roman" w:hAnsi="Times New Roman" w:cs="Times New Roman"/>
                <w:color w:val="000000" w:themeColor="text1"/>
                <w:sz w:val="28"/>
                <w:szCs w:val="28"/>
                <w:vertAlign w:val="subscript"/>
              </w:rPr>
              <w:t>1</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TAIWO D</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TD</w:t>
            </w:r>
            <w:r w:rsidRPr="009875C5">
              <w:rPr>
                <w:rFonts w:ascii="Times New Roman" w:hAnsi="Times New Roman" w:cs="Times New Roman"/>
                <w:color w:val="000000" w:themeColor="text1"/>
                <w:sz w:val="28"/>
                <w:szCs w:val="28"/>
                <w:vertAlign w:val="subscript"/>
              </w:rPr>
              <w:t>2</w:t>
            </w:r>
          </w:p>
        </w:tc>
      </w:tr>
      <w:tr w:rsidR="009875C5" w:rsidRPr="009875C5" w:rsidTr="00426A0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TAIWO D</w:t>
            </w:r>
            <w:r w:rsidRPr="009875C5">
              <w:rPr>
                <w:rFonts w:ascii="Times New Roman" w:hAnsi="Times New Roman" w:cs="Times New Roman"/>
                <w:color w:val="000000" w:themeColor="text1"/>
                <w:sz w:val="28"/>
                <w:szCs w:val="28"/>
                <w:vertAlign w:val="subscript"/>
              </w:rPr>
              <w:t>3</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TD</w:t>
            </w:r>
            <w:r w:rsidRPr="009875C5">
              <w:rPr>
                <w:rFonts w:ascii="Times New Roman" w:hAnsi="Times New Roman" w:cs="Times New Roman"/>
                <w:color w:val="000000" w:themeColor="text1"/>
                <w:sz w:val="28"/>
                <w:szCs w:val="28"/>
                <w:vertAlign w:val="subscript"/>
              </w:rPr>
              <w:t>3</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TAIWO D</w:t>
            </w:r>
            <w:r w:rsidRPr="009875C5">
              <w:rPr>
                <w:rFonts w:ascii="Times New Roman" w:hAnsi="Times New Roman" w:cs="Times New Roman"/>
                <w:color w:val="000000" w:themeColor="text1"/>
                <w:sz w:val="28"/>
                <w:szCs w:val="28"/>
                <w:vertAlign w:val="subscript"/>
              </w:rPr>
              <w:t>4</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TD</w:t>
            </w:r>
            <w:r w:rsidRPr="009875C5">
              <w:rPr>
                <w:rFonts w:ascii="Times New Roman" w:hAnsi="Times New Roman" w:cs="Times New Roman"/>
                <w:color w:val="000000" w:themeColor="text1"/>
                <w:sz w:val="28"/>
                <w:szCs w:val="28"/>
                <w:vertAlign w:val="subscript"/>
              </w:rPr>
              <w:t>4</w:t>
            </w:r>
          </w:p>
        </w:tc>
      </w:tr>
      <w:tr w:rsidR="009875C5" w:rsidRPr="009875C5" w:rsidTr="00426A0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TAIWO D</w:t>
            </w:r>
            <w:r w:rsidRPr="009875C5">
              <w:rPr>
                <w:rFonts w:ascii="Times New Roman" w:hAnsi="Times New Roman" w:cs="Times New Roman"/>
                <w:color w:val="000000" w:themeColor="text1"/>
                <w:sz w:val="28"/>
                <w:szCs w:val="28"/>
                <w:vertAlign w:val="subscript"/>
              </w:rPr>
              <w:t>5</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TD</w:t>
            </w:r>
            <w:r w:rsidRPr="009875C5">
              <w:rPr>
                <w:rFonts w:ascii="Times New Roman" w:hAnsi="Times New Roman" w:cs="Times New Roman"/>
                <w:color w:val="000000" w:themeColor="text1"/>
                <w:sz w:val="28"/>
                <w:szCs w:val="28"/>
                <w:vertAlign w:val="subscript"/>
              </w:rPr>
              <w:t>5</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YAKUBA E</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YE</w:t>
            </w:r>
            <w:r w:rsidRPr="009875C5">
              <w:rPr>
                <w:rFonts w:ascii="Times New Roman" w:hAnsi="Times New Roman" w:cs="Times New Roman"/>
                <w:color w:val="000000" w:themeColor="text1"/>
                <w:sz w:val="28"/>
                <w:szCs w:val="28"/>
                <w:vertAlign w:val="subscript"/>
              </w:rPr>
              <w:t>1</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YAKUBA E</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YE</w:t>
            </w:r>
            <w:r w:rsidRPr="009875C5">
              <w:rPr>
                <w:rFonts w:ascii="Times New Roman" w:hAnsi="Times New Roman" w:cs="Times New Roman"/>
                <w:color w:val="000000" w:themeColor="text1"/>
                <w:sz w:val="28"/>
                <w:szCs w:val="28"/>
                <w:vertAlign w:val="subscript"/>
              </w:rPr>
              <w:t>2</w:t>
            </w:r>
          </w:p>
        </w:tc>
      </w:tr>
      <w:tr w:rsidR="009875C5" w:rsidRPr="009875C5" w:rsidTr="00426A0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YAKUBA E</w:t>
            </w:r>
            <w:r w:rsidRPr="009875C5">
              <w:rPr>
                <w:rFonts w:ascii="Times New Roman" w:hAnsi="Times New Roman" w:cs="Times New Roman"/>
                <w:color w:val="000000" w:themeColor="text1"/>
                <w:sz w:val="28"/>
                <w:szCs w:val="28"/>
                <w:vertAlign w:val="subscript"/>
              </w:rPr>
              <w:t>3</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YE</w:t>
            </w:r>
            <w:r w:rsidRPr="009875C5">
              <w:rPr>
                <w:rFonts w:ascii="Times New Roman" w:hAnsi="Times New Roman" w:cs="Times New Roman"/>
                <w:color w:val="000000" w:themeColor="text1"/>
                <w:sz w:val="28"/>
                <w:szCs w:val="28"/>
                <w:vertAlign w:val="subscript"/>
              </w:rPr>
              <w:t>3</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OYO F</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OF</w:t>
            </w:r>
            <w:r w:rsidRPr="009875C5">
              <w:rPr>
                <w:rFonts w:ascii="Times New Roman" w:hAnsi="Times New Roman" w:cs="Times New Roman"/>
                <w:color w:val="000000" w:themeColor="text1"/>
                <w:sz w:val="28"/>
                <w:szCs w:val="28"/>
                <w:vertAlign w:val="subscript"/>
              </w:rPr>
              <w:t>1</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OYO F</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OF</w:t>
            </w:r>
            <w:r w:rsidRPr="009875C5">
              <w:rPr>
                <w:rFonts w:ascii="Times New Roman" w:hAnsi="Times New Roman" w:cs="Times New Roman"/>
                <w:color w:val="000000" w:themeColor="text1"/>
                <w:sz w:val="28"/>
                <w:szCs w:val="28"/>
                <w:vertAlign w:val="subscript"/>
              </w:rPr>
              <w:t>2</w:t>
            </w:r>
          </w:p>
        </w:tc>
      </w:tr>
    </w:tbl>
    <w:p w:rsidR="00426A0A" w:rsidRPr="009875C5" w:rsidRDefault="00426A0A" w:rsidP="00426A0A">
      <w:pPr>
        <w:spacing w:before="100" w:beforeAutospacing="1" w:after="100" w:afterAutospacing="1" w:line="480" w:lineRule="auto"/>
        <w:rPr>
          <w:rFonts w:ascii="Times New Roman" w:eastAsia="Times New Roman" w:hAnsi="Times New Roman" w:cs="Times New Roman"/>
          <w:b/>
          <w:color w:val="000000" w:themeColor="text1"/>
          <w:sz w:val="28"/>
          <w:szCs w:val="28"/>
        </w:rPr>
      </w:pPr>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br w:type="page"/>
      </w:r>
    </w:p>
    <w:p w:rsidR="00426A0A" w:rsidRPr="009875C5" w:rsidRDefault="00426A0A" w:rsidP="00426A0A">
      <w:pPr>
        <w:spacing w:line="480" w:lineRule="auto"/>
        <w:jc w:val="cente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lastRenderedPageBreak/>
        <w:t>Table 2: Location of Sampling Sites and Strain Designation (Unspoiled Plantain)</w:t>
      </w:r>
    </w:p>
    <w:tbl>
      <w:tblPr>
        <w:tblStyle w:val="TableGrid"/>
        <w:tblW w:w="0" w:type="auto"/>
        <w:jc w:val="center"/>
        <w:tblLook w:val="04A0" w:firstRow="1" w:lastRow="0" w:firstColumn="1" w:lastColumn="0" w:noHBand="0" w:noVBand="1"/>
      </w:tblPr>
      <w:tblGrid>
        <w:gridCol w:w="3116"/>
        <w:gridCol w:w="3117"/>
        <w:gridCol w:w="3117"/>
      </w:tblGrid>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t>S/N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t>LOCATION OF SAMPLING SITE</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t>DESIGNATION OF STRAIN</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A</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 </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w:t>
            </w:r>
            <w:r w:rsidRPr="009875C5">
              <w:rPr>
                <w:rFonts w:ascii="Times New Roman" w:hAnsi="Times New Roman" w:cs="Times New Roman"/>
                <w:color w:val="000000" w:themeColor="text1"/>
                <w:sz w:val="28"/>
                <w:szCs w:val="28"/>
                <w:vertAlign w:val="subscript"/>
              </w:rPr>
              <w:t>1</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A</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w:t>
            </w:r>
            <w:r w:rsidRPr="009875C5">
              <w:rPr>
                <w:rFonts w:ascii="Times New Roman" w:hAnsi="Times New Roman" w:cs="Times New Roman"/>
                <w:color w:val="000000" w:themeColor="text1"/>
                <w:sz w:val="28"/>
                <w:szCs w:val="28"/>
                <w:vertAlign w:val="subscript"/>
              </w:rPr>
              <w:t>2</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A</w:t>
            </w:r>
            <w:r w:rsidRPr="009875C5">
              <w:rPr>
                <w:rFonts w:ascii="Times New Roman" w:hAnsi="Times New Roman" w:cs="Times New Roman"/>
                <w:color w:val="000000" w:themeColor="text1"/>
                <w:sz w:val="28"/>
                <w:szCs w:val="28"/>
                <w:vertAlign w:val="subscript"/>
              </w:rPr>
              <w:t>3</w:t>
            </w:r>
            <w:r w:rsidRPr="009875C5">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w:t>
            </w:r>
            <w:r w:rsidRPr="009875C5">
              <w:rPr>
                <w:rFonts w:ascii="Times New Roman" w:hAnsi="Times New Roman" w:cs="Times New Roman"/>
                <w:color w:val="000000" w:themeColor="text1"/>
                <w:sz w:val="28"/>
                <w:szCs w:val="28"/>
                <w:vertAlign w:val="subscript"/>
              </w:rPr>
              <w:t>3</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A</w:t>
            </w:r>
            <w:r w:rsidRPr="009875C5">
              <w:rPr>
                <w:rFonts w:ascii="Times New Roman" w:hAnsi="Times New Roman" w:cs="Times New Roman"/>
                <w:color w:val="000000" w:themeColor="text1"/>
                <w:sz w:val="28"/>
                <w:szCs w:val="28"/>
                <w:vertAlign w:val="subscript"/>
              </w:rPr>
              <w:t>4</w:t>
            </w:r>
            <w:r w:rsidRPr="009875C5">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w:t>
            </w:r>
            <w:r w:rsidRPr="009875C5">
              <w:rPr>
                <w:rFonts w:ascii="Times New Roman" w:hAnsi="Times New Roman" w:cs="Times New Roman"/>
                <w:color w:val="000000" w:themeColor="text1"/>
                <w:sz w:val="28"/>
                <w:szCs w:val="28"/>
                <w:vertAlign w:val="subscript"/>
              </w:rPr>
              <w:t>4</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A</w:t>
            </w:r>
            <w:r w:rsidRPr="009875C5">
              <w:rPr>
                <w:rFonts w:ascii="Times New Roman" w:hAnsi="Times New Roman" w:cs="Times New Roman"/>
                <w:color w:val="000000" w:themeColor="text1"/>
                <w:sz w:val="28"/>
                <w:szCs w:val="28"/>
                <w:vertAlign w:val="subscript"/>
              </w:rPr>
              <w:t>5</w:t>
            </w:r>
            <w:r w:rsidRPr="009875C5">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w:t>
            </w:r>
            <w:r w:rsidRPr="009875C5">
              <w:rPr>
                <w:rFonts w:ascii="Times New Roman" w:hAnsi="Times New Roman" w:cs="Times New Roman"/>
                <w:color w:val="000000" w:themeColor="text1"/>
                <w:sz w:val="28"/>
                <w:szCs w:val="28"/>
                <w:vertAlign w:val="subscript"/>
              </w:rPr>
              <w:t>5</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B</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 </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IB</w:t>
            </w:r>
            <w:r w:rsidRPr="009875C5">
              <w:rPr>
                <w:rFonts w:ascii="Times New Roman" w:hAnsi="Times New Roman" w:cs="Times New Roman"/>
                <w:color w:val="000000" w:themeColor="text1"/>
                <w:sz w:val="28"/>
                <w:szCs w:val="28"/>
                <w:vertAlign w:val="subscript"/>
              </w:rPr>
              <w:t>1</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B</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 </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IB</w:t>
            </w:r>
            <w:r w:rsidRPr="009875C5">
              <w:rPr>
                <w:rFonts w:ascii="Times New Roman" w:hAnsi="Times New Roman" w:cs="Times New Roman"/>
                <w:color w:val="000000" w:themeColor="text1"/>
                <w:sz w:val="28"/>
                <w:szCs w:val="28"/>
                <w:vertAlign w:val="subscript"/>
              </w:rPr>
              <w:t>2</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B</w:t>
            </w:r>
            <w:r w:rsidRPr="009875C5">
              <w:rPr>
                <w:rFonts w:ascii="Times New Roman" w:hAnsi="Times New Roman" w:cs="Times New Roman"/>
                <w:color w:val="000000" w:themeColor="text1"/>
                <w:sz w:val="28"/>
                <w:szCs w:val="28"/>
                <w:vertAlign w:val="subscript"/>
              </w:rPr>
              <w:t>3</w:t>
            </w:r>
            <w:r w:rsidRPr="009875C5">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IB</w:t>
            </w:r>
            <w:r w:rsidRPr="009875C5">
              <w:rPr>
                <w:rFonts w:ascii="Times New Roman" w:hAnsi="Times New Roman" w:cs="Times New Roman"/>
                <w:color w:val="000000" w:themeColor="text1"/>
                <w:sz w:val="28"/>
                <w:szCs w:val="28"/>
                <w:vertAlign w:val="subscript"/>
              </w:rPr>
              <w:t>3</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B</w:t>
            </w:r>
            <w:r w:rsidRPr="009875C5">
              <w:rPr>
                <w:rFonts w:ascii="Times New Roman" w:hAnsi="Times New Roman" w:cs="Times New Roman"/>
                <w:color w:val="000000" w:themeColor="text1"/>
                <w:sz w:val="28"/>
                <w:szCs w:val="28"/>
                <w:vertAlign w:val="subscript"/>
              </w:rPr>
              <w:t>4</w:t>
            </w:r>
            <w:r w:rsidRPr="009875C5">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IB</w:t>
            </w:r>
            <w:r w:rsidRPr="009875C5">
              <w:rPr>
                <w:rFonts w:ascii="Times New Roman" w:hAnsi="Times New Roman" w:cs="Times New Roman"/>
                <w:color w:val="000000" w:themeColor="text1"/>
                <w:sz w:val="28"/>
                <w:szCs w:val="28"/>
                <w:vertAlign w:val="subscript"/>
              </w:rPr>
              <w:t>4</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B</w:t>
            </w:r>
            <w:r w:rsidRPr="009875C5">
              <w:rPr>
                <w:rFonts w:ascii="Times New Roman" w:hAnsi="Times New Roman" w:cs="Times New Roman"/>
                <w:color w:val="000000" w:themeColor="text1"/>
                <w:sz w:val="28"/>
                <w:szCs w:val="28"/>
                <w:vertAlign w:val="subscript"/>
              </w:rPr>
              <w:t>5</w:t>
            </w:r>
            <w:r w:rsidRPr="009875C5">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IB</w:t>
            </w:r>
            <w:r w:rsidRPr="009875C5">
              <w:rPr>
                <w:rFonts w:ascii="Times New Roman" w:hAnsi="Times New Roman" w:cs="Times New Roman"/>
                <w:color w:val="000000" w:themeColor="text1"/>
                <w:sz w:val="28"/>
                <w:szCs w:val="28"/>
                <w:vertAlign w:val="subscript"/>
              </w:rPr>
              <w:t>5</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1 </w:t>
            </w:r>
            <w:r w:rsidRPr="009875C5">
              <w:rPr>
                <w:rFonts w:ascii="Times New Roman" w:hAnsi="Times New Roman" w:cs="Times New Roman"/>
                <w:color w:val="000000" w:themeColor="text1"/>
                <w:sz w:val="28"/>
                <w:szCs w:val="28"/>
              </w:rPr>
              <w:t>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1</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2 </w:t>
            </w:r>
            <w:r w:rsidRPr="009875C5">
              <w:rPr>
                <w:rFonts w:ascii="Times New Roman" w:hAnsi="Times New Roman" w:cs="Times New Roman"/>
                <w:color w:val="000000" w:themeColor="text1"/>
                <w:sz w:val="28"/>
                <w:szCs w:val="28"/>
              </w:rPr>
              <w:t>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2</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3 </w:t>
            </w:r>
            <w:r w:rsidRPr="009875C5">
              <w:rPr>
                <w:rFonts w:ascii="Times New Roman" w:hAnsi="Times New Roman" w:cs="Times New Roman"/>
                <w:color w:val="000000" w:themeColor="text1"/>
                <w:sz w:val="28"/>
                <w:szCs w:val="28"/>
              </w:rPr>
              <w:t>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3</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4 </w:t>
            </w:r>
            <w:r w:rsidRPr="009875C5">
              <w:rPr>
                <w:rFonts w:ascii="Times New Roman" w:hAnsi="Times New Roman" w:cs="Times New Roman"/>
                <w:color w:val="000000" w:themeColor="text1"/>
                <w:sz w:val="28"/>
                <w:szCs w:val="28"/>
              </w:rPr>
              <w:t>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4</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5 </w:t>
            </w:r>
            <w:r w:rsidRPr="009875C5">
              <w:rPr>
                <w:rFonts w:ascii="Times New Roman" w:hAnsi="Times New Roman" w:cs="Times New Roman"/>
                <w:color w:val="000000" w:themeColor="text1"/>
                <w:sz w:val="28"/>
                <w:szCs w:val="28"/>
              </w:rPr>
              <w:t>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5</w:t>
            </w:r>
          </w:p>
        </w:tc>
      </w:tr>
    </w:tbl>
    <w:p w:rsidR="00426A0A" w:rsidRPr="009875C5" w:rsidRDefault="00426A0A" w:rsidP="00426A0A">
      <w:pPr>
        <w:spacing w:after="0"/>
        <w:rPr>
          <w:rFonts w:ascii="Times New Roman" w:eastAsia="Times New Roman" w:hAnsi="Times New Roman" w:cs="Times New Roman"/>
          <w:b/>
          <w:color w:val="000000" w:themeColor="text1"/>
          <w:sz w:val="28"/>
          <w:szCs w:val="28"/>
        </w:rPr>
        <w:sectPr w:rsidR="00426A0A" w:rsidRPr="009875C5">
          <w:pgSz w:w="15840" w:h="12240" w:orient="landscape"/>
          <w:pgMar w:top="1440" w:right="1440" w:bottom="1440" w:left="1440" w:header="708" w:footer="708" w:gutter="0"/>
          <w:cols w:space="720"/>
        </w:sectPr>
      </w:pPr>
      <w:r w:rsidRPr="009875C5">
        <w:rPr>
          <w:rFonts w:ascii="Times New Roman" w:eastAsia="Times New Roman" w:hAnsi="Times New Roman" w:cs="Times New Roman"/>
          <w:b/>
          <w:color w:val="000000" w:themeColor="text1"/>
          <w:sz w:val="28"/>
          <w:szCs w:val="28"/>
        </w:rPr>
        <w:br w:type="page"/>
      </w:r>
    </w:p>
    <w:p w:rsidR="00426A0A" w:rsidRPr="009875C5" w:rsidRDefault="00426A0A" w:rsidP="00426A0A">
      <w:pPr>
        <w:rPr>
          <w:rFonts w:ascii="Times New Roman" w:eastAsia="Times New Roman" w:hAnsi="Times New Roman" w:cs="Times New Roman"/>
          <w:b/>
          <w:color w:val="000000" w:themeColor="text1"/>
          <w:sz w:val="28"/>
          <w:szCs w:val="28"/>
        </w:rPr>
      </w:pPr>
    </w:p>
    <w:p w:rsidR="00426A0A" w:rsidRPr="009875C5" w:rsidRDefault="00426A0A" w:rsidP="009875C5">
      <w:pPr>
        <w:pStyle w:val="Heading1"/>
        <w:rPr>
          <w:rFonts w:ascii="Times New Roman" w:hAnsi="Times New Roman" w:cs="Times New Roman"/>
          <w:b/>
          <w:i/>
          <w:color w:val="000000" w:themeColor="text1"/>
        </w:rPr>
      </w:pPr>
      <w:bookmarkStart w:id="16" w:name="_Toc203022464"/>
      <w:r w:rsidRPr="009875C5">
        <w:rPr>
          <w:rFonts w:ascii="Times New Roman" w:hAnsi="Times New Roman" w:cs="Times New Roman"/>
          <w:b/>
          <w:color w:val="000000" w:themeColor="text1"/>
        </w:rPr>
        <w:t>3.1 Colony Count of Bacterial and Fungal Isolates</w:t>
      </w:r>
      <w:bookmarkEnd w:id="16"/>
    </w:p>
    <w:p w:rsidR="00426A0A" w:rsidRPr="009875C5" w:rsidRDefault="00426A0A" w:rsidP="00426A0A">
      <w:pPr>
        <w:pStyle w:val="NormalWeb"/>
        <w:spacing w:line="480" w:lineRule="auto"/>
        <w:jc w:val="both"/>
        <w:rPr>
          <w:color w:val="000000" w:themeColor="text1"/>
          <w:sz w:val="28"/>
          <w:szCs w:val="28"/>
        </w:rPr>
      </w:pPr>
      <w:r w:rsidRPr="009875C5">
        <w:rPr>
          <w:color w:val="000000" w:themeColor="text1"/>
          <w:sz w:val="28"/>
          <w:szCs w:val="28"/>
        </w:rPr>
        <w:t>The microbial load of both spoiled and unspoiled plantains was determined using colony-forming units per milliliter (</w:t>
      </w:r>
      <w:proofErr w:type="spellStart"/>
      <w:r w:rsidRPr="009875C5">
        <w:rPr>
          <w:color w:val="000000" w:themeColor="text1"/>
          <w:sz w:val="28"/>
          <w:szCs w:val="28"/>
        </w:rPr>
        <w:t>cfu</w:t>
      </w:r>
      <w:proofErr w:type="spellEnd"/>
      <w:r w:rsidRPr="009875C5">
        <w:rPr>
          <w:color w:val="000000" w:themeColor="text1"/>
          <w:sz w:val="28"/>
          <w:szCs w:val="28"/>
        </w:rPr>
        <w:t xml:space="preserve">/ml) on different media. The results indicated that spoiled plantains exhibited a significantly higher microbial load compared to unspoiled plantains. This increased in microbial population in spoiled plantains can be attributed to factors such as moisture content, exposure to environmental contaminants, and the natural degradation of plant tissues, which </w:t>
      </w:r>
      <w:proofErr w:type="spellStart"/>
      <w:r w:rsidRPr="009875C5">
        <w:rPr>
          <w:color w:val="000000" w:themeColor="text1"/>
          <w:sz w:val="28"/>
          <w:szCs w:val="28"/>
        </w:rPr>
        <w:t>favour</w:t>
      </w:r>
      <w:proofErr w:type="spellEnd"/>
      <w:r w:rsidRPr="009875C5">
        <w:rPr>
          <w:color w:val="000000" w:themeColor="text1"/>
          <w:sz w:val="28"/>
          <w:szCs w:val="28"/>
        </w:rPr>
        <w:t xml:space="preserve"> microbial proliferation.</w:t>
      </w:r>
    </w:p>
    <w:p w:rsidR="00426A0A" w:rsidRPr="009875C5" w:rsidRDefault="00426A0A" w:rsidP="00426A0A">
      <w:pPr>
        <w:rPr>
          <w:rFonts w:ascii="Times New Roman" w:hAnsi="Times New Roman" w:cs="Times New Roman"/>
          <w:color w:val="000000" w:themeColor="text1"/>
          <w:sz w:val="28"/>
          <w:szCs w:val="28"/>
        </w:rPr>
      </w:pPr>
    </w:p>
    <w:p w:rsidR="00426A0A" w:rsidRPr="009875C5" w:rsidRDefault="00426A0A" w:rsidP="00426A0A">
      <w:pPr>
        <w:rPr>
          <w:rFonts w:ascii="Times New Roman" w:hAnsi="Times New Roman" w:cs="Times New Roman"/>
          <w:color w:val="000000" w:themeColor="text1"/>
          <w:sz w:val="28"/>
          <w:szCs w:val="28"/>
        </w:rPr>
      </w:pPr>
    </w:p>
    <w:p w:rsidR="00426A0A" w:rsidRPr="009875C5" w:rsidRDefault="00426A0A" w:rsidP="00426A0A">
      <w:pPr>
        <w:rPr>
          <w:rFonts w:ascii="Times New Roman" w:hAnsi="Times New Roman" w:cs="Times New Roman"/>
          <w:color w:val="000000" w:themeColor="text1"/>
          <w:sz w:val="28"/>
          <w:szCs w:val="28"/>
        </w:rPr>
      </w:pPr>
    </w:p>
    <w:p w:rsidR="00426A0A" w:rsidRPr="009875C5" w:rsidRDefault="00426A0A" w:rsidP="00426A0A">
      <w:pPr>
        <w:rPr>
          <w:rFonts w:ascii="Times New Roman" w:hAnsi="Times New Roman" w:cs="Times New Roman"/>
          <w:color w:val="000000" w:themeColor="text1"/>
          <w:sz w:val="28"/>
          <w:szCs w:val="28"/>
        </w:rPr>
      </w:pPr>
    </w:p>
    <w:p w:rsidR="00426A0A" w:rsidRPr="009875C5" w:rsidRDefault="00426A0A" w:rsidP="00426A0A">
      <w:pPr>
        <w:rPr>
          <w:rFonts w:ascii="Times New Roman" w:hAnsi="Times New Roman" w:cs="Times New Roman"/>
          <w:color w:val="000000" w:themeColor="text1"/>
          <w:sz w:val="28"/>
          <w:szCs w:val="28"/>
        </w:rPr>
      </w:pPr>
    </w:p>
    <w:p w:rsidR="00426A0A" w:rsidRPr="009875C5" w:rsidRDefault="00426A0A" w:rsidP="00426A0A">
      <w:pPr>
        <w:rPr>
          <w:rFonts w:ascii="Times New Roman" w:hAnsi="Times New Roman" w:cs="Times New Roman"/>
          <w:color w:val="000000" w:themeColor="text1"/>
          <w:sz w:val="28"/>
          <w:szCs w:val="28"/>
        </w:rPr>
      </w:pPr>
    </w:p>
    <w:p w:rsidR="00426A0A" w:rsidRPr="009875C5" w:rsidRDefault="00426A0A" w:rsidP="00426A0A">
      <w:pPr>
        <w:rPr>
          <w:rFonts w:ascii="Times New Roman" w:hAnsi="Times New Roman" w:cs="Times New Roman"/>
          <w:color w:val="000000" w:themeColor="text1"/>
          <w:sz w:val="28"/>
          <w:szCs w:val="28"/>
        </w:rPr>
      </w:pPr>
    </w:p>
    <w:p w:rsidR="00426A0A" w:rsidRPr="009875C5" w:rsidRDefault="00426A0A" w:rsidP="00426A0A">
      <w:pPr>
        <w:rPr>
          <w:rFonts w:ascii="Times New Roman" w:hAnsi="Times New Roman" w:cs="Times New Roman"/>
          <w:color w:val="000000" w:themeColor="text1"/>
          <w:sz w:val="28"/>
          <w:szCs w:val="28"/>
        </w:rPr>
      </w:pPr>
    </w:p>
    <w:p w:rsidR="00426A0A" w:rsidRPr="009875C5" w:rsidRDefault="00426A0A" w:rsidP="00426A0A">
      <w:pPr>
        <w:spacing w:after="0"/>
        <w:rPr>
          <w:rFonts w:ascii="Times New Roman" w:hAnsi="Times New Roman" w:cs="Times New Roman"/>
          <w:color w:val="000000" w:themeColor="text1"/>
          <w:sz w:val="28"/>
          <w:szCs w:val="28"/>
        </w:rPr>
        <w:sectPr w:rsidR="00426A0A" w:rsidRPr="009875C5">
          <w:pgSz w:w="12240" w:h="15840"/>
          <w:pgMar w:top="1440" w:right="1440" w:bottom="1440" w:left="1440" w:header="708" w:footer="708" w:gutter="0"/>
          <w:cols w:space="720"/>
        </w:sectPr>
      </w:pPr>
    </w:p>
    <w:p w:rsidR="00426A0A" w:rsidRPr="009875C5" w:rsidRDefault="00426A0A" w:rsidP="00426A0A">
      <w:pPr>
        <w:jc w:val="center"/>
        <w:rPr>
          <w:rFonts w:ascii="Times New Roman" w:eastAsia="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lastRenderedPageBreak/>
        <w:t xml:space="preserve">Table 3: </w:t>
      </w:r>
      <w:r w:rsidRPr="009875C5">
        <w:rPr>
          <w:rFonts w:ascii="Times New Roman" w:hAnsi="Times New Roman" w:cs="Times New Roman"/>
          <w:b/>
          <w:color w:val="000000" w:themeColor="text1"/>
          <w:sz w:val="28"/>
          <w:szCs w:val="28"/>
        </w:rPr>
        <w:t>Colony Count of Bacterial and Fungal Isolates</w:t>
      </w:r>
    </w:p>
    <w:tbl>
      <w:tblPr>
        <w:tblStyle w:val="TableGrid"/>
        <w:tblW w:w="0" w:type="auto"/>
        <w:jc w:val="center"/>
        <w:tblLook w:val="04A0" w:firstRow="1" w:lastRow="0" w:firstColumn="1" w:lastColumn="0" w:noHBand="0" w:noVBand="1"/>
      </w:tblPr>
      <w:tblGrid>
        <w:gridCol w:w="2264"/>
        <w:gridCol w:w="3622"/>
        <w:gridCol w:w="3539"/>
        <w:gridCol w:w="3525"/>
      </w:tblGrid>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bCs/>
                <w:color w:val="000000" w:themeColor="text1"/>
                <w:sz w:val="28"/>
                <w:szCs w:val="28"/>
              </w:rPr>
            </w:pPr>
            <w:r w:rsidRPr="009875C5">
              <w:rPr>
                <w:rFonts w:ascii="Times New Roman" w:hAnsi="Times New Roman" w:cs="Times New Roman"/>
                <w:b/>
                <w:bCs/>
                <w:color w:val="000000" w:themeColor="text1"/>
                <w:sz w:val="28"/>
                <w:szCs w:val="28"/>
              </w:rPr>
              <w:t>Sample Type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bCs/>
                <w:color w:val="000000" w:themeColor="text1"/>
                <w:sz w:val="28"/>
                <w:szCs w:val="28"/>
              </w:rPr>
            </w:pPr>
            <w:r w:rsidRPr="009875C5">
              <w:rPr>
                <w:rFonts w:ascii="Times New Roman" w:hAnsi="Times New Roman" w:cs="Times New Roman"/>
                <w:b/>
                <w:bCs/>
                <w:color w:val="000000" w:themeColor="text1"/>
                <w:sz w:val="28"/>
                <w:szCs w:val="28"/>
              </w:rPr>
              <w:t>Bacterial Load (</w:t>
            </w:r>
            <w:proofErr w:type="spellStart"/>
            <w:r w:rsidRPr="009875C5">
              <w:rPr>
                <w:rFonts w:ascii="Times New Roman" w:hAnsi="Times New Roman" w:cs="Times New Roman"/>
                <w:b/>
                <w:bCs/>
                <w:color w:val="000000" w:themeColor="text1"/>
                <w:sz w:val="28"/>
                <w:szCs w:val="28"/>
              </w:rPr>
              <w:t>cfu</w:t>
            </w:r>
            <w:proofErr w:type="spellEnd"/>
            <w:r w:rsidRPr="009875C5">
              <w:rPr>
                <w:rFonts w:ascii="Times New Roman" w:hAnsi="Times New Roman" w:cs="Times New Roman"/>
                <w:b/>
                <w:bCs/>
                <w:color w:val="000000" w:themeColor="text1"/>
                <w:sz w:val="28"/>
                <w:szCs w:val="28"/>
              </w:rPr>
              <w:t>/ml) on NA</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bCs/>
                <w:color w:val="000000" w:themeColor="text1"/>
                <w:sz w:val="28"/>
                <w:szCs w:val="28"/>
              </w:rPr>
            </w:pPr>
            <w:r w:rsidRPr="009875C5">
              <w:rPr>
                <w:rFonts w:ascii="Times New Roman" w:hAnsi="Times New Roman" w:cs="Times New Roman"/>
                <w:b/>
                <w:bCs/>
                <w:color w:val="000000" w:themeColor="text1"/>
                <w:sz w:val="28"/>
                <w:szCs w:val="28"/>
              </w:rPr>
              <w:t>Fungal Load (</w:t>
            </w:r>
            <w:proofErr w:type="spellStart"/>
            <w:r w:rsidRPr="009875C5">
              <w:rPr>
                <w:rFonts w:ascii="Times New Roman" w:hAnsi="Times New Roman" w:cs="Times New Roman"/>
                <w:b/>
                <w:bCs/>
                <w:color w:val="000000" w:themeColor="text1"/>
                <w:sz w:val="28"/>
                <w:szCs w:val="28"/>
              </w:rPr>
              <w:t>cfu</w:t>
            </w:r>
            <w:proofErr w:type="spellEnd"/>
            <w:r w:rsidRPr="009875C5">
              <w:rPr>
                <w:rFonts w:ascii="Times New Roman" w:hAnsi="Times New Roman" w:cs="Times New Roman"/>
                <w:b/>
                <w:bCs/>
                <w:color w:val="000000" w:themeColor="text1"/>
                <w:sz w:val="28"/>
                <w:szCs w:val="28"/>
              </w:rPr>
              <w:t>/ml) on PDA</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bCs/>
                <w:color w:val="000000" w:themeColor="text1"/>
                <w:sz w:val="28"/>
                <w:szCs w:val="28"/>
              </w:rPr>
            </w:pPr>
            <w:r w:rsidRPr="009875C5">
              <w:rPr>
                <w:rFonts w:ascii="Times New Roman" w:hAnsi="Times New Roman" w:cs="Times New Roman"/>
                <w:b/>
                <w:bCs/>
                <w:color w:val="000000" w:themeColor="text1"/>
                <w:sz w:val="28"/>
                <w:szCs w:val="28"/>
              </w:rPr>
              <w:t>Fungal Load (</w:t>
            </w:r>
            <w:proofErr w:type="spellStart"/>
            <w:r w:rsidRPr="009875C5">
              <w:rPr>
                <w:rFonts w:ascii="Times New Roman" w:hAnsi="Times New Roman" w:cs="Times New Roman"/>
                <w:b/>
                <w:bCs/>
                <w:color w:val="000000" w:themeColor="text1"/>
                <w:sz w:val="28"/>
                <w:szCs w:val="28"/>
              </w:rPr>
              <w:t>cfu</w:t>
            </w:r>
            <w:proofErr w:type="spellEnd"/>
            <w:r w:rsidRPr="009875C5">
              <w:rPr>
                <w:rFonts w:ascii="Times New Roman" w:hAnsi="Times New Roman" w:cs="Times New Roman"/>
                <w:b/>
                <w:bCs/>
                <w:color w:val="000000" w:themeColor="text1"/>
                <w:sz w:val="28"/>
                <w:szCs w:val="28"/>
              </w:rPr>
              <w:t>/ml) on SDA</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Spoiled Plantain</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3.2 × 10⁶</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5.6 × 10⁵</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4.8 × 10⁵</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Unspoiled Plantain</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1.1 × 10⁴</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2.0 × 10³</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1.8 × 10³</w:t>
            </w:r>
          </w:p>
        </w:tc>
      </w:tr>
    </w:tbl>
    <w:p w:rsidR="00426A0A" w:rsidRPr="009875C5" w:rsidRDefault="00426A0A" w:rsidP="00426A0A">
      <w:pPr>
        <w:pStyle w:val="NormalWeb"/>
        <w:spacing w:line="480" w:lineRule="auto"/>
        <w:jc w:val="both"/>
        <w:rPr>
          <w:color w:val="000000" w:themeColor="text1"/>
          <w:sz w:val="28"/>
          <w:szCs w:val="28"/>
        </w:rPr>
      </w:pPr>
      <w:r w:rsidRPr="009875C5">
        <w:rPr>
          <w:color w:val="000000" w:themeColor="text1"/>
          <w:sz w:val="28"/>
          <w:szCs w:val="28"/>
        </w:rPr>
        <w:t xml:space="preserve">The sampling sites such as </w:t>
      </w:r>
      <w:proofErr w:type="spellStart"/>
      <w:r w:rsidRPr="009875C5">
        <w:rPr>
          <w:color w:val="000000" w:themeColor="text1"/>
          <w:sz w:val="28"/>
          <w:szCs w:val="28"/>
        </w:rPr>
        <w:t>Ipata</w:t>
      </w:r>
      <w:proofErr w:type="spellEnd"/>
      <w:r w:rsidRPr="009875C5">
        <w:rPr>
          <w:color w:val="000000" w:themeColor="text1"/>
          <w:sz w:val="28"/>
          <w:szCs w:val="28"/>
        </w:rPr>
        <w:t xml:space="preserve">, Sango, </w:t>
      </w:r>
      <w:proofErr w:type="spellStart"/>
      <w:r w:rsidRPr="009875C5">
        <w:rPr>
          <w:color w:val="000000" w:themeColor="text1"/>
          <w:sz w:val="28"/>
          <w:szCs w:val="28"/>
        </w:rPr>
        <w:t>OjaOba</w:t>
      </w:r>
      <w:proofErr w:type="spellEnd"/>
      <w:r w:rsidRPr="009875C5">
        <w:rPr>
          <w:color w:val="000000" w:themeColor="text1"/>
          <w:sz w:val="28"/>
          <w:szCs w:val="28"/>
        </w:rPr>
        <w:t xml:space="preserve">, </w:t>
      </w:r>
      <w:proofErr w:type="spellStart"/>
      <w:r w:rsidRPr="009875C5">
        <w:rPr>
          <w:color w:val="000000" w:themeColor="text1"/>
          <w:sz w:val="28"/>
          <w:szCs w:val="28"/>
        </w:rPr>
        <w:t>Taiwo</w:t>
      </w:r>
      <w:proofErr w:type="spellEnd"/>
      <w:r w:rsidRPr="009875C5">
        <w:rPr>
          <w:color w:val="000000" w:themeColor="text1"/>
          <w:sz w:val="28"/>
          <w:szCs w:val="28"/>
        </w:rPr>
        <w:t>, Yakuba, and Oyo contributed strains designated as IA1, SB1, OOC1, TD1, YE1, and OF1 for spoiled plantains, and SA1, IB1, and OOC1 for unspoiled plantains. The results suggested that bacterial and fungal loads were more prevalent in samples collected from humid and highly contaminated environments.</w:t>
      </w:r>
    </w:p>
    <w:p w:rsidR="00426A0A" w:rsidRPr="009875C5" w:rsidRDefault="00426A0A" w:rsidP="00426A0A">
      <w:pPr>
        <w:spacing w:after="0" w:line="480" w:lineRule="auto"/>
        <w:rPr>
          <w:rFonts w:ascii="Times New Roman" w:eastAsia="Times New Roman" w:hAnsi="Times New Roman" w:cs="Times New Roman"/>
          <w:color w:val="000000" w:themeColor="text1"/>
          <w:sz w:val="28"/>
          <w:szCs w:val="28"/>
        </w:rPr>
        <w:sectPr w:rsidR="00426A0A" w:rsidRPr="009875C5">
          <w:pgSz w:w="15840" w:h="12240" w:orient="landscape"/>
          <w:pgMar w:top="1440" w:right="1440" w:bottom="1440" w:left="1440" w:header="708" w:footer="708" w:gutter="0"/>
          <w:cols w:space="720"/>
        </w:sectPr>
      </w:pPr>
    </w:p>
    <w:p w:rsidR="00426A0A" w:rsidRPr="009875C5" w:rsidRDefault="00426A0A" w:rsidP="009875C5">
      <w:pPr>
        <w:pStyle w:val="Heading1"/>
        <w:rPr>
          <w:rFonts w:ascii="Times New Roman" w:hAnsi="Times New Roman" w:cs="Times New Roman"/>
          <w:b/>
          <w:color w:val="000000" w:themeColor="text1"/>
        </w:rPr>
      </w:pPr>
      <w:bookmarkStart w:id="17" w:name="_Toc203022465"/>
      <w:r w:rsidRPr="009875C5">
        <w:rPr>
          <w:rFonts w:ascii="Times New Roman" w:hAnsi="Times New Roman" w:cs="Times New Roman"/>
          <w:b/>
          <w:color w:val="000000" w:themeColor="text1"/>
        </w:rPr>
        <w:lastRenderedPageBreak/>
        <w:t>3.2 Morphological Characteristics of Bacterial Isolates on Nutrient Agar</w:t>
      </w:r>
      <w:bookmarkEnd w:id="17"/>
    </w:p>
    <w:p w:rsidR="00426A0A" w:rsidRPr="009875C5" w:rsidRDefault="00426A0A" w:rsidP="00426A0A">
      <w:pPr>
        <w:pStyle w:val="NormalWeb"/>
        <w:spacing w:line="480" w:lineRule="auto"/>
        <w:jc w:val="both"/>
        <w:rPr>
          <w:color w:val="000000" w:themeColor="text1"/>
          <w:sz w:val="28"/>
          <w:szCs w:val="28"/>
        </w:rPr>
      </w:pPr>
      <w:r w:rsidRPr="009875C5">
        <w:rPr>
          <w:color w:val="000000" w:themeColor="text1"/>
          <w:sz w:val="28"/>
          <w:szCs w:val="28"/>
        </w:rPr>
        <w:t xml:space="preserve">The bacterial isolates displayed diverse colony morphologies, including circular, irregular, and filamentous forms, with varying elevation and surface textures. Spoiled plantains harbored bacteria with rough, </w:t>
      </w:r>
      <w:proofErr w:type="spellStart"/>
      <w:r w:rsidRPr="009875C5">
        <w:rPr>
          <w:color w:val="000000" w:themeColor="text1"/>
          <w:sz w:val="28"/>
          <w:szCs w:val="28"/>
        </w:rPr>
        <w:t>mucoid</w:t>
      </w:r>
      <w:proofErr w:type="spellEnd"/>
      <w:r w:rsidRPr="009875C5">
        <w:rPr>
          <w:color w:val="000000" w:themeColor="text1"/>
          <w:sz w:val="28"/>
          <w:szCs w:val="28"/>
        </w:rPr>
        <w:t>, and wrinkled surfaces, while unspoiled plantains exhibited smoother textures. The Gram reaction showed a mixture of Gram-positive and Gram-negative bacteria.</w:t>
      </w:r>
    </w:p>
    <w:p w:rsidR="00426A0A" w:rsidRPr="009875C5" w:rsidRDefault="00426A0A" w:rsidP="00426A0A">
      <w:pPr>
        <w:spacing w:after="0"/>
        <w:rPr>
          <w:rFonts w:ascii="Times New Roman" w:hAnsi="Times New Roman" w:cs="Times New Roman"/>
          <w:color w:val="000000" w:themeColor="text1"/>
          <w:sz w:val="28"/>
          <w:szCs w:val="28"/>
        </w:rPr>
        <w:sectPr w:rsidR="00426A0A" w:rsidRPr="009875C5">
          <w:pgSz w:w="12240" w:h="15840"/>
          <w:pgMar w:top="1440" w:right="1440" w:bottom="1440" w:left="1440" w:header="708" w:footer="708" w:gutter="0"/>
          <w:cols w:space="720"/>
        </w:sectPr>
      </w:pPr>
    </w:p>
    <w:p w:rsidR="00426A0A" w:rsidRPr="009875C5" w:rsidRDefault="00426A0A" w:rsidP="00426A0A">
      <w:pPr>
        <w:jc w:val="center"/>
        <w:rPr>
          <w:rFonts w:ascii="Times New Roman" w:hAnsi="Times New Roman" w:cs="Times New Roman"/>
          <w:color w:val="000000" w:themeColor="text1"/>
          <w:sz w:val="28"/>
          <w:szCs w:val="28"/>
        </w:rPr>
      </w:pPr>
      <w:r w:rsidRPr="009875C5">
        <w:rPr>
          <w:rFonts w:ascii="Times New Roman" w:hAnsi="Times New Roman" w:cs="Times New Roman"/>
          <w:b/>
          <w:color w:val="000000" w:themeColor="text1"/>
          <w:sz w:val="28"/>
          <w:szCs w:val="28"/>
        </w:rPr>
        <w:lastRenderedPageBreak/>
        <w:t>Table 4:</w:t>
      </w:r>
      <w:r w:rsidRPr="009875C5">
        <w:rPr>
          <w:rFonts w:ascii="Times New Roman" w:hAnsi="Times New Roman" w:cs="Times New Roman"/>
          <w:color w:val="000000" w:themeColor="text1"/>
          <w:sz w:val="28"/>
          <w:szCs w:val="28"/>
        </w:rPr>
        <w:t xml:space="preserve"> </w:t>
      </w:r>
      <w:r w:rsidRPr="009875C5">
        <w:rPr>
          <w:rFonts w:ascii="Times New Roman" w:hAnsi="Times New Roman" w:cs="Times New Roman"/>
          <w:b/>
          <w:color w:val="000000" w:themeColor="text1"/>
          <w:sz w:val="28"/>
          <w:szCs w:val="28"/>
        </w:rPr>
        <w:t>Morphological Characteristics of Bacterial Isolates on Nutrient Agar</w:t>
      </w:r>
    </w:p>
    <w:tbl>
      <w:tblPr>
        <w:tblStyle w:val="TableGrid"/>
        <w:tblW w:w="0" w:type="auto"/>
        <w:jc w:val="center"/>
        <w:tblLook w:val="04A0" w:firstRow="1" w:lastRow="0" w:firstColumn="1" w:lastColumn="0" w:noHBand="0" w:noVBand="1"/>
      </w:tblPr>
      <w:tblGrid>
        <w:gridCol w:w="1624"/>
        <w:gridCol w:w="1795"/>
        <w:gridCol w:w="1289"/>
        <w:gridCol w:w="1274"/>
        <w:gridCol w:w="1227"/>
        <w:gridCol w:w="1958"/>
      </w:tblGrid>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Colony Shape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Elevation</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Surface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Color</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Gram Reaction</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IA</w:t>
            </w:r>
            <w:r w:rsidRPr="009875C5">
              <w:rPr>
                <w:rFonts w:ascii="Times New Roman" w:hAnsi="Times New Roman" w:cs="Times New Roman"/>
                <w:color w:val="000000" w:themeColor="text1"/>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Cream</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Gram-Positive</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1A</w:t>
            </w:r>
            <w:r w:rsidRPr="009875C5">
              <w:rPr>
                <w:rFonts w:ascii="Times New Roman" w:hAnsi="Times New Roman" w:cs="Times New Roman"/>
                <w:color w:val="000000" w:themeColor="text1"/>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Irregular</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Rough</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Gram-Negative</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1A</w:t>
            </w:r>
            <w:r w:rsidRPr="009875C5">
              <w:rPr>
                <w:rFonts w:ascii="Times New Roman" w:hAnsi="Times New Roman" w:cs="Times New Roman"/>
                <w:color w:val="000000" w:themeColor="text1"/>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Filamentous</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White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Gram-Positive</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SB</w:t>
            </w:r>
            <w:r w:rsidRPr="009875C5">
              <w:rPr>
                <w:rFonts w:ascii="Times New Roman" w:hAnsi="Times New Roman" w:cs="Times New Roman"/>
                <w:color w:val="000000" w:themeColor="text1"/>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proofErr w:type="spellStart"/>
            <w:r w:rsidRPr="009875C5">
              <w:rPr>
                <w:rFonts w:ascii="Times New Roman" w:hAnsi="Times New Roman" w:cs="Times New Roman"/>
                <w:color w:val="000000" w:themeColor="text1"/>
                <w:sz w:val="28"/>
                <w:szCs w:val="28"/>
              </w:rPr>
              <w:t>Mucoid</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Greenish</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Gram-Negative</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SB</w:t>
            </w:r>
            <w:r w:rsidRPr="009875C5">
              <w:rPr>
                <w:rFonts w:ascii="Times New Roman" w:hAnsi="Times New Roman" w:cs="Times New Roman"/>
                <w:color w:val="000000" w:themeColor="text1"/>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Rhizoid</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Wrinkled</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Pink</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Gram-Positive</w:t>
            </w:r>
          </w:p>
        </w:tc>
      </w:tr>
    </w:tbl>
    <w:p w:rsidR="00426A0A" w:rsidRPr="009875C5" w:rsidRDefault="00426A0A" w:rsidP="00426A0A">
      <w:pPr>
        <w:rPr>
          <w:rFonts w:ascii="Times New Roman" w:eastAsiaTheme="majorEastAsia" w:hAnsi="Times New Roman" w:cs="Times New Roman"/>
          <w:iCs/>
          <w:color w:val="000000" w:themeColor="text1"/>
          <w:sz w:val="28"/>
          <w:szCs w:val="28"/>
        </w:rPr>
      </w:pPr>
      <w:r w:rsidRPr="009875C5">
        <w:rPr>
          <w:rFonts w:ascii="Times New Roman" w:eastAsiaTheme="majorEastAsia" w:hAnsi="Times New Roman" w:cs="Times New Roman"/>
          <w:iCs/>
          <w:color w:val="000000" w:themeColor="text1"/>
          <w:sz w:val="28"/>
          <w:szCs w:val="28"/>
        </w:rPr>
        <w:t xml:space="preserve">Keyword: </w:t>
      </w:r>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eastAsiaTheme="majorEastAsia" w:hAnsi="Times New Roman" w:cs="Times New Roman"/>
          <w:iCs/>
          <w:color w:val="000000" w:themeColor="text1"/>
          <w:sz w:val="28"/>
          <w:szCs w:val="28"/>
        </w:rPr>
        <w:t>IA</w:t>
      </w:r>
      <w:r w:rsidRPr="009875C5">
        <w:rPr>
          <w:rFonts w:ascii="Times New Roman" w:eastAsiaTheme="majorEastAsia" w:hAnsi="Times New Roman" w:cs="Times New Roman"/>
          <w:iCs/>
          <w:color w:val="000000" w:themeColor="text1"/>
          <w:sz w:val="28"/>
          <w:szCs w:val="28"/>
          <w:vertAlign w:val="subscript"/>
        </w:rPr>
        <w:t>1</w:t>
      </w:r>
      <w:r w:rsidRPr="009875C5">
        <w:rPr>
          <w:rFonts w:ascii="Times New Roman" w:eastAsiaTheme="majorEastAsia" w:hAnsi="Times New Roman" w:cs="Times New Roman"/>
          <w:iCs/>
          <w:color w:val="000000" w:themeColor="text1"/>
          <w:sz w:val="28"/>
          <w:szCs w:val="28"/>
        </w:rPr>
        <w:t xml:space="preserve"> = </w:t>
      </w:r>
      <w:r w:rsidRPr="009875C5">
        <w:rPr>
          <w:rFonts w:ascii="Times New Roman" w:hAnsi="Times New Roman" w:cs="Times New Roman"/>
          <w:color w:val="000000" w:themeColor="text1"/>
          <w:sz w:val="28"/>
          <w:szCs w:val="28"/>
        </w:rPr>
        <w:t>IPATA A</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 , </w:t>
      </w:r>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eastAsiaTheme="majorEastAsia" w:hAnsi="Times New Roman" w:cs="Times New Roman"/>
          <w:iCs/>
          <w:color w:val="000000" w:themeColor="text1"/>
          <w:sz w:val="28"/>
          <w:szCs w:val="28"/>
        </w:rPr>
        <w:t>IA</w:t>
      </w:r>
      <w:r w:rsidRPr="009875C5">
        <w:rPr>
          <w:rFonts w:ascii="Times New Roman" w:eastAsiaTheme="majorEastAsia" w:hAnsi="Times New Roman" w:cs="Times New Roman"/>
          <w:iCs/>
          <w:color w:val="000000" w:themeColor="text1"/>
          <w:sz w:val="28"/>
          <w:szCs w:val="28"/>
          <w:vertAlign w:val="subscript"/>
        </w:rPr>
        <w:t xml:space="preserve">2= </w:t>
      </w:r>
      <w:r w:rsidRPr="009875C5">
        <w:rPr>
          <w:rFonts w:ascii="Times New Roman" w:hAnsi="Times New Roman" w:cs="Times New Roman"/>
          <w:color w:val="000000" w:themeColor="text1"/>
          <w:sz w:val="28"/>
          <w:szCs w:val="28"/>
        </w:rPr>
        <w:t>IPATA A</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 ,</w:t>
      </w:r>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 </w:t>
      </w:r>
      <w:r w:rsidRPr="009875C5">
        <w:rPr>
          <w:rFonts w:ascii="Times New Roman" w:eastAsiaTheme="majorEastAsia" w:hAnsi="Times New Roman" w:cs="Times New Roman"/>
          <w:iCs/>
          <w:color w:val="000000" w:themeColor="text1"/>
          <w:sz w:val="28"/>
          <w:szCs w:val="28"/>
        </w:rPr>
        <w:t>IA</w:t>
      </w:r>
      <w:r w:rsidRPr="009875C5">
        <w:rPr>
          <w:rFonts w:ascii="Times New Roman" w:eastAsiaTheme="majorEastAsia" w:hAnsi="Times New Roman" w:cs="Times New Roman"/>
          <w:iCs/>
          <w:color w:val="000000" w:themeColor="text1"/>
          <w:sz w:val="28"/>
          <w:szCs w:val="28"/>
          <w:vertAlign w:val="subscript"/>
        </w:rPr>
        <w:t xml:space="preserve">3 </w:t>
      </w:r>
      <w:r w:rsidRPr="009875C5">
        <w:rPr>
          <w:rFonts w:ascii="Times New Roman" w:hAnsi="Times New Roman" w:cs="Times New Roman"/>
          <w:color w:val="000000" w:themeColor="text1"/>
          <w:sz w:val="28"/>
          <w:szCs w:val="28"/>
        </w:rPr>
        <w:t>= IPATA A</w:t>
      </w:r>
      <w:r w:rsidRPr="009875C5">
        <w:rPr>
          <w:rFonts w:ascii="Times New Roman" w:hAnsi="Times New Roman" w:cs="Times New Roman"/>
          <w:color w:val="000000" w:themeColor="text1"/>
          <w:sz w:val="28"/>
          <w:szCs w:val="28"/>
          <w:vertAlign w:val="subscript"/>
        </w:rPr>
        <w:t>3</w:t>
      </w:r>
      <w:r w:rsidRPr="009875C5">
        <w:rPr>
          <w:rFonts w:ascii="Times New Roman" w:hAnsi="Times New Roman" w:cs="Times New Roman"/>
          <w:color w:val="000000" w:themeColor="text1"/>
          <w:sz w:val="28"/>
          <w:szCs w:val="28"/>
        </w:rPr>
        <w:t xml:space="preserve"> STRAIN,</w:t>
      </w:r>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 SB</w:t>
      </w:r>
      <w:r w:rsidRPr="009875C5">
        <w:rPr>
          <w:rFonts w:ascii="Times New Roman" w:hAnsi="Times New Roman" w:cs="Times New Roman"/>
          <w:color w:val="000000" w:themeColor="text1"/>
          <w:sz w:val="28"/>
          <w:szCs w:val="28"/>
          <w:vertAlign w:val="subscript"/>
        </w:rPr>
        <w:t xml:space="preserve">1 = </w:t>
      </w:r>
      <w:r w:rsidRPr="009875C5">
        <w:rPr>
          <w:rFonts w:ascii="Times New Roman" w:hAnsi="Times New Roman" w:cs="Times New Roman"/>
          <w:color w:val="000000" w:themeColor="text1"/>
          <w:sz w:val="28"/>
          <w:szCs w:val="28"/>
        </w:rPr>
        <w:t>SANGO B</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w:t>
      </w:r>
    </w:p>
    <w:p w:rsidR="00426A0A" w:rsidRPr="009875C5" w:rsidRDefault="00426A0A" w:rsidP="00426A0A">
      <w:pPr>
        <w:rPr>
          <w:rFonts w:ascii="Times New Roman" w:hAnsi="Times New Roman" w:cs="Times New Roman"/>
          <w:color w:val="000000" w:themeColor="text1"/>
        </w:rPr>
      </w:pPr>
      <w:r w:rsidRPr="009875C5">
        <w:rPr>
          <w:rFonts w:ascii="Times New Roman" w:hAnsi="Times New Roman" w:cs="Times New Roman"/>
          <w:color w:val="000000" w:themeColor="text1"/>
          <w:sz w:val="28"/>
          <w:szCs w:val="28"/>
        </w:rPr>
        <w:t xml:space="preserve"> SB</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 SANGO B</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w:t>
      </w:r>
    </w:p>
    <w:p w:rsidR="00426A0A" w:rsidRPr="009875C5" w:rsidRDefault="00426A0A" w:rsidP="00426A0A">
      <w:pPr>
        <w:rPr>
          <w:rFonts w:ascii="Times New Roman" w:hAnsi="Times New Roman" w:cs="Times New Roman"/>
          <w:i/>
          <w:color w:val="000000" w:themeColor="text1"/>
          <w:sz w:val="28"/>
          <w:szCs w:val="28"/>
        </w:rPr>
      </w:pPr>
      <w:r w:rsidRPr="009875C5">
        <w:rPr>
          <w:rFonts w:ascii="Times New Roman" w:hAnsi="Times New Roman" w:cs="Times New Roman"/>
          <w:i/>
          <w:color w:val="000000" w:themeColor="text1"/>
          <w:sz w:val="28"/>
          <w:szCs w:val="28"/>
        </w:rPr>
        <w:br w:type="page"/>
      </w:r>
    </w:p>
    <w:p w:rsidR="00426A0A" w:rsidRPr="009875C5" w:rsidRDefault="00426A0A" w:rsidP="00426A0A">
      <w:pPr>
        <w:spacing w:after="0"/>
        <w:rPr>
          <w:rFonts w:ascii="Times New Roman" w:eastAsiaTheme="majorEastAsia" w:hAnsi="Times New Roman" w:cs="Times New Roman"/>
          <w:iCs/>
          <w:color w:val="000000" w:themeColor="text1"/>
          <w:sz w:val="28"/>
          <w:szCs w:val="28"/>
        </w:rPr>
        <w:sectPr w:rsidR="00426A0A" w:rsidRPr="009875C5">
          <w:pgSz w:w="15840" w:h="12240" w:orient="landscape"/>
          <w:pgMar w:top="1440" w:right="1440" w:bottom="1440" w:left="1440" w:header="708" w:footer="708" w:gutter="0"/>
          <w:cols w:space="720"/>
        </w:sectPr>
      </w:pPr>
    </w:p>
    <w:p w:rsidR="00426A0A" w:rsidRPr="009875C5" w:rsidRDefault="00426A0A" w:rsidP="00426A0A">
      <w:pPr>
        <w:rPr>
          <w:rFonts w:ascii="Times New Roman" w:eastAsiaTheme="majorEastAsia" w:hAnsi="Times New Roman" w:cs="Times New Roman"/>
          <w:iCs/>
          <w:color w:val="000000" w:themeColor="text1"/>
          <w:sz w:val="28"/>
          <w:szCs w:val="28"/>
        </w:rPr>
      </w:pPr>
    </w:p>
    <w:p w:rsidR="00426A0A" w:rsidRPr="009875C5" w:rsidRDefault="00426A0A" w:rsidP="009875C5">
      <w:pPr>
        <w:pStyle w:val="Heading1"/>
        <w:rPr>
          <w:rFonts w:ascii="Times New Roman" w:hAnsi="Times New Roman" w:cs="Times New Roman"/>
          <w:b/>
          <w:i/>
          <w:color w:val="000000" w:themeColor="text1"/>
        </w:rPr>
      </w:pPr>
      <w:bookmarkStart w:id="18" w:name="_Toc203022466"/>
      <w:r w:rsidRPr="009875C5">
        <w:rPr>
          <w:rFonts w:ascii="Times New Roman" w:hAnsi="Times New Roman" w:cs="Times New Roman"/>
          <w:b/>
          <w:color w:val="000000" w:themeColor="text1"/>
        </w:rPr>
        <w:t>3.3 Biochemical Characteristics of Bacterial Isolates</w:t>
      </w:r>
      <w:bookmarkEnd w:id="18"/>
    </w:p>
    <w:p w:rsidR="00426A0A" w:rsidRPr="009875C5" w:rsidRDefault="00426A0A" w:rsidP="00426A0A">
      <w:pPr>
        <w:pStyle w:val="Heading4"/>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i w:val="0"/>
          <w:color w:val="000000" w:themeColor="text1"/>
          <w:sz w:val="28"/>
          <w:szCs w:val="28"/>
        </w:rPr>
        <w:t xml:space="preserve">Biochemical tests further confirmed bacterial identities. The catalase, oxidase, coagulase, and motility tests indicated varying enzymatic activities, which aided in bacterial identification. Notably, </w:t>
      </w:r>
      <w:r w:rsidRPr="009875C5">
        <w:rPr>
          <w:rStyle w:val="Emphasis"/>
          <w:rFonts w:ascii="Times New Roman" w:hAnsi="Times New Roman" w:cs="Times New Roman"/>
          <w:i/>
          <w:color w:val="000000" w:themeColor="text1"/>
          <w:sz w:val="28"/>
          <w:szCs w:val="28"/>
        </w:rPr>
        <w:t xml:space="preserve">Bacillus </w:t>
      </w:r>
      <w:proofErr w:type="spellStart"/>
      <w:r w:rsidRPr="009875C5">
        <w:rPr>
          <w:rStyle w:val="Emphasis"/>
          <w:rFonts w:ascii="Times New Roman" w:hAnsi="Times New Roman" w:cs="Times New Roman"/>
          <w:i/>
          <w:color w:val="000000" w:themeColor="text1"/>
          <w:sz w:val="28"/>
          <w:szCs w:val="28"/>
        </w:rPr>
        <w:t>subtilis</w:t>
      </w:r>
      <w:proofErr w:type="spellEnd"/>
      <w:r w:rsidRPr="009875C5">
        <w:rPr>
          <w:rFonts w:ascii="Times New Roman" w:hAnsi="Times New Roman" w:cs="Times New Roman"/>
          <w:i w:val="0"/>
          <w:color w:val="000000" w:themeColor="text1"/>
          <w:sz w:val="28"/>
          <w:szCs w:val="28"/>
        </w:rPr>
        <w:t xml:space="preserve">, </w:t>
      </w:r>
      <w:r w:rsidRPr="009875C5">
        <w:rPr>
          <w:rStyle w:val="Emphasis"/>
          <w:rFonts w:ascii="Times New Roman" w:hAnsi="Times New Roman" w:cs="Times New Roman"/>
          <w:i/>
          <w:color w:val="000000" w:themeColor="text1"/>
          <w:sz w:val="28"/>
          <w:szCs w:val="28"/>
        </w:rPr>
        <w:t xml:space="preserve">Pseudomonas </w:t>
      </w:r>
      <w:proofErr w:type="spellStart"/>
      <w:r w:rsidRPr="009875C5">
        <w:rPr>
          <w:rStyle w:val="Emphasis"/>
          <w:rFonts w:ascii="Times New Roman" w:hAnsi="Times New Roman" w:cs="Times New Roman"/>
          <w:i/>
          <w:color w:val="000000" w:themeColor="text1"/>
          <w:sz w:val="28"/>
          <w:szCs w:val="28"/>
        </w:rPr>
        <w:t>aeruginosa</w:t>
      </w:r>
      <w:proofErr w:type="spellEnd"/>
      <w:r w:rsidRPr="009875C5">
        <w:rPr>
          <w:rFonts w:ascii="Times New Roman" w:hAnsi="Times New Roman" w:cs="Times New Roman"/>
          <w:i w:val="0"/>
          <w:color w:val="000000" w:themeColor="text1"/>
          <w:sz w:val="28"/>
          <w:szCs w:val="28"/>
        </w:rPr>
        <w:t xml:space="preserve">, and </w:t>
      </w:r>
      <w:r w:rsidRPr="009875C5">
        <w:rPr>
          <w:rStyle w:val="Emphasis"/>
          <w:rFonts w:ascii="Times New Roman" w:hAnsi="Times New Roman" w:cs="Times New Roman"/>
          <w:i/>
          <w:color w:val="000000" w:themeColor="text1"/>
          <w:sz w:val="28"/>
          <w:szCs w:val="28"/>
        </w:rPr>
        <w:t xml:space="preserve">Staphylococcus </w:t>
      </w:r>
      <w:proofErr w:type="spellStart"/>
      <w:r w:rsidRPr="009875C5">
        <w:rPr>
          <w:rStyle w:val="Emphasis"/>
          <w:rFonts w:ascii="Times New Roman" w:hAnsi="Times New Roman" w:cs="Times New Roman"/>
          <w:i/>
          <w:color w:val="000000" w:themeColor="text1"/>
          <w:sz w:val="28"/>
          <w:szCs w:val="28"/>
        </w:rPr>
        <w:t>aureus</w:t>
      </w:r>
      <w:proofErr w:type="spellEnd"/>
      <w:r w:rsidRPr="009875C5">
        <w:rPr>
          <w:rFonts w:ascii="Times New Roman" w:hAnsi="Times New Roman" w:cs="Times New Roman"/>
          <w:i w:val="0"/>
          <w:color w:val="000000" w:themeColor="text1"/>
          <w:sz w:val="28"/>
          <w:szCs w:val="28"/>
        </w:rPr>
        <w:t xml:space="preserve"> were identified in unspoiled plantains, while </w:t>
      </w:r>
      <w:r w:rsidRPr="009875C5">
        <w:rPr>
          <w:rStyle w:val="Emphasis"/>
          <w:rFonts w:ascii="Times New Roman" w:hAnsi="Times New Roman" w:cs="Times New Roman"/>
          <w:i/>
          <w:color w:val="000000" w:themeColor="text1"/>
          <w:sz w:val="28"/>
          <w:szCs w:val="28"/>
        </w:rPr>
        <w:t>Escherichia coli</w:t>
      </w:r>
      <w:r w:rsidRPr="009875C5">
        <w:rPr>
          <w:rFonts w:ascii="Times New Roman" w:hAnsi="Times New Roman" w:cs="Times New Roman"/>
          <w:i w:val="0"/>
          <w:color w:val="000000" w:themeColor="text1"/>
          <w:sz w:val="28"/>
          <w:szCs w:val="28"/>
        </w:rPr>
        <w:t xml:space="preserve"> and </w:t>
      </w:r>
      <w:r w:rsidRPr="009875C5">
        <w:rPr>
          <w:rStyle w:val="Emphasis"/>
          <w:rFonts w:ascii="Times New Roman" w:hAnsi="Times New Roman" w:cs="Times New Roman"/>
          <w:i/>
          <w:color w:val="000000" w:themeColor="text1"/>
          <w:sz w:val="28"/>
          <w:szCs w:val="28"/>
        </w:rPr>
        <w:t xml:space="preserve">Micrococcus </w:t>
      </w:r>
      <w:proofErr w:type="spellStart"/>
      <w:r w:rsidRPr="009875C5">
        <w:rPr>
          <w:rStyle w:val="Emphasis"/>
          <w:rFonts w:ascii="Times New Roman" w:hAnsi="Times New Roman" w:cs="Times New Roman"/>
          <w:i/>
          <w:color w:val="000000" w:themeColor="text1"/>
          <w:sz w:val="28"/>
          <w:szCs w:val="28"/>
        </w:rPr>
        <w:t>luteus</w:t>
      </w:r>
      <w:proofErr w:type="spellEnd"/>
      <w:r w:rsidRPr="009875C5">
        <w:rPr>
          <w:rFonts w:ascii="Times New Roman" w:hAnsi="Times New Roman" w:cs="Times New Roman"/>
          <w:i w:val="0"/>
          <w:color w:val="000000" w:themeColor="text1"/>
          <w:sz w:val="28"/>
          <w:szCs w:val="28"/>
        </w:rPr>
        <w:t xml:space="preserve"> were present in spoiled plantains</w:t>
      </w:r>
    </w:p>
    <w:p w:rsidR="00426A0A" w:rsidRPr="009875C5" w:rsidRDefault="00426A0A" w:rsidP="00426A0A">
      <w:pPr>
        <w:spacing w:after="0" w:line="480" w:lineRule="auto"/>
        <w:rPr>
          <w:rFonts w:ascii="Times New Roman" w:eastAsiaTheme="majorEastAsia" w:hAnsi="Times New Roman" w:cs="Times New Roman"/>
          <w:i/>
          <w:iCs/>
          <w:color w:val="000000" w:themeColor="text1"/>
          <w:sz w:val="28"/>
          <w:szCs w:val="28"/>
        </w:rPr>
        <w:sectPr w:rsidR="00426A0A" w:rsidRPr="009875C5">
          <w:pgSz w:w="12240" w:h="15840"/>
          <w:pgMar w:top="1440" w:right="1440" w:bottom="1440" w:left="1440" w:header="708" w:footer="708" w:gutter="0"/>
          <w:cols w:space="720"/>
        </w:sectPr>
      </w:pPr>
    </w:p>
    <w:p w:rsidR="00426A0A" w:rsidRPr="009875C5" w:rsidRDefault="00426A0A" w:rsidP="00426A0A">
      <w:pPr>
        <w:jc w:val="center"/>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lastRenderedPageBreak/>
        <w:t>Table 5: Biochemical Characteristics of Bacterial Isolates</w:t>
      </w:r>
    </w:p>
    <w:tbl>
      <w:tblPr>
        <w:tblStyle w:val="TableGrid"/>
        <w:tblW w:w="0" w:type="auto"/>
        <w:tblLook w:val="04A0" w:firstRow="1" w:lastRow="0" w:firstColumn="1" w:lastColumn="0" w:noHBand="0" w:noVBand="1"/>
      </w:tblPr>
      <w:tblGrid>
        <w:gridCol w:w="1425"/>
        <w:gridCol w:w="1552"/>
        <w:gridCol w:w="1521"/>
        <w:gridCol w:w="1770"/>
        <w:gridCol w:w="1521"/>
        <w:gridCol w:w="2401"/>
        <w:gridCol w:w="2760"/>
      </w:tblGrid>
      <w:tr w:rsidR="009875C5" w:rsidRPr="009875C5" w:rsidTr="00426A0A">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Catalase Test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Oxidase Test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Coagulase Test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Motility Test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Glucose Fermentation</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Probable Bacteria</w:t>
            </w:r>
          </w:p>
        </w:tc>
      </w:tr>
      <w:tr w:rsidR="009875C5" w:rsidRPr="009875C5" w:rsidTr="00426A0A">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IA</w:t>
            </w:r>
            <w:r w:rsidRPr="009875C5">
              <w:rPr>
                <w:rFonts w:ascii="Times New Roman" w:hAnsi="Times New Roman" w:cs="Times New Roman"/>
                <w:color w:val="000000" w:themeColor="text1"/>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i/>
                <w:color w:val="000000" w:themeColor="text1"/>
                <w:sz w:val="28"/>
                <w:szCs w:val="28"/>
              </w:rPr>
            </w:pPr>
            <w:r w:rsidRPr="009875C5">
              <w:rPr>
                <w:rFonts w:ascii="Times New Roman" w:hAnsi="Times New Roman" w:cs="Times New Roman"/>
                <w:i/>
                <w:color w:val="000000" w:themeColor="text1"/>
                <w:sz w:val="28"/>
                <w:szCs w:val="28"/>
              </w:rPr>
              <w:t xml:space="preserve">Bacillus </w:t>
            </w:r>
            <w:proofErr w:type="spellStart"/>
            <w:r w:rsidRPr="009875C5">
              <w:rPr>
                <w:rFonts w:ascii="Times New Roman" w:hAnsi="Times New Roman" w:cs="Times New Roman"/>
                <w:i/>
                <w:color w:val="000000" w:themeColor="text1"/>
                <w:sz w:val="28"/>
                <w:szCs w:val="28"/>
              </w:rPr>
              <w:t>subtilis</w:t>
            </w:r>
            <w:proofErr w:type="spellEnd"/>
          </w:p>
        </w:tc>
      </w:tr>
      <w:tr w:rsidR="009875C5" w:rsidRPr="009875C5" w:rsidTr="00426A0A">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IA</w:t>
            </w:r>
            <w:r w:rsidRPr="009875C5">
              <w:rPr>
                <w:rFonts w:ascii="Times New Roman" w:hAnsi="Times New Roman" w:cs="Times New Roman"/>
                <w:color w:val="000000" w:themeColor="text1"/>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i/>
                <w:color w:val="000000" w:themeColor="text1"/>
                <w:sz w:val="28"/>
                <w:szCs w:val="28"/>
              </w:rPr>
            </w:pPr>
            <w:r w:rsidRPr="009875C5">
              <w:rPr>
                <w:rFonts w:ascii="Times New Roman" w:hAnsi="Times New Roman" w:cs="Times New Roman"/>
                <w:i/>
                <w:color w:val="000000" w:themeColor="text1"/>
                <w:sz w:val="28"/>
                <w:szCs w:val="28"/>
              </w:rPr>
              <w:t xml:space="preserve">Pseudomonas </w:t>
            </w:r>
            <w:proofErr w:type="spellStart"/>
            <w:r w:rsidRPr="009875C5">
              <w:rPr>
                <w:rFonts w:ascii="Times New Roman" w:hAnsi="Times New Roman" w:cs="Times New Roman"/>
                <w:i/>
                <w:color w:val="000000" w:themeColor="text1"/>
                <w:sz w:val="28"/>
                <w:szCs w:val="28"/>
              </w:rPr>
              <w:t>aeruginosa</w:t>
            </w:r>
            <w:proofErr w:type="spellEnd"/>
          </w:p>
        </w:tc>
      </w:tr>
      <w:tr w:rsidR="009875C5" w:rsidRPr="009875C5" w:rsidTr="00426A0A">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IA</w:t>
            </w:r>
            <w:r w:rsidRPr="009875C5">
              <w:rPr>
                <w:rFonts w:ascii="Times New Roman" w:hAnsi="Times New Roman" w:cs="Times New Roman"/>
                <w:color w:val="000000" w:themeColor="text1"/>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i/>
                <w:color w:val="000000" w:themeColor="text1"/>
                <w:sz w:val="28"/>
                <w:szCs w:val="28"/>
              </w:rPr>
            </w:pPr>
            <w:r w:rsidRPr="009875C5">
              <w:rPr>
                <w:rFonts w:ascii="Times New Roman" w:hAnsi="Times New Roman" w:cs="Times New Roman"/>
                <w:i/>
                <w:color w:val="000000" w:themeColor="text1"/>
                <w:sz w:val="28"/>
                <w:szCs w:val="28"/>
              </w:rPr>
              <w:t xml:space="preserve">Staphylococcus </w:t>
            </w:r>
            <w:proofErr w:type="spellStart"/>
            <w:r w:rsidRPr="009875C5">
              <w:rPr>
                <w:rFonts w:ascii="Times New Roman" w:hAnsi="Times New Roman" w:cs="Times New Roman"/>
                <w:i/>
                <w:color w:val="000000" w:themeColor="text1"/>
                <w:sz w:val="28"/>
                <w:szCs w:val="28"/>
              </w:rPr>
              <w:t>aureus</w:t>
            </w:r>
            <w:proofErr w:type="spellEnd"/>
          </w:p>
        </w:tc>
      </w:tr>
      <w:tr w:rsidR="009875C5" w:rsidRPr="009875C5" w:rsidTr="00426A0A">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SB</w:t>
            </w:r>
            <w:r w:rsidRPr="009875C5">
              <w:rPr>
                <w:rFonts w:ascii="Times New Roman" w:hAnsi="Times New Roman" w:cs="Times New Roman"/>
                <w:color w:val="000000" w:themeColor="text1"/>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i/>
                <w:color w:val="000000" w:themeColor="text1"/>
                <w:sz w:val="28"/>
                <w:szCs w:val="28"/>
              </w:rPr>
            </w:pPr>
            <w:r w:rsidRPr="009875C5">
              <w:rPr>
                <w:rFonts w:ascii="Times New Roman" w:hAnsi="Times New Roman" w:cs="Times New Roman"/>
                <w:i/>
                <w:color w:val="000000" w:themeColor="text1"/>
                <w:sz w:val="28"/>
                <w:szCs w:val="28"/>
              </w:rPr>
              <w:t>Escherichia coli</w:t>
            </w:r>
          </w:p>
        </w:tc>
      </w:tr>
      <w:tr w:rsidR="009875C5" w:rsidRPr="009875C5" w:rsidTr="00426A0A">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SB</w:t>
            </w:r>
            <w:r w:rsidRPr="009875C5">
              <w:rPr>
                <w:rFonts w:ascii="Times New Roman" w:hAnsi="Times New Roman" w:cs="Times New Roman"/>
                <w:color w:val="000000" w:themeColor="text1"/>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i/>
                <w:color w:val="000000" w:themeColor="text1"/>
                <w:sz w:val="28"/>
                <w:szCs w:val="28"/>
              </w:rPr>
            </w:pPr>
            <w:r w:rsidRPr="009875C5">
              <w:rPr>
                <w:rFonts w:ascii="Times New Roman" w:hAnsi="Times New Roman" w:cs="Times New Roman"/>
                <w:i/>
                <w:color w:val="000000" w:themeColor="text1"/>
                <w:sz w:val="28"/>
                <w:szCs w:val="28"/>
              </w:rPr>
              <w:t xml:space="preserve">Micrococcus </w:t>
            </w:r>
            <w:proofErr w:type="spellStart"/>
            <w:r w:rsidRPr="009875C5">
              <w:rPr>
                <w:rFonts w:ascii="Times New Roman" w:hAnsi="Times New Roman" w:cs="Times New Roman"/>
                <w:i/>
                <w:color w:val="000000" w:themeColor="text1"/>
                <w:sz w:val="28"/>
                <w:szCs w:val="28"/>
              </w:rPr>
              <w:t>luteus</w:t>
            </w:r>
            <w:proofErr w:type="spellEnd"/>
          </w:p>
        </w:tc>
      </w:tr>
    </w:tbl>
    <w:p w:rsidR="00426A0A" w:rsidRPr="009875C5" w:rsidRDefault="00426A0A" w:rsidP="00426A0A">
      <w:pPr>
        <w:pStyle w:val="Heading4"/>
        <w:spacing w:line="480" w:lineRule="auto"/>
        <w:jc w:val="both"/>
        <w:rPr>
          <w:rFonts w:ascii="Times New Roman" w:hAnsi="Times New Roman" w:cs="Times New Roman"/>
          <w:i w:val="0"/>
          <w:color w:val="000000" w:themeColor="text1"/>
          <w:sz w:val="28"/>
          <w:szCs w:val="28"/>
        </w:rPr>
      </w:pPr>
    </w:p>
    <w:p w:rsidR="00426A0A" w:rsidRPr="009875C5" w:rsidRDefault="00426A0A" w:rsidP="00426A0A">
      <w:pPr>
        <w:rPr>
          <w:rFonts w:ascii="Times New Roman" w:eastAsiaTheme="majorEastAsia" w:hAnsi="Times New Roman" w:cs="Times New Roman"/>
          <w:iCs/>
          <w:color w:val="000000" w:themeColor="text1"/>
          <w:sz w:val="28"/>
          <w:szCs w:val="28"/>
        </w:rPr>
      </w:pPr>
      <w:r w:rsidRPr="009875C5">
        <w:rPr>
          <w:rFonts w:ascii="Times New Roman" w:eastAsiaTheme="majorEastAsia" w:hAnsi="Times New Roman" w:cs="Times New Roman"/>
          <w:iCs/>
          <w:color w:val="000000" w:themeColor="text1"/>
          <w:sz w:val="28"/>
          <w:szCs w:val="28"/>
        </w:rPr>
        <w:t xml:space="preserve">Keyword: </w:t>
      </w:r>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eastAsiaTheme="majorEastAsia" w:hAnsi="Times New Roman" w:cs="Times New Roman"/>
          <w:iCs/>
          <w:color w:val="000000" w:themeColor="text1"/>
          <w:sz w:val="28"/>
          <w:szCs w:val="28"/>
        </w:rPr>
        <w:t>IA</w:t>
      </w:r>
      <w:r w:rsidRPr="009875C5">
        <w:rPr>
          <w:rFonts w:ascii="Times New Roman" w:eastAsiaTheme="majorEastAsia" w:hAnsi="Times New Roman" w:cs="Times New Roman"/>
          <w:iCs/>
          <w:color w:val="000000" w:themeColor="text1"/>
          <w:sz w:val="28"/>
          <w:szCs w:val="28"/>
          <w:vertAlign w:val="subscript"/>
        </w:rPr>
        <w:t>1</w:t>
      </w:r>
      <w:r w:rsidRPr="009875C5">
        <w:rPr>
          <w:rFonts w:ascii="Times New Roman" w:eastAsiaTheme="majorEastAsia" w:hAnsi="Times New Roman" w:cs="Times New Roman"/>
          <w:iCs/>
          <w:color w:val="000000" w:themeColor="text1"/>
          <w:sz w:val="28"/>
          <w:szCs w:val="28"/>
        </w:rPr>
        <w:t xml:space="preserve"> = </w:t>
      </w:r>
      <w:r w:rsidRPr="009875C5">
        <w:rPr>
          <w:rFonts w:ascii="Times New Roman" w:hAnsi="Times New Roman" w:cs="Times New Roman"/>
          <w:color w:val="000000" w:themeColor="text1"/>
          <w:sz w:val="28"/>
          <w:szCs w:val="28"/>
        </w:rPr>
        <w:t>IPATA A</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 , </w:t>
      </w:r>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eastAsiaTheme="majorEastAsia" w:hAnsi="Times New Roman" w:cs="Times New Roman"/>
          <w:iCs/>
          <w:color w:val="000000" w:themeColor="text1"/>
          <w:sz w:val="28"/>
          <w:szCs w:val="28"/>
        </w:rPr>
        <w:t>IA</w:t>
      </w:r>
      <w:r w:rsidRPr="009875C5">
        <w:rPr>
          <w:rFonts w:ascii="Times New Roman" w:eastAsiaTheme="majorEastAsia" w:hAnsi="Times New Roman" w:cs="Times New Roman"/>
          <w:iCs/>
          <w:color w:val="000000" w:themeColor="text1"/>
          <w:sz w:val="28"/>
          <w:szCs w:val="28"/>
          <w:vertAlign w:val="subscript"/>
        </w:rPr>
        <w:t xml:space="preserve">2= </w:t>
      </w:r>
      <w:r w:rsidRPr="009875C5">
        <w:rPr>
          <w:rFonts w:ascii="Times New Roman" w:hAnsi="Times New Roman" w:cs="Times New Roman"/>
          <w:color w:val="000000" w:themeColor="text1"/>
          <w:sz w:val="28"/>
          <w:szCs w:val="28"/>
        </w:rPr>
        <w:t>IPATA A</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 ,</w:t>
      </w:r>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 </w:t>
      </w:r>
      <w:r w:rsidRPr="009875C5">
        <w:rPr>
          <w:rFonts w:ascii="Times New Roman" w:eastAsiaTheme="majorEastAsia" w:hAnsi="Times New Roman" w:cs="Times New Roman"/>
          <w:iCs/>
          <w:color w:val="000000" w:themeColor="text1"/>
          <w:sz w:val="28"/>
          <w:szCs w:val="28"/>
        </w:rPr>
        <w:t>IA</w:t>
      </w:r>
      <w:r w:rsidRPr="009875C5">
        <w:rPr>
          <w:rFonts w:ascii="Times New Roman" w:eastAsiaTheme="majorEastAsia" w:hAnsi="Times New Roman" w:cs="Times New Roman"/>
          <w:iCs/>
          <w:color w:val="000000" w:themeColor="text1"/>
          <w:sz w:val="28"/>
          <w:szCs w:val="28"/>
          <w:vertAlign w:val="subscript"/>
        </w:rPr>
        <w:t xml:space="preserve">3 </w:t>
      </w:r>
      <w:r w:rsidRPr="009875C5">
        <w:rPr>
          <w:rFonts w:ascii="Times New Roman" w:hAnsi="Times New Roman" w:cs="Times New Roman"/>
          <w:color w:val="000000" w:themeColor="text1"/>
          <w:sz w:val="28"/>
          <w:szCs w:val="28"/>
        </w:rPr>
        <w:t>= IPATA A</w:t>
      </w:r>
      <w:r w:rsidRPr="009875C5">
        <w:rPr>
          <w:rFonts w:ascii="Times New Roman" w:hAnsi="Times New Roman" w:cs="Times New Roman"/>
          <w:color w:val="000000" w:themeColor="text1"/>
          <w:sz w:val="28"/>
          <w:szCs w:val="28"/>
          <w:vertAlign w:val="subscript"/>
        </w:rPr>
        <w:t>3</w:t>
      </w:r>
      <w:r w:rsidRPr="009875C5">
        <w:rPr>
          <w:rFonts w:ascii="Times New Roman" w:hAnsi="Times New Roman" w:cs="Times New Roman"/>
          <w:color w:val="000000" w:themeColor="text1"/>
          <w:sz w:val="28"/>
          <w:szCs w:val="28"/>
        </w:rPr>
        <w:t xml:space="preserve"> STRAIN,</w:t>
      </w:r>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lastRenderedPageBreak/>
        <w:t xml:space="preserve"> SB</w:t>
      </w:r>
      <w:r w:rsidRPr="009875C5">
        <w:rPr>
          <w:rFonts w:ascii="Times New Roman" w:hAnsi="Times New Roman" w:cs="Times New Roman"/>
          <w:color w:val="000000" w:themeColor="text1"/>
          <w:sz w:val="28"/>
          <w:szCs w:val="28"/>
          <w:vertAlign w:val="subscript"/>
        </w:rPr>
        <w:t xml:space="preserve">1 = </w:t>
      </w:r>
      <w:r w:rsidRPr="009875C5">
        <w:rPr>
          <w:rFonts w:ascii="Times New Roman" w:hAnsi="Times New Roman" w:cs="Times New Roman"/>
          <w:color w:val="000000" w:themeColor="text1"/>
          <w:sz w:val="28"/>
          <w:szCs w:val="28"/>
        </w:rPr>
        <w:t>SANGO B</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w:t>
      </w:r>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 SB</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 SANGO B</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w:t>
      </w:r>
    </w:p>
    <w:p w:rsidR="00426A0A" w:rsidRPr="009875C5" w:rsidRDefault="00426A0A" w:rsidP="00426A0A">
      <w:pPr>
        <w:spacing w:after="0"/>
        <w:rPr>
          <w:rFonts w:ascii="Times New Roman" w:hAnsi="Times New Roman" w:cs="Times New Roman"/>
          <w:color w:val="000000" w:themeColor="text1"/>
          <w:sz w:val="28"/>
          <w:szCs w:val="28"/>
        </w:rPr>
        <w:sectPr w:rsidR="00426A0A" w:rsidRPr="009875C5">
          <w:pgSz w:w="15840" w:h="12240" w:orient="landscape"/>
          <w:pgMar w:top="1440" w:right="1440" w:bottom="1440" w:left="1440" w:header="708" w:footer="708" w:gutter="0"/>
          <w:cols w:space="720"/>
        </w:sectPr>
      </w:pPr>
    </w:p>
    <w:p w:rsidR="00426A0A" w:rsidRPr="009875C5" w:rsidRDefault="00426A0A" w:rsidP="00426A0A">
      <w:pPr>
        <w:rPr>
          <w:rFonts w:ascii="Times New Roman" w:hAnsi="Times New Roman" w:cs="Times New Roman"/>
          <w:color w:val="000000" w:themeColor="text1"/>
        </w:rPr>
      </w:pPr>
    </w:p>
    <w:p w:rsidR="00426A0A" w:rsidRPr="009875C5" w:rsidRDefault="00426A0A" w:rsidP="009875C5">
      <w:pPr>
        <w:pStyle w:val="Heading1"/>
        <w:rPr>
          <w:rFonts w:ascii="Times New Roman" w:hAnsi="Times New Roman" w:cs="Times New Roman"/>
          <w:b/>
          <w:color w:val="000000" w:themeColor="text1"/>
        </w:rPr>
      </w:pPr>
      <w:bookmarkStart w:id="19" w:name="_Toc203022467"/>
      <w:r w:rsidRPr="009875C5">
        <w:rPr>
          <w:rFonts w:ascii="Times New Roman" w:hAnsi="Times New Roman" w:cs="Times New Roman"/>
          <w:b/>
          <w:color w:val="000000" w:themeColor="text1"/>
        </w:rPr>
        <w:t>3.4 Morphological Characteristics of Fungal Isolates on SDA</w:t>
      </w:r>
      <w:bookmarkEnd w:id="19"/>
    </w:p>
    <w:p w:rsidR="00426A0A" w:rsidRPr="009875C5" w:rsidRDefault="00426A0A" w:rsidP="00426A0A">
      <w:pPr>
        <w:pStyle w:val="NormalWeb"/>
        <w:spacing w:line="480" w:lineRule="auto"/>
        <w:jc w:val="both"/>
        <w:rPr>
          <w:rStyle w:val="Emphasis"/>
          <w:color w:val="000000" w:themeColor="text1"/>
        </w:rPr>
      </w:pPr>
      <w:r w:rsidRPr="009875C5">
        <w:rPr>
          <w:color w:val="000000" w:themeColor="text1"/>
          <w:sz w:val="28"/>
          <w:szCs w:val="28"/>
        </w:rPr>
        <w:t xml:space="preserve">Fungal isolates displayed distinct colony appearances, with varied textures and pigmentation. Microscopic examination revealed key features such as </w:t>
      </w:r>
      <w:proofErr w:type="spellStart"/>
      <w:r w:rsidRPr="009875C5">
        <w:rPr>
          <w:color w:val="000000" w:themeColor="text1"/>
          <w:sz w:val="28"/>
          <w:szCs w:val="28"/>
        </w:rPr>
        <w:t>septate</w:t>
      </w:r>
      <w:proofErr w:type="spellEnd"/>
      <w:r w:rsidRPr="009875C5">
        <w:rPr>
          <w:color w:val="000000" w:themeColor="text1"/>
          <w:sz w:val="28"/>
          <w:szCs w:val="28"/>
        </w:rPr>
        <w:t xml:space="preserve"> hyphae, branched conidiophores, sporangia, and </w:t>
      </w:r>
      <w:proofErr w:type="spellStart"/>
      <w:r w:rsidRPr="009875C5">
        <w:rPr>
          <w:color w:val="000000" w:themeColor="text1"/>
          <w:sz w:val="28"/>
          <w:szCs w:val="28"/>
        </w:rPr>
        <w:t>pseudohyphae</w:t>
      </w:r>
      <w:proofErr w:type="spellEnd"/>
      <w:r w:rsidRPr="009875C5">
        <w:rPr>
          <w:color w:val="000000" w:themeColor="text1"/>
          <w:sz w:val="28"/>
          <w:szCs w:val="28"/>
        </w:rPr>
        <w:t xml:space="preserve">, helping in the identification of </w:t>
      </w:r>
      <w:proofErr w:type="spellStart"/>
      <w:r w:rsidRPr="009875C5">
        <w:rPr>
          <w:rStyle w:val="Emphasis"/>
          <w:color w:val="000000" w:themeColor="text1"/>
          <w:sz w:val="28"/>
          <w:szCs w:val="28"/>
        </w:rPr>
        <w:t>Aspergillus</w:t>
      </w:r>
      <w:proofErr w:type="spellEnd"/>
      <w:r w:rsidRPr="009875C5">
        <w:rPr>
          <w:rStyle w:val="Emphasis"/>
          <w:color w:val="000000" w:themeColor="text1"/>
          <w:sz w:val="28"/>
          <w:szCs w:val="28"/>
        </w:rPr>
        <w:t xml:space="preserve"> </w:t>
      </w:r>
      <w:proofErr w:type="spellStart"/>
      <w:r w:rsidRPr="009875C5">
        <w:rPr>
          <w:rStyle w:val="Emphasis"/>
          <w:color w:val="000000" w:themeColor="text1"/>
          <w:sz w:val="28"/>
          <w:szCs w:val="28"/>
        </w:rPr>
        <w:t>niger</w:t>
      </w:r>
      <w:proofErr w:type="spellEnd"/>
      <w:r w:rsidRPr="009875C5">
        <w:rPr>
          <w:color w:val="000000" w:themeColor="text1"/>
          <w:sz w:val="28"/>
          <w:szCs w:val="28"/>
        </w:rPr>
        <w:t xml:space="preserve">, </w:t>
      </w:r>
      <w:proofErr w:type="spellStart"/>
      <w:r w:rsidRPr="009875C5">
        <w:rPr>
          <w:rStyle w:val="Emphasis"/>
          <w:color w:val="000000" w:themeColor="text1"/>
          <w:sz w:val="28"/>
          <w:szCs w:val="28"/>
        </w:rPr>
        <w:t>Penicillium</w:t>
      </w:r>
      <w:proofErr w:type="spellEnd"/>
      <w:r w:rsidRPr="009875C5">
        <w:rPr>
          <w:rStyle w:val="Emphasis"/>
          <w:color w:val="000000" w:themeColor="text1"/>
          <w:sz w:val="28"/>
          <w:szCs w:val="28"/>
        </w:rPr>
        <w:t xml:space="preserve"> sp.</w:t>
      </w:r>
      <w:r w:rsidRPr="009875C5">
        <w:rPr>
          <w:color w:val="000000" w:themeColor="text1"/>
          <w:sz w:val="28"/>
          <w:szCs w:val="28"/>
        </w:rPr>
        <w:t xml:space="preserve">, </w:t>
      </w:r>
      <w:proofErr w:type="spellStart"/>
      <w:r w:rsidRPr="009875C5">
        <w:rPr>
          <w:rStyle w:val="Emphasis"/>
          <w:color w:val="000000" w:themeColor="text1"/>
          <w:sz w:val="28"/>
          <w:szCs w:val="28"/>
        </w:rPr>
        <w:t>Rhizopus</w:t>
      </w:r>
      <w:proofErr w:type="spellEnd"/>
      <w:r w:rsidRPr="009875C5">
        <w:rPr>
          <w:rStyle w:val="Emphasis"/>
          <w:color w:val="000000" w:themeColor="text1"/>
          <w:sz w:val="28"/>
          <w:szCs w:val="28"/>
        </w:rPr>
        <w:t xml:space="preserve"> </w:t>
      </w:r>
      <w:proofErr w:type="spellStart"/>
      <w:r w:rsidRPr="009875C5">
        <w:rPr>
          <w:rStyle w:val="Emphasis"/>
          <w:color w:val="000000" w:themeColor="text1"/>
          <w:sz w:val="28"/>
          <w:szCs w:val="28"/>
        </w:rPr>
        <w:t>stolonifer</w:t>
      </w:r>
      <w:proofErr w:type="spellEnd"/>
      <w:r w:rsidRPr="009875C5">
        <w:rPr>
          <w:color w:val="000000" w:themeColor="text1"/>
          <w:sz w:val="28"/>
          <w:szCs w:val="28"/>
        </w:rPr>
        <w:t xml:space="preserve">, and </w:t>
      </w:r>
      <w:r w:rsidRPr="009875C5">
        <w:rPr>
          <w:rStyle w:val="Emphasis"/>
          <w:color w:val="000000" w:themeColor="text1"/>
          <w:sz w:val="28"/>
          <w:szCs w:val="28"/>
        </w:rPr>
        <w:t>Candida sp.</w:t>
      </w:r>
    </w:p>
    <w:p w:rsidR="00426A0A" w:rsidRPr="009875C5" w:rsidRDefault="00426A0A" w:rsidP="00426A0A">
      <w:pPr>
        <w:spacing w:after="0" w:line="480" w:lineRule="auto"/>
        <w:rPr>
          <w:rStyle w:val="Emphasis"/>
          <w:rFonts w:ascii="Times New Roman" w:eastAsia="Times New Roman" w:hAnsi="Times New Roman" w:cs="Times New Roman"/>
          <w:color w:val="000000" w:themeColor="text1"/>
          <w:sz w:val="28"/>
          <w:szCs w:val="28"/>
        </w:rPr>
        <w:sectPr w:rsidR="00426A0A" w:rsidRPr="009875C5">
          <w:pgSz w:w="12240" w:h="15840"/>
          <w:pgMar w:top="1440" w:right="1440" w:bottom="1440" w:left="1440" w:header="708" w:footer="708" w:gutter="0"/>
          <w:cols w:space="720"/>
        </w:sectPr>
      </w:pPr>
    </w:p>
    <w:p w:rsidR="00426A0A" w:rsidRPr="009875C5" w:rsidRDefault="00426A0A" w:rsidP="00426A0A">
      <w:pPr>
        <w:jc w:val="center"/>
        <w:rPr>
          <w:rFonts w:ascii="Times New Roman" w:hAnsi="Times New Roman" w:cs="Times New Roman"/>
          <w:color w:val="000000" w:themeColor="text1"/>
        </w:rPr>
      </w:pPr>
      <w:r w:rsidRPr="009875C5">
        <w:rPr>
          <w:rFonts w:ascii="Times New Roman" w:hAnsi="Times New Roman" w:cs="Times New Roman"/>
          <w:b/>
          <w:color w:val="000000" w:themeColor="text1"/>
          <w:sz w:val="28"/>
          <w:szCs w:val="28"/>
        </w:rPr>
        <w:lastRenderedPageBreak/>
        <w:t>Table 6</w:t>
      </w:r>
      <w:r w:rsidRPr="009875C5">
        <w:rPr>
          <w:rFonts w:ascii="Times New Roman" w:hAnsi="Times New Roman" w:cs="Times New Roman"/>
          <w:color w:val="000000" w:themeColor="text1"/>
          <w:sz w:val="28"/>
          <w:szCs w:val="28"/>
        </w:rPr>
        <w:t xml:space="preserve">: </w:t>
      </w:r>
      <w:r w:rsidRPr="009875C5">
        <w:rPr>
          <w:rFonts w:ascii="Times New Roman" w:hAnsi="Times New Roman" w:cs="Times New Roman"/>
          <w:b/>
          <w:color w:val="000000" w:themeColor="text1"/>
          <w:sz w:val="28"/>
          <w:szCs w:val="28"/>
        </w:rPr>
        <w:t>Morphological Characteristics of Fungal Isolates on SDA</w:t>
      </w:r>
    </w:p>
    <w:tbl>
      <w:tblPr>
        <w:tblStyle w:val="TableGrid"/>
        <w:tblW w:w="0" w:type="auto"/>
        <w:jc w:val="center"/>
        <w:tblLook w:val="04A0" w:firstRow="1" w:lastRow="0" w:firstColumn="1" w:lastColumn="0" w:noHBand="0" w:noVBand="1"/>
      </w:tblPr>
      <w:tblGrid>
        <w:gridCol w:w="1569"/>
        <w:gridCol w:w="2422"/>
        <w:gridCol w:w="1212"/>
        <w:gridCol w:w="1710"/>
        <w:gridCol w:w="3725"/>
        <w:gridCol w:w="2312"/>
      </w:tblGrid>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Colony Appearance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Texture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Pigmentation</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Microscopic Features</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Probable Fungi</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Circular, white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Velvety</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No pigment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proofErr w:type="spellStart"/>
            <w:r w:rsidRPr="009875C5">
              <w:rPr>
                <w:rFonts w:ascii="Times New Roman" w:hAnsi="Times New Roman" w:cs="Times New Roman"/>
                <w:color w:val="000000" w:themeColor="text1"/>
                <w:sz w:val="28"/>
                <w:szCs w:val="28"/>
              </w:rPr>
              <w:t>Septate</w:t>
            </w:r>
            <w:proofErr w:type="spellEnd"/>
            <w:r w:rsidRPr="009875C5">
              <w:rPr>
                <w:rFonts w:ascii="Times New Roman" w:hAnsi="Times New Roman" w:cs="Times New Roman"/>
                <w:color w:val="000000" w:themeColor="text1"/>
                <w:sz w:val="28"/>
                <w:szCs w:val="28"/>
              </w:rPr>
              <w:t xml:space="preserve"> hyphae, conidia</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i/>
                <w:color w:val="000000" w:themeColor="text1"/>
                <w:sz w:val="28"/>
                <w:szCs w:val="28"/>
              </w:rPr>
            </w:pPr>
            <w:proofErr w:type="spellStart"/>
            <w:r w:rsidRPr="009875C5">
              <w:rPr>
                <w:rFonts w:ascii="Times New Roman" w:hAnsi="Times New Roman" w:cs="Times New Roman"/>
                <w:i/>
                <w:color w:val="000000" w:themeColor="text1"/>
                <w:sz w:val="28"/>
                <w:szCs w:val="28"/>
              </w:rPr>
              <w:t>Aspergillus</w:t>
            </w:r>
            <w:proofErr w:type="spellEnd"/>
            <w:r w:rsidRPr="009875C5">
              <w:rPr>
                <w:rFonts w:ascii="Times New Roman" w:hAnsi="Times New Roman" w:cs="Times New Roman"/>
                <w:i/>
                <w:color w:val="000000" w:themeColor="text1"/>
                <w:sz w:val="28"/>
                <w:szCs w:val="28"/>
              </w:rPr>
              <w:t xml:space="preserve"> </w:t>
            </w:r>
            <w:proofErr w:type="spellStart"/>
            <w:r w:rsidRPr="009875C5">
              <w:rPr>
                <w:rFonts w:ascii="Times New Roman" w:hAnsi="Times New Roman" w:cs="Times New Roman"/>
                <w:i/>
                <w:color w:val="000000" w:themeColor="text1"/>
                <w:sz w:val="28"/>
                <w:szCs w:val="28"/>
              </w:rPr>
              <w:t>niger</w:t>
            </w:r>
            <w:proofErr w:type="spellEnd"/>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00C</w:t>
            </w:r>
            <w:r w:rsidRPr="009875C5">
              <w:rPr>
                <w:rFonts w:ascii="Times New Roman" w:hAnsi="Times New Roman" w:cs="Times New Roman"/>
                <w:color w:val="000000" w:themeColor="text1"/>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Greenish, spreading</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Powdery</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Green</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Branched conidiophores</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i/>
                <w:color w:val="000000" w:themeColor="text1"/>
                <w:sz w:val="28"/>
                <w:szCs w:val="28"/>
              </w:rPr>
            </w:pPr>
            <w:proofErr w:type="spellStart"/>
            <w:r w:rsidRPr="009875C5">
              <w:rPr>
                <w:rFonts w:ascii="Times New Roman" w:hAnsi="Times New Roman" w:cs="Times New Roman"/>
                <w:i/>
                <w:color w:val="000000" w:themeColor="text1"/>
                <w:sz w:val="28"/>
                <w:szCs w:val="28"/>
              </w:rPr>
              <w:t>Penicillium</w:t>
            </w:r>
            <w:proofErr w:type="spellEnd"/>
            <w:r w:rsidRPr="009875C5">
              <w:rPr>
                <w:rFonts w:ascii="Times New Roman" w:hAnsi="Times New Roman" w:cs="Times New Roman"/>
                <w:i/>
                <w:color w:val="000000" w:themeColor="text1"/>
                <w:sz w:val="28"/>
                <w:szCs w:val="28"/>
              </w:rPr>
              <w:t xml:space="preserve"> sp.</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00C</w:t>
            </w:r>
            <w:r w:rsidRPr="009875C5">
              <w:rPr>
                <w:rFonts w:ascii="Times New Roman" w:hAnsi="Times New Roman" w:cs="Times New Roman"/>
                <w:color w:val="000000" w:themeColor="text1"/>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Cotton-like, black</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Fluffy</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Black</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Sporangia and </w:t>
            </w:r>
            <w:proofErr w:type="spellStart"/>
            <w:r w:rsidRPr="009875C5">
              <w:rPr>
                <w:rFonts w:ascii="Times New Roman" w:hAnsi="Times New Roman" w:cs="Times New Roman"/>
                <w:color w:val="000000" w:themeColor="text1"/>
                <w:sz w:val="28"/>
                <w:szCs w:val="28"/>
              </w:rPr>
              <w:t>sporangiophores</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i/>
                <w:color w:val="000000" w:themeColor="text1"/>
                <w:sz w:val="28"/>
                <w:szCs w:val="28"/>
              </w:rPr>
            </w:pPr>
            <w:proofErr w:type="spellStart"/>
            <w:r w:rsidRPr="009875C5">
              <w:rPr>
                <w:rFonts w:ascii="Times New Roman" w:hAnsi="Times New Roman" w:cs="Times New Roman"/>
                <w:i/>
                <w:color w:val="000000" w:themeColor="text1"/>
                <w:sz w:val="28"/>
                <w:szCs w:val="28"/>
              </w:rPr>
              <w:t>Rhizopus</w:t>
            </w:r>
            <w:proofErr w:type="spellEnd"/>
            <w:r w:rsidRPr="009875C5">
              <w:rPr>
                <w:rFonts w:ascii="Times New Roman" w:hAnsi="Times New Roman" w:cs="Times New Roman"/>
                <w:i/>
                <w:color w:val="000000" w:themeColor="text1"/>
                <w:sz w:val="28"/>
                <w:szCs w:val="28"/>
              </w:rPr>
              <w:t xml:space="preserve"> </w:t>
            </w:r>
            <w:proofErr w:type="spellStart"/>
            <w:r w:rsidRPr="009875C5">
              <w:rPr>
                <w:rFonts w:ascii="Times New Roman" w:hAnsi="Times New Roman" w:cs="Times New Roman"/>
                <w:i/>
                <w:color w:val="000000" w:themeColor="text1"/>
                <w:sz w:val="28"/>
                <w:szCs w:val="28"/>
              </w:rPr>
              <w:t>stolonifer</w:t>
            </w:r>
            <w:proofErr w:type="spellEnd"/>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00C</w:t>
            </w:r>
            <w:r w:rsidRPr="009875C5">
              <w:rPr>
                <w:rFonts w:ascii="Times New Roman" w:hAnsi="Times New Roman" w:cs="Times New Roman"/>
                <w:color w:val="000000" w:themeColor="text1"/>
                <w:sz w:val="28"/>
                <w:szCs w:val="28"/>
                <w:vertAlign w:val="subscript"/>
              </w:rPr>
              <w:t>4</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Yellowish, wrinkled</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proofErr w:type="spellStart"/>
            <w:r w:rsidRPr="009875C5">
              <w:rPr>
                <w:rFonts w:ascii="Times New Roman" w:hAnsi="Times New Roman" w:cs="Times New Roman"/>
                <w:color w:val="000000" w:themeColor="text1"/>
                <w:sz w:val="28"/>
                <w:szCs w:val="28"/>
              </w:rPr>
              <w:t>Pseudohyphae</w:t>
            </w:r>
            <w:proofErr w:type="spellEnd"/>
            <w:r w:rsidRPr="009875C5">
              <w:rPr>
                <w:rFonts w:ascii="Times New Roman" w:hAnsi="Times New Roman" w:cs="Times New Roman"/>
                <w:color w:val="000000" w:themeColor="text1"/>
                <w:sz w:val="28"/>
                <w:szCs w:val="28"/>
              </w:rPr>
              <w:t xml:space="preserve"> and budding cells</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i/>
                <w:color w:val="000000" w:themeColor="text1"/>
                <w:sz w:val="28"/>
                <w:szCs w:val="28"/>
              </w:rPr>
            </w:pPr>
            <w:r w:rsidRPr="009875C5">
              <w:rPr>
                <w:rFonts w:ascii="Times New Roman" w:hAnsi="Times New Roman" w:cs="Times New Roman"/>
                <w:i/>
                <w:color w:val="000000" w:themeColor="text1"/>
                <w:sz w:val="28"/>
                <w:szCs w:val="28"/>
              </w:rPr>
              <w:t>Candida sp.</w:t>
            </w:r>
          </w:p>
        </w:tc>
      </w:tr>
    </w:tbl>
    <w:p w:rsidR="00426A0A" w:rsidRPr="009875C5" w:rsidRDefault="00426A0A" w:rsidP="00426A0A">
      <w:pPr>
        <w:pStyle w:val="NormalWeb"/>
        <w:spacing w:line="480" w:lineRule="auto"/>
        <w:jc w:val="both"/>
        <w:rPr>
          <w:color w:val="000000" w:themeColor="text1"/>
          <w:sz w:val="28"/>
          <w:szCs w:val="28"/>
        </w:rPr>
      </w:pPr>
      <w:r w:rsidRPr="009875C5">
        <w:rPr>
          <w:color w:val="000000" w:themeColor="text1"/>
          <w:sz w:val="28"/>
          <w:szCs w:val="28"/>
        </w:rPr>
        <w:t>KEYWORD</w:t>
      </w:r>
    </w:p>
    <w:p w:rsidR="00426A0A" w:rsidRPr="009875C5" w:rsidRDefault="00426A0A" w:rsidP="00426A0A">
      <w:pPr>
        <w:pStyle w:val="NormalWeb"/>
        <w:spacing w:line="480" w:lineRule="auto"/>
        <w:jc w:val="both"/>
        <w:rPr>
          <w:color w:val="000000" w:themeColor="text1"/>
          <w:sz w:val="28"/>
          <w:szCs w:val="28"/>
        </w:rPr>
      </w:pPr>
      <w:r w:rsidRPr="009875C5">
        <w:rPr>
          <w:color w:val="000000" w:themeColor="text1"/>
          <w:sz w:val="28"/>
          <w:szCs w:val="28"/>
        </w:rPr>
        <w:t>OOC</w:t>
      </w:r>
      <w:r w:rsidRPr="009875C5">
        <w:rPr>
          <w:color w:val="000000" w:themeColor="text1"/>
          <w:sz w:val="28"/>
          <w:szCs w:val="28"/>
          <w:vertAlign w:val="subscript"/>
        </w:rPr>
        <w:t>1</w:t>
      </w:r>
      <w:r w:rsidRPr="009875C5">
        <w:rPr>
          <w:color w:val="000000" w:themeColor="text1"/>
          <w:sz w:val="28"/>
          <w:szCs w:val="28"/>
        </w:rPr>
        <w:t xml:space="preserve"> = OJAOBA C</w:t>
      </w:r>
      <w:r w:rsidRPr="009875C5">
        <w:rPr>
          <w:color w:val="000000" w:themeColor="text1"/>
          <w:sz w:val="28"/>
          <w:szCs w:val="28"/>
          <w:vertAlign w:val="subscript"/>
        </w:rPr>
        <w:t xml:space="preserve">1 </w:t>
      </w:r>
      <w:r w:rsidRPr="009875C5">
        <w:rPr>
          <w:color w:val="000000" w:themeColor="text1"/>
          <w:sz w:val="28"/>
          <w:szCs w:val="28"/>
        </w:rPr>
        <w:t>STRAIN</w:t>
      </w:r>
    </w:p>
    <w:p w:rsidR="00426A0A" w:rsidRPr="009875C5" w:rsidRDefault="00426A0A" w:rsidP="00426A0A">
      <w:pPr>
        <w:pStyle w:val="NormalWeb"/>
        <w:spacing w:line="480" w:lineRule="auto"/>
        <w:jc w:val="both"/>
        <w:rPr>
          <w:color w:val="000000" w:themeColor="text1"/>
          <w:sz w:val="28"/>
          <w:szCs w:val="28"/>
        </w:rPr>
      </w:pPr>
      <w:r w:rsidRPr="009875C5">
        <w:rPr>
          <w:color w:val="000000" w:themeColor="text1"/>
          <w:sz w:val="28"/>
          <w:szCs w:val="28"/>
        </w:rPr>
        <w:t>OOC</w:t>
      </w:r>
      <w:r w:rsidRPr="009875C5">
        <w:rPr>
          <w:color w:val="000000" w:themeColor="text1"/>
          <w:sz w:val="28"/>
          <w:szCs w:val="28"/>
          <w:vertAlign w:val="subscript"/>
        </w:rPr>
        <w:t>2</w:t>
      </w:r>
      <w:r w:rsidRPr="009875C5">
        <w:rPr>
          <w:color w:val="000000" w:themeColor="text1"/>
          <w:sz w:val="28"/>
          <w:szCs w:val="28"/>
        </w:rPr>
        <w:t xml:space="preserve"> = OJAOBA C</w:t>
      </w:r>
      <w:r w:rsidRPr="009875C5">
        <w:rPr>
          <w:color w:val="000000" w:themeColor="text1"/>
          <w:sz w:val="28"/>
          <w:szCs w:val="28"/>
          <w:vertAlign w:val="subscript"/>
        </w:rPr>
        <w:t xml:space="preserve">2 </w:t>
      </w:r>
      <w:r w:rsidRPr="009875C5">
        <w:rPr>
          <w:color w:val="000000" w:themeColor="text1"/>
          <w:sz w:val="28"/>
          <w:szCs w:val="28"/>
        </w:rPr>
        <w:t>STRAIN</w:t>
      </w:r>
    </w:p>
    <w:p w:rsidR="00426A0A" w:rsidRPr="009875C5" w:rsidRDefault="00426A0A" w:rsidP="00426A0A">
      <w:pPr>
        <w:pStyle w:val="NormalWeb"/>
        <w:spacing w:line="480" w:lineRule="auto"/>
        <w:jc w:val="both"/>
        <w:rPr>
          <w:color w:val="000000" w:themeColor="text1"/>
          <w:sz w:val="28"/>
          <w:szCs w:val="28"/>
        </w:rPr>
      </w:pPr>
      <w:r w:rsidRPr="009875C5">
        <w:rPr>
          <w:color w:val="000000" w:themeColor="text1"/>
          <w:sz w:val="28"/>
          <w:szCs w:val="28"/>
        </w:rPr>
        <w:lastRenderedPageBreak/>
        <w:t>OOC</w:t>
      </w:r>
      <w:r w:rsidRPr="009875C5">
        <w:rPr>
          <w:color w:val="000000" w:themeColor="text1"/>
          <w:sz w:val="28"/>
          <w:szCs w:val="28"/>
          <w:vertAlign w:val="subscript"/>
        </w:rPr>
        <w:t xml:space="preserve">3 </w:t>
      </w:r>
      <w:r w:rsidRPr="009875C5">
        <w:rPr>
          <w:color w:val="000000" w:themeColor="text1"/>
          <w:sz w:val="28"/>
          <w:szCs w:val="28"/>
        </w:rPr>
        <w:t>= OJAOBA C</w:t>
      </w:r>
      <w:r w:rsidRPr="009875C5">
        <w:rPr>
          <w:color w:val="000000" w:themeColor="text1"/>
          <w:sz w:val="28"/>
          <w:szCs w:val="28"/>
          <w:vertAlign w:val="subscript"/>
        </w:rPr>
        <w:t xml:space="preserve">3 </w:t>
      </w:r>
      <w:r w:rsidRPr="009875C5">
        <w:rPr>
          <w:color w:val="000000" w:themeColor="text1"/>
          <w:sz w:val="28"/>
          <w:szCs w:val="28"/>
        </w:rPr>
        <w:t>STRAIN</w:t>
      </w:r>
    </w:p>
    <w:p w:rsidR="00426A0A" w:rsidRPr="009875C5" w:rsidRDefault="00426A0A" w:rsidP="00426A0A">
      <w:pPr>
        <w:pStyle w:val="NormalWeb"/>
        <w:spacing w:line="480" w:lineRule="auto"/>
        <w:jc w:val="both"/>
        <w:rPr>
          <w:color w:val="000000" w:themeColor="text1"/>
          <w:sz w:val="28"/>
          <w:szCs w:val="28"/>
        </w:rPr>
      </w:pPr>
      <w:r w:rsidRPr="009875C5">
        <w:rPr>
          <w:color w:val="000000" w:themeColor="text1"/>
          <w:sz w:val="28"/>
          <w:szCs w:val="28"/>
        </w:rPr>
        <w:t>OOC</w:t>
      </w:r>
      <w:r w:rsidRPr="009875C5">
        <w:rPr>
          <w:color w:val="000000" w:themeColor="text1"/>
          <w:sz w:val="28"/>
          <w:szCs w:val="28"/>
          <w:vertAlign w:val="subscript"/>
        </w:rPr>
        <w:t xml:space="preserve">4 </w:t>
      </w:r>
      <w:r w:rsidRPr="009875C5">
        <w:rPr>
          <w:color w:val="000000" w:themeColor="text1"/>
          <w:sz w:val="28"/>
          <w:szCs w:val="28"/>
        </w:rPr>
        <w:t>= OJAOBA C</w:t>
      </w:r>
      <w:r w:rsidRPr="009875C5">
        <w:rPr>
          <w:color w:val="000000" w:themeColor="text1"/>
          <w:sz w:val="28"/>
          <w:szCs w:val="28"/>
          <w:vertAlign w:val="subscript"/>
        </w:rPr>
        <w:t xml:space="preserve">4 </w:t>
      </w:r>
      <w:r w:rsidRPr="009875C5">
        <w:rPr>
          <w:color w:val="000000" w:themeColor="text1"/>
          <w:sz w:val="28"/>
          <w:szCs w:val="28"/>
        </w:rPr>
        <w:t>STRAIN</w:t>
      </w:r>
    </w:p>
    <w:p w:rsidR="00426A0A" w:rsidRPr="009875C5" w:rsidRDefault="00426A0A" w:rsidP="00426A0A">
      <w:pPr>
        <w:spacing w:after="0" w:line="480" w:lineRule="auto"/>
        <w:rPr>
          <w:rFonts w:ascii="Times New Roman" w:eastAsia="Times New Roman" w:hAnsi="Times New Roman" w:cs="Times New Roman"/>
          <w:color w:val="000000" w:themeColor="text1"/>
          <w:sz w:val="28"/>
          <w:szCs w:val="28"/>
        </w:rPr>
        <w:sectPr w:rsidR="00426A0A" w:rsidRPr="009875C5">
          <w:pgSz w:w="15840" w:h="12240" w:orient="landscape"/>
          <w:pgMar w:top="1440" w:right="1440" w:bottom="1440" w:left="1440" w:header="708" w:footer="708" w:gutter="0"/>
          <w:cols w:space="720"/>
        </w:sectPr>
      </w:pPr>
    </w:p>
    <w:p w:rsidR="00426A0A" w:rsidRPr="009875C5" w:rsidRDefault="00426A0A" w:rsidP="00426A0A">
      <w:pPr>
        <w:pStyle w:val="NormalWeb"/>
        <w:spacing w:line="480" w:lineRule="auto"/>
        <w:jc w:val="both"/>
        <w:rPr>
          <w:color w:val="000000" w:themeColor="text1"/>
          <w:sz w:val="28"/>
          <w:szCs w:val="28"/>
        </w:rPr>
      </w:pPr>
      <w:r w:rsidRPr="009875C5">
        <w:rPr>
          <w:color w:val="000000" w:themeColor="text1"/>
          <w:sz w:val="28"/>
          <w:szCs w:val="28"/>
        </w:rPr>
        <w:lastRenderedPageBreak/>
        <w:t>These findings highlight the variations in microbial diversity between spoiled and unspoiled plantains. The high microbial load in spoiled plantains suggests active microbial involvement in the degradation process, emphasizing the need for improved storage and handling practices to extend plantain shelf life.</w:t>
      </w:r>
    </w:p>
    <w:p w:rsidR="00426A0A" w:rsidRPr="009875C5" w:rsidRDefault="00426A0A" w:rsidP="00426A0A">
      <w:pPr>
        <w:spacing w:after="0" w:line="480" w:lineRule="auto"/>
        <w:rPr>
          <w:rFonts w:ascii="Times New Roman" w:eastAsia="Times New Roman" w:hAnsi="Times New Roman" w:cs="Times New Roman"/>
          <w:color w:val="000000" w:themeColor="text1"/>
          <w:sz w:val="28"/>
          <w:szCs w:val="28"/>
        </w:rPr>
        <w:sectPr w:rsidR="00426A0A" w:rsidRPr="009875C5">
          <w:pgSz w:w="12240" w:h="15840"/>
          <w:pgMar w:top="1440" w:right="1440" w:bottom="1440" w:left="1440" w:header="708" w:footer="708" w:gutter="0"/>
          <w:cols w:space="720"/>
        </w:sectPr>
      </w:pPr>
    </w:p>
    <w:p w:rsidR="00426A0A" w:rsidRPr="009875C5" w:rsidRDefault="00426A0A" w:rsidP="00426A0A">
      <w:pPr>
        <w:jc w:val="center"/>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lastRenderedPageBreak/>
        <w:t>MOLECULAR IDENTIFICATION (PCR: POLYMERASE CHAIN REACTION)</w:t>
      </w:r>
    </w:p>
    <w:p w:rsidR="00426A0A" w:rsidRPr="009875C5" w:rsidRDefault="00426A0A" w:rsidP="00426A0A">
      <w:pPr>
        <w:spacing w:line="480" w:lineRule="auto"/>
        <w:jc w:val="center"/>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t xml:space="preserve">Table 7. Primers sequences used for amplification of ITS region and </w:t>
      </w:r>
      <w:proofErr w:type="spellStart"/>
      <w:r w:rsidRPr="009875C5">
        <w:rPr>
          <w:rFonts w:ascii="Times New Roman" w:hAnsi="Times New Roman" w:cs="Times New Roman"/>
          <w:b/>
          <w:color w:val="000000" w:themeColor="text1"/>
          <w:sz w:val="28"/>
          <w:szCs w:val="28"/>
        </w:rPr>
        <w:t>aflatoxin</w:t>
      </w:r>
      <w:proofErr w:type="spellEnd"/>
      <w:r w:rsidRPr="009875C5">
        <w:rPr>
          <w:rFonts w:ascii="Times New Roman" w:hAnsi="Times New Roman" w:cs="Times New Roman"/>
          <w:b/>
          <w:color w:val="000000" w:themeColor="text1"/>
          <w:sz w:val="28"/>
          <w:szCs w:val="28"/>
        </w:rPr>
        <w:t xml:space="preserve"> synthetic genes.</w:t>
      </w:r>
    </w:p>
    <w:tbl>
      <w:tblPr>
        <w:tblStyle w:val="TableGrid"/>
        <w:tblW w:w="10237" w:type="dxa"/>
        <w:jc w:val="center"/>
        <w:tblLook w:val="04A0" w:firstRow="1" w:lastRow="0" w:firstColumn="1" w:lastColumn="0" w:noHBand="0" w:noVBand="1"/>
      </w:tblPr>
      <w:tblGrid>
        <w:gridCol w:w="3949"/>
        <w:gridCol w:w="6288"/>
      </w:tblGrid>
      <w:tr w:rsidR="009875C5" w:rsidRPr="009875C5" w:rsidTr="00426A0A">
        <w:trPr>
          <w:trHeight w:val="587"/>
          <w:jc w:val="center"/>
        </w:trPr>
        <w:tc>
          <w:tcPr>
            <w:tcW w:w="3949"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hAnsi="Times New Roman" w:cs="Times New Roman"/>
                <w:color w:val="000000" w:themeColor="text1"/>
                <w:sz w:val="28"/>
                <w:szCs w:val="28"/>
              </w:rPr>
              <w:t>Primer</w:t>
            </w:r>
          </w:p>
        </w:tc>
        <w:tc>
          <w:tcPr>
            <w:tcW w:w="6288"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hAnsi="Times New Roman" w:cs="Times New Roman"/>
                <w:color w:val="000000" w:themeColor="text1"/>
                <w:sz w:val="28"/>
                <w:szCs w:val="28"/>
              </w:rPr>
              <w:t>Sequence 5’-3’</w:t>
            </w:r>
          </w:p>
        </w:tc>
      </w:tr>
      <w:tr w:rsidR="009875C5" w:rsidRPr="009875C5" w:rsidTr="00426A0A">
        <w:trPr>
          <w:trHeight w:val="1780"/>
          <w:jc w:val="center"/>
        </w:trPr>
        <w:tc>
          <w:tcPr>
            <w:tcW w:w="3949"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hAnsi="Times New Roman" w:cs="Times New Roman"/>
                <w:color w:val="000000" w:themeColor="text1"/>
                <w:sz w:val="28"/>
                <w:szCs w:val="28"/>
              </w:rPr>
              <w:t>ITS (Universal primer)</w:t>
            </w:r>
          </w:p>
        </w:tc>
        <w:tc>
          <w:tcPr>
            <w:tcW w:w="6288"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hAnsi="Times New Roman" w:cs="Times New Roman"/>
                <w:color w:val="000000" w:themeColor="text1"/>
                <w:sz w:val="28"/>
                <w:szCs w:val="28"/>
              </w:rPr>
              <w:t>5′TCC GTA GGT GAA CCT GCG G 3′-F 5´TCC TCC GCT TAT TGA TAT GC-3´ -R</w:t>
            </w:r>
          </w:p>
        </w:tc>
      </w:tr>
      <w:tr w:rsidR="009875C5" w:rsidRPr="009875C5" w:rsidTr="00426A0A">
        <w:trPr>
          <w:trHeight w:val="2954"/>
          <w:jc w:val="center"/>
        </w:trPr>
        <w:tc>
          <w:tcPr>
            <w:tcW w:w="3949"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hAnsi="Times New Roman" w:cs="Times New Roman"/>
                <w:color w:val="000000" w:themeColor="text1"/>
                <w:sz w:val="28"/>
                <w:szCs w:val="28"/>
              </w:rPr>
              <w:t>apa-2</w:t>
            </w:r>
          </w:p>
        </w:tc>
        <w:tc>
          <w:tcPr>
            <w:tcW w:w="6288"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hAnsi="Times New Roman" w:cs="Times New Roman"/>
                <w:color w:val="000000" w:themeColor="text1"/>
                <w:sz w:val="28"/>
                <w:szCs w:val="28"/>
              </w:rPr>
              <w:t>5´-TATCTCCCCCCGGGCATCTCCCGG3´ -F 5´-CCGTCAGACAGCCACTGGACACGG-3´ -R</w:t>
            </w:r>
          </w:p>
        </w:tc>
      </w:tr>
    </w:tbl>
    <w:p w:rsidR="00426A0A" w:rsidRPr="009875C5" w:rsidRDefault="00426A0A" w:rsidP="00426A0A">
      <w:pPr>
        <w:spacing w:line="480" w:lineRule="auto"/>
        <w:jc w:val="both"/>
        <w:rPr>
          <w:rFonts w:ascii="Times New Roman" w:eastAsia="Courier New" w:hAnsi="Times New Roman" w:cs="Times New Roman"/>
          <w:b/>
          <w:color w:val="000000" w:themeColor="text1"/>
          <w:sz w:val="28"/>
          <w:szCs w:val="28"/>
        </w:rPr>
      </w:pPr>
    </w:p>
    <w:p w:rsidR="00426A0A" w:rsidRPr="009875C5" w:rsidRDefault="00426A0A" w:rsidP="00426A0A">
      <w:pPr>
        <w:spacing w:line="480" w:lineRule="auto"/>
        <w:jc w:val="both"/>
        <w:rPr>
          <w:rFonts w:ascii="Times New Roman" w:eastAsia="Courier New" w:hAnsi="Times New Roman" w:cs="Times New Roman"/>
          <w:b/>
          <w:color w:val="000000" w:themeColor="text1"/>
          <w:sz w:val="28"/>
          <w:szCs w:val="28"/>
        </w:rPr>
      </w:pPr>
    </w:p>
    <w:p w:rsidR="00426A0A" w:rsidRPr="009875C5" w:rsidRDefault="00426A0A" w:rsidP="00426A0A">
      <w:pPr>
        <w:spacing w:line="480" w:lineRule="auto"/>
        <w:jc w:val="both"/>
        <w:rPr>
          <w:rFonts w:ascii="Times New Roman" w:eastAsia="Courier New" w:hAnsi="Times New Roman" w:cs="Times New Roman"/>
          <w:b/>
          <w:color w:val="000000" w:themeColor="text1"/>
          <w:sz w:val="28"/>
          <w:szCs w:val="28"/>
        </w:rPr>
      </w:pPr>
    </w:p>
    <w:p w:rsidR="00426A0A" w:rsidRPr="009875C5" w:rsidRDefault="00426A0A" w:rsidP="00426A0A">
      <w:pPr>
        <w:spacing w:line="480" w:lineRule="auto"/>
        <w:jc w:val="both"/>
        <w:rPr>
          <w:rFonts w:ascii="Times New Roman" w:eastAsia="Courier New" w:hAnsi="Times New Roman" w:cs="Times New Roman"/>
          <w:b/>
          <w:color w:val="000000" w:themeColor="text1"/>
          <w:sz w:val="28"/>
          <w:szCs w:val="28"/>
        </w:rPr>
      </w:pPr>
    </w:p>
    <w:p w:rsidR="00426A0A" w:rsidRPr="009875C5" w:rsidRDefault="00426A0A" w:rsidP="00426A0A">
      <w:pPr>
        <w:rPr>
          <w:rFonts w:ascii="Times New Roman" w:eastAsia="Courier New" w:hAnsi="Times New Roman" w:cs="Times New Roman"/>
          <w:b/>
          <w:color w:val="000000" w:themeColor="text1"/>
          <w:sz w:val="28"/>
          <w:szCs w:val="28"/>
        </w:rPr>
      </w:pPr>
      <w:r w:rsidRPr="009875C5">
        <w:rPr>
          <w:rFonts w:ascii="Times New Roman" w:hAnsi="Times New Roman" w:cs="Times New Roman"/>
          <w:b/>
          <w:color w:val="000000" w:themeColor="text1"/>
          <w:sz w:val="28"/>
          <w:szCs w:val="28"/>
        </w:rPr>
        <w:t xml:space="preserve">Table 8: PCR analysis conditions for fungal amplification: </w:t>
      </w:r>
      <w:proofErr w:type="spellStart"/>
      <w:r w:rsidRPr="009875C5">
        <w:rPr>
          <w:rFonts w:ascii="Times New Roman" w:hAnsi="Times New Roman" w:cs="Times New Roman"/>
          <w:b/>
          <w:color w:val="000000" w:themeColor="text1"/>
          <w:sz w:val="28"/>
          <w:szCs w:val="28"/>
        </w:rPr>
        <w:t>Thermocycler</w:t>
      </w:r>
      <w:proofErr w:type="spellEnd"/>
      <w:r w:rsidRPr="009875C5">
        <w:rPr>
          <w:rFonts w:ascii="Times New Roman" w:hAnsi="Times New Roman" w:cs="Times New Roman"/>
          <w:b/>
          <w:color w:val="000000" w:themeColor="text1"/>
          <w:sz w:val="28"/>
          <w:szCs w:val="28"/>
        </w:rPr>
        <w:t xml:space="preserve"> Settings</w:t>
      </w:r>
    </w:p>
    <w:tbl>
      <w:tblPr>
        <w:tblStyle w:val="TableGrid"/>
        <w:tblW w:w="0" w:type="auto"/>
        <w:tblLook w:val="04A0" w:firstRow="1" w:lastRow="0" w:firstColumn="1" w:lastColumn="0" w:noHBand="0" w:noVBand="1"/>
      </w:tblPr>
      <w:tblGrid>
        <w:gridCol w:w="4675"/>
        <w:gridCol w:w="4675"/>
      </w:tblGrid>
      <w:tr w:rsidR="009875C5" w:rsidRPr="009875C5" w:rsidTr="00426A0A">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eastAsia="Courier New" w:hAnsi="Times New Roman" w:cs="Times New Roman"/>
                <w:b/>
                <w:color w:val="000000" w:themeColor="text1"/>
                <w:sz w:val="28"/>
                <w:szCs w:val="28"/>
              </w:rPr>
              <w:t>PARAMETERS</w:t>
            </w:r>
          </w:p>
        </w:tc>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eastAsia="Courier New" w:hAnsi="Times New Roman" w:cs="Times New Roman"/>
                <w:b/>
                <w:color w:val="000000" w:themeColor="text1"/>
                <w:sz w:val="28"/>
                <w:szCs w:val="28"/>
              </w:rPr>
              <w:t>CONDITIONS</w:t>
            </w:r>
          </w:p>
        </w:tc>
      </w:tr>
      <w:tr w:rsidR="009875C5" w:rsidRPr="009875C5" w:rsidTr="00426A0A">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ind w:left="94"/>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Initial Denaturation</w:t>
            </w:r>
          </w:p>
        </w:tc>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ind w:left="94"/>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95°C for 2-5 minutes</w:t>
            </w:r>
          </w:p>
        </w:tc>
      </w:tr>
      <w:tr w:rsidR="009875C5" w:rsidRPr="009875C5" w:rsidTr="00426A0A">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ind w:left="94"/>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Denaturation</w:t>
            </w:r>
          </w:p>
        </w:tc>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ind w:left="94"/>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95°C for 30 seconds</w:t>
            </w:r>
          </w:p>
        </w:tc>
      </w:tr>
      <w:tr w:rsidR="009875C5" w:rsidRPr="009875C5" w:rsidTr="00426A0A">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ind w:left="94"/>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Annealing</w:t>
            </w:r>
          </w:p>
        </w:tc>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ind w:left="94"/>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55-65°C for 30 seconds</w:t>
            </w:r>
          </w:p>
        </w:tc>
      </w:tr>
      <w:tr w:rsidR="009875C5" w:rsidRPr="009875C5" w:rsidTr="00426A0A">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ind w:left="94"/>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Extension</w:t>
            </w:r>
          </w:p>
        </w:tc>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ind w:left="94"/>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72°C for 1 minute per kb of target</w:t>
            </w:r>
          </w:p>
        </w:tc>
      </w:tr>
      <w:tr w:rsidR="009875C5" w:rsidRPr="009875C5" w:rsidTr="00426A0A">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Final Extension </w:t>
            </w:r>
          </w:p>
        </w:tc>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72°C for 5-10 minutes</w:t>
            </w:r>
          </w:p>
        </w:tc>
      </w:tr>
      <w:tr w:rsidR="009875C5" w:rsidRPr="009875C5" w:rsidTr="00426A0A">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Cycles </w:t>
            </w:r>
          </w:p>
        </w:tc>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30-35 cycles</w:t>
            </w:r>
          </w:p>
        </w:tc>
      </w:tr>
      <w:tr w:rsidR="009875C5" w:rsidRPr="009875C5" w:rsidTr="00426A0A">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Cooling </w:t>
            </w:r>
          </w:p>
        </w:tc>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4°C (hold)</w:t>
            </w:r>
          </w:p>
        </w:tc>
      </w:tr>
    </w:tbl>
    <w:p w:rsidR="00426A0A" w:rsidRPr="009875C5" w:rsidRDefault="00426A0A" w:rsidP="00426A0A">
      <w:pPr>
        <w:spacing w:line="480" w:lineRule="auto"/>
        <w:jc w:val="both"/>
        <w:rPr>
          <w:rFonts w:ascii="Times New Roman" w:eastAsia="Courier New" w:hAnsi="Times New Roman" w:cs="Times New Roman"/>
          <w:b/>
          <w:color w:val="000000" w:themeColor="text1"/>
          <w:sz w:val="28"/>
          <w:szCs w:val="28"/>
        </w:rPr>
      </w:pPr>
    </w:p>
    <w:p w:rsidR="00426A0A" w:rsidRPr="009875C5" w:rsidRDefault="00426A0A" w:rsidP="00426A0A">
      <w:pPr>
        <w:spacing w:after="0"/>
        <w:rPr>
          <w:rFonts w:ascii="Times New Roman" w:eastAsia="Courier New" w:hAnsi="Times New Roman" w:cs="Times New Roman"/>
          <w:b/>
          <w:color w:val="000000" w:themeColor="text1"/>
          <w:sz w:val="28"/>
          <w:szCs w:val="28"/>
        </w:rPr>
        <w:sectPr w:rsidR="00426A0A" w:rsidRPr="009875C5">
          <w:pgSz w:w="15840" w:h="12240" w:orient="landscape"/>
          <w:pgMar w:top="1440" w:right="1440" w:bottom="1440" w:left="1440" w:header="708" w:footer="708" w:gutter="0"/>
          <w:cols w:space="720"/>
        </w:sectPr>
      </w:pPr>
    </w:p>
    <w:p w:rsidR="00426A0A" w:rsidRPr="009875C5" w:rsidRDefault="00426A0A" w:rsidP="00426A0A">
      <w:pPr>
        <w:rPr>
          <w:rFonts w:ascii="Times New Roman" w:eastAsia="Courier New" w:hAnsi="Times New Roman" w:cs="Times New Roman"/>
          <w:b/>
          <w:color w:val="000000" w:themeColor="text1"/>
          <w:sz w:val="28"/>
          <w:szCs w:val="28"/>
        </w:rPr>
      </w:pPr>
    </w:p>
    <w:p w:rsidR="00426A0A" w:rsidRPr="009875C5" w:rsidRDefault="00426A0A" w:rsidP="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eastAsia="Courier New" w:hAnsi="Times New Roman" w:cs="Times New Roman"/>
          <w:b/>
          <w:noProof/>
          <w:color w:val="000000" w:themeColor="text1"/>
          <w:sz w:val="28"/>
          <w:szCs w:val="28"/>
        </w:rPr>
        <w:drawing>
          <wp:inline distT="0" distB="0" distL="0" distR="0" wp14:anchorId="66B8D3BF" wp14:editId="5BA02339">
            <wp:extent cx="2275840" cy="1450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5840" cy="1450975"/>
                    </a:xfrm>
                    <a:prstGeom prst="rect">
                      <a:avLst/>
                    </a:prstGeom>
                    <a:noFill/>
                    <a:ln>
                      <a:noFill/>
                    </a:ln>
                  </pic:spPr>
                </pic:pic>
              </a:graphicData>
            </a:graphic>
          </wp:inline>
        </w:drawing>
      </w:r>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Figure 3: PCR amplification using ITS primer and DNA marker from fungi isolates; Lane 1: Black fungus with band at 490 base pair and Lane 2: Green fungus with band at 900 base pairs while lane M: the DNA Ladder or Marker. The result suggested that lane 1 is suspected to be </w:t>
      </w:r>
      <w:proofErr w:type="spellStart"/>
      <w:r w:rsidRPr="009875C5">
        <w:rPr>
          <w:rFonts w:ascii="Times New Roman" w:hAnsi="Times New Roman" w:cs="Times New Roman"/>
          <w:i/>
          <w:color w:val="000000" w:themeColor="text1"/>
          <w:sz w:val="28"/>
          <w:szCs w:val="28"/>
        </w:rPr>
        <w:t>Aspergillus</w:t>
      </w:r>
      <w:proofErr w:type="spellEnd"/>
      <w:r w:rsidRPr="009875C5">
        <w:rPr>
          <w:rFonts w:ascii="Times New Roman" w:hAnsi="Times New Roman" w:cs="Times New Roman"/>
          <w:i/>
          <w:color w:val="000000" w:themeColor="text1"/>
          <w:sz w:val="28"/>
          <w:szCs w:val="28"/>
        </w:rPr>
        <w:t xml:space="preserve"> </w:t>
      </w:r>
      <w:proofErr w:type="spellStart"/>
      <w:r w:rsidRPr="009875C5">
        <w:rPr>
          <w:rFonts w:ascii="Times New Roman" w:hAnsi="Times New Roman" w:cs="Times New Roman"/>
          <w:i/>
          <w:color w:val="000000" w:themeColor="text1"/>
          <w:sz w:val="28"/>
          <w:szCs w:val="28"/>
        </w:rPr>
        <w:t>niger</w:t>
      </w:r>
      <w:proofErr w:type="spellEnd"/>
      <w:r w:rsidRPr="009875C5">
        <w:rPr>
          <w:rFonts w:ascii="Times New Roman" w:hAnsi="Times New Roman" w:cs="Times New Roman"/>
          <w:color w:val="000000" w:themeColor="text1"/>
          <w:sz w:val="28"/>
          <w:szCs w:val="28"/>
        </w:rPr>
        <w:t xml:space="preserve"> while lane 2 is suspected </w:t>
      </w:r>
      <w:proofErr w:type="spellStart"/>
      <w:r w:rsidRPr="009875C5">
        <w:rPr>
          <w:rFonts w:ascii="Times New Roman" w:hAnsi="Times New Roman" w:cs="Times New Roman"/>
          <w:i/>
          <w:color w:val="000000" w:themeColor="text1"/>
          <w:sz w:val="28"/>
          <w:szCs w:val="28"/>
        </w:rPr>
        <w:t>Aspergillus</w:t>
      </w:r>
      <w:proofErr w:type="spellEnd"/>
      <w:r w:rsidRPr="009875C5">
        <w:rPr>
          <w:rFonts w:ascii="Times New Roman" w:hAnsi="Times New Roman" w:cs="Times New Roman"/>
          <w:i/>
          <w:color w:val="000000" w:themeColor="text1"/>
          <w:sz w:val="28"/>
          <w:szCs w:val="28"/>
        </w:rPr>
        <w:t xml:space="preserve"> </w:t>
      </w:r>
      <w:proofErr w:type="spellStart"/>
      <w:r w:rsidRPr="009875C5">
        <w:rPr>
          <w:rFonts w:ascii="Times New Roman" w:hAnsi="Times New Roman" w:cs="Times New Roman"/>
          <w:i/>
          <w:color w:val="000000" w:themeColor="text1"/>
          <w:sz w:val="28"/>
          <w:szCs w:val="28"/>
        </w:rPr>
        <w:t>flavus</w:t>
      </w:r>
      <w:proofErr w:type="spellEnd"/>
      <w:r w:rsidRPr="009875C5">
        <w:rPr>
          <w:rFonts w:ascii="Times New Roman" w:hAnsi="Times New Roman" w:cs="Times New Roman"/>
          <w:color w:val="000000" w:themeColor="text1"/>
          <w:sz w:val="28"/>
          <w:szCs w:val="28"/>
        </w:rPr>
        <w:t>.</w:t>
      </w:r>
    </w:p>
    <w:p w:rsidR="00426A0A" w:rsidRPr="009875C5" w:rsidRDefault="00426A0A" w:rsidP="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eastAsia="Courier New" w:hAnsi="Times New Roman" w:cs="Times New Roman"/>
          <w:b/>
          <w:noProof/>
          <w:color w:val="000000" w:themeColor="text1"/>
          <w:sz w:val="28"/>
          <w:szCs w:val="28"/>
        </w:rPr>
        <w:drawing>
          <wp:inline distT="0" distB="0" distL="0" distR="0" wp14:anchorId="29741D92" wp14:editId="669F380A">
            <wp:extent cx="2375535" cy="147129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5535" cy="1471295"/>
                    </a:xfrm>
                    <a:prstGeom prst="rect">
                      <a:avLst/>
                    </a:prstGeom>
                    <a:noFill/>
                    <a:ln>
                      <a:noFill/>
                    </a:ln>
                  </pic:spPr>
                </pic:pic>
              </a:graphicData>
            </a:graphic>
          </wp:inline>
        </w:drawing>
      </w:r>
    </w:p>
    <w:p w:rsidR="00426A0A" w:rsidRPr="009875C5" w:rsidRDefault="00426A0A" w:rsidP="00426A0A">
      <w:pPr>
        <w:spacing w:line="480" w:lineRule="auto"/>
        <w:jc w:val="both"/>
        <w:rPr>
          <w:rFonts w:ascii="Times New Roman" w:eastAsia="Calibri" w:hAnsi="Times New Roman" w:cs="Times New Roman"/>
          <w:b/>
          <w:color w:val="000000" w:themeColor="text1"/>
          <w:sz w:val="28"/>
          <w:szCs w:val="28"/>
        </w:rPr>
      </w:pPr>
      <w:r w:rsidRPr="009875C5">
        <w:rPr>
          <w:rFonts w:ascii="Times New Roman" w:hAnsi="Times New Roman" w:cs="Times New Roman"/>
          <w:color w:val="000000" w:themeColor="text1"/>
          <w:sz w:val="28"/>
          <w:szCs w:val="28"/>
        </w:rPr>
        <w:t>Figure 4: PCR amplification using apa-2 (</w:t>
      </w:r>
      <w:proofErr w:type="spellStart"/>
      <w:r w:rsidRPr="009875C5">
        <w:rPr>
          <w:rFonts w:ascii="Times New Roman" w:hAnsi="Times New Roman" w:cs="Times New Roman"/>
          <w:color w:val="000000" w:themeColor="text1"/>
          <w:sz w:val="28"/>
          <w:szCs w:val="28"/>
        </w:rPr>
        <w:t>aflatoxin</w:t>
      </w:r>
      <w:proofErr w:type="spellEnd"/>
      <w:r w:rsidRPr="009875C5">
        <w:rPr>
          <w:rFonts w:ascii="Times New Roman" w:hAnsi="Times New Roman" w:cs="Times New Roman"/>
          <w:color w:val="000000" w:themeColor="text1"/>
          <w:sz w:val="28"/>
          <w:szCs w:val="28"/>
        </w:rPr>
        <w:t xml:space="preserve">) primer and DNA marker from fungi isolates; Lane 1: Black fungus shows no band and Lane 2: Green fungus with band at 940 base pairs while lane M: the DNA Ladder or Marker. The result suggested that suspected </w:t>
      </w:r>
      <w:proofErr w:type="spellStart"/>
      <w:r w:rsidRPr="009875C5">
        <w:rPr>
          <w:rFonts w:ascii="Times New Roman" w:hAnsi="Times New Roman" w:cs="Times New Roman"/>
          <w:i/>
          <w:color w:val="000000" w:themeColor="text1"/>
          <w:sz w:val="28"/>
          <w:szCs w:val="28"/>
        </w:rPr>
        <w:t>Aspergillus</w:t>
      </w:r>
      <w:proofErr w:type="spellEnd"/>
      <w:r w:rsidRPr="009875C5">
        <w:rPr>
          <w:rFonts w:ascii="Times New Roman" w:hAnsi="Times New Roman" w:cs="Times New Roman"/>
          <w:i/>
          <w:color w:val="000000" w:themeColor="text1"/>
          <w:sz w:val="28"/>
          <w:szCs w:val="28"/>
        </w:rPr>
        <w:t xml:space="preserve"> </w:t>
      </w:r>
      <w:proofErr w:type="spellStart"/>
      <w:r w:rsidRPr="009875C5">
        <w:rPr>
          <w:rFonts w:ascii="Times New Roman" w:hAnsi="Times New Roman" w:cs="Times New Roman"/>
          <w:i/>
          <w:color w:val="000000" w:themeColor="text1"/>
          <w:sz w:val="28"/>
          <w:szCs w:val="28"/>
        </w:rPr>
        <w:t>flavus</w:t>
      </w:r>
      <w:proofErr w:type="spellEnd"/>
      <w:r w:rsidRPr="009875C5">
        <w:rPr>
          <w:rFonts w:ascii="Times New Roman" w:hAnsi="Times New Roman" w:cs="Times New Roman"/>
          <w:color w:val="000000" w:themeColor="text1"/>
          <w:sz w:val="28"/>
          <w:szCs w:val="28"/>
        </w:rPr>
        <w:t xml:space="preserve"> </w:t>
      </w:r>
      <w:proofErr w:type="spellStart"/>
      <w:r w:rsidRPr="009875C5">
        <w:rPr>
          <w:rFonts w:ascii="Times New Roman" w:hAnsi="Times New Roman" w:cs="Times New Roman"/>
          <w:color w:val="000000" w:themeColor="text1"/>
          <w:sz w:val="28"/>
          <w:szCs w:val="28"/>
        </w:rPr>
        <w:t>posseses</w:t>
      </w:r>
      <w:proofErr w:type="spellEnd"/>
      <w:r w:rsidRPr="009875C5">
        <w:rPr>
          <w:rFonts w:ascii="Times New Roman" w:hAnsi="Times New Roman" w:cs="Times New Roman"/>
          <w:color w:val="000000" w:themeColor="text1"/>
          <w:sz w:val="28"/>
          <w:szCs w:val="28"/>
        </w:rPr>
        <w:t xml:space="preserve"> </w:t>
      </w:r>
      <w:proofErr w:type="spellStart"/>
      <w:r w:rsidRPr="009875C5">
        <w:rPr>
          <w:rFonts w:ascii="Times New Roman" w:hAnsi="Times New Roman" w:cs="Times New Roman"/>
          <w:color w:val="000000" w:themeColor="text1"/>
          <w:sz w:val="28"/>
          <w:szCs w:val="28"/>
        </w:rPr>
        <w:t>aflatoxin</w:t>
      </w:r>
      <w:proofErr w:type="spellEnd"/>
      <w:r w:rsidRPr="009875C5">
        <w:rPr>
          <w:rFonts w:ascii="Times New Roman" w:hAnsi="Times New Roman" w:cs="Times New Roman"/>
          <w:color w:val="000000" w:themeColor="text1"/>
          <w:sz w:val="28"/>
          <w:szCs w:val="28"/>
        </w:rPr>
        <w:t xml:space="preserve"> gene while suspected </w:t>
      </w:r>
      <w:proofErr w:type="spellStart"/>
      <w:r w:rsidRPr="009875C5">
        <w:rPr>
          <w:rFonts w:ascii="Times New Roman" w:hAnsi="Times New Roman" w:cs="Times New Roman"/>
          <w:i/>
          <w:color w:val="000000" w:themeColor="text1"/>
          <w:sz w:val="28"/>
          <w:szCs w:val="28"/>
        </w:rPr>
        <w:t>Aspergillus</w:t>
      </w:r>
      <w:proofErr w:type="spellEnd"/>
      <w:r w:rsidRPr="009875C5">
        <w:rPr>
          <w:rFonts w:ascii="Times New Roman" w:hAnsi="Times New Roman" w:cs="Times New Roman"/>
          <w:i/>
          <w:color w:val="000000" w:themeColor="text1"/>
          <w:sz w:val="28"/>
          <w:szCs w:val="28"/>
        </w:rPr>
        <w:t xml:space="preserve"> </w:t>
      </w:r>
      <w:proofErr w:type="spellStart"/>
      <w:r w:rsidRPr="009875C5">
        <w:rPr>
          <w:rFonts w:ascii="Times New Roman" w:hAnsi="Times New Roman" w:cs="Times New Roman"/>
          <w:i/>
          <w:color w:val="000000" w:themeColor="text1"/>
          <w:sz w:val="28"/>
          <w:szCs w:val="28"/>
        </w:rPr>
        <w:t>niger</w:t>
      </w:r>
      <w:proofErr w:type="spellEnd"/>
      <w:r w:rsidRPr="009875C5">
        <w:rPr>
          <w:rFonts w:ascii="Times New Roman" w:hAnsi="Times New Roman" w:cs="Times New Roman"/>
          <w:color w:val="000000" w:themeColor="text1"/>
          <w:sz w:val="28"/>
          <w:szCs w:val="28"/>
        </w:rPr>
        <w:t xml:space="preserve"> does not</w:t>
      </w:r>
      <w:r w:rsidRPr="009875C5">
        <w:rPr>
          <w:rFonts w:ascii="Times New Roman" w:eastAsia="Calibri" w:hAnsi="Times New Roman" w:cs="Times New Roman"/>
          <w:b/>
          <w:color w:val="000000" w:themeColor="text1"/>
          <w:sz w:val="28"/>
          <w:szCs w:val="28"/>
        </w:rPr>
        <w:br w:type="page"/>
      </w:r>
    </w:p>
    <w:p w:rsidR="00426A0A" w:rsidRPr="009875C5" w:rsidRDefault="00426A0A" w:rsidP="00426A0A">
      <w:pPr>
        <w:spacing w:before="100" w:beforeAutospacing="1" w:after="100" w:afterAutospacing="1" w:line="480" w:lineRule="auto"/>
        <w:jc w:val="both"/>
        <w:rPr>
          <w:rFonts w:ascii="Times New Roman" w:eastAsia="Calibri" w:hAnsi="Times New Roman" w:cs="Times New Roman"/>
          <w:b/>
          <w:color w:val="000000" w:themeColor="text1"/>
          <w:sz w:val="28"/>
          <w:szCs w:val="28"/>
        </w:rPr>
      </w:pPr>
      <w:r w:rsidRPr="009875C5">
        <w:rPr>
          <w:rFonts w:ascii="Times New Roman" w:eastAsia="Calibri" w:hAnsi="Times New Roman" w:cs="Times New Roman"/>
          <w:b/>
          <w:color w:val="000000" w:themeColor="text1"/>
          <w:sz w:val="28"/>
          <w:szCs w:val="28"/>
        </w:rPr>
        <w:lastRenderedPageBreak/>
        <w:t>SEQUENCING RESULT</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CAGCATGCTT GGGGACCCCC TTCACGCAAG CAGTGTTAGA GCTGGTCAGG ATAATTCGAC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CTCCTTCCCG CATATGGCAA TAGGCCTCCC GCGCCACGAA GAACTGGCCA CGGGTGTTGA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CCCGGAAGAC CCGGTCAAAT TCCTAATACT TTTTTTAGCT TATGCCTTTA ATGCGTTATC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TGTGGTTCAT ACTTCTGGGG TCACGTCTTT CAGGTGACCG AACGATACAA TTCCAGCGTT </w:t>
      </w:r>
    </w:p>
    <w:p w:rsidR="00426A0A" w:rsidRPr="009875C5" w:rsidRDefault="00426A0A" w:rsidP="00426A0A">
      <w:pPr>
        <w:spacing w:after="0" w:line="232" w:lineRule="auto"/>
        <w:ind w:right="-11"/>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CGATGACACG ATGTCCAGGT AGCCAAAATG GCGCACCGTC TCCGCCATTA ACTTCGCAGT </w:t>
      </w:r>
    </w:p>
    <w:p w:rsidR="00426A0A" w:rsidRPr="009875C5" w:rsidRDefault="00426A0A" w:rsidP="00426A0A">
      <w:pPr>
        <w:spacing w:after="0" w:line="232" w:lineRule="auto"/>
        <w:ind w:right="-11"/>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TGCCTCAGGA TCCCCGACAT CGGCCTGGAT TGCGATAGCG TCGGTACCAT TGGCCTTGAT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CTGTTCAACC ACTTTCTCCG CGGCCTCACG GGAATGGGCG TAGTTCACCA CGACTTTGGC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TCCGCGCTCA CCAAGCGCGA CGGCGATGGC AGCACCGATG CCGCGGCCGG CGCCGGTGAC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TAAGGCCACT TTGCCATCTA AACGGTGGTT GTCGGACATG TTGAAGAAAT CGTCTGGGGT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AGAGACTTTA GGGAGGCAAA ATGATGTGTA GTTCTGTTAA AACGGTGATC CATGGGACCG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GTCATGCACT ACATATATAC GCAGCTATGG ATGGTTGGCC ACCAAACAAA TCTTTCCTCG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GAGACCGAAA TATCTGAATA CCTGTAGCTC ATCGGGCGGC GAGCCCAAAA CTTCTGTGTA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GTAATACGTC TTGTTTATGT TAGGCTGAAA GCATAGGAAG CTGAGAATAG GAGCAGGCTC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TAAACCAATC ACACCAAAAA CACAATAATA AACGAAAACC GCCGTGTGTC TCAATGAAGA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AATGCCGGGC CCGACGCGAA CGTGTCGAGC CATTTACATA GGAAGAGGGC GCATTCGAGG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TTACAGAGCG AATGGATCGT GCTCCATGTC AAGGTCTGCG TTCTGGCGAC GTATTCCACG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CCGATACGAA CGGGAATGGA AAGCGCGTGA ATGGATTGCA GGACGGCGTG GTAGATTTTG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GGGGTTTGCG CGGGCCTTGG GGCGTTGCAG AATGCTGATG CGATGGCTTC CGGATCCCCC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GTTCCTAAGC TGCGGTGTGG GCCCAGATTG AAGTGTAGTC TGATGCATGC AATTCGGAAT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ATGGCTGTCG CGTTGAAACC GAGGGGCTCT TTCGGCGATA TAGGGGTGAT AGACGGGTCG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GAGCTTGTCT CCCAGCTTTT TTGCCATCGT CGGAGCGCCG TGTGGAATCT GGTGAGGAGC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TCGACGGGGA TTGAGGTGGG CTGGTCTTTA GATGATCCTG GGATGCAGAA TGATGCCTCC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CATGCCAGAT ATATGTGTTG GAAAAGACCA TGTATGAGGA CCAAGTTGCC AAAGGAAGAT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AAGCTGACTC TTTCACGATG AAGTGCTTTA TTGTGAAATA GCTTGCCGTA GCCGTCGCCG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AAGGAGACGC AGTGTGGCCC CTTCGAGCGG AGAGATTTCC ATTCTGAGGC AGTTGAAGCG </w:t>
      </w:r>
    </w:p>
    <w:p w:rsidR="00426A0A" w:rsidRPr="009875C5" w:rsidRDefault="00426A0A" w:rsidP="00426A0A">
      <w:pPr>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CTCCAGAGCT CCTCGGGCCA AGGGAGATAA AGTGAACTTA CTTCGCTATT CAGGATCTTT</w:t>
      </w:r>
    </w:p>
    <w:p w:rsidR="00426A0A" w:rsidRPr="009875C5" w:rsidRDefault="00426A0A" w:rsidP="00426A0A">
      <w:pPr>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GGAGGCATAT TGTAAAGAAT GGTTTGATTA TTGCAGATCA TGTAAGCAAT GAATTTGGTA</w:t>
      </w:r>
    </w:p>
    <w:p w:rsidR="00426A0A" w:rsidRPr="009875C5" w:rsidRDefault="00426A0A" w:rsidP="00426A0A">
      <w:pPr>
        <w:spacing w:after="32"/>
        <w:ind w:left="1075" w:hanging="1090"/>
        <w:jc w:val="both"/>
        <w:rPr>
          <w:rFonts w:ascii="Times New Roman" w:hAnsi="Times New Roman" w:cs="Times New Roman"/>
          <w:color w:val="000000" w:themeColor="text1"/>
        </w:rPr>
      </w:pPr>
      <w:r w:rsidRPr="009875C5">
        <w:rPr>
          <w:rFonts w:ascii="Times New Roman" w:eastAsia="Times New Roman" w:hAnsi="Times New Roman" w:cs="Times New Roman"/>
          <w:b/>
          <w:color w:val="000000" w:themeColor="text1"/>
        </w:rPr>
        <w:t xml:space="preserve">Figure 1. The sequence of Green fungus and the ITS region is the same as </w:t>
      </w:r>
      <w:proofErr w:type="spellStart"/>
      <w:r w:rsidRPr="009875C5">
        <w:rPr>
          <w:rFonts w:ascii="Times New Roman" w:eastAsia="Times New Roman" w:hAnsi="Times New Roman" w:cs="Times New Roman"/>
          <w:b/>
          <w:i/>
          <w:color w:val="000000" w:themeColor="text1"/>
        </w:rPr>
        <w:t>Aspergillus</w:t>
      </w:r>
      <w:proofErr w:type="spellEnd"/>
      <w:r w:rsidRPr="009875C5">
        <w:rPr>
          <w:rFonts w:ascii="Times New Roman" w:eastAsia="Times New Roman" w:hAnsi="Times New Roman" w:cs="Times New Roman"/>
          <w:b/>
          <w:i/>
          <w:color w:val="000000" w:themeColor="text1"/>
        </w:rPr>
        <w:t xml:space="preserve"> </w:t>
      </w:r>
      <w:proofErr w:type="spellStart"/>
      <w:r w:rsidRPr="009875C5">
        <w:rPr>
          <w:rFonts w:ascii="Times New Roman" w:eastAsia="Times New Roman" w:hAnsi="Times New Roman" w:cs="Times New Roman"/>
          <w:b/>
          <w:i/>
          <w:color w:val="000000" w:themeColor="text1"/>
        </w:rPr>
        <w:t>flavus</w:t>
      </w:r>
      <w:proofErr w:type="spellEnd"/>
      <w:r w:rsidRPr="009875C5">
        <w:rPr>
          <w:rFonts w:ascii="Times New Roman" w:eastAsia="Times New Roman" w:hAnsi="Times New Roman" w:cs="Times New Roman"/>
          <w:b/>
          <w:color w:val="000000" w:themeColor="text1"/>
        </w:rPr>
        <w:t xml:space="preserve"> strain V5F-13 with accession number of JQ435497 </w:t>
      </w:r>
    </w:p>
    <w:p w:rsidR="00426A0A" w:rsidRPr="009875C5" w:rsidRDefault="00426A0A" w:rsidP="00426A0A">
      <w:pPr>
        <w:jc w:val="both"/>
        <w:rPr>
          <w:rFonts w:ascii="Times New Roman" w:hAnsi="Times New Roman" w:cs="Times New Roman"/>
          <w:color w:val="000000" w:themeColor="text1"/>
        </w:rPr>
      </w:pPr>
      <w:r w:rsidRPr="009875C5">
        <w:rPr>
          <w:rFonts w:ascii="Times New Roman" w:hAnsi="Times New Roman" w:cs="Times New Roman"/>
          <w:color w:val="000000" w:themeColor="text1"/>
        </w:rPr>
        <w:br w:type="page"/>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lastRenderedPageBreak/>
        <w:t xml:space="preserve">     CTAGCTGTTG ACCCCCGGAC CATCTACAGA CTGCCCATGA TCTTGGCTCG TTGGTCCGCA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CTCTGTAGAC CCATGGTCGT TATTCACCAT GCAGCTATTG CGGGCGATCC AAAAACAAGT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AATAGAACGA AGGCATTTAC ACAAGATCGG AGGACTGCCC CCATTCCAAT AGGGCCGGCC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ATTTGGTACC ACGAACGGTC GGAAATCGTG CTGAGAAGAG AGACCGATCT GCTTCACAGA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CACAAAAATG ATTTAATGGG ATCCGTTGAG CGGGTGAAGA CCATGCTCAT AACCGTGGTT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CGGTGTATAT CAAGGTCGAT TAACAGGCGG TGGGATAGGT GGTCGCTTGG AAATGGTCAG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GGTCGGGAGG CGGTCGCCTG AATCATGCCA GAACTAGATT TGCTATAAAC GCATAAAGGC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GCGGAACAAG ACGGATTCGC AAAAGTCCAA AGCTGTCGTG TAATATTCTT CAAAGTGTAT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AAAACGATTT CAATTCGGTT ATTCGCTTGT TATGGACAGT AGATATGTGT AGGGTTATTC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GCGTTCGCAG CCGCGACGAT CGGGTGCAGG AGTCGCGACA GACAGGGCGG CAGGCTGACG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GCTTATCGGT AGATATGGTA GGGAGGTAAA GGAGGTACTC GTTCAGAATT GAAGGATACT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TGAAGGTTAT CAAGTCAAGG CTGGAAGAAC AGACCGGGCC GTGAGGGTTC TGGCGGTTAC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AAGACTGCTC AAATTGTCCC TGGCGCCAGG GCCTGTGTTA GAAATGATAG GGAGGGGGTG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GTGGTGGTGG TGGGAGGTGA TGAGCGACGG TCAATGATGG GTGTGTACGG AGCGACAGGG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GCCGATGGTC GGTTGCGGAG AAGGAATCAA GCAGAGGTAT TTAGCCAGAG AGTGAGAGTG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AGAGAGGGGG TAAGCATAAG GTAATCAGGG TGTGATTGCC AGTAGAGAGA GGGAGAGTGA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GTGAATTAGT TAGCAGTAGT GAAGAATTGG AGGTCAAGTC GGAAGGAGTA GTAGTAGTAT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GATGCTGCTC TGTCCTGGAC AGATTATTCT TTTCTTGCCA GGGCGAGTTG GACTGTCTTG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CCCGTGAAAC AAGGCGTGTG GATACGCATG GGGATTGGTC CAAGGTGCCT GGCTTTCGGT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GACTCCCTGA CTTCCCAGAA TCCTCGAGGC ATTCTTGGCG CTGCCCGGTC ACCGACGCTA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ACTGGCAGCC CCCGCATACC TTGTGCCGAA TGCGGTAATT CCGGAGGGTA ATCCCGCCCA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GGGTCGCAGC AGGGAGCCAG TCACAGGGCC CATTCACCAC ATATTTCGGG ACTGGCGCCG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CTCCTCCTCT CTCCTCAGGG GCCAATAGAC TCGCTTATGT TCCAGCCACC ATCGTAACTA </w:t>
      </w:r>
    </w:p>
    <w:p w:rsidR="00426A0A" w:rsidRPr="009875C5" w:rsidRDefault="00426A0A" w:rsidP="00426A0A">
      <w:pPr>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GGAGGTTAGG TGGTATTTTA TTTTCTTTCT TCCCACGCCC AGTGACAGTC AGAAAACGCG</w:t>
      </w:r>
    </w:p>
    <w:p w:rsidR="00426A0A" w:rsidRPr="009875C5" w:rsidRDefault="00426A0A" w:rsidP="00426A0A">
      <w:pPr>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TCTTAAG</w:t>
      </w:r>
    </w:p>
    <w:p w:rsidR="00426A0A" w:rsidRPr="009875C5" w:rsidRDefault="00426A0A" w:rsidP="00426A0A">
      <w:pPr>
        <w:jc w:val="both"/>
        <w:rPr>
          <w:rFonts w:ascii="Times New Roman" w:eastAsia="Courier New" w:hAnsi="Times New Roman" w:cs="Times New Roman"/>
          <w:b/>
          <w:color w:val="000000" w:themeColor="text1"/>
          <w:sz w:val="20"/>
        </w:rPr>
      </w:pPr>
      <w:r w:rsidRPr="009875C5">
        <w:rPr>
          <w:rFonts w:ascii="Times New Roman" w:eastAsia="Courier New" w:hAnsi="Times New Roman" w:cs="Times New Roman"/>
          <w:b/>
          <w:color w:val="000000" w:themeColor="text1"/>
          <w:sz w:val="20"/>
        </w:rPr>
        <w:t xml:space="preserve">Figure 2. The sequence of Black fungus and the ITS region is the same as </w:t>
      </w:r>
      <w:proofErr w:type="spellStart"/>
      <w:r w:rsidRPr="009875C5">
        <w:rPr>
          <w:rFonts w:ascii="Times New Roman" w:eastAsia="Courier New" w:hAnsi="Times New Roman" w:cs="Times New Roman"/>
          <w:b/>
          <w:color w:val="000000" w:themeColor="text1"/>
          <w:sz w:val="20"/>
        </w:rPr>
        <w:t>Aspergillus</w:t>
      </w:r>
      <w:proofErr w:type="spellEnd"/>
      <w:r w:rsidRPr="009875C5">
        <w:rPr>
          <w:rFonts w:ascii="Times New Roman" w:eastAsia="Courier New" w:hAnsi="Times New Roman" w:cs="Times New Roman"/>
          <w:b/>
          <w:color w:val="000000" w:themeColor="text1"/>
          <w:sz w:val="20"/>
        </w:rPr>
        <w:t xml:space="preserve"> </w:t>
      </w:r>
      <w:proofErr w:type="spellStart"/>
      <w:r w:rsidRPr="009875C5">
        <w:rPr>
          <w:rFonts w:ascii="Times New Roman" w:eastAsia="Courier New" w:hAnsi="Times New Roman" w:cs="Times New Roman"/>
          <w:b/>
          <w:color w:val="000000" w:themeColor="text1"/>
          <w:sz w:val="20"/>
        </w:rPr>
        <w:t>niger</w:t>
      </w:r>
      <w:proofErr w:type="spellEnd"/>
      <w:r w:rsidRPr="009875C5">
        <w:rPr>
          <w:rFonts w:ascii="Times New Roman" w:eastAsia="Courier New" w:hAnsi="Times New Roman" w:cs="Times New Roman"/>
          <w:b/>
          <w:color w:val="000000" w:themeColor="text1"/>
          <w:sz w:val="20"/>
        </w:rPr>
        <w:t xml:space="preserve"> px27 gene with accession number U90936       </w:t>
      </w:r>
    </w:p>
    <w:p w:rsidR="00426A0A" w:rsidRPr="009875C5" w:rsidRDefault="00426A0A" w:rsidP="00426A0A">
      <w:pPr>
        <w:jc w:val="both"/>
        <w:rPr>
          <w:rFonts w:ascii="Times New Roman" w:eastAsia="Courier New" w:hAnsi="Times New Roman" w:cs="Times New Roman"/>
          <w:color w:val="000000" w:themeColor="text1"/>
          <w:sz w:val="20"/>
        </w:rPr>
      </w:pPr>
    </w:p>
    <w:p w:rsidR="00426A0A" w:rsidRPr="009875C5" w:rsidRDefault="00426A0A" w:rsidP="00426A0A">
      <w:pPr>
        <w:jc w:val="both"/>
        <w:rPr>
          <w:rFonts w:ascii="Times New Roman" w:eastAsia="Courier New" w:hAnsi="Times New Roman" w:cs="Times New Roman"/>
          <w:color w:val="000000" w:themeColor="text1"/>
          <w:sz w:val="20"/>
        </w:rPr>
      </w:pPr>
    </w:p>
    <w:p w:rsidR="00426A0A" w:rsidRPr="009875C5" w:rsidRDefault="00426A0A" w:rsidP="00426A0A">
      <w:pPr>
        <w:spacing w:line="480" w:lineRule="auto"/>
        <w:jc w:val="both"/>
        <w:rPr>
          <w:rFonts w:ascii="Times New Roman" w:hAnsi="Times New Roman" w:cs="Times New Roman"/>
          <w:color w:val="000000" w:themeColor="text1"/>
          <w:sz w:val="28"/>
          <w:szCs w:val="28"/>
        </w:rPr>
      </w:pPr>
    </w:p>
    <w:p w:rsidR="009875C5" w:rsidRDefault="009875C5" w:rsidP="00426A0A">
      <w:pPr>
        <w:spacing w:line="480" w:lineRule="auto"/>
        <w:jc w:val="both"/>
        <w:rPr>
          <w:rFonts w:ascii="Times New Roman" w:eastAsia="Courier New" w:hAnsi="Times New Roman" w:cs="Times New Roman"/>
          <w:b/>
          <w:color w:val="000000" w:themeColor="text1"/>
          <w:sz w:val="28"/>
          <w:szCs w:val="28"/>
        </w:rPr>
        <w:sectPr w:rsidR="009875C5">
          <w:footerReference w:type="default" r:id="rId13"/>
          <w:pgSz w:w="12240" w:h="15840"/>
          <w:pgMar w:top="1440" w:right="1440" w:bottom="1440" w:left="1440" w:header="708" w:footer="708" w:gutter="0"/>
          <w:cols w:space="708"/>
          <w:docGrid w:linePitch="360"/>
        </w:sectPr>
      </w:pPr>
    </w:p>
    <w:p w:rsidR="005C4BB2" w:rsidRPr="009875C5" w:rsidRDefault="005C4BB2" w:rsidP="009875C5">
      <w:pPr>
        <w:spacing w:line="480" w:lineRule="auto"/>
        <w:jc w:val="center"/>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lastRenderedPageBreak/>
        <w:t>CHAPTER FOUR</w:t>
      </w:r>
    </w:p>
    <w:p w:rsidR="005C4BB2" w:rsidRPr="009875C5" w:rsidRDefault="005C4BB2" w:rsidP="009875C5">
      <w:pPr>
        <w:pStyle w:val="Heading1"/>
        <w:rPr>
          <w:rFonts w:ascii="Times New Roman" w:hAnsi="Times New Roman" w:cs="Times New Roman"/>
          <w:b/>
          <w:color w:val="000000" w:themeColor="text1"/>
        </w:rPr>
      </w:pPr>
      <w:bookmarkStart w:id="20" w:name="_Toc203022468"/>
      <w:r w:rsidRPr="009875C5">
        <w:rPr>
          <w:rFonts w:ascii="Times New Roman" w:hAnsi="Times New Roman" w:cs="Times New Roman"/>
          <w:b/>
          <w:color w:val="000000" w:themeColor="text1"/>
        </w:rPr>
        <w:t>4.0 DISCUSSION AND CONCLUSION</w:t>
      </w:r>
      <w:bookmarkEnd w:id="20"/>
    </w:p>
    <w:p w:rsidR="005C4BB2" w:rsidRPr="009875C5" w:rsidRDefault="005C4BB2" w:rsidP="009875C5">
      <w:pPr>
        <w:pStyle w:val="Heading1"/>
        <w:rPr>
          <w:rFonts w:ascii="Times New Roman" w:hAnsi="Times New Roman" w:cs="Times New Roman"/>
          <w:b/>
          <w:color w:val="000000" w:themeColor="text1"/>
        </w:rPr>
      </w:pPr>
      <w:bookmarkStart w:id="21" w:name="_Toc203022469"/>
      <w:r w:rsidRPr="009875C5">
        <w:rPr>
          <w:rFonts w:ascii="Times New Roman" w:hAnsi="Times New Roman" w:cs="Times New Roman"/>
          <w:b/>
          <w:color w:val="000000" w:themeColor="text1"/>
        </w:rPr>
        <w:t>4.1 DISCUSSION</w:t>
      </w:r>
      <w:bookmarkEnd w:id="21"/>
    </w:p>
    <w:p w:rsidR="005C4BB2" w:rsidRPr="009875C5" w:rsidRDefault="005C4BB2" w:rsidP="005C4B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The location of sampling sites and the strain designations from both spoiled and unspoiled plantains reflect a comprehensive and structured microbial sampling approach across key market areas including </w:t>
      </w:r>
      <w:proofErr w:type="spellStart"/>
      <w:r w:rsidRPr="009875C5">
        <w:rPr>
          <w:rFonts w:ascii="Times New Roman" w:eastAsia="Times New Roman" w:hAnsi="Times New Roman" w:cs="Times New Roman"/>
          <w:color w:val="000000" w:themeColor="text1"/>
          <w:sz w:val="28"/>
          <w:szCs w:val="28"/>
        </w:rPr>
        <w:t>Ipata</w:t>
      </w:r>
      <w:proofErr w:type="spellEnd"/>
      <w:r w:rsidRPr="009875C5">
        <w:rPr>
          <w:rFonts w:ascii="Times New Roman" w:eastAsia="Times New Roman" w:hAnsi="Times New Roman" w:cs="Times New Roman"/>
          <w:color w:val="000000" w:themeColor="text1"/>
          <w:sz w:val="28"/>
          <w:szCs w:val="28"/>
        </w:rPr>
        <w:t xml:space="preserve">, Sango, </w:t>
      </w:r>
      <w:proofErr w:type="spellStart"/>
      <w:r w:rsidRPr="009875C5">
        <w:rPr>
          <w:rFonts w:ascii="Times New Roman" w:eastAsia="Times New Roman" w:hAnsi="Times New Roman" w:cs="Times New Roman"/>
          <w:color w:val="000000" w:themeColor="text1"/>
          <w:sz w:val="28"/>
          <w:szCs w:val="28"/>
        </w:rPr>
        <w:t>OjaOba</w:t>
      </w:r>
      <w:proofErr w:type="spellEnd"/>
      <w:r w:rsidRPr="009875C5">
        <w:rPr>
          <w:rFonts w:ascii="Times New Roman" w:eastAsia="Times New Roman" w:hAnsi="Times New Roman" w:cs="Times New Roman"/>
          <w:color w:val="000000" w:themeColor="text1"/>
          <w:sz w:val="28"/>
          <w:szCs w:val="28"/>
        </w:rPr>
        <w:t xml:space="preserve">, </w:t>
      </w:r>
      <w:proofErr w:type="spellStart"/>
      <w:r w:rsidRPr="009875C5">
        <w:rPr>
          <w:rFonts w:ascii="Times New Roman" w:eastAsia="Times New Roman" w:hAnsi="Times New Roman" w:cs="Times New Roman"/>
          <w:color w:val="000000" w:themeColor="text1"/>
          <w:sz w:val="28"/>
          <w:szCs w:val="28"/>
        </w:rPr>
        <w:t>Taiwo</w:t>
      </w:r>
      <w:proofErr w:type="spellEnd"/>
      <w:r w:rsidRPr="009875C5">
        <w:rPr>
          <w:rFonts w:ascii="Times New Roman" w:eastAsia="Times New Roman" w:hAnsi="Times New Roman" w:cs="Times New Roman"/>
          <w:color w:val="000000" w:themeColor="text1"/>
          <w:sz w:val="28"/>
          <w:szCs w:val="28"/>
        </w:rPr>
        <w:t xml:space="preserve">, Yakuba, and Oyo. Strains isolated from spoiled plantains were assigned designations such as IA1 to IA5, SB1 to SB5, and similar codes were used for unspoiled ones, such as SA1 to SA5, IB1 to IB5, and OOC1 to OOC5. This coding system supports efficient traceability, enabling streamlined comparison of microbial isolates across diverse environments and spoilage conditions (Aditya, 2022). This approach is consistent with the work of </w:t>
      </w:r>
      <w:proofErr w:type="spellStart"/>
      <w:r w:rsidRPr="009875C5">
        <w:rPr>
          <w:rFonts w:ascii="Times New Roman" w:eastAsia="Times New Roman" w:hAnsi="Times New Roman" w:cs="Times New Roman"/>
          <w:color w:val="000000" w:themeColor="text1"/>
          <w:sz w:val="28"/>
          <w:szCs w:val="28"/>
        </w:rPr>
        <w:t>Obadina</w:t>
      </w:r>
      <w:proofErr w:type="spellEnd"/>
      <w:r w:rsidRPr="009875C5">
        <w:rPr>
          <w:rFonts w:ascii="Times New Roman" w:eastAsia="Times New Roman" w:hAnsi="Times New Roman" w:cs="Times New Roman"/>
          <w:color w:val="000000" w:themeColor="text1"/>
          <w:sz w:val="28"/>
          <w:szCs w:val="28"/>
        </w:rPr>
        <w:t xml:space="preserve"> et al. (2020), who also employed systematic sampling and coding to differentiate bacterial isolates in postharvest tubers, demonstrating the value of structured identification in microbial ecology studies.</w:t>
      </w:r>
    </w:p>
    <w:p w:rsidR="005C4BB2" w:rsidRPr="009875C5" w:rsidRDefault="005C4BB2" w:rsidP="005C4B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Spoiled plantains exhibited markedly higher microbial loads than their unspoiled counterparts. Bacterial counts reached 3.2 × 10⁶ </w:t>
      </w:r>
      <w:proofErr w:type="spellStart"/>
      <w:r w:rsidRPr="009875C5">
        <w:rPr>
          <w:rFonts w:ascii="Times New Roman" w:eastAsia="Times New Roman" w:hAnsi="Times New Roman" w:cs="Times New Roman"/>
          <w:color w:val="000000" w:themeColor="text1"/>
          <w:sz w:val="28"/>
          <w:szCs w:val="28"/>
        </w:rPr>
        <w:t>cfu</w:t>
      </w:r>
      <w:proofErr w:type="spellEnd"/>
      <w:r w:rsidRPr="009875C5">
        <w:rPr>
          <w:rFonts w:ascii="Times New Roman" w:eastAsia="Times New Roman" w:hAnsi="Times New Roman" w:cs="Times New Roman"/>
          <w:color w:val="000000" w:themeColor="text1"/>
          <w:sz w:val="28"/>
          <w:szCs w:val="28"/>
        </w:rPr>
        <w:t xml:space="preserve">/ml, and fungal counts were 5.6 × 10⁵ and 4.8 × 10⁵ </w:t>
      </w:r>
      <w:proofErr w:type="spellStart"/>
      <w:r w:rsidRPr="009875C5">
        <w:rPr>
          <w:rFonts w:ascii="Times New Roman" w:eastAsia="Times New Roman" w:hAnsi="Times New Roman" w:cs="Times New Roman"/>
          <w:color w:val="000000" w:themeColor="text1"/>
          <w:sz w:val="28"/>
          <w:szCs w:val="28"/>
        </w:rPr>
        <w:t>cfu</w:t>
      </w:r>
      <w:proofErr w:type="spellEnd"/>
      <w:r w:rsidRPr="009875C5">
        <w:rPr>
          <w:rFonts w:ascii="Times New Roman" w:eastAsia="Times New Roman" w:hAnsi="Times New Roman" w:cs="Times New Roman"/>
          <w:color w:val="000000" w:themeColor="text1"/>
          <w:sz w:val="28"/>
          <w:szCs w:val="28"/>
        </w:rPr>
        <w:t xml:space="preserve">/ml on PDA and SDA respectively, reflecting increased microbial activity due to tissue breakdown and exposure to environmental contaminants. This trend aligns with the findings of Rani and </w:t>
      </w:r>
      <w:proofErr w:type="spellStart"/>
      <w:r w:rsidRPr="009875C5">
        <w:rPr>
          <w:rFonts w:ascii="Times New Roman" w:eastAsia="Times New Roman" w:hAnsi="Times New Roman" w:cs="Times New Roman"/>
          <w:color w:val="000000" w:themeColor="text1"/>
          <w:sz w:val="28"/>
          <w:szCs w:val="28"/>
        </w:rPr>
        <w:t>Karthikeyan</w:t>
      </w:r>
      <w:proofErr w:type="spellEnd"/>
      <w:r w:rsidRPr="009875C5">
        <w:rPr>
          <w:rFonts w:ascii="Times New Roman" w:eastAsia="Times New Roman" w:hAnsi="Times New Roman" w:cs="Times New Roman"/>
          <w:color w:val="000000" w:themeColor="text1"/>
          <w:sz w:val="28"/>
          <w:szCs w:val="28"/>
        </w:rPr>
        <w:t xml:space="preserve"> (2021), </w:t>
      </w:r>
      <w:r w:rsidRPr="009875C5">
        <w:rPr>
          <w:rFonts w:ascii="Times New Roman" w:eastAsia="Times New Roman" w:hAnsi="Times New Roman" w:cs="Times New Roman"/>
          <w:color w:val="000000" w:themeColor="text1"/>
          <w:sz w:val="28"/>
          <w:szCs w:val="28"/>
        </w:rPr>
        <w:lastRenderedPageBreak/>
        <w:t>who reported similarly elevated counts in decayed fruits, attributing the increase to nutrient release and microbial succession during spoilage. The unspoiled samples, with significantly lower microbial counts, highlight the protective role of intact plantain tissues and minimal environmental exposure (Liu et al., 2024).</w:t>
      </w:r>
    </w:p>
    <w:p w:rsidR="005C4BB2" w:rsidRPr="009875C5" w:rsidRDefault="005C4BB2" w:rsidP="005C4B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The morphological characteristics of bacterial colonies provided useful preliminary insights. For instance, IA1, obtained from a spoiled plantain at </w:t>
      </w:r>
      <w:proofErr w:type="spellStart"/>
      <w:r w:rsidRPr="009875C5">
        <w:rPr>
          <w:rFonts w:ascii="Times New Roman" w:eastAsia="Times New Roman" w:hAnsi="Times New Roman" w:cs="Times New Roman"/>
          <w:color w:val="000000" w:themeColor="text1"/>
          <w:sz w:val="28"/>
          <w:szCs w:val="28"/>
        </w:rPr>
        <w:t>Ipata</w:t>
      </w:r>
      <w:proofErr w:type="spellEnd"/>
      <w:r w:rsidRPr="009875C5">
        <w:rPr>
          <w:rFonts w:ascii="Times New Roman" w:eastAsia="Times New Roman" w:hAnsi="Times New Roman" w:cs="Times New Roman"/>
          <w:color w:val="000000" w:themeColor="text1"/>
          <w:sz w:val="28"/>
          <w:szCs w:val="28"/>
        </w:rPr>
        <w:t xml:space="preserve">, presented as a cream-colored, smooth, raised colony and was Gram-positive—suggestive of </w:t>
      </w:r>
      <w:r w:rsidRPr="009875C5">
        <w:rPr>
          <w:rFonts w:ascii="Times New Roman" w:eastAsia="Times New Roman" w:hAnsi="Times New Roman" w:cs="Times New Roman"/>
          <w:i/>
          <w:iCs/>
          <w:color w:val="000000" w:themeColor="text1"/>
          <w:sz w:val="28"/>
          <w:szCs w:val="28"/>
        </w:rPr>
        <w:t xml:space="preserve">Bacillus </w:t>
      </w:r>
      <w:proofErr w:type="spellStart"/>
      <w:r w:rsidRPr="009875C5">
        <w:rPr>
          <w:rFonts w:ascii="Times New Roman" w:eastAsia="Times New Roman" w:hAnsi="Times New Roman" w:cs="Times New Roman"/>
          <w:i/>
          <w:iCs/>
          <w:color w:val="000000" w:themeColor="text1"/>
          <w:sz w:val="28"/>
          <w:szCs w:val="28"/>
        </w:rPr>
        <w:t>subtilis</w:t>
      </w:r>
      <w:proofErr w:type="spellEnd"/>
      <w:r w:rsidRPr="009875C5">
        <w:rPr>
          <w:rFonts w:ascii="Times New Roman" w:eastAsia="Times New Roman" w:hAnsi="Times New Roman" w:cs="Times New Roman"/>
          <w:color w:val="000000" w:themeColor="text1"/>
          <w:sz w:val="28"/>
          <w:szCs w:val="28"/>
        </w:rPr>
        <w:t xml:space="preserve">. SB2 from Sango had a wrinkled, pink, rhizoid colony structure, also Gram-positive, likely indicating </w:t>
      </w:r>
      <w:r w:rsidRPr="009875C5">
        <w:rPr>
          <w:rFonts w:ascii="Times New Roman" w:eastAsia="Times New Roman" w:hAnsi="Times New Roman" w:cs="Times New Roman"/>
          <w:i/>
          <w:iCs/>
          <w:color w:val="000000" w:themeColor="text1"/>
          <w:sz w:val="28"/>
          <w:szCs w:val="28"/>
        </w:rPr>
        <w:t xml:space="preserve">Micrococcus </w:t>
      </w:r>
      <w:proofErr w:type="spellStart"/>
      <w:r w:rsidRPr="009875C5">
        <w:rPr>
          <w:rFonts w:ascii="Times New Roman" w:eastAsia="Times New Roman" w:hAnsi="Times New Roman" w:cs="Times New Roman"/>
          <w:i/>
          <w:iCs/>
          <w:color w:val="000000" w:themeColor="text1"/>
          <w:sz w:val="28"/>
          <w:szCs w:val="28"/>
        </w:rPr>
        <w:t>luteus</w:t>
      </w:r>
      <w:proofErr w:type="spellEnd"/>
      <w:r w:rsidRPr="009875C5">
        <w:rPr>
          <w:rFonts w:ascii="Times New Roman" w:eastAsia="Times New Roman" w:hAnsi="Times New Roman" w:cs="Times New Roman"/>
          <w:color w:val="000000" w:themeColor="text1"/>
          <w:sz w:val="28"/>
          <w:szCs w:val="28"/>
        </w:rPr>
        <w:t xml:space="preserve">. These phenotypic observations mirror the findings of </w:t>
      </w:r>
      <w:proofErr w:type="spellStart"/>
      <w:r w:rsidRPr="009875C5">
        <w:rPr>
          <w:rFonts w:ascii="Times New Roman" w:eastAsia="Times New Roman" w:hAnsi="Times New Roman" w:cs="Times New Roman"/>
          <w:color w:val="000000" w:themeColor="text1"/>
          <w:sz w:val="28"/>
          <w:szCs w:val="28"/>
        </w:rPr>
        <w:t>Adekunle</w:t>
      </w:r>
      <w:proofErr w:type="spellEnd"/>
      <w:r w:rsidRPr="009875C5">
        <w:rPr>
          <w:rFonts w:ascii="Times New Roman" w:eastAsia="Times New Roman" w:hAnsi="Times New Roman" w:cs="Times New Roman"/>
          <w:color w:val="000000" w:themeColor="text1"/>
          <w:sz w:val="28"/>
          <w:szCs w:val="28"/>
        </w:rPr>
        <w:t xml:space="preserve"> et al. (2022), who noted that environmental and spoilage-associated bacteria tend to exhibit distinct colony morphologies useful for early identification. Morphological assessment continues to be a cornerstone in microbial taxonomy, particularly when used alongside confirmatory techniques (Yu et al., 2022).</w:t>
      </w:r>
    </w:p>
    <w:p w:rsidR="005C4BB2" w:rsidRPr="009875C5" w:rsidRDefault="005C4BB2" w:rsidP="005C4B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Biochemical characterization added depth to the identification process. For instance, IA1 tested positive for catalase, oxidase, and motility but was coagulase-negative, a biochemical profile aligned with </w:t>
      </w:r>
      <w:r w:rsidRPr="009875C5">
        <w:rPr>
          <w:rFonts w:ascii="Times New Roman" w:eastAsia="Times New Roman" w:hAnsi="Times New Roman" w:cs="Times New Roman"/>
          <w:i/>
          <w:iCs/>
          <w:color w:val="000000" w:themeColor="text1"/>
          <w:sz w:val="28"/>
          <w:szCs w:val="28"/>
        </w:rPr>
        <w:t xml:space="preserve">Bacillus </w:t>
      </w:r>
      <w:proofErr w:type="spellStart"/>
      <w:r w:rsidRPr="009875C5">
        <w:rPr>
          <w:rFonts w:ascii="Times New Roman" w:eastAsia="Times New Roman" w:hAnsi="Times New Roman" w:cs="Times New Roman"/>
          <w:i/>
          <w:iCs/>
          <w:color w:val="000000" w:themeColor="text1"/>
          <w:sz w:val="28"/>
          <w:szCs w:val="28"/>
        </w:rPr>
        <w:t>subtilis</w:t>
      </w:r>
      <w:proofErr w:type="spellEnd"/>
      <w:r w:rsidRPr="009875C5">
        <w:rPr>
          <w:rFonts w:ascii="Times New Roman" w:eastAsia="Times New Roman" w:hAnsi="Times New Roman" w:cs="Times New Roman"/>
          <w:color w:val="000000" w:themeColor="text1"/>
          <w:sz w:val="28"/>
          <w:szCs w:val="28"/>
        </w:rPr>
        <w:t xml:space="preserve">. SB1, which was oxidase and catalase positive but failed to ferment glucose, was identified as </w:t>
      </w:r>
      <w:r w:rsidRPr="009875C5">
        <w:rPr>
          <w:rFonts w:ascii="Times New Roman" w:eastAsia="Times New Roman" w:hAnsi="Times New Roman" w:cs="Times New Roman"/>
          <w:i/>
          <w:iCs/>
          <w:color w:val="000000" w:themeColor="text1"/>
          <w:sz w:val="28"/>
          <w:szCs w:val="28"/>
        </w:rPr>
        <w:t>Escherichia coli</w:t>
      </w:r>
      <w:r w:rsidRPr="009875C5">
        <w:rPr>
          <w:rFonts w:ascii="Times New Roman" w:eastAsia="Times New Roman" w:hAnsi="Times New Roman" w:cs="Times New Roman"/>
          <w:color w:val="000000" w:themeColor="text1"/>
          <w:sz w:val="28"/>
          <w:szCs w:val="28"/>
        </w:rPr>
        <w:t xml:space="preserve">. Such differentiation is vital for understanding pathogenic potential, enzymatic </w:t>
      </w:r>
      <w:r w:rsidRPr="009875C5">
        <w:rPr>
          <w:rFonts w:ascii="Times New Roman" w:eastAsia="Times New Roman" w:hAnsi="Times New Roman" w:cs="Times New Roman"/>
          <w:color w:val="000000" w:themeColor="text1"/>
          <w:sz w:val="28"/>
          <w:szCs w:val="28"/>
        </w:rPr>
        <w:lastRenderedPageBreak/>
        <w:t>capabilities, and spoilage dynamics (</w:t>
      </w:r>
      <w:proofErr w:type="spellStart"/>
      <w:r w:rsidRPr="009875C5">
        <w:rPr>
          <w:rFonts w:ascii="Times New Roman" w:eastAsia="Times New Roman" w:hAnsi="Times New Roman" w:cs="Times New Roman"/>
          <w:color w:val="000000" w:themeColor="text1"/>
          <w:sz w:val="28"/>
          <w:szCs w:val="28"/>
        </w:rPr>
        <w:t>Sarker</w:t>
      </w:r>
      <w:proofErr w:type="spellEnd"/>
      <w:r w:rsidRPr="009875C5">
        <w:rPr>
          <w:rFonts w:ascii="Times New Roman" w:eastAsia="Times New Roman" w:hAnsi="Times New Roman" w:cs="Times New Roman"/>
          <w:color w:val="000000" w:themeColor="text1"/>
          <w:sz w:val="28"/>
          <w:szCs w:val="28"/>
        </w:rPr>
        <w:t xml:space="preserve"> et al., 2024). These findings are supported by </w:t>
      </w:r>
      <w:proofErr w:type="spellStart"/>
      <w:r w:rsidRPr="009875C5">
        <w:rPr>
          <w:rFonts w:ascii="Times New Roman" w:eastAsia="Times New Roman" w:hAnsi="Times New Roman" w:cs="Times New Roman"/>
          <w:color w:val="000000" w:themeColor="text1"/>
          <w:sz w:val="28"/>
          <w:szCs w:val="28"/>
        </w:rPr>
        <w:t>Olajuyigbe</w:t>
      </w:r>
      <w:proofErr w:type="spellEnd"/>
      <w:r w:rsidRPr="009875C5">
        <w:rPr>
          <w:rFonts w:ascii="Times New Roman" w:eastAsia="Times New Roman" w:hAnsi="Times New Roman" w:cs="Times New Roman"/>
          <w:color w:val="000000" w:themeColor="text1"/>
          <w:sz w:val="28"/>
          <w:szCs w:val="28"/>
        </w:rPr>
        <w:t xml:space="preserve"> et al. (2021), who emphasized the reliability of these tests for accurate microbial typing in fresh and deteriorating produce.</w:t>
      </w:r>
    </w:p>
    <w:p w:rsidR="005C4BB2" w:rsidRPr="009875C5" w:rsidRDefault="005C4BB2" w:rsidP="005C4B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Fungal isolates also revealed distinctive colony features and microscopic structures. OOC1 (from unspoiled plantain at </w:t>
      </w:r>
      <w:proofErr w:type="spellStart"/>
      <w:r w:rsidRPr="009875C5">
        <w:rPr>
          <w:rFonts w:ascii="Times New Roman" w:eastAsia="Times New Roman" w:hAnsi="Times New Roman" w:cs="Times New Roman"/>
          <w:color w:val="000000" w:themeColor="text1"/>
          <w:sz w:val="28"/>
          <w:szCs w:val="28"/>
        </w:rPr>
        <w:t>OjaOba</w:t>
      </w:r>
      <w:proofErr w:type="spellEnd"/>
      <w:r w:rsidRPr="009875C5">
        <w:rPr>
          <w:rFonts w:ascii="Times New Roman" w:eastAsia="Times New Roman" w:hAnsi="Times New Roman" w:cs="Times New Roman"/>
          <w:color w:val="000000" w:themeColor="text1"/>
          <w:sz w:val="28"/>
          <w:szCs w:val="28"/>
        </w:rPr>
        <w:t xml:space="preserve">) exhibited a velvety, white colony with </w:t>
      </w:r>
      <w:proofErr w:type="spellStart"/>
      <w:r w:rsidRPr="009875C5">
        <w:rPr>
          <w:rFonts w:ascii="Times New Roman" w:eastAsia="Times New Roman" w:hAnsi="Times New Roman" w:cs="Times New Roman"/>
          <w:color w:val="000000" w:themeColor="text1"/>
          <w:sz w:val="28"/>
          <w:szCs w:val="28"/>
        </w:rPr>
        <w:t>septate</w:t>
      </w:r>
      <w:proofErr w:type="spellEnd"/>
      <w:r w:rsidRPr="009875C5">
        <w:rPr>
          <w:rFonts w:ascii="Times New Roman" w:eastAsia="Times New Roman" w:hAnsi="Times New Roman" w:cs="Times New Roman"/>
          <w:color w:val="000000" w:themeColor="text1"/>
          <w:sz w:val="28"/>
          <w:szCs w:val="28"/>
        </w:rPr>
        <w:t xml:space="preserve"> hyphae and conidia, consistent with </w:t>
      </w:r>
      <w:proofErr w:type="spellStart"/>
      <w:r w:rsidRPr="009875C5">
        <w:rPr>
          <w:rFonts w:ascii="Times New Roman" w:eastAsia="Times New Roman" w:hAnsi="Times New Roman" w:cs="Times New Roman"/>
          <w:i/>
          <w:iCs/>
          <w:color w:val="000000" w:themeColor="text1"/>
          <w:sz w:val="28"/>
          <w:szCs w:val="28"/>
        </w:rPr>
        <w:t>Aspergillus</w:t>
      </w:r>
      <w:proofErr w:type="spellEnd"/>
      <w:r w:rsidRPr="009875C5">
        <w:rPr>
          <w:rFonts w:ascii="Times New Roman" w:eastAsia="Times New Roman" w:hAnsi="Times New Roman" w:cs="Times New Roman"/>
          <w:i/>
          <w:iCs/>
          <w:color w:val="000000" w:themeColor="text1"/>
          <w:sz w:val="28"/>
          <w:szCs w:val="28"/>
        </w:rPr>
        <w:t xml:space="preserve"> </w:t>
      </w:r>
      <w:proofErr w:type="spellStart"/>
      <w:r w:rsidRPr="009875C5">
        <w:rPr>
          <w:rFonts w:ascii="Times New Roman" w:eastAsia="Times New Roman" w:hAnsi="Times New Roman" w:cs="Times New Roman"/>
          <w:i/>
          <w:iCs/>
          <w:color w:val="000000" w:themeColor="text1"/>
          <w:sz w:val="28"/>
          <w:szCs w:val="28"/>
        </w:rPr>
        <w:t>niger</w:t>
      </w:r>
      <w:proofErr w:type="spellEnd"/>
      <w:r w:rsidRPr="009875C5">
        <w:rPr>
          <w:rFonts w:ascii="Times New Roman" w:eastAsia="Times New Roman" w:hAnsi="Times New Roman" w:cs="Times New Roman"/>
          <w:color w:val="000000" w:themeColor="text1"/>
          <w:sz w:val="28"/>
          <w:szCs w:val="28"/>
        </w:rPr>
        <w:t xml:space="preserve">. OOC2 showed green pigmentation and branched conidiophores, characteristic of </w:t>
      </w:r>
      <w:proofErr w:type="spellStart"/>
      <w:r w:rsidRPr="009875C5">
        <w:rPr>
          <w:rFonts w:ascii="Times New Roman" w:eastAsia="Times New Roman" w:hAnsi="Times New Roman" w:cs="Times New Roman"/>
          <w:i/>
          <w:iCs/>
          <w:color w:val="000000" w:themeColor="text1"/>
          <w:sz w:val="28"/>
          <w:szCs w:val="28"/>
        </w:rPr>
        <w:t>Penicillium</w:t>
      </w:r>
      <w:proofErr w:type="spellEnd"/>
      <w:r w:rsidRPr="009875C5">
        <w:rPr>
          <w:rFonts w:ascii="Times New Roman" w:eastAsia="Times New Roman" w:hAnsi="Times New Roman" w:cs="Times New Roman"/>
          <w:color w:val="000000" w:themeColor="text1"/>
          <w:sz w:val="28"/>
          <w:szCs w:val="28"/>
        </w:rPr>
        <w:t xml:space="preserve"> species, while OOC3 presented a cottony black colony, typical of </w:t>
      </w:r>
      <w:proofErr w:type="spellStart"/>
      <w:r w:rsidRPr="009875C5">
        <w:rPr>
          <w:rFonts w:ascii="Times New Roman" w:eastAsia="Times New Roman" w:hAnsi="Times New Roman" w:cs="Times New Roman"/>
          <w:i/>
          <w:iCs/>
          <w:color w:val="000000" w:themeColor="text1"/>
          <w:sz w:val="28"/>
          <w:szCs w:val="28"/>
        </w:rPr>
        <w:t>Rhizopus</w:t>
      </w:r>
      <w:proofErr w:type="spellEnd"/>
      <w:r w:rsidRPr="009875C5">
        <w:rPr>
          <w:rFonts w:ascii="Times New Roman" w:eastAsia="Times New Roman" w:hAnsi="Times New Roman" w:cs="Times New Roman"/>
          <w:i/>
          <w:iCs/>
          <w:color w:val="000000" w:themeColor="text1"/>
          <w:sz w:val="28"/>
          <w:szCs w:val="28"/>
        </w:rPr>
        <w:t xml:space="preserve"> </w:t>
      </w:r>
      <w:proofErr w:type="spellStart"/>
      <w:r w:rsidRPr="009875C5">
        <w:rPr>
          <w:rFonts w:ascii="Times New Roman" w:eastAsia="Times New Roman" w:hAnsi="Times New Roman" w:cs="Times New Roman"/>
          <w:i/>
          <w:iCs/>
          <w:color w:val="000000" w:themeColor="text1"/>
          <w:sz w:val="28"/>
          <w:szCs w:val="28"/>
        </w:rPr>
        <w:t>stolonifer</w:t>
      </w:r>
      <w:proofErr w:type="spellEnd"/>
      <w:r w:rsidRPr="009875C5">
        <w:rPr>
          <w:rFonts w:ascii="Times New Roman" w:eastAsia="Times New Roman" w:hAnsi="Times New Roman" w:cs="Times New Roman"/>
          <w:color w:val="000000" w:themeColor="text1"/>
          <w:sz w:val="28"/>
          <w:szCs w:val="28"/>
        </w:rPr>
        <w:t>. These observations are comparable to those of Yusuf et al. (2020), who reported similar fungal diversity on plant-based foods during postharvest spoilage. Morphological identification remains a reliable and cost-effective method for determining fungal taxonomy (</w:t>
      </w:r>
      <w:proofErr w:type="spellStart"/>
      <w:r w:rsidRPr="009875C5">
        <w:rPr>
          <w:rFonts w:ascii="Times New Roman" w:eastAsia="Times New Roman" w:hAnsi="Times New Roman" w:cs="Times New Roman"/>
          <w:color w:val="000000" w:themeColor="text1"/>
          <w:sz w:val="28"/>
          <w:szCs w:val="28"/>
        </w:rPr>
        <w:t>Lande</w:t>
      </w:r>
      <w:proofErr w:type="spellEnd"/>
      <w:r w:rsidRPr="009875C5">
        <w:rPr>
          <w:rFonts w:ascii="Times New Roman" w:eastAsia="Times New Roman" w:hAnsi="Times New Roman" w:cs="Times New Roman"/>
          <w:color w:val="000000" w:themeColor="text1"/>
          <w:sz w:val="28"/>
          <w:szCs w:val="28"/>
        </w:rPr>
        <w:t xml:space="preserve"> et al., 2023).</w:t>
      </w:r>
    </w:p>
    <w:p w:rsidR="005C4BB2" w:rsidRPr="009875C5" w:rsidRDefault="005C4BB2" w:rsidP="005C4B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Molecular analysis using ITS primers provided precise confirmation of fungal identities. One sample exhibited a 490 </w:t>
      </w:r>
      <w:proofErr w:type="spellStart"/>
      <w:r w:rsidRPr="009875C5">
        <w:rPr>
          <w:rFonts w:ascii="Times New Roman" w:eastAsia="Times New Roman" w:hAnsi="Times New Roman" w:cs="Times New Roman"/>
          <w:color w:val="000000" w:themeColor="text1"/>
          <w:sz w:val="28"/>
          <w:szCs w:val="28"/>
        </w:rPr>
        <w:t>bp</w:t>
      </w:r>
      <w:proofErr w:type="spellEnd"/>
      <w:r w:rsidRPr="009875C5">
        <w:rPr>
          <w:rFonts w:ascii="Times New Roman" w:eastAsia="Times New Roman" w:hAnsi="Times New Roman" w:cs="Times New Roman"/>
          <w:color w:val="000000" w:themeColor="text1"/>
          <w:sz w:val="28"/>
          <w:szCs w:val="28"/>
        </w:rPr>
        <w:t xml:space="preserve"> band indicative of </w:t>
      </w:r>
      <w:proofErr w:type="spellStart"/>
      <w:r w:rsidRPr="009875C5">
        <w:rPr>
          <w:rFonts w:ascii="Times New Roman" w:eastAsia="Times New Roman" w:hAnsi="Times New Roman" w:cs="Times New Roman"/>
          <w:i/>
          <w:iCs/>
          <w:color w:val="000000" w:themeColor="text1"/>
          <w:sz w:val="28"/>
          <w:szCs w:val="28"/>
        </w:rPr>
        <w:t>Aspergillus</w:t>
      </w:r>
      <w:proofErr w:type="spellEnd"/>
      <w:r w:rsidRPr="009875C5">
        <w:rPr>
          <w:rFonts w:ascii="Times New Roman" w:eastAsia="Times New Roman" w:hAnsi="Times New Roman" w:cs="Times New Roman"/>
          <w:i/>
          <w:iCs/>
          <w:color w:val="000000" w:themeColor="text1"/>
          <w:sz w:val="28"/>
          <w:szCs w:val="28"/>
        </w:rPr>
        <w:t xml:space="preserve"> </w:t>
      </w:r>
      <w:proofErr w:type="spellStart"/>
      <w:r w:rsidRPr="009875C5">
        <w:rPr>
          <w:rFonts w:ascii="Times New Roman" w:eastAsia="Times New Roman" w:hAnsi="Times New Roman" w:cs="Times New Roman"/>
          <w:i/>
          <w:iCs/>
          <w:color w:val="000000" w:themeColor="text1"/>
          <w:sz w:val="28"/>
          <w:szCs w:val="28"/>
        </w:rPr>
        <w:t>niger</w:t>
      </w:r>
      <w:proofErr w:type="spellEnd"/>
      <w:r w:rsidRPr="009875C5">
        <w:rPr>
          <w:rFonts w:ascii="Times New Roman" w:eastAsia="Times New Roman" w:hAnsi="Times New Roman" w:cs="Times New Roman"/>
          <w:color w:val="000000" w:themeColor="text1"/>
          <w:sz w:val="28"/>
          <w:szCs w:val="28"/>
        </w:rPr>
        <w:t xml:space="preserve">, while another produced a 900 </w:t>
      </w:r>
      <w:proofErr w:type="spellStart"/>
      <w:r w:rsidRPr="009875C5">
        <w:rPr>
          <w:rFonts w:ascii="Times New Roman" w:eastAsia="Times New Roman" w:hAnsi="Times New Roman" w:cs="Times New Roman"/>
          <w:color w:val="000000" w:themeColor="text1"/>
          <w:sz w:val="28"/>
          <w:szCs w:val="28"/>
        </w:rPr>
        <w:t>bp</w:t>
      </w:r>
      <w:proofErr w:type="spellEnd"/>
      <w:r w:rsidRPr="009875C5">
        <w:rPr>
          <w:rFonts w:ascii="Times New Roman" w:eastAsia="Times New Roman" w:hAnsi="Times New Roman" w:cs="Times New Roman"/>
          <w:color w:val="000000" w:themeColor="text1"/>
          <w:sz w:val="28"/>
          <w:szCs w:val="28"/>
        </w:rPr>
        <w:t xml:space="preserve"> band suggestive of </w:t>
      </w:r>
      <w:proofErr w:type="spellStart"/>
      <w:r w:rsidRPr="009875C5">
        <w:rPr>
          <w:rFonts w:ascii="Times New Roman" w:eastAsia="Times New Roman" w:hAnsi="Times New Roman" w:cs="Times New Roman"/>
          <w:i/>
          <w:iCs/>
          <w:color w:val="000000" w:themeColor="text1"/>
          <w:sz w:val="28"/>
          <w:szCs w:val="28"/>
        </w:rPr>
        <w:t>Aspergillus</w:t>
      </w:r>
      <w:proofErr w:type="spellEnd"/>
      <w:r w:rsidRPr="009875C5">
        <w:rPr>
          <w:rFonts w:ascii="Times New Roman" w:eastAsia="Times New Roman" w:hAnsi="Times New Roman" w:cs="Times New Roman"/>
          <w:i/>
          <w:iCs/>
          <w:color w:val="000000" w:themeColor="text1"/>
          <w:sz w:val="28"/>
          <w:szCs w:val="28"/>
        </w:rPr>
        <w:t xml:space="preserve"> </w:t>
      </w:r>
      <w:proofErr w:type="spellStart"/>
      <w:r w:rsidRPr="009875C5">
        <w:rPr>
          <w:rFonts w:ascii="Times New Roman" w:eastAsia="Times New Roman" w:hAnsi="Times New Roman" w:cs="Times New Roman"/>
          <w:i/>
          <w:iCs/>
          <w:color w:val="000000" w:themeColor="text1"/>
          <w:sz w:val="28"/>
          <w:szCs w:val="28"/>
        </w:rPr>
        <w:t>flavus</w:t>
      </w:r>
      <w:proofErr w:type="spellEnd"/>
      <w:r w:rsidRPr="009875C5">
        <w:rPr>
          <w:rFonts w:ascii="Times New Roman" w:eastAsia="Times New Roman" w:hAnsi="Times New Roman" w:cs="Times New Roman"/>
          <w:color w:val="000000" w:themeColor="text1"/>
          <w:sz w:val="28"/>
          <w:szCs w:val="28"/>
        </w:rPr>
        <w:t>. This molecular confirmation supports earlier morphological classifications, highlighting the synergy between traditional and modern identification methods (</w:t>
      </w:r>
      <w:proofErr w:type="spellStart"/>
      <w:r w:rsidRPr="009875C5">
        <w:rPr>
          <w:rFonts w:ascii="Times New Roman" w:eastAsia="Times New Roman" w:hAnsi="Times New Roman" w:cs="Times New Roman"/>
          <w:color w:val="000000" w:themeColor="text1"/>
          <w:sz w:val="28"/>
          <w:szCs w:val="28"/>
        </w:rPr>
        <w:t>Sarker</w:t>
      </w:r>
      <w:proofErr w:type="spellEnd"/>
      <w:r w:rsidRPr="009875C5">
        <w:rPr>
          <w:rFonts w:ascii="Times New Roman" w:eastAsia="Times New Roman" w:hAnsi="Times New Roman" w:cs="Times New Roman"/>
          <w:color w:val="000000" w:themeColor="text1"/>
          <w:sz w:val="28"/>
          <w:szCs w:val="28"/>
        </w:rPr>
        <w:t xml:space="preserve"> et al., 2024). In agreement, </w:t>
      </w:r>
      <w:proofErr w:type="spellStart"/>
      <w:r w:rsidRPr="009875C5">
        <w:rPr>
          <w:rFonts w:ascii="Times New Roman" w:eastAsia="Times New Roman" w:hAnsi="Times New Roman" w:cs="Times New Roman"/>
          <w:color w:val="000000" w:themeColor="text1"/>
          <w:sz w:val="28"/>
          <w:szCs w:val="28"/>
        </w:rPr>
        <w:t>Tchuenchieu</w:t>
      </w:r>
      <w:proofErr w:type="spellEnd"/>
      <w:r w:rsidRPr="009875C5">
        <w:rPr>
          <w:rFonts w:ascii="Times New Roman" w:eastAsia="Times New Roman" w:hAnsi="Times New Roman" w:cs="Times New Roman"/>
          <w:color w:val="000000" w:themeColor="text1"/>
          <w:sz w:val="28"/>
          <w:szCs w:val="28"/>
        </w:rPr>
        <w:t xml:space="preserve"> </w:t>
      </w:r>
      <w:proofErr w:type="spellStart"/>
      <w:r w:rsidRPr="009875C5">
        <w:rPr>
          <w:rFonts w:ascii="Times New Roman" w:eastAsia="Times New Roman" w:hAnsi="Times New Roman" w:cs="Times New Roman"/>
          <w:color w:val="000000" w:themeColor="text1"/>
          <w:sz w:val="28"/>
          <w:szCs w:val="28"/>
        </w:rPr>
        <w:t>Kamgain</w:t>
      </w:r>
      <w:proofErr w:type="spellEnd"/>
      <w:r w:rsidRPr="009875C5">
        <w:rPr>
          <w:rFonts w:ascii="Times New Roman" w:eastAsia="Times New Roman" w:hAnsi="Times New Roman" w:cs="Times New Roman"/>
          <w:color w:val="000000" w:themeColor="text1"/>
          <w:sz w:val="28"/>
          <w:szCs w:val="28"/>
        </w:rPr>
        <w:t xml:space="preserve"> et al. (2019) demonstrated that combining ITS-</w:t>
      </w:r>
      <w:r w:rsidRPr="009875C5">
        <w:rPr>
          <w:rFonts w:ascii="Times New Roman" w:eastAsia="Times New Roman" w:hAnsi="Times New Roman" w:cs="Times New Roman"/>
          <w:color w:val="000000" w:themeColor="text1"/>
          <w:sz w:val="28"/>
          <w:szCs w:val="28"/>
        </w:rPr>
        <w:lastRenderedPageBreak/>
        <w:t>PCR with morphological data increases accuracy in fungal diagnostics from perishable crops.</w:t>
      </w:r>
    </w:p>
    <w:p w:rsidR="005C4BB2" w:rsidRPr="009875C5" w:rsidRDefault="005C4BB2" w:rsidP="005C4B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PCR amplification using the </w:t>
      </w:r>
      <w:r w:rsidRPr="009875C5">
        <w:rPr>
          <w:rFonts w:ascii="Times New Roman" w:eastAsia="Times New Roman" w:hAnsi="Times New Roman" w:cs="Times New Roman"/>
          <w:i/>
          <w:iCs/>
          <w:color w:val="000000" w:themeColor="text1"/>
          <w:sz w:val="28"/>
          <w:szCs w:val="28"/>
        </w:rPr>
        <w:t>apa-2</w:t>
      </w:r>
      <w:r w:rsidRPr="009875C5">
        <w:rPr>
          <w:rFonts w:ascii="Times New Roman" w:eastAsia="Times New Roman" w:hAnsi="Times New Roman" w:cs="Times New Roman"/>
          <w:color w:val="000000" w:themeColor="text1"/>
          <w:sz w:val="28"/>
          <w:szCs w:val="28"/>
        </w:rPr>
        <w:t xml:space="preserve"> primer further differentiated </w:t>
      </w:r>
      <w:proofErr w:type="spellStart"/>
      <w:r w:rsidRPr="009875C5">
        <w:rPr>
          <w:rFonts w:ascii="Times New Roman" w:eastAsia="Times New Roman" w:hAnsi="Times New Roman" w:cs="Times New Roman"/>
          <w:color w:val="000000" w:themeColor="text1"/>
          <w:sz w:val="28"/>
          <w:szCs w:val="28"/>
        </w:rPr>
        <w:t>aflatoxigenic</w:t>
      </w:r>
      <w:proofErr w:type="spellEnd"/>
      <w:r w:rsidRPr="009875C5">
        <w:rPr>
          <w:rFonts w:ascii="Times New Roman" w:eastAsia="Times New Roman" w:hAnsi="Times New Roman" w:cs="Times New Roman"/>
          <w:color w:val="000000" w:themeColor="text1"/>
          <w:sz w:val="28"/>
          <w:szCs w:val="28"/>
        </w:rPr>
        <w:t xml:space="preserve"> potential. The 940 </w:t>
      </w:r>
      <w:proofErr w:type="spellStart"/>
      <w:r w:rsidRPr="009875C5">
        <w:rPr>
          <w:rFonts w:ascii="Times New Roman" w:eastAsia="Times New Roman" w:hAnsi="Times New Roman" w:cs="Times New Roman"/>
          <w:color w:val="000000" w:themeColor="text1"/>
          <w:sz w:val="28"/>
          <w:szCs w:val="28"/>
        </w:rPr>
        <w:t>bp</w:t>
      </w:r>
      <w:proofErr w:type="spellEnd"/>
      <w:r w:rsidRPr="009875C5">
        <w:rPr>
          <w:rFonts w:ascii="Times New Roman" w:eastAsia="Times New Roman" w:hAnsi="Times New Roman" w:cs="Times New Roman"/>
          <w:color w:val="000000" w:themeColor="text1"/>
          <w:sz w:val="28"/>
          <w:szCs w:val="28"/>
        </w:rPr>
        <w:t xml:space="preserve"> band observed in the suspected </w:t>
      </w:r>
      <w:r w:rsidRPr="009875C5">
        <w:rPr>
          <w:rFonts w:ascii="Times New Roman" w:eastAsia="Times New Roman" w:hAnsi="Times New Roman" w:cs="Times New Roman"/>
          <w:i/>
          <w:iCs/>
          <w:color w:val="000000" w:themeColor="text1"/>
          <w:sz w:val="28"/>
          <w:szCs w:val="28"/>
        </w:rPr>
        <w:t xml:space="preserve">A. </w:t>
      </w:r>
      <w:proofErr w:type="spellStart"/>
      <w:r w:rsidRPr="009875C5">
        <w:rPr>
          <w:rFonts w:ascii="Times New Roman" w:eastAsia="Times New Roman" w:hAnsi="Times New Roman" w:cs="Times New Roman"/>
          <w:i/>
          <w:iCs/>
          <w:color w:val="000000" w:themeColor="text1"/>
          <w:sz w:val="28"/>
          <w:szCs w:val="28"/>
        </w:rPr>
        <w:t>flavus</w:t>
      </w:r>
      <w:proofErr w:type="spellEnd"/>
      <w:r w:rsidRPr="009875C5">
        <w:rPr>
          <w:rFonts w:ascii="Times New Roman" w:eastAsia="Times New Roman" w:hAnsi="Times New Roman" w:cs="Times New Roman"/>
          <w:color w:val="000000" w:themeColor="text1"/>
          <w:sz w:val="28"/>
          <w:szCs w:val="28"/>
        </w:rPr>
        <w:t xml:space="preserve"> isolate confirmed the presence of </w:t>
      </w:r>
      <w:proofErr w:type="spellStart"/>
      <w:r w:rsidRPr="009875C5">
        <w:rPr>
          <w:rFonts w:ascii="Times New Roman" w:eastAsia="Times New Roman" w:hAnsi="Times New Roman" w:cs="Times New Roman"/>
          <w:color w:val="000000" w:themeColor="text1"/>
          <w:sz w:val="28"/>
          <w:szCs w:val="28"/>
        </w:rPr>
        <w:t>aflatoxin</w:t>
      </w:r>
      <w:proofErr w:type="spellEnd"/>
      <w:r w:rsidRPr="009875C5">
        <w:rPr>
          <w:rFonts w:ascii="Times New Roman" w:eastAsia="Times New Roman" w:hAnsi="Times New Roman" w:cs="Times New Roman"/>
          <w:color w:val="000000" w:themeColor="text1"/>
          <w:sz w:val="28"/>
          <w:szCs w:val="28"/>
        </w:rPr>
        <w:t xml:space="preserve"> biosynthesis genes, whereas </w:t>
      </w:r>
      <w:r w:rsidRPr="009875C5">
        <w:rPr>
          <w:rFonts w:ascii="Times New Roman" w:eastAsia="Times New Roman" w:hAnsi="Times New Roman" w:cs="Times New Roman"/>
          <w:i/>
          <w:iCs/>
          <w:color w:val="000000" w:themeColor="text1"/>
          <w:sz w:val="28"/>
          <w:szCs w:val="28"/>
        </w:rPr>
        <w:t xml:space="preserve">A. </w:t>
      </w:r>
      <w:proofErr w:type="spellStart"/>
      <w:r w:rsidRPr="009875C5">
        <w:rPr>
          <w:rFonts w:ascii="Times New Roman" w:eastAsia="Times New Roman" w:hAnsi="Times New Roman" w:cs="Times New Roman"/>
          <w:i/>
          <w:iCs/>
          <w:color w:val="000000" w:themeColor="text1"/>
          <w:sz w:val="28"/>
          <w:szCs w:val="28"/>
        </w:rPr>
        <w:t>niger</w:t>
      </w:r>
      <w:proofErr w:type="spellEnd"/>
      <w:r w:rsidRPr="009875C5">
        <w:rPr>
          <w:rFonts w:ascii="Times New Roman" w:eastAsia="Times New Roman" w:hAnsi="Times New Roman" w:cs="Times New Roman"/>
          <w:color w:val="000000" w:themeColor="text1"/>
          <w:sz w:val="28"/>
          <w:szCs w:val="28"/>
        </w:rPr>
        <w:t xml:space="preserve"> produced no amplification. This result is critical, as </w:t>
      </w:r>
      <w:proofErr w:type="spellStart"/>
      <w:r w:rsidRPr="009875C5">
        <w:rPr>
          <w:rFonts w:ascii="Times New Roman" w:eastAsia="Times New Roman" w:hAnsi="Times New Roman" w:cs="Times New Roman"/>
          <w:color w:val="000000" w:themeColor="text1"/>
          <w:sz w:val="28"/>
          <w:szCs w:val="28"/>
        </w:rPr>
        <w:t>aflatoxins</w:t>
      </w:r>
      <w:proofErr w:type="spellEnd"/>
      <w:r w:rsidRPr="009875C5">
        <w:rPr>
          <w:rFonts w:ascii="Times New Roman" w:eastAsia="Times New Roman" w:hAnsi="Times New Roman" w:cs="Times New Roman"/>
          <w:color w:val="000000" w:themeColor="text1"/>
          <w:sz w:val="28"/>
          <w:szCs w:val="28"/>
        </w:rPr>
        <w:t xml:space="preserve"> are potent carcinogens that compromise food safety. Identification of </w:t>
      </w:r>
      <w:proofErr w:type="spellStart"/>
      <w:r w:rsidRPr="009875C5">
        <w:rPr>
          <w:rFonts w:ascii="Times New Roman" w:eastAsia="Times New Roman" w:hAnsi="Times New Roman" w:cs="Times New Roman"/>
          <w:color w:val="000000" w:themeColor="text1"/>
          <w:sz w:val="28"/>
          <w:szCs w:val="28"/>
        </w:rPr>
        <w:t>aflatoxigenic</w:t>
      </w:r>
      <w:proofErr w:type="spellEnd"/>
      <w:r w:rsidRPr="009875C5">
        <w:rPr>
          <w:rFonts w:ascii="Times New Roman" w:eastAsia="Times New Roman" w:hAnsi="Times New Roman" w:cs="Times New Roman"/>
          <w:color w:val="000000" w:themeColor="text1"/>
          <w:sz w:val="28"/>
          <w:szCs w:val="28"/>
        </w:rPr>
        <w:t xml:space="preserve"> strains supports the implementation of targeted postharvest interventions, as emphasized in the study by </w:t>
      </w:r>
      <w:proofErr w:type="spellStart"/>
      <w:r w:rsidRPr="009875C5">
        <w:rPr>
          <w:rFonts w:ascii="Times New Roman" w:eastAsia="Times New Roman" w:hAnsi="Times New Roman" w:cs="Times New Roman"/>
          <w:color w:val="000000" w:themeColor="text1"/>
          <w:sz w:val="28"/>
          <w:szCs w:val="28"/>
        </w:rPr>
        <w:t>Kpodo</w:t>
      </w:r>
      <w:proofErr w:type="spellEnd"/>
      <w:r w:rsidRPr="009875C5">
        <w:rPr>
          <w:rFonts w:ascii="Times New Roman" w:eastAsia="Times New Roman" w:hAnsi="Times New Roman" w:cs="Times New Roman"/>
          <w:color w:val="000000" w:themeColor="text1"/>
          <w:sz w:val="28"/>
          <w:szCs w:val="28"/>
        </w:rPr>
        <w:t xml:space="preserve"> et al. (2021), which advocated for routine molecular screening to manage </w:t>
      </w:r>
      <w:proofErr w:type="spellStart"/>
      <w:r w:rsidRPr="009875C5">
        <w:rPr>
          <w:rFonts w:ascii="Times New Roman" w:eastAsia="Times New Roman" w:hAnsi="Times New Roman" w:cs="Times New Roman"/>
          <w:color w:val="000000" w:themeColor="text1"/>
          <w:sz w:val="28"/>
          <w:szCs w:val="28"/>
        </w:rPr>
        <w:t>mycotoxin</w:t>
      </w:r>
      <w:proofErr w:type="spellEnd"/>
      <w:r w:rsidRPr="009875C5">
        <w:rPr>
          <w:rFonts w:ascii="Times New Roman" w:eastAsia="Times New Roman" w:hAnsi="Times New Roman" w:cs="Times New Roman"/>
          <w:color w:val="000000" w:themeColor="text1"/>
          <w:sz w:val="28"/>
          <w:szCs w:val="28"/>
        </w:rPr>
        <w:t xml:space="preserve"> risk in staple crops. Therefore, the integration of molecular and biochemical tools provides a robust foundation for identifying and managing microbial threats in plantain storage and distribution chains (</w:t>
      </w:r>
      <w:proofErr w:type="spellStart"/>
      <w:r w:rsidRPr="009875C5">
        <w:rPr>
          <w:rFonts w:ascii="Times New Roman" w:eastAsia="Times New Roman" w:hAnsi="Times New Roman" w:cs="Times New Roman"/>
          <w:color w:val="000000" w:themeColor="text1"/>
          <w:sz w:val="28"/>
          <w:szCs w:val="28"/>
        </w:rPr>
        <w:t>Galli</w:t>
      </w:r>
      <w:proofErr w:type="spellEnd"/>
      <w:r w:rsidRPr="009875C5">
        <w:rPr>
          <w:rFonts w:ascii="Times New Roman" w:eastAsia="Times New Roman" w:hAnsi="Times New Roman" w:cs="Times New Roman"/>
          <w:color w:val="000000" w:themeColor="text1"/>
          <w:sz w:val="28"/>
          <w:szCs w:val="28"/>
        </w:rPr>
        <w:t>, 2023).</w:t>
      </w:r>
    </w:p>
    <w:p w:rsidR="005C4BB2" w:rsidRPr="009875C5" w:rsidRDefault="005C4BB2" w:rsidP="009875C5">
      <w:pPr>
        <w:pStyle w:val="Heading1"/>
        <w:rPr>
          <w:rFonts w:ascii="Times New Roman" w:eastAsia="Times New Roman" w:hAnsi="Times New Roman" w:cs="Times New Roman"/>
          <w:b/>
          <w:color w:val="000000" w:themeColor="text1"/>
        </w:rPr>
      </w:pPr>
      <w:bookmarkStart w:id="22" w:name="_Toc203022470"/>
      <w:r w:rsidRPr="009875C5">
        <w:rPr>
          <w:rFonts w:ascii="Times New Roman" w:eastAsia="Times New Roman" w:hAnsi="Times New Roman" w:cs="Times New Roman"/>
          <w:b/>
          <w:color w:val="000000" w:themeColor="text1"/>
        </w:rPr>
        <w:t>4.2 CONCLUSION</w:t>
      </w:r>
      <w:bookmarkEnd w:id="22"/>
    </w:p>
    <w:p w:rsidR="005C4BB2" w:rsidRPr="009875C5" w:rsidRDefault="005C4BB2" w:rsidP="005C4B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The structured sampling, detailed morphological and biochemical characterization, and molecular identification of microbial strains from both spoiled and unspoiled plantains provide vital insights into the spoilage process. The study underscores the importance of hygiene, storage, and monitoring to prevent contamination and </w:t>
      </w:r>
      <w:proofErr w:type="spellStart"/>
      <w:r w:rsidRPr="009875C5">
        <w:rPr>
          <w:rFonts w:ascii="Times New Roman" w:eastAsia="Times New Roman" w:hAnsi="Times New Roman" w:cs="Times New Roman"/>
          <w:color w:val="000000" w:themeColor="text1"/>
          <w:sz w:val="28"/>
          <w:szCs w:val="28"/>
        </w:rPr>
        <w:t>mycotoxin</w:t>
      </w:r>
      <w:proofErr w:type="spellEnd"/>
      <w:r w:rsidRPr="009875C5">
        <w:rPr>
          <w:rFonts w:ascii="Times New Roman" w:eastAsia="Times New Roman" w:hAnsi="Times New Roman" w:cs="Times New Roman"/>
          <w:color w:val="000000" w:themeColor="text1"/>
          <w:sz w:val="28"/>
          <w:szCs w:val="28"/>
        </w:rPr>
        <w:t xml:space="preserve"> risk, particularly in open market environments where produce is often </w:t>
      </w:r>
      <w:r w:rsidRPr="009875C5">
        <w:rPr>
          <w:rFonts w:ascii="Times New Roman" w:eastAsia="Times New Roman" w:hAnsi="Times New Roman" w:cs="Times New Roman"/>
          <w:color w:val="000000" w:themeColor="text1"/>
          <w:sz w:val="28"/>
          <w:szCs w:val="28"/>
        </w:rPr>
        <w:lastRenderedPageBreak/>
        <w:t>exposed to fungal and bacterial agents capable of rapid spoilage and potential health hazards.</w:t>
      </w:r>
    </w:p>
    <w:p w:rsidR="005C4BB2" w:rsidRPr="009875C5" w:rsidRDefault="005C4BB2" w:rsidP="005C4BB2">
      <w:pPr>
        <w:spacing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br w:type="page"/>
      </w:r>
    </w:p>
    <w:p w:rsidR="005C4BB2" w:rsidRPr="009875C5" w:rsidRDefault="005C4BB2" w:rsidP="009875C5">
      <w:pPr>
        <w:pStyle w:val="Heading1"/>
        <w:spacing w:line="480" w:lineRule="auto"/>
        <w:jc w:val="center"/>
        <w:rPr>
          <w:rFonts w:ascii="Times New Roman" w:eastAsia="Times New Roman" w:hAnsi="Times New Roman" w:cs="Times New Roman"/>
          <w:b/>
          <w:color w:val="000000" w:themeColor="text1"/>
        </w:rPr>
      </w:pPr>
      <w:bookmarkStart w:id="23" w:name="_Toc203022471"/>
      <w:r w:rsidRPr="009875C5">
        <w:rPr>
          <w:rFonts w:ascii="Times New Roman" w:eastAsia="Times New Roman" w:hAnsi="Times New Roman" w:cs="Times New Roman"/>
          <w:b/>
          <w:color w:val="000000" w:themeColor="text1"/>
        </w:rPr>
        <w:lastRenderedPageBreak/>
        <w:t>REFERENCES</w:t>
      </w:r>
      <w:bookmarkEnd w:id="23"/>
    </w:p>
    <w:p w:rsidR="00EC248F" w:rsidRPr="009875C5" w:rsidRDefault="00EC248F" w:rsidP="009875C5">
      <w:pPr>
        <w:spacing w:line="480" w:lineRule="auto"/>
        <w:ind w:left="720" w:hanging="720"/>
        <w:jc w:val="both"/>
        <w:rPr>
          <w:rFonts w:ascii="Times New Roman" w:hAnsi="Times New Roman" w:cs="Times New Roman"/>
          <w:color w:val="000000" w:themeColor="text1"/>
          <w:sz w:val="28"/>
          <w:szCs w:val="28"/>
          <w:shd w:val="clear" w:color="auto" w:fill="FFFFFF"/>
        </w:rPr>
      </w:pPr>
      <w:bookmarkStart w:id="24" w:name="_GoBack"/>
      <w:proofErr w:type="spellStart"/>
      <w:r w:rsidRPr="009875C5">
        <w:rPr>
          <w:rFonts w:ascii="Times New Roman" w:hAnsi="Times New Roman" w:cs="Times New Roman"/>
          <w:color w:val="000000" w:themeColor="text1"/>
          <w:sz w:val="28"/>
          <w:szCs w:val="28"/>
          <w:shd w:val="clear" w:color="auto" w:fill="FFFFFF"/>
        </w:rPr>
        <w:t>Adekunle</w:t>
      </w:r>
      <w:proofErr w:type="spellEnd"/>
      <w:r w:rsidRPr="009875C5">
        <w:rPr>
          <w:rFonts w:ascii="Times New Roman" w:hAnsi="Times New Roman" w:cs="Times New Roman"/>
          <w:color w:val="000000" w:themeColor="text1"/>
          <w:sz w:val="28"/>
          <w:szCs w:val="28"/>
          <w:shd w:val="clear" w:color="auto" w:fill="FFFFFF"/>
        </w:rPr>
        <w:t xml:space="preserve">, A. A., Bello, A. A., </w:t>
      </w:r>
      <w:r>
        <w:rPr>
          <w:rFonts w:ascii="Times New Roman" w:hAnsi="Times New Roman" w:cs="Times New Roman"/>
          <w:color w:val="000000" w:themeColor="text1"/>
          <w:sz w:val="28"/>
          <w:szCs w:val="28"/>
          <w:shd w:val="clear" w:color="auto" w:fill="FFFFFF"/>
        </w:rPr>
        <w:t>and</w:t>
      </w:r>
      <w:r w:rsidRPr="009875C5">
        <w:rPr>
          <w:rFonts w:ascii="Times New Roman" w:hAnsi="Times New Roman" w:cs="Times New Roman"/>
          <w:color w:val="000000" w:themeColor="text1"/>
          <w:sz w:val="28"/>
          <w:szCs w:val="28"/>
          <w:shd w:val="clear" w:color="auto" w:fill="FFFFFF"/>
        </w:rPr>
        <w:t xml:space="preserve"> </w:t>
      </w:r>
      <w:proofErr w:type="spellStart"/>
      <w:r w:rsidRPr="009875C5">
        <w:rPr>
          <w:rFonts w:ascii="Times New Roman" w:hAnsi="Times New Roman" w:cs="Times New Roman"/>
          <w:color w:val="000000" w:themeColor="text1"/>
          <w:sz w:val="28"/>
          <w:szCs w:val="28"/>
          <w:shd w:val="clear" w:color="auto" w:fill="FFFFFF"/>
        </w:rPr>
        <w:t>Akinyemi</w:t>
      </w:r>
      <w:proofErr w:type="spellEnd"/>
      <w:r w:rsidRPr="009875C5">
        <w:rPr>
          <w:rFonts w:ascii="Times New Roman" w:hAnsi="Times New Roman" w:cs="Times New Roman"/>
          <w:color w:val="000000" w:themeColor="text1"/>
          <w:sz w:val="28"/>
          <w:szCs w:val="28"/>
          <w:shd w:val="clear" w:color="auto" w:fill="FFFFFF"/>
        </w:rPr>
        <w:t xml:space="preserve">, O. O. (2022). Comparative morphological characteristics of spoilage bacteria isolated from fruits and vegetables. </w:t>
      </w:r>
      <w:r w:rsidRPr="009875C5">
        <w:rPr>
          <w:rFonts w:ascii="Times New Roman" w:hAnsi="Times New Roman" w:cs="Times New Roman"/>
          <w:i/>
          <w:iCs/>
          <w:color w:val="000000" w:themeColor="text1"/>
          <w:sz w:val="28"/>
          <w:szCs w:val="28"/>
          <w:shd w:val="clear" w:color="auto" w:fill="FFFFFF"/>
        </w:rPr>
        <w:t>African Journal of Microbial Research</w:t>
      </w:r>
      <w:r w:rsidRPr="009875C5">
        <w:rPr>
          <w:rFonts w:ascii="Times New Roman" w:hAnsi="Times New Roman" w:cs="Times New Roman"/>
          <w:color w:val="000000" w:themeColor="text1"/>
          <w:sz w:val="28"/>
          <w:szCs w:val="28"/>
          <w:shd w:val="clear" w:color="auto" w:fill="FFFFFF"/>
        </w:rPr>
        <w:t>, 16(4), 145–152.</w:t>
      </w:r>
    </w:p>
    <w:p w:rsidR="00EC248F" w:rsidRPr="009875C5" w:rsidRDefault="00EC248F" w:rsidP="003736F6">
      <w:pPr>
        <w:spacing w:after="0" w:line="480" w:lineRule="auto"/>
        <w:ind w:left="720" w:hanging="720"/>
        <w:jc w:val="both"/>
        <w:rPr>
          <w:rFonts w:ascii="Times New Roman" w:eastAsia="Times New Roman" w:hAnsi="Times New Roman" w:cs="Times New Roman"/>
          <w:color w:val="000000" w:themeColor="text1"/>
          <w:sz w:val="28"/>
          <w:szCs w:val="24"/>
        </w:rPr>
      </w:pPr>
      <w:proofErr w:type="spellStart"/>
      <w:r w:rsidRPr="009875C5">
        <w:rPr>
          <w:rFonts w:ascii="Times New Roman" w:eastAsia="Times New Roman" w:hAnsi="Times New Roman" w:cs="Times New Roman"/>
          <w:color w:val="000000" w:themeColor="text1"/>
          <w:sz w:val="28"/>
          <w:szCs w:val="24"/>
        </w:rPr>
        <w:t>Adewale</w:t>
      </w:r>
      <w:proofErr w:type="spellEnd"/>
      <w:r w:rsidRPr="009875C5">
        <w:rPr>
          <w:rFonts w:ascii="Times New Roman" w:eastAsia="Times New Roman" w:hAnsi="Times New Roman" w:cs="Times New Roman"/>
          <w:color w:val="000000" w:themeColor="text1"/>
          <w:sz w:val="28"/>
          <w:szCs w:val="24"/>
        </w:rPr>
        <w:t xml:space="preserve">, O. O., </w:t>
      </w:r>
      <w:proofErr w:type="spellStart"/>
      <w:r w:rsidRPr="009875C5">
        <w:rPr>
          <w:rFonts w:ascii="Times New Roman" w:eastAsia="Times New Roman" w:hAnsi="Times New Roman" w:cs="Times New Roman"/>
          <w:color w:val="000000" w:themeColor="text1"/>
          <w:sz w:val="28"/>
          <w:szCs w:val="24"/>
        </w:rPr>
        <w:t>Oyelola</w:t>
      </w:r>
      <w:proofErr w:type="spellEnd"/>
      <w:r w:rsidRPr="009875C5">
        <w:rPr>
          <w:rFonts w:ascii="Times New Roman" w:eastAsia="Times New Roman" w:hAnsi="Times New Roman" w:cs="Times New Roman"/>
          <w:color w:val="000000" w:themeColor="text1"/>
          <w:sz w:val="28"/>
          <w:szCs w:val="24"/>
        </w:rPr>
        <w:t xml:space="preserve">, R. F., </w:t>
      </w:r>
      <w:proofErr w:type="spellStart"/>
      <w:r w:rsidRPr="009875C5">
        <w:rPr>
          <w:rFonts w:ascii="Times New Roman" w:eastAsia="Times New Roman" w:hAnsi="Times New Roman" w:cs="Times New Roman"/>
          <w:color w:val="000000" w:themeColor="text1"/>
          <w:sz w:val="28"/>
          <w:szCs w:val="24"/>
        </w:rPr>
        <w:t>Oladele</w:t>
      </w:r>
      <w:proofErr w:type="spellEnd"/>
      <w:r w:rsidRPr="009875C5">
        <w:rPr>
          <w:rFonts w:ascii="Times New Roman" w:eastAsia="Times New Roman" w:hAnsi="Times New Roman" w:cs="Times New Roman"/>
          <w:color w:val="000000" w:themeColor="text1"/>
          <w:sz w:val="28"/>
          <w:szCs w:val="24"/>
        </w:rPr>
        <w:t xml:space="preserve">, J. O., and </w:t>
      </w:r>
      <w:proofErr w:type="spellStart"/>
      <w:r w:rsidRPr="009875C5">
        <w:rPr>
          <w:rFonts w:ascii="Times New Roman" w:eastAsia="Times New Roman" w:hAnsi="Times New Roman" w:cs="Times New Roman"/>
          <w:color w:val="000000" w:themeColor="text1"/>
          <w:sz w:val="28"/>
          <w:szCs w:val="24"/>
        </w:rPr>
        <w:t>Agbaje</w:t>
      </w:r>
      <w:proofErr w:type="spellEnd"/>
      <w:r w:rsidRPr="009875C5">
        <w:rPr>
          <w:rFonts w:ascii="Times New Roman" w:eastAsia="Times New Roman" w:hAnsi="Times New Roman" w:cs="Times New Roman"/>
          <w:color w:val="000000" w:themeColor="text1"/>
          <w:sz w:val="28"/>
          <w:szCs w:val="24"/>
        </w:rPr>
        <w:t xml:space="preserve">, W. B. (2024). Assessing the ability of Polysaccharides extracted from Date Palm Fruit to salvage </w:t>
      </w:r>
      <w:proofErr w:type="spellStart"/>
      <w:r w:rsidRPr="009875C5">
        <w:rPr>
          <w:rFonts w:ascii="Times New Roman" w:eastAsia="Times New Roman" w:hAnsi="Times New Roman" w:cs="Times New Roman"/>
          <w:color w:val="000000" w:themeColor="text1"/>
          <w:sz w:val="28"/>
          <w:szCs w:val="24"/>
        </w:rPr>
        <w:t>Wistar</w:t>
      </w:r>
      <w:proofErr w:type="spellEnd"/>
      <w:r w:rsidRPr="009875C5">
        <w:rPr>
          <w:rFonts w:ascii="Times New Roman" w:eastAsia="Times New Roman" w:hAnsi="Times New Roman" w:cs="Times New Roman"/>
          <w:color w:val="000000" w:themeColor="text1"/>
          <w:sz w:val="28"/>
          <w:szCs w:val="24"/>
        </w:rPr>
        <w:t xml:space="preserve"> rats from </w:t>
      </w:r>
      <w:proofErr w:type="spellStart"/>
      <w:r w:rsidRPr="009875C5">
        <w:rPr>
          <w:rFonts w:ascii="Times New Roman" w:eastAsia="Times New Roman" w:hAnsi="Times New Roman" w:cs="Times New Roman"/>
          <w:color w:val="000000" w:themeColor="text1"/>
          <w:sz w:val="28"/>
          <w:szCs w:val="24"/>
        </w:rPr>
        <w:t>cisplatin</w:t>
      </w:r>
      <w:proofErr w:type="spellEnd"/>
      <w:r w:rsidRPr="009875C5">
        <w:rPr>
          <w:rFonts w:ascii="Times New Roman" w:eastAsia="Times New Roman" w:hAnsi="Times New Roman" w:cs="Times New Roman"/>
          <w:color w:val="000000" w:themeColor="text1"/>
          <w:sz w:val="28"/>
          <w:szCs w:val="24"/>
        </w:rPr>
        <w:t>-linked hepatic damage. </w:t>
      </w:r>
      <w:r w:rsidRPr="009875C5">
        <w:rPr>
          <w:rFonts w:ascii="Times New Roman" w:eastAsia="Times New Roman" w:hAnsi="Times New Roman" w:cs="Times New Roman"/>
          <w:iCs/>
          <w:color w:val="000000" w:themeColor="text1"/>
          <w:sz w:val="28"/>
          <w:szCs w:val="24"/>
        </w:rPr>
        <w:t>Pharmacological Research-Modern Chinese Medicine</w:t>
      </w:r>
      <w:r w:rsidRPr="009875C5">
        <w:rPr>
          <w:rFonts w:ascii="Times New Roman" w:eastAsia="Times New Roman" w:hAnsi="Times New Roman" w:cs="Times New Roman"/>
          <w:color w:val="000000" w:themeColor="text1"/>
          <w:sz w:val="28"/>
          <w:szCs w:val="24"/>
        </w:rPr>
        <w:t>, </w:t>
      </w:r>
      <w:r w:rsidRPr="009875C5">
        <w:rPr>
          <w:rFonts w:ascii="Times New Roman" w:eastAsia="Times New Roman" w:hAnsi="Times New Roman" w:cs="Times New Roman"/>
          <w:iCs/>
          <w:color w:val="000000" w:themeColor="text1"/>
          <w:sz w:val="28"/>
          <w:szCs w:val="24"/>
        </w:rPr>
        <w:t>11</w:t>
      </w:r>
      <w:r w:rsidRPr="009875C5">
        <w:rPr>
          <w:rFonts w:ascii="Times New Roman" w:eastAsia="Times New Roman" w:hAnsi="Times New Roman" w:cs="Times New Roman"/>
          <w:color w:val="000000" w:themeColor="text1"/>
          <w:sz w:val="28"/>
          <w:szCs w:val="24"/>
        </w:rPr>
        <w:t>, 100400.</w:t>
      </w:r>
    </w:p>
    <w:p w:rsidR="00EC248F" w:rsidRPr="009875C5" w:rsidRDefault="00EC248F" w:rsidP="009875C5">
      <w:pPr>
        <w:spacing w:before="100" w:beforeAutospacing="1" w:after="100" w:afterAutospacing="1" w:line="480" w:lineRule="auto"/>
        <w:ind w:left="720" w:hanging="720"/>
        <w:jc w:val="both"/>
        <w:rPr>
          <w:rFonts w:ascii="Times New Roman" w:hAnsi="Times New Roman" w:cs="Times New Roman"/>
          <w:color w:val="000000" w:themeColor="text1"/>
          <w:sz w:val="28"/>
          <w:szCs w:val="28"/>
          <w:shd w:val="clear" w:color="auto" w:fill="FFFFFF"/>
        </w:rPr>
      </w:pPr>
      <w:r w:rsidRPr="009875C5">
        <w:rPr>
          <w:rFonts w:ascii="Times New Roman" w:hAnsi="Times New Roman" w:cs="Times New Roman"/>
          <w:color w:val="000000" w:themeColor="text1"/>
          <w:sz w:val="28"/>
          <w:szCs w:val="28"/>
          <w:shd w:val="clear" w:color="auto" w:fill="FFFFFF"/>
        </w:rPr>
        <w:t>Aditya, A. (2022). </w:t>
      </w:r>
      <w:r w:rsidRPr="009875C5">
        <w:rPr>
          <w:rFonts w:ascii="Times New Roman" w:hAnsi="Times New Roman" w:cs="Times New Roman"/>
          <w:i/>
          <w:iCs/>
          <w:color w:val="000000" w:themeColor="text1"/>
          <w:sz w:val="28"/>
          <w:szCs w:val="28"/>
          <w:shd w:val="clear" w:color="auto" w:fill="FFFFFF"/>
        </w:rPr>
        <w:t xml:space="preserve">Antagonistic Mechanism of Metabolites from Lactobacillus </w:t>
      </w:r>
      <w:proofErr w:type="spellStart"/>
      <w:r w:rsidRPr="009875C5">
        <w:rPr>
          <w:rFonts w:ascii="Times New Roman" w:hAnsi="Times New Roman" w:cs="Times New Roman"/>
          <w:i/>
          <w:iCs/>
          <w:color w:val="000000" w:themeColor="text1"/>
          <w:sz w:val="28"/>
          <w:szCs w:val="28"/>
          <w:shd w:val="clear" w:color="auto" w:fill="FFFFFF"/>
        </w:rPr>
        <w:t>casei</w:t>
      </w:r>
      <w:proofErr w:type="spellEnd"/>
      <w:r w:rsidRPr="009875C5">
        <w:rPr>
          <w:rFonts w:ascii="Times New Roman" w:hAnsi="Times New Roman" w:cs="Times New Roman"/>
          <w:i/>
          <w:iCs/>
          <w:color w:val="000000" w:themeColor="text1"/>
          <w:sz w:val="28"/>
          <w:szCs w:val="28"/>
          <w:shd w:val="clear" w:color="auto" w:fill="FFFFFF"/>
        </w:rPr>
        <w:t xml:space="preserve"> against Foodborne </w:t>
      </w:r>
      <w:proofErr w:type="spellStart"/>
      <w:r w:rsidRPr="009875C5">
        <w:rPr>
          <w:rFonts w:ascii="Times New Roman" w:hAnsi="Times New Roman" w:cs="Times New Roman"/>
          <w:i/>
          <w:iCs/>
          <w:color w:val="000000" w:themeColor="text1"/>
          <w:sz w:val="28"/>
          <w:szCs w:val="28"/>
          <w:shd w:val="clear" w:color="auto" w:fill="FFFFFF"/>
        </w:rPr>
        <w:t>Enterohemorrhagic</w:t>
      </w:r>
      <w:proofErr w:type="spellEnd"/>
      <w:r w:rsidRPr="009875C5">
        <w:rPr>
          <w:rFonts w:ascii="Times New Roman" w:hAnsi="Times New Roman" w:cs="Times New Roman"/>
          <w:i/>
          <w:iCs/>
          <w:color w:val="000000" w:themeColor="text1"/>
          <w:sz w:val="28"/>
          <w:szCs w:val="28"/>
          <w:shd w:val="clear" w:color="auto" w:fill="FFFFFF"/>
        </w:rPr>
        <w:t xml:space="preserve"> Escherichia coli</w:t>
      </w:r>
      <w:r w:rsidRPr="009875C5">
        <w:rPr>
          <w:rFonts w:ascii="Times New Roman" w:hAnsi="Times New Roman" w:cs="Times New Roman"/>
          <w:color w:val="000000" w:themeColor="text1"/>
          <w:sz w:val="28"/>
          <w:szCs w:val="28"/>
          <w:shd w:val="clear" w:color="auto" w:fill="FFFFFF"/>
        </w:rPr>
        <w:t> (Doctoral dissertation, University of Maryland, College Park).</w:t>
      </w:r>
    </w:p>
    <w:p w:rsidR="00EC248F" w:rsidRPr="003C3A1E" w:rsidRDefault="00EC248F" w:rsidP="006C581E">
      <w:pPr>
        <w:spacing w:after="0" w:line="480" w:lineRule="auto"/>
        <w:ind w:left="720" w:hanging="720"/>
        <w:jc w:val="both"/>
        <w:rPr>
          <w:rFonts w:ascii="Times New Roman" w:eastAsia="Times New Roman" w:hAnsi="Times New Roman" w:cs="Times New Roman"/>
          <w:sz w:val="28"/>
          <w:szCs w:val="28"/>
        </w:rPr>
      </w:pPr>
      <w:proofErr w:type="spellStart"/>
      <w:r w:rsidRPr="003C3A1E">
        <w:rPr>
          <w:rFonts w:ascii="Times New Roman" w:eastAsia="Times New Roman" w:hAnsi="Times New Roman" w:cs="Times New Roman"/>
          <w:sz w:val="28"/>
          <w:szCs w:val="28"/>
        </w:rPr>
        <w:t>Ajayi</w:t>
      </w:r>
      <w:proofErr w:type="spellEnd"/>
      <w:r w:rsidRPr="003C3A1E">
        <w:rPr>
          <w:rFonts w:ascii="Times New Roman" w:eastAsia="Times New Roman" w:hAnsi="Times New Roman" w:cs="Times New Roman"/>
          <w:sz w:val="28"/>
          <w:szCs w:val="28"/>
        </w:rPr>
        <w:t xml:space="preserve">, A. O., </w:t>
      </w:r>
      <w:proofErr w:type="spellStart"/>
      <w:r w:rsidRPr="003C3A1E">
        <w:rPr>
          <w:rFonts w:ascii="Times New Roman" w:eastAsia="Times New Roman" w:hAnsi="Times New Roman" w:cs="Times New Roman"/>
          <w:sz w:val="28"/>
          <w:szCs w:val="28"/>
        </w:rPr>
        <w:t>Ogunleye</w:t>
      </w:r>
      <w:proofErr w:type="spellEnd"/>
      <w:r w:rsidRPr="003C3A1E">
        <w:rPr>
          <w:rFonts w:ascii="Times New Roman" w:eastAsia="Times New Roman" w:hAnsi="Times New Roman" w:cs="Times New Roman"/>
          <w:sz w:val="28"/>
          <w:szCs w:val="28"/>
        </w:rPr>
        <w:t xml:space="preserve">, A. O., </w:t>
      </w:r>
      <w:r>
        <w:rPr>
          <w:rFonts w:ascii="Times New Roman" w:eastAsia="Times New Roman" w:hAnsi="Times New Roman" w:cs="Times New Roman"/>
          <w:sz w:val="28"/>
          <w:szCs w:val="28"/>
        </w:rPr>
        <w:t>and</w:t>
      </w:r>
      <w:r w:rsidRPr="003C3A1E">
        <w:rPr>
          <w:rFonts w:ascii="Times New Roman" w:eastAsia="Times New Roman" w:hAnsi="Times New Roman" w:cs="Times New Roman"/>
          <w:sz w:val="28"/>
          <w:szCs w:val="28"/>
        </w:rPr>
        <w:t xml:space="preserve"> </w:t>
      </w:r>
      <w:proofErr w:type="spellStart"/>
      <w:r w:rsidRPr="003C3A1E">
        <w:rPr>
          <w:rFonts w:ascii="Times New Roman" w:eastAsia="Times New Roman" w:hAnsi="Times New Roman" w:cs="Times New Roman"/>
          <w:sz w:val="28"/>
          <w:szCs w:val="28"/>
        </w:rPr>
        <w:t>Oladipo</w:t>
      </w:r>
      <w:proofErr w:type="spellEnd"/>
      <w:r w:rsidRPr="003C3A1E">
        <w:rPr>
          <w:rFonts w:ascii="Times New Roman" w:eastAsia="Times New Roman" w:hAnsi="Times New Roman" w:cs="Times New Roman"/>
          <w:sz w:val="28"/>
          <w:szCs w:val="28"/>
        </w:rPr>
        <w:t xml:space="preserve">, M. A. (2020). Effect of plant-based antimicrobial extracts on microbial spoilage of plantain. </w:t>
      </w:r>
      <w:r w:rsidRPr="00EB55CA">
        <w:rPr>
          <w:rFonts w:ascii="Times New Roman" w:eastAsia="Times New Roman" w:hAnsi="Times New Roman" w:cs="Times New Roman"/>
          <w:i/>
          <w:iCs/>
          <w:sz w:val="28"/>
          <w:szCs w:val="28"/>
        </w:rPr>
        <w:t>African Journal of Food Science, 14</w:t>
      </w:r>
      <w:r w:rsidRPr="003C3A1E">
        <w:rPr>
          <w:rFonts w:ascii="Times New Roman" w:eastAsia="Times New Roman" w:hAnsi="Times New Roman" w:cs="Times New Roman"/>
          <w:sz w:val="28"/>
          <w:szCs w:val="28"/>
        </w:rPr>
        <w:t>(5), 78-85.</w:t>
      </w:r>
    </w:p>
    <w:p w:rsidR="00EC248F" w:rsidRPr="009875C5" w:rsidRDefault="00EC248F" w:rsidP="00641946">
      <w:pPr>
        <w:spacing w:line="480" w:lineRule="auto"/>
        <w:ind w:left="720" w:hanging="720"/>
        <w:jc w:val="both"/>
        <w:rPr>
          <w:rFonts w:ascii="Times New Roman" w:eastAsia="Courier New" w:hAnsi="Times New Roman" w:cs="Times New Roman"/>
          <w:color w:val="000000" w:themeColor="text1"/>
          <w:sz w:val="28"/>
          <w:szCs w:val="28"/>
        </w:rPr>
      </w:pPr>
      <w:proofErr w:type="spellStart"/>
      <w:r w:rsidRPr="009875C5">
        <w:rPr>
          <w:rFonts w:ascii="Times New Roman" w:eastAsia="Courier New" w:hAnsi="Times New Roman" w:cs="Times New Roman"/>
          <w:color w:val="000000" w:themeColor="text1"/>
          <w:sz w:val="28"/>
          <w:szCs w:val="28"/>
        </w:rPr>
        <w:t>Akhtar,S.O</w:t>
      </w:r>
      <w:proofErr w:type="spellEnd"/>
      <w:r w:rsidRPr="009875C5">
        <w:rPr>
          <w:rFonts w:ascii="Times New Roman" w:eastAsia="Courier New" w:hAnsi="Times New Roman" w:cs="Times New Roman"/>
          <w:color w:val="000000" w:themeColor="text1"/>
          <w:sz w:val="28"/>
          <w:szCs w:val="28"/>
        </w:rPr>
        <w:t xml:space="preserve">, </w:t>
      </w:r>
      <w:proofErr w:type="spellStart"/>
      <w:r w:rsidRPr="009875C5">
        <w:rPr>
          <w:rFonts w:ascii="Times New Roman" w:eastAsia="Courier New" w:hAnsi="Times New Roman" w:cs="Times New Roman"/>
          <w:color w:val="000000" w:themeColor="text1"/>
          <w:sz w:val="28"/>
          <w:szCs w:val="28"/>
        </w:rPr>
        <w:t>Ismail,T</w:t>
      </w:r>
      <w:proofErr w:type="spellEnd"/>
      <w:r w:rsidRPr="009875C5">
        <w:rPr>
          <w:rFonts w:ascii="Times New Roman" w:eastAsia="Courier New" w:hAnsi="Times New Roman" w:cs="Times New Roman"/>
          <w:color w:val="000000" w:themeColor="text1"/>
          <w:sz w:val="28"/>
          <w:szCs w:val="28"/>
        </w:rPr>
        <w:t xml:space="preserve">. and </w:t>
      </w:r>
      <w:proofErr w:type="spellStart"/>
      <w:r w:rsidRPr="009875C5">
        <w:rPr>
          <w:rFonts w:ascii="Times New Roman" w:eastAsia="Courier New" w:hAnsi="Times New Roman" w:cs="Times New Roman"/>
          <w:color w:val="000000" w:themeColor="text1"/>
          <w:sz w:val="28"/>
          <w:szCs w:val="28"/>
        </w:rPr>
        <w:t>frison</w:t>
      </w:r>
      <w:proofErr w:type="spellEnd"/>
      <w:r w:rsidRPr="009875C5">
        <w:rPr>
          <w:rFonts w:ascii="Times New Roman" w:eastAsia="Courier New" w:hAnsi="Times New Roman" w:cs="Times New Roman"/>
          <w:color w:val="000000" w:themeColor="text1"/>
          <w:sz w:val="28"/>
          <w:szCs w:val="28"/>
        </w:rPr>
        <w:t xml:space="preserve">, N. (2013).pectin from fruit processing  waste; </w:t>
      </w:r>
      <w:proofErr w:type="spellStart"/>
      <w:r w:rsidRPr="009875C5">
        <w:rPr>
          <w:rFonts w:ascii="Times New Roman" w:eastAsia="Courier New" w:hAnsi="Times New Roman" w:cs="Times New Roman"/>
          <w:color w:val="000000" w:themeColor="text1"/>
          <w:sz w:val="28"/>
          <w:szCs w:val="28"/>
        </w:rPr>
        <w:t>Extraction,characterization</w:t>
      </w:r>
      <w:proofErr w:type="spellEnd"/>
      <w:r w:rsidRPr="009875C5">
        <w:rPr>
          <w:rFonts w:ascii="Times New Roman" w:eastAsia="Courier New" w:hAnsi="Times New Roman" w:cs="Times New Roman"/>
          <w:color w:val="000000" w:themeColor="text1"/>
          <w:sz w:val="28"/>
          <w:szCs w:val="28"/>
        </w:rPr>
        <w:t xml:space="preserve"> and application. Journal of food and science and technology, 50(3),409-418.do:;10 1007/s/397-011-0584-y</w:t>
      </w:r>
      <w:r w:rsidRPr="009875C5">
        <w:rPr>
          <w:rFonts w:ascii="Times New Roman" w:eastAsia="Courier New" w:hAnsi="Times New Roman" w:cs="Times New Roman"/>
          <w:color w:val="000000" w:themeColor="text1"/>
          <w:sz w:val="28"/>
          <w:szCs w:val="28"/>
        </w:rPr>
        <w:tab/>
      </w:r>
    </w:p>
    <w:p w:rsidR="00EC248F" w:rsidRPr="00EB55CA" w:rsidRDefault="00EC248F" w:rsidP="006C581E">
      <w:pPr>
        <w:pStyle w:val="NormalWeb"/>
        <w:spacing w:line="480" w:lineRule="auto"/>
        <w:ind w:left="720" w:hanging="720"/>
        <w:jc w:val="both"/>
        <w:rPr>
          <w:color w:val="222222"/>
          <w:sz w:val="28"/>
          <w:szCs w:val="28"/>
          <w:shd w:val="clear" w:color="auto" w:fill="FFFFFF"/>
        </w:rPr>
      </w:pPr>
      <w:proofErr w:type="spellStart"/>
      <w:r w:rsidRPr="00EB55CA">
        <w:rPr>
          <w:color w:val="222222"/>
          <w:sz w:val="28"/>
          <w:szCs w:val="28"/>
          <w:shd w:val="clear" w:color="auto" w:fill="FFFFFF"/>
        </w:rPr>
        <w:lastRenderedPageBreak/>
        <w:t>Aldhaheri</w:t>
      </w:r>
      <w:proofErr w:type="spellEnd"/>
      <w:r w:rsidRPr="00EB55CA">
        <w:rPr>
          <w:color w:val="222222"/>
          <w:sz w:val="28"/>
          <w:szCs w:val="28"/>
          <w:shd w:val="clear" w:color="auto" w:fill="FFFFFF"/>
        </w:rPr>
        <w:t xml:space="preserve">, M. H. S. (2019). </w:t>
      </w:r>
      <w:proofErr w:type="spellStart"/>
      <w:r w:rsidRPr="00EB55CA">
        <w:rPr>
          <w:color w:val="222222"/>
          <w:sz w:val="28"/>
          <w:szCs w:val="28"/>
          <w:shd w:val="clear" w:color="auto" w:fill="FFFFFF"/>
        </w:rPr>
        <w:t>Hyperspectral</w:t>
      </w:r>
      <w:proofErr w:type="spellEnd"/>
      <w:r w:rsidRPr="00EB55CA">
        <w:rPr>
          <w:color w:val="222222"/>
          <w:sz w:val="28"/>
          <w:szCs w:val="28"/>
          <w:shd w:val="clear" w:color="auto" w:fill="FFFFFF"/>
        </w:rPr>
        <w:t xml:space="preserve"> imaging evaluation of the freshness of mushrooms (</w:t>
      </w:r>
      <w:proofErr w:type="spellStart"/>
      <w:r w:rsidRPr="00EB55CA">
        <w:rPr>
          <w:color w:val="222222"/>
          <w:sz w:val="28"/>
          <w:szCs w:val="28"/>
          <w:shd w:val="clear" w:color="auto" w:fill="FFFFFF"/>
        </w:rPr>
        <w:t>agaricus</w:t>
      </w:r>
      <w:proofErr w:type="spellEnd"/>
      <w:r w:rsidRPr="00EB55CA">
        <w:rPr>
          <w:color w:val="222222"/>
          <w:sz w:val="28"/>
          <w:szCs w:val="28"/>
          <w:shd w:val="clear" w:color="auto" w:fill="FFFFFF"/>
        </w:rPr>
        <w:t xml:space="preserve"> </w:t>
      </w:r>
      <w:proofErr w:type="spellStart"/>
      <w:r w:rsidRPr="00EB55CA">
        <w:rPr>
          <w:color w:val="222222"/>
          <w:sz w:val="28"/>
          <w:szCs w:val="28"/>
          <w:shd w:val="clear" w:color="auto" w:fill="FFFFFF"/>
        </w:rPr>
        <w:t>bisporus</w:t>
      </w:r>
      <w:proofErr w:type="spellEnd"/>
      <w:r w:rsidRPr="00EB55CA">
        <w:rPr>
          <w:color w:val="222222"/>
          <w:sz w:val="28"/>
          <w:szCs w:val="28"/>
          <w:shd w:val="clear" w:color="auto" w:fill="FFFFFF"/>
        </w:rPr>
        <w:t>).</w:t>
      </w:r>
    </w:p>
    <w:p w:rsidR="00EC248F" w:rsidRPr="003C3A1E" w:rsidRDefault="00EC248F" w:rsidP="006C581E">
      <w:pPr>
        <w:spacing w:after="0" w:line="480" w:lineRule="auto"/>
        <w:ind w:left="720" w:hanging="720"/>
        <w:jc w:val="both"/>
        <w:rPr>
          <w:rFonts w:ascii="Times New Roman" w:eastAsia="Times New Roman" w:hAnsi="Times New Roman" w:cs="Times New Roman"/>
          <w:sz w:val="28"/>
          <w:szCs w:val="28"/>
        </w:rPr>
      </w:pPr>
      <w:proofErr w:type="spellStart"/>
      <w:r w:rsidRPr="003C3A1E">
        <w:rPr>
          <w:rFonts w:ascii="Times New Roman" w:eastAsia="Times New Roman" w:hAnsi="Times New Roman" w:cs="Times New Roman"/>
          <w:sz w:val="28"/>
          <w:szCs w:val="28"/>
        </w:rPr>
        <w:t>Amadi</w:t>
      </w:r>
      <w:proofErr w:type="spellEnd"/>
      <w:r w:rsidRPr="003C3A1E">
        <w:rPr>
          <w:rFonts w:ascii="Times New Roman" w:eastAsia="Times New Roman" w:hAnsi="Times New Roman" w:cs="Times New Roman"/>
          <w:sz w:val="28"/>
          <w:szCs w:val="28"/>
        </w:rPr>
        <w:t xml:space="preserve">, J. E., </w:t>
      </w:r>
      <w:proofErr w:type="spellStart"/>
      <w:r w:rsidRPr="003C3A1E">
        <w:rPr>
          <w:rFonts w:ascii="Times New Roman" w:eastAsia="Times New Roman" w:hAnsi="Times New Roman" w:cs="Times New Roman"/>
          <w:sz w:val="28"/>
          <w:szCs w:val="28"/>
        </w:rPr>
        <w:t>Oso</w:t>
      </w:r>
      <w:proofErr w:type="spellEnd"/>
      <w:r w:rsidRPr="003C3A1E">
        <w:rPr>
          <w:rFonts w:ascii="Times New Roman" w:eastAsia="Times New Roman" w:hAnsi="Times New Roman" w:cs="Times New Roman"/>
          <w:sz w:val="28"/>
          <w:szCs w:val="28"/>
        </w:rPr>
        <w:t xml:space="preserve">, B. A., </w:t>
      </w:r>
      <w:r>
        <w:rPr>
          <w:rFonts w:ascii="Times New Roman" w:eastAsia="Times New Roman" w:hAnsi="Times New Roman" w:cs="Times New Roman"/>
          <w:sz w:val="28"/>
          <w:szCs w:val="28"/>
        </w:rPr>
        <w:t>and</w:t>
      </w:r>
      <w:r w:rsidRPr="003C3A1E">
        <w:rPr>
          <w:rFonts w:ascii="Times New Roman" w:eastAsia="Times New Roman" w:hAnsi="Times New Roman" w:cs="Times New Roman"/>
          <w:sz w:val="28"/>
          <w:szCs w:val="28"/>
        </w:rPr>
        <w:t xml:space="preserve"> </w:t>
      </w:r>
      <w:proofErr w:type="spellStart"/>
      <w:r w:rsidRPr="003C3A1E">
        <w:rPr>
          <w:rFonts w:ascii="Times New Roman" w:eastAsia="Times New Roman" w:hAnsi="Times New Roman" w:cs="Times New Roman"/>
          <w:sz w:val="28"/>
          <w:szCs w:val="28"/>
        </w:rPr>
        <w:t>Oso</w:t>
      </w:r>
      <w:proofErr w:type="spellEnd"/>
      <w:r w:rsidRPr="003C3A1E">
        <w:rPr>
          <w:rFonts w:ascii="Times New Roman" w:eastAsia="Times New Roman" w:hAnsi="Times New Roman" w:cs="Times New Roman"/>
          <w:sz w:val="28"/>
          <w:szCs w:val="28"/>
        </w:rPr>
        <w:t xml:space="preserve">, T. (2014). Microbial profile of spoiled plantain and its health implications. </w:t>
      </w:r>
      <w:r w:rsidRPr="00EB55CA">
        <w:rPr>
          <w:rFonts w:ascii="Times New Roman" w:eastAsia="Times New Roman" w:hAnsi="Times New Roman" w:cs="Times New Roman"/>
          <w:i/>
          <w:iCs/>
          <w:sz w:val="28"/>
          <w:szCs w:val="28"/>
        </w:rPr>
        <w:t>Journal of Microbiology and Biotechnology Research, 4</w:t>
      </w:r>
      <w:r w:rsidRPr="003C3A1E">
        <w:rPr>
          <w:rFonts w:ascii="Times New Roman" w:eastAsia="Times New Roman" w:hAnsi="Times New Roman" w:cs="Times New Roman"/>
          <w:sz w:val="28"/>
          <w:szCs w:val="28"/>
        </w:rPr>
        <w:t>(2), 45-51.</w:t>
      </w:r>
    </w:p>
    <w:p w:rsidR="00EC248F" w:rsidRPr="009875C5" w:rsidRDefault="00EC248F" w:rsidP="00641946">
      <w:pPr>
        <w:spacing w:line="480" w:lineRule="auto"/>
        <w:ind w:left="720" w:hanging="720"/>
        <w:jc w:val="both"/>
        <w:rPr>
          <w:rFonts w:ascii="Times New Roman" w:hAnsi="Times New Roman" w:cs="Times New Roman"/>
          <w:color w:val="000000" w:themeColor="text1"/>
          <w:sz w:val="28"/>
          <w:szCs w:val="28"/>
        </w:rPr>
      </w:pPr>
      <w:proofErr w:type="spellStart"/>
      <w:r w:rsidRPr="009875C5">
        <w:rPr>
          <w:rFonts w:ascii="Times New Roman" w:hAnsi="Times New Roman" w:cs="Times New Roman"/>
          <w:color w:val="000000" w:themeColor="text1"/>
          <w:sz w:val="28"/>
          <w:szCs w:val="28"/>
        </w:rPr>
        <w:t>Ariyo</w:t>
      </w:r>
      <w:proofErr w:type="spellEnd"/>
      <w:r w:rsidRPr="009875C5">
        <w:rPr>
          <w:rFonts w:ascii="Times New Roman" w:hAnsi="Times New Roman" w:cs="Times New Roman"/>
          <w:color w:val="000000" w:themeColor="text1"/>
          <w:sz w:val="28"/>
          <w:szCs w:val="28"/>
        </w:rPr>
        <w:t xml:space="preserve">, A. B., and </w:t>
      </w:r>
      <w:proofErr w:type="spellStart"/>
      <w:r w:rsidRPr="009875C5">
        <w:rPr>
          <w:rFonts w:ascii="Times New Roman" w:hAnsi="Times New Roman" w:cs="Times New Roman"/>
          <w:color w:val="000000" w:themeColor="text1"/>
          <w:sz w:val="28"/>
          <w:szCs w:val="28"/>
        </w:rPr>
        <w:t>Obire</w:t>
      </w:r>
      <w:proofErr w:type="spellEnd"/>
      <w:r w:rsidRPr="009875C5">
        <w:rPr>
          <w:rFonts w:ascii="Times New Roman" w:hAnsi="Times New Roman" w:cs="Times New Roman"/>
          <w:color w:val="000000" w:themeColor="text1"/>
          <w:sz w:val="28"/>
          <w:szCs w:val="28"/>
        </w:rPr>
        <w:t xml:space="preserve">, O. (2021). Microbiological and Physicochemical Characteristics of Abattoir Wastewaters in </w:t>
      </w:r>
      <w:proofErr w:type="spellStart"/>
      <w:r w:rsidRPr="009875C5">
        <w:rPr>
          <w:rFonts w:ascii="Times New Roman" w:hAnsi="Times New Roman" w:cs="Times New Roman"/>
          <w:color w:val="000000" w:themeColor="text1"/>
          <w:sz w:val="28"/>
          <w:szCs w:val="28"/>
        </w:rPr>
        <w:t>Bayelsa</w:t>
      </w:r>
      <w:proofErr w:type="spellEnd"/>
      <w:r w:rsidRPr="009875C5">
        <w:rPr>
          <w:rFonts w:ascii="Times New Roman" w:hAnsi="Times New Roman" w:cs="Times New Roman"/>
          <w:color w:val="000000" w:themeColor="text1"/>
          <w:sz w:val="28"/>
          <w:szCs w:val="28"/>
        </w:rPr>
        <w:t xml:space="preserve"> and Rivers State. </w:t>
      </w:r>
      <w:r w:rsidRPr="009875C5">
        <w:rPr>
          <w:rFonts w:ascii="Times New Roman" w:hAnsi="Times New Roman" w:cs="Times New Roman"/>
          <w:iCs/>
          <w:color w:val="000000" w:themeColor="text1"/>
          <w:sz w:val="28"/>
          <w:szCs w:val="28"/>
        </w:rPr>
        <w:t>South Asian Journal of Research in Microbiology</w:t>
      </w:r>
      <w:r w:rsidRPr="009875C5">
        <w:rPr>
          <w:rFonts w:ascii="Times New Roman" w:hAnsi="Times New Roman" w:cs="Times New Roman"/>
          <w:color w:val="000000" w:themeColor="text1"/>
          <w:sz w:val="28"/>
          <w:szCs w:val="28"/>
        </w:rPr>
        <w:t>, </w:t>
      </w:r>
      <w:r w:rsidRPr="009875C5">
        <w:rPr>
          <w:rFonts w:ascii="Times New Roman" w:hAnsi="Times New Roman" w:cs="Times New Roman"/>
          <w:iCs/>
          <w:color w:val="000000" w:themeColor="text1"/>
          <w:sz w:val="28"/>
          <w:szCs w:val="28"/>
        </w:rPr>
        <w:t>11</w:t>
      </w:r>
      <w:r w:rsidRPr="009875C5">
        <w:rPr>
          <w:rFonts w:ascii="Times New Roman" w:hAnsi="Times New Roman" w:cs="Times New Roman"/>
          <w:color w:val="000000" w:themeColor="text1"/>
          <w:sz w:val="28"/>
          <w:szCs w:val="28"/>
        </w:rPr>
        <w:t>(1), 32-45.</w:t>
      </w:r>
    </w:p>
    <w:p w:rsidR="00EC248F" w:rsidRPr="009875C5" w:rsidRDefault="00EC248F" w:rsidP="00641946">
      <w:pPr>
        <w:spacing w:line="480" w:lineRule="auto"/>
        <w:ind w:left="720" w:hanging="720"/>
        <w:jc w:val="both"/>
        <w:rPr>
          <w:rFonts w:ascii="Times New Roman" w:eastAsia="Courier New" w:hAnsi="Times New Roman" w:cs="Times New Roman"/>
          <w:color w:val="000000" w:themeColor="text1"/>
          <w:sz w:val="28"/>
          <w:szCs w:val="28"/>
        </w:rPr>
      </w:pPr>
      <w:r w:rsidRPr="009875C5">
        <w:rPr>
          <w:rFonts w:ascii="Times New Roman" w:eastAsia="Courier New" w:hAnsi="Times New Roman" w:cs="Times New Roman"/>
          <w:color w:val="000000" w:themeColor="text1"/>
          <w:sz w:val="28"/>
          <w:szCs w:val="28"/>
        </w:rPr>
        <w:t xml:space="preserve">Babble, E. (2016).the practice of social research, </w:t>
      </w:r>
      <w:proofErr w:type="spellStart"/>
      <w:r w:rsidRPr="009875C5">
        <w:rPr>
          <w:rFonts w:ascii="Times New Roman" w:eastAsia="Courier New" w:hAnsi="Times New Roman" w:cs="Times New Roman"/>
          <w:color w:val="000000" w:themeColor="text1"/>
          <w:sz w:val="28"/>
          <w:szCs w:val="28"/>
        </w:rPr>
        <w:t>cengage</w:t>
      </w:r>
      <w:proofErr w:type="spellEnd"/>
      <w:r w:rsidRPr="009875C5">
        <w:rPr>
          <w:rFonts w:ascii="Times New Roman" w:eastAsia="Courier New" w:hAnsi="Times New Roman" w:cs="Times New Roman"/>
          <w:color w:val="000000" w:themeColor="text1"/>
          <w:sz w:val="28"/>
          <w:szCs w:val="28"/>
        </w:rPr>
        <w:t xml:space="preserve"> </w:t>
      </w:r>
      <w:proofErr w:type="spellStart"/>
      <w:r w:rsidRPr="009875C5">
        <w:rPr>
          <w:rFonts w:ascii="Times New Roman" w:eastAsia="Courier New" w:hAnsi="Times New Roman" w:cs="Times New Roman"/>
          <w:color w:val="000000" w:themeColor="text1"/>
          <w:sz w:val="28"/>
          <w:szCs w:val="28"/>
        </w:rPr>
        <w:t>learning.cheesbrough</w:t>
      </w:r>
      <w:proofErr w:type="spellEnd"/>
      <w:r w:rsidRPr="009875C5">
        <w:rPr>
          <w:rFonts w:ascii="Times New Roman" w:eastAsia="Courier New" w:hAnsi="Times New Roman" w:cs="Times New Roman"/>
          <w:color w:val="000000" w:themeColor="text1"/>
          <w:sz w:val="28"/>
          <w:szCs w:val="28"/>
        </w:rPr>
        <w:t xml:space="preserve"> 19(2006) staining  techniques. Distinct  laboratory  practice in Tropical  countries. 2nd </w:t>
      </w:r>
      <w:proofErr w:type="spellStart"/>
      <w:r w:rsidRPr="009875C5">
        <w:rPr>
          <w:rFonts w:ascii="Times New Roman" w:eastAsia="Courier New" w:hAnsi="Times New Roman" w:cs="Times New Roman"/>
          <w:color w:val="000000" w:themeColor="text1"/>
          <w:sz w:val="28"/>
          <w:szCs w:val="28"/>
        </w:rPr>
        <w:t>ed.cambridge</w:t>
      </w:r>
      <w:proofErr w:type="spellEnd"/>
      <w:r w:rsidRPr="009875C5">
        <w:rPr>
          <w:rFonts w:ascii="Times New Roman" w:eastAsia="Courier New" w:hAnsi="Times New Roman" w:cs="Times New Roman"/>
          <w:color w:val="000000" w:themeColor="text1"/>
          <w:sz w:val="28"/>
          <w:szCs w:val="28"/>
        </w:rPr>
        <w:t xml:space="preserve"> University  press,Cambridge,uk,30-45</w:t>
      </w:r>
    </w:p>
    <w:p w:rsidR="00EC248F" w:rsidRPr="003C3A1E" w:rsidRDefault="00EC248F" w:rsidP="006C581E">
      <w:pPr>
        <w:spacing w:after="0" w:line="480" w:lineRule="auto"/>
        <w:ind w:left="720" w:hanging="720"/>
        <w:jc w:val="both"/>
        <w:rPr>
          <w:rFonts w:ascii="Times New Roman" w:eastAsia="Times New Roman" w:hAnsi="Times New Roman" w:cs="Times New Roman"/>
          <w:sz w:val="28"/>
          <w:szCs w:val="28"/>
        </w:rPr>
      </w:pPr>
      <w:r w:rsidRPr="003C3A1E">
        <w:rPr>
          <w:rFonts w:ascii="Times New Roman" w:eastAsia="Times New Roman" w:hAnsi="Times New Roman" w:cs="Times New Roman"/>
          <w:sz w:val="28"/>
          <w:szCs w:val="28"/>
        </w:rPr>
        <w:t xml:space="preserve">Barth, M., Hankinson, T. R., </w:t>
      </w:r>
      <w:proofErr w:type="spellStart"/>
      <w:r w:rsidRPr="003C3A1E">
        <w:rPr>
          <w:rFonts w:ascii="Times New Roman" w:eastAsia="Times New Roman" w:hAnsi="Times New Roman" w:cs="Times New Roman"/>
          <w:sz w:val="28"/>
          <w:szCs w:val="28"/>
        </w:rPr>
        <w:t>Zhuang</w:t>
      </w:r>
      <w:proofErr w:type="spellEnd"/>
      <w:r w:rsidRPr="003C3A1E">
        <w:rPr>
          <w:rFonts w:ascii="Times New Roman" w:eastAsia="Times New Roman" w:hAnsi="Times New Roman" w:cs="Times New Roman"/>
          <w:sz w:val="28"/>
          <w:szCs w:val="28"/>
        </w:rPr>
        <w:t xml:space="preserve">, H., </w:t>
      </w:r>
      <w:r>
        <w:rPr>
          <w:rFonts w:ascii="Times New Roman" w:eastAsia="Times New Roman" w:hAnsi="Times New Roman" w:cs="Times New Roman"/>
          <w:sz w:val="28"/>
          <w:szCs w:val="28"/>
        </w:rPr>
        <w:t>and</w:t>
      </w:r>
      <w:r w:rsidRPr="003C3A1E">
        <w:rPr>
          <w:rFonts w:ascii="Times New Roman" w:eastAsia="Times New Roman" w:hAnsi="Times New Roman" w:cs="Times New Roman"/>
          <w:sz w:val="28"/>
          <w:szCs w:val="28"/>
        </w:rPr>
        <w:t xml:space="preserve"> </w:t>
      </w:r>
      <w:proofErr w:type="spellStart"/>
      <w:r w:rsidRPr="003C3A1E">
        <w:rPr>
          <w:rFonts w:ascii="Times New Roman" w:eastAsia="Times New Roman" w:hAnsi="Times New Roman" w:cs="Times New Roman"/>
          <w:sz w:val="28"/>
          <w:szCs w:val="28"/>
        </w:rPr>
        <w:t>Breidt</w:t>
      </w:r>
      <w:proofErr w:type="spellEnd"/>
      <w:r w:rsidRPr="003C3A1E">
        <w:rPr>
          <w:rFonts w:ascii="Times New Roman" w:eastAsia="Times New Roman" w:hAnsi="Times New Roman" w:cs="Times New Roman"/>
          <w:sz w:val="28"/>
          <w:szCs w:val="28"/>
        </w:rPr>
        <w:t xml:space="preserve">, F. (2009). Microbiological spoilage of fruits and vegetables. In W. H. </w:t>
      </w:r>
      <w:proofErr w:type="spellStart"/>
      <w:r w:rsidRPr="003C3A1E">
        <w:rPr>
          <w:rFonts w:ascii="Times New Roman" w:eastAsia="Times New Roman" w:hAnsi="Times New Roman" w:cs="Times New Roman"/>
          <w:sz w:val="28"/>
          <w:szCs w:val="28"/>
        </w:rPr>
        <w:t>Sperber</w:t>
      </w:r>
      <w:proofErr w:type="spellEnd"/>
      <w:r w:rsidRPr="003C3A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and</w:t>
      </w:r>
      <w:r w:rsidRPr="003C3A1E">
        <w:rPr>
          <w:rFonts w:ascii="Times New Roman" w:eastAsia="Times New Roman" w:hAnsi="Times New Roman" w:cs="Times New Roman"/>
          <w:sz w:val="28"/>
          <w:szCs w:val="28"/>
        </w:rPr>
        <w:t xml:space="preserve"> M. P. Doyle (Eds.), </w:t>
      </w:r>
      <w:r w:rsidRPr="00EB55CA">
        <w:rPr>
          <w:rFonts w:ascii="Times New Roman" w:eastAsia="Times New Roman" w:hAnsi="Times New Roman" w:cs="Times New Roman"/>
          <w:i/>
          <w:iCs/>
          <w:sz w:val="28"/>
          <w:szCs w:val="28"/>
        </w:rPr>
        <w:t>Compendium of the Microbiological Spoilage of Foods and Beverages</w:t>
      </w:r>
      <w:r w:rsidRPr="003C3A1E">
        <w:rPr>
          <w:rFonts w:ascii="Times New Roman" w:eastAsia="Times New Roman" w:hAnsi="Times New Roman" w:cs="Times New Roman"/>
          <w:sz w:val="28"/>
          <w:szCs w:val="28"/>
        </w:rPr>
        <w:t xml:space="preserve"> (pp. 135-183). Springer.</w:t>
      </w:r>
    </w:p>
    <w:p w:rsidR="00EC248F" w:rsidRPr="00EB55CA" w:rsidRDefault="00EC248F" w:rsidP="006C581E">
      <w:pPr>
        <w:pStyle w:val="NormalWeb"/>
        <w:spacing w:line="480" w:lineRule="auto"/>
        <w:ind w:left="720" w:hanging="720"/>
        <w:jc w:val="both"/>
        <w:rPr>
          <w:color w:val="222222"/>
          <w:sz w:val="28"/>
          <w:szCs w:val="28"/>
          <w:shd w:val="clear" w:color="auto" w:fill="FFFFFF"/>
        </w:rPr>
      </w:pPr>
      <w:r w:rsidRPr="00EB55CA">
        <w:rPr>
          <w:color w:val="222222"/>
          <w:sz w:val="28"/>
          <w:szCs w:val="28"/>
          <w:shd w:val="clear" w:color="auto" w:fill="FFFFFF"/>
        </w:rPr>
        <w:t xml:space="preserve">Cárdenas, B. D., </w:t>
      </w:r>
      <w:proofErr w:type="spellStart"/>
      <w:r w:rsidRPr="00EB55CA">
        <w:rPr>
          <w:color w:val="222222"/>
          <w:sz w:val="28"/>
          <w:szCs w:val="28"/>
          <w:shd w:val="clear" w:color="auto" w:fill="FFFFFF"/>
        </w:rPr>
        <w:t>Llorente</w:t>
      </w:r>
      <w:proofErr w:type="spellEnd"/>
      <w:r w:rsidRPr="00EB55CA">
        <w:rPr>
          <w:color w:val="222222"/>
          <w:sz w:val="28"/>
          <w:szCs w:val="28"/>
          <w:shd w:val="clear" w:color="auto" w:fill="FFFFFF"/>
        </w:rPr>
        <w:t xml:space="preserve">, E. S., </w:t>
      </w:r>
      <w:proofErr w:type="spellStart"/>
      <w:r w:rsidRPr="00EB55CA">
        <w:rPr>
          <w:color w:val="222222"/>
          <w:sz w:val="28"/>
          <w:szCs w:val="28"/>
          <w:shd w:val="clear" w:color="auto" w:fill="FFFFFF"/>
        </w:rPr>
        <w:t>Gu</w:t>
      </w:r>
      <w:proofErr w:type="spellEnd"/>
      <w:r w:rsidRPr="00EB55CA">
        <w:rPr>
          <w:color w:val="222222"/>
          <w:sz w:val="28"/>
          <w:szCs w:val="28"/>
          <w:shd w:val="clear" w:color="auto" w:fill="FFFFFF"/>
        </w:rPr>
        <w:t xml:space="preserve">, G., </w:t>
      </w:r>
      <w:proofErr w:type="spellStart"/>
      <w:r w:rsidRPr="00EB55CA">
        <w:rPr>
          <w:color w:val="222222"/>
          <w:sz w:val="28"/>
          <w:szCs w:val="28"/>
          <w:shd w:val="clear" w:color="auto" w:fill="FFFFFF"/>
        </w:rPr>
        <w:t>Nou</w:t>
      </w:r>
      <w:proofErr w:type="spellEnd"/>
      <w:r w:rsidRPr="00EB55CA">
        <w:rPr>
          <w:color w:val="222222"/>
          <w:sz w:val="28"/>
          <w:szCs w:val="28"/>
          <w:shd w:val="clear" w:color="auto" w:fill="FFFFFF"/>
        </w:rPr>
        <w:t xml:space="preserve">, X., Ortiz, J., Maldonado, P., </w:t>
      </w:r>
      <w:r>
        <w:rPr>
          <w:color w:val="222222"/>
          <w:sz w:val="28"/>
          <w:szCs w:val="28"/>
          <w:shd w:val="clear" w:color="auto" w:fill="FFFFFF"/>
        </w:rPr>
        <w:t>and</w:t>
      </w:r>
      <w:r w:rsidRPr="00EB55CA">
        <w:rPr>
          <w:color w:val="222222"/>
          <w:sz w:val="28"/>
          <w:szCs w:val="28"/>
          <w:shd w:val="clear" w:color="auto" w:fill="FFFFFF"/>
        </w:rPr>
        <w:t xml:space="preserve"> </w:t>
      </w:r>
      <w:proofErr w:type="spellStart"/>
      <w:r w:rsidRPr="00EB55CA">
        <w:rPr>
          <w:color w:val="222222"/>
          <w:sz w:val="28"/>
          <w:szCs w:val="28"/>
          <w:shd w:val="clear" w:color="auto" w:fill="FFFFFF"/>
        </w:rPr>
        <w:t>Cevallos-Cevallos</w:t>
      </w:r>
      <w:proofErr w:type="spellEnd"/>
      <w:r w:rsidRPr="00EB55CA">
        <w:rPr>
          <w:color w:val="222222"/>
          <w:sz w:val="28"/>
          <w:szCs w:val="28"/>
          <w:shd w:val="clear" w:color="auto" w:fill="FFFFFF"/>
        </w:rPr>
        <w:t>, J. M. (2024). Microbial composition and diversity of high-demand street-vended foods in Ecuador. </w:t>
      </w:r>
      <w:r w:rsidRPr="00EB55CA">
        <w:rPr>
          <w:i/>
          <w:iCs/>
          <w:color w:val="222222"/>
          <w:sz w:val="28"/>
          <w:szCs w:val="28"/>
          <w:shd w:val="clear" w:color="auto" w:fill="FFFFFF"/>
        </w:rPr>
        <w:t>Journal of Food Protection</w:t>
      </w:r>
      <w:r w:rsidRPr="00EB55CA">
        <w:rPr>
          <w:color w:val="222222"/>
          <w:sz w:val="28"/>
          <w:szCs w:val="28"/>
          <w:shd w:val="clear" w:color="auto" w:fill="FFFFFF"/>
        </w:rPr>
        <w:t>, </w:t>
      </w:r>
      <w:r w:rsidRPr="00EB55CA">
        <w:rPr>
          <w:i/>
          <w:iCs/>
          <w:color w:val="222222"/>
          <w:sz w:val="28"/>
          <w:szCs w:val="28"/>
          <w:shd w:val="clear" w:color="auto" w:fill="FFFFFF"/>
        </w:rPr>
        <w:t>87</w:t>
      </w:r>
      <w:r w:rsidRPr="00EB55CA">
        <w:rPr>
          <w:color w:val="222222"/>
          <w:sz w:val="28"/>
          <w:szCs w:val="28"/>
          <w:shd w:val="clear" w:color="auto" w:fill="FFFFFF"/>
        </w:rPr>
        <w:t>(4), 100247.</w:t>
      </w:r>
    </w:p>
    <w:p w:rsidR="00EC248F" w:rsidRPr="009875C5" w:rsidRDefault="00EC248F" w:rsidP="009875C5">
      <w:pPr>
        <w:spacing w:line="480" w:lineRule="auto"/>
        <w:ind w:left="720" w:hanging="720"/>
        <w:jc w:val="both"/>
        <w:rPr>
          <w:rFonts w:ascii="Times New Roman" w:hAnsi="Times New Roman" w:cs="Times New Roman"/>
          <w:color w:val="000000" w:themeColor="text1"/>
          <w:sz w:val="28"/>
          <w:szCs w:val="28"/>
          <w:shd w:val="clear" w:color="auto" w:fill="FFFFFF"/>
        </w:rPr>
      </w:pPr>
      <w:proofErr w:type="spellStart"/>
      <w:r w:rsidRPr="009875C5">
        <w:rPr>
          <w:rFonts w:ascii="Times New Roman" w:hAnsi="Times New Roman" w:cs="Times New Roman"/>
          <w:color w:val="000000" w:themeColor="text1"/>
          <w:sz w:val="28"/>
          <w:szCs w:val="28"/>
          <w:shd w:val="clear" w:color="auto" w:fill="FFFFFF"/>
        </w:rPr>
        <w:lastRenderedPageBreak/>
        <w:t>Galli</w:t>
      </w:r>
      <w:proofErr w:type="spellEnd"/>
      <w:r w:rsidRPr="009875C5">
        <w:rPr>
          <w:rFonts w:ascii="Times New Roman" w:hAnsi="Times New Roman" w:cs="Times New Roman"/>
          <w:color w:val="000000" w:themeColor="text1"/>
          <w:sz w:val="28"/>
          <w:szCs w:val="28"/>
          <w:shd w:val="clear" w:color="auto" w:fill="FFFFFF"/>
        </w:rPr>
        <w:t>, E. (2023). SUSTAINABILITY IN WINEMAKING: ROLE OF NON-SACCHAROMYCES YEASTS.</w:t>
      </w:r>
    </w:p>
    <w:p w:rsidR="00EC248F" w:rsidRPr="009875C5" w:rsidRDefault="00EC248F" w:rsidP="00641946">
      <w:pPr>
        <w:spacing w:line="480" w:lineRule="auto"/>
        <w:ind w:left="720" w:hanging="720"/>
        <w:jc w:val="both"/>
        <w:rPr>
          <w:rFonts w:ascii="Times New Roman" w:hAnsi="Times New Roman" w:cs="Times New Roman"/>
          <w:color w:val="000000" w:themeColor="text1"/>
          <w:sz w:val="28"/>
          <w:szCs w:val="28"/>
        </w:rPr>
      </w:pPr>
      <w:proofErr w:type="spellStart"/>
      <w:r w:rsidRPr="009875C5">
        <w:rPr>
          <w:rFonts w:ascii="Times New Roman" w:hAnsi="Times New Roman" w:cs="Times New Roman"/>
          <w:color w:val="000000" w:themeColor="text1"/>
          <w:sz w:val="28"/>
          <w:szCs w:val="28"/>
        </w:rPr>
        <w:t>Haripersad</w:t>
      </w:r>
      <w:proofErr w:type="spellEnd"/>
      <w:r w:rsidRPr="009875C5">
        <w:rPr>
          <w:rFonts w:ascii="Times New Roman" w:hAnsi="Times New Roman" w:cs="Times New Roman"/>
          <w:color w:val="000000" w:themeColor="text1"/>
          <w:sz w:val="28"/>
          <w:szCs w:val="28"/>
        </w:rPr>
        <w:t>, K. (2022). </w:t>
      </w:r>
      <w:r w:rsidRPr="009875C5">
        <w:rPr>
          <w:rFonts w:ascii="Times New Roman" w:hAnsi="Times New Roman" w:cs="Times New Roman"/>
          <w:iCs/>
          <w:color w:val="000000" w:themeColor="text1"/>
          <w:sz w:val="28"/>
          <w:szCs w:val="28"/>
        </w:rPr>
        <w:t xml:space="preserve">Isolation, Identification, and </w:t>
      </w:r>
      <w:proofErr w:type="spellStart"/>
      <w:r w:rsidRPr="009875C5">
        <w:rPr>
          <w:rFonts w:ascii="Times New Roman" w:hAnsi="Times New Roman" w:cs="Times New Roman"/>
          <w:iCs/>
          <w:color w:val="000000" w:themeColor="text1"/>
          <w:sz w:val="28"/>
          <w:szCs w:val="28"/>
        </w:rPr>
        <w:t>Characterisation</w:t>
      </w:r>
      <w:proofErr w:type="spellEnd"/>
      <w:r w:rsidRPr="009875C5">
        <w:rPr>
          <w:rFonts w:ascii="Times New Roman" w:hAnsi="Times New Roman" w:cs="Times New Roman"/>
          <w:iCs/>
          <w:color w:val="000000" w:themeColor="text1"/>
          <w:sz w:val="28"/>
          <w:szCs w:val="28"/>
        </w:rPr>
        <w:t xml:space="preserve"> of Fungi from a Platinum Mine</w:t>
      </w:r>
      <w:r w:rsidRPr="009875C5">
        <w:rPr>
          <w:rFonts w:ascii="Times New Roman" w:hAnsi="Times New Roman" w:cs="Times New Roman"/>
          <w:color w:val="000000" w:themeColor="text1"/>
          <w:sz w:val="28"/>
          <w:szCs w:val="28"/>
        </w:rPr>
        <w:t> (Master's thesis, University of the Witwatersrand, Johannesburg (South Africa)).</w:t>
      </w:r>
    </w:p>
    <w:p w:rsidR="00EC248F" w:rsidRPr="003C3A1E" w:rsidRDefault="00EC248F" w:rsidP="006C581E">
      <w:pPr>
        <w:spacing w:after="0" w:line="480" w:lineRule="auto"/>
        <w:ind w:left="720" w:hanging="720"/>
        <w:jc w:val="both"/>
        <w:rPr>
          <w:rFonts w:ascii="Times New Roman" w:eastAsia="Times New Roman" w:hAnsi="Times New Roman" w:cs="Times New Roman"/>
          <w:sz w:val="28"/>
          <w:szCs w:val="28"/>
        </w:rPr>
      </w:pPr>
      <w:proofErr w:type="spellStart"/>
      <w:r w:rsidRPr="003C3A1E">
        <w:rPr>
          <w:rFonts w:ascii="Times New Roman" w:eastAsia="Times New Roman" w:hAnsi="Times New Roman" w:cs="Times New Roman"/>
          <w:sz w:val="28"/>
          <w:szCs w:val="28"/>
        </w:rPr>
        <w:t>Harrigan</w:t>
      </w:r>
      <w:proofErr w:type="spellEnd"/>
      <w:r w:rsidRPr="003C3A1E">
        <w:rPr>
          <w:rFonts w:ascii="Times New Roman" w:eastAsia="Times New Roman" w:hAnsi="Times New Roman" w:cs="Times New Roman"/>
          <w:sz w:val="28"/>
          <w:szCs w:val="28"/>
        </w:rPr>
        <w:t xml:space="preserve">, W. F. (1998). </w:t>
      </w:r>
      <w:r w:rsidRPr="00EB55CA">
        <w:rPr>
          <w:rFonts w:ascii="Times New Roman" w:eastAsia="Times New Roman" w:hAnsi="Times New Roman" w:cs="Times New Roman"/>
          <w:i/>
          <w:iCs/>
          <w:sz w:val="28"/>
          <w:szCs w:val="28"/>
        </w:rPr>
        <w:t>Laboratory Methods in Microbiology.</w:t>
      </w:r>
      <w:r w:rsidRPr="003C3A1E">
        <w:rPr>
          <w:rFonts w:ascii="Times New Roman" w:eastAsia="Times New Roman" w:hAnsi="Times New Roman" w:cs="Times New Roman"/>
          <w:sz w:val="28"/>
          <w:szCs w:val="28"/>
        </w:rPr>
        <w:t xml:space="preserve"> Academic Press.</w:t>
      </w:r>
    </w:p>
    <w:p w:rsidR="00EC248F" w:rsidRPr="003C3A1E" w:rsidRDefault="00EC248F" w:rsidP="006C581E">
      <w:pPr>
        <w:spacing w:after="0" w:line="480" w:lineRule="auto"/>
        <w:ind w:left="720" w:hanging="720"/>
        <w:jc w:val="both"/>
        <w:rPr>
          <w:rFonts w:ascii="Times New Roman" w:eastAsia="Times New Roman" w:hAnsi="Times New Roman" w:cs="Times New Roman"/>
          <w:sz w:val="28"/>
          <w:szCs w:val="28"/>
        </w:rPr>
      </w:pPr>
      <w:r w:rsidRPr="003C3A1E">
        <w:rPr>
          <w:rFonts w:ascii="Times New Roman" w:eastAsia="Times New Roman" w:hAnsi="Times New Roman" w:cs="Times New Roman"/>
          <w:sz w:val="28"/>
          <w:szCs w:val="28"/>
        </w:rPr>
        <w:t>Kader, A. A. (2002). Postharvest technology of horticultural crops (3rd ed.). University of California, Agriculture and Natural Resources.</w:t>
      </w:r>
    </w:p>
    <w:p w:rsidR="00EC248F" w:rsidRPr="00EB55CA" w:rsidRDefault="00EC248F" w:rsidP="006C581E">
      <w:pPr>
        <w:pStyle w:val="NormalWeb"/>
        <w:spacing w:line="480" w:lineRule="auto"/>
        <w:ind w:left="720" w:hanging="720"/>
        <w:jc w:val="both"/>
        <w:rPr>
          <w:color w:val="222222"/>
          <w:sz w:val="28"/>
          <w:szCs w:val="28"/>
          <w:shd w:val="clear" w:color="auto" w:fill="FFFFFF"/>
        </w:rPr>
      </w:pPr>
      <w:proofErr w:type="spellStart"/>
      <w:r w:rsidRPr="00EB55CA">
        <w:rPr>
          <w:color w:val="222222"/>
          <w:sz w:val="28"/>
          <w:szCs w:val="28"/>
          <w:shd w:val="clear" w:color="auto" w:fill="FFFFFF"/>
        </w:rPr>
        <w:t>Klair</w:t>
      </w:r>
      <w:proofErr w:type="spellEnd"/>
      <w:r w:rsidRPr="00EB55CA">
        <w:rPr>
          <w:color w:val="222222"/>
          <w:sz w:val="28"/>
          <w:szCs w:val="28"/>
          <w:shd w:val="clear" w:color="auto" w:fill="FFFFFF"/>
        </w:rPr>
        <w:t>, D. (2022). </w:t>
      </w:r>
      <w:r w:rsidRPr="00EB55CA">
        <w:rPr>
          <w:i/>
          <w:iCs/>
          <w:color w:val="222222"/>
          <w:sz w:val="28"/>
          <w:szCs w:val="28"/>
          <w:shd w:val="clear" w:color="auto" w:fill="FFFFFF"/>
        </w:rPr>
        <w:t xml:space="preserve">Taxonomic and functional </w:t>
      </w:r>
      <w:proofErr w:type="spellStart"/>
      <w:r w:rsidRPr="00EB55CA">
        <w:rPr>
          <w:i/>
          <w:iCs/>
          <w:color w:val="222222"/>
          <w:sz w:val="28"/>
          <w:szCs w:val="28"/>
          <w:shd w:val="clear" w:color="auto" w:fill="FFFFFF"/>
        </w:rPr>
        <w:t>microbiome</w:t>
      </w:r>
      <w:proofErr w:type="spellEnd"/>
      <w:r w:rsidRPr="00EB55CA">
        <w:rPr>
          <w:i/>
          <w:iCs/>
          <w:color w:val="222222"/>
          <w:sz w:val="28"/>
          <w:szCs w:val="28"/>
          <w:shd w:val="clear" w:color="auto" w:fill="FFFFFF"/>
        </w:rPr>
        <w:t xml:space="preserve"> of irrigation water and </w:t>
      </w:r>
      <w:proofErr w:type="spellStart"/>
      <w:r w:rsidRPr="00EB55CA">
        <w:rPr>
          <w:i/>
          <w:iCs/>
          <w:color w:val="222222"/>
          <w:sz w:val="28"/>
          <w:szCs w:val="28"/>
          <w:shd w:val="clear" w:color="auto" w:fill="FFFFFF"/>
        </w:rPr>
        <w:t>Ralstonia</w:t>
      </w:r>
      <w:proofErr w:type="spellEnd"/>
      <w:r w:rsidRPr="00EB55CA">
        <w:rPr>
          <w:i/>
          <w:iCs/>
          <w:color w:val="222222"/>
          <w:sz w:val="28"/>
          <w:szCs w:val="28"/>
          <w:shd w:val="clear" w:color="auto" w:fill="FFFFFF"/>
        </w:rPr>
        <w:t>-infected ironwood (</w:t>
      </w:r>
      <w:proofErr w:type="spellStart"/>
      <w:r w:rsidRPr="00EB55CA">
        <w:rPr>
          <w:i/>
          <w:iCs/>
          <w:color w:val="222222"/>
          <w:sz w:val="28"/>
          <w:szCs w:val="28"/>
          <w:shd w:val="clear" w:color="auto" w:fill="FFFFFF"/>
        </w:rPr>
        <w:t>Casuarina</w:t>
      </w:r>
      <w:proofErr w:type="spellEnd"/>
      <w:r w:rsidRPr="00EB55CA">
        <w:rPr>
          <w:i/>
          <w:iCs/>
          <w:color w:val="222222"/>
          <w:sz w:val="28"/>
          <w:szCs w:val="28"/>
          <w:shd w:val="clear" w:color="auto" w:fill="FFFFFF"/>
        </w:rPr>
        <w:t xml:space="preserve"> </w:t>
      </w:r>
      <w:proofErr w:type="spellStart"/>
      <w:r w:rsidRPr="00EB55CA">
        <w:rPr>
          <w:i/>
          <w:iCs/>
          <w:color w:val="222222"/>
          <w:sz w:val="28"/>
          <w:szCs w:val="28"/>
          <w:shd w:val="clear" w:color="auto" w:fill="FFFFFF"/>
        </w:rPr>
        <w:t>equisetifolia</w:t>
      </w:r>
      <w:proofErr w:type="spellEnd"/>
      <w:r w:rsidRPr="00EB55CA">
        <w:rPr>
          <w:i/>
          <w:iCs/>
          <w:color w:val="222222"/>
          <w:sz w:val="28"/>
          <w:szCs w:val="28"/>
          <w:shd w:val="clear" w:color="auto" w:fill="FFFFFF"/>
        </w:rPr>
        <w:t>) tree</w:t>
      </w:r>
      <w:r w:rsidRPr="00EB55CA">
        <w:rPr>
          <w:color w:val="222222"/>
          <w:sz w:val="28"/>
          <w:szCs w:val="28"/>
          <w:shd w:val="clear" w:color="auto" w:fill="FFFFFF"/>
        </w:rPr>
        <w:t xml:space="preserve"> (Master's thesis, University of Hawai'i at </w:t>
      </w:r>
      <w:proofErr w:type="spellStart"/>
      <w:r w:rsidRPr="00EB55CA">
        <w:rPr>
          <w:color w:val="222222"/>
          <w:sz w:val="28"/>
          <w:szCs w:val="28"/>
          <w:shd w:val="clear" w:color="auto" w:fill="FFFFFF"/>
        </w:rPr>
        <w:t>Manoa</w:t>
      </w:r>
      <w:proofErr w:type="spellEnd"/>
      <w:r w:rsidRPr="00EB55CA">
        <w:rPr>
          <w:color w:val="222222"/>
          <w:sz w:val="28"/>
          <w:szCs w:val="28"/>
          <w:shd w:val="clear" w:color="auto" w:fill="FFFFFF"/>
        </w:rPr>
        <w:t>).</w:t>
      </w:r>
    </w:p>
    <w:p w:rsidR="00EC248F" w:rsidRPr="009875C5" w:rsidRDefault="00EC248F" w:rsidP="009875C5">
      <w:pPr>
        <w:spacing w:line="480" w:lineRule="auto"/>
        <w:ind w:left="720" w:hanging="720"/>
        <w:jc w:val="both"/>
        <w:rPr>
          <w:rFonts w:ascii="Times New Roman" w:hAnsi="Times New Roman" w:cs="Times New Roman"/>
          <w:color w:val="000000" w:themeColor="text1"/>
          <w:sz w:val="28"/>
          <w:szCs w:val="28"/>
        </w:rPr>
      </w:pPr>
      <w:proofErr w:type="spellStart"/>
      <w:r w:rsidRPr="009875C5">
        <w:rPr>
          <w:rFonts w:ascii="Times New Roman" w:hAnsi="Times New Roman" w:cs="Times New Roman"/>
          <w:color w:val="000000" w:themeColor="text1"/>
          <w:sz w:val="28"/>
          <w:szCs w:val="28"/>
        </w:rPr>
        <w:t>Konietzny</w:t>
      </w:r>
      <w:proofErr w:type="spellEnd"/>
      <w:r w:rsidRPr="009875C5">
        <w:rPr>
          <w:rFonts w:ascii="Times New Roman" w:hAnsi="Times New Roman" w:cs="Times New Roman"/>
          <w:color w:val="000000" w:themeColor="text1"/>
          <w:sz w:val="28"/>
          <w:szCs w:val="28"/>
        </w:rPr>
        <w:t xml:space="preserve"> U, </w:t>
      </w:r>
      <w:proofErr w:type="spellStart"/>
      <w:r w:rsidRPr="009875C5">
        <w:rPr>
          <w:rFonts w:ascii="Times New Roman" w:hAnsi="Times New Roman" w:cs="Times New Roman"/>
          <w:color w:val="000000" w:themeColor="text1"/>
          <w:sz w:val="28"/>
          <w:szCs w:val="28"/>
        </w:rPr>
        <w:t>Geriner</w:t>
      </w:r>
      <w:proofErr w:type="spellEnd"/>
      <w:r w:rsidRPr="009875C5">
        <w:rPr>
          <w:rFonts w:ascii="Times New Roman" w:hAnsi="Times New Roman" w:cs="Times New Roman"/>
          <w:color w:val="000000" w:themeColor="text1"/>
          <w:sz w:val="28"/>
          <w:szCs w:val="28"/>
        </w:rPr>
        <w:t xml:space="preserve"> R (2003). Application of PCR in the detection of </w:t>
      </w:r>
      <w:proofErr w:type="spellStart"/>
      <w:r w:rsidRPr="009875C5">
        <w:rPr>
          <w:rFonts w:ascii="Times New Roman" w:hAnsi="Times New Roman" w:cs="Times New Roman"/>
          <w:color w:val="000000" w:themeColor="text1"/>
          <w:sz w:val="28"/>
          <w:szCs w:val="28"/>
        </w:rPr>
        <w:t>mycotoxigenic</w:t>
      </w:r>
      <w:proofErr w:type="spellEnd"/>
      <w:r w:rsidRPr="009875C5">
        <w:rPr>
          <w:rFonts w:ascii="Times New Roman" w:hAnsi="Times New Roman" w:cs="Times New Roman"/>
          <w:color w:val="000000" w:themeColor="text1"/>
          <w:sz w:val="28"/>
          <w:szCs w:val="28"/>
        </w:rPr>
        <w:t xml:space="preserve"> fungi in food. Braz. J. </w:t>
      </w:r>
      <w:proofErr w:type="spellStart"/>
      <w:r w:rsidRPr="009875C5">
        <w:rPr>
          <w:rFonts w:ascii="Times New Roman" w:hAnsi="Times New Roman" w:cs="Times New Roman"/>
          <w:color w:val="000000" w:themeColor="text1"/>
          <w:sz w:val="28"/>
          <w:szCs w:val="28"/>
        </w:rPr>
        <w:t>Microbiol</w:t>
      </w:r>
      <w:proofErr w:type="spellEnd"/>
      <w:r w:rsidRPr="009875C5">
        <w:rPr>
          <w:rFonts w:ascii="Times New Roman" w:hAnsi="Times New Roman" w:cs="Times New Roman"/>
          <w:color w:val="000000" w:themeColor="text1"/>
          <w:sz w:val="28"/>
          <w:szCs w:val="28"/>
        </w:rPr>
        <w:t>. 34:283-300</w:t>
      </w:r>
    </w:p>
    <w:p w:rsidR="00EC248F" w:rsidRPr="009875C5" w:rsidRDefault="00EC248F" w:rsidP="00641946">
      <w:pPr>
        <w:spacing w:line="480" w:lineRule="auto"/>
        <w:ind w:left="720" w:hanging="720"/>
        <w:jc w:val="both"/>
        <w:rPr>
          <w:rFonts w:ascii="Times New Roman" w:hAnsi="Times New Roman" w:cs="Times New Roman"/>
          <w:color w:val="000000" w:themeColor="text1"/>
          <w:sz w:val="28"/>
          <w:szCs w:val="28"/>
        </w:rPr>
      </w:pPr>
      <w:proofErr w:type="spellStart"/>
      <w:r w:rsidRPr="009875C5">
        <w:rPr>
          <w:rFonts w:ascii="Times New Roman" w:hAnsi="Times New Roman" w:cs="Times New Roman"/>
          <w:color w:val="000000" w:themeColor="text1"/>
          <w:sz w:val="28"/>
          <w:szCs w:val="28"/>
        </w:rPr>
        <w:t>Konietzny</w:t>
      </w:r>
      <w:proofErr w:type="spellEnd"/>
      <w:r w:rsidRPr="009875C5">
        <w:rPr>
          <w:rFonts w:ascii="Times New Roman" w:hAnsi="Times New Roman" w:cs="Times New Roman"/>
          <w:color w:val="000000" w:themeColor="text1"/>
          <w:sz w:val="28"/>
          <w:szCs w:val="28"/>
        </w:rPr>
        <w:t xml:space="preserve"> U, </w:t>
      </w:r>
      <w:proofErr w:type="spellStart"/>
      <w:r w:rsidRPr="009875C5">
        <w:rPr>
          <w:rFonts w:ascii="Times New Roman" w:hAnsi="Times New Roman" w:cs="Times New Roman"/>
          <w:color w:val="000000" w:themeColor="text1"/>
          <w:sz w:val="28"/>
          <w:szCs w:val="28"/>
        </w:rPr>
        <w:t>Geriner</w:t>
      </w:r>
      <w:proofErr w:type="spellEnd"/>
      <w:r w:rsidRPr="009875C5">
        <w:rPr>
          <w:rFonts w:ascii="Times New Roman" w:hAnsi="Times New Roman" w:cs="Times New Roman"/>
          <w:color w:val="000000" w:themeColor="text1"/>
          <w:sz w:val="28"/>
          <w:szCs w:val="28"/>
        </w:rPr>
        <w:t xml:space="preserve"> R (2003). Application of PCR in the detection of </w:t>
      </w:r>
      <w:proofErr w:type="spellStart"/>
      <w:r w:rsidRPr="009875C5">
        <w:rPr>
          <w:rFonts w:ascii="Times New Roman" w:hAnsi="Times New Roman" w:cs="Times New Roman"/>
          <w:color w:val="000000" w:themeColor="text1"/>
          <w:sz w:val="28"/>
          <w:szCs w:val="28"/>
        </w:rPr>
        <w:t>mycotoxigenic</w:t>
      </w:r>
      <w:proofErr w:type="spellEnd"/>
      <w:r w:rsidRPr="009875C5">
        <w:rPr>
          <w:rFonts w:ascii="Times New Roman" w:hAnsi="Times New Roman" w:cs="Times New Roman"/>
          <w:color w:val="000000" w:themeColor="text1"/>
          <w:sz w:val="28"/>
          <w:szCs w:val="28"/>
        </w:rPr>
        <w:t xml:space="preserve"> fungi in food. Braz. J. </w:t>
      </w:r>
      <w:proofErr w:type="spellStart"/>
      <w:r w:rsidRPr="009875C5">
        <w:rPr>
          <w:rFonts w:ascii="Times New Roman" w:hAnsi="Times New Roman" w:cs="Times New Roman"/>
          <w:color w:val="000000" w:themeColor="text1"/>
          <w:sz w:val="28"/>
          <w:szCs w:val="28"/>
        </w:rPr>
        <w:t>Microbiol</w:t>
      </w:r>
      <w:proofErr w:type="spellEnd"/>
      <w:r w:rsidRPr="009875C5">
        <w:rPr>
          <w:rFonts w:ascii="Times New Roman" w:hAnsi="Times New Roman" w:cs="Times New Roman"/>
          <w:color w:val="000000" w:themeColor="text1"/>
          <w:sz w:val="28"/>
          <w:szCs w:val="28"/>
        </w:rPr>
        <w:t>. 34:283-300</w:t>
      </w:r>
    </w:p>
    <w:p w:rsidR="00EC248F" w:rsidRPr="009875C5" w:rsidRDefault="00EC248F" w:rsidP="009875C5">
      <w:pPr>
        <w:spacing w:line="480" w:lineRule="auto"/>
        <w:ind w:left="720" w:hanging="720"/>
        <w:jc w:val="both"/>
        <w:rPr>
          <w:rFonts w:ascii="Times New Roman" w:hAnsi="Times New Roman" w:cs="Times New Roman"/>
          <w:color w:val="000000" w:themeColor="text1"/>
          <w:sz w:val="28"/>
          <w:szCs w:val="28"/>
          <w:shd w:val="clear" w:color="auto" w:fill="FFFFFF"/>
        </w:rPr>
      </w:pPr>
      <w:proofErr w:type="spellStart"/>
      <w:r w:rsidRPr="009875C5">
        <w:rPr>
          <w:rFonts w:ascii="Times New Roman" w:hAnsi="Times New Roman" w:cs="Times New Roman"/>
          <w:color w:val="000000" w:themeColor="text1"/>
          <w:sz w:val="28"/>
          <w:szCs w:val="28"/>
          <w:shd w:val="clear" w:color="auto" w:fill="FFFFFF"/>
        </w:rPr>
        <w:t>Kpodo</w:t>
      </w:r>
      <w:proofErr w:type="spellEnd"/>
      <w:r w:rsidRPr="009875C5">
        <w:rPr>
          <w:rFonts w:ascii="Times New Roman" w:hAnsi="Times New Roman" w:cs="Times New Roman"/>
          <w:color w:val="000000" w:themeColor="text1"/>
          <w:sz w:val="28"/>
          <w:szCs w:val="28"/>
          <w:shd w:val="clear" w:color="auto" w:fill="FFFFFF"/>
        </w:rPr>
        <w:t xml:space="preserve">, K. A., </w:t>
      </w:r>
      <w:proofErr w:type="spellStart"/>
      <w:r w:rsidRPr="009875C5">
        <w:rPr>
          <w:rFonts w:ascii="Times New Roman" w:hAnsi="Times New Roman" w:cs="Times New Roman"/>
          <w:color w:val="000000" w:themeColor="text1"/>
          <w:sz w:val="28"/>
          <w:szCs w:val="28"/>
          <w:shd w:val="clear" w:color="auto" w:fill="FFFFFF"/>
        </w:rPr>
        <w:t>Osei</w:t>
      </w:r>
      <w:proofErr w:type="spellEnd"/>
      <w:r w:rsidRPr="009875C5">
        <w:rPr>
          <w:rFonts w:ascii="Times New Roman" w:hAnsi="Times New Roman" w:cs="Times New Roman"/>
          <w:color w:val="000000" w:themeColor="text1"/>
          <w:sz w:val="28"/>
          <w:szCs w:val="28"/>
          <w:shd w:val="clear" w:color="auto" w:fill="FFFFFF"/>
        </w:rPr>
        <w:t xml:space="preserve">, M. K., </w:t>
      </w:r>
      <w:r>
        <w:rPr>
          <w:rFonts w:ascii="Times New Roman" w:hAnsi="Times New Roman" w:cs="Times New Roman"/>
          <w:color w:val="000000" w:themeColor="text1"/>
          <w:sz w:val="28"/>
          <w:szCs w:val="28"/>
          <w:shd w:val="clear" w:color="auto" w:fill="FFFFFF"/>
        </w:rPr>
        <w:t>and</w:t>
      </w:r>
      <w:r w:rsidRPr="009875C5">
        <w:rPr>
          <w:rFonts w:ascii="Times New Roman" w:hAnsi="Times New Roman" w:cs="Times New Roman"/>
          <w:color w:val="000000" w:themeColor="text1"/>
          <w:sz w:val="28"/>
          <w:szCs w:val="28"/>
          <w:shd w:val="clear" w:color="auto" w:fill="FFFFFF"/>
        </w:rPr>
        <w:t xml:space="preserve"> </w:t>
      </w:r>
      <w:proofErr w:type="spellStart"/>
      <w:r w:rsidRPr="009875C5">
        <w:rPr>
          <w:rFonts w:ascii="Times New Roman" w:hAnsi="Times New Roman" w:cs="Times New Roman"/>
          <w:color w:val="000000" w:themeColor="text1"/>
          <w:sz w:val="28"/>
          <w:szCs w:val="28"/>
          <w:shd w:val="clear" w:color="auto" w:fill="FFFFFF"/>
        </w:rPr>
        <w:t>Asare</w:t>
      </w:r>
      <w:proofErr w:type="spellEnd"/>
      <w:r w:rsidRPr="009875C5">
        <w:rPr>
          <w:rFonts w:ascii="Times New Roman" w:hAnsi="Times New Roman" w:cs="Times New Roman"/>
          <w:color w:val="000000" w:themeColor="text1"/>
          <w:sz w:val="28"/>
          <w:szCs w:val="28"/>
          <w:shd w:val="clear" w:color="auto" w:fill="FFFFFF"/>
        </w:rPr>
        <w:t xml:space="preserve">, E. K. (2021). </w:t>
      </w:r>
      <w:proofErr w:type="spellStart"/>
      <w:r w:rsidRPr="009875C5">
        <w:rPr>
          <w:rFonts w:ascii="Times New Roman" w:hAnsi="Times New Roman" w:cs="Times New Roman"/>
          <w:color w:val="000000" w:themeColor="text1"/>
          <w:sz w:val="28"/>
          <w:szCs w:val="28"/>
          <w:shd w:val="clear" w:color="auto" w:fill="FFFFFF"/>
        </w:rPr>
        <w:t>Aflatoxin</w:t>
      </w:r>
      <w:proofErr w:type="spellEnd"/>
      <w:r w:rsidRPr="009875C5">
        <w:rPr>
          <w:rFonts w:ascii="Times New Roman" w:hAnsi="Times New Roman" w:cs="Times New Roman"/>
          <w:color w:val="000000" w:themeColor="text1"/>
          <w:sz w:val="28"/>
          <w:szCs w:val="28"/>
          <w:shd w:val="clear" w:color="auto" w:fill="FFFFFF"/>
        </w:rPr>
        <w:t xml:space="preserve"> contamination and management in postharvest systems: The Ghanaian perspective. </w:t>
      </w:r>
      <w:r w:rsidRPr="009875C5">
        <w:rPr>
          <w:rFonts w:ascii="Times New Roman" w:hAnsi="Times New Roman" w:cs="Times New Roman"/>
          <w:i/>
          <w:iCs/>
          <w:color w:val="000000" w:themeColor="text1"/>
          <w:sz w:val="28"/>
          <w:szCs w:val="28"/>
          <w:shd w:val="clear" w:color="auto" w:fill="FFFFFF"/>
        </w:rPr>
        <w:t>Food Control</w:t>
      </w:r>
      <w:r w:rsidRPr="009875C5">
        <w:rPr>
          <w:rFonts w:ascii="Times New Roman" w:hAnsi="Times New Roman" w:cs="Times New Roman"/>
          <w:color w:val="000000" w:themeColor="text1"/>
          <w:sz w:val="28"/>
          <w:szCs w:val="28"/>
          <w:shd w:val="clear" w:color="auto" w:fill="FFFFFF"/>
        </w:rPr>
        <w:t>, 130, 108283.</w:t>
      </w:r>
    </w:p>
    <w:p w:rsidR="00EC248F" w:rsidRPr="009875C5" w:rsidRDefault="00EC248F" w:rsidP="009875C5">
      <w:pPr>
        <w:spacing w:line="480" w:lineRule="auto"/>
        <w:ind w:left="720" w:hanging="720"/>
        <w:jc w:val="both"/>
        <w:rPr>
          <w:rFonts w:ascii="Times New Roman" w:eastAsia="Courier New" w:hAnsi="Times New Roman" w:cs="Times New Roman"/>
          <w:color w:val="000000" w:themeColor="text1"/>
          <w:sz w:val="28"/>
          <w:szCs w:val="28"/>
        </w:rPr>
      </w:pPr>
      <w:proofErr w:type="spellStart"/>
      <w:r w:rsidRPr="009875C5">
        <w:rPr>
          <w:rFonts w:ascii="Times New Roman" w:eastAsia="Courier New" w:hAnsi="Times New Roman" w:cs="Times New Roman"/>
          <w:color w:val="000000" w:themeColor="text1"/>
          <w:sz w:val="28"/>
          <w:szCs w:val="28"/>
        </w:rPr>
        <w:lastRenderedPageBreak/>
        <w:t>kumar</w:t>
      </w:r>
      <w:proofErr w:type="spellEnd"/>
      <w:r w:rsidRPr="009875C5">
        <w:rPr>
          <w:rFonts w:ascii="Times New Roman" w:eastAsia="Courier New" w:hAnsi="Times New Roman" w:cs="Times New Roman"/>
          <w:color w:val="000000" w:themeColor="text1"/>
          <w:sz w:val="28"/>
          <w:szCs w:val="28"/>
        </w:rPr>
        <w:t xml:space="preserve">, P., </w:t>
      </w:r>
      <w:proofErr w:type="spellStart"/>
      <w:r w:rsidRPr="009875C5">
        <w:rPr>
          <w:rFonts w:ascii="Times New Roman" w:eastAsia="Courier New" w:hAnsi="Times New Roman" w:cs="Times New Roman"/>
          <w:color w:val="000000" w:themeColor="text1"/>
          <w:sz w:val="28"/>
          <w:szCs w:val="28"/>
        </w:rPr>
        <w:t>Barret</w:t>
      </w:r>
      <w:proofErr w:type="spellEnd"/>
      <w:r w:rsidRPr="009875C5">
        <w:rPr>
          <w:rFonts w:ascii="Times New Roman" w:eastAsia="Courier New" w:hAnsi="Times New Roman" w:cs="Times New Roman"/>
          <w:color w:val="000000" w:themeColor="text1"/>
          <w:sz w:val="28"/>
          <w:szCs w:val="28"/>
        </w:rPr>
        <w:t xml:space="preserve">, D., </w:t>
      </w:r>
      <w:proofErr w:type="spellStart"/>
      <w:r w:rsidRPr="009875C5">
        <w:rPr>
          <w:rFonts w:ascii="Times New Roman" w:eastAsia="Courier New" w:hAnsi="Times New Roman" w:cs="Times New Roman"/>
          <w:color w:val="000000" w:themeColor="text1"/>
          <w:sz w:val="28"/>
          <w:szCs w:val="28"/>
        </w:rPr>
        <w:t>Delwiche</w:t>
      </w:r>
      <w:proofErr w:type="spellEnd"/>
      <w:r w:rsidRPr="009875C5">
        <w:rPr>
          <w:rFonts w:ascii="Times New Roman" w:eastAsia="Courier New" w:hAnsi="Times New Roman" w:cs="Times New Roman"/>
          <w:color w:val="000000" w:themeColor="text1"/>
          <w:sz w:val="28"/>
          <w:szCs w:val="28"/>
        </w:rPr>
        <w:t xml:space="preserve">, I. J., and </w:t>
      </w:r>
      <w:proofErr w:type="spellStart"/>
      <w:r w:rsidRPr="009875C5">
        <w:rPr>
          <w:rFonts w:ascii="Times New Roman" w:eastAsia="Courier New" w:hAnsi="Times New Roman" w:cs="Times New Roman"/>
          <w:color w:val="000000" w:themeColor="text1"/>
          <w:sz w:val="28"/>
          <w:szCs w:val="28"/>
        </w:rPr>
        <w:t>stroeve</w:t>
      </w:r>
      <w:proofErr w:type="spellEnd"/>
      <w:r w:rsidRPr="009875C5">
        <w:rPr>
          <w:rFonts w:ascii="Times New Roman" w:eastAsia="Courier New" w:hAnsi="Times New Roman" w:cs="Times New Roman"/>
          <w:color w:val="000000" w:themeColor="text1"/>
          <w:sz w:val="28"/>
          <w:szCs w:val="28"/>
        </w:rPr>
        <w:t xml:space="preserve"> strive, P.(2016).Methods  for pretreatment  of </w:t>
      </w:r>
      <w:proofErr w:type="spellStart"/>
      <w:r w:rsidRPr="009875C5">
        <w:rPr>
          <w:rFonts w:ascii="Times New Roman" w:eastAsia="Courier New" w:hAnsi="Times New Roman" w:cs="Times New Roman"/>
          <w:color w:val="000000" w:themeColor="text1"/>
          <w:sz w:val="28"/>
          <w:szCs w:val="28"/>
        </w:rPr>
        <w:t>lignocellulosic</w:t>
      </w:r>
      <w:proofErr w:type="spellEnd"/>
      <w:r w:rsidRPr="009875C5">
        <w:rPr>
          <w:rFonts w:ascii="Times New Roman" w:eastAsia="Courier New" w:hAnsi="Times New Roman" w:cs="Times New Roman"/>
          <w:color w:val="000000" w:themeColor="text1"/>
          <w:sz w:val="28"/>
          <w:szCs w:val="28"/>
        </w:rPr>
        <w:t xml:space="preserve"> biomass for efficient  hydrolysis and  biofuel production. Industrial and engineering  chemical  research, 48(8),3713-3729</w:t>
      </w:r>
    </w:p>
    <w:p w:rsidR="00EC248F" w:rsidRPr="009875C5" w:rsidRDefault="00EC248F" w:rsidP="00641946">
      <w:pPr>
        <w:spacing w:line="480" w:lineRule="auto"/>
        <w:ind w:left="720" w:hanging="720"/>
        <w:jc w:val="both"/>
        <w:rPr>
          <w:rFonts w:ascii="Times New Roman" w:eastAsia="Courier New" w:hAnsi="Times New Roman" w:cs="Times New Roman"/>
          <w:color w:val="000000" w:themeColor="text1"/>
          <w:sz w:val="28"/>
          <w:szCs w:val="28"/>
        </w:rPr>
      </w:pPr>
      <w:proofErr w:type="spellStart"/>
      <w:r w:rsidRPr="009875C5">
        <w:rPr>
          <w:rFonts w:ascii="Times New Roman" w:eastAsia="Courier New" w:hAnsi="Times New Roman" w:cs="Times New Roman"/>
          <w:color w:val="000000" w:themeColor="text1"/>
          <w:sz w:val="28"/>
          <w:szCs w:val="28"/>
        </w:rPr>
        <w:t>kumar</w:t>
      </w:r>
      <w:proofErr w:type="spellEnd"/>
      <w:r w:rsidRPr="009875C5">
        <w:rPr>
          <w:rFonts w:ascii="Times New Roman" w:eastAsia="Courier New" w:hAnsi="Times New Roman" w:cs="Times New Roman"/>
          <w:color w:val="000000" w:themeColor="text1"/>
          <w:sz w:val="28"/>
          <w:szCs w:val="28"/>
        </w:rPr>
        <w:t xml:space="preserve">, P., </w:t>
      </w:r>
      <w:proofErr w:type="spellStart"/>
      <w:r w:rsidRPr="009875C5">
        <w:rPr>
          <w:rFonts w:ascii="Times New Roman" w:eastAsia="Courier New" w:hAnsi="Times New Roman" w:cs="Times New Roman"/>
          <w:color w:val="000000" w:themeColor="text1"/>
          <w:sz w:val="28"/>
          <w:szCs w:val="28"/>
        </w:rPr>
        <w:t>Barret</w:t>
      </w:r>
      <w:proofErr w:type="spellEnd"/>
      <w:r w:rsidRPr="009875C5">
        <w:rPr>
          <w:rFonts w:ascii="Times New Roman" w:eastAsia="Courier New" w:hAnsi="Times New Roman" w:cs="Times New Roman"/>
          <w:color w:val="000000" w:themeColor="text1"/>
          <w:sz w:val="28"/>
          <w:szCs w:val="28"/>
        </w:rPr>
        <w:t xml:space="preserve">, D., </w:t>
      </w:r>
      <w:proofErr w:type="spellStart"/>
      <w:r w:rsidRPr="009875C5">
        <w:rPr>
          <w:rFonts w:ascii="Times New Roman" w:eastAsia="Courier New" w:hAnsi="Times New Roman" w:cs="Times New Roman"/>
          <w:color w:val="000000" w:themeColor="text1"/>
          <w:sz w:val="28"/>
          <w:szCs w:val="28"/>
        </w:rPr>
        <w:t>Delwiche</w:t>
      </w:r>
      <w:proofErr w:type="spellEnd"/>
      <w:r w:rsidRPr="009875C5">
        <w:rPr>
          <w:rFonts w:ascii="Times New Roman" w:eastAsia="Courier New" w:hAnsi="Times New Roman" w:cs="Times New Roman"/>
          <w:color w:val="000000" w:themeColor="text1"/>
          <w:sz w:val="28"/>
          <w:szCs w:val="28"/>
        </w:rPr>
        <w:t xml:space="preserve">, I. J., and </w:t>
      </w:r>
      <w:proofErr w:type="spellStart"/>
      <w:r w:rsidRPr="009875C5">
        <w:rPr>
          <w:rFonts w:ascii="Times New Roman" w:eastAsia="Courier New" w:hAnsi="Times New Roman" w:cs="Times New Roman"/>
          <w:color w:val="000000" w:themeColor="text1"/>
          <w:sz w:val="28"/>
          <w:szCs w:val="28"/>
        </w:rPr>
        <w:t>stroeve</w:t>
      </w:r>
      <w:proofErr w:type="spellEnd"/>
      <w:r w:rsidRPr="009875C5">
        <w:rPr>
          <w:rFonts w:ascii="Times New Roman" w:eastAsia="Courier New" w:hAnsi="Times New Roman" w:cs="Times New Roman"/>
          <w:color w:val="000000" w:themeColor="text1"/>
          <w:sz w:val="28"/>
          <w:szCs w:val="28"/>
        </w:rPr>
        <w:t xml:space="preserve"> strive, P.(2016).Methods  for pretreatment  of </w:t>
      </w:r>
      <w:proofErr w:type="spellStart"/>
      <w:r w:rsidRPr="009875C5">
        <w:rPr>
          <w:rFonts w:ascii="Times New Roman" w:eastAsia="Courier New" w:hAnsi="Times New Roman" w:cs="Times New Roman"/>
          <w:color w:val="000000" w:themeColor="text1"/>
          <w:sz w:val="28"/>
          <w:szCs w:val="28"/>
        </w:rPr>
        <w:t>lignocellulosic</w:t>
      </w:r>
      <w:proofErr w:type="spellEnd"/>
      <w:r w:rsidRPr="009875C5">
        <w:rPr>
          <w:rFonts w:ascii="Times New Roman" w:eastAsia="Courier New" w:hAnsi="Times New Roman" w:cs="Times New Roman"/>
          <w:color w:val="000000" w:themeColor="text1"/>
          <w:sz w:val="28"/>
          <w:szCs w:val="28"/>
        </w:rPr>
        <w:t xml:space="preserve"> biomass for efficient  hydrolysis and  biofuel production. Industrial and engineering  chemical  research, 48(8),3713-3729</w:t>
      </w:r>
    </w:p>
    <w:p w:rsidR="00EC248F" w:rsidRPr="009875C5" w:rsidRDefault="00EC248F" w:rsidP="009875C5">
      <w:pPr>
        <w:spacing w:line="480" w:lineRule="auto"/>
        <w:ind w:left="720" w:hanging="720"/>
        <w:jc w:val="both"/>
        <w:rPr>
          <w:rFonts w:ascii="Times New Roman" w:hAnsi="Times New Roman" w:cs="Times New Roman"/>
          <w:color w:val="000000" w:themeColor="text1"/>
          <w:sz w:val="28"/>
          <w:szCs w:val="28"/>
          <w:shd w:val="clear" w:color="auto" w:fill="FFFFFF"/>
        </w:rPr>
      </w:pPr>
      <w:proofErr w:type="spellStart"/>
      <w:r w:rsidRPr="009875C5">
        <w:rPr>
          <w:rFonts w:ascii="Times New Roman" w:hAnsi="Times New Roman" w:cs="Times New Roman"/>
          <w:color w:val="000000" w:themeColor="text1"/>
          <w:sz w:val="28"/>
          <w:szCs w:val="28"/>
          <w:shd w:val="clear" w:color="auto" w:fill="FFFFFF"/>
        </w:rPr>
        <w:t>Lande</w:t>
      </w:r>
      <w:proofErr w:type="spellEnd"/>
      <w:r w:rsidRPr="009875C5">
        <w:rPr>
          <w:rFonts w:ascii="Times New Roman" w:hAnsi="Times New Roman" w:cs="Times New Roman"/>
          <w:color w:val="000000" w:themeColor="text1"/>
          <w:sz w:val="28"/>
          <w:szCs w:val="28"/>
          <w:shd w:val="clear" w:color="auto" w:fill="FFFFFF"/>
        </w:rPr>
        <w:t xml:space="preserve">, S. M., </w:t>
      </w:r>
      <w:proofErr w:type="spellStart"/>
      <w:r w:rsidRPr="009875C5">
        <w:rPr>
          <w:rFonts w:ascii="Times New Roman" w:hAnsi="Times New Roman" w:cs="Times New Roman"/>
          <w:color w:val="000000" w:themeColor="text1"/>
          <w:sz w:val="28"/>
          <w:szCs w:val="28"/>
          <w:shd w:val="clear" w:color="auto" w:fill="FFFFFF"/>
        </w:rPr>
        <w:t>Misal</w:t>
      </w:r>
      <w:proofErr w:type="spellEnd"/>
      <w:r w:rsidRPr="009875C5">
        <w:rPr>
          <w:rFonts w:ascii="Times New Roman" w:hAnsi="Times New Roman" w:cs="Times New Roman"/>
          <w:color w:val="000000" w:themeColor="text1"/>
          <w:sz w:val="28"/>
          <w:szCs w:val="28"/>
          <w:shd w:val="clear" w:color="auto" w:fill="FFFFFF"/>
        </w:rPr>
        <w:t>, P. S., and Kale, H. B. (2023). </w:t>
      </w:r>
      <w:proofErr w:type="spellStart"/>
      <w:r w:rsidRPr="009875C5">
        <w:rPr>
          <w:rFonts w:ascii="Times New Roman" w:hAnsi="Times New Roman" w:cs="Times New Roman"/>
          <w:i/>
          <w:iCs/>
          <w:color w:val="000000" w:themeColor="text1"/>
          <w:sz w:val="28"/>
          <w:szCs w:val="28"/>
          <w:shd w:val="clear" w:color="auto" w:fill="FFFFFF"/>
        </w:rPr>
        <w:t>Pharmacognosy</w:t>
      </w:r>
      <w:proofErr w:type="spellEnd"/>
      <w:r w:rsidRPr="009875C5">
        <w:rPr>
          <w:rFonts w:ascii="Times New Roman" w:hAnsi="Times New Roman" w:cs="Times New Roman"/>
          <w:i/>
          <w:iCs/>
          <w:color w:val="000000" w:themeColor="text1"/>
          <w:sz w:val="28"/>
          <w:szCs w:val="28"/>
          <w:shd w:val="clear" w:color="auto" w:fill="FFFFFF"/>
        </w:rPr>
        <w:t xml:space="preserve"> and </w:t>
      </w:r>
      <w:proofErr w:type="spellStart"/>
      <w:r w:rsidRPr="009875C5">
        <w:rPr>
          <w:rFonts w:ascii="Times New Roman" w:hAnsi="Times New Roman" w:cs="Times New Roman"/>
          <w:i/>
          <w:iCs/>
          <w:color w:val="000000" w:themeColor="text1"/>
          <w:sz w:val="28"/>
          <w:szCs w:val="28"/>
          <w:shd w:val="clear" w:color="auto" w:fill="FFFFFF"/>
        </w:rPr>
        <w:t>phytochemistry</w:t>
      </w:r>
      <w:proofErr w:type="spellEnd"/>
      <w:r w:rsidRPr="009875C5">
        <w:rPr>
          <w:rFonts w:ascii="Times New Roman" w:hAnsi="Times New Roman" w:cs="Times New Roman"/>
          <w:i/>
          <w:iCs/>
          <w:color w:val="000000" w:themeColor="text1"/>
          <w:sz w:val="28"/>
          <w:szCs w:val="28"/>
          <w:shd w:val="clear" w:color="auto" w:fill="FFFFFF"/>
        </w:rPr>
        <w:t>-I</w:t>
      </w:r>
      <w:r w:rsidRPr="009875C5">
        <w:rPr>
          <w:rFonts w:ascii="Times New Roman" w:hAnsi="Times New Roman" w:cs="Times New Roman"/>
          <w:color w:val="000000" w:themeColor="text1"/>
          <w:sz w:val="28"/>
          <w:szCs w:val="28"/>
          <w:shd w:val="clear" w:color="auto" w:fill="FFFFFF"/>
        </w:rPr>
        <w:t>. Blue Rose Publishers.</w:t>
      </w:r>
    </w:p>
    <w:p w:rsidR="00EC248F" w:rsidRPr="00EB55CA" w:rsidRDefault="00EC248F" w:rsidP="006C581E">
      <w:pPr>
        <w:pStyle w:val="NormalWeb"/>
        <w:spacing w:line="480" w:lineRule="auto"/>
        <w:ind w:left="720" w:hanging="720"/>
        <w:jc w:val="both"/>
        <w:rPr>
          <w:color w:val="222222"/>
          <w:sz w:val="28"/>
          <w:szCs w:val="28"/>
          <w:shd w:val="clear" w:color="auto" w:fill="FFFFFF"/>
        </w:rPr>
      </w:pPr>
      <w:r w:rsidRPr="00EB55CA">
        <w:rPr>
          <w:color w:val="222222"/>
          <w:sz w:val="28"/>
          <w:szCs w:val="28"/>
          <w:shd w:val="clear" w:color="auto" w:fill="FFFFFF"/>
        </w:rPr>
        <w:t>Li, Y. (2023). Analytical methods for the analysis of volatile natural products. </w:t>
      </w:r>
      <w:r w:rsidRPr="00EB55CA">
        <w:rPr>
          <w:i/>
          <w:iCs/>
          <w:color w:val="222222"/>
          <w:sz w:val="28"/>
          <w:szCs w:val="28"/>
          <w:shd w:val="clear" w:color="auto" w:fill="FFFFFF"/>
        </w:rPr>
        <w:t>Natural Product Reports</w:t>
      </w:r>
      <w:r w:rsidRPr="00EB55CA">
        <w:rPr>
          <w:color w:val="222222"/>
          <w:sz w:val="28"/>
          <w:szCs w:val="28"/>
          <w:shd w:val="clear" w:color="auto" w:fill="FFFFFF"/>
        </w:rPr>
        <w:t>, </w:t>
      </w:r>
      <w:r w:rsidRPr="00EB55CA">
        <w:rPr>
          <w:i/>
          <w:iCs/>
          <w:color w:val="222222"/>
          <w:sz w:val="28"/>
          <w:szCs w:val="28"/>
          <w:shd w:val="clear" w:color="auto" w:fill="FFFFFF"/>
        </w:rPr>
        <w:t>40</w:t>
      </w:r>
      <w:r w:rsidRPr="00EB55CA">
        <w:rPr>
          <w:color w:val="222222"/>
          <w:sz w:val="28"/>
          <w:szCs w:val="28"/>
          <w:shd w:val="clear" w:color="auto" w:fill="FFFFFF"/>
        </w:rPr>
        <w:t>(4), 922-956.</w:t>
      </w:r>
    </w:p>
    <w:p w:rsidR="00EC248F" w:rsidRPr="009875C5" w:rsidRDefault="00EC248F" w:rsidP="009875C5">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shd w:val="clear" w:color="auto" w:fill="FFFFFF"/>
        </w:rPr>
        <w:t xml:space="preserve">Liu, M. F., Chen, J., </w:t>
      </w:r>
      <w:proofErr w:type="spellStart"/>
      <w:r w:rsidRPr="009875C5">
        <w:rPr>
          <w:rFonts w:ascii="Times New Roman" w:hAnsi="Times New Roman" w:cs="Times New Roman"/>
          <w:color w:val="000000" w:themeColor="text1"/>
          <w:sz w:val="28"/>
          <w:szCs w:val="28"/>
          <w:shd w:val="clear" w:color="auto" w:fill="FFFFFF"/>
        </w:rPr>
        <w:t>Xue</w:t>
      </w:r>
      <w:proofErr w:type="spellEnd"/>
      <w:r w:rsidRPr="009875C5">
        <w:rPr>
          <w:rFonts w:ascii="Times New Roman" w:hAnsi="Times New Roman" w:cs="Times New Roman"/>
          <w:color w:val="000000" w:themeColor="text1"/>
          <w:sz w:val="28"/>
          <w:szCs w:val="28"/>
          <w:shd w:val="clear" w:color="auto" w:fill="FFFFFF"/>
        </w:rPr>
        <w:t xml:space="preserve">, B., Wang, R. J., and Saunders, R. M. (2024). Fungus-infected </w:t>
      </w:r>
      <w:proofErr w:type="spellStart"/>
      <w:r w:rsidRPr="009875C5">
        <w:rPr>
          <w:rFonts w:ascii="Times New Roman" w:hAnsi="Times New Roman" w:cs="Times New Roman"/>
          <w:color w:val="000000" w:themeColor="text1"/>
          <w:sz w:val="28"/>
          <w:szCs w:val="28"/>
          <w:shd w:val="clear" w:color="auto" w:fill="FFFFFF"/>
        </w:rPr>
        <w:t>Meiogyne</w:t>
      </w:r>
      <w:proofErr w:type="spellEnd"/>
      <w:r w:rsidRPr="009875C5">
        <w:rPr>
          <w:rFonts w:ascii="Times New Roman" w:hAnsi="Times New Roman" w:cs="Times New Roman"/>
          <w:color w:val="000000" w:themeColor="text1"/>
          <w:sz w:val="28"/>
          <w:szCs w:val="28"/>
          <w:shd w:val="clear" w:color="auto" w:fill="FFFFFF"/>
        </w:rPr>
        <w:t xml:space="preserve"> flowers offer a brood site for beetle pollinators in a tripartite nursery pollination system. </w:t>
      </w:r>
      <w:proofErr w:type="spellStart"/>
      <w:r w:rsidRPr="009875C5">
        <w:rPr>
          <w:rFonts w:ascii="Times New Roman" w:hAnsi="Times New Roman" w:cs="Times New Roman"/>
          <w:i/>
          <w:iCs/>
          <w:color w:val="000000" w:themeColor="text1"/>
          <w:sz w:val="28"/>
          <w:szCs w:val="28"/>
          <w:shd w:val="clear" w:color="auto" w:fill="FFFFFF"/>
        </w:rPr>
        <w:t>bioRxiv</w:t>
      </w:r>
      <w:proofErr w:type="spellEnd"/>
      <w:r w:rsidRPr="009875C5">
        <w:rPr>
          <w:rFonts w:ascii="Times New Roman" w:hAnsi="Times New Roman" w:cs="Times New Roman"/>
          <w:color w:val="000000" w:themeColor="text1"/>
          <w:sz w:val="28"/>
          <w:szCs w:val="28"/>
          <w:shd w:val="clear" w:color="auto" w:fill="FFFFFF"/>
        </w:rPr>
        <w:t>, 2024-09.</w:t>
      </w:r>
    </w:p>
    <w:p w:rsidR="00EC248F" w:rsidRPr="00EB55CA" w:rsidRDefault="00EC248F" w:rsidP="006C581E">
      <w:pPr>
        <w:pStyle w:val="NormalWeb"/>
        <w:spacing w:line="480" w:lineRule="auto"/>
        <w:ind w:left="720" w:hanging="720"/>
        <w:jc w:val="both"/>
        <w:rPr>
          <w:color w:val="222222"/>
          <w:sz w:val="28"/>
          <w:szCs w:val="28"/>
          <w:shd w:val="clear" w:color="auto" w:fill="FFFFFF"/>
        </w:rPr>
      </w:pPr>
      <w:proofErr w:type="spellStart"/>
      <w:r w:rsidRPr="00EB55CA">
        <w:rPr>
          <w:color w:val="222222"/>
          <w:sz w:val="28"/>
          <w:szCs w:val="28"/>
          <w:shd w:val="clear" w:color="auto" w:fill="FFFFFF"/>
        </w:rPr>
        <w:t>Lyousfi</w:t>
      </w:r>
      <w:proofErr w:type="spellEnd"/>
      <w:r w:rsidRPr="00EB55CA">
        <w:rPr>
          <w:color w:val="222222"/>
          <w:sz w:val="28"/>
          <w:szCs w:val="28"/>
          <w:shd w:val="clear" w:color="auto" w:fill="FFFFFF"/>
        </w:rPr>
        <w:t xml:space="preserve">, N., </w:t>
      </w:r>
      <w:proofErr w:type="spellStart"/>
      <w:r w:rsidRPr="00EB55CA">
        <w:rPr>
          <w:color w:val="222222"/>
          <w:sz w:val="28"/>
          <w:szCs w:val="28"/>
          <w:shd w:val="clear" w:color="auto" w:fill="FFFFFF"/>
        </w:rPr>
        <w:t>Letrib</w:t>
      </w:r>
      <w:proofErr w:type="spellEnd"/>
      <w:r w:rsidRPr="00EB55CA">
        <w:rPr>
          <w:color w:val="222222"/>
          <w:sz w:val="28"/>
          <w:szCs w:val="28"/>
          <w:shd w:val="clear" w:color="auto" w:fill="FFFFFF"/>
        </w:rPr>
        <w:t xml:space="preserve">, C., </w:t>
      </w:r>
      <w:proofErr w:type="spellStart"/>
      <w:r w:rsidRPr="00EB55CA">
        <w:rPr>
          <w:color w:val="222222"/>
          <w:sz w:val="28"/>
          <w:szCs w:val="28"/>
          <w:shd w:val="clear" w:color="auto" w:fill="FFFFFF"/>
        </w:rPr>
        <w:t>Legrifi</w:t>
      </w:r>
      <w:proofErr w:type="spellEnd"/>
      <w:r w:rsidRPr="00EB55CA">
        <w:rPr>
          <w:color w:val="222222"/>
          <w:sz w:val="28"/>
          <w:szCs w:val="28"/>
          <w:shd w:val="clear" w:color="auto" w:fill="FFFFFF"/>
        </w:rPr>
        <w:t xml:space="preserve">, I., </w:t>
      </w:r>
      <w:proofErr w:type="spellStart"/>
      <w:r w:rsidRPr="00EB55CA">
        <w:rPr>
          <w:color w:val="222222"/>
          <w:sz w:val="28"/>
          <w:szCs w:val="28"/>
          <w:shd w:val="clear" w:color="auto" w:fill="FFFFFF"/>
        </w:rPr>
        <w:t>Blenzar</w:t>
      </w:r>
      <w:proofErr w:type="spellEnd"/>
      <w:r w:rsidRPr="00EB55CA">
        <w:rPr>
          <w:color w:val="222222"/>
          <w:sz w:val="28"/>
          <w:szCs w:val="28"/>
          <w:shd w:val="clear" w:color="auto" w:fill="FFFFFF"/>
        </w:rPr>
        <w:t xml:space="preserve">, A., El </w:t>
      </w:r>
      <w:proofErr w:type="spellStart"/>
      <w:r w:rsidRPr="00EB55CA">
        <w:rPr>
          <w:color w:val="222222"/>
          <w:sz w:val="28"/>
          <w:szCs w:val="28"/>
          <w:shd w:val="clear" w:color="auto" w:fill="FFFFFF"/>
        </w:rPr>
        <w:t>Khetabi</w:t>
      </w:r>
      <w:proofErr w:type="spellEnd"/>
      <w:r w:rsidRPr="00EB55CA">
        <w:rPr>
          <w:color w:val="222222"/>
          <w:sz w:val="28"/>
          <w:szCs w:val="28"/>
          <w:shd w:val="clear" w:color="auto" w:fill="FFFFFF"/>
        </w:rPr>
        <w:t xml:space="preserve">, A., El </w:t>
      </w:r>
      <w:proofErr w:type="spellStart"/>
      <w:r w:rsidRPr="00EB55CA">
        <w:rPr>
          <w:color w:val="222222"/>
          <w:sz w:val="28"/>
          <w:szCs w:val="28"/>
          <w:shd w:val="clear" w:color="auto" w:fill="FFFFFF"/>
        </w:rPr>
        <w:t>Hamss</w:t>
      </w:r>
      <w:proofErr w:type="spellEnd"/>
      <w:r w:rsidRPr="00EB55CA">
        <w:rPr>
          <w:color w:val="222222"/>
          <w:sz w:val="28"/>
          <w:szCs w:val="28"/>
          <w:shd w:val="clear" w:color="auto" w:fill="FFFFFF"/>
        </w:rPr>
        <w:t xml:space="preserve">, H., ... </w:t>
      </w:r>
      <w:r>
        <w:rPr>
          <w:color w:val="222222"/>
          <w:sz w:val="28"/>
          <w:szCs w:val="28"/>
          <w:shd w:val="clear" w:color="auto" w:fill="FFFFFF"/>
        </w:rPr>
        <w:t>and</w:t>
      </w:r>
      <w:r w:rsidRPr="00EB55CA">
        <w:rPr>
          <w:color w:val="222222"/>
          <w:sz w:val="28"/>
          <w:szCs w:val="28"/>
          <w:shd w:val="clear" w:color="auto" w:fill="FFFFFF"/>
        </w:rPr>
        <w:t xml:space="preserve"> </w:t>
      </w:r>
      <w:proofErr w:type="spellStart"/>
      <w:r w:rsidRPr="00EB55CA">
        <w:rPr>
          <w:color w:val="222222"/>
          <w:sz w:val="28"/>
          <w:szCs w:val="28"/>
          <w:shd w:val="clear" w:color="auto" w:fill="FFFFFF"/>
        </w:rPr>
        <w:t>Lahlali</w:t>
      </w:r>
      <w:proofErr w:type="spellEnd"/>
      <w:r w:rsidRPr="00EB55CA">
        <w:rPr>
          <w:color w:val="222222"/>
          <w:sz w:val="28"/>
          <w:szCs w:val="28"/>
          <w:shd w:val="clear" w:color="auto" w:fill="FFFFFF"/>
        </w:rPr>
        <w:t>, R. (2022). Combination of sodium bicarbonate (SBC) with bacterial antagonists for the control of brown rot disease of fruit. </w:t>
      </w:r>
      <w:r w:rsidRPr="00EB55CA">
        <w:rPr>
          <w:i/>
          <w:iCs/>
          <w:color w:val="222222"/>
          <w:sz w:val="28"/>
          <w:szCs w:val="28"/>
          <w:shd w:val="clear" w:color="auto" w:fill="FFFFFF"/>
        </w:rPr>
        <w:t>Journal of Fungi</w:t>
      </w:r>
      <w:r w:rsidRPr="00EB55CA">
        <w:rPr>
          <w:color w:val="222222"/>
          <w:sz w:val="28"/>
          <w:szCs w:val="28"/>
          <w:shd w:val="clear" w:color="auto" w:fill="FFFFFF"/>
        </w:rPr>
        <w:t>, </w:t>
      </w:r>
      <w:r w:rsidRPr="00EB55CA">
        <w:rPr>
          <w:i/>
          <w:iCs/>
          <w:color w:val="222222"/>
          <w:sz w:val="28"/>
          <w:szCs w:val="28"/>
          <w:shd w:val="clear" w:color="auto" w:fill="FFFFFF"/>
        </w:rPr>
        <w:t>8</w:t>
      </w:r>
      <w:r w:rsidRPr="00EB55CA">
        <w:rPr>
          <w:color w:val="222222"/>
          <w:sz w:val="28"/>
          <w:szCs w:val="28"/>
          <w:shd w:val="clear" w:color="auto" w:fill="FFFFFF"/>
        </w:rPr>
        <w:t>(6), 636.</w:t>
      </w:r>
    </w:p>
    <w:p w:rsidR="00EC248F" w:rsidRPr="00EB55CA" w:rsidRDefault="00EC248F" w:rsidP="006C581E">
      <w:pPr>
        <w:pStyle w:val="NormalWeb"/>
        <w:spacing w:line="480" w:lineRule="auto"/>
        <w:ind w:left="720" w:hanging="720"/>
        <w:jc w:val="both"/>
        <w:rPr>
          <w:color w:val="222222"/>
          <w:sz w:val="28"/>
          <w:szCs w:val="28"/>
          <w:shd w:val="clear" w:color="auto" w:fill="FFFFFF"/>
        </w:rPr>
      </w:pPr>
      <w:proofErr w:type="spellStart"/>
      <w:r w:rsidRPr="00EB55CA">
        <w:rPr>
          <w:color w:val="222222"/>
          <w:sz w:val="28"/>
          <w:szCs w:val="28"/>
          <w:shd w:val="clear" w:color="auto" w:fill="FFFFFF"/>
        </w:rPr>
        <w:lastRenderedPageBreak/>
        <w:t>Majola</w:t>
      </w:r>
      <w:proofErr w:type="spellEnd"/>
      <w:r w:rsidRPr="00EB55CA">
        <w:rPr>
          <w:color w:val="222222"/>
          <w:sz w:val="28"/>
          <w:szCs w:val="28"/>
          <w:shd w:val="clear" w:color="auto" w:fill="FFFFFF"/>
        </w:rPr>
        <w:t>, T. F. (2020). </w:t>
      </w:r>
      <w:r w:rsidRPr="00EB55CA">
        <w:rPr>
          <w:i/>
          <w:iCs/>
          <w:color w:val="222222"/>
          <w:sz w:val="28"/>
          <w:szCs w:val="28"/>
          <w:shd w:val="clear" w:color="auto" w:fill="FFFFFF"/>
        </w:rPr>
        <w:t xml:space="preserve">The Potential of Combined Rapid Hot Water Treatment and Yeast </w:t>
      </w:r>
      <w:proofErr w:type="spellStart"/>
      <w:r w:rsidRPr="00EB55CA">
        <w:rPr>
          <w:i/>
          <w:iCs/>
          <w:color w:val="222222"/>
          <w:sz w:val="28"/>
          <w:szCs w:val="28"/>
          <w:shd w:val="clear" w:color="auto" w:fill="FFFFFF"/>
        </w:rPr>
        <w:t>Biocontrol</w:t>
      </w:r>
      <w:proofErr w:type="spellEnd"/>
      <w:r w:rsidRPr="00EB55CA">
        <w:rPr>
          <w:i/>
          <w:iCs/>
          <w:color w:val="222222"/>
          <w:sz w:val="28"/>
          <w:szCs w:val="28"/>
          <w:shd w:val="clear" w:color="auto" w:fill="FFFFFF"/>
        </w:rPr>
        <w:t xml:space="preserve"> for Suppressing Postharvest Avocado Anthracnose and Stem-end Rot Diseases</w:t>
      </w:r>
      <w:r w:rsidRPr="00EB55CA">
        <w:rPr>
          <w:color w:val="222222"/>
          <w:sz w:val="28"/>
          <w:szCs w:val="28"/>
          <w:shd w:val="clear" w:color="auto" w:fill="FFFFFF"/>
        </w:rPr>
        <w:t> (Doctoral dissertation, University of KwaZulu-Natal, Pietermaritzburg).</w:t>
      </w:r>
    </w:p>
    <w:p w:rsidR="00EC248F" w:rsidRPr="009875C5" w:rsidRDefault="00EC248F" w:rsidP="00641946">
      <w:pPr>
        <w:spacing w:line="480" w:lineRule="auto"/>
        <w:ind w:left="720" w:hanging="720"/>
        <w:jc w:val="both"/>
        <w:rPr>
          <w:rFonts w:ascii="Times New Roman" w:hAnsi="Times New Roman" w:cs="Times New Roman"/>
          <w:color w:val="000000" w:themeColor="text1"/>
          <w:sz w:val="28"/>
          <w:szCs w:val="28"/>
        </w:rPr>
      </w:pPr>
      <w:proofErr w:type="spellStart"/>
      <w:r w:rsidRPr="009875C5">
        <w:rPr>
          <w:rFonts w:ascii="Times New Roman" w:hAnsi="Times New Roman" w:cs="Times New Roman"/>
          <w:color w:val="000000" w:themeColor="text1"/>
          <w:sz w:val="28"/>
          <w:szCs w:val="28"/>
        </w:rPr>
        <w:t>Nallal</w:t>
      </w:r>
      <w:proofErr w:type="spellEnd"/>
      <w:r w:rsidRPr="009875C5">
        <w:rPr>
          <w:rFonts w:ascii="Times New Roman" w:hAnsi="Times New Roman" w:cs="Times New Roman"/>
          <w:color w:val="000000" w:themeColor="text1"/>
          <w:sz w:val="28"/>
          <w:szCs w:val="28"/>
        </w:rPr>
        <w:t xml:space="preserve">, V. U. M., </w:t>
      </w:r>
      <w:proofErr w:type="spellStart"/>
      <w:r w:rsidRPr="009875C5">
        <w:rPr>
          <w:rFonts w:ascii="Times New Roman" w:hAnsi="Times New Roman" w:cs="Times New Roman"/>
          <w:color w:val="000000" w:themeColor="text1"/>
          <w:sz w:val="28"/>
          <w:szCs w:val="28"/>
        </w:rPr>
        <w:t>Prabha</w:t>
      </w:r>
      <w:proofErr w:type="spellEnd"/>
      <w:r w:rsidRPr="009875C5">
        <w:rPr>
          <w:rFonts w:ascii="Times New Roman" w:hAnsi="Times New Roman" w:cs="Times New Roman"/>
          <w:color w:val="000000" w:themeColor="text1"/>
          <w:sz w:val="28"/>
          <w:szCs w:val="28"/>
        </w:rPr>
        <w:t xml:space="preserve">, K., </w:t>
      </w:r>
      <w:proofErr w:type="spellStart"/>
      <w:r w:rsidRPr="009875C5">
        <w:rPr>
          <w:rFonts w:ascii="Times New Roman" w:hAnsi="Times New Roman" w:cs="Times New Roman"/>
          <w:color w:val="000000" w:themeColor="text1"/>
          <w:sz w:val="28"/>
          <w:szCs w:val="28"/>
        </w:rPr>
        <w:t>VethaPotheher</w:t>
      </w:r>
      <w:proofErr w:type="spellEnd"/>
      <w:r w:rsidRPr="009875C5">
        <w:rPr>
          <w:rFonts w:ascii="Times New Roman" w:hAnsi="Times New Roman" w:cs="Times New Roman"/>
          <w:color w:val="000000" w:themeColor="text1"/>
          <w:sz w:val="28"/>
          <w:szCs w:val="28"/>
        </w:rPr>
        <w:t xml:space="preserve">, I., </w:t>
      </w:r>
      <w:proofErr w:type="spellStart"/>
      <w:r w:rsidRPr="009875C5">
        <w:rPr>
          <w:rFonts w:ascii="Times New Roman" w:hAnsi="Times New Roman" w:cs="Times New Roman"/>
          <w:color w:val="000000" w:themeColor="text1"/>
          <w:sz w:val="28"/>
          <w:szCs w:val="28"/>
        </w:rPr>
        <w:t>Ravindran</w:t>
      </w:r>
      <w:proofErr w:type="spellEnd"/>
      <w:r w:rsidRPr="009875C5">
        <w:rPr>
          <w:rFonts w:ascii="Times New Roman" w:hAnsi="Times New Roman" w:cs="Times New Roman"/>
          <w:color w:val="000000" w:themeColor="text1"/>
          <w:sz w:val="28"/>
          <w:szCs w:val="28"/>
        </w:rPr>
        <w:t xml:space="preserve">, B., </w:t>
      </w:r>
      <w:proofErr w:type="spellStart"/>
      <w:r w:rsidRPr="009875C5">
        <w:rPr>
          <w:rFonts w:ascii="Times New Roman" w:hAnsi="Times New Roman" w:cs="Times New Roman"/>
          <w:color w:val="000000" w:themeColor="text1"/>
          <w:sz w:val="28"/>
          <w:szCs w:val="28"/>
        </w:rPr>
        <w:t>Baazeem</w:t>
      </w:r>
      <w:proofErr w:type="spellEnd"/>
      <w:r w:rsidRPr="009875C5">
        <w:rPr>
          <w:rFonts w:ascii="Times New Roman" w:hAnsi="Times New Roman" w:cs="Times New Roman"/>
          <w:color w:val="000000" w:themeColor="text1"/>
          <w:sz w:val="28"/>
          <w:szCs w:val="28"/>
        </w:rPr>
        <w:t xml:space="preserve">, A., Chang, S. W. and </w:t>
      </w:r>
      <w:proofErr w:type="spellStart"/>
      <w:r w:rsidRPr="009875C5">
        <w:rPr>
          <w:rFonts w:ascii="Times New Roman" w:hAnsi="Times New Roman" w:cs="Times New Roman"/>
          <w:color w:val="000000" w:themeColor="text1"/>
          <w:sz w:val="28"/>
          <w:szCs w:val="28"/>
        </w:rPr>
        <w:t>Razia</w:t>
      </w:r>
      <w:proofErr w:type="spellEnd"/>
      <w:r w:rsidRPr="009875C5">
        <w:rPr>
          <w:rFonts w:ascii="Times New Roman" w:hAnsi="Times New Roman" w:cs="Times New Roman"/>
          <w:color w:val="000000" w:themeColor="text1"/>
          <w:sz w:val="28"/>
          <w:szCs w:val="28"/>
        </w:rPr>
        <w:t xml:space="preserve">, M. (2021). Sunlight-driven rapid and facile synthesis of Silver nanoparticles using Allium </w:t>
      </w:r>
      <w:proofErr w:type="spellStart"/>
      <w:r w:rsidRPr="009875C5">
        <w:rPr>
          <w:rFonts w:ascii="Times New Roman" w:hAnsi="Times New Roman" w:cs="Times New Roman"/>
          <w:color w:val="000000" w:themeColor="text1"/>
          <w:sz w:val="28"/>
          <w:szCs w:val="28"/>
        </w:rPr>
        <w:t>ampeloprasum</w:t>
      </w:r>
      <w:proofErr w:type="spellEnd"/>
      <w:r w:rsidRPr="009875C5">
        <w:rPr>
          <w:rFonts w:ascii="Times New Roman" w:hAnsi="Times New Roman" w:cs="Times New Roman"/>
          <w:color w:val="000000" w:themeColor="text1"/>
          <w:sz w:val="28"/>
          <w:szCs w:val="28"/>
        </w:rPr>
        <w:t xml:space="preserve"> extract with enhanced antioxidant and antifungal activity. </w:t>
      </w:r>
      <w:r w:rsidRPr="009875C5">
        <w:rPr>
          <w:rFonts w:ascii="Times New Roman" w:hAnsi="Times New Roman" w:cs="Times New Roman"/>
          <w:iCs/>
          <w:color w:val="000000" w:themeColor="text1"/>
          <w:sz w:val="28"/>
          <w:szCs w:val="28"/>
        </w:rPr>
        <w:t>Saudi journal of biological sciences</w:t>
      </w:r>
      <w:r w:rsidRPr="009875C5">
        <w:rPr>
          <w:rFonts w:ascii="Times New Roman" w:hAnsi="Times New Roman" w:cs="Times New Roman"/>
          <w:color w:val="000000" w:themeColor="text1"/>
          <w:sz w:val="28"/>
          <w:szCs w:val="28"/>
        </w:rPr>
        <w:t>, </w:t>
      </w:r>
      <w:r w:rsidRPr="009875C5">
        <w:rPr>
          <w:rFonts w:ascii="Times New Roman" w:hAnsi="Times New Roman" w:cs="Times New Roman"/>
          <w:iCs/>
          <w:color w:val="000000" w:themeColor="text1"/>
          <w:sz w:val="28"/>
          <w:szCs w:val="28"/>
        </w:rPr>
        <w:t>28</w:t>
      </w:r>
      <w:r w:rsidRPr="009875C5">
        <w:rPr>
          <w:rFonts w:ascii="Times New Roman" w:hAnsi="Times New Roman" w:cs="Times New Roman"/>
          <w:color w:val="000000" w:themeColor="text1"/>
          <w:sz w:val="28"/>
          <w:szCs w:val="28"/>
        </w:rPr>
        <w:t>(7), 3660-3668.</w:t>
      </w:r>
    </w:p>
    <w:p w:rsidR="00EC248F" w:rsidRPr="003C3A1E" w:rsidRDefault="00EC248F" w:rsidP="006C581E">
      <w:pPr>
        <w:spacing w:after="0" w:line="480" w:lineRule="auto"/>
        <w:ind w:left="720" w:hanging="720"/>
        <w:jc w:val="both"/>
        <w:rPr>
          <w:rFonts w:ascii="Times New Roman" w:eastAsia="Times New Roman" w:hAnsi="Times New Roman" w:cs="Times New Roman"/>
          <w:sz w:val="28"/>
          <w:szCs w:val="28"/>
        </w:rPr>
      </w:pPr>
      <w:proofErr w:type="spellStart"/>
      <w:r w:rsidRPr="003C3A1E">
        <w:rPr>
          <w:rFonts w:ascii="Times New Roman" w:eastAsia="Times New Roman" w:hAnsi="Times New Roman" w:cs="Times New Roman"/>
          <w:sz w:val="28"/>
          <w:szCs w:val="28"/>
        </w:rPr>
        <w:t>Nwachukwu</w:t>
      </w:r>
      <w:proofErr w:type="spellEnd"/>
      <w:r w:rsidRPr="003C3A1E">
        <w:rPr>
          <w:rFonts w:ascii="Times New Roman" w:eastAsia="Times New Roman" w:hAnsi="Times New Roman" w:cs="Times New Roman"/>
          <w:sz w:val="28"/>
          <w:szCs w:val="28"/>
        </w:rPr>
        <w:t xml:space="preserve">, E., </w:t>
      </w:r>
      <w:r>
        <w:rPr>
          <w:rFonts w:ascii="Times New Roman" w:eastAsia="Times New Roman" w:hAnsi="Times New Roman" w:cs="Times New Roman"/>
          <w:sz w:val="28"/>
          <w:szCs w:val="28"/>
        </w:rPr>
        <w:t>and</w:t>
      </w:r>
      <w:r w:rsidRPr="003C3A1E">
        <w:rPr>
          <w:rFonts w:ascii="Times New Roman" w:eastAsia="Times New Roman" w:hAnsi="Times New Roman" w:cs="Times New Roman"/>
          <w:sz w:val="28"/>
          <w:szCs w:val="28"/>
        </w:rPr>
        <w:t xml:space="preserve"> </w:t>
      </w:r>
      <w:proofErr w:type="spellStart"/>
      <w:r w:rsidRPr="003C3A1E">
        <w:rPr>
          <w:rFonts w:ascii="Times New Roman" w:eastAsia="Times New Roman" w:hAnsi="Times New Roman" w:cs="Times New Roman"/>
          <w:sz w:val="28"/>
          <w:szCs w:val="28"/>
        </w:rPr>
        <w:t>Ezeigbo</w:t>
      </w:r>
      <w:proofErr w:type="spellEnd"/>
      <w:r w:rsidRPr="003C3A1E">
        <w:rPr>
          <w:rFonts w:ascii="Times New Roman" w:eastAsia="Times New Roman" w:hAnsi="Times New Roman" w:cs="Times New Roman"/>
          <w:sz w:val="28"/>
          <w:szCs w:val="28"/>
        </w:rPr>
        <w:t xml:space="preserve">, C. G. (2013). Changes in microbial population of plantain fruit during ripening and storage. </w:t>
      </w:r>
      <w:r w:rsidRPr="00EB55CA">
        <w:rPr>
          <w:rFonts w:ascii="Times New Roman" w:eastAsia="Times New Roman" w:hAnsi="Times New Roman" w:cs="Times New Roman"/>
          <w:i/>
          <w:iCs/>
          <w:sz w:val="28"/>
          <w:szCs w:val="28"/>
        </w:rPr>
        <w:t>International Journal of Microbiology Research, 4</w:t>
      </w:r>
      <w:r w:rsidRPr="003C3A1E">
        <w:rPr>
          <w:rFonts w:ascii="Times New Roman" w:eastAsia="Times New Roman" w:hAnsi="Times New Roman" w:cs="Times New Roman"/>
          <w:sz w:val="28"/>
          <w:szCs w:val="28"/>
        </w:rPr>
        <w:t>(3), 12-20.</w:t>
      </w:r>
    </w:p>
    <w:p w:rsidR="00EC248F" w:rsidRPr="009875C5" w:rsidRDefault="00EC248F" w:rsidP="009875C5">
      <w:pPr>
        <w:spacing w:line="480" w:lineRule="auto"/>
        <w:ind w:left="720" w:hanging="720"/>
        <w:jc w:val="both"/>
        <w:rPr>
          <w:rFonts w:ascii="Times New Roman" w:hAnsi="Times New Roman" w:cs="Times New Roman"/>
          <w:color w:val="000000" w:themeColor="text1"/>
          <w:sz w:val="28"/>
          <w:szCs w:val="28"/>
          <w:shd w:val="clear" w:color="auto" w:fill="FFFFFF"/>
        </w:rPr>
      </w:pPr>
      <w:proofErr w:type="spellStart"/>
      <w:r w:rsidRPr="009875C5">
        <w:rPr>
          <w:rFonts w:ascii="Times New Roman" w:hAnsi="Times New Roman" w:cs="Times New Roman"/>
          <w:color w:val="000000" w:themeColor="text1"/>
          <w:sz w:val="28"/>
          <w:szCs w:val="28"/>
          <w:shd w:val="clear" w:color="auto" w:fill="FFFFFF"/>
        </w:rPr>
        <w:t>Obadina</w:t>
      </w:r>
      <w:proofErr w:type="spellEnd"/>
      <w:r w:rsidRPr="009875C5">
        <w:rPr>
          <w:rFonts w:ascii="Times New Roman" w:hAnsi="Times New Roman" w:cs="Times New Roman"/>
          <w:color w:val="000000" w:themeColor="text1"/>
          <w:sz w:val="28"/>
          <w:szCs w:val="28"/>
          <w:shd w:val="clear" w:color="auto" w:fill="FFFFFF"/>
        </w:rPr>
        <w:t xml:space="preserve">, A. O., </w:t>
      </w:r>
      <w:proofErr w:type="spellStart"/>
      <w:r w:rsidRPr="009875C5">
        <w:rPr>
          <w:rFonts w:ascii="Times New Roman" w:hAnsi="Times New Roman" w:cs="Times New Roman"/>
          <w:color w:val="000000" w:themeColor="text1"/>
          <w:sz w:val="28"/>
          <w:szCs w:val="28"/>
          <w:shd w:val="clear" w:color="auto" w:fill="FFFFFF"/>
        </w:rPr>
        <w:t>Oyewole</w:t>
      </w:r>
      <w:proofErr w:type="spellEnd"/>
      <w:r w:rsidRPr="009875C5">
        <w:rPr>
          <w:rFonts w:ascii="Times New Roman" w:hAnsi="Times New Roman" w:cs="Times New Roman"/>
          <w:color w:val="000000" w:themeColor="text1"/>
          <w:sz w:val="28"/>
          <w:szCs w:val="28"/>
          <w:shd w:val="clear" w:color="auto" w:fill="FFFFFF"/>
        </w:rPr>
        <w:t xml:space="preserve">, O. B., </w:t>
      </w:r>
      <w:r>
        <w:rPr>
          <w:rFonts w:ascii="Times New Roman" w:hAnsi="Times New Roman" w:cs="Times New Roman"/>
          <w:color w:val="000000" w:themeColor="text1"/>
          <w:sz w:val="28"/>
          <w:szCs w:val="28"/>
          <w:shd w:val="clear" w:color="auto" w:fill="FFFFFF"/>
        </w:rPr>
        <w:t>and</w:t>
      </w:r>
      <w:r w:rsidRPr="009875C5">
        <w:rPr>
          <w:rFonts w:ascii="Times New Roman" w:hAnsi="Times New Roman" w:cs="Times New Roman"/>
          <w:color w:val="000000" w:themeColor="text1"/>
          <w:sz w:val="28"/>
          <w:szCs w:val="28"/>
          <w:shd w:val="clear" w:color="auto" w:fill="FFFFFF"/>
        </w:rPr>
        <w:t xml:space="preserve"> </w:t>
      </w:r>
      <w:proofErr w:type="spellStart"/>
      <w:r w:rsidRPr="009875C5">
        <w:rPr>
          <w:rFonts w:ascii="Times New Roman" w:hAnsi="Times New Roman" w:cs="Times New Roman"/>
          <w:color w:val="000000" w:themeColor="text1"/>
          <w:sz w:val="28"/>
          <w:szCs w:val="28"/>
          <w:shd w:val="clear" w:color="auto" w:fill="FFFFFF"/>
        </w:rPr>
        <w:t>Sanni</w:t>
      </w:r>
      <w:proofErr w:type="spellEnd"/>
      <w:r w:rsidRPr="009875C5">
        <w:rPr>
          <w:rFonts w:ascii="Times New Roman" w:hAnsi="Times New Roman" w:cs="Times New Roman"/>
          <w:color w:val="000000" w:themeColor="text1"/>
          <w:sz w:val="28"/>
          <w:szCs w:val="28"/>
          <w:shd w:val="clear" w:color="auto" w:fill="FFFFFF"/>
        </w:rPr>
        <w:t xml:space="preserve">, L. O. (2020). Microbial contamination in postharvest handling of fresh produce in Nigeria. </w:t>
      </w:r>
      <w:r w:rsidRPr="009875C5">
        <w:rPr>
          <w:rFonts w:ascii="Times New Roman" w:hAnsi="Times New Roman" w:cs="Times New Roman"/>
          <w:i/>
          <w:iCs/>
          <w:color w:val="000000" w:themeColor="text1"/>
          <w:sz w:val="28"/>
          <w:szCs w:val="28"/>
          <w:shd w:val="clear" w:color="auto" w:fill="FFFFFF"/>
        </w:rPr>
        <w:t>Journal of Food Safety</w:t>
      </w:r>
      <w:r w:rsidRPr="009875C5">
        <w:rPr>
          <w:rFonts w:ascii="Times New Roman" w:hAnsi="Times New Roman" w:cs="Times New Roman"/>
          <w:color w:val="000000" w:themeColor="text1"/>
          <w:sz w:val="28"/>
          <w:szCs w:val="28"/>
          <w:shd w:val="clear" w:color="auto" w:fill="FFFFFF"/>
        </w:rPr>
        <w:t>, 40(1), e12741.</w:t>
      </w:r>
    </w:p>
    <w:p w:rsidR="00EC248F" w:rsidRPr="00EB55CA" w:rsidRDefault="00EC248F" w:rsidP="006C581E">
      <w:pPr>
        <w:pStyle w:val="NormalWeb"/>
        <w:spacing w:line="480" w:lineRule="auto"/>
        <w:ind w:left="720" w:hanging="720"/>
        <w:jc w:val="both"/>
        <w:rPr>
          <w:sz w:val="28"/>
          <w:szCs w:val="28"/>
        </w:rPr>
      </w:pPr>
      <w:proofErr w:type="spellStart"/>
      <w:r w:rsidRPr="00EB55CA">
        <w:rPr>
          <w:sz w:val="28"/>
          <w:szCs w:val="28"/>
        </w:rPr>
        <w:t>Okigbo</w:t>
      </w:r>
      <w:proofErr w:type="spellEnd"/>
      <w:r w:rsidRPr="00EB55CA">
        <w:rPr>
          <w:sz w:val="28"/>
          <w:szCs w:val="28"/>
        </w:rPr>
        <w:t xml:space="preserve">, R. N., </w:t>
      </w:r>
      <w:r>
        <w:rPr>
          <w:sz w:val="28"/>
          <w:szCs w:val="28"/>
        </w:rPr>
        <w:t>and</w:t>
      </w:r>
      <w:r w:rsidRPr="00EB55CA">
        <w:rPr>
          <w:sz w:val="28"/>
          <w:szCs w:val="28"/>
        </w:rPr>
        <w:t xml:space="preserve"> </w:t>
      </w:r>
      <w:proofErr w:type="spellStart"/>
      <w:r w:rsidRPr="00EB55CA">
        <w:rPr>
          <w:sz w:val="28"/>
          <w:szCs w:val="28"/>
        </w:rPr>
        <w:t>Nwankwo</w:t>
      </w:r>
      <w:proofErr w:type="spellEnd"/>
      <w:r w:rsidRPr="00EB55CA">
        <w:rPr>
          <w:sz w:val="28"/>
          <w:szCs w:val="28"/>
        </w:rPr>
        <w:t xml:space="preserve">, J. I. (2016). Fungal and bacterial spoilage of fruits and their health implications. </w:t>
      </w:r>
      <w:r w:rsidRPr="00EB55CA">
        <w:rPr>
          <w:i/>
          <w:iCs/>
          <w:sz w:val="28"/>
          <w:szCs w:val="28"/>
        </w:rPr>
        <w:t>Journal of Agricultural and Biological Sciences, 11</w:t>
      </w:r>
      <w:r w:rsidRPr="00EB55CA">
        <w:rPr>
          <w:sz w:val="28"/>
          <w:szCs w:val="28"/>
        </w:rPr>
        <w:t>(4), 88-95.</w:t>
      </w:r>
    </w:p>
    <w:p w:rsidR="00EC248F" w:rsidRPr="009875C5" w:rsidRDefault="00EC248F" w:rsidP="003736F6">
      <w:pPr>
        <w:pStyle w:val="NormalWeb"/>
        <w:spacing w:line="480" w:lineRule="auto"/>
        <w:ind w:left="720" w:hanging="720"/>
        <w:jc w:val="both"/>
        <w:rPr>
          <w:color w:val="000000" w:themeColor="text1"/>
          <w:sz w:val="28"/>
        </w:rPr>
      </w:pPr>
      <w:proofErr w:type="spellStart"/>
      <w:r w:rsidRPr="009875C5">
        <w:rPr>
          <w:color w:val="000000" w:themeColor="text1"/>
          <w:sz w:val="28"/>
        </w:rPr>
        <w:lastRenderedPageBreak/>
        <w:t>Oladipo</w:t>
      </w:r>
      <w:proofErr w:type="spellEnd"/>
      <w:r w:rsidRPr="009875C5">
        <w:rPr>
          <w:color w:val="000000" w:themeColor="text1"/>
          <w:sz w:val="28"/>
        </w:rPr>
        <w:t xml:space="preserve">, M., and </w:t>
      </w:r>
      <w:proofErr w:type="spellStart"/>
      <w:r w:rsidRPr="009875C5">
        <w:rPr>
          <w:color w:val="000000" w:themeColor="text1"/>
          <w:sz w:val="28"/>
        </w:rPr>
        <w:t>Bankole</w:t>
      </w:r>
      <w:proofErr w:type="spellEnd"/>
      <w:r w:rsidRPr="009875C5">
        <w:rPr>
          <w:color w:val="000000" w:themeColor="text1"/>
          <w:sz w:val="28"/>
        </w:rPr>
        <w:t xml:space="preserve">, O. (2019). Influence of environmental conditions on microbial spoilage of plantains in Nigeria. </w:t>
      </w:r>
      <w:r w:rsidRPr="009875C5">
        <w:rPr>
          <w:iCs/>
          <w:color w:val="000000" w:themeColor="text1"/>
          <w:sz w:val="28"/>
        </w:rPr>
        <w:t>Nigerian Journal of Agricultural Science, 23</w:t>
      </w:r>
      <w:r w:rsidRPr="009875C5">
        <w:rPr>
          <w:color w:val="000000" w:themeColor="text1"/>
          <w:sz w:val="28"/>
        </w:rPr>
        <w:t>(2), 167-179.</w:t>
      </w:r>
    </w:p>
    <w:p w:rsidR="00EC248F" w:rsidRPr="009875C5" w:rsidRDefault="00EC248F" w:rsidP="009875C5">
      <w:pPr>
        <w:spacing w:line="480" w:lineRule="auto"/>
        <w:ind w:left="720" w:hanging="720"/>
        <w:jc w:val="both"/>
        <w:rPr>
          <w:rFonts w:ascii="Times New Roman" w:hAnsi="Times New Roman" w:cs="Times New Roman"/>
          <w:color w:val="000000" w:themeColor="text1"/>
          <w:sz w:val="28"/>
          <w:szCs w:val="28"/>
          <w:shd w:val="clear" w:color="auto" w:fill="FFFFFF"/>
        </w:rPr>
      </w:pPr>
      <w:proofErr w:type="spellStart"/>
      <w:r w:rsidRPr="009875C5">
        <w:rPr>
          <w:rFonts w:ascii="Times New Roman" w:hAnsi="Times New Roman" w:cs="Times New Roman"/>
          <w:color w:val="000000" w:themeColor="text1"/>
          <w:sz w:val="28"/>
          <w:szCs w:val="28"/>
          <w:shd w:val="clear" w:color="auto" w:fill="FFFFFF"/>
        </w:rPr>
        <w:t>Olajuyigbe</w:t>
      </w:r>
      <w:proofErr w:type="spellEnd"/>
      <w:r w:rsidRPr="009875C5">
        <w:rPr>
          <w:rFonts w:ascii="Times New Roman" w:hAnsi="Times New Roman" w:cs="Times New Roman"/>
          <w:color w:val="000000" w:themeColor="text1"/>
          <w:sz w:val="28"/>
          <w:szCs w:val="28"/>
          <w:shd w:val="clear" w:color="auto" w:fill="FFFFFF"/>
        </w:rPr>
        <w:t xml:space="preserve">, F. M., </w:t>
      </w:r>
      <w:proofErr w:type="spellStart"/>
      <w:r w:rsidRPr="009875C5">
        <w:rPr>
          <w:rFonts w:ascii="Times New Roman" w:hAnsi="Times New Roman" w:cs="Times New Roman"/>
          <w:color w:val="000000" w:themeColor="text1"/>
          <w:sz w:val="28"/>
          <w:szCs w:val="28"/>
          <w:shd w:val="clear" w:color="auto" w:fill="FFFFFF"/>
        </w:rPr>
        <w:t>Afolayan</w:t>
      </w:r>
      <w:proofErr w:type="spellEnd"/>
      <w:r w:rsidRPr="009875C5">
        <w:rPr>
          <w:rFonts w:ascii="Times New Roman" w:hAnsi="Times New Roman" w:cs="Times New Roman"/>
          <w:color w:val="000000" w:themeColor="text1"/>
          <w:sz w:val="28"/>
          <w:szCs w:val="28"/>
          <w:shd w:val="clear" w:color="auto" w:fill="FFFFFF"/>
        </w:rPr>
        <w:t xml:space="preserve">, A. J., </w:t>
      </w:r>
      <w:r>
        <w:rPr>
          <w:rFonts w:ascii="Times New Roman" w:hAnsi="Times New Roman" w:cs="Times New Roman"/>
          <w:color w:val="000000" w:themeColor="text1"/>
          <w:sz w:val="28"/>
          <w:szCs w:val="28"/>
          <w:shd w:val="clear" w:color="auto" w:fill="FFFFFF"/>
        </w:rPr>
        <w:t>and</w:t>
      </w:r>
      <w:r w:rsidRPr="009875C5">
        <w:rPr>
          <w:rFonts w:ascii="Times New Roman" w:hAnsi="Times New Roman" w:cs="Times New Roman"/>
          <w:color w:val="000000" w:themeColor="text1"/>
          <w:sz w:val="28"/>
          <w:szCs w:val="28"/>
          <w:shd w:val="clear" w:color="auto" w:fill="FFFFFF"/>
        </w:rPr>
        <w:t xml:space="preserve"> Bradley, G. (2021). Microbial typing in fresh and deteriorating produce: A reliability assessment. </w:t>
      </w:r>
      <w:r w:rsidRPr="009875C5">
        <w:rPr>
          <w:rFonts w:ascii="Times New Roman" w:hAnsi="Times New Roman" w:cs="Times New Roman"/>
          <w:i/>
          <w:iCs/>
          <w:color w:val="000000" w:themeColor="text1"/>
          <w:sz w:val="28"/>
          <w:szCs w:val="28"/>
          <w:shd w:val="clear" w:color="auto" w:fill="FFFFFF"/>
        </w:rPr>
        <w:t>Journal of Food Science and Technology</w:t>
      </w:r>
      <w:r w:rsidRPr="009875C5">
        <w:rPr>
          <w:rFonts w:ascii="Times New Roman" w:hAnsi="Times New Roman" w:cs="Times New Roman"/>
          <w:color w:val="000000" w:themeColor="text1"/>
          <w:sz w:val="28"/>
          <w:szCs w:val="28"/>
          <w:shd w:val="clear" w:color="auto" w:fill="FFFFFF"/>
        </w:rPr>
        <w:t>, 58(3), 1025-1037. https://doi.org/10.1007/s13197-020-04578-y</w:t>
      </w:r>
    </w:p>
    <w:p w:rsidR="00EC248F" w:rsidRPr="003C3A1E" w:rsidRDefault="00EC248F" w:rsidP="006C581E">
      <w:pPr>
        <w:spacing w:after="0" w:line="480" w:lineRule="auto"/>
        <w:ind w:left="720" w:hanging="720"/>
        <w:jc w:val="both"/>
        <w:rPr>
          <w:rFonts w:ascii="Times New Roman" w:eastAsia="Times New Roman" w:hAnsi="Times New Roman" w:cs="Times New Roman"/>
          <w:sz w:val="28"/>
          <w:szCs w:val="28"/>
        </w:rPr>
      </w:pPr>
      <w:proofErr w:type="spellStart"/>
      <w:r w:rsidRPr="003C3A1E">
        <w:rPr>
          <w:rFonts w:ascii="Times New Roman" w:eastAsia="Times New Roman" w:hAnsi="Times New Roman" w:cs="Times New Roman"/>
          <w:sz w:val="28"/>
          <w:szCs w:val="28"/>
        </w:rPr>
        <w:t>Osei</w:t>
      </w:r>
      <w:proofErr w:type="spellEnd"/>
      <w:r w:rsidRPr="003C3A1E">
        <w:rPr>
          <w:rFonts w:ascii="Times New Roman" w:eastAsia="Times New Roman" w:hAnsi="Times New Roman" w:cs="Times New Roman"/>
          <w:sz w:val="28"/>
          <w:szCs w:val="28"/>
        </w:rPr>
        <w:t xml:space="preserve">, G., </w:t>
      </w:r>
      <w:proofErr w:type="spellStart"/>
      <w:r w:rsidRPr="003C3A1E">
        <w:rPr>
          <w:rFonts w:ascii="Times New Roman" w:eastAsia="Times New Roman" w:hAnsi="Times New Roman" w:cs="Times New Roman"/>
          <w:sz w:val="28"/>
          <w:szCs w:val="28"/>
        </w:rPr>
        <w:t>Kwarteng</w:t>
      </w:r>
      <w:proofErr w:type="spellEnd"/>
      <w:r w:rsidRPr="003C3A1E">
        <w:rPr>
          <w:rFonts w:ascii="Times New Roman" w:eastAsia="Times New Roman" w:hAnsi="Times New Roman" w:cs="Times New Roman"/>
          <w:sz w:val="28"/>
          <w:szCs w:val="28"/>
        </w:rPr>
        <w:t xml:space="preserve">, J., </w:t>
      </w:r>
      <w:r>
        <w:rPr>
          <w:rFonts w:ascii="Times New Roman" w:eastAsia="Times New Roman" w:hAnsi="Times New Roman" w:cs="Times New Roman"/>
          <w:sz w:val="28"/>
          <w:szCs w:val="28"/>
        </w:rPr>
        <w:t>and</w:t>
      </w:r>
      <w:r w:rsidRPr="003C3A1E">
        <w:rPr>
          <w:rFonts w:ascii="Times New Roman" w:eastAsia="Times New Roman" w:hAnsi="Times New Roman" w:cs="Times New Roman"/>
          <w:sz w:val="28"/>
          <w:szCs w:val="28"/>
        </w:rPr>
        <w:t xml:space="preserve"> </w:t>
      </w:r>
      <w:proofErr w:type="spellStart"/>
      <w:r w:rsidRPr="003C3A1E">
        <w:rPr>
          <w:rFonts w:ascii="Times New Roman" w:eastAsia="Times New Roman" w:hAnsi="Times New Roman" w:cs="Times New Roman"/>
          <w:sz w:val="28"/>
          <w:szCs w:val="28"/>
        </w:rPr>
        <w:t>Boateng</w:t>
      </w:r>
      <w:proofErr w:type="spellEnd"/>
      <w:r w:rsidRPr="003C3A1E">
        <w:rPr>
          <w:rFonts w:ascii="Times New Roman" w:eastAsia="Times New Roman" w:hAnsi="Times New Roman" w:cs="Times New Roman"/>
          <w:sz w:val="28"/>
          <w:szCs w:val="28"/>
        </w:rPr>
        <w:t xml:space="preserve">, E. (2017). Microbial load in fresh and spoiled plantains: A comparative study. </w:t>
      </w:r>
      <w:r w:rsidRPr="00EB55CA">
        <w:rPr>
          <w:rFonts w:ascii="Times New Roman" w:eastAsia="Times New Roman" w:hAnsi="Times New Roman" w:cs="Times New Roman"/>
          <w:i/>
          <w:iCs/>
          <w:sz w:val="28"/>
          <w:szCs w:val="28"/>
        </w:rPr>
        <w:t>Journal of Food Microbiology, 6</w:t>
      </w:r>
      <w:r w:rsidRPr="003C3A1E">
        <w:rPr>
          <w:rFonts w:ascii="Times New Roman" w:eastAsia="Times New Roman" w:hAnsi="Times New Roman" w:cs="Times New Roman"/>
          <w:sz w:val="28"/>
          <w:szCs w:val="28"/>
        </w:rPr>
        <w:t>(1), 22-29.</w:t>
      </w:r>
    </w:p>
    <w:p w:rsidR="00EC248F" w:rsidRPr="00EB55CA" w:rsidRDefault="00EC248F" w:rsidP="006C581E">
      <w:pPr>
        <w:pStyle w:val="NormalWeb"/>
        <w:spacing w:line="480" w:lineRule="auto"/>
        <w:ind w:left="720" w:hanging="720"/>
        <w:jc w:val="both"/>
        <w:rPr>
          <w:color w:val="222222"/>
          <w:sz w:val="28"/>
          <w:szCs w:val="28"/>
          <w:shd w:val="clear" w:color="auto" w:fill="FFFFFF"/>
        </w:rPr>
      </w:pPr>
      <w:r w:rsidRPr="00EB55CA">
        <w:rPr>
          <w:color w:val="222222"/>
          <w:sz w:val="28"/>
          <w:szCs w:val="28"/>
          <w:shd w:val="clear" w:color="auto" w:fill="FFFFFF"/>
        </w:rPr>
        <w:t xml:space="preserve">Qin, L., Lin, F. K., </w:t>
      </w:r>
      <w:proofErr w:type="spellStart"/>
      <w:r w:rsidRPr="00EB55CA">
        <w:rPr>
          <w:color w:val="222222"/>
          <w:sz w:val="28"/>
          <w:szCs w:val="28"/>
          <w:shd w:val="clear" w:color="auto" w:fill="FFFFFF"/>
        </w:rPr>
        <w:t>Lv</w:t>
      </w:r>
      <w:proofErr w:type="spellEnd"/>
      <w:r w:rsidRPr="00EB55CA">
        <w:rPr>
          <w:color w:val="222222"/>
          <w:sz w:val="28"/>
          <w:szCs w:val="28"/>
          <w:shd w:val="clear" w:color="auto" w:fill="FFFFFF"/>
        </w:rPr>
        <w:t xml:space="preserve">, Y. L., Tai, Z. L., Zhang, X., Li, H. L., ... </w:t>
      </w:r>
      <w:r>
        <w:rPr>
          <w:color w:val="222222"/>
          <w:sz w:val="28"/>
          <w:szCs w:val="28"/>
          <w:shd w:val="clear" w:color="auto" w:fill="FFFFFF"/>
        </w:rPr>
        <w:t>and</w:t>
      </w:r>
      <w:r w:rsidRPr="00EB55CA">
        <w:rPr>
          <w:color w:val="222222"/>
          <w:sz w:val="28"/>
          <w:szCs w:val="28"/>
          <w:shd w:val="clear" w:color="auto" w:fill="FFFFFF"/>
        </w:rPr>
        <w:t xml:space="preserve"> Wang, K. (2025). Identification of </w:t>
      </w:r>
      <w:proofErr w:type="spellStart"/>
      <w:r w:rsidRPr="00EB55CA">
        <w:rPr>
          <w:color w:val="222222"/>
          <w:sz w:val="28"/>
          <w:szCs w:val="28"/>
          <w:shd w:val="clear" w:color="auto" w:fill="FFFFFF"/>
        </w:rPr>
        <w:t>Pratylenchus</w:t>
      </w:r>
      <w:proofErr w:type="spellEnd"/>
      <w:r w:rsidRPr="00EB55CA">
        <w:rPr>
          <w:color w:val="222222"/>
          <w:sz w:val="28"/>
          <w:szCs w:val="28"/>
          <w:shd w:val="clear" w:color="auto" w:fill="FFFFFF"/>
        </w:rPr>
        <w:t xml:space="preserve"> </w:t>
      </w:r>
      <w:proofErr w:type="spellStart"/>
      <w:r w:rsidRPr="00EB55CA">
        <w:rPr>
          <w:color w:val="222222"/>
          <w:sz w:val="28"/>
          <w:szCs w:val="28"/>
          <w:shd w:val="clear" w:color="auto" w:fill="FFFFFF"/>
        </w:rPr>
        <w:t>coffeae</w:t>
      </w:r>
      <w:proofErr w:type="spellEnd"/>
      <w:r w:rsidRPr="00EB55CA">
        <w:rPr>
          <w:color w:val="222222"/>
          <w:sz w:val="28"/>
          <w:szCs w:val="28"/>
          <w:shd w:val="clear" w:color="auto" w:fill="FFFFFF"/>
        </w:rPr>
        <w:t xml:space="preserve"> as a causal agent of root rot disease in Sorghum bicolor in China. </w:t>
      </w:r>
      <w:r w:rsidRPr="00EB55CA">
        <w:rPr>
          <w:i/>
          <w:iCs/>
          <w:color w:val="222222"/>
          <w:sz w:val="28"/>
          <w:szCs w:val="28"/>
          <w:shd w:val="clear" w:color="auto" w:fill="FFFFFF"/>
        </w:rPr>
        <w:t>BMC microbiology</w:t>
      </w:r>
      <w:r w:rsidRPr="00EB55CA">
        <w:rPr>
          <w:color w:val="222222"/>
          <w:sz w:val="28"/>
          <w:szCs w:val="28"/>
          <w:shd w:val="clear" w:color="auto" w:fill="FFFFFF"/>
        </w:rPr>
        <w:t>, </w:t>
      </w:r>
      <w:r w:rsidRPr="00EB55CA">
        <w:rPr>
          <w:i/>
          <w:iCs/>
          <w:color w:val="222222"/>
          <w:sz w:val="28"/>
          <w:szCs w:val="28"/>
          <w:shd w:val="clear" w:color="auto" w:fill="FFFFFF"/>
        </w:rPr>
        <w:t>25</w:t>
      </w:r>
      <w:r w:rsidRPr="00EB55CA">
        <w:rPr>
          <w:color w:val="222222"/>
          <w:sz w:val="28"/>
          <w:szCs w:val="28"/>
          <w:shd w:val="clear" w:color="auto" w:fill="FFFFFF"/>
        </w:rPr>
        <w:t>(1), 41.</w:t>
      </w:r>
    </w:p>
    <w:p w:rsidR="00EC248F" w:rsidRPr="00EB55CA" w:rsidRDefault="00EC248F" w:rsidP="006C581E">
      <w:pPr>
        <w:pStyle w:val="NormalWeb"/>
        <w:spacing w:line="480" w:lineRule="auto"/>
        <w:ind w:left="720" w:hanging="720"/>
        <w:jc w:val="both"/>
        <w:rPr>
          <w:color w:val="222222"/>
          <w:sz w:val="28"/>
          <w:szCs w:val="28"/>
          <w:shd w:val="clear" w:color="auto" w:fill="FFFFFF"/>
        </w:rPr>
      </w:pPr>
      <w:r w:rsidRPr="00EB55CA">
        <w:rPr>
          <w:color w:val="222222"/>
          <w:sz w:val="28"/>
          <w:szCs w:val="28"/>
          <w:shd w:val="clear" w:color="auto" w:fill="FFFFFF"/>
        </w:rPr>
        <w:t xml:space="preserve">Rani, P., Sharma, M., </w:t>
      </w:r>
      <w:proofErr w:type="spellStart"/>
      <w:r w:rsidRPr="00EB55CA">
        <w:rPr>
          <w:color w:val="222222"/>
          <w:sz w:val="28"/>
          <w:szCs w:val="28"/>
          <w:shd w:val="clear" w:color="auto" w:fill="FFFFFF"/>
        </w:rPr>
        <w:t>Poovathumkadavil</w:t>
      </w:r>
      <w:proofErr w:type="spellEnd"/>
      <w:r w:rsidRPr="00EB55CA">
        <w:rPr>
          <w:color w:val="222222"/>
          <w:sz w:val="28"/>
          <w:szCs w:val="28"/>
          <w:shd w:val="clear" w:color="auto" w:fill="FFFFFF"/>
        </w:rPr>
        <w:t xml:space="preserve"> </w:t>
      </w:r>
      <w:proofErr w:type="spellStart"/>
      <w:r w:rsidRPr="00EB55CA">
        <w:rPr>
          <w:color w:val="222222"/>
          <w:sz w:val="28"/>
          <w:szCs w:val="28"/>
          <w:shd w:val="clear" w:color="auto" w:fill="FFFFFF"/>
        </w:rPr>
        <w:t>Thambi</w:t>
      </w:r>
      <w:proofErr w:type="spellEnd"/>
      <w:r w:rsidRPr="00EB55CA">
        <w:rPr>
          <w:color w:val="222222"/>
          <w:sz w:val="28"/>
          <w:szCs w:val="28"/>
          <w:shd w:val="clear" w:color="auto" w:fill="FFFFFF"/>
        </w:rPr>
        <w:t xml:space="preserve">, N., </w:t>
      </w:r>
      <w:r>
        <w:rPr>
          <w:color w:val="222222"/>
          <w:sz w:val="28"/>
          <w:szCs w:val="28"/>
          <w:shd w:val="clear" w:color="auto" w:fill="FFFFFF"/>
        </w:rPr>
        <w:t>and</w:t>
      </w:r>
      <w:r w:rsidRPr="00EB55CA">
        <w:rPr>
          <w:color w:val="222222"/>
          <w:sz w:val="28"/>
          <w:szCs w:val="28"/>
          <w:shd w:val="clear" w:color="auto" w:fill="FFFFFF"/>
        </w:rPr>
        <w:t xml:space="preserve"> </w:t>
      </w:r>
      <w:proofErr w:type="spellStart"/>
      <w:r w:rsidRPr="00EB55CA">
        <w:rPr>
          <w:color w:val="222222"/>
          <w:sz w:val="28"/>
          <w:szCs w:val="28"/>
          <w:shd w:val="clear" w:color="auto" w:fill="FFFFFF"/>
        </w:rPr>
        <w:t>Katoch</w:t>
      </w:r>
      <w:proofErr w:type="spellEnd"/>
      <w:r w:rsidRPr="00EB55CA">
        <w:rPr>
          <w:color w:val="222222"/>
          <w:sz w:val="28"/>
          <w:szCs w:val="28"/>
          <w:shd w:val="clear" w:color="auto" w:fill="FFFFFF"/>
        </w:rPr>
        <w:t xml:space="preserve">, M. (2023). Management of postharvest blue </w:t>
      </w:r>
      <w:proofErr w:type="spellStart"/>
      <w:r w:rsidRPr="00EB55CA">
        <w:rPr>
          <w:color w:val="222222"/>
          <w:sz w:val="28"/>
          <w:szCs w:val="28"/>
          <w:shd w:val="clear" w:color="auto" w:fill="FFFFFF"/>
        </w:rPr>
        <w:t>mould</w:t>
      </w:r>
      <w:proofErr w:type="spellEnd"/>
      <w:r w:rsidRPr="00EB55CA">
        <w:rPr>
          <w:color w:val="222222"/>
          <w:sz w:val="28"/>
          <w:szCs w:val="28"/>
          <w:shd w:val="clear" w:color="auto" w:fill="FFFFFF"/>
        </w:rPr>
        <w:t xml:space="preserve"> of apple caused by </w:t>
      </w:r>
      <w:proofErr w:type="spellStart"/>
      <w:r w:rsidRPr="00EB55CA">
        <w:rPr>
          <w:color w:val="222222"/>
          <w:sz w:val="28"/>
          <w:szCs w:val="28"/>
          <w:shd w:val="clear" w:color="auto" w:fill="FFFFFF"/>
        </w:rPr>
        <w:t>Penicillium</w:t>
      </w:r>
      <w:proofErr w:type="spellEnd"/>
      <w:r w:rsidRPr="00EB55CA">
        <w:rPr>
          <w:color w:val="222222"/>
          <w:sz w:val="28"/>
          <w:szCs w:val="28"/>
          <w:shd w:val="clear" w:color="auto" w:fill="FFFFFF"/>
        </w:rPr>
        <w:t xml:space="preserve"> </w:t>
      </w:r>
      <w:proofErr w:type="spellStart"/>
      <w:r w:rsidRPr="00EB55CA">
        <w:rPr>
          <w:color w:val="222222"/>
          <w:sz w:val="28"/>
          <w:szCs w:val="28"/>
          <w:shd w:val="clear" w:color="auto" w:fill="FFFFFF"/>
        </w:rPr>
        <w:t>fuscoglaucum</w:t>
      </w:r>
      <w:proofErr w:type="spellEnd"/>
      <w:r w:rsidRPr="00EB55CA">
        <w:rPr>
          <w:color w:val="222222"/>
          <w:sz w:val="28"/>
          <w:szCs w:val="28"/>
          <w:shd w:val="clear" w:color="auto" w:fill="FFFFFF"/>
        </w:rPr>
        <w:t xml:space="preserve"> using a gel formulation containing </w:t>
      </w:r>
      <w:proofErr w:type="spellStart"/>
      <w:r w:rsidRPr="00EB55CA">
        <w:rPr>
          <w:color w:val="222222"/>
          <w:sz w:val="28"/>
          <w:szCs w:val="28"/>
          <w:shd w:val="clear" w:color="auto" w:fill="FFFFFF"/>
        </w:rPr>
        <w:t>Monarda</w:t>
      </w:r>
      <w:proofErr w:type="spellEnd"/>
      <w:r w:rsidRPr="00EB55CA">
        <w:rPr>
          <w:color w:val="222222"/>
          <w:sz w:val="28"/>
          <w:szCs w:val="28"/>
          <w:shd w:val="clear" w:color="auto" w:fill="FFFFFF"/>
        </w:rPr>
        <w:t xml:space="preserve"> </w:t>
      </w:r>
      <w:proofErr w:type="spellStart"/>
      <w:r w:rsidRPr="00EB55CA">
        <w:rPr>
          <w:color w:val="222222"/>
          <w:sz w:val="28"/>
          <w:szCs w:val="28"/>
          <w:shd w:val="clear" w:color="auto" w:fill="FFFFFF"/>
        </w:rPr>
        <w:t>citriodora</w:t>
      </w:r>
      <w:proofErr w:type="spellEnd"/>
      <w:r w:rsidRPr="00EB55CA">
        <w:rPr>
          <w:color w:val="222222"/>
          <w:sz w:val="28"/>
          <w:szCs w:val="28"/>
          <w:shd w:val="clear" w:color="auto" w:fill="FFFFFF"/>
        </w:rPr>
        <w:t xml:space="preserve"> essential oil and linalool. </w:t>
      </w:r>
      <w:r w:rsidRPr="00EB55CA">
        <w:rPr>
          <w:i/>
          <w:iCs/>
          <w:color w:val="222222"/>
          <w:sz w:val="28"/>
          <w:szCs w:val="28"/>
          <w:shd w:val="clear" w:color="auto" w:fill="FFFFFF"/>
        </w:rPr>
        <w:t>Journal of Applied Microbiology</w:t>
      </w:r>
      <w:r w:rsidRPr="00EB55CA">
        <w:rPr>
          <w:color w:val="222222"/>
          <w:sz w:val="28"/>
          <w:szCs w:val="28"/>
          <w:shd w:val="clear" w:color="auto" w:fill="FFFFFF"/>
        </w:rPr>
        <w:t>, </w:t>
      </w:r>
      <w:r w:rsidRPr="00EB55CA">
        <w:rPr>
          <w:i/>
          <w:iCs/>
          <w:color w:val="222222"/>
          <w:sz w:val="28"/>
          <w:szCs w:val="28"/>
          <w:shd w:val="clear" w:color="auto" w:fill="FFFFFF"/>
        </w:rPr>
        <w:t>134</w:t>
      </w:r>
      <w:r w:rsidRPr="00EB55CA">
        <w:rPr>
          <w:color w:val="222222"/>
          <w:sz w:val="28"/>
          <w:szCs w:val="28"/>
          <w:shd w:val="clear" w:color="auto" w:fill="FFFFFF"/>
        </w:rPr>
        <w:t>(4), lxad068.</w:t>
      </w:r>
    </w:p>
    <w:p w:rsidR="00EC248F" w:rsidRPr="009875C5" w:rsidRDefault="00EC248F" w:rsidP="009875C5">
      <w:pPr>
        <w:spacing w:line="480" w:lineRule="auto"/>
        <w:ind w:left="720" w:hanging="720"/>
        <w:jc w:val="both"/>
        <w:rPr>
          <w:rFonts w:ascii="Times New Roman" w:hAnsi="Times New Roman" w:cs="Times New Roman"/>
          <w:color w:val="000000" w:themeColor="text1"/>
          <w:sz w:val="28"/>
          <w:szCs w:val="28"/>
          <w:shd w:val="clear" w:color="auto" w:fill="FFFFFF"/>
        </w:rPr>
      </w:pPr>
      <w:proofErr w:type="spellStart"/>
      <w:r w:rsidRPr="009875C5">
        <w:rPr>
          <w:rFonts w:ascii="Times New Roman" w:hAnsi="Times New Roman" w:cs="Times New Roman"/>
          <w:color w:val="000000" w:themeColor="text1"/>
          <w:sz w:val="28"/>
          <w:szCs w:val="28"/>
          <w:shd w:val="clear" w:color="auto" w:fill="FFFFFF"/>
        </w:rPr>
        <w:lastRenderedPageBreak/>
        <w:t>Sarker</w:t>
      </w:r>
      <w:proofErr w:type="spellEnd"/>
      <w:r w:rsidRPr="009875C5">
        <w:rPr>
          <w:rFonts w:ascii="Times New Roman" w:hAnsi="Times New Roman" w:cs="Times New Roman"/>
          <w:color w:val="000000" w:themeColor="text1"/>
          <w:sz w:val="28"/>
          <w:szCs w:val="28"/>
          <w:shd w:val="clear" w:color="auto" w:fill="FFFFFF"/>
        </w:rPr>
        <w:t xml:space="preserve">, A., </w:t>
      </w:r>
      <w:proofErr w:type="spellStart"/>
      <w:r w:rsidRPr="009875C5">
        <w:rPr>
          <w:rFonts w:ascii="Times New Roman" w:hAnsi="Times New Roman" w:cs="Times New Roman"/>
          <w:color w:val="000000" w:themeColor="text1"/>
          <w:sz w:val="28"/>
          <w:szCs w:val="28"/>
          <w:shd w:val="clear" w:color="auto" w:fill="FFFFFF"/>
        </w:rPr>
        <w:t>Ahmmed</w:t>
      </w:r>
      <w:proofErr w:type="spellEnd"/>
      <w:r w:rsidRPr="009875C5">
        <w:rPr>
          <w:rFonts w:ascii="Times New Roman" w:hAnsi="Times New Roman" w:cs="Times New Roman"/>
          <w:color w:val="000000" w:themeColor="text1"/>
          <w:sz w:val="28"/>
          <w:szCs w:val="28"/>
          <w:shd w:val="clear" w:color="auto" w:fill="FFFFFF"/>
        </w:rPr>
        <w:t xml:space="preserve">, R., Ahsan, S. M., </w:t>
      </w:r>
      <w:proofErr w:type="spellStart"/>
      <w:r w:rsidRPr="009875C5">
        <w:rPr>
          <w:rFonts w:ascii="Times New Roman" w:hAnsi="Times New Roman" w:cs="Times New Roman"/>
          <w:color w:val="000000" w:themeColor="text1"/>
          <w:sz w:val="28"/>
          <w:szCs w:val="28"/>
          <w:shd w:val="clear" w:color="auto" w:fill="FFFFFF"/>
        </w:rPr>
        <w:t>Rana</w:t>
      </w:r>
      <w:proofErr w:type="spellEnd"/>
      <w:r w:rsidRPr="009875C5">
        <w:rPr>
          <w:rFonts w:ascii="Times New Roman" w:hAnsi="Times New Roman" w:cs="Times New Roman"/>
          <w:color w:val="000000" w:themeColor="text1"/>
          <w:sz w:val="28"/>
          <w:szCs w:val="28"/>
          <w:shd w:val="clear" w:color="auto" w:fill="FFFFFF"/>
        </w:rPr>
        <w:t>, J., Ghosh, M. K., and Nandi, R. (2024). A comprehensive review of food waste valorization for the sustainable management of global food waste. </w:t>
      </w:r>
      <w:r w:rsidRPr="009875C5">
        <w:rPr>
          <w:rFonts w:ascii="Times New Roman" w:hAnsi="Times New Roman" w:cs="Times New Roman"/>
          <w:i/>
          <w:iCs/>
          <w:color w:val="000000" w:themeColor="text1"/>
          <w:sz w:val="28"/>
          <w:szCs w:val="28"/>
          <w:shd w:val="clear" w:color="auto" w:fill="FFFFFF"/>
        </w:rPr>
        <w:t>Sustainable Food Technology</w:t>
      </w:r>
      <w:r w:rsidRPr="009875C5">
        <w:rPr>
          <w:rFonts w:ascii="Times New Roman" w:hAnsi="Times New Roman" w:cs="Times New Roman"/>
          <w:color w:val="000000" w:themeColor="text1"/>
          <w:sz w:val="28"/>
          <w:szCs w:val="28"/>
          <w:shd w:val="clear" w:color="auto" w:fill="FFFFFF"/>
        </w:rPr>
        <w:t>, </w:t>
      </w:r>
      <w:r w:rsidRPr="009875C5">
        <w:rPr>
          <w:rFonts w:ascii="Times New Roman" w:hAnsi="Times New Roman" w:cs="Times New Roman"/>
          <w:i/>
          <w:iCs/>
          <w:color w:val="000000" w:themeColor="text1"/>
          <w:sz w:val="28"/>
          <w:szCs w:val="28"/>
          <w:shd w:val="clear" w:color="auto" w:fill="FFFFFF"/>
        </w:rPr>
        <w:t>2</w:t>
      </w:r>
      <w:r w:rsidRPr="009875C5">
        <w:rPr>
          <w:rFonts w:ascii="Times New Roman" w:hAnsi="Times New Roman" w:cs="Times New Roman"/>
          <w:color w:val="000000" w:themeColor="text1"/>
          <w:sz w:val="28"/>
          <w:szCs w:val="28"/>
          <w:shd w:val="clear" w:color="auto" w:fill="FFFFFF"/>
        </w:rPr>
        <w:t>(1), 48-69.</w:t>
      </w:r>
    </w:p>
    <w:p w:rsidR="00EC248F" w:rsidRPr="00EB55CA" w:rsidRDefault="00EC248F" w:rsidP="006C581E">
      <w:pPr>
        <w:pStyle w:val="NormalWeb"/>
        <w:spacing w:line="360" w:lineRule="auto"/>
        <w:ind w:left="720" w:hanging="720"/>
        <w:jc w:val="both"/>
        <w:rPr>
          <w:color w:val="222222"/>
          <w:sz w:val="28"/>
          <w:szCs w:val="28"/>
          <w:shd w:val="clear" w:color="auto" w:fill="FFFFFF"/>
        </w:rPr>
      </w:pPr>
      <w:proofErr w:type="spellStart"/>
      <w:r w:rsidRPr="00EB55CA">
        <w:rPr>
          <w:color w:val="222222"/>
          <w:sz w:val="28"/>
          <w:szCs w:val="28"/>
          <w:shd w:val="clear" w:color="auto" w:fill="FFFFFF"/>
        </w:rPr>
        <w:t>Sourri</w:t>
      </w:r>
      <w:proofErr w:type="spellEnd"/>
      <w:r w:rsidRPr="00EB55CA">
        <w:rPr>
          <w:color w:val="222222"/>
          <w:sz w:val="28"/>
          <w:szCs w:val="28"/>
          <w:shd w:val="clear" w:color="auto" w:fill="FFFFFF"/>
        </w:rPr>
        <w:t xml:space="preserve">, P. I. (2022). Identification and Control of </w:t>
      </w:r>
      <w:proofErr w:type="spellStart"/>
      <w:r w:rsidRPr="00EB55CA">
        <w:rPr>
          <w:color w:val="222222"/>
          <w:sz w:val="28"/>
          <w:szCs w:val="28"/>
          <w:shd w:val="clear" w:color="auto" w:fill="FFFFFF"/>
        </w:rPr>
        <w:t>Alicyclobacillus</w:t>
      </w:r>
      <w:proofErr w:type="spellEnd"/>
      <w:r w:rsidRPr="00EB55CA">
        <w:rPr>
          <w:color w:val="222222"/>
          <w:sz w:val="28"/>
          <w:szCs w:val="28"/>
          <w:shd w:val="clear" w:color="auto" w:fill="FFFFFF"/>
        </w:rPr>
        <w:t xml:space="preserve"> </w:t>
      </w:r>
      <w:proofErr w:type="spellStart"/>
      <w:r w:rsidRPr="00EB55CA">
        <w:rPr>
          <w:color w:val="222222"/>
          <w:sz w:val="28"/>
          <w:szCs w:val="28"/>
          <w:shd w:val="clear" w:color="auto" w:fill="FFFFFF"/>
        </w:rPr>
        <w:t>acidoterrestris</w:t>
      </w:r>
      <w:proofErr w:type="spellEnd"/>
      <w:r w:rsidRPr="00EB55CA">
        <w:rPr>
          <w:color w:val="222222"/>
          <w:sz w:val="28"/>
          <w:szCs w:val="28"/>
          <w:shd w:val="clear" w:color="auto" w:fill="FFFFFF"/>
        </w:rPr>
        <w:t xml:space="preserve"> in fruit juices by Ultra High Pressure processing.</w:t>
      </w:r>
    </w:p>
    <w:p w:rsidR="00EC248F" w:rsidRPr="00EB55CA" w:rsidRDefault="00EC248F" w:rsidP="006C581E">
      <w:pPr>
        <w:pStyle w:val="NormalWeb"/>
        <w:spacing w:line="360" w:lineRule="auto"/>
        <w:ind w:left="720" w:hanging="720"/>
        <w:jc w:val="both"/>
        <w:rPr>
          <w:sz w:val="28"/>
          <w:szCs w:val="28"/>
        </w:rPr>
      </w:pPr>
      <w:proofErr w:type="spellStart"/>
      <w:r w:rsidRPr="00EB55CA">
        <w:rPr>
          <w:color w:val="222222"/>
          <w:sz w:val="28"/>
          <w:szCs w:val="28"/>
          <w:shd w:val="clear" w:color="auto" w:fill="FFFFFF"/>
        </w:rPr>
        <w:t>Ssepuuya</w:t>
      </w:r>
      <w:proofErr w:type="spellEnd"/>
      <w:r w:rsidRPr="00EB55CA">
        <w:rPr>
          <w:color w:val="222222"/>
          <w:sz w:val="28"/>
          <w:szCs w:val="28"/>
          <w:shd w:val="clear" w:color="auto" w:fill="FFFFFF"/>
        </w:rPr>
        <w:t xml:space="preserve">, G. (2019). Shelf life, sensorial and nutritional quality of the long-horned grasshopper </w:t>
      </w:r>
      <w:proofErr w:type="spellStart"/>
      <w:r w:rsidRPr="00EB55CA">
        <w:rPr>
          <w:color w:val="222222"/>
          <w:sz w:val="28"/>
          <w:szCs w:val="28"/>
          <w:shd w:val="clear" w:color="auto" w:fill="FFFFFF"/>
        </w:rPr>
        <w:t>Ruspolia</w:t>
      </w:r>
      <w:proofErr w:type="spellEnd"/>
      <w:r w:rsidRPr="00EB55CA">
        <w:rPr>
          <w:color w:val="222222"/>
          <w:sz w:val="28"/>
          <w:szCs w:val="28"/>
          <w:shd w:val="clear" w:color="auto" w:fill="FFFFFF"/>
        </w:rPr>
        <w:t xml:space="preserve"> </w:t>
      </w:r>
      <w:proofErr w:type="spellStart"/>
      <w:r w:rsidRPr="00EB55CA">
        <w:rPr>
          <w:color w:val="222222"/>
          <w:sz w:val="28"/>
          <w:szCs w:val="28"/>
          <w:shd w:val="clear" w:color="auto" w:fill="FFFFFF"/>
        </w:rPr>
        <w:t>differens</w:t>
      </w:r>
      <w:proofErr w:type="spellEnd"/>
      <w:r w:rsidRPr="00EB55CA">
        <w:rPr>
          <w:color w:val="222222"/>
          <w:sz w:val="28"/>
          <w:szCs w:val="28"/>
          <w:shd w:val="clear" w:color="auto" w:fill="FFFFFF"/>
        </w:rPr>
        <w:t xml:space="preserve"> </w:t>
      </w:r>
      <w:proofErr w:type="spellStart"/>
      <w:r w:rsidRPr="00EB55CA">
        <w:rPr>
          <w:color w:val="222222"/>
          <w:sz w:val="28"/>
          <w:szCs w:val="28"/>
          <w:shd w:val="clear" w:color="auto" w:fill="FFFFFF"/>
        </w:rPr>
        <w:t>Serville</w:t>
      </w:r>
      <w:proofErr w:type="spellEnd"/>
      <w:r w:rsidRPr="00EB55CA">
        <w:rPr>
          <w:color w:val="222222"/>
          <w:sz w:val="28"/>
          <w:szCs w:val="28"/>
          <w:shd w:val="clear" w:color="auto" w:fill="FFFFFF"/>
        </w:rPr>
        <w:t>.</w:t>
      </w:r>
    </w:p>
    <w:p w:rsidR="00EC248F" w:rsidRPr="009875C5" w:rsidRDefault="00EC248F" w:rsidP="009875C5">
      <w:pPr>
        <w:spacing w:line="480" w:lineRule="auto"/>
        <w:ind w:left="720" w:hanging="720"/>
        <w:jc w:val="both"/>
        <w:rPr>
          <w:rFonts w:ascii="Times New Roman" w:hAnsi="Times New Roman" w:cs="Times New Roman"/>
          <w:color w:val="000000" w:themeColor="text1"/>
          <w:sz w:val="28"/>
          <w:szCs w:val="28"/>
        </w:rPr>
      </w:pPr>
      <w:proofErr w:type="spellStart"/>
      <w:r w:rsidRPr="009875C5">
        <w:rPr>
          <w:rFonts w:ascii="Times New Roman" w:hAnsi="Times New Roman" w:cs="Times New Roman"/>
          <w:color w:val="000000" w:themeColor="text1"/>
          <w:sz w:val="28"/>
          <w:szCs w:val="28"/>
        </w:rPr>
        <w:t>Tarai</w:t>
      </w:r>
      <w:proofErr w:type="spellEnd"/>
      <w:r w:rsidRPr="009875C5">
        <w:rPr>
          <w:rFonts w:ascii="Times New Roman" w:hAnsi="Times New Roman" w:cs="Times New Roman"/>
          <w:color w:val="000000" w:themeColor="text1"/>
          <w:sz w:val="28"/>
          <w:szCs w:val="28"/>
        </w:rPr>
        <w:t xml:space="preserve"> B, Gupta A, Ray P, </w:t>
      </w:r>
      <w:proofErr w:type="spellStart"/>
      <w:r w:rsidRPr="009875C5">
        <w:rPr>
          <w:rFonts w:ascii="Times New Roman" w:hAnsi="Times New Roman" w:cs="Times New Roman"/>
          <w:color w:val="000000" w:themeColor="text1"/>
          <w:sz w:val="28"/>
          <w:szCs w:val="28"/>
        </w:rPr>
        <w:t>Shivaprakash</w:t>
      </w:r>
      <w:proofErr w:type="spellEnd"/>
      <w:r w:rsidRPr="009875C5">
        <w:rPr>
          <w:rFonts w:ascii="Times New Roman" w:hAnsi="Times New Roman" w:cs="Times New Roman"/>
          <w:color w:val="000000" w:themeColor="text1"/>
          <w:sz w:val="28"/>
          <w:szCs w:val="28"/>
        </w:rPr>
        <w:t xml:space="preserve"> M R, </w:t>
      </w:r>
      <w:proofErr w:type="spellStart"/>
      <w:r w:rsidRPr="009875C5">
        <w:rPr>
          <w:rFonts w:ascii="Times New Roman" w:hAnsi="Times New Roman" w:cs="Times New Roman"/>
          <w:color w:val="000000" w:themeColor="text1"/>
          <w:sz w:val="28"/>
          <w:szCs w:val="28"/>
        </w:rPr>
        <w:t>Chakrabarti</w:t>
      </w:r>
      <w:proofErr w:type="spellEnd"/>
      <w:r w:rsidRPr="009875C5">
        <w:rPr>
          <w:rFonts w:ascii="Times New Roman" w:hAnsi="Times New Roman" w:cs="Times New Roman"/>
          <w:color w:val="000000" w:themeColor="text1"/>
          <w:sz w:val="28"/>
          <w:szCs w:val="28"/>
        </w:rPr>
        <w:t xml:space="preserve"> A (2006). Polymerase chain reaction for early diagnosis of post-operative fungal </w:t>
      </w:r>
      <w:proofErr w:type="spellStart"/>
      <w:r w:rsidRPr="009875C5">
        <w:rPr>
          <w:rFonts w:ascii="Times New Roman" w:hAnsi="Times New Roman" w:cs="Times New Roman"/>
          <w:color w:val="000000" w:themeColor="text1"/>
          <w:sz w:val="28"/>
          <w:szCs w:val="28"/>
        </w:rPr>
        <w:t>endophthalmitis</w:t>
      </w:r>
      <w:proofErr w:type="spellEnd"/>
      <w:r w:rsidRPr="009875C5">
        <w:rPr>
          <w:rFonts w:ascii="Times New Roman" w:hAnsi="Times New Roman" w:cs="Times New Roman"/>
          <w:color w:val="000000" w:themeColor="text1"/>
          <w:sz w:val="28"/>
          <w:szCs w:val="28"/>
        </w:rPr>
        <w:t>. Ind. J. Med. Res. 123:671-678</w:t>
      </w:r>
    </w:p>
    <w:p w:rsidR="00EC248F" w:rsidRPr="009875C5" w:rsidRDefault="00EC248F" w:rsidP="00641946">
      <w:pPr>
        <w:spacing w:line="480" w:lineRule="auto"/>
        <w:ind w:left="720" w:hanging="720"/>
        <w:jc w:val="both"/>
        <w:rPr>
          <w:rFonts w:ascii="Times New Roman" w:hAnsi="Times New Roman" w:cs="Times New Roman"/>
          <w:color w:val="000000" w:themeColor="text1"/>
          <w:sz w:val="28"/>
          <w:szCs w:val="28"/>
        </w:rPr>
      </w:pPr>
      <w:proofErr w:type="spellStart"/>
      <w:r w:rsidRPr="009875C5">
        <w:rPr>
          <w:rFonts w:ascii="Times New Roman" w:hAnsi="Times New Roman" w:cs="Times New Roman"/>
          <w:color w:val="000000" w:themeColor="text1"/>
          <w:sz w:val="28"/>
          <w:szCs w:val="28"/>
        </w:rPr>
        <w:t>Tarai</w:t>
      </w:r>
      <w:proofErr w:type="spellEnd"/>
      <w:r w:rsidRPr="009875C5">
        <w:rPr>
          <w:rFonts w:ascii="Times New Roman" w:hAnsi="Times New Roman" w:cs="Times New Roman"/>
          <w:color w:val="000000" w:themeColor="text1"/>
          <w:sz w:val="28"/>
          <w:szCs w:val="28"/>
        </w:rPr>
        <w:t xml:space="preserve"> B, Gupta A, Ray P, </w:t>
      </w:r>
      <w:proofErr w:type="spellStart"/>
      <w:r w:rsidRPr="009875C5">
        <w:rPr>
          <w:rFonts w:ascii="Times New Roman" w:hAnsi="Times New Roman" w:cs="Times New Roman"/>
          <w:color w:val="000000" w:themeColor="text1"/>
          <w:sz w:val="28"/>
          <w:szCs w:val="28"/>
        </w:rPr>
        <w:t>Shivaprakash</w:t>
      </w:r>
      <w:proofErr w:type="spellEnd"/>
      <w:r w:rsidRPr="009875C5">
        <w:rPr>
          <w:rFonts w:ascii="Times New Roman" w:hAnsi="Times New Roman" w:cs="Times New Roman"/>
          <w:color w:val="000000" w:themeColor="text1"/>
          <w:sz w:val="28"/>
          <w:szCs w:val="28"/>
        </w:rPr>
        <w:t xml:space="preserve"> M R, </w:t>
      </w:r>
      <w:proofErr w:type="spellStart"/>
      <w:r w:rsidRPr="009875C5">
        <w:rPr>
          <w:rFonts w:ascii="Times New Roman" w:hAnsi="Times New Roman" w:cs="Times New Roman"/>
          <w:color w:val="000000" w:themeColor="text1"/>
          <w:sz w:val="28"/>
          <w:szCs w:val="28"/>
        </w:rPr>
        <w:t>Chakrabarti</w:t>
      </w:r>
      <w:proofErr w:type="spellEnd"/>
      <w:r w:rsidRPr="009875C5">
        <w:rPr>
          <w:rFonts w:ascii="Times New Roman" w:hAnsi="Times New Roman" w:cs="Times New Roman"/>
          <w:color w:val="000000" w:themeColor="text1"/>
          <w:sz w:val="28"/>
          <w:szCs w:val="28"/>
        </w:rPr>
        <w:t xml:space="preserve"> A (2006). Polymerase chain reaction for early diagnosis of post-operative fungal </w:t>
      </w:r>
      <w:proofErr w:type="spellStart"/>
      <w:r w:rsidRPr="009875C5">
        <w:rPr>
          <w:rFonts w:ascii="Times New Roman" w:hAnsi="Times New Roman" w:cs="Times New Roman"/>
          <w:color w:val="000000" w:themeColor="text1"/>
          <w:sz w:val="28"/>
          <w:szCs w:val="28"/>
        </w:rPr>
        <w:t>endophthalmitis</w:t>
      </w:r>
      <w:proofErr w:type="spellEnd"/>
      <w:r w:rsidRPr="009875C5">
        <w:rPr>
          <w:rFonts w:ascii="Times New Roman" w:hAnsi="Times New Roman" w:cs="Times New Roman"/>
          <w:color w:val="000000" w:themeColor="text1"/>
          <w:sz w:val="28"/>
          <w:szCs w:val="28"/>
        </w:rPr>
        <w:t>. Ind. J. Med. Res. 123:671-678</w:t>
      </w:r>
    </w:p>
    <w:p w:rsidR="00EC248F" w:rsidRPr="009875C5" w:rsidRDefault="00EC248F" w:rsidP="009875C5">
      <w:pPr>
        <w:spacing w:line="480" w:lineRule="auto"/>
        <w:ind w:left="720" w:hanging="720"/>
        <w:jc w:val="both"/>
        <w:rPr>
          <w:rFonts w:ascii="Times New Roman" w:hAnsi="Times New Roman" w:cs="Times New Roman"/>
          <w:color w:val="000000" w:themeColor="text1"/>
          <w:sz w:val="28"/>
          <w:szCs w:val="28"/>
          <w:shd w:val="clear" w:color="auto" w:fill="FFFFFF"/>
        </w:rPr>
      </w:pPr>
      <w:proofErr w:type="spellStart"/>
      <w:r w:rsidRPr="009875C5">
        <w:rPr>
          <w:rFonts w:ascii="Times New Roman" w:hAnsi="Times New Roman" w:cs="Times New Roman"/>
          <w:color w:val="000000" w:themeColor="text1"/>
          <w:sz w:val="28"/>
          <w:szCs w:val="28"/>
          <w:shd w:val="clear" w:color="auto" w:fill="FFFFFF"/>
        </w:rPr>
        <w:t>Tchuenchieu</w:t>
      </w:r>
      <w:proofErr w:type="spellEnd"/>
      <w:r w:rsidRPr="009875C5">
        <w:rPr>
          <w:rFonts w:ascii="Times New Roman" w:hAnsi="Times New Roman" w:cs="Times New Roman"/>
          <w:color w:val="000000" w:themeColor="text1"/>
          <w:sz w:val="28"/>
          <w:szCs w:val="28"/>
          <w:shd w:val="clear" w:color="auto" w:fill="FFFFFF"/>
        </w:rPr>
        <w:t xml:space="preserve"> </w:t>
      </w:r>
      <w:proofErr w:type="spellStart"/>
      <w:r w:rsidRPr="009875C5">
        <w:rPr>
          <w:rFonts w:ascii="Times New Roman" w:hAnsi="Times New Roman" w:cs="Times New Roman"/>
          <w:color w:val="000000" w:themeColor="text1"/>
          <w:sz w:val="28"/>
          <w:szCs w:val="28"/>
          <w:shd w:val="clear" w:color="auto" w:fill="FFFFFF"/>
        </w:rPr>
        <w:t>Kamgain</w:t>
      </w:r>
      <w:proofErr w:type="spellEnd"/>
      <w:r w:rsidRPr="009875C5">
        <w:rPr>
          <w:rFonts w:ascii="Times New Roman" w:hAnsi="Times New Roman" w:cs="Times New Roman"/>
          <w:color w:val="000000" w:themeColor="text1"/>
          <w:sz w:val="28"/>
          <w:szCs w:val="28"/>
          <w:shd w:val="clear" w:color="auto" w:fill="FFFFFF"/>
        </w:rPr>
        <w:t xml:space="preserve">, H. B., </w:t>
      </w:r>
      <w:proofErr w:type="spellStart"/>
      <w:r w:rsidRPr="009875C5">
        <w:rPr>
          <w:rFonts w:ascii="Times New Roman" w:hAnsi="Times New Roman" w:cs="Times New Roman"/>
          <w:color w:val="000000" w:themeColor="text1"/>
          <w:sz w:val="28"/>
          <w:szCs w:val="28"/>
          <w:shd w:val="clear" w:color="auto" w:fill="FFFFFF"/>
        </w:rPr>
        <w:t>Nguedia</w:t>
      </w:r>
      <w:proofErr w:type="spellEnd"/>
      <w:r w:rsidRPr="009875C5">
        <w:rPr>
          <w:rFonts w:ascii="Times New Roman" w:hAnsi="Times New Roman" w:cs="Times New Roman"/>
          <w:color w:val="000000" w:themeColor="text1"/>
          <w:sz w:val="28"/>
          <w:szCs w:val="28"/>
          <w:shd w:val="clear" w:color="auto" w:fill="FFFFFF"/>
        </w:rPr>
        <w:t xml:space="preserve">, J. C. A., </w:t>
      </w:r>
      <w:r>
        <w:rPr>
          <w:rFonts w:ascii="Times New Roman" w:hAnsi="Times New Roman" w:cs="Times New Roman"/>
          <w:color w:val="000000" w:themeColor="text1"/>
          <w:sz w:val="28"/>
          <w:szCs w:val="28"/>
          <w:shd w:val="clear" w:color="auto" w:fill="FFFFFF"/>
        </w:rPr>
        <w:t>and</w:t>
      </w:r>
      <w:r w:rsidRPr="009875C5">
        <w:rPr>
          <w:rFonts w:ascii="Times New Roman" w:hAnsi="Times New Roman" w:cs="Times New Roman"/>
          <w:color w:val="000000" w:themeColor="text1"/>
          <w:sz w:val="28"/>
          <w:szCs w:val="28"/>
          <w:shd w:val="clear" w:color="auto" w:fill="FFFFFF"/>
        </w:rPr>
        <w:t xml:space="preserve"> </w:t>
      </w:r>
      <w:proofErr w:type="spellStart"/>
      <w:r w:rsidRPr="009875C5">
        <w:rPr>
          <w:rFonts w:ascii="Times New Roman" w:hAnsi="Times New Roman" w:cs="Times New Roman"/>
          <w:color w:val="000000" w:themeColor="text1"/>
          <w:sz w:val="28"/>
          <w:szCs w:val="28"/>
          <w:shd w:val="clear" w:color="auto" w:fill="FFFFFF"/>
        </w:rPr>
        <w:t>Tchoumbougnang</w:t>
      </w:r>
      <w:proofErr w:type="spellEnd"/>
      <w:r w:rsidRPr="009875C5">
        <w:rPr>
          <w:rFonts w:ascii="Times New Roman" w:hAnsi="Times New Roman" w:cs="Times New Roman"/>
          <w:color w:val="000000" w:themeColor="text1"/>
          <w:sz w:val="28"/>
          <w:szCs w:val="28"/>
          <w:shd w:val="clear" w:color="auto" w:fill="FFFFFF"/>
        </w:rPr>
        <w:t xml:space="preserve">, F. (2019). Molecular identification of toxigenic fungi associated with postharvest rot of plant products in Cameroon. </w:t>
      </w:r>
      <w:r w:rsidRPr="009875C5">
        <w:rPr>
          <w:rFonts w:ascii="Times New Roman" w:hAnsi="Times New Roman" w:cs="Times New Roman"/>
          <w:i/>
          <w:iCs/>
          <w:color w:val="000000" w:themeColor="text1"/>
          <w:sz w:val="28"/>
          <w:szCs w:val="28"/>
          <w:shd w:val="clear" w:color="auto" w:fill="FFFFFF"/>
        </w:rPr>
        <w:t xml:space="preserve">Journal de </w:t>
      </w:r>
      <w:proofErr w:type="spellStart"/>
      <w:r w:rsidRPr="009875C5">
        <w:rPr>
          <w:rFonts w:ascii="Times New Roman" w:hAnsi="Times New Roman" w:cs="Times New Roman"/>
          <w:i/>
          <w:iCs/>
          <w:color w:val="000000" w:themeColor="text1"/>
          <w:sz w:val="28"/>
          <w:szCs w:val="28"/>
          <w:shd w:val="clear" w:color="auto" w:fill="FFFFFF"/>
        </w:rPr>
        <w:t>Mycologie</w:t>
      </w:r>
      <w:proofErr w:type="spellEnd"/>
      <w:r w:rsidRPr="009875C5">
        <w:rPr>
          <w:rFonts w:ascii="Times New Roman" w:hAnsi="Times New Roman" w:cs="Times New Roman"/>
          <w:i/>
          <w:iCs/>
          <w:color w:val="000000" w:themeColor="text1"/>
          <w:sz w:val="28"/>
          <w:szCs w:val="28"/>
          <w:shd w:val="clear" w:color="auto" w:fill="FFFFFF"/>
        </w:rPr>
        <w:t xml:space="preserve"> </w:t>
      </w:r>
      <w:proofErr w:type="spellStart"/>
      <w:r w:rsidRPr="009875C5">
        <w:rPr>
          <w:rFonts w:ascii="Times New Roman" w:hAnsi="Times New Roman" w:cs="Times New Roman"/>
          <w:i/>
          <w:iCs/>
          <w:color w:val="000000" w:themeColor="text1"/>
          <w:sz w:val="28"/>
          <w:szCs w:val="28"/>
          <w:shd w:val="clear" w:color="auto" w:fill="FFFFFF"/>
        </w:rPr>
        <w:t>Médicale</w:t>
      </w:r>
      <w:proofErr w:type="spellEnd"/>
      <w:r w:rsidRPr="009875C5">
        <w:rPr>
          <w:rFonts w:ascii="Times New Roman" w:hAnsi="Times New Roman" w:cs="Times New Roman"/>
          <w:color w:val="000000" w:themeColor="text1"/>
          <w:sz w:val="28"/>
          <w:szCs w:val="28"/>
          <w:shd w:val="clear" w:color="auto" w:fill="FFFFFF"/>
        </w:rPr>
        <w:t>, 29(2), 113–118.</w:t>
      </w:r>
    </w:p>
    <w:p w:rsidR="00EC248F" w:rsidRPr="00EB55CA" w:rsidRDefault="00EC248F" w:rsidP="006C581E">
      <w:pPr>
        <w:pStyle w:val="NormalWeb"/>
        <w:spacing w:line="360" w:lineRule="auto"/>
        <w:ind w:left="720" w:hanging="720"/>
        <w:jc w:val="both"/>
        <w:rPr>
          <w:sz w:val="28"/>
          <w:szCs w:val="28"/>
        </w:rPr>
      </w:pPr>
      <w:proofErr w:type="spellStart"/>
      <w:r w:rsidRPr="00EB55CA">
        <w:rPr>
          <w:color w:val="222222"/>
          <w:sz w:val="28"/>
          <w:szCs w:val="28"/>
          <w:shd w:val="clear" w:color="auto" w:fill="FFFFFF"/>
        </w:rPr>
        <w:t>Tewari</w:t>
      </w:r>
      <w:proofErr w:type="spellEnd"/>
      <w:r w:rsidRPr="00EB55CA">
        <w:rPr>
          <w:color w:val="222222"/>
          <w:sz w:val="28"/>
          <w:szCs w:val="28"/>
          <w:shd w:val="clear" w:color="auto" w:fill="FFFFFF"/>
        </w:rPr>
        <w:t xml:space="preserve">, S., </w:t>
      </w:r>
      <w:proofErr w:type="spellStart"/>
      <w:r w:rsidRPr="00EB55CA">
        <w:rPr>
          <w:color w:val="222222"/>
          <w:sz w:val="28"/>
          <w:szCs w:val="28"/>
          <w:shd w:val="clear" w:color="auto" w:fill="FFFFFF"/>
        </w:rPr>
        <w:t>Shrivas</w:t>
      </w:r>
      <w:proofErr w:type="spellEnd"/>
      <w:r w:rsidRPr="00EB55CA">
        <w:rPr>
          <w:color w:val="222222"/>
          <w:sz w:val="28"/>
          <w:szCs w:val="28"/>
          <w:shd w:val="clear" w:color="auto" w:fill="FFFFFF"/>
        </w:rPr>
        <w:t xml:space="preserve">, V. L., </w:t>
      </w:r>
      <w:proofErr w:type="spellStart"/>
      <w:r w:rsidRPr="00EB55CA">
        <w:rPr>
          <w:color w:val="222222"/>
          <w:sz w:val="28"/>
          <w:szCs w:val="28"/>
          <w:shd w:val="clear" w:color="auto" w:fill="FFFFFF"/>
        </w:rPr>
        <w:t>Hariprasad</w:t>
      </w:r>
      <w:proofErr w:type="spellEnd"/>
      <w:r w:rsidRPr="00EB55CA">
        <w:rPr>
          <w:color w:val="222222"/>
          <w:sz w:val="28"/>
          <w:szCs w:val="28"/>
          <w:shd w:val="clear" w:color="auto" w:fill="FFFFFF"/>
        </w:rPr>
        <w:t xml:space="preserve">, P., </w:t>
      </w:r>
      <w:r>
        <w:rPr>
          <w:color w:val="222222"/>
          <w:sz w:val="28"/>
          <w:szCs w:val="28"/>
          <w:shd w:val="clear" w:color="auto" w:fill="FFFFFF"/>
        </w:rPr>
        <w:t>and</w:t>
      </w:r>
      <w:r w:rsidRPr="00EB55CA">
        <w:rPr>
          <w:color w:val="222222"/>
          <w:sz w:val="28"/>
          <w:szCs w:val="28"/>
          <w:shd w:val="clear" w:color="auto" w:fill="FFFFFF"/>
        </w:rPr>
        <w:t xml:space="preserve"> Sharma, S. (2019). Harnessing </w:t>
      </w:r>
      <w:proofErr w:type="spellStart"/>
      <w:r w:rsidRPr="00EB55CA">
        <w:rPr>
          <w:color w:val="222222"/>
          <w:sz w:val="28"/>
          <w:szCs w:val="28"/>
          <w:shd w:val="clear" w:color="auto" w:fill="FFFFFF"/>
        </w:rPr>
        <w:t>endophytes</w:t>
      </w:r>
      <w:proofErr w:type="spellEnd"/>
      <w:r w:rsidRPr="00EB55CA">
        <w:rPr>
          <w:color w:val="222222"/>
          <w:sz w:val="28"/>
          <w:szCs w:val="28"/>
          <w:shd w:val="clear" w:color="auto" w:fill="FFFFFF"/>
        </w:rPr>
        <w:t xml:space="preserve"> as </w:t>
      </w:r>
      <w:proofErr w:type="spellStart"/>
      <w:r w:rsidRPr="00EB55CA">
        <w:rPr>
          <w:color w:val="222222"/>
          <w:sz w:val="28"/>
          <w:szCs w:val="28"/>
          <w:shd w:val="clear" w:color="auto" w:fill="FFFFFF"/>
        </w:rPr>
        <w:t>biocontrol</w:t>
      </w:r>
      <w:proofErr w:type="spellEnd"/>
      <w:r w:rsidRPr="00EB55CA">
        <w:rPr>
          <w:color w:val="222222"/>
          <w:sz w:val="28"/>
          <w:szCs w:val="28"/>
          <w:shd w:val="clear" w:color="auto" w:fill="FFFFFF"/>
        </w:rPr>
        <w:t xml:space="preserve"> agents. </w:t>
      </w:r>
      <w:r w:rsidRPr="00EB55CA">
        <w:rPr>
          <w:i/>
          <w:iCs/>
          <w:color w:val="222222"/>
          <w:sz w:val="28"/>
          <w:szCs w:val="28"/>
          <w:shd w:val="clear" w:color="auto" w:fill="FFFFFF"/>
        </w:rPr>
        <w:t>Plant Health Under Biotic Stress: Volume 2: Microbial Interactions</w:t>
      </w:r>
      <w:r w:rsidRPr="00EB55CA">
        <w:rPr>
          <w:color w:val="222222"/>
          <w:sz w:val="28"/>
          <w:szCs w:val="28"/>
          <w:shd w:val="clear" w:color="auto" w:fill="FFFFFF"/>
        </w:rPr>
        <w:t>, 189-218.</w:t>
      </w:r>
      <w:r w:rsidRPr="003C3A1E">
        <w:rPr>
          <w:sz w:val="28"/>
          <w:szCs w:val="28"/>
        </w:rPr>
        <w:t xml:space="preserve"> </w:t>
      </w:r>
    </w:p>
    <w:p w:rsidR="00EC248F" w:rsidRPr="009875C5" w:rsidRDefault="00EC248F" w:rsidP="009875C5">
      <w:pPr>
        <w:spacing w:line="480" w:lineRule="auto"/>
        <w:ind w:left="720" w:hanging="720"/>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lastRenderedPageBreak/>
        <w:t xml:space="preserve">Yang, X., </w:t>
      </w:r>
      <w:proofErr w:type="spellStart"/>
      <w:r w:rsidRPr="009875C5">
        <w:rPr>
          <w:rFonts w:ascii="Times New Roman" w:hAnsi="Times New Roman" w:cs="Times New Roman"/>
          <w:color w:val="000000" w:themeColor="text1"/>
          <w:sz w:val="28"/>
          <w:szCs w:val="28"/>
        </w:rPr>
        <w:t>Gao</w:t>
      </w:r>
      <w:proofErr w:type="spellEnd"/>
      <w:r w:rsidRPr="009875C5">
        <w:rPr>
          <w:rFonts w:ascii="Times New Roman" w:hAnsi="Times New Roman" w:cs="Times New Roman"/>
          <w:color w:val="000000" w:themeColor="text1"/>
          <w:sz w:val="28"/>
          <w:szCs w:val="28"/>
        </w:rPr>
        <w:t xml:space="preserve">, Y., Li, Z., </w:t>
      </w:r>
      <w:proofErr w:type="spellStart"/>
      <w:r w:rsidRPr="009875C5">
        <w:rPr>
          <w:rFonts w:ascii="Times New Roman" w:hAnsi="Times New Roman" w:cs="Times New Roman"/>
          <w:color w:val="000000" w:themeColor="text1"/>
          <w:sz w:val="28"/>
          <w:szCs w:val="28"/>
        </w:rPr>
        <w:t>Zang</w:t>
      </w:r>
      <w:proofErr w:type="spellEnd"/>
      <w:r w:rsidRPr="009875C5">
        <w:rPr>
          <w:rFonts w:ascii="Times New Roman" w:hAnsi="Times New Roman" w:cs="Times New Roman"/>
          <w:color w:val="000000" w:themeColor="text1"/>
          <w:sz w:val="28"/>
          <w:szCs w:val="28"/>
        </w:rPr>
        <w:t>, P., Zhao, Y., and Liu, Q. (2024). Discovery of seed germinating fungi (</w:t>
      </w:r>
      <w:proofErr w:type="spellStart"/>
      <w:r w:rsidRPr="009875C5">
        <w:rPr>
          <w:rFonts w:ascii="Times New Roman" w:hAnsi="Times New Roman" w:cs="Times New Roman"/>
          <w:color w:val="000000" w:themeColor="text1"/>
          <w:sz w:val="28"/>
          <w:szCs w:val="28"/>
        </w:rPr>
        <w:t>Mycetinis</w:t>
      </w:r>
      <w:proofErr w:type="spellEnd"/>
      <w:r w:rsidRPr="009875C5">
        <w:rPr>
          <w:rFonts w:ascii="Times New Roman" w:hAnsi="Times New Roman" w:cs="Times New Roman"/>
          <w:color w:val="000000" w:themeColor="text1"/>
          <w:sz w:val="28"/>
          <w:szCs w:val="28"/>
        </w:rPr>
        <w:t xml:space="preserve"> </w:t>
      </w:r>
      <w:proofErr w:type="spellStart"/>
      <w:r w:rsidRPr="009875C5">
        <w:rPr>
          <w:rFonts w:ascii="Times New Roman" w:hAnsi="Times New Roman" w:cs="Times New Roman"/>
          <w:color w:val="000000" w:themeColor="text1"/>
          <w:sz w:val="28"/>
          <w:szCs w:val="28"/>
        </w:rPr>
        <w:t>scorodonius</w:t>
      </w:r>
      <w:proofErr w:type="spellEnd"/>
      <w:r w:rsidRPr="009875C5">
        <w:rPr>
          <w:rFonts w:ascii="Times New Roman" w:hAnsi="Times New Roman" w:cs="Times New Roman"/>
          <w:color w:val="000000" w:themeColor="text1"/>
          <w:sz w:val="28"/>
          <w:szCs w:val="28"/>
        </w:rPr>
        <w:t xml:space="preserve">) from </w:t>
      </w:r>
      <w:proofErr w:type="spellStart"/>
      <w:r w:rsidRPr="009875C5">
        <w:rPr>
          <w:rFonts w:ascii="Times New Roman" w:hAnsi="Times New Roman" w:cs="Times New Roman"/>
          <w:color w:val="000000" w:themeColor="text1"/>
          <w:sz w:val="28"/>
          <w:szCs w:val="28"/>
        </w:rPr>
        <w:t>Gastrodia</w:t>
      </w:r>
      <w:proofErr w:type="spellEnd"/>
      <w:r w:rsidRPr="009875C5">
        <w:rPr>
          <w:rFonts w:ascii="Times New Roman" w:hAnsi="Times New Roman" w:cs="Times New Roman"/>
          <w:color w:val="000000" w:themeColor="text1"/>
          <w:sz w:val="28"/>
          <w:szCs w:val="28"/>
        </w:rPr>
        <w:t xml:space="preserve"> </w:t>
      </w:r>
      <w:proofErr w:type="spellStart"/>
      <w:r w:rsidRPr="009875C5">
        <w:rPr>
          <w:rFonts w:ascii="Times New Roman" w:hAnsi="Times New Roman" w:cs="Times New Roman"/>
          <w:color w:val="000000" w:themeColor="text1"/>
          <w:sz w:val="28"/>
          <w:szCs w:val="28"/>
        </w:rPr>
        <w:t>elata</w:t>
      </w:r>
      <w:proofErr w:type="spellEnd"/>
      <w:r w:rsidRPr="009875C5">
        <w:rPr>
          <w:rFonts w:ascii="Times New Roman" w:hAnsi="Times New Roman" w:cs="Times New Roman"/>
          <w:color w:val="000000" w:themeColor="text1"/>
          <w:sz w:val="28"/>
          <w:szCs w:val="28"/>
        </w:rPr>
        <w:t xml:space="preserve"> Bl. f. </w:t>
      </w:r>
      <w:proofErr w:type="spellStart"/>
      <w:r w:rsidRPr="009875C5">
        <w:rPr>
          <w:rFonts w:ascii="Times New Roman" w:hAnsi="Times New Roman" w:cs="Times New Roman"/>
          <w:color w:val="000000" w:themeColor="text1"/>
          <w:sz w:val="28"/>
          <w:szCs w:val="28"/>
        </w:rPr>
        <w:t>glauca</w:t>
      </w:r>
      <w:proofErr w:type="spellEnd"/>
      <w:r w:rsidRPr="009875C5">
        <w:rPr>
          <w:rFonts w:ascii="Times New Roman" w:hAnsi="Times New Roman" w:cs="Times New Roman"/>
          <w:color w:val="000000" w:themeColor="text1"/>
          <w:sz w:val="28"/>
          <w:szCs w:val="28"/>
        </w:rPr>
        <w:t xml:space="preserve"> S. chow in </w:t>
      </w:r>
      <w:proofErr w:type="spellStart"/>
      <w:r w:rsidRPr="009875C5">
        <w:rPr>
          <w:rFonts w:ascii="Times New Roman" w:hAnsi="Times New Roman" w:cs="Times New Roman"/>
          <w:color w:val="000000" w:themeColor="text1"/>
          <w:sz w:val="28"/>
          <w:szCs w:val="28"/>
        </w:rPr>
        <w:t>Changbai</w:t>
      </w:r>
      <w:proofErr w:type="spellEnd"/>
      <w:r w:rsidRPr="009875C5">
        <w:rPr>
          <w:rFonts w:ascii="Times New Roman" w:hAnsi="Times New Roman" w:cs="Times New Roman"/>
          <w:color w:val="000000" w:themeColor="text1"/>
          <w:sz w:val="28"/>
          <w:szCs w:val="28"/>
        </w:rPr>
        <w:t xml:space="preserve"> Mountain and examination of their germination ability. </w:t>
      </w:r>
      <w:r w:rsidRPr="009875C5">
        <w:rPr>
          <w:rFonts w:ascii="Times New Roman" w:hAnsi="Times New Roman" w:cs="Times New Roman"/>
          <w:iCs/>
          <w:color w:val="000000" w:themeColor="text1"/>
          <w:sz w:val="28"/>
          <w:szCs w:val="28"/>
        </w:rPr>
        <w:t>Scientific Reports</w:t>
      </w:r>
      <w:r w:rsidRPr="009875C5">
        <w:rPr>
          <w:rFonts w:ascii="Times New Roman" w:hAnsi="Times New Roman" w:cs="Times New Roman"/>
          <w:color w:val="000000" w:themeColor="text1"/>
          <w:sz w:val="28"/>
          <w:szCs w:val="28"/>
        </w:rPr>
        <w:t>, </w:t>
      </w:r>
      <w:r w:rsidRPr="009875C5">
        <w:rPr>
          <w:rFonts w:ascii="Times New Roman" w:hAnsi="Times New Roman" w:cs="Times New Roman"/>
          <w:iCs/>
          <w:color w:val="000000" w:themeColor="text1"/>
          <w:sz w:val="28"/>
          <w:szCs w:val="28"/>
        </w:rPr>
        <w:t>14</w:t>
      </w:r>
      <w:r w:rsidRPr="009875C5">
        <w:rPr>
          <w:rFonts w:ascii="Times New Roman" w:hAnsi="Times New Roman" w:cs="Times New Roman"/>
          <w:color w:val="000000" w:themeColor="text1"/>
          <w:sz w:val="28"/>
          <w:szCs w:val="28"/>
        </w:rPr>
        <w:t>(1), 12215.</w:t>
      </w:r>
    </w:p>
    <w:p w:rsidR="00EC248F" w:rsidRPr="009875C5" w:rsidRDefault="00EC248F" w:rsidP="009875C5">
      <w:pPr>
        <w:spacing w:line="480" w:lineRule="auto"/>
        <w:ind w:left="720" w:hanging="720"/>
        <w:jc w:val="both"/>
        <w:rPr>
          <w:rFonts w:ascii="Times New Roman" w:hAnsi="Times New Roman" w:cs="Times New Roman"/>
          <w:color w:val="000000" w:themeColor="text1"/>
          <w:sz w:val="28"/>
          <w:szCs w:val="28"/>
          <w:shd w:val="clear" w:color="auto" w:fill="FFFFFF"/>
        </w:rPr>
      </w:pPr>
      <w:r w:rsidRPr="009875C5">
        <w:rPr>
          <w:rFonts w:ascii="Times New Roman" w:hAnsi="Times New Roman" w:cs="Times New Roman"/>
          <w:color w:val="000000" w:themeColor="text1"/>
          <w:sz w:val="28"/>
          <w:szCs w:val="28"/>
          <w:shd w:val="clear" w:color="auto" w:fill="FFFFFF"/>
        </w:rPr>
        <w:t xml:space="preserve">Yu, Y., </w:t>
      </w:r>
      <w:proofErr w:type="spellStart"/>
      <w:r w:rsidRPr="009875C5">
        <w:rPr>
          <w:rFonts w:ascii="Times New Roman" w:hAnsi="Times New Roman" w:cs="Times New Roman"/>
          <w:color w:val="000000" w:themeColor="text1"/>
          <w:sz w:val="28"/>
          <w:szCs w:val="28"/>
          <w:shd w:val="clear" w:color="auto" w:fill="FFFFFF"/>
        </w:rPr>
        <w:t>Mokoena</w:t>
      </w:r>
      <w:proofErr w:type="spellEnd"/>
      <w:r w:rsidRPr="009875C5">
        <w:rPr>
          <w:rFonts w:ascii="Times New Roman" w:hAnsi="Times New Roman" w:cs="Times New Roman"/>
          <w:color w:val="000000" w:themeColor="text1"/>
          <w:sz w:val="28"/>
          <w:szCs w:val="28"/>
          <w:shd w:val="clear" w:color="auto" w:fill="FFFFFF"/>
        </w:rPr>
        <w:t>, K. K., and Ethan, C. (2022). Natural toxicants originating from food/diet. In </w:t>
      </w:r>
      <w:r w:rsidRPr="009875C5">
        <w:rPr>
          <w:rFonts w:ascii="Times New Roman" w:hAnsi="Times New Roman" w:cs="Times New Roman"/>
          <w:i/>
          <w:iCs/>
          <w:color w:val="000000" w:themeColor="text1"/>
          <w:sz w:val="28"/>
          <w:szCs w:val="28"/>
          <w:shd w:val="clear" w:color="auto" w:fill="FFFFFF"/>
        </w:rPr>
        <w:t>Nutritional toxicology</w:t>
      </w:r>
      <w:r w:rsidRPr="009875C5">
        <w:rPr>
          <w:rFonts w:ascii="Times New Roman" w:hAnsi="Times New Roman" w:cs="Times New Roman"/>
          <w:color w:val="000000" w:themeColor="text1"/>
          <w:sz w:val="28"/>
          <w:szCs w:val="28"/>
          <w:shd w:val="clear" w:color="auto" w:fill="FFFFFF"/>
        </w:rPr>
        <w:t> (pp. 53-106). Singapore: Springer Nature Singapore.</w:t>
      </w:r>
    </w:p>
    <w:p w:rsidR="00EC248F" w:rsidRDefault="00EC248F" w:rsidP="009875C5">
      <w:pPr>
        <w:spacing w:line="480" w:lineRule="auto"/>
        <w:ind w:left="720" w:hanging="720"/>
        <w:jc w:val="both"/>
        <w:rPr>
          <w:rStyle w:val="Hyperlink"/>
          <w:rFonts w:ascii="Times New Roman" w:hAnsi="Times New Roman" w:cs="Times New Roman"/>
          <w:color w:val="000000" w:themeColor="text1"/>
          <w:sz w:val="28"/>
          <w:szCs w:val="28"/>
          <w:shd w:val="clear" w:color="auto" w:fill="FFFFFF"/>
        </w:rPr>
      </w:pPr>
      <w:r w:rsidRPr="009875C5">
        <w:rPr>
          <w:rFonts w:ascii="Times New Roman" w:hAnsi="Times New Roman" w:cs="Times New Roman"/>
          <w:color w:val="000000" w:themeColor="text1"/>
          <w:sz w:val="28"/>
          <w:szCs w:val="28"/>
          <w:shd w:val="clear" w:color="auto" w:fill="FFFFFF"/>
        </w:rPr>
        <w:t xml:space="preserve">Yusuf, B., Srivastava, A. K., </w:t>
      </w:r>
      <w:r>
        <w:rPr>
          <w:rFonts w:ascii="Times New Roman" w:hAnsi="Times New Roman" w:cs="Times New Roman"/>
          <w:color w:val="000000" w:themeColor="text1"/>
          <w:sz w:val="28"/>
          <w:szCs w:val="28"/>
          <w:shd w:val="clear" w:color="auto" w:fill="FFFFFF"/>
        </w:rPr>
        <w:t>and</w:t>
      </w:r>
      <w:r w:rsidRPr="009875C5">
        <w:rPr>
          <w:rFonts w:ascii="Times New Roman" w:hAnsi="Times New Roman" w:cs="Times New Roman"/>
          <w:color w:val="000000" w:themeColor="text1"/>
          <w:sz w:val="28"/>
          <w:szCs w:val="28"/>
          <w:shd w:val="clear" w:color="auto" w:fill="FFFFFF"/>
        </w:rPr>
        <w:t xml:space="preserve"> Ahmad, S. (2020). Application of natural fruit extract and hydrocolloid-based coating to retain quality of fresh-cut melon. </w:t>
      </w:r>
      <w:r w:rsidRPr="009875C5">
        <w:rPr>
          <w:rFonts w:ascii="Times New Roman" w:hAnsi="Times New Roman" w:cs="Times New Roman"/>
          <w:i/>
          <w:iCs/>
          <w:color w:val="000000" w:themeColor="text1"/>
          <w:sz w:val="28"/>
          <w:szCs w:val="28"/>
          <w:shd w:val="clear" w:color="auto" w:fill="FFFFFF"/>
        </w:rPr>
        <w:t>Journal of Food Science and Technology</w:t>
      </w:r>
      <w:r w:rsidRPr="009875C5">
        <w:rPr>
          <w:rFonts w:ascii="Times New Roman" w:hAnsi="Times New Roman" w:cs="Times New Roman"/>
          <w:color w:val="000000" w:themeColor="text1"/>
          <w:sz w:val="28"/>
          <w:szCs w:val="28"/>
          <w:shd w:val="clear" w:color="auto" w:fill="FFFFFF"/>
        </w:rPr>
        <w:t xml:space="preserve">, 57(5), 1746–1754. </w:t>
      </w:r>
      <w:hyperlink r:id="rId14" w:tgtFrame="_new" w:history="1">
        <w:r w:rsidRPr="009875C5">
          <w:rPr>
            <w:rStyle w:val="Hyperlink"/>
            <w:rFonts w:ascii="Times New Roman" w:hAnsi="Times New Roman" w:cs="Times New Roman"/>
            <w:color w:val="000000" w:themeColor="text1"/>
            <w:sz w:val="28"/>
            <w:szCs w:val="28"/>
            <w:shd w:val="clear" w:color="auto" w:fill="FFFFFF"/>
          </w:rPr>
          <w:t>https://doi.org/10.1007/s13197-020-04397-3</w:t>
        </w:r>
      </w:hyperlink>
    </w:p>
    <w:bookmarkEnd w:id="24"/>
    <w:p w:rsidR="006C581E" w:rsidRPr="009875C5" w:rsidRDefault="006C581E" w:rsidP="009875C5">
      <w:pPr>
        <w:spacing w:line="480" w:lineRule="auto"/>
        <w:ind w:left="720" w:hanging="720"/>
        <w:jc w:val="both"/>
        <w:rPr>
          <w:rFonts w:ascii="Times New Roman" w:hAnsi="Times New Roman" w:cs="Times New Roman"/>
          <w:color w:val="000000" w:themeColor="text1"/>
          <w:sz w:val="28"/>
          <w:szCs w:val="28"/>
          <w:shd w:val="clear" w:color="auto" w:fill="FFFFFF"/>
        </w:rPr>
      </w:pPr>
    </w:p>
    <w:p w:rsidR="001959A4" w:rsidRPr="009875C5" w:rsidRDefault="001959A4" w:rsidP="003736F6">
      <w:pPr>
        <w:spacing w:line="480" w:lineRule="auto"/>
        <w:jc w:val="both"/>
        <w:rPr>
          <w:rFonts w:ascii="Times New Roman" w:hAnsi="Times New Roman" w:cs="Times New Roman"/>
          <w:color w:val="000000" w:themeColor="text1"/>
          <w:sz w:val="28"/>
          <w:szCs w:val="24"/>
        </w:rPr>
      </w:pPr>
    </w:p>
    <w:sectPr w:rsidR="001959A4" w:rsidRPr="009875C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77A" w:rsidRDefault="00A6477A" w:rsidP="004642D9">
      <w:pPr>
        <w:spacing w:after="0" w:line="240" w:lineRule="auto"/>
      </w:pPr>
      <w:r>
        <w:separator/>
      </w:r>
    </w:p>
  </w:endnote>
  <w:endnote w:type="continuationSeparator" w:id="0">
    <w:p w:rsidR="00A6477A" w:rsidRDefault="00A6477A" w:rsidP="00464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309435"/>
      <w:docPartObj>
        <w:docPartGallery w:val="Page Numbers (Bottom of Page)"/>
        <w:docPartUnique/>
      </w:docPartObj>
    </w:sdtPr>
    <w:sdtEndPr>
      <w:rPr>
        <w:noProof/>
      </w:rPr>
    </w:sdtEndPr>
    <w:sdtContent>
      <w:p w:rsidR="009875C5" w:rsidRDefault="009875C5">
        <w:pPr>
          <w:pStyle w:val="Footer"/>
          <w:jc w:val="center"/>
        </w:pPr>
        <w:r>
          <w:fldChar w:fldCharType="begin"/>
        </w:r>
        <w:r>
          <w:instrText xml:space="preserve"> PAGE   \* MERGEFORMAT </w:instrText>
        </w:r>
        <w:r>
          <w:fldChar w:fldCharType="separate"/>
        </w:r>
        <w:r w:rsidR="00EC248F">
          <w:rPr>
            <w:noProof/>
          </w:rPr>
          <w:t>39</w:t>
        </w:r>
        <w:r>
          <w:rPr>
            <w:noProof/>
          </w:rPr>
          <w:fldChar w:fldCharType="end"/>
        </w:r>
      </w:p>
    </w:sdtContent>
  </w:sdt>
  <w:p w:rsidR="009875C5" w:rsidRDefault="009875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894290"/>
      <w:docPartObj>
        <w:docPartGallery w:val="Page Numbers (Bottom of Page)"/>
        <w:docPartUnique/>
      </w:docPartObj>
    </w:sdtPr>
    <w:sdtEndPr>
      <w:rPr>
        <w:noProof/>
      </w:rPr>
    </w:sdtEndPr>
    <w:sdtContent>
      <w:p w:rsidR="009875C5" w:rsidRDefault="009875C5">
        <w:pPr>
          <w:pStyle w:val="Footer"/>
          <w:jc w:val="center"/>
        </w:pPr>
        <w:r>
          <w:fldChar w:fldCharType="begin"/>
        </w:r>
        <w:r>
          <w:instrText xml:space="preserve"> PAGE   \* MERGEFORMAT </w:instrText>
        </w:r>
        <w:r>
          <w:fldChar w:fldCharType="separate"/>
        </w:r>
        <w:r w:rsidR="00EC248F">
          <w:rPr>
            <w:noProof/>
          </w:rPr>
          <w:t>48</w:t>
        </w:r>
        <w:r>
          <w:rPr>
            <w:noProof/>
          </w:rPr>
          <w:fldChar w:fldCharType="end"/>
        </w:r>
      </w:p>
    </w:sdtContent>
  </w:sdt>
  <w:p w:rsidR="009875C5" w:rsidRDefault="009875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77A" w:rsidRDefault="00A6477A" w:rsidP="004642D9">
      <w:pPr>
        <w:spacing w:after="0" w:line="240" w:lineRule="auto"/>
      </w:pPr>
      <w:r>
        <w:separator/>
      </w:r>
    </w:p>
  </w:footnote>
  <w:footnote w:type="continuationSeparator" w:id="0">
    <w:p w:rsidR="00A6477A" w:rsidRDefault="00A6477A" w:rsidP="004642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37DC7"/>
    <w:multiLevelType w:val="hybridMultilevel"/>
    <w:tmpl w:val="40C42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597E63"/>
    <w:multiLevelType w:val="hybridMultilevel"/>
    <w:tmpl w:val="D3F8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1C72A1"/>
    <w:multiLevelType w:val="hybridMultilevel"/>
    <w:tmpl w:val="CD3CF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40192F"/>
    <w:multiLevelType w:val="hybridMultilevel"/>
    <w:tmpl w:val="9C5CD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2CD"/>
    <w:rsid w:val="00107089"/>
    <w:rsid w:val="00132B71"/>
    <w:rsid w:val="00191234"/>
    <w:rsid w:val="001959A4"/>
    <w:rsid w:val="001E7C04"/>
    <w:rsid w:val="00280381"/>
    <w:rsid w:val="002B0BB5"/>
    <w:rsid w:val="003736F6"/>
    <w:rsid w:val="0038679A"/>
    <w:rsid w:val="00426A0A"/>
    <w:rsid w:val="004642D9"/>
    <w:rsid w:val="00557AFB"/>
    <w:rsid w:val="005C4BB2"/>
    <w:rsid w:val="00616959"/>
    <w:rsid w:val="00641946"/>
    <w:rsid w:val="00645FF4"/>
    <w:rsid w:val="006C581E"/>
    <w:rsid w:val="006C6953"/>
    <w:rsid w:val="00726B73"/>
    <w:rsid w:val="00747B3F"/>
    <w:rsid w:val="0078606D"/>
    <w:rsid w:val="007A5C16"/>
    <w:rsid w:val="0087046E"/>
    <w:rsid w:val="008E05E5"/>
    <w:rsid w:val="00904D70"/>
    <w:rsid w:val="0094728B"/>
    <w:rsid w:val="00982AEC"/>
    <w:rsid w:val="009875C5"/>
    <w:rsid w:val="00A525FE"/>
    <w:rsid w:val="00A6477A"/>
    <w:rsid w:val="00AB7A7E"/>
    <w:rsid w:val="00B52347"/>
    <w:rsid w:val="00B96AFB"/>
    <w:rsid w:val="00C15B1B"/>
    <w:rsid w:val="00C750D3"/>
    <w:rsid w:val="00C77AD7"/>
    <w:rsid w:val="00CB68C1"/>
    <w:rsid w:val="00D415F8"/>
    <w:rsid w:val="00D662CD"/>
    <w:rsid w:val="00DA0F41"/>
    <w:rsid w:val="00E27E11"/>
    <w:rsid w:val="00E71726"/>
    <w:rsid w:val="00EC248F"/>
    <w:rsid w:val="00EC6C88"/>
    <w:rsid w:val="00F27792"/>
    <w:rsid w:val="00F9604B"/>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BBC84-188B-4324-8447-66E61748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75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875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959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E27E1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59A4"/>
    <w:rPr>
      <w:rFonts w:ascii="Times New Roman" w:eastAsia="Times New Roman" w:hAnsi="Times New Roman" w:cs="Times New Roman"/>
      <w:b/>
      <w:bCs/>
      <w:sz w:val="27"/>
      <w:szCs w:val="27"/>
    </w:rPr>
  </w:style>
  <w:style w:type="paragraph" w:styleId="NormalWeb">
    <w:name w:val="Normal (Web)"/>
    <w:basedOn w:val="Normal"/>
    <w:uiPriority w:val="99"/>
    <w:unhideWhenUsed/>
    <w:rsid w:val="00195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59A4"/>
    <w:rPr>
      <w:i/>
      <w:iCs/>
    </w:rPr>
  </w:style>
  <w:style w:type="character" w:styleId="Strong">
    <w:name w:val="Strong"/>
    <w:basedOn w:val="DefaultParagraphFont"/>
    <w:uiPriority w:val="22"/>
    <w:qFormat/>
    <w:rsid w:val="001959A4"/>
    <w:rPr>
      <w:b/>
      <w:bCs/>
    </w:rPr>
  </w:style>
  <w:style w:type="character" w:customStyle="1" w:styleId="Heading4Char">
    <w:name w:val="Heading 4 Char"/>
    <w:basedOn w:val="DefaultParagraphFont"/>
    <w:link w:val="Heading4"/>
    <w:uiPriority w:val="9"/>
    <w:rsid w:val="00E27E11"/>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E27E11"/>
    <w:pPr>
      <w:ind w:left="720"/>
      <w:contextualSpacing/>
    </w:pPr>
  </w:style>
  <w:style w:type="paragraph" w:styleId="Header">
    <w:name w:val="header"/>
    <w:basedOn w:val="Normal"/>
    <w:link w:val="HeaderChar"/>
    <w:uiPriority w:val="99"/>
    <w:unhideWhenUsed/>
    <w:rsid w:val="00464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2D9"/>
  </w:style>
  <w:style w:type="paragraph" w:styleId="Footer">
    <w:name w:val="footer"/>
    <w:basedOn w:val="Normal"/>
    <w:link w:val="FooterChar"/>
    <w:uiPriority w:val="99"/>
    <w:unhideWhenUsed/>
    <w:rsid w:val="00464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2D9"/>
  </w:style>
  <w:style w:type="paragraph" w:styleId="BalloonText">
    <w:name w:val="Balloon Text"/>
    <w:basedOn w:val="Normal"/>
    <w:link w:val="BalloonTextChar"/>
    <w:uiPriority w:val="99"/>
    <w:semiHidden/>
    <w:unhideWhenUsed/>
    <w:rsid w:val="00464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2D9"/>
    <w:rPr>
      <w:rFonts w:ascii="Segoe UI" w:hAnsi="Segoe UI" w:cs="Segoe UI"/>
      <w:sz w:val="18"/>
      <w:szCs w:val="18"/>
    </w:rPr>
  </w:style>
  <w:style w:type="table" w:styleId="TableGrid">
    <w:name w:val="Table Grid"/>
    <w:basedOn w:val="TableNormal"/>
    <w:uiPriority w:val="39"/>
    <w:rsid w:val="00641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26A0A"/>
    <w:rPr>
      <w:color w:val="0000FF"/>
      <w:u w:val="single"/>
    </w:rPr>
  </w:style>
  <w:style w:type="character" w:customStyle="1" w:styleId="Heading1Char">
    <w:name w:val="Heading 1 Char"/>
    <w:basedOn w:val="DefaultParagraphFont"/>
    <w:link w:val="Heading1"/>
    <w:uiPriority w:val="9"/>
    <w:rsid w:val="009875C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875C5"/>
    <w:pPr>
      <w:outlineLvl w:val="9"/>
    </w:pPr>
  </w:style>
  <w:style w:type="paragraph" w:styleId="TOC1">
    <w:name w:val="toc 1"/>
    <w:basedOn w:val="Normal"/>
    <w:next w:val="Normal"/>
    <w:autoRedefine/>
    <w:uiPriority w:val="39"/>
    <w:unhideWhenUsed/>
    <w:rsid w:val="009875C5"/>
    <w:pPr>
      <w:spacing w:after="100"/>
    </w:pPr>
  </w:style>
  <w:style w:type="paragraph" w:styleId="TOC2">
    <w:name w:val="toc 2"/>
    <w:basedOn w:val="Normal"/>
    <w:next w:val="Normal"/>
    <w:autoRedefine/>
    <w:uiPriority w:val="39"/>
    <w:unhideWhenUsed/>
    <w:rsid w:val="009875C5"/>
    <w:pPr>
      <w:spacing w:after="100"/>
      <w:ind w:left="220"/>
    </w:pPr>
  </w:style>
  <w:style w:type="character" w:customStyle="1" w:styleId="Heading2Char">
    <w:name w:val="Heading 2 Char"/>
    <w:basedOn w:val="DefaultParagraphFont"/>
    <w:link w:val="Heading2"/>
    <w:uiPriority w:val="9"/>
    <w:rsid w:val="009875C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11020">
      <w:bodyDiv w:val="1"/>
      <w:marLeft w:val="0"/>
      <w:marRight w:val="0"/>
      <w:marTop w:val="0"/>
      <w:marBottom w:val="0"/>
      <w:divBdr>
        <w:top w:val="none" w:sz="0" w:space="0" w:color="auto"/>
        <w:left w:val="none" w:sz="0" w:space="0" w:color="auto"/>
        <w:bottom w:val="none" w:sz="0" w:space="0" w:color="auto"/>
        <w:right w:val="none" w:sz="0" w:space="0" w:color="auto"/>
      </w:divBdr>
    </w:div>
    <w:div w:id="134641932">
      <w:bodyDiv w:val="1"/>
      <w:marLeft w:val="0"/>
      <w:marRight w:val="0"/>
      <w:marTop w:val="0"/>
      <w:marBottom w:val="0"/>
      <w:divBdr>
        <w:top w:val="none" w:sz="0" w:space="0" w:color="auto"/>
        <w:left w:val="none" w:sz="0" w:space="0" w:color="auto"/>
        <w:bottom w:val="none" w:sz="0" w:space="0" w:color="auto"/>
        <w:right w:val="none" w:sz="0" w:space="0" w:color="auto"/>
      </w:divBdr>
    </w:div>
    <w:div w:id="158204708">
      <w:bodyDiv w:val="1"/>
      <w:marLeft w:val="0"/>
      <w:marRight w:val="0"/>
      <w:marTop w:val="0"/>
      <w:marBottom w:val="0"/>
      <w:divBdr>
        <w:top w:val="none" w:sz="0" w:space="0" w:color="auto"/>
        <w:left w:val="none" w:sz="0" w:space="0" w:color="auto"/>
        <w:bottom w:val="none" w:sz="0" w:space="0" w:color="auto"/>
        <w:right w:val="none" w:sz="0" w:space="0" w:color="auto"/>
      </w:divBdr>
    </w:div>
    <w:div w:id="541015718">
      <w:bodyDiv w:val="1"/>
      <w:marLeft w:val="0"/>
      <w:marRight w:val="0"/>
      <w:marTop w:val="0"/>
      <w:marBottom w:val="0"/>
      <w:divBdr>
        <w:top w:val="none" w:sz="0" w:space="0" w:color="auto"/>
        <w:left w:val="none" w:sz="0" w:space="0" w:color="auto"/>
        <w:bottom w:val="none" w:sz="0" w:space="0" w:color="auto"/>
        <w:right w:val="none" w:sz="0" w:space="0" w:color="auto"/>
      </w:divBdr>
    </w:div>
    <w:div w:id="650905877">
      <w:bodyDiv w:val="1"/>
      <w:marLeft w:val="0"/>
      <w:marRight w:val="0"/>
      <w:marTop w:val="0"/>
      <w:marBottom w:val="0"/>
      <w:divBdr>
        <w:top w:val="none" w:sz="0" w:space="0" w:color="auto"/>
        <w:left w:val="none" w:sz="0" w:space="0" w:color="auto"/>
        <w:bottom w:val="none" w:sz="0" w:space="0" w:color="auto"/>
        <w:right w:val="none" w:sz="0" w:space="0" w:color="auto"/>
      </w:divBdr>
    </w:div>
    <w:div w:id="1312321825">
      <w:bodyDiv w:val="1"/>
      <w:marLeft w:val="0"/>
      <w:marRight w:val="0"/>
      <w:marTop w:val="0"/>
      <w:marBottom w:val="0"/>
      <w:divBdr>
        <w:top w:val="none" w:sz="0" w:space="0" w:color="auto"/>
        <w:left w:val="none" w:sz="0" w:space="0" w:color="auto"/>
        <w:bottom w:val="none" w:sz="0" w:space="0" w:color="auto"/>
        <w:right w:val="none" w:sz="0" w:space="0" w:color="auto"/>
      </w:divBdr>
    </w:div>
    <w:div w:id="1520049304">
      <w:bodyDiv w:val="1"/>
      <w:marLeft w:val="0"/>
      <w:marRight w:val="0"/>
      <w:marTop w:val="0"/>
      <w:marBottom w:val="0"/>
      <w:divBdr>
        <w:top w:val="none" w:sz="0" w:space="0" w:color="auto"/>
        <w:left w:val="none" w:sz="0" w:space="0" w:color="auto"/>
        <w:bottom w:val="none" w:sz="0" w:space="0" w:color="auto"/>
        <w:right w:val="none" w:sz="0" w:space="0" w:color="auto"/>
      </w:divBdr>
    </w:div>
    <w:div w:id="1639457963">
      <w:bodyDiv w:val="1"/>
      <w:marLeft w:val="0"/>
      <w:marRight w:val="0"/>
      <w:marTop w:val="0"/>
      <w:marBottom w:val="0"/>
      <w:divBdr>
        <w:top w:val="none" w:sz="0" w:space="0" w:color="auto"/>
        <w:left w:val="none" w:sz="0" w:space="0" w:color="auto"/>
        <w:bottom w:val="none" w:sz="0" w:space="0" w:color="auto"/>
        <w:right w:val="none" w:sz="0" w:space="0" w:color="auto"/>
      </w:divBdr>
    </w:div>
    <w:div w:id="1654528653">
      <w:bodyDiv w:val="1"/>
      <w:marLeft w:val="0"/>
      <w:marRight w:val="0"/>
      <w:marTop w:val="0"/>
      <w:marBottom w:val="0"/>
      <w:divBdr>
        <w:top w:val="none" w:sz="0" w:space="0" w:color="auto"/>
        <w:left w:val="none" w:sz="0" w:space="0" w:color="auto"/>
        <w:bottom w:val="none" w:sz="0" w:space="0" w:color="auto"/>
        <w:right w:val="none" w:sz="0" w:space="0" w:color="auto"/>
      </w:divBdr>
    </w:div>
    <w:div w:id="1741823661">
      <w:bodyDiv w:val="1"/>
      <w:marLeft w:val="0"/>
      <w:marRight w:val="0"/>
      <w:marTop w:val="0"/>
      <w:marBottom w:val="0"/>
      <w:divBdr>
        <w:top w:val="none" w:sz="0" w:space="0" w:color="auto"/>
        <w:left w:val="none" w:sz="0" w:space="0" w:color="auto"/>
        <w:bottom w:val="none" w:sz="0" w:space="0" w:color="auto"/>
        <w:right w:val="none" w:sz="0" w:space="0" w:color="auto"/>
      </w:divBdr>
    </w:div>
    <w:div w:id="2062704911">
      <w:bodyDiv w:val="1"/>
      <w:marLeft w:val="0"/>
      <w:marRight w:val="0"/>
      <w:marTop w:val="0"/>
      <w:marBottom w:val="0"/>
      <w:divBdr>
        <w:top w:val="none" w:sz="0" w:space="0" w:color="auto"/>
        <w:left w:val="none" w:sz="0" w:space="0" w:color="auto"/>
        <w:bottom w:val="none" w:sz="0" w:space="0" w:color="auto"/>
        <w:right w:val="none" w:sz="0" w:space="0" w:color="auto"/>
      </w:divBdr>
    </w:div>
    <w:div w:id="2075933572">
      <w:bodyDiv w:val="1"/>
      <w:marLeft w:val="0"/>
      <w:marRight w:val="0"/>
      <w:marTop w:val="0"/>
      <w:marBottom w:val="0"/>
      <w:divBdr>
        <w:top w:val="none" w:sz="0" w:space="0" w:color="auto"/>
        <w:left w:val="none" w:sz="0" w:space="0" w:color="auto"/>
        <w:bottom w:val="none" w:sz="0" w:space="0" w:color="auto"/>
        <w:right w:val="none" w:sz="0" w:space="0" w:color="auto"/>
      </w:divBdr>
    </w:div>
    <w:div w:id="2095852598">
      <w:bodyDiv w:val="1"/>
      <w:marLeft w:val="0"/>
      <w:marRight w:val="0"/>
      <w:marTop w:val="0"/>
      <w:marBottom w:val="0"/>
      <w:divBdr>
        <w:top w:val="none" w:sz="0" w:space="0" w:color="auto"/>
        <w:left w:val="none" w:sz="0" w:space="0" w:color="auto"/>
        <w:bottom w:val="none" w:sz="0" w:space="0" w:color="auto"/>
        <w:right w:val="none" w:sz="0" w:space="0" w:color="auto"/>
      </w:divBdr>
    </w:div>
    <w:div w:id="211716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 TargetMode="External"/><Relationship Id="rId4" Type="http://schemas.openxmlformats.org/officeDocument/2006/relationships/webSettings" Target="webSettings.xml"/><Relationship Id="rId9" Type="http://schemas.openxmlformats.org/officeDocument/2006/relationships/hyperlink" Target="http://www/" TargetMode="External"/><Relationship Id="rId14" Type="http://schemas.openxmlformats.org/officeDocument/2006/relationships/hyperlink" Target="https://doi.org/10.1007/s13197-020-0439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63</Pages>
  <Words>8542</Words>
  <Characters>48696</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2025-03-17T11:23:00Z</cp:lastPrinted>
  <dcterms:created xsi:type="dcterms:W3CDTF">2025-07-11T09:40:00Z</dcterms:created>
  <dcterms:modified xsi:type="dcterms:W3CDTF">2025-07-11T09:40:00Z</dcterms:modified>
</cp:coreProperties>
</file>