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6D" w:rsidRDefault="00066A6D" w:rsidP="00A76652">
      <w:pPr>
        <w:spacing w:line="240" w:lineRule="auto"/>
        <w:jc w:val="center"/>
        <w:rPr>
          <w:rFonts w:ascii="Arial Black" w:hAnsi="Arial Black"/>
          <w:b/>
          <w:sz w:val="30"/>
        </w:rPr>
      </w:pPr>
      <w:r>
        <w:rPr>
          <w:rFonts w:ascii="Arial Black" w:hAnsi="Arial Black"/>
          <w:b/>
          <w:sz w:val="30"/>
        </w:rPr>
        <w:t>EFFECT</w:t>
      </w:r>
      <w:r w:rsidR="00F41D5F" w:rsidRPr="00066A6D">
        <w:rPr>
          <w:rFonts w:ascii="Arial Black" w:hAnsi="Arial Black"/>
          <w:b/>
          <w:sz w:val="30"/>
        </w:rPr>
        <w:t xml:space="preserve"> OF DATA ANALYTICS AND FORENSIC ACCOUNTING ON FINANCIAL CRIM</w:t>
      </w:r>
      <w:r>
        <w:rPr>
          <w:rFonts w:ascii="Arial Black" w:hAnsi="Arial Black"/>
          <w:b/>
          <w:sz w:val="30"/>
        </w:rPr>
        <w:t>ES INVESTIGATION AND DETECTION</w:t>
      </w:r>
    </w:p>
    <w:p w:rsidR="00A76652" w:rsidRPr="00066A6D" w:rsidRDefault="00066A6D" w:rsidP="00A76652">
      <w:pPr>
        <w:spacing w:line="240" w:lineRule="auto"/>
        <w:jc w:val="center"/>
        <w:rPr>
          <w:rFonts w:ascii="Arial Black" w:hAnsi="Arial Black"/>
          <w:b/>
          <w:sz w:val="28"/>
        </w:rPr>
      </w:pPr>
      <w:r>
        <w:rPr>
          <w:rFonts w:ascii="Arial Black" w:hAnsi="Arial Black"/>
          <w:b/>
          <w:sz w:val="30"/>
        </w:rPr>
        <w:t>(A CASE STUDY OF</w:t>
      </w:r>
      <w:r w:rsidR="00F41D5F" w:rsidRPr="00066A6D">
        <w:rPr>
          <w:rFonts w:ascii="Arial Black" w:hAnsi="Arial Black"/>
          <w:b/>
          <w:sz w:val="30"/>
        </w:rPr>
        <w:t xml:space="preserve"> ECONOMIC AND FINANCIAL CRIMES COMMISSION</w:t>
      </w:r>
      <w:r>
        <w:rPr>
          <w:rFonts w:ascii="Arial Black" w:hAnsi="Arial Black"/>
          <w:b/>
          <w:sz w:val="30"/>
        </w:rPr>
        <w:t>)</w:t>
      </w:r>
    </w:p>
    <w:p w:rsidR="00A76652" w:rsidRDefault="00A76652" w:rsidP="00A76652">
      <w:pPr>
        <w:spacing w:line="240" w:lineRule="auto"/>
        <w:jc w:val="center"/>
        <w:rPr>
          <w:rFonts w:ascii="Times New Roman" w:hAnsi="Times New Roman"/>
          <w:b/>
          <w:sz w:val="52"/>
        </w:rPr>
      </w:pPr>
    </w:p>
    <w:p w:rsidR="001C0009" w:rsidRDefault="001C0009" w:rsidP="001C0009">
      <w:pPr>
        <w:spacing w:line="360" w:lineRule="auto"/>
        <w:jc w:val="center"/>
        <w:rPr>
          <w:b/>
          <w:sz w:val="46"/>
          <w:szCs w:val="26"/>
        </w:rPr>
      </w:pPr>
      <w:r>
        <w:rPr>
          <w:b/>
          <w:sz w:val="46"/>
          <w:szCs w:val="26"/>
        </w:rPr>
        <w:t>BY</w:t>
      </w:r>
    </w:p>
    <w:p w:rsidR="001C0009" w:rsidRDefault="001C0009" w:rsidP="001C0009">
      <w:pPr>
        <w:spacing w:line="360" w:lineRule="auto"/>
        <w:jc w:val="center"/>
        <w:rPr>
          <w:sz w:val="26"/>
          <w:szCs w:val="26"/>
        </w:rPr>
      </w:pPr>
    </w:p>
    <w:p w:rsidR="001C0009" w:rsidRPr="00E238A3" w:rsidRDefault="005669CC" w:rsidP="001C0009">
      <w:pPr>
        <w:jc w:val="center"/>
        <w:rPr>
          <w:rFonts w:ascii="Arial Black" w:hAnsi="Arial Black"/>
          <w:b/>
          <w:sz w:val="56"/>
          <w:szCs w:val="26"/>
        </w:rPr>
      </w:pPr>
      <w:r>
        <w:rPr>
          <w:rFonts w:ascii="Arial Black" w:hAnsi="Arial Black" w:cs="Times New Roman"/>
          <w:sz w:val="46"/>
          <w:szCs w:val="24"/>
        </w:rPr>
        <w:t>JAMES PHILEMON</w:t>
      </w:r>
    </w:p>
    <w:p w:rsidR="001C0009" w:rsidRDefault="00E238A3" w:rsidP="001C0009">
      <w:pPr>
        <w:jc w:val="center"/>
        <w:rPr>
          <w:rFonts w:ascii="Arial Black" w:hAnsi="Arial Black"/>
          <w:b/>
          <w:sz w:val="48"/>
          <w:szCs w:val="26"/>
        </w:rPr>
      </w:pPr>
      <w:r>
        <w:rPr>
          <w:rFonts w:ascii="Arial Black" w:hAnsi="Arial Black"/>
          <w:b/>
          <w:sz w:val="48"/>
          <w:szCs w:val="26"/>
        </w:rPr>
        <w:t>HND/23</w:t>
      </w:r>
      <w:r w:rsidR="00F06082">
        <w:rPr>
          <w:rFonts w:ascii="Arial Black" w:hAnsi="Arial Black"/>
          <w:b/>
          <w:sz w:val="48"/>
          <w:szCs w:val="26"/>
        </w:rPr>
        <w:t>/ACC/FT/03</w:t>
      </w:r>
      <w:r w:rsidR="005669CC">
        <w:rPr>
          <w:rFonts w:ascii="Arial Black" w:hAnsi="Arial Black"/>
          <w:b/>
          <w:sz w:val="48"/>
          <w:szCs w:val="26"/>
        </w:rPr>
        <w:t>51</w:t>
      </w:r>
    </w:p>
    <w:p w:rsidR="001C0009" w:rsidRDefault="001C0009" w:rsidP="001C0009">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1C0009" w:rsidRDefault="001C0009" w:rsidP="001C0009">
      <w:pPr>
        <w:spacing w:line="360" w:lineRule="auto"/>
        <w:jc w:val="center"/>
        <w:rPr>
          <w:b/>
          <w:sz w:val="28"/>
          <w:szCs w:val="28"/>
        </w:rPr>
      </w:pPr>
      <w:r>
        <w:rPr>
          <w:b/>
          <w:sz w:val="28"/>
          <w:szCs w:val="28"/>
        </w:rPr>
        <w:t>IN PARTIAL FULFILLMENT OF THE AWARD OF HIGHER NATIONAL DIPLOMA (HND) IN ACCOUNTANCY</w:t>
      </w:r>
    </w:p>
    <w:p w:rsidR="001C0009" w:rsidRDefault="001C0009" w:rsidP="001C0009">
      <w:pPr>
        <w:spacing w:line="360" w:lineRule="auto"/>
        <w:jc w:val="right"/>
        <w:rPr>
          <w:b/>
          <w:sz w:val="28"/>
          <w:szCs w:val="28"/>
        </w:rPr>
      </w:pPr>
    </w:p>
    <w:p w:rsidR="001C0009" w:rsidRDefault="001C0009" w:rsidP="001C0009">
      <w:pPr>
        <w:spacing w:line="360" w:lineRule="auto"/>
        <w:jc w:val="right"/>
        <w:rPr>
          <w:b/>
          <w:sz w:val="26"/>
          <w:szCs w:val="26"/>
        </w:rPr>
      </w:pPr>
      <w:r>
        <w:rPr>
          <w:b/>
          <w:sz w:val="28"/>
          <w:szCs w:val="28"/>
        </w:rPr>
        <w:t>MAY, 2025</w:t>
      </w:r>
    </w:p>
    <w:p w:rsidR="001C0009" w:rsidRDefault="001C0009" w:rsidP="001C0009">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1C0009" w:rsidRDefault="001C0009" w:rsidP="001C0009">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5669CC">
        <w:rPr>
          <w:rFonts w:ascii="Times New Roman" w:hAnsi="Times New Roman" w:cs="Times New Roman"/>
          <w:sz w:val="28"/>
          <w:szCs w:val="24"/>
        </w:rPr>
        <w:t>JAMES PHILEMON</w:t>
      </w:r>
      <w:r>
        <w:rPr>
          <w:rFonts w:ascii="Times New Roman" w:hAnsi="Times New Roman" w:cs="Times New Roman"/>
          <w:sz w:val="28"/>
          <w:szCs w:val="24"/>
        </w:rPr>
        <w:t>, HND/23/ACC/FT/0</w:t>
      </w:r>
      <w:r w:rsidR="005669CC">
        <w:rPr>
          <w:rFonts w:ascii="Times New Roman" w:hAnsi="Times New Roman" w:cs="Times New Roman"/>
          <w:sz w:val="28"/>
          <w:szCs w:val="24"/>
        </w:rPr>
        <w:t>351</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1C0009" w:rsidRDefault="001C0009" w:rsidP="001C0009">
      <w:pPr>
        <w:spacing w:line="36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p>
    <w:p w:rsidR="001C0009" w:rsidRDefault="001C0009" w:rsidP="001C0009">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1C0009" w:rsidRDefault="001C0009" w:rsidP="001C000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A76652" w:rsidRPr="005E3FD6" w:rsidRDefault="001C0009" w:rsidP="001C0009">
      <w:pPr>
        <w:spacing w:after="0" w:line="240" w:lineRule="auto"/>
        <w:rPr>
          <w:rFonts w:ascii="Times New Roman" w:hAnsi="Times New Roman"/>
          <w:b/>
          <w:sz w:val="24"/>
          <w:szCs w:val="24"/>
        </w:rPr>
      </w:pPr>
      <w:r>
        <w:rPr>
          <w:rFonts w:ascii="Times New Roman" w:hAnsi="Times New Roman" w:cs="Times New Roman"/>
          <w:sz w:val="28"/>
          <w:szCs w:val="24"/>
        </w:rPr>
        <w:t>External Examiner</w:t>
      </w:r>
    </w:p>
    <w:p w:rsidR="002B18DA" w:rsidRDefault="002B18DA">
      <w:pPr>
        <w:rPr>
          <w:rFonts w:ascii="Times New Roman" w:hAnsi="Times New Roman"/>
          <w:b/>
          <w:sz w:val="24"/>
          <w:szCs w:val="24"/>
        </w:rPr>
      </w:pPr>
      <w:r>
        <w:rPr>
          <w:rFonts w:ascii="Times New Roman" w:hAnsi="Times New Roman"/>
          <w:b/>
          <w:sz w:val="24"/>
          <w:szCs w:val="24"/>
        </w:rPr>
        <w:br w:type="page"/>
      </w:r>
    </w:p>
    <w:p w:rsidR="0056034A" w:rsidRPr="00FE41A8" w:rsidRDefault="0056034A" w:rsidP="0056034A">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DEDICATION</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This project is dedicated to my cherished family, whose unwavering support and sacrifices have fueled my academic journey, and to the advancement of financial crime prevention through innovative tools like data analytics and forensic accounting in Nigeria.</w:t>
      </w:r>
    </w:p>
    <w:p w:rsidR="00956BF2" w:rsidRDefault="00956B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034A" w:rsidRPr="00FE41A8" w:rsidRDefault="0056034A" w:rsidP="00580574">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ACKNOWLEDGEMENTS</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I am profoundly grateful to Almighty God for His guidance, strength, and wisdom throughout this research endeavor. My sincere appreciation goes to my project supervisor, Mrs. Adegboye, B.B., for her invaluable expertise, constructive feedback, and encouragement, which shaped this study. I also extend my gratitude to the Head of Department, Mr. Elelu, M.O., and all lecturers in the Department of Accountancy for their mentorship and academic guidance.</w:t>
      </w:r>
    </w:p>
    <w:p w:rsidR="0056034A" w:rsidRPr="00FE41A8" w:rsidRDefault="0056034A" w:rsidP="0056034A">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Special thanks to the staff of the Economic and Financial Crimes Commission (EFCC) for their cooperation and provision of essential insights, which enriched this study. I am equally grateful to my peers, friends, and colleagues for their insightful discussions and moral support, which enhanced the quality of this work.</w:t>
      </w:r>
    </w:p>
    <w:p w:rsidR="0056034A" w:rsidRDefault="0056034A" w:rsidP="0056034A">
      <w:pPr>
        <w:spacing w:after="0" w:line="360" w:lineRule="auto"/>
        <w:jc w:val="both"/>
        <w:rPr>
          <w:rFonts w:ascii="Times New Roman" w:hAnsi="Times New Roman"/>
          <w:b/>
          <w:sz w:val="24"/>
          <w:szCs w:val="24"/>
        </w:rPr>
      </w:pPr>
      <w:r w:rsidRPr="00FE41A8">
        <w:rPr>
          <w:rFonts w:ascii="Times New Roman" w:eastAsia="Times New Roman" w:hAnsi="Times New Roman" w:cs="Times New Roman"/>
          <w:sz w:val="24"/>
          <w:szCs w:val="24"/>
        </w:rPr>
        <w:t>To my parents, siblings, and loved ones, your prayers, patience, and belief in my aspirations have been my greatest strength. This achievement is a testament to your sacrifices. Finally, I acknowledge Kwara State Polytechnic for providing a conducive academic environment that fostered my intellectual growth.</w:t>
      </w:r>
    </w:p>
    <w:p w:rsidR="00CF37F6" w:rsidRDefault="00CF37F6">
      <w:pPr>
        <w:rPr>
          <w:rFonts w:ascii="Times New Roman" w:hAnsi="Times New Roman"/>
          <w:b/>
          <w:sz w:val="24"/>
          <w:szCs w:val="24"/>
        </w:rPr>
      </w:pPr>
      <w:r>
        <w:rPr>
          <w:rFonts w:ascii="Times New Roman" w:hAnsi="Times New Roman"/>
          <w:b/>
          <w:sz w:val="24"/>
          <w:szCs w:val="24"/>
        </w:rPr>
        <w:br w:type="page"/>
      </w:r>
    </w:p>
    <w:p w:rsidR="00A76652" w:rsidRPr="00486D7B" w:rsidRDefault="00A76652" w:rsidP="00A76652">
      <w:pPr>
        <w:spacing w:after="0" w:line="360" w:lineRule="auto"/>
        <w:jc w:val="center"/>
        <w:rPr>
          <w:rFonts w:ascii="Times New Roman" w:hAnsi="Times New Roman"/>
          <w:b/>
          <w:sz w:val="24"/>
          <w:szCs w:val="24"/>
        </w:rPr>
      </w:pPr>
      <w:r w:rsidRPr="00486D7B">
        <w:rPr>
          <w:rFonts w:ascii="Times New Roman" w:hAnsi="Times New Roman"/>
          <w:b/>
          <w:sz w:val="24"/>
          <w:szCs w:val="24"/>
        </w:rPr>
        <w:lastRenderedPageBreak/>
        <w:t>TABLE OF CONTENTS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Title page</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Certification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Dedication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iii</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Acknowledgement</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iv</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Table of contents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v</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ONE: </w:t>
      </w:r>
      <w:r w:rsidRPr="00486D7B">
        <w:rPr>
          <w:rFonts w:ascii="Times New Roman" w:hAnsi="Times New Roman"/>
          <w:b/>
          <w:sz w:val="24"/>
          <w:szCs w:val="24"/>
        </w:rPr>
        <w:t>INTRODUCTION</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1.1</w:t>
      </w:r>
      <w:r w:rsidRPr="00486D7B">
        <w:rPr>
          <w:rFonts w:ascii="Times New Roman" w:hAnsi="Times New Roman"/>
          <w:sz w:val="24"/>
          <w:szCs w:val="24"/>
        </w:rPr>
        <w:tab/>
        <w:t>Background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1.2</w:t>
      </w:r>
      <w:r w:rsidRPr="00486D7B">
        <w:rPr>
          <w:rFonts w:ascii="Times New Roman" w:hAnsi="Times New Roman"/>
          <w:sz w:val="24"/>
          <w:szCs w:val="24"/>
        </w:rPr>
        <w:tab/>
        <w:t>Statement of the problem</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1.3</w:t>
      </w:r>
      <w:r w:rsidRPr="00486D7B">
        <w:rPr>
          <w:rFonts w:ascii="Times New Roman" w:hAnsi="Times New Roman"/>
          <w:sz w:val="24"/>
          <w:szCs w:val="24"/>
        </w:rPr>
        <w:tab/>
        <w:t>Research questions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1.4</w:t>
      </w:r>
      <w:r w:rsidRPr="00486D7B">
        <w:rPr>
          <w:rFonts w:ascii="Times New Roman" w:hAnsi="Times New Roman"/>
          <w:sz w:val="24"/>
          <w:szCs w:val="24"/>
        </w:rPr>
        <w:tab/>
        <w:t>Objectives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1.5</w:t>
      </w:r>
      <w:r w:rsidRPr="00486D7B">
        <w:rPr>
          <w:rFonts w:ascii="Times New Roman" w:hAnsi="Times New Roman"/>
          <w:sz w:val="24"/>
          <w:szCs w:val="24"/>
        </w:rPr>
        <w:tab/>
        <w:t>Research hypotheses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1.6</w:t>
      </w:r>
      <w:r w:rsidRPr="00486D7B">
        <w:rPr>
          <w:rFonts w:ascii="Times New Roman" w:hAnsi="Times New Roman"/>
          <w:sz w:val="24"/>
          <w:szCs w:val="24"/>
        </w:rPr>
        <w:tab/>
        <w:t>Significance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7</w:t>
      </w:r>
      <w:r w:rsidRPr="00486D7B">
        <w:rPr>
          <w:rFonts w:ascii="Times New Roman" w:hAnsi="Times New Roman"/>
          <w:sz w:val="24"/>
          <w:szCs w:val="24"/>
        </w:rPr>
        <w:tab/>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1.7</w:t>
      </w:r>
      <w:r w:rsidRPr="00486D7B">
        <w:rPr>
          <w:rFonts w:ascii="Times New Roman" w:hAnsi="Times New Roman"/>
          <w:sz w:val="24"/>
          <w:szCs w:val="24"/>
        </w:rPr>
        <w:tab/>
        <w:t>Scope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1.8</w:t>
      </w:r>
      <w:r w:rsidRPr="00486D7B">
        <w:rPr>
          <w:rFonts w:ascii="Times New Roman" w:hAnsi="Times New Roman"/>
          <w:sz w:val="24"/>
          <w:szCs w:val="24"/>
        </w:rPr>
        <w:tab/>
        <w:t>Limitation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8</w:t>
      </w:r>
      <w:r w:rsidRPr="00486D7B">
        <w:rPr>
          <w:rFonts w:ascii="Times New Roman" w:hAnsi="Times New Roman"/>
          <w:sz w:val="24"/>
          <w:szCs w:val="24"/>
        </w:rPr>
        <w:tab/>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1.9</w:t>
      </w:r>
      <w:r w:rsidRPr="00486D7B">
        <w:rPr>
          <w:rFonts w:ascii="Times New Roman" w:hAnsi="Times New Roman"/>
          <w:sz w:val="24"/>
          <w:szCs w:val="24"/>
        </w:rPr>
        <w:tab/>
        <w:t>Definition of terms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CHAPTER TWO:</w:t>
      </w:r>
      <w:r w:rsidRPr="00486D7B">
        <w:rPr>
          <w:rFonts w:ascii="Times New Roman" w:hAnsi="Times New Roman"/>
          <w:sz w:val="24"/>
          <w:szCs w:val="24"/>
        </w:rPr>
        <w:tab/>
      </w:r>
      <w:r w:rsidRPr="00486D7B">
        <w:rPr>
          <w:rFonts w:ascii="Times New Roman" w:hAnsi="Times New Roman"/>
          <w:b/>
          <w:sz w:val="24"/>
          <w:szCs w:val="24"/>
        </w:rPr>
        <w:t>LITERATURE REVIEW</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2.1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2.2</w:t>
      </w:r>
      <w:r w:rsidRPr="00486D7B">
        <w:rPr>
          <w:rFonts w:ascii="Times New Roman" w:hAnsi="Times New Roman"/>
          <w:sz w:val="24"/>
          <w:szCs w:val="24"/>
        </w:rPr>
        <w:tab/>
        <w:t>Conceptual framework</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11</w:t>
      </w:r>
    </w:p>
    <w:p w:rsidR="00A76652" w:rsidRPr="00486D7B" w:rsidRDefault="00A76652" w:rsidP="00A76652">
      <w:pPr>
        <w:widowControl w:val="0"/>
        <w:tabs>
          <w:tab w:val="left" w:pos="681"/>
        </w:tabs>
        <w:autoSpaceDE w:val="0"/>
        <w:autoSpaceDN w:val="0"/>
        <w:spacing w:after="0" w:line="360" w:lineRule="auto"/>
        <w:jc w:val="both"/>
        <w:rPr>
          <w:rFonts w:ascii="Times New Roman" w:hAnsi="Times New Roman"/>
          <w:sz w:val="24"/>
          <w:szCs w:val="24"/>
        </w:rPr>
      </w:pPr>
      <w:r w:rsidRPr="00486D7B">
        <w:rPr>
          <w:rFonts w:ascii="Times New Roman" w:hAnsi="Times New Roman"/>
          <w:sz w:val="24"/>
          <w:szCs w:val="24"/>
        </w:rPr>
        <w:t>2.3</w:t>
      </w:r>
      <w:r w:rsidRPr="00486D7B">
        <w:rPr>
          <w:rFonts w:ascii="Times New Roman" w:hAnsi="Times New Roman"/>
          <w:sz w:val="24"/>
          <w:szCs w:val="24"/>
        </w:rPr>
        <w:tab/>
        <w:t>Theoretical Framework</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23</w:t>
      </w:r>
    </w:p>
    <w:p w:rsidR="00A76652" w:rsidRPr="00486D7B" w:rsidRDefault="00A76652" w:rsidP="00A76652">
      <w:pPr>
        <w:spacing w:after="0" w:line="360" w:lineRule="auto"/>
        <w:rPr>
          <w:rFonts w:ascii="Times New Roman" w:hAnsi="Times New Roman"/>
          <w:sz w:val="24"/>
          <w:szCs w:val="24"/>
        </w:rPr>
      </w:pPr>
      <w:r w:rsidRPr="00486D7B">
        <w:rPr>
          <w:rFonts w:ascii="Times New Roman" w:hAnsi="Times New Roman"/>
          <w:bCs/>
          <w:sz w:val="24"/>
          <w:szCs w:val="24"/>
        </w:rPr>
        <w:t>2.4</w:t>
      </w:r>
      <w:r w:rsidRPr="00486D7B">
        <w:rPr>
          <w:rFonts w:ascii="Times New Roman" w:hAnsi="Times New Roman"/>
          <w:bCs/>
          <w:sz w:val="24"/>
          <w:szCs w:val="24"/>
        </w:rPr>
        <w:tab/>
        <w:t>Empirical Review</w:t>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r>
      <w:r w:rsidRPr="00486D7B">
        <w:rPr>
          <w:rFonts w:ascii="Times New Roman" w:hAnsi="Times New Roman"/>
          <w:bCs/>
          <w:sz w:val="24"/>
          <w:szCs w:val="24"/>
        </w:rPr>
        <w:tab/>
        <w:t>27</w:t>
      </w:r>
    </w:p>
    <w:p w:rsidR="00A76652" w:rsidRPr="00486D7B" w:rsidRDefault="00A76652" w:rsidP="00A76652">
      <w:pPr>
        <w:spacing w:after="0" w:line="360" w:lineRule="auto"/>
        <w:jc w:val="both"/>
        <w:rPr>
          <w:rFonts w:ascii="Times New Roman" w:hAnsi="Times New Roman"/>
          <w:b/>
          <w:sz w:val="24"/>
          <w:szCs w:val="24"/>
        </w:rPr>
      </w:pPr>
      <w:r w:rsidRPr="00486D7B">
        <w:rPr>
          <w:rFonts w:ascii="Times New Roman" w:hAnsi="Times New Roman"/>
          <w:b/>
          <w:bCs/>
          <w:sz w:val="24"/>
          <w:szCs w:val="24"/>
        </w:rPr>
        <w:t xml:space="preserve">CHAPTER THREE:  </w:t>
      </w:r>
      <w:r w:rsidRPr="00486D7B">
        <w:rPr>
          <w:rFonts w:ascii="Times New Roman" w:hAnsi="Times New Roman"/>
          <w:b/>
          <w:sz w:val="24"/>
          <w:szCs w:val="24"/>
        </w:rPr>
        <w:t>METHODOLOGY</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33</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3.2</w:t>
      </w:r>
      <w:r w:rsidRPr="00486D7B">
        <w:rPr>
          <w:rFonts w:ascii="Times New Roman" w:hAnsi="Times New Roman"/>
          <w:sz w:val="24"/>
          <w:szCs w:val="24"/>
        </w:rPr>
        <w:tab/>
        <w:t>Research design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34</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3.3</w:t>
      </w:r>
      <w:r w:rsidRPr="00486D7B">
        <w:rPr>
          <w:rFonts w:ascii="Times New Roman" w:hAnsi="Times New Roman"/>
          <w:sz w:val="24"/>
          <w:szCs w:val="24"/>
        </w:rPr>
        <w:tab/>
        <w:t>Population of the study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36</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3.4</w:t>
      </w:r>
      <w:r w:rsidRPr="00486D7B">
        <w:rPr>
          <w:rFonts w:ascii="Times New Roman" w:hAnsi="Times New Roman"/>
          <w:sz w:val="24"/>
          <w:szCs w:val="24"/>
        </w:rPr>
        <w:tab/>
        <w:t>Sample size and sampling Techniques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3.5</w:t>
      </w:r>
      <w:r w:rsidRPr="00486D7B">
        <w:rPr>
          <w:rFonts w:ascii="Times New Roman" w:hAnsi="Times New Roman"/>
          <w:sz w:val="24"/>
          <w:szCs w:val="24"/>
        </w:rPr>
        <w:tab/>
        <w:t>Method of data Collection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3.6</w:t>
      </w:r>
      <w:r w:rsidRPr="00486D7B">
        <w:rPr>
          <w:rFonts w:ascii="Times New Roman" w:hAnsi="Times New Roman"/>
          <w:sz w:val="24"/>
          <w:szCs w:val="24"/>
        </w:rPr>
        <w:tab/>
        <w:t>Instrument of Data Collection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37</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lastRenderedPageBreak/>
        <w:t>3.7</w:t>
      </w:r>
      <w:r w:rsidRPr="00486D7B">
        <w:rPr>
          <w:rFonts w:ascii="Times New Roman" w:hAnsi="Times New Roman"/>
          <w:sz w:val="24"/>
          <w:szCs w:val="24"/>
        </w:rPr>
        <w:tab/>
        <w:t>Method of data analysis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3.8</w:t>
      </w:r>
      <w:r w:rsidRPr="00486D7B">
        <w:rPr>
          <w:rFonts w:ascii="Times New Roman" w:hAnsi="Times New Roman"/>
          <w:sz w:val="24"/>
          <w:szCs w:val="24"/>
        </w:rPr>
        <w:tab/>
        <w:t>Model Specification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38</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FOUR: </w:t>
      </w:r>
      <w:r w:rsidRPr="00486D7B">
        <w:rPr>
          <w:rFonts w:ascii="Times New Roman" w:hAnsi="Times New Roman"/>
          <w:b/>
          <w:sz w:val="24"/>
          <w:szCs w:val="24"/>
        </w:rPr>
        <w:t>DATA PRESENTATION AND ANALYSIS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4.1</w:t>
      </w:r>
      <w:r w:rsidRPr="00486D7B">
        <w:rPr>
          <w:rFonts w:ascii="Times New Roman" w:hAnsi="Times New Roman"/>
          <w:sz w:val="24"/>
          <w:szCs w:val="24"/>
        </w:rPr>
        <w:tab/>
        <w:t>Introduction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4.2</w:t>
      </w:r>
      <w:r w:rsidRPr="00486D7B">
        <w:rPr>
          <w:rFonts w:ascii="Times New Roman" w:hAnsi="Times New Roman"/>
          <w:sz w:val="24"/>
          <w:szCs w:val="24"/>
        </w:rPr>
        <w:tab/>
        <w:t>Data Presentation</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4.3</w:t>
      </w:r>
      <w:r w:rsidRPr="00486D7B">
        <w:rPr>
          <w:rFonts w:ascii="Times New Roman" w:hAnsi="Times New Roman"/>
          <w:sz w:val="24"/>
          <w:szCs w:val="24"/>
        </w:rPr>
        <w:tab/>
        <w:t>Demographical Characteristics of Respondents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39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4.4</w:t>
      </w:r>
      <w:r w:rsidRPr="00486D7B">
        <w:rPr>
          <w:rFonts w:ascii="Times New Roman" w:hAnsi="Times New Roman"/>
          <w:sz w:val="24"/>
          <w:szCs w:val="24"/>
        </w:rPr>
        <w:tab/>
        <w:t>Testing of Hypothesis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49</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4.5</w:t>
      </w:r>
      <w:r w:rsidRPr="00486D7B">
        <w:rPr>
          <w:rFonts w:ascii="Times New Roman" w:hAnsi="Times New Roman"/>
          <w:sz w:val="24"/>
          <w:szCs w:val="24"/>
        </w:rPr>
        <w:tab/>
        <w:t>Discussion of findings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50</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b/>
          <w:bCs/>
          <w:sz w:val="24"/>
          <w:szCs w:val="24"/>
        </w:rPr>
        <w:t xml:space="preserve">CHAPTER FIVE:  </w:t>
      </w:r>
      <w:r w:rsidRPr="00486D7B">
        <w:rPr>
          <w:rFonts w:ascii="Times New Roman" w:hAnsi="Times New Roman"/>
          <w:b/>
          <w:sz w:val="24"/>
          <w:szCs w:val="24"/>
        </w:rPr>
        <w:t>SUMMARY, CONCLUSION AND RECOMMENDATIONS</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5.1</w:t>
      </w:r>
      <w:r w:rsidRPr="00486D7B">
        <w:rPr>
          <w:rFonts w:ascii="Times New Roman" w:hAnsi="Times New Roman"/>
          <w:sz w:val="24"/>
          <w:szCs w:val="24"/>
        </w:rPr>
        <w:tab/>
        <w:t>Summary</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51</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5.2</w:t>
      </w:r>
      <w:r w:rsidRPr="00486D7B">
        <w:rPr>
          <w:rFonts w:ascii="Times New Roman" w:hAnsi="Times New Roman"/>
          <w:sz w:val="24"/>
          <w:szCs w:val="24"/>
        </w:rPr>
        <w:tab/>
        <w:t xml:space="preserve">Conclusion </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55</w:t>
      </w:r>
    </w:p>
    <w:p w:rsidR="00A76652" w:rsidRPr="00486D7B"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5.3</w:t>
      </w:r>
      <w:r w:rsidRPr="00486D7B">
        <w:rPr>
          <w:rFonts w:ascii="Times New Roman" w:hAnsi="Times New Roman"/>
          <w:sz w:val="24"/>
          <w:szCs w:val="24"/>
        </w:rPr>
        <w:tab/>
        <w:t>Recommendations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56</w:t>
      </w:r>
    </w:p>
    <w:p w:rsidR="00A76652" w:rsidRDefault="00A76652" w:rsidP="00A76652">
      <w:pPr>
        <w:spacing w:after="0" w:line="360" w:lineRule="auto"/>
        <w:jc w:val="both"/>
        <w:rPr>
          <w:rFonts w:ascii="Times New Roman" w:hAnsi="Times New Roman"/>
          <w:sz w:val="24"/>
          <w:szCs w:val="24"/>
        </w:rPr>
      </w:pPr>
      <w:r w:rsidRPr="00486D7B">
        <w:rPr>
          <w:rFonts w:ascii="Times New Roman" w:hAnsi="Times New Roman"/>
          <w:sz w:val="24"/>
          <w:szCs w:val="24"/>
        </w:rPr>
        <w:tab/>
        <w:t>References</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59</w:t>
      </w:r>
    </w:p>
    <w:p w:rsidR="00A76652" w:rsidRPr="00A76652" w:rsidRDefault="00A76652" w:rsidP="00A76652">
      <w:pPr>
        <w:spacing w:after="0" w:line="360" w:lineRule="auto"/>
        <w:ind w:firstLine="720"/>
        <w:jc w:val="both"/>
        <w:rPr>
          <w:rFonts w:ascii="Times New Roman" w:hAnsi="Times New Roman"/>
          <w:sz w:val="24"/>
          <w:szCs w:val="24"/>
        </w:rPr>
      </w:pPr>
      <w:r w:rsidRPr="00486D7B">
        <w:rPr>
          <w:rFonts w:ascii="Times New Roman" w:hAnsi="Times New Roman"/>
          <w:sz w:val="24"/>
          <w:szCs w:val="24"/>
        </w:rPr>
        <w:t>Appendix</w:t>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r>
      <w:r w:rsidRPr="00486D7B">
        <w:rPr>
          <w:rFonts w:ascii="Times New Roman" w:hAnsi="Times New Roman"/>
          <w:sz w:val="24"/>
          <w:szCs w:val="24"/>
        </w:rPr>
        <w:tab/>
        <w:t>61</w:t>
      </w:r>
    </w:p>
    <w:p w:rsidR="002A06D4" w:rsidRDefault="002A06D4" w:rsidP="00692D29">
      <w:pPr>
        <w:spacing w:after="0" w:line="360" w:lineRule="auto"/>
        <w:jc w:val="center"/>
        <w:rPr>
          <w:rFonts w:ascii="Times New Roman" w:hAnsi="Times New Roman" w:cs="Times New Roman"/>
          <w:b/>
          <w:sz w:val="24"/>
          <w:szCs w:val="24"/>
        </w:rPr>
        <w:sectPr w:rsidR="002A06D4" w:rsidSect="00DE1AD3">
          <w:footerReference w:type="default" r:id="rId7"/>
          <w:pgSz w:w="11520" w:h="14400" w:code="9"/>
          <w:pgMar w:top="1440" w:right="1440" w:bottom="1440" w:left="1440" w:header="720" w:footer="720" w:gutter="0"/>
          <w:pgNumType w:fmt="lowerRoman"/>
          <w:cols w:space="720"/>
          <w:docGrid w:linePitch="360"/>
        </w:sectPr>
      </w:pPr>
    </w:p>
    <w:p w:rsidR="002874CE" w:rsidRPr="00FE41A8" w:rsidRDefault="002874CE" w:rsidP="002874CE">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lastRenderedPageBreak/>
        <w:t>CHAPTER ONE</w:t>
      </w:r>
    </w:p>
    <w:p w:rsidR="002874CE" w:rsidRPr="00FE41A8" w:rsidRDefault="002874CE" w:rsidP="009405C9">
      <w:pPr>
        <w:spacing w:before="120" w:after="120" w:line="360" w:lineRule="auto"/>
        <w:jc w:val="center"/>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INTRODUCTION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1.1 Background to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Data analytics and forensic accounting have emerged as powerful tools in the investigation and detection of financial crimes, transforming how agencies like the Economic and Financial Crimes Commission (EFCC) combat fraud, money laundering, and corruption in Nigeria (Okoye &amp; Eze, 2023). Data analytics involves the use of advanced statistical tools, machine learning, and big data techniques to analyze large datasets, identify patterns, and detect anomalies indicative of financial misconduct (Rezaee &amp; Wang, 2022). Forensic accounting, on the other hand, combines accounting, auditing, and investigative skills to examine financial records for evidence of fraud or embezzlement, often for legal proceedings (Crumbley et al., 2021).</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Financial crimes, including fraud, money laundering, and cybercrime, pose significant threats to Nigeria’s economy, with estimated losses of over ₦1.5 trillion annually (EFCC, 2023). The EFCC, established in 2003, is Nigeria’s primary agency tasked with investigating and prosecuting financial crimes, relying on innovative techniques to enhance its effectiveness (EFCC Act, 2004). The integration of data analytics and forensic accounting has enabled the EFCC to improve detection rates, streamline investigations, and secure convictions, particularly in high-profile cases (Adegbite &amp; Fasina,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This study focuses on the EFCC’s operations, examining how data analytics and forensic accounting enhance its ability to investigate and detect financial crimes. Data analytics allows the EFCC to process vast amounts of financial data from banks, digital platforms, and public records, identifying suspicious transactions with greater accuracy (Onaolapo et al., 2022). Forensic accounting complements this by providing detailed analysis of financial records, tracing illicit funds, and building evidence for prosecution (Ibrahim &amp; </w:t>
      </w:r>
      <w:r w:rsidRPr="00FE41A8">
        <w:rPr>
          <w:rFonts w:ascii="Times New Roman" w:eastAsia="Times New Roman" w:hAnsi="Times New Roman" w:cs="Times New Roman"/>
          <w:sz w:val="24"/>
          <w:szCs w:val="24"/>
        </w:rPr>
        <w:lastRenderedPageBreak/>
        <w:t xml:space="preserve">Musa, </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Together, these tools address the complexities of modern financial crimes, such as cryptocurrency fraud and cross-border money laundering, which traditional methods struggle to tackle (Central Bank of Nigeria [CBN],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Nigeria’s economic environment, characterized by high corruption indices (Transparency International, 2023) and a growing digital economy, underscores the need for advanced investigative tools. The EFCC has increasingly adopted technologies like predictive analytics and blockchain analysis, alongside forensic accounting techniques, to stay ahead of sophisticated criminals (Okeke &amp; Eze, 2023). This study explores the impact of these tools on the EFCC’s success rates, focusing on metrics like detection speed, case resolution, and conviction rates, while identifying challenges in their implementation.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The significance of this study lies in its potential to provide insights into optimizing the EFCC’s investigative capabilities, contributing to Nigeria’s fight against financial crimes. By analyzing the EFCC’s use of data analytics and forensic accounting, the study aims to offer evidence-based recommendations for enhancing detection and prosecution, supporting economic stability and public trust in governance.</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1.2 Statement of the Problem</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Financial crimes in Nigeria, including fraud, money laundering, and corruption, continue to undermine economic development and investor confidence, with the EFCC reporting over 3,000 unresolved cases in 2023 (EFCC, 2023). Despite the adoption of data analytics and forensic accounting, the EFCC faces challenges in effectively detecting and investigating complex financial crimes, particularly those involving digital transactions and international networks (Adegbite &amp; Fasina, 2023). The slow pace of investigations, limited technological infrastructure, and inadequate training hamper the agency’s ability to fully leverage these tools (Okeke &amp; Eze,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Data analytics requires access to large, high-quality datasets and skilled analysts, both of which are constrained by Nigeria’s underdeveloped digital infrastructure and shortage of </w:t>
      </w:r>
      <w:r w:rsidRPr="00FE41A8">
        <w:rPr>
          <w:rFonts w:ascii="Times New Roman" w:eastAsia="Times New Roman" w:hAnsi="Times New Roman" w:cs="Times New Roman"/>
          <w:sz w:val="24"/>
          <w:szCs w:val="24"/>
        </w:rPr>
        <w:lastRenderedPageBreak/>
        <w:t xml:space="preserve">specialized personnel (Onaolapo et al., 2022). Forensic accounting, while effective, is often limited by manual processes, legal constraints, and difficulties in tracing illicit funds across jurisdictions (Ibrahim &amp; Musa, </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These challenges reduce the EFCC’s detection and conviction rates, allowing perpetrators to exploit gaps in the system (CBN, 2023).</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There is a need to examine how data analytics and forensic accounting impact the EFCC’s ability to investigate and detect financial crimes, and to identify barriers to their effective implementation. This study addresses these gaps by analyzing the EFCC’s use of these tools, focusing on their influence on detection speed, evidence quality, and case outcomes, and providing insights to strengthen Nigeria’s anti-crime framework.</w:t>
      </w:r>
    </w:p>
    <w:p w:rsidR="00A63EC0" w:rsidRPr="00DF7557" w:rsidRDefault="00A63EC0" w:rsidP="00A63EC0">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1.3.</w:t>
      </w:r>
      <w:r w:rsidRPr="00DF7557">
        <w:rPr>
          <w:rFonts w:ascii="Times New Roman" w:hAnsi="Times New Roman" w:cs="Times New Roman"/>
          <w:b/>
          <w:sz w:val="24"/>
          <w:szCs w:val="24"/>
        </w:rPr>
        <w:tab/>
        <w:t>Research Questions</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w:t>
      </w:r>
      <w:r w:rsidRPr="00DF7557">
        <w:rPr>
          <w:rFonts w:ascii="Times New Roman" w:hAnsi="Times New Roman" w:cs="Times New Roman"/>
          <w:sz w:val="24"/>
          <w:szCs w:val="24"/>
        </w:rPr>
        <w:tab/>
        <w:t>How effective are traditional investigative methods employed by the EFCC in uncovering and prosecuting financial crimes in Nigeria?</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ii.</w:t>
      </w:r>
      <w:r w:rsidRPr="00DF7557">
        <w:rPr>
          <w:rFonts w:ascii="Times New Roman" w:hAnsi="Times New Roman" w:cs="Times New Roman"/>
          <w:sz w:val="24"/>
          <w:szCs w:val="24"/>
        </w:rPr>
        <w:tab/>
        <w:t>To what extent has the integration of data analytics and forensic accounting contributed to the successful prosecution of financial crimes in Nigeria?</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iii.</w:t>
      </w:r>
      <w:r w:rsidRPr="00DF7557">
        <w:rPr>
          <w:rFonts w:ascii="Times New Roman" w:hAnsi="Times New Roman" w:cs="Times New Roman"/>
          <w:sz w:val="24"/>
          <w:szCs w:val="24"/>
        </w:rPr>
        <w:tab/>
        <w:t>How has forensic accounting been utilized by the EFCC in its efforts to uncover financial irregularities, trace illicit financial flows, and establish evidence for prosecution?</w:t>
      </w:r>
    </w:p>
    <w:p w:rsidR="00A63EC0" w:rsidRPr="00DF7557" w:rsidRDefault="00A63EC0" w:rsidP="00A63EC0">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1.4</w:t>
      </w:r>
      <w:r w:rsidRPr="00DF7557">
        <w:rPr>
          <w:rFonts w:ascii="Times New Roman" w:hAnsi="Times New Roman" w:cs="Times New Roman"/>
          <w:b/>
          <w:sz w:val="24"/>
          <w:szCs w:val="24"/>
        </w:rPr>
        <w:tab/>
        <w:t>Objectives of the study</w:t>
      </w:r>
    </w:p>
    <w:p w:rsidR="00A63EC0" w:rsidRPr="00DF7557" w:rsidRDefault="00A63EC0" w:rsidP="00A63EC0">
      <w:pPr>
        <w:spacing w:after="0" w:line="360" w:lineRule="auto"/>
        <w:ind w:firstLine="720"/>
        <w:jc w:val="both"/>
        <w:rPr>
          <w:rFonts w:ascii="Times New Roman" w:hAnsi="Times New Roman" w:cs="Times New Roman"/>
          <w:sz w:val="24"/>
          <w:szCs w:val="24"/>
        </w:rPr>
      </w:pPr>
      <w:r w:rsidRPr="00DF7557">
        <w:rPr>
          <w:rFonts w:ascii="Times New Roman" w:hAnsi="Times New Roman" w:cs="Times New Roman"/>
          <w:sz w:val="24"/>
          <w:szCs w:val="24"/>
        </w:rPr>
        <w:t>The primary objective of this research project is to comprehensively investigate and evaluate the impact of data analytics and forensic accounting on financial crimes investigation and detection within the Economic and Financial Crimes Commission (EFCC) in Nigeria. Specific objectives are:</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t>To evaluate the effectiveness of traditional investigative methods employed by the EFCC in uncovering and prosecuting financial crimes in Nigeria</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lastRenderedPageBreak/>
        <w:t>To assess the contribution of data analytics and forensic accounting to the successful prosecution of financial crimes in Nigeria.</w:t>
      </w:r>
    </w:p>
    <w:p w:rsidR="00A63EC0" w:rsidRPr="00DF7557" w:rsidRDefault="00A63EC0" w:rsidP="00A63EC0">
      <w:pPr>
        <w:pStyle w:val="ListParagraph"/>
        <w:numPr>
          <w:ilvl w:val="0"/>
          <w:numId w:val="12"/>
        </w:numPr>
        <w:spacing w:after="0" w:line="360" w:lineRule="auto"/>
        <w:ind w:left="720"/>
        <w:jc w:val="both"/>
        <w:rPr>
          <w:rFonts w:ascii="Times New Roman" w:hAnsi="Times New Roman" w:cs="Times New Roman"/>
          <w:sz w:val="24"/>
          <w:szCs w:val="24"/>
        </w:rPr>
      </w:pPr>
      <w:r w:rsidRPr="00DF7557">
        <w:rPr>
          <w:rFonts w:ascii="Times New Roman" w:hAnsi="Times New Roman" w:cs="Times New Roman"/>
          <w:sz w:val="24"/>
          <w:szCs w:val="24"/>
        </w:rPr>
        <w:t>To explore the utilization of forensic accounting within the EFCC in uncovering financial irregularities, trace illicit financial flows, and establish evidence for prosecution.</w:t>
      </w:r>
    </w:p>
    <w:p w:rsidR="00A63EC0" w:rsidRPr="00DF7557" w:rsidRDefault="00A63EC0" w:rsidP="00A63EC0">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1.5</w:t>
      </w:r>
      <w:r w:rsidRPr="00DF7557">
        <w:rPr>
          <w:rFonts w:ascii="Times New Roman" w:hAnsi="Times New Roman" w:cs="Times New Roman"/>
          <w:b/>
          <w:sz w:val="24"/>
          <w:szCs w:val="24"/>
        </w:rPr>
        <w:tab/>
        <w:t>Research Hypotheses</w:t>
      </w:r>
    </w:p>
    <w:p w:rsidR="00A63EC0" w:rsidRPr="00DF7557"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H01:</w:t>
      </w:r>
      <w:r w:rsidRPr="00DF7557">
        <w:rPr>
          <w:rFonts w:ascii="Times New Roman" w:hAnsi="Times New Roman" w:cs="Times New Roman"/>
          <w:sz w:val="24"/>
          <w:szCs w:val="24"/>
        </w:rPr>
        <w:tab/>
        <w:t>Traditional investigative methods employed by the EFCC have no significant impact on uncovering and prosecuting financial crimes in Nigeria.</w:t>
      </w:r>
    </w:p>
    <w:p w:rsidR="00A63EC0"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The contribution of data analytics and forensic accounting has no significant impact on the successful prosecution of financial crimes in Nigeria.</w:t>
      </w:r>
    </w:p>
    <w:p w:rsidR="002874CE" w:rsidRPr="00A63EC0" w:rsidRDefault="00A63EC0" w:rsidP="00A63EC0">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Forensic accounting is not significantly utilized by the EFCC in uncovering financial irregularities, tracing illicit financial flows, and establishing evidence for prosecution.</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1.6 Significance of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This study is significant for stakeholders in Nigeria’s anti-financial crime ecosystem. For the </w:t>
      </w:r>
      <w:r w:rsidRPr="00FE41A8">
        <w:rPr>
          <w:rFonts w:ascii="Times New Roman" w:eastAsia="Times New Roman" w:hAnsi="Times New Roman" w:cs="Times New Roman"/>
          <w:b/>
          <w:bCs/>
          <w:sz w:val="24"/>
          <w:szCs w:val="24"/>
        </w:rPr>
        <w:t>EFCC</w:t>
      </w:r>
      <w:r w:rsidRPr="00FE41A8">
        <w:rPr>
          <w:rFonts w:ascii="Times New Roman" w:eastAsia="Times New Roman" w:hAnsi="Times New Roman" w:cs="Times New Roman"/>
          <w:sz w:val="24"/>
          <w:szCs w:val="24"/>
        </w:rPr>
        <w:t>, the findings will provide insights into optimizing data analytics and forensic accounting to improve investigation efficiency and conviction rates.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policymakers and regulators</w:t>
      </w:r>
      <w:r w:rsidRPr="00FE41A8">
        <w:rPr>
          <w:rFonts w:ascii="Times New Roman" w:eastAsia="Times New Roman" w:hAnsi="Times New Roman" w:cs="Times New Roman"/>
          <w:sz w:val="24"/>
          <w:szCs w:val="24"/>
        </w:rPr>
        <w:t>, such as the CBN and National Information Technology Development Agency (NITDA), the study offers evidence to support investments in technology and training, strengthening the anti-crime framework.</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academics and researchers</w:t>
      </w:r>
      <w:r w:rsidRPr="00FE41A8">
        <w:rPr>
          <w:rFonts w:ascii="Times New Roman" w:eastAsia="Times New Roman" w:hAnsi="Times New Roman" w:cs="Times New Roman"/>
          <w:sz w:val="24"/>
          <w:szCs w:val="24"/>
        </w:rPr>
        <w:t>, the study contributes to the literature on financial crime detection in developing economies, providing a foundation for future research into technology-driven investigations.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 xml:space="preserve">For </w:t>
      </w:r>
      <w:r w:rsidRPr="00FE41A8">
        <w:rPr>
          <w:rFonts w:ascii="Times New Roman" w:eastAsia="Times New Roman" w:hAnsi="Times New Roman" w:cs="Times New Roman"/>
          <w:b/>
          <w:bCs/>
          <w:sz w:val="24"/>
          <w:szCs w:val="24"/>
        </w:rPr>
        <w:t>the public and investors</w:t>
      </w:r>
      <w:r w:rsidRPr="00FE41A8">
        <w:rPr>
          <w:rFonts w:ascii="Times New Roman" w:eastAsia="Times New Roman" w:hAnsi="Times New Roman" w:cs="Times New Roman"/>
          <w:sz w:val="24"/>
          <w:szCs w:val="24"/>
        </w:rPr>
        <w:t>, the study highlights the role of advanced tools in combating financial crimes, fostering trust in Nigeria’s economic systems.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lastRenderedPageBreak/>
        <w:t>The study aligns with Nigeria’s anti-corruption agenda, supporting Sustainable Development Goal 16 (Peace, Justice, and Strong Institutions) by promoting effective crime detection (United Nations, 2023). Its findings can enhance the EFCC’s capacity to safeguard economic resources.</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1.7 Scope of the Study</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This research examines the impact of data analytics and forensic accounting on financial crimes investigation and detection, focusing on the EFCC in Nigeria. The study covers a 5-year period (2020–</w:t>
      </w:r>
      <w:r w:rsidR="00644606">
        <w:rPr>
          <w:rFonts w:ascii="Times New Roman" w:eastAsia="Times New Roman" w:hAnsi="Times New Roman" w:cs="Times New Roman"/>
          <w:sz w:val="24"/>
          <w:szCs w:val="24"/>
        </w:rPr>
        <w:t>2025</w:t>
      </w:r>
      <w:r w:rsidRPr="00FE41A8">
        <w:rPr>
          <w:rFonts w:ascii="Times New Roman" w:eastAsia="Times New Roman" w:hAnsi="Times New Roman" w:cs="Times New Roman"/>
          <w:sz w:val="24"/>
          <w:szCs w:val="24"/>
        </w:rPr>
        <w:t>) and targets EFCC investigators, forensic accountants, and data analysts. It analyzes attributes like predictive analytics and evidence tracing, their effects on detection speed and case outcomes, and implementation challenges.</w:t>
      </w:r>
    </w:p>
    <w:p w:rsidR="002874CE" w:rsidRPr="00F139CD" w:rsidRDefault="002874CE" w:rsidP="00F139CD">
      <w:pPr>
        <w:pStyle w:val="ListParagraph"/>
        <w:numPr>
          <w:ilvl w:val="1"/>
          <w:numId w:val="23"/>
        </w:numPr>
        <w:spacing w:before="120" w:after="120" w:line="360" w:lineRule="auto"/>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Limitation of the Study</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Sample Size and Representativeness</w:t>
      </w:r>
      <w:r w:rsidRPr="00F139CD">
        <w:rPr>
          <w:rFonts w:ascii="Times New Roman" w:eastAsia="Times New Roman" w:hAnsi="Times New Roman" w:cs="Times New Roman"/>
          <w:sz w:val="24"/>
          <w:szCs w:val="24"/>
        </w:rPr>
        <w:t>: The study’s focus on the EFCC and a sample size of 45 may not fully capture the diversity of Nigeria’s anti-crime agencies, limiting generalizability.</w:t>
      </w:r>
      <w:r w:rsidR="00F139CD" w:rsidRP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Stratified sampling will ensure representation across respondent roles, supplemented by secondary data from EFCC reports to enhance robustness.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Data Availability and Quality</w:t>
      </w:r>
      <w:r w:rsidRPr="00F139CD">
        <w:rPr>
          <w:rFonts w:ascii="Times New Roman" w:eastAsia="Times New Roman" w:hAnsi="Times New Roman" w:cs="Times New Roman"/>
          <w:sz w:val="24"/>
          <w:szCs w:val="24"/>
        </w:rPr>
        <w:t>: Access to sensitive EFCC case data may be restricted due to confidentiality, and self-reported responses may contain biases.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Cross-referencing with EFCC annual reports, CBN publications, and public records will improve reliability. Anonymous questionnaires will reduce bias.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Subjectivity in Responses</w:t>
      </w:r>
      <w:r w:rsidRPr="00F139CD">
        <w:rPr>
          <w:rFonts w:ascii="Times New Roman" w:eastAsia="Times New Roman" w:hAnsi="Times New Roman" w:cs="Times New Roman"/>
          <w:sz w:val="24"/>
          <w:szCs w:val="24"/>
        </w:rPr>
        <w:t>: Perceptions about data analytics and forensic accounting may be influenced by individual roles or experiences.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Standardized surveys and triangulation with quantitative data will enhance objectivity. Open-ended questions will capture nuanced insights.</w:t>
      </w:r>
    </w:p>
    <w:p w:rsid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External Factors</w:t>
      </w:r>
      <w:r w:rsidRPr="00F139CD">
        <w:rPr>
          <w:rFonts w:ascii="Times New Roman" w:eastAsia="Times New Roman" w:hAnsi="Times New Roman" w:cs="Times New Roman"/>
          <w:sz w:val="24"/>
          <w:szCs w:val="24"/>
        </w:rPr>
        <w:t>: Economic volatility, legal constraints, or technological disruptions may affect investigation outcomes, complicating the isolation of tool impacts.</w:t>
      </w:r>
      <w:r w:rsidR="00F139CD">
        <w:rPr>
          <w:rFonts w:ascii="Times New Roman" w:eastAsia="Times New Roman" w:hAnsi="Times New Roman" w:cs="Times New Roman"/>
          <w:sz w:val="24"/>
          <w:szCs w:val="24"/>
        </w:rPr>
        <w:t xml:space="preserve"> </w:t>
      </w:r>
      <w:r w:rsidRPr="00F139CD">
        <w:rPr>
          <w:rFonts w:ascii="Times New Roman" w:eastAsia="Times New Roman" w:hAnsi="Times New Roman" w:cs="Times New Roman"/>
          <w:sz w:val="24"/>
          <w:szCs w:val="24"/>
        </w:rPr>
        <w:t xml:space="preserve">The </w:t>
      </w:r>
      <w:r w:rsidRPr="00F139CD">
        <w:rPr>
          <w:rFonts w:ascii="Times New Roman" w:eastAsia="Times New Roman" w:hAnsi="Times New Roman" w:cs="Times New Roman"/>
          <w:sz w:val="24"/>
          <w:szCs w:val="24"/>
        </w:rPr>
        <w:lastRenderedPageBreak/>
        <w:t>regression model will control for external variables, and their influence will be acknowledged.</w:t>
      </w:r>
    </w:p>
    <w:p w:rsidR="002874CE" w:rsidRPr="00F139CD" w:rsidRDefault="002874CE" w:rsidP="00F139CD">
      <w:pPr>
        <w:pStyle w:val="ListParagraph"/>
        <w:numPr>
          <w:ilvl w:val="0"/>
          <w:numId w:val="22"/>
        </w:numPr>
        <w:spacing w:before="120" w:after="120" w:line="360" w:lineRule="auto"/>
        <w:ind w:left="360"/>
        <w:jc w:val="both"/>
        <w:rPr>
          <w:rFonts w:ascii="Times New Roman" w:eastAsia="Times New Roman" w:hAnsi="Times New Roman" w:cs="Times New Roman"/>
          <w:sz w:val="24"/>
          <w:szCs w:val="24"/>
        </w:rPr>
      </w:pPr>
      <w:r w:rsidRPr="00F139CD">
        <w:rPr>
          <w:rFonts w:ascii="Times New Roman" w:eastAsia="Times New Roman" w:hAnsi="Times New Roman" w:cs="Times New Roman"/>
          <w:b/>
          <w:bCs/>
          <w:sz w:val="24"/>
          <w:szCs w:val="24"/>
        </w:rPr>
        <w:t>Time Constraints</w:t>
      </w:r>
      <w:r w:rsidRPr="00F139CD">
        <w:rPr>
          <w:rFonts w:ascii="Times New Roman" w:eastAsia="Times New Roman" w:hAnsi="Times New Roman" w:cs="Times New Roman"/>
          <w:sz w:val="24"/>
          <w:szCs w:val="24"/>
        </w:rPr>
        <w:t>: The 5-year study period (2020–</w:t>
      </w:r>
      <w:r w:rsidR="00644606">
        <w:rPr>
          <w:rFonts w:ascii="Times New Roman" w:eastAsia="Times New Roman" w:hAnsi="Times New Roman" w:cs="Times New Roman"/>
          <w:sz w:val="24"/>
          <w:szCs w:val="24"/>
        </w:rPr>
        <w:t>2025</w:t>
      </w:r>
      <w:r w:rsidRPr="00F139CD">
        <w:rPr>
          <w:rFonts w:ascii="Times New Roman" w:eastAsia="Times New Roman" w:hAnsi="Times New Roman" w:cs="Times New Roman"/>
          <w:sz w:val="24"/>
          <w:szCs w:val="24"/>
        </w:rPr>
        <w:t>) may not fully capture long-term trends in tool adoption.</w:t>
      </w:r>
    </w:p>
    <w:p w:rsidR="002874CE" w:rsidRPr="00FE41A8" w:rsidRDefault="002874CE" w:rsidP="00F139CD">
      <w:pPr>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sz w:val="24"/>
          <w:szCs w:val="24"/>
        </w:rPr>
        <w:t>Historical context from secondary data will be included, and longitudinal research will be recommended.</w:t>
      </w:r>
    </w:p>
    <w:p w:rsidR="002874CE" w:rsidRPr="00FE41A8" w:rsidRDefault="002874CE" w:rsidP="002874CE">
      <w:pPr>
        <w:spacing w:before="120" w:after="120" w:line="360" w:lineRule="auto"/>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1.9 Operational Definition of Terms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Data Analytics</w:t>
      </w:r>
      <w:r w:rsidRPr="00FE41A8">
        <w:rPr>
          <w:rFonts w:ascii="Times New Roman" w:eastAsia="Times New Roman" w:hAnsi="Times New Roman" w:cs="Times New Roman"/>
          <w:sz w:val="24"/>
          <w:szCs w:val="24"/>
        </w:rPr>
        <w:t>: The use of statistical tools, machine learning, and big data to analyze financial data and detect anomalies indicative of crimes.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Forensic Accounting</w:t>
      </w:r>
      <w:r w:rsidRPr="00FE41A8">
        <w:rPr>
          <w:rFonts w:ascii="Times New Roman" w:eastAsia="Times New Roman" w:hAnsi="Times New Roman" w:cs="Times New Roman"/>
          <w:sz w:val="24"/>
          <w:szCs w:val="24"/>
        </w:rPr>
        <w:t>: The application of accounting and investigative skills to examine financial records for evidence of fraud or misconduct.</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Financial Crimes</w:t>
      </w:r>
      <w:r w:rsidRPr="00FE41A8">
        <w:rPr>
          <w:rFonts w:ascii="Times New Roman" w:eastAsia="Times New Roman" w:hAnsi="Times New Roman" w:cs="Times New Roman"/>
          <w:sz w:val="24"/>
          <w:szCs w:val="24"/>
        </w:rPr>
        <w:t>: Illegal activities like fraud, money laundering, and corruption that harm the economy.</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EFCC</w:t>
      </w:r>
      <w:r w:rsidRPr="00FE41A8">
        <w:rPr>
          <w:rFonts w:ascii="Times New Roman" w:eastAsia="Times New Roman" w:hAnsi="Times New Roman" w:cs="Times New Roman"/>
          <w:sz w:val="24"/>
          <w:szCs w:val="24"/>
        </w:rPr>
        <w:t>: The Economic and Financial Crimes Commission, Nigeria’s agency for investigating and prosecuting financial crimes.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Predictive Analytics</w:t>
      </w:r>
      <w:r w:rsidRPr="00FE41A8">
        <w:rPr>
          <w:rFonts w:ascii="Times New Roman" w:eastAsia="Times New Roman" w:hAnsi="Times New Roman" w:cs="Times New Roman"/>
          <w:sz w:val="24"/>
          <w:szCs w:val="24"/>
        </w:rPr>
        <w:t>: Data analytics techniques that forecast potential criminal activities based on historical patterns.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Evidence Tracing</w:t>
      </w:r>
      <w:r w:rsidRPr="00FE41A8">
        <w:rPr>
          <w:rFonts w:ascii="Times New Roman" w:eastAsia="Times New Roman" w:hAnsi="Times New Roman" w:cs="Times New Roman"/>
          <w:sz w:val="24"/>
          <w:szCs w:val="24"/>
        </w:rPr>
        <w:t>: Forensic accounting methods to track illicit funds and build legal evidence.</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Detection Speed</w:t>
      </w:r>
      <w:r w:rsidRPr="00FE41A8">
        <w:rPr>
          <w:rFonts w:ascii="Times New Roman" w:eastAsia="Times New Roman" w:hAnsi="Times New Roman" w:cs="Times New Roman"/>
          <w:sz w:val="24"/>
          <w:szCs w:val="24"/>
        </w:rPr>
        <w:t>: The time taken to identify financial crime activities.</w:t>
      </w:r>
    </w:p>
    <w:p w:rsidR="002874CE" w:rsidRPr="00FE41A8"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Case Outcomes</w:t>
      </w:r>
      <w:r w:rsidRPr="00FE41A8">
        <w:rPr>
          <w:rFonts w:ascii="Times New Roman" w:eastAsia="Times New Roman" w:hAnsi="Times New Roman" w:cs="Times New Roman"/>
          <w:sz w:val="24"/>
          <w:szCs w:val="24"/>
        </w:rPr>
        <w:t>: The resolution of investigations, including convictions or asset recovery.</w:t>
      </w:r>
    </w:p>
    <w:p w:rsidR="002874CE"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FE41A8">
        <w:rPr>
          <w:rFonts w:ascii="Times New Roman" w:eastAsia="Times New Roman" w:hAnsi="Times New Roman" w:cs="Times New Roman"/>
          <w:b/>
          <w:bCs/>
          <w:sz w:val="24"/>
          <w:szCs w:val="24"/>
        </w:rPr>
        <w:t>Big Data</w:t>
      </w:r>
      <w:r w:rsidRPr="00FE41A8">
        <w:rPr>
          <w:rFonts w:ascii="Times New Roman" w:eastAsia="Times New Roman" w:hAnsi="Times New Roman" w:cs="Times New Roman"/>
          <w:sz w:val="24"/>
          <w:szCs w:val="24"/>
        </w:rPr>
        <w:t>: Large, complex datasets requiring advanced analytics for processing.</w:t>
      </w:r>
    </w:p>
    <w:p w:rsidR="00D96965" w:rsidRPr="002874CE" w:rsidRDefault="002874CE" w:rsidP="00F139CD">
      <w:pPr>
        <w:numPr>
          <w:ilvl w:val="0"/>
          <w:numId w:val="21"/>
        </w:numPr>
        <w:tabs>
          <w:tab w:val="clear" w:pos="720"/>
        </w:tabs>
        <w:spacing w:before="120" w:after="120" w:line="360" w:lineRule="auto"/>
        <w:ind w:left="360"/>
        <w:jc w:val="both"/>
        <w:rPr>
          <w:rFonts w:ascii="Times New Roman" w:eastAsia="Times New Roman" w:hAnsi="Times New Roman" w:cs="Times New Roman"/>
          <w:sz w:val="24"/>
          <w:szCs w:val="24"/>
        </w:rPr>
      </w:pPr>
      <w:r w:rsidRPr="002874CE">
        <w:rPr>
          <w:rFonts w:ascii="Times New Roman" w:eastAsia="Times New Roman" w:hAnsi="Times New Roman" w:cs="Times New Roman"/>
          <w:b/>
          <w:bCs/>
          <w:sz w:val="24"/>
          <w:szCs w:val="24"/>
        </w:rPr>
        <w:t>Money Laundering</w:t>
      </w:r>
      <w:r w:rsidRPr="002874CE">
        <w:rPr>
          <w:rFonts w:ascii="Times New Roman" w:eastAsia="Times New Roman" w:hAnsi="Times New Roman" w:cs="Times New Roman"/>
          <w:sz w:val="24"/>
          <w:szCs w:val="24"/>
        </w:rPr>
        <w:t>: The process of disguising illegally obtained funds as legitimate.</w:t>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CHAPTER TWO</w:t>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LITERATURE REVIEW</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w:t>
      </w:r>
      <w:r w:rsidRPr="00DF7557">
        <w:rPr>
          <w:rFonts w:ascii="Times New Roman" w:hAnsi="Times New Roman" w:cs="Times New Roman"/>
          <w:b/>
          <w:sz w:val="24"/>
          <w:szCs w:val="24"/>
        </w:rPr>
        <w:tab/>
        <w:t>Conceptual Framework</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2.1.1</w:t>
      </w:r>
      <w:r w:rsidRPr="00DF7557">
        <w:rPr>
          <w:rFonts w:ascii="Times New Roman" w:hAnsi="Times New Roman" w:cs="Times New Roman"/>
          <w:b/>
          <w:sz w:val="24"/>
          <w:szCs w:val="24"/>
        </w:rPr>
        <w:tab/>
        <w:t xml:space="preserve">Financial Crimes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Financial crimes (FCs) on the other hand, have been variously described in literature. Wikimedia dictionary defines FCs as crimes involving the unlawful conversion of property belonging to another to one‘s own (Evans, 2019). The financial crimes (EFCs) as described in the Economic and Financial Crimes Commission’s Act of 2004 in Nigeria is the “violent, criminal and illicit activities committed with the objective of earning wealth illegally in a manner that violates existing legislation” (Izedonmi, 2019). FCs are usually committed by individuals and organizations include corruptions, money laundering, embezzlement, bribery, extortion, tax evasion, fraud of any kind, illegal oil bunkering, illegal mining, artificial pricing, theft of intellectual property and piracy, foreign exchange malpractice including counterfeiting, currency (Izedonmi et al., 2019; Anuolam et al., 2020; Ameka</w:t>
      </w:r>
      <w:r w:rsidR="000E50EE">
        <w:rPr>
          <w:rFonts w:ascii="Times New Roman" w:hAnsi="Times New Roman" w:cs="Times New Roman"/>
          <w:sz w:val="24"/>
          <w:szCs w:val="24"/>
        </w:rPr>
        <w:t xml:space="preserve"> </w:t>
      </w:r>
      <w:r w:rsidRPr="00DF7557">
        <w:rPr>
          <w:rFonts w:ascii="Times New Roman" w:hAnsi="Times New Roman" w:cs="Times New Roman"/>
          <w:sz w:val="24"/>
          <w:szCs w:val="24"/>
        </w:rPr>
        <w:t>&amp;</w:t>
      </w:r>
      <w:r w:rsidR="000E50EE">
        <w:rPr>
          <w:rFonts w:ascii="Times New Roman" w:hAnsi="Times New Roman" w:cs="Times New Roman"/>
          <w:sz w:val="24"/>
          <w:szCs w:val="24"/>
        </w:rPr>
        <w:t xml:space="preserve"> </w:t>
      </w:r>
      <w:r w:rsidRPr="00DF7557">
        <w:rPr>
          <w:rFonts w:ascii="Times New Roman" w:hAnsi="Times New Roman" w:cs="Times New Roman"/>
          <w:sz w:val="24"/>
          <w:szCs w:val="24"/>
        </w:rPr>
        <w:t xml:space="preserve">Ikhatua, 2020&amp; Evans, 2019). Corruption is the most popular form of financial crime. Corruption by public officials (Political corruption) is tantamount to stealing from the poor. Corruption may appear in form of corruption fraud which includes conflicts of interest, bribery, and extortion (Anuolam et al., 2020&amp; Evans, 2019). Bribery is a situation whereby money or something else of value is offered in order to influence a situation or person (Dada et al., 2021). Extortion is the opposite of bribery, and happens when money is demanded rather than offered in order to secure a particular outcome (Dada et al., 2021). The fraudsters use conflict of interest fraud to exert their influence to achieve a personal gain which detrimentally affects the company (Lawan, Magaji&amp;Naziru, 2018).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fraudster may not benefit financially, but rather receives an undisclosed personal benefit as a result of the situation (Egbunike&amp;Amakor, 2021). Money laundering </w:t>
      </w:r>
      <w:r w:rsidRPr="00DF7557">
        <w:rPr>
          <w:rFonts w:ascii="Times New Roman" w:hAnsi="Times New Roman" w:cs="Times New Roman"/>
          <w:sz w:val="24"/>
          <w:szCs w:val="24"/>
        </w:rPr>
        <w:lastRenderedPageBreak/>
        <w:t xml:space="preserve">represents the illegal flow of funds across the borders. The Money Laundering Prohibition Act of 2004 of Nigeria provides that no person or corporation or organisation is allowed to make or accept cash payments of a sum in excess of N500,000.00 or its equivalent in the case of an individual, and N2,000,000.00 or its equivalent in the case of a corporation, unless such cash payment or acceptance is undertaken through a financial institution. Also, a transfer of funds or securities to or from a foreign country in excess of US$10,000 or its naira equivalent must be reported to the Central Bank of Nigeria (CBN) or the Securities and Exchange Commission (SECǁ) in the case of a public corporation (Ijeoma, 2022). Embezzlement is another type of FCs (Evans 2019). Embezzlement is improperly taking money from someone to whom you owe some type of duty (Ehiogbiren&amp;Atu, 2020). The most common example is a company employee that embezzles money from his employer for example by siphoning money into account (Joseph, Okike&amp; Yoko, 2020). Tax evasion is also a FCs. Tax evasion is a crime through which the perpetrator attempts to avoid taxes they would otherwise owe.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Tax evasion can range from simply filling tax forms with false information to illegally transferring property so as to avoid tax obligations. Individuals as well as business can commit tax evasion (Jacqui-Lyn, Constant, Jan &amp; Albert, 2014). Any kind of fraud is a financial crime (Izedimi et al., 2019). Ifath, Pranathi, Asra&amp;Amathun (2014) define fraud as the use of one’s occupation for personal enrichment through deliberate misuse or misapplication of the employing organization’s resources or assets. Ozili (2020) describes fraud as any act of deception performed by somebody to cheat or deceive another person to his detriment or the detriment of any other, or to cause injury or loss to another person while the perpetrator has a clear knowledge. These frauds include misappropriation of assets, employee theft, management theft, pay roll fraud, corporate frauds, security fraud, insurance fraud, credit card fraud and some of others (Okoye&amp;Gbegi, 2021; Ogirili&amp;Appah, 2018). About employee theft, Akepe (2022) assert that cash is the favourite of fraudsters; and this accounts for about 77.8% of asset misappropriations in the U.S. According to Karen (2021), much of cash is taken by </w:t>
      </w:r>
      <w:r w:rsidRPr="00DF7557">
        <w:rPr>
          <w:rFonts w:ascii="Times New Roman" w:hAnsi="Times New Roman" w:cs="Times New Roman"/>
          <w:sz w:val="24"/>
          <w:szCs w:val="24"/>
        </w:rPr>
        <w:lastRenderedPageBreak/>
        <w:t xml:space="preserve">outright cash larceny and skimming .Larceny occurs when cash is taken or stolen after it has been recorded. Skimming occurs when theft of cash takes place before cash is recorded. The management thefts are committed when management over-rides the controls instituted by themselves to prevent the thefts they now commit (Okoye,Adeniyi&amp;Obidi, 2019; Okoye, Adeniyi&amp; James, 2019) The financial crime of payroll fraud is usually fast tracked by a payroll clerk, internet facility or through the connivance and collusion of another staff (Yucel, 2022). Also, corporate frauds are intended to benefit the company. Categories of these frauds include financial statement fraud, anti-trust violation; securities frauds, tax evasion, false advertising, environmental crimes and the production of unsafe product (Gbegi&amp;Habila, 2019; Ifeanyi&amp; Joseph, 2018).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Asset misappropriation is also a fraud. The common feature the asset misappropriation is the theft of cash or other assets from the company, for example cash theft involves the stealing of physical cash like petty cash, from the premises of a company (Ile, &amp;Odimmega, 2018). Obviously, financial crimes are motivated by factors such as corrupt corporate culture and conventionality. When a corrupt culture is lived and practiced every day at the workplace, this would constitute enormous pressure to financial crimes. In addition, the white-collar criminals live conventional lives. Conventionality and stability give the financial crimes the foundation of the trust. Such trust creates the opportunity to commit financial crime. Thus, conventionality and stability leads to opportunity to commit financial crime which is then rationalized (Izedomin et al., 2019; Ezejiofor et al., 2020).</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2.1.2</w:t>
      </w:r>
      <w:r w:rsidRPr="00DF7557">
        <w:rPr>
          <w:rFonts w:ascii="Times New Roman" w:hAnsi="Times New Roman" w:cs="Times New Roman"/>
          <w:b/>
          <w:sz w:val="24"/>
          <w:szCs w:val="24"/>
        </w:rPr>
        <w:tab/>
        <w:t xml:space="preserve">Data Analytics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Data analytics contains some techniques like Data mining, ratio analysis and many others. Data mining (DM) derives its name from searching for information in a large database. DM has to do with the ability of the researcher to search and analyze data in order to find the implicit but potentially useful information which has been buried due to </w:t>
      </w:r>
      <w:r w:rsidRPr="00DF7557">
        <w:rPr>
          <w:rFonts w:ascii="Times New Roman" w:hAnsi="Times New Roman" w:cs="Times New Roman"/>
          <w:sz w:val="24"/>
          <w:szCs w:val="24"/>
        </w:rPr>
        <w:lastRenderedPageBreak/>
        <w:t xml:space="preserve">the passage of time on the gigabytes of the system (Dickson, Ogijo&amp; Samuel, 2021).It is useful in an exploratory analysis, where there is no predetermined interest outcome (Glenn &amp; Matthew, 2004). DM uses a board family of computational methods which are statistical analysis, decision trees, neural network, rule induction and refinement, and graphic visualization (Ezejiofor et al., 2020).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accountants use ratio analysis (RA) is computed to determine how well the firm is doing in the current year over the previous years (Ibrahim, Adeyemi&amp;Odunayo, 2022). RA could also be employed in the same way to check on the financial health of the company when it has to do with fraud because it will serve as a pointer to waste, abuse and fraud (Ibrahim, Rose &amp; Mohammed, 2020). RA can identify fraud by computing the variance in a set of transactions and then calculates the ratios for the selected numeric field (Igweonyia, 2020). If the result of ratio of the highest value to the lowest value that is maximum / minimum is close to 1, the forensic accountant will know that there is no much doctoring of the result. This implies that there is no much variance between the highest and the lowest prices. But if the ratio is large, this is an indication that too much was paid for the product than required which indicates the possibility of fraud (Ezejiofor et al., 2020).</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2.1.3</w:t>
      </w:r>
      <w:r w:rsidRPr="00DF7557">
        <w:rPr>
          <w:rFonts w:ascii="Times New Roman" w:hAnsi="Times New Roman" w:cs="Times New Roman"/>
          <w:b/>
          <w:sz w:val="24"/>
          <w:szCs w:val="24"/>
        </w:rPr>
        <w:tab/>
        <w:t xml:space="preserve">Forensic Accounting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term” forensic accounting” was coined in 1946 by Peloubet but had been in existence as far back as 1800s (Evans, 2019). Forensic accounting is also known as investigative accounting, fraud audit and even judicial accounting (Nenyiaba, Osisioma&amp;Okoye, 2022). Forensic accounting is the unification of accounting, auditing, investigation, and law (Mohammed &amp; Peter, 2020). Forensic accounting is the examination and interpretation of legal facts and evidence, and expert witnessing in the court of law (Tim &amp; Sam, 2020). Forensic accounting is a specialized accounting field which makes use of auditing and with investigative skills to assist in legal matters that arises from activities of current and potential disputes or litigation (Manas, 2014). Forensic accounting is an </w:t>
      </w:r>
      <w:r w:rsidRPr="00DF7557">
        <w:rPr>
          <w:rFonts w:ascii="Times New Roman" w:hAnsi="Times New Roman" w:cs="Times New Roman"/>
          <w:sz w:val="24"/>
          <w:szCs w:val="24"/>
        </w:rPr>
        <w:lastRenderedPageBreak/>
        <w:t>aspect of accounting that is suitable for a higher level of assurance for law courts (Akenbor&amp;Ironkwe, 2014). Forensic accounting is a generally accepted accounting, auditing principles, and accounting expertise to establish losses or gains, property, damages, the effectiveness of internal controls and frauds for the legal system usage regarding criminal and civil disputes (Anuolam, Onyema&amp;Ekeke, 2020; Olaoye, Ogundipe&amp; Dada, 2019). Forensic accounting practice began in 1817, where a decision of a court on bankruptcy was based on the testimony of an accountant (Evans, 2019). A Scottish accountant used his knowledge and expertise through opinion to support arbitration proceedings in the 1820s (Eze&amp;Okoye, 2019). The term “Forensic accounting” was used by Kautilya who stated several means of embezzlement in 1946 (Ehigbiren, 2020). In a nutshell, forensic accounting is the accounting spoken in the language of the law. It is a specialized area of accounting practices that employs accounting, auditing, investigation and legal skills and knowledge to provide evidence of information suitable or relevant to legal issues.</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2.1.4</w:t>
      </w:r>
      <w:r w:rsidRPr="00DF7557">
        <w:rPr>
          <w:rFonts w:ascii="Times New Roman" w:hAnsi="Times New Roman" w:cs="Times New Roman"/>
          <w:b/>
          <w:sz w:val="24"/>
          <w:szCs w:val="24"/>
        </w:rPr>
        <w:tab/>
        <w:t xml:space="preserve">Forensic Auditing and Investigation </w:t>
      </w:r>
    </w:p>
    <w:p w:rsidR="00D9696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Forensic auditor involves someone or person with expertise and skill that can be called out for investigation on financial matter which may be used in law court. Eyisi and Ezuwore (2014) asserted that forensic auditing and investigation are fact finding process that allow the examination of knowing whether an event has actual take place, the place, amount involve, collection of evidence, computation of the asset involve and above all initiate a court proceeding. Chattopadhyay (2014) was of the opinion that forensic accountant tidbits of evidence was inadequately framed leaving gaps with respect to the numerous accounting standards which the counsel may not prepared to accommodate in the brief that he seeks to prepare. The forensic accountant and forensic auditor may bring together several areas of expertise to satisfy the counsels and the judge. The two professions serve as a compliment to one another and they are teaming up for better result.</w:t>
      </w:r>
    </w:p>
    <w:p w:rsidR="009A1240" w:rsidRPr="00DF7557" w:rsidRDefault="009A1240" w:rsidP="00692D29">
      <w:pPr>
        <w:spacing w:after="0" w:line="360" w:lineRule="auto"/>
        <w:jc w:val="both"/>
        <w:rPr>
          <w:rFonts w:ascii="Times New Roman" w:hAnsi="Times New Roman" w:cs="Times New Roman"/>
          <w:sz w:val="24"/>
          <w:szCs w:val="24"/>
        </w:rPr>
      </w:pP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2.1.5</w:t>
      </w:r>
      <w:r w:rsidRPr="00DF7557">
        <w:rPr>
          <w:rFonts w:ascii="Times New Roman" w:hAnsi="Times New Roman" w:cs="Times New Roman"/>
          <w:b/>
          <w:sz w:val="24"/>
          <w:szCs w:val="24"/>
        </w:rPr>
        <w:tab/>
        <w:t xml:space="preserve">Need for Forensic Accounting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Aduwo, (2020) opined that the need for forensic accountant aroused because of the failure of audit system in organizations to reveal certain errors in the managerial system. Experts in the field pointed out that economic pressure with many companies facing bankruptcy jobs and employees support managers, thereby giving room for employees and managers to commit financial and economic crimes. Forensic accountants are therefore called upon to meticulously search through documents, to discover new information and help in putting together the pieces of company's financial puzzle to solve the financial problems. Aduwo put forth the following as important reasons for the growth of forensic accounting:</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w:t>
      </w:r>
      <w:r w:rsidRPr="00DF7557">
        <w:rPr>
          <w:rFonts w:ascii="Times New Roman" w:hAnsi="Times New Roman" w:cs="Times New Roman"/>
          <w:sz w:val="24"/>
          <w:szCs w:val="24"/>
        </w:rPr>
        <w:tab/>
        <w:t xml:space="preserve">Internal audit and audit committee could not throw light on the different fact and other hidden aspects of corporate fraud. </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 </w:t>
      </w:r>
      <w:r w:rsidRPr="00DF7557">
        <w:rPr>
          <w:rFonts w:ascii="Times New Roman" w:hAnsi="Times New Roman" w:cs="Times New Roman"/>
          <w:sz w:val="24"/>
          <w:szCs w:val="24"/>
        </w:rPr>
        <w:tab/>
        <w:t xml:space="preserve">The method of appointing the statutory auditors involves lobbying and the certificates of the auditors are hardly scrutinized especially when the reports are qualified. </w:t>
      </w:r>
    </w:p>
    <w:p w:rsidR="00D96965" w:rsidRPr="00DF7557" w:rsidRDefault="00D96965"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 </w:t>
      </w:r>
      <w:r w:rsidRPr="00DF7557">
        <w:rPr>
          <w:rFonts w:ascii="Times New Roman" w:hAnsi="Times New Roman" w:cs="Times New Roman"/>
          <w:sz w:val="24"/>
          <w:szCs w:val="24"/>
        </w:rPr>
        <w:tab/>
        <w:t>The internal auditors can surely detect financial frauds but they are in difficult position to initiate proper action on fraud matters.</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2.1.6</w:t>
      </w:r>
      <w:r w:rsidRPr="00DF7557">
        <w:rPr>
          <w:rFonts w:ascii="Times New Roman" w:hAnsi="Times New Roman" w:cs="Times New Roman"/>
          <w:b/>
          <w:sz w:val="24"/>
          <w:szCs w:val="24"/>
        </w:rPr>
        <w:tab/>
        <w:t>Economic and Financial Crimes Commission (EFCC)</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Economic and Financial Crimes Commission (EFCC) is a law enforcement agency in Nigeria. It was established in 2021 with the aim of investigating and prosecuting economic and financial crimes such as advanced fee fraud (419 scams), money laundering, corruption, and other related offensesAlao (2020). The EFCC operates under the jurisdiction of the Attorney General of the Federation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agency plays a crucial role in combating corruption and financial crimes in Nigeria, and it has the authority to investigate and prosecute individuals and organizations involved in such activities. The EFCC works closely with other law enforcement agencies, both within Nigeria and internationally, to tackle transnational crimes and to recover assets obtained through illegal meansAjayi (2021).</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The EFCC has been involved in high-profile investigations and prosecutions, contributing to the efforts to curb corruption and promote transparency and accountability in Nigeria. It plays a vital role in supporting the country's anti-corruption initiatives and promoting good governance.</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2.1.7</w:t>
      </w:r>
      <w:r w:rsidRPr="00DF7557">
        <w:rPr>
          <w:rFonts w:ascii="Times New Roman" w:hAnsi="Times New Roman" w:cs="Times New Roman"/>
          <w:b/>
          <w:sz w:val="24"/>
          <w:szCs w:val="24"/>
        </w:rPr>
        <w:tab/>
        <w:t>Responsibilities of EFCC</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The Economic and Financial Crimes Commission (EFCC) in Nigeria has several key responsibilities, primarily focused on investigating and combating economic and financial crimes. Here are some of its main responsibilities: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Investigation and Prosecution:</w:t>
      </w:r>
      <w:r w:rsidRPr="00DF7557">
        <w:rPr>
          <w:rFonts w:ascii="Times New Roman" w:hAnsi="Times New Roman" w:cs="Times New Roman"/>
          <w:sz w:val="24"/>
          <w:szCs w:val="24"/>
        </w:rPr>
        <w:t xml:space="preserve"> The EFCC is tasked with the responsibility of investigating financial crimes, including but not limited to corruption, money laundering, fraud, and other related offenses. Upon gathering evidence, the commission works to prosecute individuals and entities involved in these crimes.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 xml:space="preserve">Asset Recovery: </w:t>
      </w:r>
      <w:r w:rsidRPr="00DF7557">
        <w:rPr>
          <w:rFonts w:ascii="Times New Roman" w:hAnsi="Times New Roman" w:cs="Times New Roman"/>
          <w:sz w:val="24"/>
          <w:szCs w:val="24"/>
        </w:rPr>
        <w:t>One of the significant functions of the EFCC is the recovery of assets acquired through illegal or fraudulent means. This involves identifying and confiscating assets obtained through economic and financial crimes, with the aim of returning them to the rightful owners or the state.</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Prevention and Education:</w:t>
      </w:r>
      <w:r w:rsidRPr="00DF7557">
        <w:rPr>
          <w:rFonts w:ascii="Times New Roman" w:hAnsi="Times New Roman" w:cs="Times New Roman"/>
          <w:sz w:val="24"/>
          <w:szCs w:val="24"/>
        </w:rPr>
        <w:t xml:space="preserve"> The EFCC is involved in activities aimed at preventing economic and financial crimes. This includes public awareness campaigns, educational programs, and collaborations with other government agencies to promote a culture of integrity and discourage corrupt practices.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Collaboration:</w:t>
      </w:r>
      <w:r w:rsidRPr="00DF7557">
        <w:rPr>
          <w:rFonts w:ascii="Times New Roman" w:hAnsi="Times New Roman" w:cs="Times New Roman"/>
          <w:sz w:val="24"/>
          <w:szCs w:val="24"/>
        </w:rPr>
        <w:t xml:space="preserve"> The EFCC collaborates with other law enforcement agencies, both within Nigeria and internationally, to address transnational crimes. This cooperation is crucial for tackling crimes that cross borders and involve multiple jurisdictions.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Financial Intelligence:</w:t>
      </w:r>
      <w:r w:rsidRPr="00DF7557">
        <w:rPr>
          <w:rFonts w:ascii="Times New Roman" w:hAnsi="Times New Roman" w:cs="Times New Roman"/>
          <w:sz w:val="24"/>
          <w:szCs w:val="24"/>
        </w:rPr>
        <w:t xml:space="preserve"> The commission gathers and analyzes financial intelligence to identify patterns and trends related to economic and financial crimes. This helps in developing strategies to prevent and combat such offenses effectively.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lastRenderedPageBreak/>
        <w:t>Enforcement of Laws:</w:t>
      </w:r>
      <w:r w:rsidRPr="00DF7557">
        <w:rPr>
          <w:rFonts w:ascii="Times New Roman" w:hAnsi="Times New Roman" w:cs="Times New Roman"/>
          <w:sz w:val="24"/>
          <w:szCs w:val="24"/>
        </w:rPr>
        <w:t xml:space="preserve"> The EFCC enforces laws related to economic and financial crimes, ensuring that individuals and organizations involved in illegal activities face the appropriate legal consequences.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Training and Capacity Building:</w:t>
      </w:r>
      <w:r w:rsidRPr="00DF7557">
        <w:rPr>
          <w:rFonts w:ascii="Times New Roman" w:hAnsi="Times New Roman" w:cs="Times New Roman"/>
          <w:sz w:val="24"/>
          <w:szCs w:val="24"/>
        </w:rPr>
        <w:t xml:space="preserve"> The commission is involved in training its personnel and collaborating with other institutions to enhance the skills and capabilities of law enforcement officers in the field of economic and financial crime prevention and investigation.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 xml:space="preserve">International Cooperation: </w:t>
      </w:r>
      <w:r w:rsidRPr="00DF7557">
        <w:rPr>
          <w:rFonts w:ascii="Times New Roman" w:hAnsi="Times New Roman" w:cs="Times New Roman"/>
          <w:sz w:val="24"/>
          <w:szCs w:val="24"/>
        </w:rPr>
        <w:t>The EFCC engages in international cooperation to tackle cross-border crimes, including extradition requests and collaboration with foreign law enforcement agencies.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Overall, the EFCC plays a crucial role in the Nigerian government's efforts to combat corruption, promote transparency, and ensure the integrity of the country's financial system.</w:t>
      </w:r>
      <w:r w:rsidRPr="00DF7557">
        <w:rPr>
          <w:rFonts w:ascii="Times New Roman" w:eastAsia="Times New Roman" w:hAnsi="Times New Roman" w:cs="Times New Roman"/>
          <w:vanish/>
          <w:sz w:val="24"/>
          <w:szCs w:val="24"/>
        </w:rPr>
        <w:t>Top of Form</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w:t>
      </w:r>
      <w:r w:rsidRPr="00DF7557">
        <w:rPr>
          <w:rFonts w:ascii="Times New Roman" w:hAnsi="Times New Roman" w:cs="Times New Roman"/>
          <w:b/>
          <w:sz w:val="24"/>
          <w:szCs w:val="24"/>
        </w:rPr>
        <w:tab/>
        <w:t xml:space="preserve">Theoretical Review </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2.2.1</w:t>
      </w:r>
      <w:r w:rsidRPr="00DF7557">
        <w:rPr>
          <w:rFonts w:ascii="Times New Roman" w:hAnsi="Times New Roman" w:cs="Times New Roman"/>
          <w:b/>
          <w:sz w:val="24"/>
          <w:szCs w:val="24"/>
        </w:rPr>
        <w:tab/>
        <w:t xml:space="preserve">White Collar Crimes Theory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White collar crimes theory is attributed to Ross in 1907 that developed the concept of white collar offenses. Ross came up with the term “Crimanoloid” to refer to the person who exploits the weaknesses in society but does not fit the description of the ordinary offender. This theory was further developed by a traditional theorist Sutherland in 1938 who’s his original work was published in 1949. According to Sutherland (1938), white collar crimes (WCCs) refer to as the financial crimes being carefully and intentionally organized. WCCs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w:t>
      </w:r>
      <w:r w:rsidRPr="00DF7557">
        <w:rPr>
          <w:rFonts w:ascii="Times New Roman" w:hAnsi="Times New Roman" w:cs="Times New Roman"/>
          <w:sz w:val="24"/>
          <w:szCs w:val="24"/>
        </w:rPr>
        <w:lastRenderedPageBreak/>
        <w:t>(1949)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them as they are intimidated by the professional status. This leads to less or no punishment of the white collar criminals. WCCs are complicated and less obvious than violent crimes (like blue collar crimes) as the consequences of the crimes may be shared by many people or over an extended period by the victims (Evans, 2019). Although Sutherland’s definition of WCCs has generated a great deal of criticism and controversy, but it exhibits the important issue of inappropriately recognition, prevention and control of crimes perpetrated by persons in position of power. The theory of WCCs is therefore, relevant to this study as it discussed the issues relating financial crimes.</w:t>
      </w:r>
    </w:p>
    <w:p w:rsidR="00D96965" w:rsidRPr="00DF7557" w:rsidRDefault="00D96965" w:rsidP="00692D29">
      <w:pPr>
        <w:spacing w:before="24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2.2.2</w:t>
      </w:r>
      <w:r w:rsidRPr="00DF7557">
        <w:rPr>
          <w:rFonts w:ascii="Times New Roman" w:hAnsi="Times New Roman" w:cs="Times New Roman"/>
          <w:b/>
          <w:sz w:val="24"/>
          <w:szCs w:val="24"/>
        </w:rPr>
        <w:tab/>
        <w:t>The Fraud Triangle Theory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Fraud Triangle Theory was propounded by Donald Cressey in 1950. Donald Cressey, a criminologist, started the study of fraud by arguing that there must be a reason behind everything people do. The fundamental observation of Donald Cressey (1919-1987), in the Fraud Triangle Theory was that fraud is likely to occur given a combination of three factors. This theory is made of a triangle of different fraud aspects that include perceived opportunities, perceived pressures and rationalizations (Chiezey&amp;Onu, 2021). Ngalyuka (2021) maintains that the term perceived is vital in the context that the pressures, rationalizations, and opportunities may not necessarily be real. Chiezey and Onu, (2021) put forth that financial and non-financial pressures present the first temptation to commit frauds. Ngalyuka (2021) stated that 95% of the committed frauds are due to financial pressures such as debts, vices such as drug abuse and work related pressures such to show </w:t>
      </w:r>
      <w:r w:rsidRPr="00DF7557">
        <w:rPr>
          <w:rFonts w:ascii="Times New Roman" w:hAnsi="Times New Roman" w:cs="Times New Roman"/>
          <w:sz w:val="24"/>
          <w:szCs w:val="24"/>
        </w:rPr>
        <w:lastRenderedPageBreak/>
        <w:t>good sales performance amongst others. The second factor is perceived opportunity. According to Wanyama, (2019), the perceived opportunity is the ability of the potential fraudster believing that that they can get away with the fraud or the consequences of being caught are manageable. Chiezey and Onu (2021) stated that the opportunity to commit fraud in the bank is characterized by employee access to assets and information that presents them with dual advantage of committing and concealing fraud. Kanu and Okorafor, (2021) buttressed that these opportunities are presented through weak control measures, lack of control measures enforcement, lack of sufficient punishment measures to act as a deterrence and inadequate infrastructure. The last factor contributing towards frauds is the concept of perceived rationalization. This involves rationalization or justification of the fraud aspect as acceptable (Njenga&amp;Osiemo, 2021). While Ngalyuka (2021) opined that rationalization refers to the justification that the unethical behavior is something other than criminal activity.</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This study is anchored on White collar crimes theory because in white collar crimes theory, offenders do not consider themselves as law breakers and they do not fit the description of the ordinary criminals. Sutherland (1938) gave examples of WCCs to include occupational frauds, bribery and corruption, cybercrime, embezzlement or money laundering. Sutherland submits that WCCs are financially motivated and violence crimes involving corporate or government professionals (Evens, 2019). Sutherland (1949) tried to connect the crime of upper white collar class with economic and business activities. Sutherland came up with an argument and preserved blue collar crimes for the poor people in the society and white collar crimes for the people of high social class and authority, claiming that poverty is not a driver of WCCs as most white collar offender is rarely poor. Sutherland further argues that the professional status in a society creates an atmosphere of both admiration and intimidation making members of the community admire the professionals and also avoid prosecuting them as they are intimidated by the professional status.</w:t>
      </w:r>
    </w:p>
    <w:p w:rsidR="00D96965" w:rsidRPr="00DF7557" w:rsidRDefault="00D96965" w:rsidP="00692D29">
      <w:pPr>
        <w:spacing w:after="0" w:line="360" w:lineRule="auto"/>
        <w:ind w:firstLine="720"/>
        <w:jc w:val="both"/>
        <w:rPr>
          <w:rFonts w:ascii="Times New Roman" w:hAnsi="Times New Roman" w:cs="Times New Roman"/>
          <w:b/>
          <w:sz w:val="24"/>
          <w:szCs w:val="24"/>
        </w:rPr>
      </w:pP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2.3</w:t>
      </w:r>
      <w:r w:rsidRPr="00DF7557">
        <w:rPr>
          <w:rFonts w:ascii="Times New Roman" w:hAnsi="Times New Roman" w:cs="Times New Roman"/>
          <w:b/>
          <w:sz w:val="24"/>
          <w:szCs w:val="24"/>
        </w:rPr>
        <w:tab/>
        <w:t>Empirical Review</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Okunbor and Obaretin (2020) examined the effectiveness of the application of forensic accounting services on corporate organisation in Nigeria. The data used were gathered from the sample of ten companies quoted in the Nigerian Stock Exchange and a simple regression analytic technique was employed for the study. The result showed that the application of forensic accounting services on corporate organization in Nigeria was not effective in determine fraudulent activities.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Ogodogun (2011) studied was carried out on reducing corruption in the public sector: The forensic accounting pedagogy. The data used for the study were gathered from a sample of 124 accountants in public service of Edo, Delta and Bayelsa states through questionnaire method. A descriptive analysis and correlation analytic technique was adopted for the study and it was discovered that there was existence of a significant relationship between corruption and forensic accounting.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Olaoye and Akinleye (2020) examined the impact of forensic accounting techniques for combating financial crimes in Nigerian public sector. This study employs a survey research design and purposive sampling technique to select the sample of eighty six (86) accountants and auditors of the three selected ministries in Osun State, Nigeria. Both primary and secondary data were collected. The primary data was collected through a designed structured questionnaire. The data collected was analyzed using descriptive and inferential statistical tools. It was found that combating of financial crimes in Nigerian public sector through the application of forensic accounting is possible as the. p–value = 0.00 &lt; 0.01.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Onah(2023) examined the impact of forensic accounting investigation on public sector financial crimes in Nigeria, focusing on the investigation activities of the Independent Corrupt Practices and Other Related Offences Commission (ICPC). The data used for the study came from both primary and secondary sources and the study used five years of investigation reports of the Stock Exchange and ICPC (from 2022-2019) to determine the impact of forensic accounting investigation compared to traditional investigation methods </w:t>
      </w:r>
      <w:r w:rsidRPr="00DF7557">
        <w:rPr>
          <w:rFonts w:ascii="Times New Roman" w:hAnsi="Times New Roman" w:cs="Times New Roman"/>
          <w:sz w:val="24"/>
          <w:szCs w:val="24"/>
        </w:rPr>
        <w:lastRenderedPageBreak/>
        <w:t xml:space="preserve">on public sector financial crimes in Nigeria. The study found that the application of forensic accounting skills does have a significant impact on the investigation of public sector financial crimes in Nigeria, and that there is a significant difference between forensic accountants as investigators and traditional investigators of financial crimes.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Evans (2019) examined forensic accounting and the combating of economic and financial crimes in Ghana. The study employed a survey research design by sampling all the technical officers of economic and organized crime office of Ghana. The data was analyzed using a Regression Model. Findings from the study revealed that, the application of forensic accounting technique has significant impact on the combating of economic and financial crimes in Ghana. </w:t>
      </w:r>
    </w:p>
    <w:p w:rsidR="00877325"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Izedonmi et al. (2019) examined forensic accounting and financial crimes: adopting, the inference, relevance and logic solution approach. Data was analyzed using logic solution model. Findings from the study revealed that the investigative accounting skills of the forensic accountant empower him to address the problem of financial and any other crimes.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Enofe, Mgbame, Ayodele, and Okunbo (2023) examined forensic accounting: A tool for detecting fraud in Nigeria business environment. A survey research design was adopted and the data used were collected from 50 randomly selected respondents via a well-structured questionnaire. The analysis done using descriptive method showed that forensic accounting services were required in Nigeria. It was also revealed that forensic accounting was an effective tool for detecting fraud in Nigeria business environment.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Ahmadu, Zayyad, and Rasak (2023) empirically examined the role of forensic audit in enhancing financial investigations in Nigeria. The primary data collected via questionnaire administered to 240 accountants as respondent were analysed using correlation and regression analytic method. The result revealed a significant relationship between forensic audit and financial crime. Thus, it implies that forensic audit could be used to ensure early detection and confirmation of fraud and hence, enhance financial crime investigations in the country. Therefore, the introduction of independent audit skill </w:t>
      </w:r>
      <w:r w:rsidRPr="00DF7557">
        <w:rPr>
          <w:rFonts w:ascii="Times New Roman" w:hAnsi="Times New Roman" w:cs="Times New Roman"/>
          <w:sz w:val="24"/>
          <w:szCs w:val="24"/>
        </w:rPr>
        <w:lastRenderedPageBreak/>
        <w:t xml:space="preserve">into periodic audit would boost the financial crime investigations especially in enhancing early detection and confirmation of fraud. </w:t>
      </w:r>
    </w:p>
    <w:p w:rsidR="00D96965" w:rsidRPr="00DF7557" w:rsidRDefault="00D96965" w:rsidP="00692D29">
      <w:pPr>
        <w:spacing w:after="0" w:line="360" w:lineRule="auto"/>
        <w:jc w:val="both"/>
        <w:rPr>
          <w:rFonts w:ascii="Times New Roman" w:hAnsi="Times New Roman" w:cs="Times New Roman"/>
          <w:sz w:val="24"/>
          <w:szCs w:val="24"/>
          <w:shd w:val="clear" w:color="auto" w:fill="FFFFFF"/>
        </w:rPr>
      </w:pPr>
      <w:r w:rsidRPr="00DF7557">
        <w:rPr>
          <w:rFonts w:ascii="Times New Roman" w:hAnsi="Times New Roman" w:cs="Times New Roman"/>
          <w:sz w:val="24"/>
          <w:szCs w:val="24"/>
        </w:rPr>
        <w:t>Modugu and Anyaduba (2020) examined forensic accounting and financial fraud in Nigeria. Survey design was employed with a sample size of 143 respondents, which include accountants, management staff, practicing auditors and stakeholders. A binomial test was employed for data analysis and it was found that there is significance agreement among stakeholder on the effectiveness of forensic accounting in fraud control, financial reporting and internal control quality. Enofes, Okpako, and Atube (2021) conducted a study on the impact of forensic accounting on fraud detection in Nigeria. The data collected from the sample of fifteen firms were analysed using ordinary least square and chi square analysis technique. The result of the study revealed that the application of forensic accounting services on firms affect the level of fraudulent activities.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Olaoye (2018) examined the impact of forensic accounting and investigation on corporate governance in Ekiti State. The primary data used were gathered through a well - structured questionnaire, designed and administered to 100 forensic accountants and the practitioners in Ekiti State. The returned questionnaires were coded and analysed using a binary logistic regression techniques and it was revealed that 76.2 percent of the time that forensic accounting and investigation enhanced corporate governance were correctly classified and in overall, it was 80.4 percent. Also, it was discovered that the probability value of the fraud detection and internal control system which were 0.997 and 0.997 ˃ 0.05 implies that fraud detection and internal control system contributed significantly to the corporate governance. </w:t>
      </w:r>
    </w:p>
    <w:p w:rsidR="00D96965" w:rsidRPr="00DF7557" w:rsidRDefault="00D96965" w:rsidP="00692D29">
      <w:pPr>
        <w:spacing w:after="0" w:line="360" w:lineRule="auto"/>
        <w:rPr>
          <w:rFonts w:ascii="Times New Roman" w:hAnsi="Times New Roman" w:cs="Times New Roman"/>
          <w:sz w:val="24"/>
          <w:szCs w:val="24"/>
        </w:rPr>
      </w:pPr>
      <w:r w:rsidRPr="00DF7557">
        <w:rPr>
          <w:rFonts w:ascii="Times New Roman" w:hAnsi="Times New Roman" w:cs="Times New Roman"/>
          <w:sz w:val="24"/>
          <w:szCs w:val="24"/>
        </w:rPr>
        <w:br w:type="page"/>
      </w:r>
    </w:p>
    <w:p w:rsidR="00D96965" w:rsidRPr="00DF7557" w:rsidRDefault="00D9696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CHAPTER THREE</w:t>
      </w:r>
    </w:p>
    <w:p w:rsidR="00D96965" w:rsidRPr="00DF7557" w:rsidRDefault="00D96965" w:rsidP="00692D29">
      <w:pPr>
        <w:spacing w:after="0" w:line="360" w:lineRule="auto"/>
        <w:jc w:val="center"/>
        <w:rPr>
          <w:rFonts w:ascii="Times New Roman" w:hAnsi="Times New Roman" w:cs="Times New Roman"/>
          <w:sz w:val="24"/>
          <w:szCs w:val="24"/>
        </w:rPr>
      </w:pPr>
      <w:r w:rsidRPr="00DF7557">
        <w:rPr>
          <w:rFonts w:ascii="Times New Roman" w:hAnsi="Times New Roman" w:cs="Times New Roman"/>
          <w:b/>
          <w:sz w:val="24"/>
          <w:szCs w:val="24"/>
        </w:rPr>
        <w:t>METHODOLOGY</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3.1</w:t>
      </w:r>
      <w:r w:rsidRPr="00DF7557">
        <w:rPr>
          <w:rFonts w:ascii="Times New Roman" w:hAnsi="Times New Roman" w:cs="Times New Roman"/>
          <w:b/>
          <w:sz w:val="24"/>
          <w:szCs w:val="24"/>
        </w:rPr>
        <w:tab/>
        <w:t xml:space="preserve">Preamble </w:t>
      </w:r>
    </w:p>
    <w:p w:rsidR="00D96965" w:rsidRPr="00DF7557" w:rsidRDefault="00D96965" w:rsidP="00692D29">
      <w:pPr>
        <w:spacing w:after="0" w:line="360" w:lineRule="auto"/>
        <w:jc w:val="both"/>
        <w:rPr>
          <w:rFonts w:ascii="Times New Roman" w:hAnsi="Times New Roman" w:cs="Times New Roman"/>
          <w:bCs/>
          <w:sz w:val="24"/>
          <w:szCs w:val="24"/>
        </w:rPr>
      </w:pPr>
      <w:r w:rsidRPr="00DF7557">
        <w:rPr>
          <w:rFonts w:ascii="Times New Roman" w:hAnsi="Times New Roman" w:cs="Times New Roman"/>
          <w:color w:val="202124"/>
          <w:sz w:val="24"/>
          <w:szCs w:val="24"/>
          <w:shd w:val="clear" w:color="auto" w:fill="FFFFFF"/>
        </w:rPr>
        <w:t>This chapter </w:t>
      </w:r>
      <w:r w:rsidRPr="00DF7557">
        <w:rPr>
          <w:rFonts w:ascii="Times New Roman" w:hAnsi="Times New Roman" w:cs="Times New Roman"/>
          <w:color w:val="040C28"/>
          <w:sz w:val="24"/>
          <w:szCs w:val="24"/>
        </w:rPr>
        <w:t>presents a discussion of the research procedure that will be followed in the study</w:t>
      </w:r>
      <w:r w:rsidRPr="00DF7557">
        <w:rPr>
          <w:rFonts w:ascii="Times New Roman" w:hAnsi="Times New Roman" w:cs="Times New Roman"/>
          <w:color w:val="202124"/>
          <w:sz w:val="24"/>
          <w:szCs w:val="24"/>
          <w:shd w:val="clear" w:color="auto" w:fill="FFFFFF"/>
        </w:rPr>
        <w:t xml:space="preserve">. It includes the research method and design, study sample and sampling procedures, development and validation of research instruments, and data analysis procedures.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3.2</w:t>
      </w:r>
      <w:r w:rsidRPr="00DF7557">
        <w:rPr>
          <w:rFonts w:ascii="Times New Roman" w:hAnsi="Times New Roman" w:cs="Times New Roman"/>
          <w:b/>
          <w:sz w:val="24"/>
          <w:szCs w:val="24"/>
        </w:rPr>
        <w:tab/>
        <w:t xml:space="preserve">Research Design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This study adopted the survey research design. The choice of this design was anchored on fact that survey research design is one that focuses on a definite person(s), group(s), organization or issue(s). Survey research allows the collection of a large amount of data from a sizeable population in an economical way. It is a design that tend to identify and describe the basic and specific characteristics, features and peculiarities on the study group, for which inferences may be drawn, a set of action may be taken or utilize the identified state of things depending on the objectives of the research.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3.3</w:t>
      </w:r>
      <w:r w:rsidRPr="00DF7557">
        <w:rPr>
          <w:rFonts w:ascii="Times New Roman" w:hAnsi="Times New Roman" w:cs="Times New Roman"/>
          <w:b/>
          <w:sz w:val="24"/>
          <w:szCs w:val="24"/>
        </w:rPr>
        <w:tab/>
        <w:t>Population of the Study</w:t>
      </w:r>
      <w:r w:rsidRPr="00DF7557">
        <w:rPr>
          <w:rFonts w:ascii="Times New Roman" w:hAnsi="Times New Roman" w:cs="Times New Roman"/>
          <w:sz w:val="24"/>
          <w:szCs w:val="24"/>
        </w:rPr>
        <w:t xml:space="preserv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population of the study comprises of 50 internal control staff of EFCC, the category of staff are believed to have information and indepth knowledge about what forensic accounting is all about and how it can be used to control and prevent fraud and irregularities.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3.4</w:t>
      </w:r>
      <w:r w:rsidRPr="00DF7557">
        <w:rPr>
          <w:rFonts w:ascii="Times New Roman" w:hAnsi="Times New Roman" w:cs="Times New Roman"/>
          <w:b/>
          <w:sz w:val="24"/>
          <w:szCs w:val="24"/>
        </w:rPr>
        <w:tab/>
        <w:t>Sample Size and Sampling Techniques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This study used simple random sampling technique to select its sample size. The choice of the technique is premised on its defining feature of allowing selection of sample based on the judgment of the researcher. To this end, the sample size of this study is 50 internal control staff purposively drawn from the EFCC office in Ilorin.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3.5</w:t>
      </w:r>
      <w:r w:rsidRPr="00DF7557">
        <w:rPr>
          <w:rFonts w:ascii="Times New Roman" w:hAnsi="Times New Roman" w:cs="Times New Roman"/>
          <w:b/>
          <w:sz w:val="24"/>
          <w:szCs w:val="24"/>
        </w:rPr>
        <w:tab/>
        <w:t>Sources of Data</w:t>
      </w:r>
      <w:r w:rsidRPr="00DF7557">
        <w:rPr>
          <w:rFonts w:ascii="Times New Roman" w:hAnsi="Times New Roman" w:cs="Times New Roman"/>
          <w:sz w:val="24"/>
          <w:szCs w:val="24"/>
        </w:rPr>
        <w:t xml:space="preserve"> </w:t>
      </w:r>
      <w:r w:rsidRPr="00DF7557">
        <w:rPr>
          <w:rFonts w:ascii="Times New Roman" w:hAnsi="Times New Roman" w:cs="Times New Roman"/>
          <w:b/>
          <w:sz w:val="24"/>
          <w:szCs w:val="24"/>
        </w:rPr>
        <w:t>Collection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For the purpose of this study, the researcher sourced for data from primary source. Primary source of data involves collecting data from original sources, which is first hand </w:t>
      </w:r>
      <w:r w:rsidRPr="00DF7557">
        <w:rPr>
          <w:rFonts w:ascii="Times New Roman" w:hAnsi="Times New Roman" w:cs="Times New Roman"/>
          <w:sz w:val="24"/>
          <w:szCs w:val="24"/>
        </w:rPr>
        <w:lastRenderedPageBreak/>
        <w:t xml:space="preserve">data. ‘Primary data was collected from internal control, audit and compliance staff of the EFCC through well-structured 5-Likert scale questionnaire.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b/>
          <w:sz w:val="24"/>
          <w:szCs w:val="24"/>
        </w:rPr>
        <w:t>3.6</w:t>
      </w:r>
      <w:r w:rsidRPr="00DF7557">
        <w:rPr>
          <w:rFonts w:ascii="Times New Roman" w:hAnsi="Times New Roman" w:cs="Times New Roman"/>
          <w:b/>
          <w:sz w:val="24"/>
          <w:szCs w:val="24"/>
        </w:rPr>
        <w:tab/>
        <w:t xml:space="preserve">Instrument for Data Collection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To enable effective computation of the data, the responses gotten from the Likert scale questionnaires were assigned numeric values in the following form and rank: Strongly agree (5), Agree (4), Undecided (3), Disagree (2) and Strongly Disagree (1).</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3.7</w:t>
      </w:r>
      <w:r w:rsidRPr="00DF7557">
        <w:rPr>
          <w:rFonts w:ascii="Times New Roman" w:hAnsi="Times New Roman" w:cs="Times New Roman"/>
          <w:b/>
          <w:sz w:val="24"/>
          <w:szCs w:val="24"/>
        </w:rPr>
        <w:tab/>
        <w:t xml:space="preserve">Techniques for Data Analysis </w:t>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sz w:val="24"/>
          <w:szCs w:val="24"/>
        </w:rPr>
        <w:t>The data collected was processed both manually and electronically using Statistical Packages for Social Sciences (SPSS). The statistical tool used in the analysis of the data collected was Descriptive Statistics and Regression Analysis. Descriptive statistics of Mean and standard deviation was used to analyze data collected. Data relating to research questions were analyzed using mean scores and standard deviation from the Likert scale. A mean of 3.0 and above indicate a positive response, which is Accept; any statement of mean below 3.0 is negative response, which is Reject. Regression analysis is a causal or impact measuring statistic. Regression method employs a statistical equation to predict the value of a numerical dependent (or response) variable from the known value(s) of at least one numerical independent (or explanatory) variable (Akpa, 2011). That is, it is used to determine the effect of an independent variable on a dependent variable. The equation of the line is the regression equation which provides estimates of the dependent variables when those of the independent variables are inserted into the equation. What is of interest in linear regression is obtaining a straight line that best fits the data in such a way as to closely approximate the relationship between the dependent and the independent variables.</w:t>
      </w:r>
      <w:r w:rsidRPr="00DF7557">
        <w:rPr>
          <w:rFonts w:ascii="Times New Roman" w:hAnsi="Times New Roman" w:cs="Times New Roman"/>
          <w:b/>
          <w:sz w:val="24"/>
          <w:szCs w:val="24"/>
        </w:rPr>
        <w:br w:type="page"/>
      </w:r>
    </w:p>
    <w:p w:rsidR="00D96965" w:rsidRPr="00DF7557" w:rsidRDefault="00D9696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3.8</w:t>
      </w:r>
      <w:r w:rsidRPr="00DF7557">
        <w:rPr>
          <w:rFonts w:ascii="Times New Roman" w:hAnsi="Times New Roman" w:cs="Times New Roman"/>
          <w:b/>
          <w:sz w:val="24"/>
          <w:szCs w:val="24"/>
        </w:rPr>
        <w:tab/>
        <w:t xml:space="preserve">Model Specification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The multiple regression models was used to examine the relationship between the variables; that is financial fraud detection and components of forensic accounting. This model is in line with the work of Omondi (2021) and Chi-chi and Ebimobowei (2011); the model was adopted with some modifications made.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Algebraic expression of the analytical model is presented in equation two below.</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Fraud detection = β0+ β1(Conducting investigation) + β2(Analyzing financial transactions) + β3(Reconstructing incomplete accounting records) + µ...................(2)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FD = β0 + β1(CI) + β2(AF) + β3(RA) + µ...............................(2)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FD – Financial Fraud detection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CI – Conducting investigation</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AF – Analyzing financial transactions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RA – Reconstructing incomplete accounting records</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µ - An error term of the model </w:t>
      </w:r>
    </w:p>
    <w:p w:rsidR="00D96965" w:rsidRPr="00DF7557" w:rsidRDefault="00D96965"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Where β0 is the constant of the model while β1, β2 and β3 are the coefficients of the independent variables.</w:t>
      </w:r>
    </w:p>
    <w:p w:rsidR="00D96965" w:rsidRPr="00DF7557" w:rsidRDefault="00D96965" w:rsidP="00692D29">
      <w:pPr>
        <w:spacing w:after="0" w:line="360" w:lineRule="auto"/>
        <w:jc w:val="both"/>
        <w:rPr>
          <w:rFonts w:ascii="Times New Roman" w:hAnsi="Times New Roman" w:cs="Times New Roman"/>
          <w:sz w:val="24"/>
          <w:szCs w:val="24"/>
        </w:rPr>
      </w:pPr>
    </w:p>
    <w:p w:rsidR="00F941F5" w:rsidRPr="00DF7557" w:rsidRDefault="00F941F5" w:rsidP="00692D29">
      <w:pPr>
        <w:spacing w:line="360" w:lineRule="auto"/>
        <w:rPr>
          <w:rFonts w:ascii="Times New Roman" w:hAnsi="Times New Roman" w:cs="Times New Roman"/>
          <w:sz w:val="24"/>
          <w:szCs w:val="24"/>
        </w:rPr>
      </w:pPr>
      <w:r w:rsidRPr="00DF7557">
        <w:rPr>
          <w:rFonts w:ascii="Times New Roman" w:hAnsi="Times New Roman" w:cs="Times New Roman"/>
          <w:sz w:val="24"/>
          <w:szCs w:val="24"/>
        </w:rPr>
        <w:br w:type="page"/>
      </w:r>
    </w:p>
    <w:p w:rsidR="00577BEA" w:rsidRPr="00DF7557" w:rsidRDefault="00577BEA"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lastRenderedPageBreak/>
        <w:t>CHAPTER FOUR</w:t>
      </w:r>
    </w:p>
    <w:p w:rsidR="00577BEA" w:rsidRPr="00DF7557" w:rsidRDefault="00577BEA"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t>ANALYSIS AND DISCUSSION</w:t>
      </w:r>
    </w:p>
    <w:p w:rsidR="00577BEA" w:rsidRPr="00DF7557" w:rsidRDefault="00577BEA" w:rsidP="00692D29">
      <w:pPr>
        <w:spacing w:after="0" w:line="360" w:lineRule="auto"/>
        <w:rPr>
          <w:rFonts w:ascii="Times New Roman" w:hAnsi="Times New Roman" w:cs="Times New Roman"/>
          <w:sz w:val="24"/>
          <w:szCs w:val="24"/>
        </w:rPr>
      </w:pPr>
      <w:r w:rsidRPr="00DF7557">
        <w:rPr>
          <w:rFonts w:ascii="Times New Roman" w:eastAsia="Times New Roman" w:hAnsi="Times New Roman" w:cs="Times New Roman"/>
          <w:b/>
          <w:bCs/>
          <w:sz w:val="24"/>
          <w:szCs w:val="24"/>
        </w:rPr>
        <w:t>4.0</w:t>
      </w:r>
      <w:r w:rsidRPr="00DF7557">
        <w:rPr>
          <w:rFonts w:ascii="Times New Roman" w:eastAsia="Times New Roman" w:hAnsi="Times New Roman" w:cs="Times New Roman"/>
          <w:b/>
          <w:bCs/>
          <w:sz w:val="24"/>
          <w:szCs w:val="24"/>
        </w:rPr>
        <w:tab/>
        <w:t xml:space="preserve">Introduction </w:t>
      </w:r>
    </w:p>
    <w:p w:rsidR="00577BEA" w:rsidRPr="00DF7557" w:rsidRDefault="00577BEA"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577BEA" w:rsidRPr="00DF7557" w:rsidRDefault="00577BEA" w:rsidP="00692D29">
      <w:pPr>
        <w:pStyle w:val="ListParagraph"/>
        <w:numPr>
          <w:ilvl w:val="1"/>
          <w:numId w:val="15"/>
        </w:numPr>
        <w:tabs>
          <w:tab w:val="left" w:pos="1080"/>
        </w:tabs>
        <w:spacing w:after="0" w:line="360" w:lineRule="auto"/>
        <w:jc w:val="both"/>
        <w:rPr>
          <w:rFonts w:ascii="Times New Roman" w:eastAsia="Times New Roman" w:hAnsi="Times New Roman" w:cs="Times New Roman"/>
          <w:b/>
          <w:bCs/>
          <w:sz w:val="24"/>
          <w:szCs w:val="24"/>
        </w:rPr>
      </w:pPr>
      <w:r w:rsidRPr="00DF7557">
        <w:rPr>
          <w:rFonts w:ascii="Times New Roman" w:eastAsia="Times New Roman" w:hAnsi="Times New Roman" w:cs="Times New Roman"/>
          <w:b/>
          <w:bCs/>
          <w:sz w:val="24"/>
          <w:szCs w:val="24"/>
        </w:rPr>
        <w:t>Data Presentation</w:t>
      </w:r>
    </w:p>
    <w:p w:rsidR="00577BEA" w:rsidRPr="00DF7557" w:rsidRDefault="00577BEA" w:rsidP="00F75080">
      <w:pPr>
        <w:spacing w:after="0" w:line="240" w:lineRule="auto"/>
        <w:rPr>
          <w:rFonts w:ascii="Times New Roman" w:hAnsi="Times New Roman" w:cs="Times New Roman"/>
          <w:b/>
          <w:sz w:val="24"/>
          <w:szCs w:val="24"/>
        </w:rPr>
      </w:pPr>
      <w:r w:rsidRPr="00DF7557">
        <w:rPr>
          <w:rFonts w:ascii="Times New Roman" w:hAnsi="Times New Roman" w:cs="Times New Roman"/>
          <w:b/>
          <w:sz w:val="24"/>
          <w:szCs w:val="24"/>
        </w:rPr>
        <w:t>4.2</w:t>
      </w:r>
      <w:r w:rsidRPr="00DF7557">
        <w:rPr>
          <w:rFonts w:ascii="Times New Roman" w:hAnsi="Times New Roman" w:cs="Times New Roman"/>
          <w:b/>
          <w:sz w:val="24"/>
          <w:szCs w:val="24"/>
        </w:rPr>
        <w:tab/>
        <w:t>Demographical Characteristics of Respondents</w:t>
      </w:r>
    </w:p>
    <w:p w:rsidR="008F021A" w:rsidRPr="00DF7557" w:rsidRDefault="008F021A" w:rsidP="00F75080">
      <w:pPr>
        <w:spacing w:after="0" w:line="240" w:lineRule="auto"/>
        <w:jc w:val="center"/>
        <w:rPr>
          <w:rFonts w:ascii="Times New Roman" w:hAnsi="Times New Roman" w:cs="Times New Roman"/>
          <w:b/>
          <w:sz w:val="24"/>
          <w:szCs w:val="24"/>
        </w:rPr>
      </w:pPr>
      <w:r w:rsidRPr="00DF7557">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8F021A" w:rsidRPr="00DF7557" w:rsidTr="005C6B4F">
        <w:trPr>
          <w:cantSplit/>
        </w:trPr>
        <w:tc>
          <w:tcPr>
            <w:tcW w:w="6926"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 Distribution of respondents by Sex</w:t>
            </w:r>
          </w:p>
        </w:tc>
      </w:tr>
      <w:tr w:rsidR="008F021A" w:rsidRPr="00DF7557" w:rsidTr="005C6B4F">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98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 above shows that 25(50%) of the respondents are male, while 25 (50%) of the respondents are female</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8F021A" w:rsidRPr="00DF7557" w:rsidTr="005C6B4F">
        <w:trPr>
          <w:cantSplit/>
        </w:trPr>
        <w:tc>
          <w:tcPr>
            <w:tcW w:w="7744" w:type="dxa"/>
            <w:gridSpan w:val="6"/>
            <w:tcBorders>
              <w:top w:val="nil"/>
              <w:left w:val="nil"/>
              <w:bottom w:val="nil"/>
              <w:right w:val="nil"/>
            </w:tcBorders>
            <w:shd w:val="clear" w:color="auto" w:fill="FFFFFF"/>
          </w:tcPr>
          <w:p w:rsidR="008F021A" w:rsidRPr="00DF7557" w:rsidRDefault="0033041E" w:rsidP="00F75080">
            <w:pPr>
              <w:spacing w:after="0" w:line="240" w:lineRule="auto"/>
              <w:ind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8F021A" w:rsidRPr="00DF7557">
              <w:rPr>
                <w:rFonts w:ascii="Times New Roman" w:hAnsi="Times New Roman" w:cs="Times New Roman"/>
                <w:b/>
                <w:bCs/>
                <w:sz w:val="24"/>
                <w:szCs w:val="24"/>
              </w:rPr>
              <w:t>: Distribution of respondents by Marital Status</w:t>
            </w:r>
          </w:p>
        </w:tc>
      </w:tr>
      <w:tr w:rsidR="008F021A" w:rsidRPr="00DF7557" w:rsidTr="005C6B4F">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Table </w:t>
      </w:r>
      <w:r w:rsidR="0033041E" w:rsidRPr="00DF7557">
        <w:rPr>
          <w:rFonts w:ascii="Times New Roman" w:hAnsi="Times New Roman" w:cs="Times New Roman"/>
          <w:sz w:val="24"/>
          <w:szCs w:val="24"/>
        </w:rPr>
        <w:t>2</w:t>
      </w:r>
      <w:r w:rsidRPr="00DF7557">
        <w:rPr>
          <w:rFonts w:ascii="Times New Roman" w:hAnsi="Times New Roman" w:cs="Times New Roman"/>
          <w:sz w:val="24"/>
          <w:szCs w:val="24"/>
        </w:rPr>
        <w:t xml:space="preserve"> above shows that 14(28%) of the respondents are married, 25(50%) are single, 9(18%) are widow, while 2(4%) of the respondents are divorced.</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8F021A" w:rsidRPr="00DF7557" w:rsidTr="005C6B4F">
        <w:trPr>
          <w:cantSplit/>
        </w:trPr>
        <w:tc>
          <w:tcPr>
            <w:tcW w:w="8057"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3</w:t>
            </w:r>
            <w:r w:rsidRPr="00DF7557">
              <w:rPr>
                <w:rFonts w:ascii="Times New Roman" w:hAnsi="Times New Roman" w:cs="Times New Roman"/>
                <w:b/>
                <w:bCs/>
                <w:sz w:val="24"/>
                <w:szCs w:val="24"/>
              </w:rPr>
              <w:t>: Distribution of respondents by Age</w:t>
            </w:r>
          </w:p>
        </w:tc>
      </w:tr>
      <w:tr w:rsidR="008F021A" w:rsidRPr="00DF7557" w:rsidTr="005C6B4F">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18-29</w:t>
            </w:r>
            <w:r w:rsidRPr="00DF7557">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30-39 years</w:t>
            </w:r>
          </w:p>
        </w:tc>
        <w:tc>
          <w:tcPr>
            <w:tcW w:w="1162"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w:t>
            </w:r>
          </w:p>
        </w:tc>
        <w:tc>
          <w:tcPr>
            <w:tcW w:w="1022"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94.0</w:t>
            </w: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40-49</w:t>
            </w:r>
            <w:r w:rsidRPr="00DF7557">
              <w:rPr>
                <w:rFonts w:ascii="Times New Roman" w:hAnsi="Times New Roman" w:cs="Times New Roman"/>
                <w:sz w:val="24"/>
                <w:szCs w:val="24"/>
              </w:rPr>
              <w:tab/>
              <w:t xml:space="preserve"> years</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 yrs. and above</w:t>
            </w:r>
          </w:p>
        </w:tc>
        <w:tc>
          <w:tcPr>
            <w:tcW w:w="1162"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022"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3</w:t>
      </w:r>
      <w:r w:rsidRPr="00DF7557">
        <w:rPr>
          <w:rFonts w:ascii="Times New Roman" w:hAnsi="Times New Roman" w:cs="Times New Roman"/>
          <w:sz w:val="24"/>
          <w:szCs w:val="24"/>
        </w:rPr>
        <w:t xml:space="preserve"> above shows that 15(30%) of the respondents are within the age of 18-29 years, 32(64%) are within the age of 30-39 years, while 3(6%) are 40-49 years</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8F021A" w:rsidRPr="00DF7557" w:rsidTr="005C6B4F">
        <w:trPr>
          <w:cantSplit/>
        </w:trPr>
        <w:tc>
          <w:tcPr>
            <w:tcW w:w="7869"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4: Distribution of respondents by Educational Qualification</w:t>
            </w:r>
          </w:p>
        </w:tc>
      </w:tr>
      <w:tr w:rsidR="008F021A" w:rsidRPr="00DF7557" w:rsidTr="005C6B4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WAEC</w:t>
            </w:r>
          </w:p>
        </w:tc>
        <w:tc>
          <w:tcPr>
            <w:tcW w:w="1353"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74.0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Bsc</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3"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5"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4 above shows that 14(28%) of the respondents are WAEC/GCE Certificate holders, 2(46%) are NCE/ND Certificate holder, 11(22%) are Bsc holder, while 2(4%) of the respondents are HND certificate holder.</w:t>
      </w:r>
    </w:p>
    <w:p w:rsidR="00F75080" w:rsidRPr="00DF7557" w:rsidRDefault="00F75080" w:rsidP="00692D29">
      <w:pPr>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5</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 effectively detects fraudulent activities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5</w:t>
      </w:r>
      <w:r w:rsidRPr="00DF7557">
        <w:rPr>
          <w:rFonts w:ascii="Times New Roman" w:hAnsi="Times New Roman" w:cs="Times New Roman"/>
          <w:sz w:val="24"/>
          <w:szCs w:val="24"/>
        </w:rPr>
        <w:t xml:space="preserve">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8F021A" w:rsidRPr="00DF7557" w:rsidTr="005C6B4F">
        <w:trPr>
          <w:cantSplit/>
        </w:trPr>
        <w:tc>
          <w:tcPr>
            <w:tcW w:w="8651"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6</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tools used in forensic auditing in Nigeria are user-friendly and easy to operate.</w:t>
            </w:r>
          </w:p>
        </w:tc>
      </w:tr>
      <w:tr w:rsidR="008F021A" w:rsidRPr="00DF7557" w:rsidTr="005C6B4F">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6</w:t>
      </w:r>
      <w:r w:rsidRPr="00DF7557">
        <w:rPr>
          <w:rFonts w:ascii="Times New Roman" w:hAnsi="Times New Roman" w:cs="Times New Roman"/>
          <w:sz w:val="24"/>
          <w:szCs w:val="24"/>
        </w:rPr>
        <w:t xml:space="preserve">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8F021A" w:rsidRPr="00DF7557" w:rsidTr="005C6B4F">
        <w:trPr>
          <w:cantSplit/>
        </w:trPr>
        <w:tc>
          <w:tcPr>
            <w:tcW w:w="864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lastRenderedPageBreak/>
              <w:t xml:space="preserve">Table </w:t>
            </w:r>
            <w:r w:rsidR="0033041E" w:rsidRPr="00DF7557">
              <w:rPr>
                <w:rFonts w:ascii="Times New Roman" w:hAnsi="Times New Roman" w:cs="Times New Roman"/>
                <w:b/>
                <w:bCs/>
                <w:sz w:val="24"/>
                <w:szCs w:val="24"/>
              </w:rPr>
              <w:t>7</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forensic auditing systems in Nigeria provide timely alerts for potential fraud risks.</w:t>
            </w:r>
          </w:p>
        </w:tc>
      </w:tr>
      <w:tr w:rsidR="008F021A" w:rsidRPr="00DF7557" w:rsidTr="005C6B4F">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7</w:t>
      </w:r>
      <w:r w:rsidRPr="00DF7557">
        <w:rPr>
          <w:rFonts w:ascii="Times New Roman" w:hAnsi="Times New Roman" w:cs="Times New Roman"/>
          <w:sz w:val="24"/>
          <w:szCs w:val="24"/>
        </w:rPr>
        <w:t xml:space="preserve">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8F021A" w:rsidRPr="00DF7557" w:rsidTr="005C6B4F">
        <w:trPr>
          <w:cantSplit/>
        </w:trPr>
        <w:tc>
          <w:tcPr>
            <w:tcW w:w="828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8</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systems effectively integrate with existing accounting software used in Nigerian organizations.</w:t>
            </w:r>
          </w:p>
        </w:tc>
      </w:tr>
      <w:tr w:rsidR="008F021A" w:rsidRPr="00DF7557" w:rsidTr="005C6B4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35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8</w:t>
      </w:r>
      <w:r w:rsidRPr="00DF7557">
        <w:rPr>
          <w:rFonts w:ascii="Times New Roman" w:hAnsi="Times New Roman" w:cs="Times New Roman"/>
          <w:sz w:val="24"/>
          <w:szCs w:val="24"/>
        </w:rPr>
        <w:t xml:space="preserve"> above shows that 15(30%) of the respondents strongly agreed with the statement, 20(40%) agreed, 14(28%) strongly disagreed, while 1(2%) of the respondents disagreed.</w:t>
      </w:r>
    </w:p>
    <w:p w:rsidR="00F75080" w:rsidRPr="00DF7557"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rPr>
                <w:rFonts w:ascii="Times New Roman" w:hAnsi="Times New Roman" w:cs="Times New Roman"/>
                <w:b/>
                <w:sz w:val="24"/>
                <w:szCs w:val="24"/>
              </w:rPr>
            </w:pPr>
            <w:r w:rsidRPr="00DF7557">
              <w:rPr>
                <w:rFonts w:ascii="Times New Roman" w:hAnsi="Times New Roman" w:cs="Times New Roman"/>
                <w:b/>
                <w:bCs/>
                <w:sz w:val="24"/>
                <w:szCs w:val="24"/>
              </w:rPr>
              <w:lastRenderedPageBreak/>
              <w:t xml:space="preserve">Table </w:t>
            </w:r>
            <w:r w:rsidR="0033041E" w:rsidRPr="00DF7557">
              <w:rPr>
                <w:rFonts w:ascii="Times New Roman" w:hAnsi="Times New Roman" w:cs="Times New Roman"/>
                <w:b/>
                <w:bCs/>
                <w:sz w:val="24"/>
                <w:szCs w:val="24"/>
              </w:rPr>
              <w:t>9</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training provided for using automated forensic auditing tools adequately prepares auditors in Nigeria for fraud detection and prevention.</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29</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99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9</w:t>
      </w:r>
      <w:r w:rsidRPr="00DF7557">
        <w:rPr>
          <w:rFonts w:ascii="Times New Roman" w:hAnsi="Times New Roman" w:cs="Times New Roman"/>
          <w:sz w:val="24"/>
          <w:szCs w:val="24"/>
        </w:rPr>
        <w:t xml:space="preserve">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10</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has reduced the incidence of fraudulent activities in Nigerian organizations.</w:t>
            </w:r>
          </w:p>
        </w:tc>
      </w:tr>
      <w:tr w:rsidR="008F021A" w:rsidRPr="00DF7557" w:rsidTr="005C6B4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21</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10</w:t>
      </w:r>
      <w:r w:rsidRPr="00DF7557">
        <w:rPr>
          <w:rFonts w:ascii="Times New Roman" w:hAnsi="Times New Roman" w:cs="Times New Roman"/>
          <w:sz w:val="24"/>
          <w:szCs w:val="24"/>
        </w:rPr>
        <w:t xml:space="preserve"> above shows that 15(30%) of the respondents strongly agreed with the statement, 21(42%) agreed, 12(24%) strongly disagreed, while 2(4%) of the respondents </w:t>
      </w:r>
      <w:r w:rsidRPr="00DF7557">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8F021A" w:rsidRPr="00DF7557" w:rsidTr="005C6B4F">
        <w:trPr>
          <w:cantSplit/>
        </w:trPr>
        <w:tc>
          <w:tcPr>
            <w:tcW w:w="837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11</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cost of implementing automated forensic auditing systems is justified by the benefits it brings to fraud control in Nigeria.</w:t>
            </w:r>
          </w:p>
        </w:tc>
      </w:tr>
      <w:tr w:rsidR="008F021A" w:rsidRPr="00DF7557" w:rsidTr="005C6B4F">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8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11</w:t>
      </w:r>
      <w:r w:rsidRPr="00DF7557">
        <w:rPr>
          <w:rFonts w:ascii="Times New Roman" w:hAnsi="Times New Roman" w:cs="Times New Roman"/>
          <w:sz w:val="24"/>
          <w:szCs w:val="24"/>
        </w:rPr>
        <w:t xml:space="preserve">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8F021A" w:rsidRPr="00DF7557" w:rsidTr="005C6B4F">
        <w:trPr>
          <w:cantSplit/>
        </w:trPr>
        <w:tc>
          <w:tcPr>
            <w:tcW w:w="846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12</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automated forensic auditing systems in Nigeria effectively handle large volumes of data without compromising accuracy.</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12</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w:t>
      </w:r>
      <w:r w:rsidRPr="00DF7557">
        <w:rPr>
          <w:rFonts w:ascii="Times New Roman" w:hAnsi="Times New Roman" w:cs="Times New Roman"/>
          <w:sz w:val="24"/>
          <w:szCs w:val="24"/>
        </w:rPr>
        <w:lastRenderedPageBreak/>
        <w:t>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8F021A" w:rsidRPr="00DF7557" w:rsidTr="005C6B4F">
        <w:trPr>
          <w:cantSplit/>
        </w:trPr>
        <w:tc>
          <w:tcPr>
            <w:tcW w:w="8550"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bCs/>
                <w:sz w:val="24"/>
                <w:szCs w:val="24"/>
              </w:rPr>
              <w:t xml:space="preserve">Table </w:t>
            </w:r>
            <w:r w:rsidR="0033041E" w:rsidRPr="00DF7557">
              <w:rPr>
                <w:rFonts w:ascii="Times New Roman" w:hAnsi="Times New Roman" w:cs="Times New Roman"/>
                <w:b/>
                <w:bCs/>
                <w:sz w:val="24"/>
                <w:szCs w:val="24"/>
              </w:rPr>
              <w:t>13</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There is adequate support available for troubleshooting and resolving issues related to automated forensic auditing systems in Nigeria.</w:t>
            </w:r>
          </w:p>
        </w:tc>
      </w:tr>
      <w:tr w:rsidR="008F021A" w:rsidRPr="00DF7557" w:rsidTr="005C6B4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26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17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Table </w:t>
      </w:r>
      <w:r w:rsidR="0033041E" w:rsidRPr="00DF7557">
        <w:rPr>
          <w:rFonts w:ascii="Times New Roman" w:hAnsi="Times New Roman" w:cs="Times New Roman"/>
          <w:sz w:val="24"/>
          <w:szCs w:val="24"/>
        </w:rPr>
        <w:t>13</w:t>
      </w:r>
      <w:r w:rsidRPr="00DF7557">
        <w:rPr>
          <w:rFonts w:ascii="Times New Roman" w:hAnsi="Times New Roman" w:cs="Times New Roman"/>
          <w:sz w:val="24"/>
          <w:szCs w:val="24"/>
        </w:rPr>
        <w:t xml:space="preserve">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4</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implementation of automated forensic auditing has improved the overall transparency and accountability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Table 1</w:t>
      </w:r>
      <w:r w:rsidR="0033041E" w:rsidRPr="00DF7557">
        <w:rPr>
          <w:rFonts w:ascii="Times New Roman" w:hAnsi="Times New Roman" w:cs="Times New Roman"/>
          <w:sz w:val="24"/>
          <w:szCs w:val="24"/>
        </w:rPr>
        <w:t>4</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00"/>
        <w:gridCol w:w="1530"/>
        <w:gridCol w:w="2160"/>
      </w:tblGrid>
      <w:tr w:rsidR="008F021A" w:rsidRPr="00DF7557" w:rsidTr="00F75080">
        <w:trPr>
          <w:cantSplit/>
        </w:trPr>
        <w:tc>
          <w:tcPr>
            <w:tcW w:w="8640"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5</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systems have helped in identifying and prosecuting perpetrators of fraud in Nigeria.</w:t>
            </w:r>
          </w:p>
        </w:tc>
      </w:tr>
      <w:tr w:rsidR="008F021A" w:rsidRPr="00DF7557" w:rsidTr="00F75080">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F7508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90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53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216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92.0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0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F75080">
      <w:pPr>
        <w:widowControl w:val="0"/>
        <w:autoSpaceDE w:val="0"/>
        <w:autoSpaceDN w:val="0"/>
        <w:adjustRightInd w:val="0"/>
        <w:spacing w:after="0" w:line="24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5</w:t>
      </w:r>
      <w:r w:rsidRPr="00DF7557">
        <w:rPr>
          <w:rFonts w:ascii="Times New Roman" w:hAnsi="Times New Roman" w:cs="Times New Roman"/>
          <w:sz w:val="24"/>
          <w:szCs w:val="24"/>
        </w:rPr>
        <w:t xml:space="preserve"> above shows that 23(46%) of the respondents strongly agreed with the statement, 10(20%) agreed, 6(12%) strongly disagreed, 7(14%) of the respondents disagreed, while 4(8%)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00"/>
        <w:gridCol w:w="1530"/>
        <w:gridCol w:w="2160"/>
      </w:tblGrid>
      <w:tr w:rsidR="008F021A" w:rsidRPr="00DF7557" w:rsidTr="00F75080">
        <w:trPr>
          <w:cantSplit/>
        </w:trPr>
        <w:tc>
          <w:tcPr>
            <w:tcW w:w="8640"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6</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current automated forensic auditing systems adequately address the specific fraud risks prevalent in Nigeria.</w:t>
            </w:r>
          </w:p>
        </w:tc>
      </w:tr>
      <w:tr w:rsidR="008F021A" w:rsidRPr="00DF7557" w:rsidTr="00F75080">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F7508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w:t>
            </w:r>
          </w:p>
        </w:tc>
        <w:tc>
          <w:tcPr>
            <w:tcW w:w="90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c>
          <w:tcPr>
            <w:tcW w:w="1530"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c>
          <w:tcPr>
            <w:tcW w:w="2160"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84.0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w:t>
            </w:r>
          </w:p>
        </w:tc>
        <w:tc>
          <w:tcPr>
            <w:tcW w:w="90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w:t>
            </w:r>
          </w:p>
        </w:tc>
        <w:tc>
          <w:tcPr>
            <w:tcW w:w="1530"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w:t>
            </w:r>
          </w:p>
        </w:tc>
        <w:tc>
          <w:tcPr>
            <w:tcW w:w="2160"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F7508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90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6</w:t>
      </w:r>
      <w:r w:rsidRPr="00DF7557">
        <w:rPr>
          <w:rFonts w:ascii="Times New Roman" w:hAnsi="Times New Roman" w:cs="Times New Roman"/>
          <w:sz w:val="24"/>
          <w:szCs w:val="24"/>
        </w:rPr>
        <w:t xml:space="preserve"> above shows that 8(16%) of the respondents strongly agreed with the statement, 27(54%) agreed, 7(14%) strongly disagreed, 3(6%) of the respondents disagreed, while </w:t>
      </w:r>
      <w:r w:rsidRPr="00DF7557">
        <w:rPr>
          <w:rFonts w:ascii="Times New Roman" w:hAnsi="Times New Roman" w:cs="Times New Roman"/>
          <w:sz w:val="24"/>
          <w:szCs w:val="24"/>
        </w:rPr>
        <w:lastRenderedPageBreak/>
        <w:t>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F75080">
            <w:pPr>
              <w:spacing w:after="0" w:line="240" w:lineRule="auto"/>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7</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management in Nigerian organizations actively supports the implementation and use of automated forensic auditing systems.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7</w:t>
      </w:r>
      <w:r w:rsidRPr="00DF7557">
        <w:rPr>
          <w:rFonts w:ascii="Times New Roman" w:hAnsi="Times New Roman" w:cs="Times New Roman"/>
          <w:sz w:val="24"/>
          <w:szCs w:val="24"/>
        </w:rPr>
        <w:t xml:space="preserve"> above shows that 18(36%) of the respondents strongly agreed with the statement, 13(26%) agreed, 7(14%) strongly disagreed, 6(12%) of the respondents disagreed, while 6(12%)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F75080">
            <w:pPr>
              <w:spacing w:after="0" w:line="24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8</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Automated forensic auditing systems have improved the efficiency and effectiveness of internal audit processes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24.0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lastRenderedPageBreak/>
        <w:t>Table 1</w:t>
      </w:r>
      <w:r w:rsidR="0033041E" w:rsidRPr="00DF7557">
        <w:rPr>
          <w:rFonts w:ascii="Times New Roman" w:hAnsi="Times New Roman" w:cs="Times New Roman"/>
          <w:sz w:val="24"/>
          <w:szCs w:val="24"/>
        </w:rPr>
        <w:t>8</w:t>
      </w:r>
      <w:r w:rsidRPr="00DF7557">
        <w:rPr>
          <w:rFonts w:ascii="Times New Roman" w:hAnsi="Times New Roman" w:cs="Times New Roman"/>
          <w:sz w:val="24"/>
          <w:szCs w:val="24"/>
        </w:rPr>
        <w:t xml:space="preserve">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8F021A" w:rsidRPr="00DF7557" w:rsidTr="005C6B4F">
        <w:trPr>
          <w:cantSplit/>
        </w:trPr>
        <w:tc>
          <w:tcPr>
            <w:tcW w:w="7602"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1</w:t>
            </w:r>
            <w:r w:rsidR="0033041E" w:rsidRPr="00DF7557">
              <w:rPr>
                <w:rFonts w:ascii="Times New Roman" w:hAnsi="Times New Roman" w:cs="Times New Roman"/>
                <w:b/>
                <w:bCs/>
                <w:sz w:val="24"/>
                <w:szCs w:val="24"/>
              </w:rPr>
              <w:t>9</w:t>
            </w:r>
            <w:r w:rsidRPr="00DF7557">
              <w:rPr>
                <w:rFonts w:ascii="Times New Roman" w:hAnsi="Times New Roman" w:cs="Times New Roman"/>
                <w:b/>
                <w:bCs/>
                <w:sz w:val="24"/>
                <w:szCs w:val="24"/>
              </w:rPr>
              <w:t xml:space="preserve">: </w:t>
            </w:r>
            <w:r w:rsidRPr="00DF7557">
              <w:rPr>
                <w:rFonts w:ascii="Times New Roman" w:hAnsi="Times New Roman" w:cs="Times New Roman"/>
                <w:b/>
                <w:sz w:val="24"/>
                <w:szCs w:val="24"/>
              </w:rPr>
              <w:t>The data security measures implemented in automated forensic auditing systems adequately protect sensitive information in Nigerian organizations.</w:t>
            </w:r>
          </w:p>
        </w:tc>
      </w:tr>
      <w:tr w:rsidR="008F021A" w:rsidRPr="00DF7557" w:rsidTr="005C6B4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Cumulative Percent</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66.0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92.0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394"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 xml:space="preserve">Source: Field Survey, </w:t>
      </w:r>
      <w:r w:rsidR="00644606">
        <w:rPr>
          <w:rFonts w:ascii="Times New Roman" w:hAnsi="Times New Roman" w:cs="Times New Roman"/>
          <w:sz w:val="24"/>
          <w:szCs w:val="24"/>
        </w:rPr>
        <w:t>2025</w:t>
      </w:r>
    </w:p>
    <w:p w:rsidR="008F021A" w:rsidRDefault="008F021A" w:rsidP="00692D29">
      <w:pPr>
        <w:widowControl w:val="0"/>
        <w:autoSpaceDE w:val="0"/>
        <w:autoSpaceDN w:val="0"/>
        <w:adjustRightInd w:val="0"/>
        <w:spacing w:after="0" w:line="360" w:lineRule="auto"/>
        <w:jc w:val="both"/>
        <w:rPr>
          <w:rFonts w:ascii="Times New Roman" w:hAnsi="Times New Roman" w:cs="Times New Roman"/>
          <w:sz w:val="24"/>
          <w:szCs w:val="24"/>
        </w:rPr>
      </w:pPr>
      <w:r w:rsidRPr="00DF7557">
        <w:rPr>
          <w:rFonts w:ascii="Times New Roman" w:hAnsi="Times New Roman" w:cs="Times New Roman"/>
          <w:sz w:val="24"/>
          <w:szCs w:val="24"/>
        </w:rPr>
        <w:t>Table 1</w:t>
      </w:r>
      <w:r w:rsidR="0033041E" w:rsidRPr="00DF7557">
        <w:rPr>
          <w:rFonts w:ascii="Times New Roman" w:hAnsi="Times New Roman" w:cs="Times New Roman"/>
          <w:sz w:val="24"/>
          <w:szCs w:val="24"/>
        </w:rPr>
        <w:t>9</w:t>
      </w:r>
      <w:r w:rsidRPr="00DF7557">
        <w:rPr>
          <w:rFonts w:ascii="Times New Roman" w:hAnsi="Times New Roman" w:cs="Times New Roman"/>
          <w:sz w:val="24"/>
          <w:szCs w:val="24"/>
        </w:rPr>
        <w:t xml:space="preserve"> above shows that 23(46%) of the respondents strongly agreed with the statement, 10(20%) agreed, 6(12%) strongly disagreed, 7(14%) of the respondents disagreed, while 4(8%) respondents are undecided.</w:t>
      </w: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F75080" w:rsidRPr="00DF7557" w:rsidRDefault="00F75080" w:rsidP="00692D29">
      <w:pPr>
        <w:widowControl w:val="0"/>
        <w:autoSpaceDE w:val="0"/>
        <w:autoSpaceDN w:val="0"/>
        <w:adjustRightInd w:val="0"/>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4.2</w:t>
      </w:r>
      <w:r w:rsidRPr="00DF7557">
        <w:rPr>
          <w:rFonts w:ascii="Times New Roman" w:hAnsi="Times New Roman" w:cs="Times New Roman"/>
          <w:b/>
          <w:sz w:val="24"/>
          <w:szCs w:val="24"/>
        </w:rPr>
        <w:tab/>
        <w:t>Testing Of Hypotheses</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Hypothesis One</w:t>
      </w:r>
    </w:p>
    <w:p w:rsidR="008F021A" w:rsidRPr="00DF7557" w:rsidRDefault="008F021A" w:rsidP="00692D29">
      <w:pPr>
        <w:spacing w:after="0" w:line="360" w:lineRule="auto"/>
        <w:ind w:left="720" w:hanging="720"/>
        <w:jc w:val="both"/>
        <w:rPr>
          <w:rFonts w:ascii="Times New Roman" w:hAnsi="Times New Roman" w:cs="Times New Roman"/>
          <w:b/>
          <w:sz w:val="24"/>
          <w:szCs w:val="24"/>
        </w:rPr>
      </w:pPr>
      <w:r w:rsidRPr="00DF7557">
        <w:rPr>
          <w:rFonts w:ascii="Times New Roman" w:hAnsi="Times New Roman" w:cs="Times New Roman"/>
          <w:b/>
          <w:sz w:val="24"/>
          <w:szCs w:val="24"/>
        </w:rPr>
        <w:t>H01:</w:t>
      </w:r>
      <w:r w:rsidRPr="00DF7557">
        <w:rPr>
          <w:rFonts w:ascii="Times New Roman" w:hAnsi="Times New Roman" w:cs="Times New Roman"/>
          <w:b/>
          <w:sz w:val="24"/>
          <w:szCs w:val="24"/>
        </w:rPr>
        <w:tab/>
        <w:t>Traditional investigative methods employed by the EFCC have no significant impact on uncovering and prosecuting financial crimes in Nigeria.</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210"/>
        <w:gridCol w:w="878"/>
        <w:gridCol w:w="608"/>
        <w:gridCol w:w="884"/>
        <w:gridCol w:w="137"/>
        <w:gridCol w:w="1355"/>
        <w:gridCol w:w="54"/>
        <w:gridCol w:w="1021"/>
        <w:gridCol w:w="1021"/>
      </w:tblGrid>
      <w:tr w:rsidR="008F021A" w:rsidRPr="00DF7557" w:rsidTr="005C6B4F">
        <w:trPr>
          <w:gridAfter w:val="3"/>
          <w:wAfter w:w="2096" w:type="dxa"/>
          <w:cantSplit/>
        </w:trPr>
        <w:tc>
          <w:tcPr>
            <w:tcW w:w="5889" w:type="dxa"/>
            <w:gridSpan w:val="9"/>
            <w:tcBorders>
              <w:top w:val="nil"/>
              <w:left w:val="nil"/>
              <w:bottom w:val="nil"/>
              <w:right w:val="nil"/>
            </w:tcBorders>
            <w:shd w:val="clear" w:color="auto" w:fill="FFFFFF"/>
          </w:tcPr>
          <w:p w:rsidR="008F021A" w:rsidRPr="00DF7557" w:rsidRDefault="00E066A3"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20</w:t>
            </w:r>
            <w:r w:rsidR="008F021A" w:rsidRPr="00DF7557">
              <w:rPr>
                <w:rFonts w:ascii="Times New Roman" w:hAnsi="Times New Roman" w:cs="Times New Roman"/>
                <w:b/>
                <w:bCs/>
                <w:sz w:val="24"/>
                <w:szCs w:val="24"/>
              </w:rPr>
              <w:t>: Model Summary</w:t>
            </w:r>
          </w:p>
        </w:tc>
      </w:tr>
      <w:tr w:rsidR="008F021A" w:rsidRPr="00DF7557" w:rsidTr="005C6B4F">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.040</w:t>
            </w:r>
            <w:r w:rsidRPr="00DF7557">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.83200</w:t>
            </w:r>
          </w:p>
        </w:tc>
      </w:tr>
      <w:tr w:rsidR="008F021A" w:rsidRPr="00DF7557" w:rsidTr="005C6B4F">
        <w:trPr>
          <w:gridAfter w:val="3"/>
          <w:wAfter w:w="2096" w:type="dxa"/>
          <w:cantSplit/>
        </w:trPr>
        <w:tc>
          <w:tcPr>
            <w:tcW w:w="5889" w:type="dxa"/>
            <w:gridSpan w:val="9"/>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Predictors: (Constant), </w:t>
            </w:r>
            <w:r w:rsidR="00801470" w:rsidRPr="00DF7557">
              <w:rPr>
                <w:rFonts w:ascii="Times New Roman" w:hAnsi="Times New Roman" w:cs="Times New Roman"/>
                <w:sz w:val="24"/>
                <w:szCs w:val="24"/>
              </w:rPr>
              <w:t>Traditional Investigative Methods (TIM)</w:t>
            </w:r>
          </w:p>
        </w:tc>
      </w:tr>
      <w:tr w:rsidR="008F021A" w:rsidRPr="00DF7557" w:rsidTr="005C6B4F">
        <w:trPr>
          <w:cantSplit/>
        </w:trPr>
        <w:tc>
          <w:tcPr>
            <w:tcW w:w="7985" w:type="dxa"/>
            <w:gridSpan w:val="12"/>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21</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.054</w:t>
            </w:r>
          </w:p>
        </w:tc>
        <w:tc>
          <w:tcPr>
            <w:tcW w:w="1021"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.782</w:t>
            </w:r>
            <w:r w:rsidRPr="00DF7557">
              <w:rPr>
                <w:rFonts w:ascii="Times New Roman" w:hAnsi="Times New Roman" w:cs="Times New Roman"/>
                <w:sz w:val="24"/>
                <w:szCs w:val="24"/>
                <w:vertAlign w:val="superscript"/>
              </w:rPr>
              <w:t>b</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33.226</w:t>
            </w:r>
          </w:p>
        </w:tc>
        <w:tc>
          <w:tcPr>
            <w:tcW w:w="1021"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.692</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33.280</w:t>
            </w:r>
          </w:p>
        </w:tc>
        <w:tc>
          <w:tcPr>
            <w:tcW w:w="1021"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E77681" w:rsidRPr="00DF7557">
              <w:rPr>
                <w:rFonts w:ascii="Times New Roman" w:hAnsi="Times New Roman" w:cs="Times New Roman"/>
                <w:sz w:val="24"/>
                <w:szCs w:val="24"/>
              </w:rPr>
              <w:t>Financial Crimes (</w:t>
            </w:r>
            <w:r w:rsidR="00801470" w:rsidRPr="00DF7557">
              <w:rPr>
                <w:rFonts w:ascii="Times New Roman" w:hAnsi="Times New Roman" w:cs="Times New Roman"/>
                <w:sz w:val="24"/>
                <w:szCs w:val="24"/>
              </w:rPr>
              <w:t>FC</w:t>
            </w:r>
            <w:r w:rsidR="00E77681" w:rsidRPr="00DF7557">
              <w:rPr>
                <w:rFonts w:ascii="Times New Roman" w:hAnsi="Times New Roman" w:cs="Times New Roman"/>
                <w:sz w:val="24"/>
                <w:szCs w:val="24"/>
              </w:rPr>
              <w:t>)</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C176D8" w:rsidRPr="00DF7557">
              <w:rPr>
                <w:rFonts w:ascii="Times New Roman" w:hAnsi="Times New Roman" w:cs="Times New Roman"/>
                <w:sz w:val="24"/>
                <w:szCs w:val="24"/>
              </w:rPr>
              <w:t>TIM</w:t>
            </w: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b/>
                <w:bCs/>
                <w:sz w:val="24"/>
                <w:szCs w:val="24"/>
              </w:rPr>
            </w:pP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22</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2.186</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.265</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F00B91"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TIM</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-.031</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.112</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.782</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E20AF0" w:rsidRPr="00DF7557">
              <w:rPr>
                <w:rFonts w:ascii="Times New Roman" w:hAnsi="Times New Roman" w:cs="Times New Roman"/>
                <w:sz w:val="24"/>
                <w:szCs w:val="24"/>
              </w:rPr>
              <w:t>FC</w:t>
            </w:r>
          </w:p>
          <w:p w:rsidR="008F021A" w:rsidRPr="00DF7557" w:rsidRDefault="008F021A" w:rsidP="00692D29">
            <w:pPr>
              <w:spacing w:after="0" w:line="360" w:lineRule="auto"/>
              <w:ind w:left="60" w:right="60"/>
              <w:jc w:val="both"/>
              <w:rPr>
                <w:rFonts w:ascii="Times New Roman" w:hAnsi="Times New Roman" w:cs="Times New Roman"/>
                <w:b/>
                <w:sz w:val="24"/>
                <w:szCs w:val="24"/>
              </w:rPr>
            </w:pPr>
            <w:r w:rsidRPr="00DF7557">
              <w:rPr>
                <w:rFonts w:ascii="Times New Roman" w:hAnsi="Times New Roman" w:cs="Times New Roman"/>
                <w:b/>
                <w:sz w:val="24"/>
                <w:szCs w:val="24"/>
              </w:rPr>
              <w:t>Decision Rule:</w:t>
            </w:r>
          </w:p>
          <w:p w:rsidR="008F021A" w:rsidRPr="00DF7557" w:rsidRDefault="008F021A" w:rsidP="00F75080">
            <w:pPr>
              <w:spacing w:after="0" w:line="360" w:lineRule="auto"/>
              <w:ind w:left="60" w:right="60"/>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From the model summary, ANOVA and Coefficients (tables, </w:t>
            </w:r>
            <w:r w:rsidR="00014397" w:rsidRPr="00DF7557">
              <w:rPr>
                <w:rFonts w:ascii="Times New Roman" w:eastAsia="Times New Roman" w:hAnsi="Times New Roman" w:cs="Times New Roman"/>
                <w:sz w:val="24"/>
                <w:szCs w:val="24"/>
              </w:rPr>
              <w:t>20</w:t>
            </w:r>
            <w:r w:rsidRPr="00DF7557">
              <w:rPr>
                <w:rFonts w:ascii="Times New Roman" w:eastAsia="Times New Roman" w:hAnsi="Times New Roman" w:cs="Times New Roman"/>
                <w:sz w:val="24"/>
                <w:szCs w:val="24"/>
              </w:rPr>
              <w:t xml:space="preserve">, </w:t>
            </w:r>
            <w:r w:rsidR="00014397" w:rsidRPr="00DF7557">
              <w:rPr>
                <w:rFonts w:ascii="Times New Roman" w:eastAsia="Times New Roman" w:hAnsi="Times New Roman" w:cs="Times New Roman"/>
                <w:sz w:val="24"/>
                <w:szCs w:val="24"/>
              </w:rPr>
              <w:t>21</w:t>
            </w:r>
            <w:r w:rsidRPr="00DF7557">
              <w:rPr>
                <w:rFonts w:ascii="Times New Roman" w:eastAsia="Times New Roman" w:hAnsi="Times New Roman" w:cs="Times New Roman"/>
                <w:sz w:val="24"/>
                <w:szCs w:val="24"/>
              </w:rPr>
              <w:t xml:space="preserve"> and </w:t>
            </w:r>
            <w:r w:rsidR="00014397" w:rsidRPr="00DF7557">
              <w:rPr>
                <w:rFonts w:ascii="Times New Roman" w:eastAsia="Times New Roman" w:hAnsi="Times New Roman" w:cs="Times New Roman"/>
                <w:sz w:val="24"/>
                <w:szCs w:val="24"/>
              </w:rPr>
              <w:t>22</w:t>
            </w:r>
            <w:r w:rsidRPr="00DF7557">
              <w:rPr>
                <w:rFonts w:ascii="Times New Roman" w:eastAsia="Times New Roman" w:hAnsi="Times New Roman" w:cs="Times New Roman"/>
                <w:sz w:val="24"/>
                <w:szCs w:val="24"/>
              </w:rPr>
              <w:t xml:space="preserve">), we can conclude that the negative hypothesis which stated that </w:t>
            </w:r>
            <w:r w:rsidR="00716CF1" w:rsidRPr="00DF7557">
              <w:rPr>
                <w:rFonts w:ascii="Times New Roman" w:hAnsi="Times New Roman" w:cs="Times New Roman"/>
                <w:sz w:val="24"/>
                <w:szCs w:val="24"/>
              </w:rPr>
              <w:t>Traditional investigative methods employed by the EFCC have no significant impact on uncovering and prosecuting financial crimes in Nigeria.</w:t>
            </w:r>
            <w:r w:rsidRPr="00DF7557">
              <w:rPr>
                <w:rFonts w:ascii="Times New Roman" w:eastAsia="Times New Roman" w:hAnsi="Times New Roman" w:cs="Times New Roman"/>
                <w:sz w:val="24"/>
                <w:szCs w:val="24"/>
              </w:rPr>
              <w:t xml:space="preserve"> should be rejected, while we accept the positive hypothesis which stated that </w:t>
            </w:r>
            <w:r w:rsidR="00716CF1" w:rsidRPr="00DF7557">
              <w:rPr>
                <w:rFonts w:ascii="Times New Roman" w:hAnsi="Times New Roman" w:cs="Times New Roman"/>
                <w:sz w:val="24"/>
                <w:szCs w:val="24"/>
              </w:rPr>
              <w:t>Traditional investigative metho</w:t>
            </w:r>
            <w:r w:rsidR="00ED0CFF" w:rsidRPr="00DF7557">
              <w:rPr>
                <w:rFonts w:ascii="Times New Roman" w:hAnsi="Times New Roman" w:cs="Times New Roman"/>
                <w:sz w:val="24"/>
                <w:szCs w:val="24"/>
              </w:rPr>
              <w:t xml:space="preserve">ds employed by the EFCC have </w:t>
            </w:r>
            <w:r w:rsidR="00716CF1" w:rsidRPr="00DF7557">
              <w:rPr>
                <w:rFonts w:ascii="Times New Roman" w:hAnsi="Times New Roman" w:cs="Times New Roman"/>
                <w:sz w:val="24"/>
                <w:szCs w:val="24"/>
              </w:rPr>
              <w:t>significant impact on uncovering and prosecuting financial crimes in Nigeria.</w:t>
            </w:r>
          </w:p>
        </w:tc>
      </w:tr>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F75080">
            <w:pPr>
              <w:spacing w:after="0" w:line="360" w:lineRule="auto"/>
              <w:ind w:right="60"/>
              <w:jc w:val="both"/>
              <w:rPr>
                <w:rFonts w:ascii="Times New Roman" w:hAnsi="Times New Roman" w:cs="Times New Roman"/>
                <w:sz w:val="24"/>
                <w:szCs w:val="24"/>
              </w:rPr>
            </w:pPr>
          </w:p>
        </w:tc>
      </w:tr>
    </w:tbl>
    <w:p w:rsidR="008F021A" w:rsidRPr="00DF7557" w:rsidRDefault="008F021A" w:rsidP="00692D29">
      <w:pPr>
        <w:pStyle w:val="ListParagraph"/>
        <w:spacing w:after="0" w:line="360" w:lineRule="auto"/>
        <w:ind w:left="0" w:right="20"/>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Hypothesis Two</w:t>
      </w:r>
    </w:p>
    <w:p w:rsidR="008F021A" w:rsidRPr="00DF7557" w:rsidRDefault="008F021A" w:rsidP="00692D29">
      <w:pPr>
        <w:spacing w:after="0" w:line="360" w:lineRule="auto"/>
        <w:ind w:left="720" w:hanging="720"/>
        <w:jc w:val="both"/>
        <w:rPr>
          <w:rFonts w:ascii="Times New Roman" w:hAnsi="Times New Roman" w:cs="Times New Roman"/>
          <w:b/>
          <w:sz w:val="24"/>
          <w:szCs w:val="24"/>
        </w:rPr>
      </w:pPr>
      <w:r w:rsidRPr="00DF7557">
        <w:rPr>
          <w:rFonts w:ascii="Times New Roman" w:hAnsi="Times New Roman" w:cs="Times New Roman"/>
          <w:b/>
          <w:sz w:val="24"/>
          <w:szCs w:val="24"/>
        </w:rPr>
        <w:t>H0:</w:t>
      </w:r>
      <w:r w:rsidRPr="00DF7557">
        <w:rPr>
          <w:rFonts w:ascii="Times New Roman" w:hAnsi="Times New Roman" w:cs="Times New Roman"/>
          <w:b/>
          <w:sz w:val="24"/>
          <w:szCs w:val="24"/>
        </w:rPr>
        <w:tab/>
        <w:t>The contribution of data analytics and forensic accounting has no significant impact on the successful prosecution of financial crimes in Nigeria.</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
        <w:gridCol w:w="1026"/>
        <w:gridCol w:w="1088"/>
        <w:gridCol w:w="1492"/>
        <w:gridCol w:w="1492"/>
      </w:tblGrid>
      <w:tr w:rsidR="008F021A" w:rsidRPr="00DF7557" w:rsidTr="005C6B4F">
        <w:trPr>
          <w:cantSplit/>
        </w:trPr>
        <w:tc>
          <w:tcPr>
            <w:tcW w:w="5889" w:type="dxa"/>
            <w:gridSpan w:val="5"/>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23</w:t>
            </w:r>
            <w:r w:rsidRPr="00DF7557">
              <w:rPr>
                <w:rFonts w:ascii="Times New Roman" w:hAnsi="Times New Roman" w:cs="Times New Roman"/>
                <w:b/>
                <w:bCs/>
                <w:sz w:val="24"/>
                <w:szCs w:val="24"/>
              </w:rPr>
              <w:t>: Model Summary</w:t>
            </w:r>
          </w:p>
        </w:tc>
      </w:tr>
      <w:tr w:rsidR="008F021A" w:rsidRPr="00DF7557" w:rsidTr="005C6B4F">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.183</w:t>
            </w:r>
            <w:r w:rsidRPr="00DF7557">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.81857</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4"/>
        <w:gridCol w:w="1486"/>
        <w:gridCol w:w="1021"/>
        <w:gridCol w:w="1355"/>
        <w:gridCol w:w="54"/>
        <w:gridCol w:w="1021"/>
        <w:gridCol w:w="1021"/>
      </w:tblGrid>
      <w:tr w:rsidR="008F021A" w:rsidRPr="00DF7557" w:rsidTr="005C6B4F">
        <w:trPr>
          <w:gridAfter w:val="3"/>
          <w:wAfter w:w="2096" w:type="dxa"/>
          <w:cantSplit/>
        </w:trPr>
        <w:tc>
          <w:tcPr>
            <w:tcW w:w="5889" w:type="dxa"/>
            <w:gridSpan w:val="5"/>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Predictors: (Constant), </w:t>
            </w:r>
            <w:r w:rsidR="00D177C5" w:rsidRPr="00DF7557">
              <w:rPr>
                <w:rFonts w:ascii="Times New Roman" w:hAnsi="Times New Roman" w:cs="Times New Roman"/>
                <w:sz w:val="24"/>
                <w:szCs w:val="24"/>
              </w:rPr>
              <w:t>Data Analytics and Forensic Accounting (DA&amp;FA)</w:t>
            </w:r>
          </w:p>
        </w:tc>
      </w:tr>
      <w:tr w:rsidR="008F021A" w:rsidRPr="00DF7557" w:rsidTr="005C6B4F">
        <w:trPr>
          <w:cantSplit/>
        </w:trPr>
        <w:tc>
          <w:tcPr>
            <w:tcW w:w="7985"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24</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.203</w:t>
            </w:r>
            <w:r w:rsidRPr="00DF7557">
              <w:rPr>
                <w:rFonts w:ascii="Times New Roman" w:hAnsi="Times New Roman" w:cs="Times New Roman"/>
                <w:sz w:val="24"/>
                <w:szCs w:val="24"/>
                <w:vertAlign w:val="superscript"/>
              </w:rPr>
              <w:t>b</w:t>
            </w: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.670</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a. Dependent Variable: </w:t>
            </w:r>
            <w:r w:rsidR="00D177C5" w:rsidRPr="00DF7557">
              <w:rPr>
                <w:rFonts w:ascii="Times New Roman" w:hAnsi="Times New Roman" w:cs="Times New Roman"/>
                <w:sz w:val="24"/>
                <w:szCs w:val="24"/>
              </w:rPr>
              <w:t>FC</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D177C5" w:rsidRPr="00DF7557">
              <w:rPr>
                <w:rFonts w:ascii="Times New Roman" w:hAnsi="Times New Roman" w:cs="Times New Roman"/>
                <w:sz w:val="24"/>
                <w:szCs w:val="24"/>
              </w:rPr>
              <w:t>DA&amp;FA</w:t>
            </w:r>
          </w:p>
          <w:p w:rsidR="008F021A" w:rsidRPr="00DF7557" w:rsidRDefault="008F021A" w:rsidP="00692D29">
            <w:pPr>
              <w:spacing w:after="0" w:line="360" w:lineRule="auto"/>
              <w:ind w:left="60" w:right="60"/>
              <w:jc w:val="both"/>
              <w:rPr>
                <w:rFonts w:ascii="Times New Roman" w:hAnsi="Times New Roman" w:cs="Times New Roman"/>
                <w:sz w:val="24"/>
                <w:szCs w:val="24"/>
              </w:rPr>
            </w:pP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 xml:space="preserve">Table </w:t>
            </w:r>
            <w:r w:rsidR="00E066A3" w:rsidRPr="00DF7557">
              <w:rPr>
                <w:rFonts w:ascii="Times New Roman" w:hAnsi="Times New Roman" w:cs="Times New Roman"/>
                <w:b/>
                <w:bCs/>
                <w:sz w:val="24"/>
                <w:szCs w:val="24"/>
              </w:rPr>
              <w:t>25</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1.810</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.267</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D177C5"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DA&amp;FA</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.124</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.096</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.183</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.203</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48"/>
        <w:gridCol w:w="1026"/>
        <w:gridCol w:w="433"/>
        <w:gridCol w:w="655"/>
        <w:gridCol w:w="608"/>
        <w:gridCol w:w="884"/>
        <w:gridCol w:w="137"/>
        <w:gridCol w:w="1355"/>
        <w:gridCol w:w="54"/>
        <w:gridCol w:w="1021"/>
        <w:gridCol w:w="1021"/>
        <w:gridCol w:w="1377"/>
        <w:gridCol w:w="898"/>
      </w:tblGrid>
      <w:tr w:rsidR="008F021A" w:rsidRPr="00DF7557" w:rsidTr="005C6B4F">
        <w:trPr>
          <w:gridAfter w:val="1"/>
          <w:wAfter w:w="898" w:type="dxa"/>
          <w:cantSplit/>
        </w:trPr>
        <w:tc>
          <w:tcPr>
            <w:tcW w:w="9362" w:type="dxa"/>
            <w:gridSpan w:val="13"/>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D177C5" w:rsidRPr="00DF7557">
              <w:rPr>
                <w:rFonts w:ascii="Times New Roman" w:hAnsi="Times New Roman" w:cs="Times New Roman"/>
                <w:sz w:val="24"/>
                <w:szCs w:val="24"/>
              </w:rPr>
              <w:t>FC</w:t>
            </w:r>
          </w:p>
          <w:p w:rsidR="008F021A" w:rsidRPr="00DF7557" w:rsidRDefault="008F021A" w:rsidP="00692D29">
            <w:pPr>
              <w:spacing w:after="0" w:line="360" w:lineRule="auto"/>
              <w:ind w:left="60" w:right="60"/>
              <w:jc w:val="both"/>
              <w:rPr>
                <w:rFonts w:ascii="Times New Roman" w:eastAsia="Times New Roman" w:hAnsi="Times New Roman" w:cs="Times New Roman"/>
                <w:sz w:val="24"/>
                <w:szCs w:val="24"/>
              </w:rPr>
            </w:pPr>
            <w:r w:rsidRPr="00DF7557">
              <w:rPr>
                <w:rFonts w:ascii="Times New Roman" w:eastAsia="Times New Roman" w:hAnsi="Times New Roman" w:cs="Times New Roman"/>
                <w:b/>
                <w:sz w:val="24"/>
                <w:szCs w:val="24"/>
              </w:rPr>
              <w:t>Decision Rule</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eastAsia="Times New Roman" w:hAnsi="Times New Roman" w:cs="Times New Roman"/>
                <w:sz w:val="24"/>
                <w:szCs w:val="24"/>
              </w:rPr>
              <w:t>From the model summary, AN</w:t>
            </w:r>
            <w:r w:rsidR="002737A6" w:rsidRPr="00DF7557">
              <w:rPr>
                <w:rFonts w:ascii="Times New Roman" w:eastAsia="Times New Roman" w:hAnsi="Times New Roman" w:cs="Times New Roman"/>
                <w:sz w:val="24"/>
                <w:szCs w:val="24"/>
              </w:rPr>
              <w:t>OVA and Coefficients (tables, 23</w:t>
            </w:r>
            <w:r w:rsidRPr="00DF7557">
              <w:rPr>
                <w:rFonts w:ascii="Times New Roman" w:eastAsia="Times New Roman" w:hAnsi="Times New Roman" w:cs="Times New Roman"/>
                <w:sz w:val="24"/>
                <w:szCs w:val="24"/>
              </w:rPr>
              <w:t>,</w:t>
            </w:r>
            <w:r w:rsidR="000F724E" w:rsidRPr="00DF7557">
              <w:rPr>
                <w:rFonts w:ascii="Times New Roman" w:eastAsia="Times New Roman" w:hAnsi="Times New Roman" w:cs="Times New Roman"/>
                <w:sz w:val="24"/>
                <w:szCs w:val="24"/>
              </w:rPr>
              <w:t xml:space="preserve"> </w:t>
            </w:r>
            <w:r w:rsidR="002737A6" w:rsidRPr="00DF7557">
              <w:rPr>
                <w:rFonts w:ascii="Times New Roman" w:eastAsia="Times New Roman" w:hAnsi="Times New Roman" w:cs="Times New Roman"/>
                <w:sz w:val="24"/>
                <w:szCs w:val="24"/>
              </w:rPr>
              <w:t>24</w:t>
            </w:r>
            <w:r w:rsidRPr="00DF7557">
              <w:rPr>
                <w:rFonts w:ascii="Times New Roman" w:eastAsia="Times New Roman" w:hAnsi="Times New Roman" w:cs="Times New Roman"/>
                <w:sz w:val="24"/>
                <w:szCs w:val="24"/>
              </w:rPr>
              <w:t xml:space="preserve"> and </w:t>
            </w:r>
            <w:r w:rsidR="002737A6" w:rsidRPr="00DF7557">
              <w:rPr>
                <w:rFonts w:ascii="Times New Roman" w:eastAsia="Times New Roman" w:hAnsi="Times New Roman" w:cs="Times New Roman"/>
                <w:sz w:val="24"/>
                <w:szCs w:val="24"/>
              </w:rPr>
              <w:t>25</w:t>
            </w:r>
            <w:r w:rsidRPr="00DF7557">
              <w:rPr>
                <w:rFonts w:ascii="Times New Roman" w:eastAsia="Times New Roman" w:hAnsi="Times New Roman" w:cs="Times New Roman"/>
                <w:sz w:val="24"/>
                <w:szCs w:val="24"/>
              </w:rPr>
              <w:t xml:space="preserve">), we can conclude that the negative hypothesis which stated that </w:t>
            </w:r>
            <w:r w:rsidR="004F6A9F" w:rsidRPr="00DF7557">
              <w:rPr>
                <w:rFonts w:ascii="Times New Roman" w:hAnsi="Times New Roman" w:cs="Times New Roman"/>
                <w:sz w:val="24"/>
                <w:szCs w:val="24"/>
              </w:rPr>
              <w:t>The contribution of data analytics and forensic accounting has no significant impact on the successful prosecution of financial crimes in Nigeria</w:t>
            </w:r>
            <w:r w:rsidRPr="00DF7557">
              <w:rPr>
                <w:rFonts w:ascii="Times New Roman" w:eastAsia="Times New Roman" w:hAnsi="Times New Roman" w:cs="Times New Roman"/>
                <w:sz w:val="24"/>
                <w:szCs w:val="24"/>
              </w:rPr>
              <w:t xml:space="preserve"> should be rejected, while we accept the positive hypothesis which stated that </w:t>
            </w:r>
            <w:r w:rsidR="00CB12C7" w:rsidRPr="00DF7557">
              <w:rPr>
                <w:rFonts w:ascii="Times New Roman" w:hAnsi="Times New Roman" w:cs="Times New Roman"/>
                <w:sz w:val="24"/>
                <w:szCs w:val="24"/>
              </w:rPr>
              <w:t>The contribution of data analytics and forensic accounting has significant impact on the successful prosecution of financial crimes in Nigeria.</w:t>
            </w:r>
          </w:p>
        </w:tc>
      </w:tr>
      <w:tr w:rsidR="008F021A" w:rsidRPr="00DF7557" w:rsidTr="005C6B4F">
        <w:trPr>
          <w:gridAfter w:val="5"/>
          <w:wAfter w:w="4371" w:type="dxa"/>
          <w:cantSplit/>
        </w:trPr>
        <w:tc>
          <w:tcPr>
            <w:tcW w:w="5889" w:type="dxa"/>
            <w:gridSpan w:val="9"/>
            <w:tcBorders>
              <w:top w:val="nil"/>
              <w:left w:val="nil"/>
              <w:bottom w:val="nil"/>
              <w:right w:val="nil"/>
            </w:tcBorders>
            <w:shd w:val="clear" w:color="auto" w:fill="FFFFFF"/>
          </w:tcPr>
          <w:p w:rsidR="008F021A" w:rsidRPr="00DF7557" w:rsidRDefault="008F021A" w:rsidP="00692D29">
            <w:pPr>
              <w:spacing w:after="0" w:line="360" w:lineRule="auto"/>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Hypothesis Three</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H0:</w:t>
            </w:r>
            <w:r w:rsidRPr="00DF7557">
              <w:rPr>
                <w:rFonts w:ascii="Times New Roman" w:hAnsi="Times New Roman" w:cs="Times New Roman"/>
                <w:b/>
                <w:sz w:val="24"/>
                <w:szCs w:val="24"/>
              </w:rPr>
              <w:tab/>
              <w:t>Forensic accounting is not significantly utilized by the EFCC in uncovering financial irregularities, tracing illicit financial flows, and establishing evidence for prosecution.</w:t>
            </w:r>
          </w:p>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6</w:t>
            </w:r>
            <w:r w:rsidRPr="00DF7557">
              <w:rPr>
                <w:rFonts w:ascii="Times New Roman" w:hAnsi="Times New Roman" w:cs="Times New Roman"/>
                <w:b/>
                <w:bCs/>
                <w:sz w:val="24"/>
                <w:szCs w:val="24"/>
              </w:rPr>
              <w:t>: Model Summary</w:t>
            </w:r>
          </w:p>
        </w:tc>
      </w:tr>
      <w:tr w:rsidR="008F021A" w:rsidRPr="00DF7557" w:rsidTr="005C6B4F">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 Square</w:t>
            </w:r>
          </w:p>
        </w:tc>
        <w:tc>
          <w:tcPr>
            <w:tcW w:w="1492"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 of the Estimate</w:t>
            </w:r>
          </w:p>
        </w:tc>
      </w:tr>
      <w:tr w:rsidR="008F021A" w:rsidRPr="00DF7557" w:rsidTr="005C6B4F">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.636</w:t>
            </w:r>
            <w:r w:rsidRPr="00DF7557">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1.06447</w:t>
            </w:r>
          </w:p>
        </w:tc>
      </w:tr>
      <w:tr w:rsidR="008F021A" w:rsidRPr="00DF7557" w:rsidTr="005C6B4F">
        <w:trPr>
          <w:cantSplit/>
        </w:trPr>
        <w:tc>
          <w:tcPr>
            <w:tcW w:w="10260" w:type="dxa"/>
            <w:gridSpan w:val="14"/>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a. Predictors: (Constant), </w:t>
            </w:r>
            <w:r w:rsidR="00CD31BE" w:rsidRPr="00DF7557">
              <w:rPr>
                <w:rFonts w:ascii="Times New Roman" w:hAnsi="Times New Roman" w:cs="Times New Roman"/>
                <w:sz w:val="24"/>
                <w:szCs w:val="24"/>
              </w:rPr>
              <w:t>Forensic Accounting (FA)</w:t>
            </w:r>
          </w:p>
        </w:tc>
      </w:tr>
      <w:tr w:rsidR="008F021A" w:rsidRPr="00DF7557" w:rsidTr="005C6B4F">
        <w:trPr>
          <w:gridAfter w:val="2"/>
          <w:wAfter w:w="2275" w:type="dxa"/>
          <w:cantSplit/>
        </w:trPr>
        <w:tc>
          <w:tcPr>
            <w:tcW w:w="7985" w:type="dxa"/>
            <w:gridSpan w:val="12"/>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7</w:t>
            </w:r>
            <w:r w:rsidRPr="00DF7557">
              <w:rPr>
                <w:rFonts w:ascii="Times New Roman" w:hAnsi="Times New Roman" w:cs="Times New Roman"/>
                <w:b/>
                <w:bCs/>
                <w:sz w:val="24"/>
                <w:szCs w:val="24"/>
              </w:rPr>
              <w:t>: ANOVA</w:t>
            </w:r>
            <w:r w:rsidRPr="00DF7557">
              <w:rPr>
                <w:rFonts w:ascii="Times New Roman" w:hAnsi="Times New Roman" w:cs="Times New Roman"/>
                <w:b/>
                <w:bCs/>
                <w:sz w:val="24"/>
                <w:szCs w:val="24"/>
                <w:vertAlign w:val="superscript"/>
              </w:rPr>
              <w:t>a</w:t>
            </w:r>
          </w:p>
        </w:tc>
      </w:tr>
      <w:tr w:rsidR="008F021A" w:rsidRPr="00DF7557" w:rsidTr="005C6B4F">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Df</w:t>
            </w:r>
          </w:p>
        </w:tc>
        <w:tc>
          <w:tcPr>
            <w:tcW w:w="1409" w:type="dxa"/>
            <w:gridSpan w:val="2"/>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36.991</w:t>
            </w:r>
          </w:p>
        </w:tc>
        <w:tc>
          <w:tcPr>
            <w:tcW w:w="1021"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r w:rsidRPr="00DF7557">
              <w:rPr>
                <w:rFonts w:ascii="Times New Roman" w:hAnsi="Times New Roman" w:cs="Times New Roman"/>
                <w:sz w:val="24"/>
                <w:szCs w:val="24"/>
                <w:vertAlign w:val="superscript"/>
              </w:rPr>
              <w:t>b</w:t>
            </w:r>
          </w:p>
        </w:tc>
      </w:tr>
      <w:tr w:rsidR="008F021A" w:rsidRPr="00DF7557" w:rsidTr="005C6B4F">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1.133</w:t>
            </w:r>
          </w:p>
        </w:tc>
        <w:tc>
          <w:tcPr>
            <w:tcW w:w="1021" w:type="dxa"/>
            <w:tcBorders>
              <w:top w:val="nil"/>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6"/>
        <w:gridCol w:w="1336"/>
        <w:gridCol w:w="1336"/>
        <w:gridCol w:w="1474"/>
        <w:gridCol w:w="647"/>
        <w:gridCol w:w="365"/>
        <w:gridCol w:w="1012"/>
      </w:tblGrid>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CD31BE" w:rsidRPr="00DF7557">
              <w:rPr>
                <w:rFonts w:ascii="Times New Roman" w:hAnsi="Times New Roman" w:cs="Times New Roman"/>
                <w:sz w:val="24"/>
                <w:szCs w:val="24"/>
              </w:rPr>
              <w:t>FC</w:t>
            </w:r>
          </w:p>
        </w:tc>
      </w:tr>
      <w:tr w:rsidR="008F021A" w:rsidRPr="00DF7557" w:rsidTr="005C6B4F">
        <w:trPr>
          <w:gridAfter w:val="2"/>
          <w:wAfter w:w="1377" w:type="dxa"/>
          <w:cantSplit/>
        </w:trPr>
        <w:tc>
          <w:tcPr>
            <w:tcW w:w="7985" w:type="dxa"/>
            <w:gridSpan w:val="6"/>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b. predictors: (constant), </w:t>
            </w:r>
            <w:r w:rsidR="00CD31BE" w:rsidRPr="00DF7557">
              <w:rPr>
                <w:rFonts w:ascii="Times New Roman" w:hAnsi="Times New Roman" w:cs="Times New Roman"/>
                <w:sz w:val="24"/>
                <w:szCs w:val="24"/>
              </w:rPr>
              <w:t>FA</w:t>
            </w:r>
          </w:p>
        </w:tc>
      </w:tr>
      <w:tr w:rsidR="008F021A" w:rsidRPr="00DF7557" w:rsidTr="005C6B4F">
        <w:trPr>
          <w:cantSplit/>
        </w:trPr>
        <w:tc>
          <w:tcPr>
            <w:tcW w:w="9362" w:type="dxa"/>
            <w:gridSpan w:val="8"/>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b/>
                <w:bCs/>
                <w:sz w:val="24"/>
                <w:szCs w:val="24"/>
              </w:rPr>
              <w:t>Table 2</w:t>
            </w:r>
            <w:r w:rsidR="00E066A3" w:rsidRPr="00DF7557">
              <w:rPr>
                <w:rFonts w:ascii="Times New Roman" w:hAnsi="Times New Roman" w:cs="Times New Roman"/>
                <w:b/>
                <w:bCs/>
                <w:sz w:val="24"/>
                <w:szCs w:val="24"/>
              </w:rPr>
              <w:t>8</w:t>
            </w:r>
            <w:r w:rsidRPr="00DF7557">
              <w:rPr>
                <w:rFonts w:ascii="Times New Roman" w:hAnsi="Times New Roman" w:cs="Times New Roman"/>
                <w:b/>
                <w:bCs/>
                <w:sz w:val="24"/>
                <w:szCs w:val="24"/>
              </w:rPr>
              <w:t>: Coefficients</w:t>
            </w:r>
            <w:r w:rsidRPr="00DF7557">
              <w:rPr>
                <w:rFonts w:ascii="Times New Roman" w:hAnsi="Times New Roman" w:cs="Times New Roman"/>
                <w:b/>
                <w:bCs/>
                <w:sz w:val="24"/>
                <w:szCs w:val="24"/>
                <w:vertAlign w:val="superscript"/>
              </w:rPr>
              <w:t>a</w:t>
            </w:r>
          </w:p>
        </w:tc>
      </w:tr>
      <w:tr w:rsidR="008F021A" w:rsidRPr="00DF7557" w:rsidTr="005C6B4F">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Sig.</w:t>
            </w:r>
          </w:p>
        </w:tc>
      </w:tr>
      <w:tr w:rsidR="008F021A" w:rsidRPr="00DF7557" w:rsidTr="005C6B4F">
        <w:trPr>
          <w:cantSplit/>
        </w:trPr>
        <w:tc>
          <w:tcPr>
            <w:tcW w:w="3192" w:type="dxa"/>
            <w:gridSpan w:val="2"/>
            <w:vMerge/>
            <w:tcBorders>
              <w:top w:val="single" w:sz="16" w:space="0" w:color="000000"/>
              <w:left w:val="single" w:sz="16" w:space="0" w:color="000000"/>
              <w:bottom w:val="nil"/>
              <w:right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w:t>
            </w:r>
          </w:p>
        </w:tc>
        <w:tc>
          <w:tcPr>
            <w:tcW w:w="1336"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r>
      <w:tr w:rsidR="008F021A" w:rsidRPr="00DF7557" w:rsidTr="005C6B4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8F021A" w:rsidRPr="00DF7557" w:rsidRDefault="008F021A" w:rsidP="00692D29">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.257</w:t>
            </w:r>
          </w:p>
        </w:tc>
      </w:tr>
      <w:tr w:rsidR="008F021A" w:rsidRPr="00DF7557" w:rsidTr="005C6B4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8F021A" w:rsidRPr="00DF7557" w:rsidRDefault="008F021A" w:rsidP="00692D29">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8F021A" w:rsidRPr="00DF7557" w:rsidRDefault="00CD31BE"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FA</w:t>
            </w:r>
          </w:p>
        </w:tc>
        <w:tc>
          <w:tcPr>
            <w:tcW w:w="1336" w:type="dxa"/>
            <w:tcBorders>
              <w:top w:val="nil"/>
              <w:left w:val="single" w:sz="16" w:space="0" w:color="000000"/>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.000</w:t>
            </w:r>
          </w:p>
        </w:tc>
      </w:tr>
    </w:tbl>
    <w:p w:rsidR="008F021A" w:rsidRPr="00DF7557" w:rsidRDefault="008F021A" w:rsidP="00692D29">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8F021A" w:rsidRPr="00DF7557" w:rsidTr="005C6B4F">
        <w:trPr>
          <w:cantSplit/>
        </w:trPr>
        <w:tc>
          <w:tcPr>
            <w:tcW w:w="9362" w:type="dxa"/>
            <w:tcBorders>
              <w:top w:val="nil"/>
              <w:left w:val="nil"/>
              <w:bottom w:val="nil"/>
              <w:right w:val="nil"/>
            </w:tcBorders>
            <w:shd w:val="clear" w:color="auto" w:fill="FFFFFF"/>
          </w:tcPr>
          <w:p w:rsidR="008F021A" w:rsidRPr="00DF7557" w:rsidRDefault="008F021A" w:rsidP="00692D29">
            <w:pPr>
              <w:spacing w:after="0" w:line="360" w:lineRule="auto"/>
              <w:ind w:left="60" w:right="60"/>
              <w:jc w:val="both"/>
              <w:rPr>
                <w:rFonts w:ascii="Times New Roman" w:hAnsi="Times New Roman" w:cs="Times New Roman"/>
                <w:sz w:val="24"/>
                <w:szCs w:val="24"/>
              </w:rPr>
            </w:pPr>
            <w:r w:rsidRPr="00DF7557">
              <w:rPr>
                <w:rFonts w:ascii="Times New Roman" w:hAnsi="Times New Roman" w:cs="Times New Roman"/>
                <w:sz w:val="24"/>
                <w:szCs w:val="24"/>
              </w:rPr>
              <w:t xml:space="preserve">a. Dependent Variable: </w:t>
            </w:r>
            <w:r w:rsidR="00CD31BE" w:rsidRPr="00DF7557">
              <w:rPr>
                <w:rFonts w:ascii="Times New Roman" w:hAnsi="Times New Roman" w:cs="Times New Roman"/>
                <w:sz w:val="24"/>
                <w:szCs w:val="24"/>
              </w:rPr>
              <w:t>FC</w:t>
            </w:r>
          </w:p>
        </w:tc>
      </w:tr>
    </w:tbl>
    <w:p w:rsidR="008F021A" w:rsidRPr="00DF7557" w:rsidRDefault="008F021A" w:rsidP="00692D29">
      <w:pPr>
        <w:spacing w:after="0" w:line="360" w:lineRule="auto"/>
        <w:jc w:val="both"/>
        <w:rPr>
          <w:rFonts w:ascii="Times New Roman" w:eastAsia="Times New Roman" w:hAnsi="Times New Roman" w:cs="Times New Roman"/>
          <w:b/>
          <w:sz w:val="24"/>
          <w:szCs w:val="24"/>
        </w:rPr>
      </w:pPr>
    </w:p>
    <w:p w:rsidR="008F021A" w:rsidRPr="00DF7557" w:rsidRDefault="008F021A" w:rsidP="00692D29">
      <w:pPr>
        <w:spacing w:after="0" w:line="360" w:lineRule="auto"/>
        <w:jc w:val="both"/>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Decision Rule</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eastAsia="Times New Roman" w:hAnsi="Times New Roman" w:cs="Times New Roman"/>
          <w:sz w:val="24"/>
          <w:szCs w:val="24"/>
        </w:rPr>
        <w:t>From the model summary, AN</w:t>
      </w:r>
      <w:r w:rsidR="0066550B" w:rsidRPr="00DF7557">
        <w:rPr>
          <w:rFonts w:ascii="Times New Roman" w:eastAsia="Times New Roman" w:hAnsi="Times New Roman" w:cs="Times New Roman"/>
          <w:sz w:val="24"/>
          <w:szCs w:val="24"/>
        </w:rPr>
        <w:t>OVA and Coefficients (tables, 26</w:t>
      </w:r>
      <w:r w:rsidRPr="00DF7557">
        <w:rPr>
          <w:rFonts w:ascii="Times New Roman" w:eastAsia="Times New Roman" w:hAnsi="Times New Roman" w:cs="Times New Roman"/>
          <w:sz w:val="24"/>
          <w:szCs w:val="24"/>
        </w:rPr>
        <w:t>,</w:t>
      </w:r>
      <w:r w:rsidR="0066550B" w:rsidRPr="00DF7557">
        <w:rPr>
          <w:rFonts w:ascii="Times New Roman" w:eastAsia="Times New Roman" w:hAnsi="Times New Roman" w:cs="Times New Roman"/>
          <w:sz w:val="24"/>
          <w:szCs w:val="24"/>
        </w:rPr>
        <w:t xml:space="preserve"> </w:t>
      </w:r>
      <w:r w:rsidRPr="00DF7557">
        <w:rPr>
          <w:rFonts w:ascii="Times New Roman" w:eastAsia="Times New Roman" w:hAnsi="Times New Roman" w:cs="Times New Roman"/>
          <w:sz w:val="24"/>
          <w:szCs w:val="24"/>
        </w:rPr>
        <w:t>2</w:t>
      </w:r>
      <w:r w:rsidR="0066550B" w:rsidRPr="00DF7557">
        <w:rPr>
          <w:rFonts w:ascii="Times New Roman" w:eastAsia="Times New Roman" w:hAnsi="Times New Roman" w:cs="Times New Roman"/>
          <w:sz w:val="24"/>
          <w:szCs w:val="24"/>
        </w:rPr>
        <w:t>7</w:t>
      </w:r>
      <w:r w:rsidRPr="00DF7557">
        <w:rPr>
          <w:rFonts w:ascii="Times New Roman" w:eastAsia="Times New Roman" w:hAnsi="Times New Roman" w:cs="Times New Roman"/>
          <w:sz w:val="24"/>
          <w:szCs w:val="24"/>
        </w:rPr>
        <w:t xml:space="preserve"> and 2</w:t>
      </w:r>
      <w:r w:rsidR="0066550B" w:rsidRPr="00DF7557">
        <w:rPr>
          <w:rFonts w:ascii="Times New Roman" w:eastAsia="Times New Roman" w:hAnsi="Times New Roman" w:cs="Times New Roman"/>
          <w:sz w:val="24"/>
          <w:szCs w:val="24"/>
        </w:rPr>
        <w:t>8</w:t>
      </w:r>
      <w:r w:rsidRPr="00DF7557">
        <w:rPr>
          <w:rFonts w:ascii="Times New Roman" w:eastAsia="Times New Roman" w:hAnsi="Times New Roman" w:cs="Times New Roman"/>
          <w:sz w:val="24"/>
          <w:szCs w:val="24"/>
        </w:rPr>
        <w:t xml:space="preserve">), we can conclude that the negative hypothesis which stated that </w:t>
      </w:r>
      <w:r w:rsidR="00005083" w:rsidRPr="00DF7557">
        <w:rPr>
          <w:rFonts w:ascii="Times New Roman" w:hAnsi="Times New Roman" w:cs="Times New Roman"/>
          <w:sz w:val="24"/>
          <w:szCs w:val="24"/>
        </w:rPr>
        <w:t>Forensic accounting is not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 xml:space="preserve"> should be rejected, while we accept the positive hypothesis which stated that </w:t>
      </w:r>
      <w:r w:rsidR="00005083" w:rsidRPr="00DF7557">
        <w:rPr>
          <w:rFonts w:ascii="Times New Roman" w:hAnsi="Times New Roman" w:cs="Times New Roman"/>
          <w:sz w:val="24"/>
          <w:szCs w:val="24"/>
        </w:rPr>
        <w:t>Forensic accounting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w:t>
      </w:r>
    </w:p>
    <w:p w:rsidR="008F021A" w:rsidRPr="00DF7557" w:rsidRDefault="008F021A" w:rsidP="00692D29">
      <w:pPr>
        <w:spacing w:after="0" w:line="360" w:lineRule="auto"/>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lastRenderedPageBreak/>
        <w:t>4.4</w:t>
      </w:r>
      <w:r w:rsidRPr="00DF7557">
        <w:rPr>
          <w:rFonts w:ascii="Times New Roman" w:eastAsia="Times New Roman" w:hAnsi="Times New Roman" w:cs="Times New Roman"/>
          <w:b/>
          <w:sz w:val="24"/>
          <w:szCs w:val="24"/>
        </w:rPr>
        <w:tab/>
        <w:t>Discussion of Findings</w:t>
      </w:r>
    </w:p>
    <w:p w:rsidR="008F021A" w:rsidRPr="00DF7557" w:rsidRDefault="008F021A" w:rsidP="00692D29">
      <w:pPr>
        <w:spacing w:after="0" w:line="360" w:lineRule="auto"/>
        <w:rPr>
          <w:rFonts w:ascii="Times New Roman" w:eastAsia="Times New Roman" w:hAnsi="Times New Roman" w:cs="Times New Roman"/>
          <w:b/>
          <w:sz w:val="24"/>
          <w:szCs w:val="24"/>
        </w:rPr>
      </w:pPr>
      <w:r w:rsidRPr="00DF7557">
        <w:rPr>
          <w:rFonts w:ascii="Times New Roman" w:eastAsia="Times New Roman" w:hAnsi="Times New Roman" w:cs="Times New Roman"/>
          <w:b/>
          <w:sz w:val="24"/>
          <w:szCs w:val="24"/>
        </w:rPr>
        <w:t>Research Hypothesis one</w:t>
      </w:r>
    </w:p>
    <w:p w:rsidR="008F021A" w:rsidRPr="00DF7557" w:rsidRDefault="008F021A"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H01:</w:t>
      </w:r>
      <w:r w:rsidRPr="00DF7557">
        <w:rPr>
          <w:rFonts w:ascii="Times New Roman" w:hAnsi="Times New Roman" w:cs="Times New Roman"/>
          <w:sz w:val="24"/>
          <w:szCs w:val="24"/>
        </w:rPr>
        <w:tab/>
        <w:t>Traditional investigative methods employed by the EFCC have no significant impact on uncovering and prosecuting financial crimes in Nigeria.</w:t>
      </w:r>
    </w:p>
    <w:p w:rsidR="008F021A" w:rsidRPr="00DF7557" w:rsidRDefault="008F021A" w:rsidP="00692D29">
      <w:pPr>
        <w:pStyle w:val="ListParagraph"/>
        <w:spacing w:after="0" w:line="360" w:lineRule="auto"/>
        <w:ind w:left="0" w:right="20"/>
        <w:jc w:val="both"/>
        <w:rPr>
          <w:rFonts w:ascii="Times New Roman" w:eastAsia="Times New Roman" w:hAnsi="Times New Roman" w:cs="Times New Roman"/>
          <w:sz w:val="24"/>
          <w:szCs w:val="24"/>
        </w:rPr>
      </w:pPr>
      <w:r w:rsidRPr="00DF7557">
        <w:rPr>
          <w:rFonts w:ascii="Times New Roman" w:hAnsi="Times New Roman" w:cs="Times New Roman"/>
          <w:sz w:val="24"/>
          <w:szCs w:val="24"/>
        </w:rPr>
        <w:t xml:space="preserve">The first research question for this study aimed at finding </w:t>
      </w:r>
      <w:r w:rsidRPr="00DF7557">
        <w:rPr>
          <w:rFonts w:ascii="Times New Roman" w:eastAsia="Times New Roman" w:hAnsi="Times New Roman" w:cs="Times New Roman"/>
          <w:sz w:val="24"/>
          <w:szCs w:val="24"/>
        </w:rPr>
        <w:t xml:space="preserve">if </w:t>
      </w:r>
      <w:r w:rsidR="00F35F4D" w:rsidRPr="00DF7557">
        <w:rPr>
          <w:rFonts w:ascii="Times New Roman" w:hAnsi="Times New Roman" w:cs="Times New Roman"/>
          <w:sz w:val="24"/>
          <w:szCs w:val="24"/>
        </w:rPr>
        <w:t>traditional investigative methods employed by the EFCC have significant impact on uncovering and prosecuting financial crimes in Nigeria.</w:t>
      </w:r>
      <w:r w:rsidRPr="00DF7557">
        <w:rPr>
          <w:rFonts w:ascii="Times New Roman" w:eastAsia="Times New Roman" w:hAnsi="Times New Roman" w:cs="Times New Roman"/>
          <w:sz w:val="24"/>
          <w:szCs w:val="24"/>
        </w:rPr>
        <w:t xml:space="preserve"> Moreover, from the model summary, AN</w:t>
      </w:r>
      <w:r w:rsidR="00236AF3" w:rsidRPr="00DF7557">
        <w:rPr>
          <w:rFonts w:ascii="Times New Roman" w:eastAsia="Times New Roman" w:hAnsi="Times New Roman" w:cs="Times New Roman"/>
          <w:sz w:val="24"/>
          <w:szCs w:val="24"/>
        </w:rPr>
        <w:t>OVA and Coefficients (tables, 20</w:t>
      </w:r>
      <w:r w:rsidRPr="00DF7557">
        <w:rPr>
          <w:rFonts w:ascii="Times New Roman" w:eastAsia="Times New Roman" w:hAnsi="Times New Roman" w:cs="Times New Roman"/>
          <w:sz w:val="24"/>
          <w:szCs w:val="24"/>
        </w:rPr>
        <w:t xml:space="preserve">, </w:t>
      </w:r>
      <w:r w:rsidR="00236AF3" w:rsidRPr="00DF7557">
        <w:rPr>
          <w:rFonts w:ascii="Times New Roman" w:eastAsia="Times New Roman" w:hAnsi="Times New Roman" w:cs="Times New Roman"/>
          <w:sz w:val="24"/>
          <w:szCs w:val="24"/>
        </w:rPr>
        <w:t>21</w:t>
      </w:r>
      <w:r w:rsidRPr="00DF7557">
        <w:rPr>
          <w:rFonts w:ascii="Times New Roman" w:eastAsia="Times New Roman" w:hAnsi="Times New Roman" w:cs="Times New Roman"/>
          <w:sz w:val="24"/>
          <w:szCs w:val="24"/>
        </w:rPr>
        <w:t xml:space="preserve"> and </w:t>
      </w:r>
      <w:r w:rsidR="00236AF3" w:rsidRPr="00DF7557">
        <w:rPr>
          <w:rFonts w:ascii="Times New Roman" w:eastAsia="Times New Roman" w:hAnsi="Times New Roman" w:cs="Times New Roman"/>
          <w:sz w:val="24"/>
          <w:szCs w:val="24"/>
        </w:rPr>
        <w:t>22</w:t>
      </w:r>
      <w:r w:rsidRPr="00DF7557">
        <w:rPr>
          <w:rFonts w:ascii="Times New Roman" w:eastAsia="Times New Roman" w:hAnsi="Times New Roman" w:cs="Times New Roman"/>
          <w:sz w:val="24"/>
          <w:szCs w:val="24"/>
        </w:rPr>
        <w:t xml:space="preserve">), we can conclude that </w:t>
      </w:r>
      <w:r w:rsidR="00AC6947" w:rsidRPr="00DF7557">
        <w:rPr>
          <w:rFonts w:ascii="Times New Roman" w:hAnsi="Times New Roman" w:cs="Times New Roman"/>
          <w:sz w:val="24"/>
          <w:szCs w:val="24"/>
        </w:rPr>
        <w:t>Traditional investigative methods employed by the EFCC have significant impact on uncovering and prosecuting financial crimes in Nigeria.</w:t>
      </w:r>
    </w:p>
    <w:p w:rsidR="008F021A" w:rsidRPr="00DF7557" w:rsidRDefault="008F021A" w:rsidP="00692D29">
      <w:pPr>
        <w:pStyle w:val="ListParagraph"/>
        <w:spacing w:after="0" w:line="360" w:lineRule="auto"/>
        <w:ind w:left="0" w:right="20"/>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This study is in conformity with some of the previous research on the topic. A research conducted by </w:t>
      </w:r>
      <w:r w:rsidR="00637CE0" w:rsidRPr="00DF7557">
        <w:rPr>
          <w:rFonts w:ascii="Times New Roman" w:eastAsia="Times New Roman" w:hAnsi="Times New Roman" w:cs="Times New Roman"/>
          <w:sz w:val="24"/>
          <w:szCs w:val="24"/>
        </w:rPr>
        <w:t>Ojo</w:t>
      </w:r>
      <w:r w:rsidRPr="00DF7557">
        <w:rPr>
          <w:rFonts w:ascii="Times New Roman" w:eastAsia="Times New Roman" w:hAnsi="Times New Roman" w:cs="Times New Roman"/>
          <w:sz w:val="24"/>
          <w:szCs w:val="24"/>
        </w:rPr>
        <w:t xml:space="preserve"> (2017) found out that </w:t>
      </w:r>
      <w:r w:rsidR="007763C6" w:rsidRPr="00DF7557">
        <w:rPr>
          <w:rFonts w:ascii="Times New Roman" w:hAnsi="Times New Roman" w:cs="Times New Roman"/>
          <w:sz w:val="24"/>
          <w:szCs w:val="24"/>
        </w:rPr>
        <w:t>Traditional investigative methods employed by the EFCC have significant impact on uncovering and prosecut</w:t>
      </w:r>
      <w:r w:rsidR="00D827CF" w:rsidRPr="00DF7557">
        <w:rPr>
          <w:rFonts w:ascii="Times New Roman" w:hAnsi="Times New Roman" w:cs="Times New Roman"/>
          <w:sz w:val="24"/>
          <w:szCs w:val="24"/>
        </w:rPr>
        <w:t>ing financial crimes.</w:t>
      </w:r>
      <w:r w:rsidRPr="00DF7557">
        <w:rPr>
          <w:rFonts w:ascii="Times New Roman" w:hAnsi="Times New Roman" w:cs="Times New Roman"/>
          <w:sz w:val="24"/>
          <w:szCs w:val="24"/>
        </w:rPr>
        <w:t xml:space="preserve"> This study was conducted in N</w:t>
      </w:r>
      <w:r w:rsidR="00637CE0" w:rsidRPr="00DF7557">
        <w:rPr>
          <w:rFonts w:ascii="Times New Roman" w:hAnsi="Times New Roman" w:cs="Times New Roman"/>
          <w:sz w:val="24"/>
          <w:szCs w:val="24"/>
        </w:rPr>
        <w:t>igeria and GTBank</w:t>
      </w:r>
      <w:r w:rsidRPr="00DF7557">
        <w:rPr>
          <w:rFonts w:ascii="Times New Roman" w:hAnsi="Times New Roman" w:cs="Times New Roman"/>
          <w:sz w:val="24"/>
          <w:szCs w:val="24"/>
        </w:rPr>
        <w:t xml:space="preserve"> was used as the case study.</w:t>
      </w: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Research hypothesis two</w:t>
      </w:r>
    </w:p>
    <w:p w:rsidR="008F021A" w:rsidRPr="00DF7557" w:rsidRDefault="008F021A" w:rsidP="00692D29">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The contribution of data analytics and forensic accounting has no significant impact on the successful prosecution of financial crimes in Nigeria.</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The research hypothesis two</w:t>
      </w:r>
      <w:r w:rsidRPr="00DF7557">
        <w:rPr>
          <w:rFonts w:ascii="Times New Roman" w:eastAsia="Times New Roman" w:hAnsi="Times New Roman" w:cs="Times New Roman"/>
          <w:sz w:val="24"/>
          <w:szCs w:val="24"/>
        </w:rPr>
        <w:t xml:space="preserve"> which stated that </w:t>
      </w:r>
      <w:r w:rsidR="00786FE1" w:rsidRPr="00DF7557">
        <w:rPr>
          <w:rFonts w:ascii="Times New Roman" w:hAnsi="Times New Roman" w:cs="Times New Roman"/>
          <w:sz w:val="24"/>
          <w:szCs w:val="24"/>
        </w:rPr>
        <w:t>The contribution of data analytics and forensic accounting has no significant impact on the successful prosecution of financial crimes in Nigeria</w:t>
      </w:r>
      <w:r w:rsidRPr="00DF7557">
        <w:rPr>
          <w:rFonts w:ascii="Times New Roman" w:eastAsia="Times New Roman" w:hAnsi="Times New Roman" w:cs="Times New Roman"/>
          <w:sz w:val="24"/>
          <w:szCs w:val="24"/>
        </w:rPr>
        <w:t>.</w:t>
      </w:r>
      <w:r w:rsidR="00AA438D" w:rsidRPr="00DF7557">
        <w:rPr>
          <w:rFonts w:ascii="Times New Roman" w:eastAsia="Times New Roman" w:hAnsi="Times New Roman" w:cs="Times New Roman"/>
          <w:sz w:val="24"/>
          <w:szCs w:val="24"/>
        </w:rPr>
        <w:t xml:space="preserve"> This could be seen in tables 23</w:t>
      </w:r>
      <w:r w:rsidRPr="00DF7557">
        <w:rPr>
          <w:rFonts w:ascii="Times New Roman" w:eastAsia="Times New Roman" w:hAnsi="Times New Roman" w:cs="Times New Roman"/>
          <w:sz w:val="24"/>
          <w:szCs w:val="24"/>
        </w:rPr>
        <w:t xml:space="preserve">, </w:t>
      </w:r>
      <w:r w:rsidR="00AA438D" w:rsidRPr="00DF7557">
        <w:rPr>
          <w:rFonts w:ascii="Times New Roman" w:eastAsia="Times New Roman" w:hAnsi="Times New Roman" w:cs="Times New Roman"/>
          <w:sz w:val="24"/>
          <w:szCs w:val="24"/>
        </w:rPr>
        <w:t>24</w:t>
      </w:r>
      <w:r w:rsidRPr="00DF7557">
        <w:rPr>
          <w:rFonts w:ascii="Times New Roman" w:eastAsia="Times New Roman" w:hAnsi="Times New Roman" w:cs="Times New Roman"/>
          <w:sz w:val="24"/>
          <w:szCs w:val="24"/>
        </w:rPr>
        <w:t xml:space="preserve"> and </w:t>
      </w:r>
      <w:r w:rsidR="00AA438D" w:rsidRPr="00DF7557">
        <w:rPr>
          <w:rFonts w:ascii="Times New Roman" w:eastAsia="Times New Roman" w:hAnsi="Times New Roman" w:cs="Times New Roman"/>
          <w:sz w:val="24"/>
          <w:szCs w:val="24"/>
        </w:rPr>
        <w:t>25</w:t>
      </w:r>
      <w:r w:rsidRPr="00DF7557">
        <w:rPr>
          <w:rFonts w:ascii="Times New Roman" w:eastAsia="Times New Roman" w:hAnsi="Times New Roman" w:cs="Times New Roman"/>
          <w:sz w:val="24"/>
          <w:szCs w:val="24"/>
        </w:rPr>
        <w:t xml:space="preserve"> above.</w:t>
      </w:r>
    </w:p>
    <w:p w:rsidR="008F021A" w:rsidRDefault="008F021A"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In another development, a research conducted by </w:t>
      </w:r>
      <w:r w:rsidRPr="00DF7557">
        <w:rPr>
          <w:rStyle w:val="Strong"/>
          <w:rFonts w:ascii="Times New Roman" w:hAnsi="Times New Roman" w:cs="Times New Roman"/>
          <w:b w:val="0"/>
          <w:sz w:val="24"/>
          <w:szCs w:val="24"/>
          <w:shd w:val="clear" w:color="auto" w:fill="FFFFFF"/>
        </w:rPr>
        <w:t xml:space="preserve">Amuzie and Emmanuel (2010), in the study, the </w:t>
      </w:r>
      <w:r w:rsidRPr="00DF7557">
        <w:rPr>
          <w:rFonts w:ascii="Times New Roman" w:hAnsi="Times New Roman" w:cs="Times New Roman"/>
          <w:sz w:val="24"/>
          <w:szCs w:val="24"/>
        </w:rPr>
        <w:t>results showed that there is gross unawareness, on t</w:t>
      </w:r>
      <w:r w:rsidR="00FD3FF4" w:rsidRPr="00DF7557">
        <w:rPr>
          <w:rFonts w:ascii="Times New Roman" w:hAnsi="Times New Roman" w:cs="Times New Roman"/>
          <w:sz w:val="24"/>
          <w:szCs w:val="24"/>
        </w:rPr>
        <w:t xml:space="preserve">he part of the managers </w:t>
      </w:r>
      <w:r w:rsidRPr="00DF7557">
        <w:rPr>
          <w:rFonts w:ascii="Times New Roman" w:hAnsi="Times New Roman" w:cs="Times New Roman"/>
          <w:sz w:val="24"/>
          <w:szCs w:val="24"/>
        </w:rPr>
        <w:t xml:space="preserve">of the important tools (such as </w:t>
      </w:r>
      <w:r w:rsidR="00FD3FF4" w:rsidRPr="00DF7557">
        <w:rPr>
          <w:rFonts w:ascii="Times New Roman" w:hAnsi="Times New Roman" w:cs="Times New Roman"/>
          <w:sz w:val="24"/>
          <w:szCs w:val="24"/>
        </w:rPr>
        <w:t>data analytics</w:t>
      </w:r>
      <w:r w:rsidRPr="00DF7557">
        <w:rPr>
          <w:rFonts w:ascii="Times New Roman" w:hAnsi="Times New Roman" w:cs="Times New Roman"/>
          <w:sz w:val="24"/>
          <w:szCs w:val="24"/>
        </w:rPr>
        <w:t xml:space="preserve">) of </w:t>
      </w:r>
      <w:r w:rsidR="00FD3FF4" w:rsidRPr="00DF7557">
        <w:rPr>
          <w:rFonts w:ascii="Times New Roman" w:hAnsi="Times New Roman" w:cs="Times New Roman"/>
          <w:sz w:val="24"/>
          <w:szCs w:val="24"/>
        </w:rPr>
        <w:t>controlling fraud</w:t>
      </w:r>
      <w:r w:rsidRPr="00DF7557">
        <w:rPr>
          <w:rFonts w:ascii="Times New Roman" w:hAnsi="Times New Roman" w:cs="Times New Roman"/>
          <w:sz w:val="24"/>
          <w:szCs w:val="24"/>
        </w:rPr>
        <w:t xml:space="preserve"> and thus their non-application unto expected viability and profitable performance. It was also revealed that out of 22 </w:t>
      </w:r>
      <w:r w:rsidR="00087E3B" w:rsidRPr="00DF7557">
        <w:rPr>
          <w:rFonts w:ascii="Times New Roman" w:hAnsi="Times New Roman" w:cs="Times New Roman"/>
          <w:sz w:val="24"/>
          <w:szCs w:val="24"/>
        </w:rPr>
        <w:t xml:space="preserve">managers </w:t>
      </w:r>
      <w:r w:rsidRPr="00DF7557">
        <w:rPr>
          <w:rFonts w:ascii="Times New Roman" w:hAnsi="Times New Roman" w:cs="Times New Roman"/>
          <w:sz w:val="24"/>
          <w:szCs w:val="24"/>
        </w:rPr>
        <w:t xml:space="preserve">tasks and services identified by the managers studied; only annual budgeting was carried out to a great extent followed by cost allocations. </w:t>
      </w:r>
    </w:p>
    <w:p w:rsidR="00F75080" w:rsidRDefault="00F75080" w:rsidP="00692D29">
      <w:pPr>
        <w:spacing w:after="0" w:line="360" w:lineRule="auto"/>
        <w:jc w:val="both"/>
        <w:rPr>
          <w:rFonts w:ascii="Times New Roman" w:hAnsi="Times New Roman" w:cs="Times New Roman"/>
          <w:sz w:val="24"/>
          <w:szCs w:val="24"/>
        </w:rPr>
      </w:pPr>
    </w:p>
    <w:p w:rsidR="00F75080" w:rsidRPr="00DF7557" w:rsidRDefault="00F75080" w:rsidP="00692D29">
      <w:pPr>
        <w:spacing w:after="0" w:line="360" w:lineRule="auto"/>
        <w:jc w:val="both"/>
        <w:rPr>
          <w:rFonts w:ascii="Times New Roman" w:hAnsi="Times New Roman" w:cs="Times New Roman"/>
          <w:sz w:val="24"/>
          <w:szCs w:val="24"/>
        </w:rPr>
      </w:pPr>
    </w:p>
    <w:p w:rsidR="008F021A" w:rsidRPr="00DF7557" w:rsidRDefault="008F021A"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lastRenderedPageBreak/>
        <w:t>Hypothesis three</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H0:</w:t>
      </w:r>
      <w:r w:rsidRPr="00DF7557">
        <w:rPr>
          <w:rFonts w:ascii="Times New Roman" w:hAnsi="Times New Roman" w:cs="Times New Roman"/>
          <w:sz w:val="24"/>
          <w:szCs w:val="24"/>
        </w:rPr>
        <w:tab/>
        <w:t>Forensic accounting is not significantly utilized by the EFCC in uncovering financial irregularities, tracing illicit financial flows, and establishing evidence for prosecution.</w:t>
      </w:r>
    </w:p>
    <w:p w:rsidR="008F021A" w:rsidRPr="00DF7557" w:rsidRDefault="008F021A"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 xml:space="preserve">The third hypothesis that stated that </w:t>
      </w:r>
      <w:r w:rsidR="005D7E02" w:rsidRPr="00DF7557">
        <w:rPr>
          <w:rFonts w:ascii="Times New Roman" w:hAnsi="Times New Roman" w:cs="Times New Roman"/>
          <w:sz w:val="24"/>
          <w:szCs w:val="24"/>
        </w:rPr>
        <w:t>Forensic accounting is not significantly utilized by the EFCC in uncovering financial irregularities, tracing illicit financial flows, and establishing evidence for prosecution</w:t>
      </w:r>
      <w:r w:rsidRPr="00DF7557">
        <w:rPr>
          <w:rFonts w:ascii="Times New Roman" w:eastAsia="Times New Roman" w:hAnsi="Times New Roman" w:cs="Times New Roman"/>
          <w:sz w:val="24"/>
          <w:szCs w:val="24"/>
        </w:rPr>
        <w:t>. This is e</w:t>
      </w:r>
      <w:r w:rsidR="009578A8" w:rsidRPr="00DF7557">
        <w:rPr>
          <w:rFonts w:ascii="Times New Roman" w:eastAsia="Times New Roman" w:hAnsi="Times New Roman" w:cs="Times New Roman"/>
          <w:sz w:val="24"/>
          <w:szCs w:val="24"/>
        </w:rPr>
        <w:t>vident in tables 26</w:t>
      </w:r>
      <w:r w:rsidRPr="00DF7557">
        <w:rPr>
          <w:rFonts w:ascii="Times New Roman" w:eastAsia="Times New Roman" w:hAnsi="Times New Roman" w:cs="Times New Roman"/>
          <w:sz w:val="24"/>
          <w:szCs w:val="24"/>
        </w:rPr>
        <w:t>, 2</w:t>
      </w:r>
      <w:r w:rsidR="009578A8" w:rsidRPr="00DF7557">
        <w:rPr>
          <w:rFonts w:ascii="Times New Roman" w:eastAsia="Times New Roman" w:hAnsi="Times New Roman" w:cs="Times New Roman"/>
          <w:sz w:val="24"/>
          <w:szCs w:val="24"/>
        </w:rPr>
        <w:t>7</w:t>
      </w:r>
      <w:r w:rsidRPr="00DF7557">
        <w:rPr>
          <w:rFonts w:ascii="Times New Roman" w:eastAsia="Times New Roman" w:hAnsi="Times New Roman" w:cs="Times New Roman"/>
          <w:sz w:val="24"/>
          <w:szCs w:val="24"/>
        </w:rPr>
        <w:t xml:space="preserve"> and 2</w:t>
      </w:r>
      <w:r w:rsidR="009578A8" w:rsidRPr="00DF7557">
        <w:rPr>
          <w:rFonts w:ascii="Times New Roman" w:eastAsia="Times New Roman" w:hAnsi="Times New Roman" w:cs="Times New Roman"/>
          <w:sz w:val="24"/>
          <w:szCs w:val="24"/>
        </w:rPr>
        <w:t>8</w:t>
      </w:r>
      <w:r w:rsidRPr="00DF7557">
        <w:rPr>
          <w:rFonts w:ascii="Times New Roman" w:eastAsia="Times New Roman" w:hAnsi="Times New Roman" w:cs="Times New Roman"/>
          <w:sz w:val="24"/>
          <w:szCs w:val="24"/>
        </w:rPr>
        <w:t xml:space="preserve"> above. </w:t>
      </w:r>
    </w:p>
    <w:p w:rsidR="008F021A" w:rsidRPr="00DF7557" w:rsidRDefault="008F021A" w:rsidP="00692D29">
      <w:pPr>
        <w:spacing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 xml:space="preserve">A study conducted by Othman (2020) corroborate with this study as it looked into the effectiveness of </w:t>
      </w:r>
      <w:r w:rsidR="003B7EE1" w:rsidRPr="00DF7557">
        <w:rPr>
          <w:rFonts w:ascii="Times New Roman" w:eastAsia="Times New Roman" w:hAnsi="Times New Roman" w:cs="Times New Roman"/>
          <w:sz w:val="24"/>
          <w:szCs w:val="24"/>
        </w:rPr>
        <w:t xml:space="preserve">forensic Accounting </w:t>
      </w:r>
      <w:r w:rsidRPr="00DF7557">
        <w:rPr>
          <w:rFonts w:ascii="Times New Roman" w:eastAsia="Times New Roman" w:hAnsi="Times New Roman" w:cs="Times New Roman"/>
          <w:sz w:val="24"/>
          <w:szCs w:val="24"/>
        </w:rPr>
        <w:t xml:space="preserve">in India’s Manufacturing Industry. In the study, it was found out that majority of Indian manufacturing industries succeeds because of their effective </w:t>
      </w:r>
      <w:r w:rsidR="003B7EE1" w:rsidRPr="00DF7557">
        <w:rPr>
          <w:rFonts w:ascii="Times New Roman" w:eastAsia="Times New Roman" w:hAnsi="Times New Roman" w:cs="Times New Roman"/>
          <w:sz w:val="24"/>
          <w:szCs w:val="24"/>
        </w:rPr>
        <w:t>forensic accounting</w:t>
      </w:r>
      <w:r w:rsidRPr="00DF7557">
        <w:rPr>
          <w:rFonts w:ascii="Times New Roman" w:eastAsia="Times New Roman" w:hAnsi="Times New Roman" w:cs="Times New Roman"/>
          <w:sz w:val="24"/>
          <w:szCs w:val="24"/>
        </w:rPr>
        <w:t xml:space="preserve">. </w:t>
      </w:r>
      <w:r w:rsidRPr="00DF7557">
        <w:rPr>
          <w:rFonts w:ascii="Times New Roman" w:hAnsi="Times New Roman" w:cs="Times New Roman"/>
          <w:sz w:val="24"/>
          <w:szCs w:val="24"/>
        </w:rPr>
        <w:t xml:space="preserve">The results of hypotheses test showed that </w:t>
      </w:r>
      <w:r w:rsidR="003B7EE1" w:rsidRPr="00DF7557">
        <w:rPr>
          <w:rFonts w:ascii="Times New Roman" w:hAnsi="Times New Roman" w:cs="Times New Roman"/>
          <w:sz w:val="24"/>
          <w:szCs w:val="24"/>
        </w:rPr>
        <w:t>Forensic accounting significantly affects uncovering financial irregularities, tracing illicit financial flows, and establishing evidence for prosecution</w:t>
      </w:r>
      <w:r w:rsidRPr="00DF7557">
        <w:rPr>
          <w:rFonts w:ascii="Times New Roman" w:hAnsi="Times New Roman" w:cs="Times New Roman"/>
          <w:sz w:val="24"/>
          <w:szCs w:val="24"/>
        </w:rPr>
        <w:t>.</w:t>
      </w:r>
    </w:p>
    <w:p w:rsidR="00577BEA" w:rsidRPr="00DF7557" w:rsidRDefault="00577BEA" w:rsidP="00692D29">
      <w:pPr>
        <w:spacing w:after="0" w:line="360" w:lineRule="auto"/>
        <w:jc w:val="both"/>
        <w:rPr>
          <w:rFonts w:ascii="Times New Roman" w:hAnsi="Times New Roman" w:cs="Times New Roman"/>
          <w:b/>
          <w:sz w:val="24"/>
          <w:szCs w:val="24"/>
        </w:rPr>
      </w:pPr>
    </w:p>
    <w:p w:rsidR="005665E9" w:rsidRPr="00DF7557" w:rsidRDefault="005665E9" w:rsidP="00692D29">
      <w:pPr>
        <w:spacing w:line="360" w:lineRule="auto"/>
        <w:rPr>
          <w:rFonts w:ascii="Times New Roman" w:hAnsi="Times New Roman" w:cs="Times New Roman"/>
          <w:b/>
          <w:sz w:val="24"/>
          <w:szCs w:val="24"/>
        </w:rPr>
      </w:pPr>
      <w:r w:rsidRPr="00DF7557">
        <w:rPr>
          <w:rFonts w:ascii="Times New Roman" w:hAnsi="Times New Roman" w:cs="Times New Roman"/>
          <w:b/>
          <w:sz w:val="24"/>
          <w:szCs w:val="24"/>
        </w:rPr>
        <w:br w:type="page"/>
      </w:r>
    </w:p>
    <w:p w:rsidR="00F62F97" w:rsidRPr="00DF7557" w:rsidRDefault="00F62F97"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lastRenderedPageBreak/>
        <w:t>CHAPTER FIVE</w:t>
      </w:r>
    </w:p>
    <w:p w:rsidR="00F62F97" w:rsidRPr="00DF7557" w:rsidRDefault="00F62F97" w:rsidP="00692D29">
      <w:pPr>
        <w:spacing w:after="0" w:line="360" w:lineRule="auto"/>
        <w:jc w:val="center"/>
        <w:rPr>
          <w:rFonts w:ascii="Times New Roman" w:hAnsi="Times New Roman" w:cs="Times New Roman"/>
          <w:sz w:val="24"/>
          <w:szCs w:val="24"/>
        </w:rPr>
      </w:pPr>
      <w:r w:rsidRPr="00DF7557">
        <w:rPr>
          <w:rFonts w:ascii="Times New Roman" w:eastAsia="Times New Roman" w:hAnsi="Times New Roman" w:cs="Times New Roman"/>
          <w:b/>
          <w:bCs/>
          <w:sz w:val="24"/>
          <w:szCs w:val="24"/>
        </w:rPr>
        <w:t>SUMMARY OF FINDINGS, CONCLUSION AND RECOMMENDATIONS</w:t>
      </w:r>
    </w:p>
    <w:p w:rsidR="00F62F97" w:rsidRPr="00DF7557" w:rsidRDefault="00D867F1" w:rsidP="00692D29">
      <w:pPr>
        <w:numPr>
          <w:ilvl w:val="0"/>
          <w:numId w:val="16"/>
        </w:numPr>
        <w:tabs>
          <w:tab w:val="left" w:pos="700"/>
        </w:tabs>
        <w:spacing w:after="0" w:line="360" w:lineRule="auto"/>
        <w:jc w:val="both"/>
        <w:rPr>
          <w:rFonts w:ascii="Times New Roman" w:eastAsia="Times New Roman" w:hAnsi="Times New Roman" w:cs="Times New Roman"/>
          <w:b/>
          <w:bCs/>
          <w:sz w:val="24"/>
          <w:szCs w:val="24"/>
        </w:rPr>
      </w:pPr>
      <w:r w:rsidRPr="00DF7557">
        <w:rPr>
          <w:rFonts w:ascii="Times New Roman" w:eastAsia="Times New Roman" w:hAnsi="Times New Roman" w:cs="Times New Roman"/>
          <w:b/>
          <w:bCs/>
          <w:sz w:val="24"/>
          <w:szCs w:val="24"/>
        </w:rPr>
        <w:t>Summary Of Findings</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eastAsia="Times New Roman" w:hAnsi="Times New Roman" w:cs="Times New Roman"/>
          <w:sz w:val="24"/>
          <w:szCs w:val="24"/>
        </w:rPr>
        <w:t>From the analysis in chapter four, the following findings were derived, and</w:t>
      </w:r>
      <w:r w:rsidRPr="00DF7557">
        <w:rPr>
          <w:rFonts w:ascii="Times New Roman" w:hAnsi="Times New Roman" w:cs="Times New Roman"/>
          <w:sz w:val="24"/>
          <w:szCs w:val="24"/>
        </w:rPr>
        <w:t xml:space="preserve"> </w:t>
      </w:r>
      <w:r w:rsidRPr="00DF7557">
        <w:rPr>
          <w:rFonts w:ascii="Times New Roman" w:eastAsia="Times New Roman" w:hAnsi="Times New Roman" w:cs="Times New Roman"/>
          <w:sz w:val="24"/>
          <w:szCs w:val="24"/>
        </w:rPr>
        <w:t>these include: Automated forensic auditing has significance relationship with fraud control as it helps in the detection and prevention of fraud. There are methods adopted to adequately train forensic auditors which can be useful in investigating fraud. There are measures employed to solve the problems of insufficient documented materials necessary for investigating suspects, as it helps to foster the investigation process. There are standard set for improving on techniques use for obtaining evidence.</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Advancement in technology brought massive innovation in the way and manner 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operations are done in recent times; as the banking operations advanced with technology so</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did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fraudulent</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activities.</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importance</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putting</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place</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adequate</w:t>
      </w:r>
      <w:r w:rsidRPr="00DF7557">
        <w:rPr>
          <w:rFonts w:ascii="Times New Roman" w:hAnsi="Times New Roman" w:cs="Times New Roman"/>
          <w:spacing w:val="-10"/>
          <w:sz w:val="24"/>
          <w:szCs w:val="24"/>
        </w:rPr>
        <w:t xml:space="preserve"> </w:t>
      </w:r>
      <w:r w:rsidRPr="00DF7557">
        <w:rPr>
          <w:rFonts w:ascii="Times New Roman" w:hAnsi="Times New Roman" w:cs="Times New Roman"/>
          <w:sz w:val="24"/>
          <w:szCs w:val="24"/>
        </w:rPr>
        <w:t>techniques</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for</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detecting</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preventing</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an</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organization</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cannot</w:t>
      </w:r>
      <w:r w:rsidRPr="00DF7557">
        <w:rPr>
          <w:rFonts w:ascii="Times New Roman" w:hAnsi="Times New Roman" w:cs="Times New Roman"/>
          <w:spacing w:val="-11"/>
          <w:sz w:val="24"/>
          <w:szCs w:val="24"/>
        </w:rPr>
        <w:t xml:space="preserve"> </w:t>
      </w:r>
      <w:r w:rsidRPr="00DF7557">
        <w:rPr>
          <w:rFonts w:ascii="Times New Roman" w:hAnsi="Times New Roman" w:cs="Times New Roman"/>
          <w:sz w:val="24"/>
          <w:szCs w:val="24"/>
        </w:rPr>
        <w:t>be</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overemphasis,</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this</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among</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other</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things lead to the use of forensic accounting techniques in combating fraud in the 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sector. The study examines the impact of forensic accounting on fraud detection in deposit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money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banks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used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survey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research</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design.</w:t>
      </w:r>
    </w:p>
    <w:p w:rsidR="00F62F97" w:rsidRPr="00DF7557" w:rsidRDefault="00D867F1" w:rsidP="00692D29">
      <w:pPr>
        <w:numPr>
          <w:ilvl w:val="0"/>
          <w:numId w:val="17"/>
        </w:numPr>
        <w:tabs>
          <w:tab w:val="left" w:pos="780"/>
        </w:tabs>
        <w:spacing w:after="0" w:line="360" w:lineRule="auto"/>
        <w:jc w:val="both"/>
        <w:rPr>
          <w:rFonts w:ascii="Times New Roman" w:eastAsia="Times New Roman" w:hAnsi="Times New Roman" w:cs="Times New Roman"/>
          <w:b/>
          <w:bCs/>
          <w:sz w:val="24"/>
          <w:szCs w:val="24"/>
        </w:rPr>
      </w:pPr>
      <w:bookmarkStart w:id="0" w:name="page97"/>
      <w:bookmarkEnd w:id="0"/>
      <w:r w:rsidRPr="00DF7557">
        <w:rPr>
          <w:rFonts w:ascii="Times New Roman" w:eastAsia="Times New Roman" w:hAnsi="Times New Roman" w:cs="Times New Roman"/>
          <w:b/>
          <w:bCs/>
          <w:sz w:val="24"/>
          <w:szCs w:val="24"/>
        </w:rPr>
        <w:t>Conclusion</w:t>
      </w:r>
    </w:p>
    <w:p w:rsidR="00F62F97" w:rsidRPr="00DF7557" w:rsidRDefault="00F62F97"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Nigeria seems to have acquired a name that is synonymous with corruption. As a nation, it has carved out for itself the reputation of the most corrupt in the world. Our treatment in international politics as a parish state can either be reversed nor</w:t>
      </w:r>
      <w:bookmarkStart w:id="1" w:name="page95"/>
      <w:bookmarkEnd w:id="1"/>
      <w:r w:rsidRPr="00DF7557">
        <w:rPr>
          <w:rFonts w:ascii="Times New Roman" w:eastAsia="Times New Roman" w:hAnsi="Times New Roman" w:cs="Times New Roman"/>
          <w:sz w:val="24"/>
          <w:szCs w:val="24"/>
        </w:rPr>
        <w:t xml:space="preserve"> (and our call for foreign investors) be meaningful if corruption is left un-embattled in Nigeria Chukwumaeze (2000).</w:t>
      </w:r>
    </w:p>
    <w:p w:rsidR="00F62F97" w:rsidRPr="00DF7557" w:rsidRDefault="00F62F97" w:rsidP="00692D29">
      <w:pPr>
        <w:spacing w:after="0" w:line="360" w:lineRule="auto"/>
        <w:jc w:val="both"/>
        <w:rPr>
          <w:rFonts w:ascii="Times New Roman" w:eastAsia="Times New Roman" w:hAnsi="Times New Roman" w:cs="Times New Roman"/>
          <w:sz w:val="24"/>
          <w:szCs w:val="24"/>
        </w:rPr>
      </w:pPr>
      <w:r w:rsidRPr="00DF7557">
        <w:rPr>
          <w:rFonts w:ascii="Times New Roman" w:hAnsi="Times New Roman" w:cs="Times New Roman"/>
          <w:sz w:val="24"/>
          <w:szCs w:val="24"/>
        </w:rPr>
        <w:t>Bank operations over the years have changed drastically majorly due to developments in the</w:t>
      </w:r>
      <w:r w:rsidRPr="00DF7557">
        <w:rPr>
          <w:rFonts w:ascii="Times New Roman" w:hAnsi="Times New Roman" w:cs="Times New Roman"/>
          <w:spacing w:val="1"/>
          <w:sz w:val="24"/>
          <w:szCs w:val="24"/>
        </w:rPr>
        <w:t xml:space="preserve"> </w:t>
      </w:r>
      <w:r w:rsidRPr="00DF7557">
        <w:rPr>
          <w:rFonts w:ascii="Times New Roman" w:hAnsi="Times New Roman" w:cs="Times New Roman"/>
          <w:spacing w:val="-1"/>
          <w:sz w:val="24"/>
          <w:szCs w:val="24"/>
        </w:rPr>
        <w:t>field</w:t>
      </w:r>
      <w:r w:rsidRPr="00DF7557">
        <w:rPr>
          <w:rFonts w:ascii="Times New Roman" w:hAnsi="Times New Roman" w:cs="Times New Roman"/>
          <w:spacing w:val="-14"/>
          <w:sz w:val="24"/>
          <w:szCs w:val="24"/>
        </w:rPr>
        <w:t xml:space="preserve"> </w:t>
      </w:r>
      <w:r w:rsidRPr="00DF7557">
        <w:rPr>
          <w:rFonts w:ascii="Times New Roman" w:hAnsi="Times New Roman" w:cs="Times New Roman"/>
          <w:spacing w:val="-1"/>
          <w:sz w:val="24"/>
          <w:szCs w:val="24"/>
        </w:rPr>
        <w:t>of</w:t>
      </w:r>
      <w:r w:rsidRPr="00DF7557">
        <w:rPr>
          <w:rFonts w:ascii="Times New Roman" w:hAnsi="Times New Roman" w:cs="Times New Roman"/>
          <w:spacing w:val="-13"/>
          <w:sz w:val="24"/>
          <w:szCs w:val="24"/>
        </w:rPr>
        <w:t xml:space="preserve"> </w:t>
      </w:r>
      <w:r w:rsidRPr="00DF7557">
        <w:rPr>
          <w:rFonts w:ascii="Times New Roman" w:hAnsi="Times New Roman" w:cs="Times New Roman"/>
          <w:spacing w:val="-1"/>
          <w:sz w:val="24"/>
          <w:szCs w:val="24"/>
        </w:rPr>
        <w:t>information</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communication</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technology.</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These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developments</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changed</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way</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fraud and fraudulent activities are perpetuated, and the effect on banking operations. 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concerns</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stakeholders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across</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all</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organizations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seek</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ways</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combat</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these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sophisticated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 xml:space="preserve">fraudulent activities. The essence of all the measure that </w:t>
      </w:r>
      <w:r w:rsidRPr="00DF7557">
        <w:rPr>
          <w:rFonts w:ascii="Times New Roman" w:hAnsi="Times New Roman" w:cs="Times New Roman"/>
          <w:sz w:val="24"/>
          <w:szCs w:val="24"/>
        </w:rPr>
        <w:lastRenderedPageBreak/>
        <w:t>organizations adopt is to ensure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smoothness of activities, avoid errors (intention and unintentional), detect and prevent fraud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fraudulent practices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and discourage those with</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such intentions.</w:t>
      </w:r>
    </w:p>
    <w:p w:rsidR="00F62F97" w:rsidRPr="00DF7557" w:rsidRDefault="00F62F97" w:rsidP="00692D29">
      <w:pPr>
        <w:spacing w:after="0" w:line="360" w:lineRule="auto"/>
        <w:jc w:val="both"/>
        <w:rPr>
          <w:rFonts w:ascii="Times New Roman" w:hAnsi="Times New Roman" w:cs="Times New Roman"/>
          <w:sz w:val="24"/>
          <w:szCs w:val="24"/>
        </w:rPr>
      </w:pPr>
      <w:r w:rsidRPr="00DF7557">
        <w:rPr>
          <w:rFonts w:ascii="Times New Roman" w:eastAsia="Times New Roman" w:hAnsi="Times New Roman" w:cs="Times New Roman"/>
          <w:sz w:val="24"/>
          <w:szCs w:val="24"/>
        </w:rPr>
        <w:t>However the quest to combat this economic monster called fraud brought about the concept of forensic auditing as well as Economic and Financial Crime Commission (EFCC) that are out to reduce the incessant occurance of fraud in our financial system which has hampered the progress o organization’s objectives and loss of confidence by investors who prefer to invest abroad rather than risk their resources in a country like Nigeria where fraud is perpetrated by many. Owing to this, Gbadamosi (2008) is of the opinion that fraud has become a pandemic disease, surpassing geopolitical boundaries, race, ideology or the level of economic development. Although, with determination and little effort, fraud can be managed to limit financial losses as well as fraustrate and expose the criminals that victimize us all. Ezeilo (2010).</w:t>
      </w:r>
    </w:p>
    <w:p w:rsidR="00F62F97" w:rsidRPr="00DF7557" w:rsidRDefault="00D867F1" w:rsidP="00692D29">
      <w:pPr>
        <w:numPr>
          <w:ilvl w:val="0"/>
          <w:numId w:val="18"/>
        </w:numPr>
        <w:tabs>
          <w:tab w:val="left" w:pos="980"/>
        </w:tabs>
        <w:spacing w:after="0" w:line="360" w:lineRule="auto"/>
        <w:jc w:val="both"/>
        <w:rPr>
          <w:rFonts w:ascii="Times New Roman" w:eastAsia="Times New Roman" w:hAnsi="Times New Roman" w:cs="Times New Roman"/>
          <w:b/>
          <w:bCs/>
          <w:sz w:val="24"/>
          <w:szCs w:val="24"/>
        </w:rPr>
      </w:pPr>
      <w:bookmarkStart w:id="2" w:name="page96"/>
      <w:bookmarkEnd w:id="2"/>
      <w:r w:rsidRPr="00DF7557">
        <w:rPr>
          <w:rFonts w:ascii="Times New Roman" w:eastAsia="Times New Roman" w:hAnsi="Times New Roman" w:cs="Times New Roman"/>
          <w:b/>
          <w:bCs/>
          <w:sz w:val="24"/>
          <w:szCs w:val="24"/>
        </w:rPr>
        <w:t>Recommendations</w:t>
      </w:r>
    </w:p>
    <w:p w:rsidR="00F62F97" w:rsidRPr="00DF7557" w:rsidRDefault="00F62F97" w:rsidP="00692D29">
      <w:pPr>
        <w:tabs>
          <w:tab w:val="left" w:pos="980"/>
        </w:tabs>
        <w:spacing w:after="0" w:line="360" w:lineRule="auto"/>
        <w:jc w:val="both"/>
        <w:rPr>
          <w:rFonts w:ascii="Times New Roman" w:eastAsia="Times New Roman" w:hAnsi="Times New Roman" w:cs="Times New Roman"/>
          <w:bCs/>
          <w:sz w:val="24"/>
          <w:szCs w:val="24"/>
        </w:rPr>
      </w:pPr>
      <w:r w:rsidRPr="00DF7557">
        <w:rPr>
          <w:rFonts w:ascii="Times New Roman" w:eastAsia="Times New Roman" w:hAnsi="Times New Roman" w:cs="Times New Roman"/>
          <w:bCs/>
          <w:sz w:val="24"/>
          <w:szCs w:val="24"/>
        </w:rPr>
        <w:t>Based on the findings of this study, the followings are the recommendations of the study:</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More forensic accountants should be employed by deposit money banks in Nigeria,</w:t>
      </w:r>
      <w:r w:rsidRPr="00DF7557">
        <w:rPr>
          <w:rFonts w:ascii="Times New Roman" w:hAnsi="Times New Roman" w:cs="Times New Roman"/>
          <w:spacing w:val="1"/>
          <w:sz w:val="24"/>
          <w:szCs w:val="24"/>
        </w:rPr>
        <w:t xml:space="preserve"> </w:t>
      </w:r>
      <w:r w:rsidRPr="00DF7557">
        <w:rPr>
          <w:rFonts w:ascii="Times New Roman" w:hAnsi="Times New Roman" w:cs="Times New Roman"/>
          <w:spacing w:val="-1"/>
          <w:sz w:val="24"/>
          <w:szCs w:val="24"/>
        </w:rPr>
        <w:t>considering</w:t>
      </w:r>
      <w:r w:rsidRPr="00DF7557">
        <w:rPr>
          <w:rFonts w:ascii="Times New Roman" w:hAnsi="Times New Roman" w:cs="Times New Roman"/>
          <w:spacing w:val="-15"/>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growing</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relevance</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forensic</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accounting</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techniques</w:t>
      </w:r>
      <w:r w:rsidRPr="00DF7557">
        <w:rPr>
          <w:rFonts w:ascii="Times New Roman" w:hAnsi="Times New Roman" w:cs="Times New Roman"/>
          <w:spacing w:val="-12"/>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3"/>
          <w:sz w:val="24"/>
          <w:szCs w:val="24"/>
        </w:rPr>
        <w:t xml:space="preserve"> </w:t>
      </w:r>
      <w:r w:rsidRPr="00DF7557">
        <w:rPr>
          <w:rFonts w:ascii="Times New Roman" w:hAnsi="Times New Roman" w:cs="Times New Roman"/>
          <w:sz w:val="24"/>
          <w:szCs w:val="24"/>
        </w:rPr>
        <w:t>curbing</w:t>
      </w:r>
      <w:r w:rsidRPr="00DF7557">
        <w:rPr>
          <w:rFonts w:ascii="Times New Roman" w:hAnsi="Times New Roman" w:cs="Times New Roman"/>
          <w:spacing w:val="-14"/>
          <w:sz w:val="24"/>
          <w:szCs w:val="24"/>
        </w:rPr>
        <w:t xml:space="preserve"> </w:t>
      </w:r>
      <w:r w:rsidRPr="00DF7557">
        <w:rPr>
          <w:rFonts w:ascii="Times New Roman" w:hAnsi="Times New Roman" w:cs="Times New Roman"/>
          <w:sz w:val="24"/>
          <w:szCs w:val="24"/>
        </w:rPr>
        <w:t>modern</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day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crime</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brought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about</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by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advancement</w:t>
      </w:r>
      <w:r w:rsidRPr="00DF7557">
        <w:rPr>
          <w:rFonts w:ascii="Times New Roman" w:hAnsi="Times New Roman" w:cs="Times New Roman"/>
          <w:spacing w:val="-7"/>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technology,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changes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the modus operandi of banks in developing economies like that of Nigeria and in line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 the findings of this study that revealed that forensic accounting components 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effective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 fraud detection.</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APEX</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(Central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collaboration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all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institutions in the country should establish an electronic fraud risk information center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(similar to those in developed countries) and staffed by forensic accountants to help in</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tracking cases of banking frauds, considering that banking operations are accelerating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digitally,</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sector</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vital</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nation’s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economy</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findings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this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study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that revealed</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analyzing</w:t>
      </w:r>
      <w:r w:rsidRPr="00DF7557">
        <w:rPr>
          <w:rFonts w:ascii="Times New Roman" w:hAnsi="Times New Roman" w:cs="Times New Roman"/>
          <w:spacing w:val="26"/>
          <w:sz w:val="24"/>
          <w:szCs w:val="24"/>
        </w:rPr>
        <w:t xml:space="preserve"> </w:t>
      </w:r>
      <w:r w:rsidRPr="00DF7557">
        <w:rPr>
          <w:rFonts w:ascii="Times New Roman" w:hAnsi="Times New Roman" w:cs="Times New Roman"/>
          <w:sz w:val="24"/>
          <w:szCs w:val="24"/>
        </w:rPr>
        <w:t>financial</w:t>
      </w:r>
      <w:r w:rsidRPr="00DF7557">
        <w:rPr>
          <w:rFonts w:ascii="Times New Roman" w:hAnsi="Times New Roman" w:cs="Times New Roman"/>
          <w:spacing w:val="29"/>
          <w:sz w:val="24"/>
          <w:szCs w:val="24"/>
        </w:rPr>
        <w:t xml:space="preserve"> </w:t>
      </w:r>
      <w:r w:rsidRPr="00DF7557">
        <w:rPr>
          <w:rFonts w:ascii="Times New Roman" w:hAnsi="Times New Roman" w:cs="Times New Roman"/>
          <w:sz w:val="24"/>
          <w:szCs w:val="24"/>
        </w:rPr>
        <w:t>transactions</w:t>
      </w:r>
      <w:r w:rsidRPr="00DF7557">
        <w:rPr>
          <w:rFonts w:ascii="Times New Roman" w:hAnsi="Times New Roman" w:cs="Times New Roman"/>
          <w:spacing w:val="29"/>
          <w:sz w:val="24"/>
          <w:szCs w:val="24"/>
        </w:rPr>
        <w:t xml:space="preserve"> </w:t>
      </w:r>
      <w:r w:rsidRPr="00DF7557">
        <w:rPr>
          <w:rFonts w:ascii="Times New Roman" w:hAnsi="Times New Roman" w:cs="Times New Roman"/>
          <w:sz w:val="24"/>
          <w:szCs w:val="24"/>
        </w:rPr>
        <w:t>is</w:t>
      </w:r>
      <w:r w:rsidRPr="00DF7557">
        <w:rPr>
          <w:rFonts w:ascii="Times New Roman" w:hAnsi="Times New Roman" w:cs="Times New Roman"/>
          <w:spacing w:val="27"/>
          <w:sz w:val="24"/>
          <w:szCs w:val="24"/>
        </w:rPr>
        <w:t xml:space="preserve"> </w:t>
      </w:r>
      <w:r w:rsidRPr="00DF7557">
        <w:rPr>
          <w:rFonts w:ascii="Times New Roman" w:hAnsi="Times New Roman" w:cs="Times New Roman"/>
          <w:sz w:val="24"/>
          <w:szCs w:val="24"/>
        </w:rPr>
        <w:t>capable</w:t>
      </w:r>
      <w:r w:rsidRPr="00DF7557">
        <w:rPr>
          <w:rFonts w:ascii="Times New Roman" w:hAnsi="Times New Roman" w:cs="Times New Roman"/>
          <w:spacing w:val="30"/>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detecting</w:t>
      </w:r>
      <w:r w:rsidRPr="00DF7557">
        <w:rPr>
          <w:rFonts w:ascii="Times New Roman" w:hAnsi="Times New Roman" w:cs="Times New Roman"/>
          <w:spacing w:val="27"/>
          <w:sz w:val="24"/>
          <w:szCs w:val="24"/>
        </w:rPr>
        <w:t xml:space="preserve"> </w:t>
      </w:r>
      <w:r w:rsidRPr="00DF7557">
        <w:rPr>
          <w:rFonts w:ascii="Times New Roman" w:hAnsi="Times New Roman" w:cs="Times New Roman"/>
          <w:sz w:val="24"/>
          <w:szCs w:val="24"/>
        </w:rPr>
        <w:t>suspicious</w:t>
      </w:r>
      <w:r w:rsidRPr="00DF7557">
        <w:rPr>
          <w:rFonts w:ascii="Times New Roman" w:hAnsi="Times New Roman" w:cs="Times New Roman"/>
          <w:spacing w:val="28"/>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fraudulent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activities.</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lastRenderedPageBreak/>
        <w:t>The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researcher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recommends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DMBs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should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incorporate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automated</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control measures such as introduction of biometric authentication of transactions as it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will serve as a major deterrent for fraud occurrence and a proactive measure in fraud</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detection.</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 researcher recommends that Management of DBMs should ensure continuous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training</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and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retraining</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Forensic</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accounting</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units/Fraud</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management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desk</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personnel</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abreast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with</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latest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trends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mode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of</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banking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transactions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changing</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continuously with advancement in technology; as no technique will succeed without</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efficient personnel.</w:t>
      </w:r>
    </w:p>
    <w:p w:rsidR="00F62F97" w:rsidRPr="00DF7557" w:rsidRDefault="00F62F97" w:rsidP="00692D29">
      <w:pPr>
        <w:pStyle w:val="ListParagraph"/>
        <w:widowControl w:val="0"/>
        <w:numPr>
          <w:ilvl w:val="0"/>
          <w:numId w:val="19"/>
        </w:numPr>
        <w:autoSpaceDE w:val="0"/>
        <w:autoSpaceDN w:val="0"/>
        <w:spacing w:after="0" w:line="360" w:lineRule="auto"/>
        <w:ind w:left="360" w:right="-25"/>
        <w:contextualSpacing w:val="0"/>
        <w:jc w:val="both"/>
        <w:rPr>
          <w:rFonts w:ascii="Times New Roman" w:hAnsi="Times New Roman" w:cs="Times New Roman"/>
          <w:sz w:val="24"/>
          <w:szCs w:val="24"/>
        </w:rPr>
      </w:pPr>
      <w:r w:rsidRPr="00DF7557">
        <w:rPr>
          <w:rFonts w:ascii="Times New Roman" w:hAnsi="Times New Roman" w:cs="Times New Roman"/>
          <w:sz w:val="24"/>
          <w:szCs w:val="24"/>
        </w:rPr>
        <w:t>The</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researcher</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also</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recommends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that</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Deposit</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Money</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Banks</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Nigeria</w:t>
      </w:r>
      <w:r w:rsidRPr="00DF7557">
        <w:rPr>
          <w:rFonts w:ascii="Times New Roman" w:hAnsi="Times New Roman" w:cs="Times New Roman"/>
          <w:spacing w:val="-6"/>
          <w:sz w:val="24"/>
          <w:szCs w:val="24"/>
        </w:rPr>
        <w:t xml:space="preserve"> </w:t>
      </w:r>
      <w:r w:rsidRPr="00DF7557">
        <w:rPr>
          <w:rFonts w:ascii="Times New Roman" w:hAnsi="Times New Roman" w:cs="Times New Roman"/>
          <w:sz w:val="24"/>
          <w:szCs w:val="24"/>
        </w:rPr>
        <w:t>should</w:t>
      </w:r>
      <w:r w:rsidRPr="00DF7557">
        <w:rPr>
          <w:rFonts w:ascii="Times New Roman" w:hAnsi="Times New Roman" w:cs="Times New Roman"/>
          <w:spacing w:val="-5"/>
          <w:sz w:val="24"/>
          <w:szCs w:val="24"/>
        </w:rPr>
        <w:t xml:space="preserve"> </w:t>
      </w:r>
      <w:r w:rsidRPr="00DF7557">
        <w:rPr>
          <w:rFonts w:ascii="Times New Roman" w:hAnsi="Times New Roman" w:cs="Times New Roman"/>
          <w:sz w:val="24"/>
          <w:szCs w:val="24"/>
        </w:rPr>
        <w:t>enhance</w:t>
      </w:r>
      <w:r w:rsidRPr="00DF7557">
        <w:rPr>
          <w:rFonts w:ascii="Times New Roman" w:hAnsi="Times New Roman" w:cs="Times New Roman"/>
          <w:spacing w:val="-57"/>
          <w:sz w:val="24"/>
          <w:szCs w:val="24"/>
        </w:rPr>
        <w:t xml:space="preserve"> </w:t>
      </w:r>
      <w:r w:rsidRPr="00DF7557">
        <w:rPr>
          <w:rFonts w:ascii="Times New Roman" w:hAnsi="Times New Roman" w:cs="Times New Roman"/>
          <w:sz w:val="24"/>
          <w:szCs w:val="24"/>
        </w:rPr>
        <w:t>the communication mediums on the various applications made available for their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customers</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usage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to</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serve</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proactive</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measure</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in</w:t>
      </w:r>
      <w:r w:rsidRPr="00DF7557">
        <w:rPr>
          <w:rFonts w:ascii="Times New Roman" w:hAnsi="Times New Roman" w:cs="Times New Roman"/>
          <w:spacing w:val="-3"/>
          <w:sz w:val="24"/>
          <w:szCs w:val="24"/>
        </w:rPr>
        <w:t xml:space="preserve"> </w:t>
      </w:r>
      <w:r w:rsidRPr="00DF7557">
        <w:rPr>
          <w:rFonts w:ascii="Times New Roman" w:hAnsi="Times New Roman" w:cs="Times New Roman"/>
          <w:sz w:val="24"/>
          <w:szCs w:val="24"/>
        </w:rPr>
        <w:t>fraud</w:t>
      </w:r>
      <w:r w:rsidRPr="00DF7557">
        <w:rPr>
          <w:rFonts w:ascii="Times New Roman" w:hAnsi="Times New Roman" w:cs="Times New Roman"/>
          <w:spacing w:val="-4"/>
          <w:sz w:val="24"/>
          <w:szCs w:val="24"/>
        </w:rPr>
        <w:t xml:space="preserve"> </w:t>
      </w:r>
      <w:r w:rsidRPr="00DF7557">
        <w:rPr>
          <w:rFonts w:ascii="Times New Roman" w:hAnsi="Times New Roman" w:cs="Times New Roman"/>
          <w:sz w:val="24"/>
          <w:szCs w:val="24"/>
        </w:rPr>
        <w:t>detection.</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Applications</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such</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as</w:t>
      </w:r>
      <w:r w:rsidRPr="00DF7557">
        <w:rPr>
          <w:rFonts w:ascii="Times New Roman" w:hAnsi="Times New Roman" w:cs="Times New Roman"/>
          <w:spacing w:val="-58"/>
          <w:sz w:val="24"/>
          <w:szCs w:val="24"/>
        </w:rPr>
        <w:t xml:space="preserve"> </w:t>
      </w:r>
      <w:r w:rsidRPr="00DF7557">
        <w:rPr>
          <w:rFonts w:ascii="Times New Roman" w:hAnsi="Times New Roman" w:cs="Times New Roman"/>
          <w:sz w:val="24"/>
          <w:szCs w:val="24"/>
        </w:rPr>
        <w:t>Online banking platforms, Mobile banking applications, Unstructured Supplementary</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Service Data (USSD) codes should also avail customers’ tools to block their accounts</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when they suspect a fraudulent activity, rather than waiting to visit a banking hall or</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call</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customer care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centers. Such service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will</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enhance curbing</w:t>
      </w:r>
      <w:r w:rsidRPr="00DF7557">
        <w:rPr>
          <w:rFonts w:ascii="Times New Roman" w:hAnsi="Times New Roman" w:cs="Times New Roman"/>
          <w:spacing w:val="-2"/>
          <w:sz w:val="24"/>
          <w:szCs w:val="24"/>
        </w:rPr>
        <w:t xml:space="preserve"> </w:t>
      </w:r>
      <w:r w:rsidRPr="00DF7557">
        <w:rPr>
          <w:rFonts w:ascii="Times New Roman" w:hAnsi="Times New Roman" w:cs="Times New Roman"/>
          <w:sz w:val="24"/>
          <w:szCs w:val="24"/>
        </w:rPr>
        <w:t>fraud online</w:t>
      </w:r>
      <w:r w:rsidRPr="00DF7557">
        <w:rPr>
          <w:rFonts w:ascii="Times New Roman" w:hAnsi="Times New Roman" w:cs="Times New Roman"/>
          <w:spacing w:val="-1"/>
          <w:sz w:val="24"/>
          <w:szCs w:val="24"/>
        </w:rPr>
        <w:t xml:space="preserve"> </w:t>
      </w:r>
      <w:r w:rsidRPr="00DF7557">
        <w:rPr>
          <w:rFonts w:ascii="Times New Roman" w:hAnsi="Times New Roman" w:cs="Times New Roman"/>
          <w:sz w:val="24"/>
          <w:szCs w:val="24"/>
        </w:rPr>
        <w:t>real-time.</w:t>
      </w:r>
    </w:p>
    <w:p w:rsidR="00F62F97" w:rsidRPr="00DF7557" w:rsidRDefault="00F62F97" w:rsidP="00692D29">
      <w:pPr>
        <w:spacing w:after="0" w:line="360" w:lineRule="auto"/>
        <w:jc w:val="center"/>
        <w:rPr>
          <w:rFonts w:ascii="Times New Roman" w:hAnsi="Times New Roman" w:cs="Times New Roman"/>
          <w:b/>
          <w:sz w:val="24"/>
          <w:szCs w:val="24"/>
        </w:rPr>
      </w:pPr>
    </w:p>
    <w:p w:rsidR="00A42F24" w:rsidRPr="00DF7557" w:rsidRDefault="00A42F24" w:rsidP="00692D29">
      <w:pPr>
        <w:spacing w:line="360" w:lineRule="auto"/>
        <w:rPr>
          <w:rFonts w:ascii="Times New Roman" w:hAnsi="Times New Roman" w:cs="Times New Roman"/>
          <w:b/>
          <w:sz w:val="24"/>
          <w:szCs w:val="24"/>
        </w:rPr>
      </w:pPr>
      <w:r w:rsidRPr="00DF7557">
        <w:rPr>
          <w:rFonts w:ascii="Times New Roman" w:hAnsi="Times New Roman" w:cs="Times New Roman"/>
          <w:b/>
          <w:sz w:val="24"/>
          <w:szCs w:val="24"/>
        </w:rPr>
        <w:br w:type="page"/>
      </w:r>
    </w:p>
    <w:p w:rsidR="00084C32" w:rsidRDefault="00084C32" w:rsidP="00084C32">
      <w:pPr>
        <w:spacing w:after="0" w:line="360" w:lineRule="auto"/>
        <w:ind w:left="720" w:hanging="720"/>
        <w:jc w:val="center"/>
        <w:rPr>
          <w:rFonts w:ascii="Times New Roman" w:hAnsi="Times New Roman" w:cs="Times New Roman"/>
          <w:sz w:val="24"/>
          <w:szCs w:val="24"/>
        </w:rPr>
      </w:pPr>
      <w:r w:rsidRPr="00084C32">
        <w:rPr>
          <w:rFonts w:ascii="Times New Roman" w:hAnsi="Times New Roman" w:cs="Times New Roman"/>
          <w:b/>
          <w:sz w:val="24"/>
          <w:szCs w:val="24"/>
        </w:rPr>
        <w:lastRenderedPageBreak/>
        <w:t>REFERENCES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Abuh</w:t>
      </w:r>
      <w:r>
        <w:rPr>
          <w:rFonts w:ascii="Times New Roman" w:hAnsi="Times New Roman" w:cs="Times New Roman"/>
          <w:sz w:val="24"/>
          <w:szCs w:val="24"/>
        </w:rPr>
        <w:t xml:space="preserve">, W.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Adio, </w:t>
      </w:r>
      <w:r>
        <w:rPr>
          <w:rFonts w:ascii="Times New Roman" w:hAnsi="Times New Roman" w:cs="Times New Roman"/>
          <w:sz w:val="24"/>
          <w:szCs w:val="24"/>
        </w:rPr>
        <w:t>E.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Handbook of Digital Forensic and Investigation”</w:t>
      </w:r>
      <w:r w:rsidRPr="00BB4509">
        <w:rPr>
          <w:rFonts w:ascii="Times New Roman" w:eastAsia="Times New Roman" w:hAnsi="Times New Roman" w:cs="Times New Roman"/>
          <w:sz w:val="24"/>
          <w:szCs w:val="24"/>
        </w:rPr>
        <w:t>, U.S.A. Academic Press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Aduwo, </w:t>
      </w:r>
      <w:r>
        <w:rPr>
          <w:rFonts w:ascii="Times New Roman" w:hAnsi="Times New Roman" w:cs="Times New Roman"/>
          <w:sz w:val="24"/>
          <w:szCs w:val="24"/>
        </w:rPr>
        <w:t xml:space="preserve">S.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Anomaly Detection</w:t>
      </w:r>
      <w:r w:rsidRPr="00BB4509">
        <w:rPr>
          <w:rFonts w:ascii="Times New Roman" w:eastAsia="Times New Roman" w:hAnsi="Times New Roman" w:cs="Times New Roman"/>
          <w:sz w:val="24"/>
          <w:szCs w:val="24"/>
        </w:rPr>
        <w:t>”. India. University Of Minnesota</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bookmarkStart w:id="3" w:name="page98"/>
      <w:bookmarkEnd w:id="3"/>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Chattopadhyay</w:t>
      </w:r>
      <w:r>
        <w:rPr>
          <w:rFonts w:ascii="Times New Roman" w:hAnsi="Times New Roman" w:cs="Times New Roman"/>
          <w:sz w:val="24"/>
          <w:szCs w:val="24"/>
        </w:rPr>
        <w:t>, W.</w:t>
      </w:r>
      <w:r w:rsidRPr="00DF7557">
        <w:rPr>
          <w:rFonts w:ascii="Times New Roman" w:hAnsi="Times New Roman" w:cs="Times New Roman"/>
          <w:sz w:val="24"/>
          <w:szCs w:val="24"/>
        </w:rPr>
        <w:t xml:space="preserve"> (2014)</w:t>
      </w:r>
      <w:r>
        <w:rPr>
          <w:rFonts w:ascii="Times New Roman" w:eastAsia="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Definition  of  Forensic  Auditing”</w:t>
      </w:r>
      <w:r w:rsidRPr="00BB4509">
        <w:rPr>
          <w:rFonts w:ascii="Times New Roman" w:eastAsia="Times New Roman" w:hAnsi="Times New Roman" w:cs="Times New Roman"/>
          <w:sz w:val="24"/>
          <w:szCs w:val="24"/>
        </w:rPr>
        <w:t>.  India.  Mumbia</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p>
    <w:p w:rsidR="00720EFE" w:rsidRPr="00BB4509" w:rsidRDefault="00720EFE" w:rsidP="000F7AE1">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Chiezey</w:t>
      </w:r>
      <w:r>
        <w:rPr>
          <w:rFonts w:ascii="Times New Roman" w:hAnsi="Times New Roman" w:cs="Times New Roman"/>
          <w:sz w:val="24"/>
          <w:szCs w:val="24"/>
        </w:rPr>
        <w:t xml:space="preserve">, D.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Onu, </w:t>
      </w:r>
      <w:r>
        <w:rPr>
          <w:rFonts w:ascii="Times New Roman" w:hAnsi="Times New Roman" w:cs="Times New Roman"/>
          <w:sz w:val="24"/>
          <w:szCs w:val="24"/>
        </w:rPr>
        <w:t>O.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Auditing</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and</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Investigation</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Owerri.Benson</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Dada</w:t>
      </w:r>
      <w:r>
        <w:rPr>
          <w:rFonts w:ascii="Times New Roman" w:eastAsia="Times New Roman" w:hAnsi="Times New Roman" w:cs="Times New Roman"/>
          <w:sz w:val="24"/>
          <w:szCs w:val="24"/>
        </w:rPr>
        <w:t xml:space="preserve">, K., </w:t>
      </w:r>
      <w:r w:rsidRPr="00BB4509">
        <w:rPr>
          <w:rFonts w:ascii="Times New Roman" w:eastAsia="Times New Roman" w:hAnsi="Times New Roman" w:cs="Times New Roman"/>
          <w:sz w:val="24"/>
          <w:szCs w:val="24"/>
        </w:rPr>
        <w:t>Dnven, W. Samer, A. and Taylor, D.J. (20</w:t>
      </w:r>
      <w:r>
        <w:rPr>
          <w:rFonts w:ascii="Times New Roman" w:eastAsia="Times New Roman" w:hAnsi="Times New Roman" w:cs="Times New Roman"/>
          <w:sz w:val="24"/>
          <w:szCs w:val="24"/>
        </w:rPr>
        <w:t>21</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“Incidence response and report</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writing</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 xml:space="preserve"> </w:t>
      </w:r>
      <w:hyperlink r:id="rId8">
        <w:r w:rsidRPr="00BB4509">
          <w:rPr>
            <w:rFonts w:ascii="Times New Roman" w:eastAsia="Times New Roman" w:hAnsi="Times New Roman" w:cs="Times New Roman"/>
            <w:sz w:val="24"/>
            <w:szCs w:val="24"/>
          </w:rPr>
          <w:t xml:space="preserve">http://www.knowledgeleader.com. </w:t>
        </w:r>
      </w:hyperlink>
      <w:r w:rsidRPr="00BB4509">
        <w:rPr>
          <w:rFonts w:ascii="Times New Roman" w:eastAsia="Times New Roman" w:hAnsi="Times New Roman" w:cs="Times New Roman"/>
          <w:i/>
          <w:iCs/>
          <w:sz w:val="24"/>
          <w:szCs w:val="24"/>
        </w:rPr>
        <w:t xml:space="preserve">Retrieved </w:t>
      </w:r>
      <w:r w:rsidRPr="00BB4509">
        <w:rPr>
          <w:rFonts w:ascii="Times New Roman" w:eastAsia="Times New Roman" w:hAnsi="Times New Roman" w:cs="Times New Roman"/>
          <w:sz w:val="24"/>
          <w:szCs w:val="24"/>
        </w:rPr>
        <w:t>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David</w:t>
      </w:r>
      <w:r>
        <w:rPr>
          <w:rFonts w:ascii="Times New Roman" w:hAnsi="Times New Roman" w:cs="Times New Roman"/>
          <w:sz w:val="24"/>
          <w:szCs w:val="24"/>
        </w:rPr>
        <w:t>, Y.U.</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Internal Fraud investigation</w:t>
      </w:r>
      <w:r w:rsidRPr="00BB4509">
        <w:rPr>
          <w:rFonts w:ascii="Times New Roman" w:eastAsia="Times New Roman" w:hAnsi="Times New Roman" w:cs="Times New Roman"/>
          <w:sz w:val="24"/>
          <w:szCs w:val="24"/>
        </w:rPr>
        <w:t>,” Louisiana. Institute Of</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Internal Auditors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Dickson, </w:t>
      </w:r>
      <w:r>
        <w:rPr>
          <w:rFonts w:ascii="Times New Roman" w:hAnsi="Times New Roman" w:cs="Times New Roman"/>
          <w:sz w:val="24"/>
          <w:szCs w:val="24"/>
        </w:rPr>
        <w:t xml:space="preserve">W., </w:t>
      </w:r>
      <w:r w:rsidRPr="00DF7557">
        <w:rPr>
          <w:rFonts w:ascii="Times New Roman" w:hAnsi="Times New Roman" w:cs="Times New Roman"/>
          <w:sz w:val="24"/>
          <w:szCs w:val="24"/>
        </w:rPr>
        <w:t>Ogijo</w:t>
      </w:r>
      <w:r>
        <w:rPr>
          <w:rFonts w:ascii="Times New Roman" w:hAnsi="Times New Roman" w:cs="Times New Roman"/>
          <w:sz w:val="24"/>
          <w:szCs w:val="24"/>
        </w:rPr>
        <w:t xml:space="preserve">, Q. </w:t>
      </w:r>
      <w:r w:rsidRPr="00DF7557">
        <w:rPr>
          <w:rFonts w:ascii="Times New Roman" w:hAnsi="Times New Roman" w:cs="Times New Roman"/>
          <w:sz w:val="24"/>
          <w:szCs w:val="24"/>
        </w:rPr>
        <w:t xml:space="preserve">&amp; Samuel, </w:t>
      </w:r>
      <w:r>
        <w:rPr>
          <w:rFonts w:ascii="Times New Roman" w:hAnsi="Times New Roman" w:cs="Times New Roman"/>
          <w:sz w:val="24"/>
          <w:szCs w:val="24"/>
        </w:rPr>
        <w:t>A.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Fraud Teams</w:t>
      </w:r>
      <w:r w:rsidRPr="00BB4509">
        <w:rPr>
          <w:rFonts w:ascii="Times New Roman" w:eastAsia="Times New Roman" w:hAnsi="Times New Roman" w:cs="Times New Roman"/>
          <w:sz w:val="24"/>
          <w:szCs w:val="24"/>
        </w:rPr>
        <w:t>”. Unpublshed B.Sc Thesis. Department Of</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Accountancy Caritas University, Amorji-Nike Enugu State.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Egbunike</w:t>
      </w:r>
      <w:r>
        <w:rPr>
          <w:rFonts w:ascii="Times New Roman" w:hAnsi="Times New Roman" w:cs="Times New Roman"/>
          <w:sz w:val="24"/>
          <w:szCs w:val="24"/>
        </w:rPr>
        <w:t xml:space="preserve">, E.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Amakor, </w:t>
      </w:r>
      <w:r>
        <w:rPr>
          <w:rFonts w:ascii="Times New Roman" w:hAnsi="Times New Roman" w:cs="Times New Roman"/>
          <w:sz w:val="24"/>
          <w:szCs w:val="24"/>
        </w:rPr>
        <w:t>W. (</w:t>
      </w:r>
      <w:r w:rsidRPr="00DF7557">
        <w:rPr>
          <w:rFonts w:ascii="Times New Roman" w:hAnsi="Times New Roman" w:cs="Times New Roman"/>
          <w:sz w:val="24"/>
          <w:szCs w:val="24"/>
        </w:rPr>
        <w:t>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Differences, Advantages and Disadvantages of Forensic</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Accounting</w:t>
      </w:r>
      <w:r w:rsidRPr="00BB4509">
        <w:rPr>
          <w:rFonts w:ascii="Times New Roman" w:eastAsia="Times New Roman" w:hAnsi="Times New Roman" w:cs="Times New Roman"/>
          <w:sz w:val="24"/>
          <w:szCs w:val="24"/>
        </w:rPr>
        <w:t>”. Unpublished B.Sc Thesis.</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Department of Accountancy Caritas</w:t>
      </w:r>
      <w:r w:rsidRPr="00BB4509">
        <w:rPr>
          <w:rFonts w:ascii="Times New Roman" w:eastAsia="Times New Roman" w:hAnsi="Times New Roman" w:cs="Times New Roman"/>
          <w:i/>
          <w:iCs/>
          <w:sz w:val="24"/>
          <w:szCs w:val="24"/>
        </w:rPr>
        <w:t xml:space="preserve"> </w:t>
      </w:r>
      <w:r w:rsidRPr="00BB4509">
        <w:rPr>
          <w:rFonts w:ascii="Times New Roman" w:eastAsia="Times New Roman" w:hAnsi="Times New Roman" w:cs="Times New Roman"/>
          <w:sz w:val="24"/>
          <w:szCs w:val="24"/>
        </w:rPr>
        <w:t>University, Amorji-Nike Enugu State.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Ehigbiren, </w:t>
      </w:r>
      <w:r>
        <w:rPr>
          <w:rFonts w:ascii="Times New Roman" w:hAnsi="Times New Roman" w:cs="Times New Roman"/>
          <w:sz w:val="24"/>
          <w:szCs w:val="24"/>
        </w:rPr>
        <w:t>R.T.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Forensic</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Accounting</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Institute</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Chartered</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Accountants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Ehiogbiren</w:t>
      </w:r>
      <w:r>
        <w:rPr>
          <w:rFonts w:ascii="Times New Roman" w:hAnsi="Times New Roman" w:cs="Times New Roman"/>
          <w:sz w:val="24"/>
          <w:szCs w:val="24"/>
        </w:rPr>
        <w:t xml:space="preserve">, T.Y.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Atu, </w:t>
      </w:r>
      <w:r>
        <w:rPr>
          <w:rFonts w:ascii="Times New Roman" w:hAnsi="Times New Roman" w:cs="Times New Roman"/>
          <w:sz w:val="24"/>
          <w:szCs w:val="24"/>
        </w:rPr>
        <w:t>Q.T. (</w:t>
      </w:r>
      <w:r w:rsidRPr="00DF7557">
        <w:rPr>
          <w:rFonts w:ascii="Times New Roman" w:hAnsi="Times New Roman" w:cs="Times New Roman"/>
          <w:sz w:val="24"/>
          <w:szCs w:val="24"/>
        </w:rPr>
        <w:t>2020)</w:t>
      </w:r>
      <w:r w:rsidRPr="00BB4509">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w:t>
      </w:r>
      <w:r w:rsidRPr="00BB4509">
        <w:rPr>
          <w:rFonts w:ascii="Times New Roman" w:eastAsia="Times New Roman" w:hAnsi="Times New Roman" w:cs="Times New Roman"/>
          <w:i/>
          <w:iCs/>
          <w:sz w:val="24"/>
          <w:szCs w:val="24"/>
        </w:rPr>
        <w:t>Forensic</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Accounting”.</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Institute</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Chartered</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Accountants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Evans</w:t>
      </w:r>
      <w:r>
        <w:rPr>
          <w:rFonts w:ascii="Times New Roman" w:hAnsi="Times New Roman" w:cs="Times New Roman"/>
          <w:sz w:val="24"/>
          <w:szCs w:val="24"/>
        </w:rPr>
        <w:t>, W.</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Digital Investigation Manager</w:t>
      </w:r>
      <w:r w:rsidRPr="00BB4509">
        <w:rPr>
          <w:rFonts w:ascii="Times New Roman" w:eastAsia="Times New Roman" w:hAnsi="Times New Roman" w:cs="Times New Roman"/>
          <w:sz w:val="24"/>
          <w:szCs w:val="24"/>
        </w:rPr>
        <w:t>”, http:/www.dimflabs.com. 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bookmarkStart w:id="4" w:name="page99"/>
      <w:bookmarkEnd w:id="4"/>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Eyisi</w:t>
      </w:r>
      <w:r>
        <w:rPr>
          <w:rFonts w:ascii="Times New Roman" w:hAnsi="Times New Roman" w:cs="Times New Roman"/>
          <w:sz w:val="24"/>
          <w:szCs w:val="24"/>
        </w:rPr>
        <w:t>, T.</w:t>
      </w:r>
      <w:r w:rsidRPr="00DF7557">
        <w:rPr>
          <w:rFonts w:ascii="Times New Roman" w:hAnsi="Times New Roman" w:cs="Times New Roman"/>
          <w:sz w:val="24"/>
          <w:szCs w:val="24"/>
        </w:rPr>
        <w:t xml:space="preserve"> and Ezuwore</w:t>
      </w:r>
      <w:r>
        <w:rPr>
          <w:rFonts w:ascii="Times New Roman" w:hAnsi="Times New Roman" w:cs="Times New Roman"/>
          <w:sz w:val="24"/>
          <w:szCs w:val="24"/>
        </w:rPr>
        <w:t>, Q.</w:t>
      </w:r>
      <w:r w:rsidRPr="00DF7557">
        <w:rPr>
          <w:rFonts w:ascii="Times New Roman" w:hAnsi="Times New Roman" w:cs="Times New Roman"/>
          <w:sz w:val="24"/>
          <w:szCs w:val="24"/>
        </w:rPr>
        <w:t xml:space="preserve"> (2014)</w:t>
      </w:r>
      <w:r w:rsidRPr="00BB4509">
        <w:rPr>
          <w:rFonts w:ascii="Times New Roman" w:hAnsi="Times New Roman" w:cs="Times New Roman"/>
          <w:sz w:val="24"/>
          <w:szCs w:val="24"/>
        </w:rPr>
        <w:t xml:space="preserve">: </w:t>
      </w:r>
      <w:r w:rsidRPr="00BB4509">
        <w:rPr>
          <w:rFonts w:ascii="Times New Roman" w:hAnsi="Times New Roman" w:cs="Times New Roman"/>
          <w:i/>
          <w:sz w:val="24"/>
          <w:szCs w:val="24"/>
        </w:rPr>
        <w:t>Forensic accounting and fraud investigation for non-</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experts</w:t>
      </w:r>
      <w:r w:rsidRPr="00BB4509">
        <w:rPr>
          <w:rFonts w:ascii="Times New Roman" w:hAnsi="Times New Roman" w:cs="Times New Roman"/>
          <w:sz w:val="24"/>
          <w:szCs w:val="24"/>
        </w:rPr>
        <w:t>,</w:t>
      </w:r>
      <w:r w:rsidRPr="00BB4509">
        <w:rPr>
          <w:rFonts w:ascii="Times New Roman" w:hAnsi="Times New Roman" w:cs="Times New Roman"/>
          <w:spacing w:val="26"/>
          <w:sz w:val="24"/>
          <w:szCs w:val="24"/>
        </w:rPr>
        <w:t xml:space="preserve"> </w:t>
      </w:r>
      <w:r w:rsidRPr="00BB4509">
        <w:rPr>
          <w:rFonts w:ascii="Times New Roman" w:hAnsi="Times New Roman" w:cs="Times New Roman"/>
          <w:sz w:val="24"/>
          <w:szCs w:val="24"/>
        </w:rPr>
        <w:t>New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Jersey,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John Wiley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 Sons Inc.</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Eze</w:t>
      </w:r>
      <w:r>
        <w:rPr>
          <w:rFonts w:ascii="Times New Roman" w:hAnsi="Times New Roman" w:cs="Times New Roman"/>
          <w:sz w:val="24"/>
          <w:szCs w:val="24"/>
        </w:rPr>
        <w:t xml:space="preserve">, R. </w:t>
      </w:r>
      <w:r w:rsidRPr="00DF7557">
        <w:rPr>
          <w:rFonts w:ascii="Times New Roman" w:hAnsi="Times New Roman" w:cs="Times New Roman"/>
          <w:sz w:val="24"/>
          <w:szCs w:val="24"/>
        </w:rPr>
        <w:t>&amp;</w:t>
      </w:r>
      <w:r>
        <w:rPr>
          <w:rFonts w:ascii="Times New Roman" w:hAnsi="Times New Roman" w:cs="Times New Roman"/>
          <w:sz w:val="24"/>
          <w:szCs w:val="24"/>
        </w:rPr>
        <w:t xml:space="preserve"> </w:t>
      </w:r>
      <w:r w:rsidRPr="00DF7557">
        <w:rPr>
          <w:rFonts w:ascii="Times New Roman" w:hAnsi="Times New Roman" w:cs="Times New Roman"/>
          <w:sz w:val="24"/>
          <w:szCs w:val="24"/>
        </w:rPr>
        <w:t xml:space="preserve">Okoye, </w:t>
      </w:r>
      <w:r>
        <w:rPr>
          <w:rFonts w:ascii="Times New Roman" w:hAnsi="Times New Roman" w:cs="Times New Roman"/>
          <w:sz w:val="24"/>
          <w:szCs w:val="24"/>
        </w:rPr>
        <w:t>R. (</w:t>
      </w:r>
      <w:r w:rsidRPr="00DF7557">
        <w:rPr>
          <w:rFonts w:ascii="Times New Roman" w:hAnsi="Times New Roman" w:cs="Times New Roman"/>
          <w:sz w:val="24"/>
          <w:szCs w:val="24"/>
        </w:rPr>
        <w:t>2019)</w:t>
      </w:r>
      <w:r w:rsidRPr="00BB4509">
        <w:rPr>
          <w:rFonts w:ascii="Times New Roman" w:hAnsi="Times New Roman" w:cs="Times New Roman"/>
          <w:sz w:val="24"/>
          <w:szCs w:val="24"/>
        </w:rPr>
        <w:t>. Bank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fraud in Nigeria,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underlying causes,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effect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 possible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remedies. </w:t>
      </w:r>
      <w:r w:rsidRPr="00BB4509">
        <w:rPr>
          <w:rFonts w:ascii="Times New Roman" w:hAnsi="Times New Roman" w:cs="Times New Roman"/>
          <w:i/>
          <w:sz w:val="24"/>
          <w:szCs w:val="24"/>
        </w:rPr>
        <w:t>African</w:t>
      </w:r>
      <w:r w:rsidRPr="00BB4509">
        <w:rPr>
          <w:rFonts w:ascii="Times New Roman" w:hAnsi="Times New Roman" w:cs="Times New Roman"/>
          <w:i/>
          <w:spacing w:val="59"/>
          <w:sz w:val="24"/>
          <w:szCs w:val="24"/>
        </w:rPr>
        <w:t xml:space="preserve"> </w:t>
      </w:r>
      <w:r w:rsidRPr="00BB4509">
        <w:rPr>
          <w:rFonts w:ascii="Times New Roman" w:hAnsi="Times New Roman" w:cs="Times New Roman"/>
          <w:i/>
          <w:sz w:val="24"/>
          <w:szCs w:val="24"/>
        </w:rPr>
        <w:t>journal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of accounting,</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economics, finance</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and banking</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research</w:t>
      </w:r>
      <w:r w:rsidRPr="00BB4509">
        <w:rPr>
          <w:rFonts w:ascii="Times New Roman" w:hAnsi="Times New Roman" w:cs="Times New Roman"/>
          <w:sz w:val="24"/>
          <w:szCs w:val="24"/>
        </w:rPr>
        <w:t>, 6(6),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62-80.</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Ezeilo, V. </w:t>
      </w:r>
      <w:r w:rsidRPr="00DF7557">
        <w:rPr>
          <w:rFonts w:ascii="Times New Roman" w:eastAsia="Times New Roman" w:hAnsi="Times New Roman" w:cs="Times New Roman"/>
          <w:sz w:val="24"/>
          <w:szCs w:val="24"/>
        </w:rPr>
        <w:t>(2010)</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Objective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internal 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Retrieved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online June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Folawiyo, L.O. (2019)</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“Auditing</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and</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Assurance</w:t>
      </w:r>
      <w:r w:rsidRPr="00BB4509">
        <w:rPr>
          <w:rFonts w:ascii="Times New Roman" w:hAnsi="Times New Roman" w:cs="Times New Roman"/>
          <w:sz w:val="24"/>
          <w:szCs w:val="24"/>
        </w:rPr>
        <w:tab/>
      </w:r>
      <w:r w:rsidRPr="00BB4509">
        <w:rPr>
          <w:rFonts w:ascii="Times New Roman" w:eastAsia="Times New Roman" w:hAnsi="Times New Roman" w:cs="Times New Roman"/>
          <w:i/>
          <w:iCs/>
          <w:sz w:val="24"/>
          <w:szCs w:val="24"/>
        </w:rPr>
        <w:t>Services</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Lagos.</w:t>
      </w:r>
      <w:r w:rsidRPr="00BB4509">
        <w:rPr>
          <w:rFonts w:ascii="Times New Roman" w:hAnsi="Times New Roman" w:cs="Times New Roman"/>
          <w:sz w:val="24"/>
          <w:szCs w:val="24"/>
        </w:rPr>
        <w:tab/>
      </w:r>
      <w:r w:rsidRPr="00BB4509">
        <w:rPr>
          <w:rFonts w:ascii="Times New Roman" w:eastAsia="Times New Roman" w:hAnsi="Times New Roman" w:cs="Times New Roman"/>
          <w:sz w:val="24"/>
          <w:szCs w:val="24"/>
        </w:rPr>
        <w:t>Value</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Analysis Consult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Gregg, K. (2020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Toolkit</w:t>
      </w:r>
      <w:r w:rsidRPr="00BB4509">
        <w:rPr>
          <w:rFonts w:ascii="Times New Roman" w:eastAsia="Times New Roman" w:hAnsi="Times New Roman" w:cs="Times New Roman"/>
          <w:sz w:val="24"/>
          <w:szCs w:val="24"/>
        </w:rPr>
        <w:t>”. http.www.accessdata.com.</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Izedonmi</w:t>
      </w:r>
      <w:r>
        <w:rPr>
          <w:rFonts w:ascii="Times New Roman" w:eastAsia="Times New Roman" w:hAnsi="Times New Roman" w:cs="Times New Roman"/>
          <w:sz w:val="24"/>
          <w:szCs w:val="24"/>
        </w:rPr>
        <w:t xml:space="preserve">, J., </w:t>
      </w:r>
      <w:r w:rsidRPr="00BB4509">
        <w:rPr>
          <w:rFonts w:ascii="Times New Roman" w:eastAsia="Times New Roman" w:hAnsi="Times New Roman" w:cs="Times New Roman"/>
          <w:sz w:val="24"/>
          <w:szCs w:val="24"/>
        </w:rPr>
        <w:t>Cendrowski, H. Ma</w:t>
      </w:r>
      <w:r>
        <w:rPr>
          <w:rFonts w:ascii="Times New Roman" w:eastAsia="Times New Roman" w:hAnsi="Times New Roman" w:cs="Times New Roman"/>
          <w:sz w:val="24"/>
          <w:szCs w:val="24"/>
        </w:rPr>
        <w:t>rtin, J.P. and Petro, L.W.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The Handbook of Fraud</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Deterrence</w:t>
      </w:r>
      <w:r w:rsidRPr="00BB4509">
        <w:rPr>
          <w:rFonts w:ascii="Times New Roman" w:eastAsia="Times New Roman" w:hAnsi="Times New Roman" w:cs="Times New Roman"/>
          <w:sz w:val="24"/>
          <w:szCs w:val="24"/>
        </w:rPr>
        <w:t>”, USA. John Willey and Sons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Jagdish S. G. (2013). Lecture Notes on Forensic Accounting Investigations, department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accounting</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&amp; law,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State University</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of New</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York at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Albany. Retrieved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June 20,</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Jain .A (2005</w:t>
      </w:r>
      <w:r w:rsidRPr="00BB4509">
        <w:rPr>
          <w:rFonts w:ascii="Times New Roman" w:hAnsi="Times New Roman" w:cs="Times New Roman"/>
          <w:i/>
          <w:sz w:val="24"/>
          <w:szCs w:val="24"/>
        </w:rPr>
        <w:t xml:space="preserve">). Cyber Crime: Issues &amp; Threats and management. </w:t>
      </w:r>
      <w:r w:rsidRPr="00BB4509">
        <w:rPr>
          <w:rFonts w:ascii="Times New Roman" w:hAnsi="Times New Roman" w:cs="Times New Roman"/>
          <w:sz w:val="24"/>
          <w:szCs w:val="24"/>
        </w:rPr>
        <w:t>Delhi: Chawla offset Press</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Kanniainen,</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(2010),</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“Alternatives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for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banks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to</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offer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secure</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 xml:space="preserve">mobile payments”, </w:t>
      </w:r>
      <w:r w:rsidRPr="00BB4509">
        <w:rPr>
          <w:rFonts w:ascii="Times New Roman" w:hAnsi="Times New Roman" w:cs="Times New Roman"/>
          <w:i/>
          <w:sz w:val="24"/>
          <w:szCs w:val="24"/>
        </w:rPr>
        <w:t>International</w:t>
      </w:r>
      <w:r w:rsidRPr="00BB4509">
        <w:rPr>
          <w:rFonts w:ascii="Times New Roman" w:hAnsi="Times New Roman" w:cs="Times New Roman"/>
          <w:i/>
          <w:sz w:val="24"/>
          <w:szCs w:val="24"/>
        </w:rPr>
        <w:tab/>
        <w:t>Journal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of Bank</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 xml:space="preserve">Marketing, </w:t>
      </w:r>
      <w:r w:rsidRPr="00BB4509">
        <w:rPr>
          <w:rFonts w:ascii="Times New Roman" w:hAnsi="Times New Roman" w:cs="Times New Roman"/>
          <w:sz w:val="24"/>
          <w:szCs w:val="24"/>
        </w:rPr>
        <w:t>28(5),</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433-434.</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Julius</w:t>
      </w:r>
      <w:r>
        <w:rPr>
          <w:rFonts w:ascii="Times New Roman" w:hAnsi="Times New Roman" w:cs="Times New Roman"/>
          <w:sz w:val="24"/>
          <w:szCs w:val="24"/>
        </w:rPr>
        <w:t>, F.</w:t>
      </w:r>
      <w:r w:rsidRPr="00DF7557">
        <w:rPr>
          <w:rFonts w:ascii="Times New Roman" w:hAnsi="Times New Roman" w:cs="Times New Roman"/>
          <w:sz w:val="24"/>
          <w:szCs w:val="24"/>
        </w:rPr>
        <w:t xml:space="preserve"> (2019)</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Auditing</w:t>
      </w:r>
      <w:r w:rsidRPr="00BB4509">
        <w:rPr>
          <w:rFonts w:ascii="Times New Roman" w:eastAsia="Times New Roman" w:hAnsi="Times New Roman" w:cs="Times New Roman"/>
          <w:sz w:val="24"/>
          <w:szCs w:val="24"/>
        </w:rPr>
        <w:t xml:space="preserve">”. </w:t>
      </w:r>
      <w:hyperlink r:id="rId9">
        <w:r w:rsidRPr="00BB4509">
          <w:rPr>
            <w:rFonts w:ascii="Times New Roman" w:eastAsia="Times New Roman" w:hAnsi="Times New Roman" w:cs="Times New Roman"/>
            <w:sz w:val="24"/>
            <w:szCs w:val="24"/>
          </w:rPr>
          <w:t>http://www.investopedia.com</w:t>
        </w:r>
      </w:hyperlink>
      <w:r w:rsidRPr="00BB4509">
        <w:rPr>
          <w:rFonts w:ascii="Times New Roman" w:eastAsia="Times New Roman" w:hAnsi="Times New Roman" w:cs="Times New Roman"/>
          <w:sz w:val="24"/>
          <w:szCs w:val="24"/>
        </w:rPr>
        <w:t xml:space="preserve"> Retrieved on 9</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Justanswer (2011). “</w:t>
      </w:r>
      <w:r w:rsidRPr="00BB4509">
        <w:rPr>
          <w:rFonts w:ascii="Times New Roman" w:eastAsia="Times New Roman" w:hAnsi="Times New Roman" w:cs="Times New Roman"/>
          <w:i/>
          <w:iCs/>
          <w:sz w:val="24"/>
          <w:szCs w:val="24"/>
        </w:rPr>
        <w:t>CAAT Tools to management</w:t>
      </w:r>
      <w:r w:rsidRPr="00BB4509">
        <w:rPr>
          <w:rFonts w:ascii="Times New Roman" w:eastAsia="Times New Roman" w:hAnsi="Times New Roman" w:cs="Times New Roman"/>
          <w:sz w:val="24"/>
          <w:szCs w:val="24"/>
        </w:rPr>
        <w:t xml:space="preserve">”. </w:t>
      </w:r>
      <w:hyperlink r:id="rId10">
        <w:r w:rsidRPr="00BB4509">
          <w:rPr>
            <w:rFonts w:ascii="Times New Roman" w:eastAsia="Times New Roman" w:hAnsi="Times New Roman" w:cs="Times New Roman"/>
            <w:sz w:val="24"/>
            <w:szCs w:val="24"/>
          </w:rPr>
          <w:t xml:space="preserve">http://www.justanswer.com. </w:t>
        </w:r>
      </w:hyperlink>
      <w:r w:rsidRPr="00BB4509">
        <w:rPr>
          <w:rFonts w:ascii="Times New Roman" w:eastAsia="Times New Roman" w:hAnsi="Times New Roman" w:cs="Times New Roman"/>
          <w:sz w:val="24"/>
          <w:szCs w:val="24"/>
        </w:rPr>
        <w:t>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Kanu, S.I. &amp; Okorafor, E.O. (2013). The nature, extent and economic impact of fraud 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bank</w:t>
      </w:r>
      <w:r w:rsidRPr="00BB4509">
        <w:rPr>
          <w:rFonts w:ascii="Times New Roman" w:hAnsi="Times New Roman" w:cs="Times New Roman"/>
          <w:sz w:val="24"/>
          <w:szCs w:val="24"/>
        </w:rPr>
        <w:tab/>
        <w:t>deposits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in Nigeria. </w:t>
      </w:r>
      <w:r w:rsidRPr="00BB4509">
        <w:rPr>
          <w:rFonts w:ascii="Times New Roman" w:hAnsi="Times New Roman" w:cs="Times New Roman"/>
          <w:i/>
          <w:sz w:val="24"/>
          <w:szCs w:val="24"/>
        </w:rPr>
        <w:t>Interdisciplinary journal of contemporary research in</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business,</w:t>
      </w:r>
      <w:r w:rsidRPr="00BB4509">
        <w:rPr>
          <w:rFonts w:ascii="Times New Roman" w:hAnsi="Times New Roman" w:cs="Times New Roman"/>
          <w:i/>
          <w:sz w:val="24"/>
          <w:szCs w:val="24"/>
        </w:rPr>
        <w:tab/>
      </w:r>
      <w:r w:rsidRPr="00BB4509">
        <w:rPr>
          <w:rFonts w:ascii="Times New Roman" w:hAnsi="Times New Roman" w:cs="Times New Roman"/>
          <w:i/>
          <w:sz w:val="24"/>
          <w:szCs w:val="24"/>
        </w:rPr>
        <w:tab/>
      </w:r>
      <w:r w:rsidRPr="00BB4509">
        <w:rPr>
          <w:rFonts w:ascii="Times New Roman" w:hAnsi="Times New Roman" w:cs="Times New Roman"/>
          <w:i/>
          <w:sz w:val="24"/>
          <w:szCs w:val="24"/>
        </w:rPr>
        <w:tab/>
      </w:r>
      <w:r w:rsidRPr="00BB4509">
        <w:rPr>
          <w:rFonts w:ascii="Times New Roman" w:hAnsi="Times New Roman" w:cs="Times New Roman"/>
          <w:sz w:val="24"/>
          <w:szCs w:val="24"/>
        </w:rPr>
        <w:t>4(9),</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253-265.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Kasum, A. S. (2009). The relevance of forensic accounting to financial crimes in private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public sectors of third world economies: A study from Nigeria. Proceedings of the 1st</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international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Conference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Governance Fraud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Ethics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Social Responsibility, June.</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Keltie,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(2009). Preventing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investigating</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fraud 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the work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place. </w:t>
      </w:r>
      <w:r w:rsidRPr="00BB4509">
        <w:rPr>
          <w:rFonts w:ascii="Times New Roman" w:hAnsi="Times New Roman" w:cs="Times New Roman"/>
          <w:i/>
          <w:sz w:val="24"/>
          <w:szCs w:val="24"/>
        </w:rPr>
        <w:t>Business crime</w:t>
      </w:r>
      <w:r w:rsidRPr="00BB4509">
        <w:rPr>
          <w:rFonts w:ascii="Times New Roman" w:hAnsi="Times New Roman" w:cs="Times New Roman"/>
          <w:sz w:val="24"/>
          <w:szCs w:val="24"/>
        </w:rPr>
        <w:t>. Retrieved</w:t>
      </w:r>
      <w:r w:rsidRPr="00BB4509">
        <w:rPr>
          <w:rFonts w:ascii="Times New Roman" w:hAnsi="Times New Roman" w:cs="Times New Roman"/>
          <w:sz w:val="24"/>
          <w:szCs w:val="24"/>
        </w:rPr>
        <w:tab/>
        <w:t>online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June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 xml:space="preserve">Kessler, M.G. (2011). </w:t>
      </w:r>
      <w:r w:rsidRPr="00BB4509">
        <w:rPr>
          <w:rFonts w:ascii="Times New Roman" w:eastAsia="Times New Roman" w:hAnsi="Times New Roman" w:cs="Times New Roman"/>
          <w:i/>
          <w:iCs/>
          <w:sz w:val="24"/>
          <w:szCs w:val="24"/>
        </w:rPr>
        <w:t>“Forensic Accounting Services financial fraud</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detection”</w:t>
      </w:r>
      <w:r w:rsidRPr="00BB4509">
        <w:rPr>
          <w:rFonts w:ascii="Times New Roman" w:eastAsia="Times New Roman" w:hAnsi="Times New Roman" w:cs="Times New Roman"/>
          <w:sz w:val="24"/>
          <w:szCs w:val="24"/>
        </w:rPr>
        <w:t>, New York. Kessler International Publication.</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lastRenderedPageBreak/>
        <w:t>Khan, M. S., &amp; Mahapatra, S. S. (2009). Service quality evaluation in internet banking: an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empirical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study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India.</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Int.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J. Indian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Culture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Business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Management,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2(1), 30-46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Khanna, A. &amp; Arora, B. (2009). A study to investigate the reason for bank fraud and the</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implementation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 preventive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security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controls 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Indian banking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industry. </w:t>
      </w:r>
      <w:r w:rsidRPr="00BB4509">
        <w:rPr>
          <w:rFonts w:ascii="Times New Roman" w:hAnsi="Times New Roman" w:cs="Times New Roman"/>
          <w:i/>
          <w:sz w:val="24"/>
          <w:szCs w:val="24"/>
        </w:rPr>
        <w:t>International</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journal</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of</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business</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science and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applied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2"/>
          <w:sz w:val="24"/>
          <w:szCs w:val="24"/>
        </w:rPr>
        <w:t xml:space="preserve"> </w:t>
      </w:r>
      <w:r w:rsidRPr="00BB4509">
        <w:rPr>
          <w:rFonts w:ascii="Times New Roman" w:hAnsi="Times New Roman" w:cs="Times New Roman"/>
          <w:sz w:val="24"/>
          <w:szCs w:val="24"/>
        </w:rPr>
        <w:t>4,</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1-21</w:t>
      </w:r>
      <w:r w:rsidRPr="00BB4509">
        <w:rPr>
          <w:rFonts w:ascii="Times New Roman" w:hAnsi="Times New Roman" w:cs="Times New Roman"/>
          <w:i/>
          <w:sz w:val="24"/>
          <w:szCs w:val="24"/>
        </w:rPr>
        <w:t>.</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Koh, A.N., Arokasamy, L. &amp; Suat, C.L. (2009). Forensic accounting: public acceptance</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towards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occurrence of fraud detection. </w:t>
      </w:r>
      <w:r w:rsidRPr="00BB4509">
        <w:rPr>
          <w:rFonts w:ascii="Times New Roman" w:hAnsi="Times New Roman" w:cs="Times New Roman"/>
          <w:i/>
          <w:sz w:val="24"/>
          <w:szCs w:val="24"/>
        </w:rPr>
        <w:t>International journal of business and</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1"/>
          <w:sz w:val="24"/>
          <w:szCs w:val="24"/>
        </w:rPr>
        <w:t xml:space="preserve"> </w:t>
      </w:r>
      <w:r w:rsidRPr="00BB4509">
        <w:rPr>
          <w:rFonts w:ascii="Times New Roman" w:hAnsi="Times New Roman" w:cs="Times New Roman"/>
          <w:sz w:val="24"/>
          <w:szCs w:val="24"/>
        </w:rPr>
        <w:t>4(11),</w:t>
      </w:r>
      <w:r w:rsidRPr="00BB4509">
        <w:rPr>
          <w:rFonts w:ascii="Times New Roman" w:hAnsi="Times New Roman" w:cs="Times New Roman"/>
          <w:sz w:val="24"/>
          <w:szCs w:val="24"/>
        </w:rPr>
        <w:tab/>
        <w:t>145-149.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Kosmas, N., Thulani, D., &amp; Edwin, M. (2009). The effectiveness of forensic auditing in</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 xml:space="preserve">detecting, investigating, and preventing bank frauds. </w:t>
      </w:r>
      <w:r w:rsidRPr="00BB4509">
        <w:rPr>
          <w:rFonts w:ascii="Times New Roman" w:hAnsi="Times New Roman" w:cs="Times New Roman"/>
          <w:i/>
          <w:sz w:val="24"/>
          <w:szCs w:val="24"/>
        </w:rPr>
        <w:t>Journal of sustainable</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development</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in Africa</w:t>
      </w:r>
      <w:r w:rsidRPr="00BB4509">
        <w:rPr>
          <w:rFonts w:ascii="Times New Roman" w:hAnsi="Times New Roman" w:cs="Times New Roman"/>
          <w:sz w:val="24"/>
          <w:szCs w:val="24"/>
        </w:rPr>
        <w:t>,</w:t>
      </w:r>
      <w:r w:rsidRPr="00BB4509">
        <w:rPr>
          <w:rFonts w:ascii="Times New Roman" w:hAnsi="Times New Roman" w:cs="Times New Roman"/>
          <w:spacing w:val="40"/>
          <w:sz w:val="24"/>
          <w:szCs w:val="24"/>
        </w:rPr>
        <w:t xml:space="preserve"> </w:t>
      </w:r>
      <w:r w:rsidRPr="00BB4509">
        <w:rPr>
          <w:rFonts w:ascii="Times New Roman" w:hAnsi="Times New Roman" w:cs="Times New Roman"/>
          <w:sz w:val="24"/>
          <w:szCs w:val="24"/>
        </w:rPr>
        <w:t>10(4), 405-425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 xml:space="preserve">Malphrus, S. (2009). Perspectives on retail payments fraud. </w:t>
      </w:r>
      <w:r w:rsidRPr="00BB4509">
        <w:rPr>
          <w:rFonts w:ascii="Times New Roman" w:hAnsi="Times New Roman" w:cs="Times New Roman"/>
          <w:i/>
          <w:sz w:val="24"/>
          <w:szCs w:val="24"/>
        </w:rPr>
        <w:t>Economic Perspectives</w:t>
      </w:r>
      <w:r w:rsidRPr="00BB4509">
        <w:rPr>
          <w:rFonts w:ascii="Times New Roman" w:hAnsi="Times New Roman" w:cs="Times New Roman"/>
          <w:sz w:val="24"/>
          <w:szCs w:val="24"/>
        </w:rPr>
        <w:t>, 33(1),</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31-36.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Masocha, R., Chiliya, N. &amp; Zindiye S, (2010). E-banking adoption by customers in the rural</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milieus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 South Africa: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case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Alice, Eastern Cape,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South Africa. Retrieved online June 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McDonnell,</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N.K.</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(2015). Payments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fraud and</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 xml:space="preserve">control survey. </w:t>
      </w:r>
      <w:r w:rsidRPr="00BB4509">
        <w:rPr>
          <w:rFonts w:ascii="Times New Roman" w:hAnsi="Times New Roman" w:cs="Times New Roman"/>
          <w:i/>
          <w:sz w:val="24"/>
          <w:szCs w:val="24"/>
        </w:rPr>
        <w:t>Association</w:t>
      </w:r>
      <w:r w:rsidRPr="00BB4509">
        <w:rPr>
          <w:rFonts w:ascii="Times New Roman" w:hAnsi="Times New Roman" w:cs="Times New Roman"/>
          <w:i/>
          <w:spacing w:val="-2"/>
          <w:sz w:val="24"/>
          <w:szCs w:val="24"/>
        </w:rPr>
        <w:t xml:space="preserve"> </w:t>
      </w:r>
      <w:r w:rsidRPr="00BB4509">
        <w:rPr>
          <w:rFonts w:ascii="Times New Roman" w:hAnsi="Times New Roman" w:cs="Times New Roman"/>
          <w:i/>
          <w:sz w:val="24"/>
          <w:szCs w:val="24"/>
        </w:rPr>
        <w:t>of financial</w:t>
      </w:r>
      <w:r w:rsidRPr="00BB4509">
        <w:rPr>
          <w:rFonts w:ascii="Times New Roman" w:hAnsi="Times New Roman" w:cs="Times New Roman"/>
          <w:sz w:val="24"/>
          <w:szCs w:val="24"/>
        </w:rPr>
        <w:t xml:space="preserve"> </w:t>
      </w:r>
      <w:r w:rsidRPr="00BB4509">
        <w:rPr>
          <w:rFonts w:ascii="Times New Roman" w:hAnsi="Times New Roman" w:cs="Times New Roman"/>
          <w:i/>
          <w:sz w:val="24"/>
          <w:szCs w:val="24"/>
        </w:rPr>
        <w:t>professionals’</w:t>
      </w:r>
      <w:r w:rsidRPr="00BB4509">
        <w:rPr>
          <w:rFonts w:ascii="Times New Roman" w:hAnsi="Times New Roman" w:cs="Times New Roman"/>
          <w:i/>
          <w:spacing w:val="17"/>
          <w:sz w:val="24"/>
          <w:szCs w:val="24"/>
        </w:rPr>
        <w:t xml:space="preserve"> </w:t>
      </w:r>
      <w:r w:rsidRPr="00BB4509">
        <w:rPr>
          <w:rFonts w:ascii="Times New Roman" w:hAnsi="Times New Roman" w:cs="Times New Roman"/>
          <w:i/>
          <w:sz w:val="24"/>
          <w:szCs w:val="24"/>
        </w:rPr>
        <w:t xml:space="preserve">journal. </w:t>
      </w:r>
      <w:r w:rsidRPr="00BB4509">
        <w:rPr>
          <w:rFonts w:ascii="Times New Roman" w:hAnsi="Times New Roman" w:cs="Times New Roman"/>
          <w:sz w:val="24"/>
          <w:szCs w:val="24"/>
        </w:rPr>
        <w:t>Underwritten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by J</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 Morgan. Retrieved</w:t>
      </w:r>
      <w:r w:rsidRPr="00BB4509">
        <w:rPr>
          <w:rFonts w:ascii="Times New Roman" w:hAnsi="Times New Roman" w:cs="Times New Roman"/>
          <w:spacing w:val="-3"/>
          <w:sz w:val="24"/>
          <w:szCs w:val="24"/>
        </w:rPr>
        <w:t xml:space="preserve"> </w:t>
      </w:r>
      <w:r w:rsidRPr="00BB4509">
        <w:rPr>
          <w:rFonts w:ascii="Times New Roman" w:hAnsi="Times New Roman" w:cs="Times New Roman"/>
          <w:sz w:val="24"/>
          <w:szCs w:val="24"/>
        </w:rPr>
        <w:t>online June</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20, 2016.</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McMahon, R., Serrato, D., Bressler, L. &amp; Bressler, M. (2015). Fighting cybercrime calls for</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developing</w:t>
      </w:r>
      <w:r w:rsidRPr="00BB4509">
        <w:rPr>
          <w:rFonts w:ascii="Times New Roman" w:hAnsi="Times New Roman" w:cs="Times New Roman"/>
          <w:sz w:val="24"/>
          <w:szCs w:val="24"/>
        </w:rPr>
        <w:tab/>
        <w:t>effective</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strategy.</w:t>
      </w:r>
      <w:r w:rsidRPr="00BB4509">
        <w:rPr>
          <w:rFonts w:ascii="Times New Roman" w:hAnsi="Times New Roman" w:cs="Times New Roman"/>
          <w:spacing w:val="1"/>
          <w:sz w:val="24"/>
          <w:szCs w:val="24"/>
        </w:rPr>
        <w:t xml:space="preserve"> </w:t>
      </w:r>
      <w:r w:rsidRPr="00BB4509">
        <w:rPr>
          <w:rFonts w:ascii="Times New Roman" w:hAnsi="Times New Roman" w:cs="Times New Roman"/>
          <w:i/>
          <w:sz w:val="24"/>
          <w:szCs w:val="24"/>
        </w:rPr>
        <w:t>Journal of</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technology research</w:t>
      </w:r>
      <w:r w:rsidRPr="00BB4509">
        <w:rPr>
          <w:rFonts w:ascii="Times New Roman" w:hAnsi="Times New Roman" w:cs="Times New Roman"/>
          <w:sz w:val="24"/>
          <w:szCs w:val="24"/>
        </w:rPr>
        <w:t>, 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1-15.</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Mercer,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(2006).</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Audit internal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Atlanta: Mercer</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university</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press.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Modugu, K.P. &amp; Anyuduba, J.O. (2013). Forensic accounting and financial fraud in Nigeria:</w:t>
      </w:r>
      <w:r w:rsidRPr="00BB4509">
        <w:rPr>
          <w:rFonts w:ascii="Times New Roman" w:hAnsi="Times New Roman" w:cs="Times New Roman"/>
          <w:spacing w:val="-57"/>
          <w:sz w:val="24"/>
          <w:szCs w:val="24"/>
        </w:rPr>
        <w:t xml:space="preserve"> </w:t>
      </w:r>
      <w:r w:rsidRPr="00BB4509">
        <w:rPr>
          <w:rFonts w:ascii="Times New Roman" w:hAnsi="Times New Roman" w:cs="Times New Roman"/>
          <w:sz w:val="24"/>
          <w:szCs w:val="24"/>
        </w:rPr>
        <w:t>An</w:t>
      </w:r>
      <w:r w:rsidRPr="00BB4509">
        <w:rPr>
          <w:rFonts w:ascii="Times New Roman" w:hAnsi="Times New Roman" w:cs="Times New Roman"/>
          <w:sz w:val="24"/>
          <w:szCs w:val="24"/>
        </w:rPr>
        <w:tab/>
        <w:t xml:space="preserve">empirical approach. </w:t>
      </w:r>
      <w:r w:rsidRPr="00BB4509">
        <w:rPr>
          <w:rFonts w:ascii="Times New Roman" w:hAnsi="Times New Roman" w:cs="Times New Roman"/>
          <w:i/>
          <w:sz w:val="24"/>
          <w:szCs w:val="24"/>
        </w:rPr>
        <w:t>International journal of business and social sciences</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4(7),</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281-289.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 xml:space="preserve">Moore. T, Clayton. R &amp; Anderson. R (2009). The Economics of Online Crime. </w:t>
      </w:r>
      <w:r w:rsidRPr="00BB4509">
        <w:rPr>
          <w:rFonts w:ascii="Times New Roman" w:hAnsi="Times New Roman" w:cs="Times New Roman"/>
          <w:i/>
          <w:sz w:val="24"/>
          <w:szCs w:val="24"/>
        </w:rPr>
        <w:t>Journal of</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economic perspectives</w:t>
      </w:r>
      <w:r w:rsidRPr="00BB4509">
        <w:rPr>
          <w:rFonts w:ascii="Times New Roman" w:hAnsi="Times New Roman" w:cs="Times New Roman"/>
          <w:sz w:val="24"/>
          <w:szCs w:val="24"/>
        </w:rPr>
        <w:t>,</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233, 3-20</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lastRenderedPageBreak/>
        <w:t>Mukoro, O.D., Faboyede, O.S.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&amp; Eziamaka, C.B. (2014). The effectiveness of forensic</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accountants</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strengthening</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internal</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control</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business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organizations</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in</w:t>
      </w:r>
      <w:r w:rsidRPr="00BB4509">
        <w:rPr>
          <w:rFonts w:ascii="Times New Roman" w:hAnsi="Times New Roman" w:cs="Times New Roman"/>
          <w:spacing w:val="-2"/>
          <w:sz w:val="24"/>
          <w:szCs w:val="24"/>
        </w:rPr>
        <w:t xml:space="preserve"> </w:t>
      </w:r>
      <w:r w:rsidRPr="00BB4509">
        <w:rPr>
          <w:rFonts w:ascii="Times New Roman" w:hAnsi="Times New Roman" w:cs="Times New Roman"/>
          <w:sz w:val="24"/>
          <w:szCs w:val="24"/>
        </w:rPr>
        <w:t xml:space="preserve">Nigeria. </w:t>
      </w:r>
      <w:r w:rsidRPr="00BB4509">
        <w:rPr>
          <w:rFonts w:ascii="Times New Roman" w:hAnsi="Times New Roman" w:cs="Times New Roman"/>
          <w:i/>
          <w:sz w:val="24"/>
          <w:szCs w:val="24"/>
        </w:rPr>
        <w:t>Journal</w:t>
      </w:r>
      <w:r w:rsidRPr="00BB4509">
        <w:rPr>
          <w:rFonts w:ascii="Times New Roman" w:hAnsi="Times New Roman" w:cs="Times New Roman"/>
          <w:i/>
          <w:spacing w:val="33"/>
          <w:sz w:val="24"/>
          <w:szCs w:val="24"/>
        </w:rPr>
        <w:t xml:space="preserve"> </w:t>
      </w:r>
      <w:r w:rsidRPr="00BB4509">
        <w:rPr>
          <w:rFonts w:ascii="Times New Roman" w:hAnsi="Times New Roman" w:cs="Times New Roman"/>
          <w:i/>
          <w:sz w:val="24"/>
          <w:szCs w:val="24"/>
        </w:rPr>
        <w:t>of</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management</w:t>
      </w:r>
      <w:r w:rsidRPr="00BB4509">
        <w:rPr>
          <w:rFonts w:ascii="Times New Roman" w:hAnsi="Times New Roman" w:cs="Times New Roman"/>
          <w:i/>
          <w:spacing w:val="-1"/>
          <w:sz w:val="24"/>
          <w:szCs w:val="24"/>
        </w:rPr>
        <w:t xml:space="preserve"> </w:t>
      </w:r>
      <w:r w:rsidRPr="00BB4509">
        <w:rPr>
          <w:rFonts w:ascii="Times New Roman" w:hAnsi="Times New Roman" w:cs="Times New Roman"/>
          <w:i/>
          <w:sz w:val="24"/>
          <w:szCs w:val="24"/>
        </w:rPr>
        <w:t xml:space="preserve">research, </w:t>
      </w:r>
      <w:r w:rsidRPr="00BB4509">
        <w:rPr>
          <w:rFonts w:ascii="Times New Roman" w:hAnsi="Times New Roman" w:cs="Times New Roman"/>
          <w:sz w:val="24"/>
          <w:szCs w:val="24"/>
        </w:rPr>
        <w:t>6(1),</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40-69.</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hAnsi="Times New Roman" w:cs="Times New Roman"/>
          <w:sz w:val="24"/>
          <w:szCs w:val="24"/>
        </w:rPr>
        <w:t>Mutesi, J. (2011). Information sharing, risk management and financial performance of</w:t>
      </w:r>
      <w:r w:rsidRPr="00BB4509">
        <w:rPr>
          <w:rFonts w:ascii="Times New Roman" w:hAnsi="Times New Roman" w:cs="Times New Roman"/>
          <w:spacing w:val="1"/>
          <w:sz w:val="24"/>
          <w:szCs w:val="24"/>
        </w:rPr>
        <w:t xml:space="preserve"> </w:t>
      </w:r>
      <w:r w:rsidRPr="00BB4509">
        <w:rPr>
          <w:rFonts w:ascii="Times New Roman" w:hAnsi="Times New Roman" w:cs="Times New Roman"/>
          <w:sz w:val="24"/>
          <w:szCs w:val="24"/>
        </w:rPr>
        <w:t>commercial</w:t>
      </w:r>
      <w:r w:rsidRPr="00BB4509">
        <w:rPr>
          <w:rFonts w:ascii="Times New Roman" w:hAnsi="Times New Roman" w:cs="Times New Roman"/>
          <w:sz w:val="24"/>
          <w:szCs w:val="24"/>
        </w:rPr>
        <w:tab/>
        <w:t xml:space="preserve">banks in Uganda. </w:t>
      </w:r>
      <w:r w:rsidRPr="00BB4509">
        <w:rPr>
          <w:rFonts w:ascii="Times New Roman" w:hAnsi="Times New Roman" w:cs="Times New Roman"/>
          <w:i/>
          <w:sz w:val="24"/>
          <w:szCs w:val="24"/>
        </w:rPr>
        <w:t>Journal of emerging issues in economics, finance</w:t>
      </w:r>
      <w:r w:rsidRPr="00BB4509">
        <w:rPr>
          <w:rFonts w:ascii="Times New Roman" w:hAnsi="Times New Roman" w:cs="Times New Roman"/>
          <w:i/>
          <w:spacing w:val="-57"/>
          <w:sz w:val="24"/>
          <w:szCs w:val="24"/>
        </w:rPr>
        <w:t xml:space="preserve"> </w:t>
      </w:r>
      <w:r w:rsidRPr="00BB4509">
        <w:rPr>
          <w:rFonts w:ascii="Times New Roman" w:hAnsi="Times New Roman" w:cs="Times New Roman"/>
          <w:i/>
          <w:sz w:val="24"/>
          <w:szCs w:val="24"/>
        </w:rPr>
        <w:t>and banking,</w:t>
      </w:r>
      <w:r w:rsidRPr="00BB4509">
        <w:rPr>
          <w:rFonts w:ascii="Times New Roman" w:hAnsi="Times New Roman" w:cs="Times New Roman"/>
          <w:i/>
          <w:spacing w:val="-1"/>
          <w:sz w:val="24"/>
          <w:szCs w:val="24"/>
        </w:rPr>
        <w:t xml:space="preserve"> </w:t>
      </w:r>
      <w:r w:rsidRPr="00BB4509">
        <w:rPr>
          <w:rFonts w:ascii="Times New Roman" w:hAnsi="Times New Roman" w:cs="Times New Roman"/>
          <w:sz w:val="24"/>
          <w:szCs w:val="24"/>
        </w:rPr>
        <w:t>2(2).</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Nigrini, N. (2011). “</w:t>
      </w:r>
      <w:r w:rsidRPr="00BB4509">
        <w:rPr>
          <w:rFonts w:ascii="Times New Roman" w:eastAsia="Times New Roman" w:hAnsi="Times New Roman" w:cs="Times New Roman"/>
          <w:i/>
          <w:iCs/>
          <w:sz w:val="24"/>
          <w:szCs w:val="24"/>
        </w:rPr>
        <w:t>Forensic Analytics: Methods and techniques for forensic</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Accounting investigation</w:t>
      </w:r>
      <w:r w:rsidRPr="00BB4509">
        <w:rPr>
          <w:rFonts w:ascii="Times New Roman" w:eastAsia="Times New Roman" w:hAnsi="Times New Roman" w:cs="Times New Roman"/>
          <w:sz w:val="24"/>
          <w:szCs w:val="24"/>
        </w:rPr>
        <w:t>”. USA. John Wiley and Sons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Oginni</w:t>
      </w:r>
      <w:r>
        <w:rPr>
          <w:rFonts w:ascii="Times New Roman" w:hAnsi="Times New Roman" w:cs="Times New Roman"/>
          <w:sz w:val="24"/>
          <w:szCs w:val="24"/>
        </w:rPr>
        <w:t>, C.N.</w:t>
      </w:r>
      <w:r w:rsidRPr="00DF7557">
        <w:rPr>
          <w:rFonts w:ascii="Times New Roman" w:hAnsi="Times New Roman" w:cs="Times New Roman"/>
          <w:sz w:val="24"/>
          <w:szCs w:val="24"/>
        </w:rPr>
        <w:t xml:space="preserve"> (2021).</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Management Accounting: A functional approach</w:t>
      </w:r>
      <w:r w:rsidRPr="00BB4509">
        <w:rPr>
          <w:rFonts w:ascii="Times New Roman" w:eastAsia="Times New Roman" w:hAnsi="Times New Roman" w:cs="Times New Roman"/>
          <w:sz w:val="24"/>
          <w:szCs w:val="24"/>
        </w:rPr>
        <w:t>,</w:t>
      </w:r>
      <w:r w:rsidRPr="00BB4509">
        <w:rPr>
          <w:rFonts w:ascii="Times New Roman" w:hAnsi="Times New Roman" w:cs="Times New Roman"/>
          <w:sz w:val="24"/>
          <w:szCs w:val="24"/>
        </w:rPr>
        <w:t xml:space="preserve"> </w:t>
      </w:r>
      <w:r w:rsidRPr="00BB4509">
        <w:rPr>
          <w:rFonts w:ascii="Times New Roman" w:eastAsia="Times New Roman" w:hAnsi="Times New Roman" w:cs="Times New Roman"/>
          <w:i/>
          <w:iCs/>
          <w:sz w:val="24"/>
          <w:szCs w:val="24"/>
        </w:rPr>
        <w:t>Owerri”</w:t>
      </w:r>
      <w:r w:rsidRPr="00BB4509">
        <w:rPr>
          <w:rFonts w:ascii="Times New Roman" w:eastAsia="Times New Roman" w:hAnsi="Times New Roman" w:cs="Times New Roman"/>
          <w:sz w:val="24"/>
          <w:szCs w:val="24"/>
        </w:rPr>
        <w:t>. Tonyben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Ojo, M. (2020)</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Report on Fraud Occurrence</w:t>
      </w:r>
      <w:r w:rsidRPr="00BB4509">
        <w:rPr>
          <w:rFonts w:ascii="Times New Roman" w:eastAsia="Times New Roman" w:hAnsi="Times New Roman" w:cs="Times New Roman"/>
          <w:sz w:val="24"/>
          <w:szCs w:val="24"/>
        </w:rPr>
        <w:t xml:space="preserve">”, </w:t>
      </w:r>
      <w:hyperlink r:id="rId11" w:history="1">
        <w:r w:rsidRPr="00BB4509">
          <w:rPr>
            <w:rStyle w:val="Hyperlink"/>
            <w:rFonts w:ascii="Times New Roman" w:eastAsia="Times New Roman" w:hAnsi="Times New Roman" w:cs="Times New Roman"/>
            <w:color w:val="auto"/>
            <w:sz w:val="24"/>
            <w:szCs w:val="24"/>
            <w:u w:val="none"/>
          </w:rPr>
          <w:t>http://www.wikipedia.com.</w:t>
        </w:r>
      </w:hyperlink>
      <w:r w:rsidRPr="00BB4509">
        <w:rPr>
          <w:rFonts w:ascii="Times New Roman" w:eastAsia="Times New Roman" w:hAnsi="Times New Roman" w:cs="Times New Roman"/>
          <w:sz w:val="24"/>
          <w:szCs w:val="24"/>
        </w:rPr>
        <w:t xml:space="preserve"> Retrieved on 11</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May.</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OkeziE, b.n. (2004). “</w:t>
      </w:r>
      <w:r w:rsidRPr="00BB4509">
        <w:rPr>
          <w:rFonts w:ascii="Times New Roman" w:eastAsia="Times New Roman" w:hAnsi="Times New Roman" w:cs="Times New Roman"/>
          <w:i/>
          <w:iCs/>
          <w:sz w:val="24"/>
          <w:szCs w:val="24"/>
        </w:rPr>
        <w:t>Auditing and investigation</w:t>
      </w:r>
      <w:r w:rsidRPr="00BB4509">
        <w:rPr>
          <w:rFonts w:ascii="Times New Roman" w:eastAsia="Times New Roman" w:hAnsi="Times New Roman" w:cs="Times New Roman"/>
          <w:sz w:val="24"/>
          <w:szCs w:val="24"/>
        </w:rPr>
        <w:t>, With Emphasis On Special</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Classes Of Audit”. Owerri. Bon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BB4509">
        <w:rPr>
          <w:rFonts w:ascii="Times New Roman" w:eastAsia="Times New Roman" w:hAnsi="Times New Roman" w:cs="Times New Roman"/>
          <w:sz w:val="24"/>
          <w:szCs w:val="24"/>
        </w:rPr>
        <w:t>Oliver, M.S. and Shenoi, S. (2006). “</w:t>
      </w:r>
      <w:r w:rsidRPr="00BB4509">
        <w:rPr>
          <w:rFonts w:ascii="Times New Roman" w:eastAsia="Times New Roman" w:hAnsi="Times New Roman" w:cs="Times New Roman"/>
          <w:i/>
          <w:iCs/>
          <w:sz w:val="24"/>
          <w:szCs w:val="24"/>
        </w:rPr>
        <w:t>Advances in digital forensics</w:t>
      </w:r>
      <w:r w:rsidRPr="00BB4509">
        <w:rPr>
          <w:rFonts w:ascii="Times New Roman" w:eastAsia="Times New Roman" w:hAnsi="Times New Roman" w:cs="Times New Roman"/>
          <w:sz w:val="24"/>
          <w:szCs w:val="24"/>
        </w:rPr>
        <w:t>”: New York.</w:t>
      </w:r>
      <w:r w:rsidRPr="00BB4509">
        <w:rPr>
          <w:rFonts w:ascii="Times New Roman" w:hAnsi="Times New Roman" w:cs="Times New Roman"/>
          <w:sz w:val="24"/>
          <w:szCs w:val="24"/>
        </w:rPr>
        <w:t xml:space="preserve"> </w:t>
      </w:r>
      <w:r w:rsidRPr="00BB4509">
        <w:rPr>
          <w:rFonts w:ascii="Times New Roman" w:eastAsia="Times New Roman" w:hAnsi="Times New Roman" w:cs="Times New Roman"/>
          <w:sz w:val="24"/>
          <w:szCs w:val="24"/>
        </w:rPr>
        <w:t>Spinger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Troot</w:t>
      </w:r>
      <w:r>
        <w:rPr>
          <w:rFonts w:ascii="Times New Roman" w:hAnsi="Times New Roman" w:cs="Times New Roman"/>
          <w:sz w:val="24"/>
          <w:szCs w:val="24"/>
        </w:rPr>
        <w:t xml:space="preserve">, E.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“Auditing and Assurance</w:t>
      </w:r>
      <w:r w:rsidRPr="00BB4509">
        <w:rPr>
          <w:rFonts w:ascii="Times New Roman" w:eastAsia="Times New Roman" w:hAnsi="Times New Roman" w:cs="Times New Roman"/>
          <w:sz w:val="24"/>
          <w:szCs w:val="24"/>
        </w:rPr>
        <w:t xml:space="preserve"> </w:t>
      </w:r>
      <w:r w:rsidRPr="00BB4509">
        <w:rPr>
          <w:rFonts w:ascii="Times New Roman" w:eastAsia="Times New Roman" w:hAnsi="Times New Roman" w:cs="Times New Roman"/>
          <w:i/>
          <w:iCs/>
          <w:sz w:val="24"/>
          <w:szCs w:val="24"/>
        </w:rPr>
        <w:t>Services”</w:t>
      </w:r>
      <w:r w:rsidRPr="00BB4509">
        <w:rPr>
          <w:rFonts w:ascii="Times New Roman" w:eastAsia="Times New Roman" w:hAnsi="Times New Roman" w:cs="Times New Roman"/>
          <w:sz w:val="24"/>
          <w:szCs w:val="24"/>
        </w:rPr>
        <w:t>, France Aida Postoyan Publications.</w:t>
      </w:r>
    </w:p>
    <w:p w:rsidR="00720EFE" w:rsidRPr="00BB4509" w:rsidRDefault="00720EFE" w:rsidP="008F7D88">
      <w:pPr>
        <w:spacing w:after="0" w:line="360" w:lineRule="auto"/>
        <w:ind w:left="720" w:hanging="720"/>
        <w:jc w:val="both"/>
        <w:rPr>
          <w:rFonts w:ascii="Times New Roman" w:hAnsi="Times New Roman" w:cs="Times New Roman"/>
          <w:sz w:val="24"/>
          <w:szCs w:val="24"/>
        </w:rPr>
      </w:pPr>
      <w:r w:rsidRPr="00DF7557">
        <w:rPr>
          <w:rFonts w:ascii="Times New Roman" w:hAnsi="Times New Roman" w:cs="Times New Roman"/>
          <w:sz w:val="24"/>
          <w:szCs w:val="24"/>
        </w:rPr>
        <w:t xml:space="preserve">Ugwuja, </w:t>
      </w:r>
      <w:r>
        <w:rPr>
          <w:rFonts w:ascii="Times New Roman" w:hAnsi="Times New Roman" w:cs="Times New Roman"/>
          <w:sz w:val="24"/>
          <w:szCs w:val="24"/>
        </w:rPr>
        <w:t>R. (</w:t>
      </w:r>
      <w:r w:rsidRPr="00DF7557">
        <w:rPr>
          <w:rFonts w:ascii="Times New Roman" w:hAnsi="Times New Roman" w:cs="Times New Roman"/>
          <w:sz w:val="24"/>
          <w:szCs w:val="24"/>
        </w:rPr>
        <w:t>2018)</w:t>
      </w:r>
      <w:r w:rsidRPr="00BB4509">
        <w:rPr>
          <w:rFonts w:ascii="Times New Roman" w:eastAsia="Times New Roman" w:hAnsi="Times New Roman" w:cs="Times New Roman"/>
          <w:sz w:val="24"/>
          <w:szCs w:val="24"/>
        </w:rPr>
        <w:t>. “</w:t>
      </w:r>
      <w:r w:rsidRPr="00BB4509">
        <w:rPr>
          <w:rFonts w:ascii="Times New Roman" w:eastAsia="Times New Roman" w:hAnsi="Times New Roman" w:cs="Times New Roman"/>
          <w:i/>
          <w:iCs/>
          <w:sz w:val="24"/>
          <w:szCs w:val="24"/>
        </w:rPr>
        <w:t>Forensic tools</w:t>
      </w:r>
      <w:r w:rsidRPr="00BB4509">
        <w:rPr>
          <w:rFonts w:ascii="Times New Roman" w:eastAsia="Times New Roman" w:hAnsi="Times New Roman" w:cs="Times New Roman"/>
          <w:sz w:val="24"/>
          <w:szCs w:val="24"/>
        </w:rPr>
        <w:t xml:space="preserve">”. </w:t>
      </w:r>
      <w:hyperlink r:id="rId12">
        <w:r w:rsidRPr="00BB4509">
          <w:rPr>
            <w:rFonts w:ascii="Times New Roman" w:eastAsia="Times New Roman" w:hAnsi="Times New Roman" w:cs="Times New Roman"/>
            <w:sz w:val="24"/>
            <w:szCs w:val="24"/>
          </w:rPr>
          <w:t xml:space="preserve">http://www.securebytes.com. </w:t>
        </w:r>
      </w:hyperlink>
      <w:r w:rsidRPr="00BB4509">
        <w:rPr>
          <w:rFonts w:ascii="Times New Roman" w:eastAsia="Times New Roman" w:hAnsi="Times New Roman" w:cs="Times New Roman"/>
          <w:sz w:val="24"/>
          <w:szCs w:val="24"/>
        </w:rPr>
        <w:t>Retrieved on 27</w:t>
      </w:r>
      <w:r w:rsidRPr="00BB4509">
        <w:rPr>
          <w:rFonts w:ascii="Times New Roman" w:eastAsia="Times New Roman" w:hAnsi="Times New Roman" w:cs="Times New Roman"/>
          <w:sz w:val="24"/>
          <w:szCs w:val="24"/>
          <w:vertAlign w:val="superscript"/>
        </w:rPr>
        <w:t>th</w:t>
      </w:r>
      <w:r w:rsidRPr="00BB4509">
        <w:rPr>
          <w:rFonts w:ascii="Times New Roman" w:eastAsia="Times New Roman" w:hAnsi="Times New Roman" w:cs="Times New Roman"/>
          <w:sz w:val="24"/>
          <w:szCs w:val="24"/>
        </w:rPr>
        <w:t xml:space="preserve"> June.</w:t>
      </w:r>
    </w:p>
    <w:p w:rsidR="008F7D88" w:rsidRDefault="008F7D88" w:rsidP="00692D29">
      <w:pPr>
        <w:spacing w:after="0" w:line="360" w:lineRule="auto"/>
        <w:jc w:val="center"/>
        <w:rPr>
          <w:rFonts w:ascii="Times New Roman" w:hAnsi="Times New Roman" w:cs="Times New Roman"/>
          <w:b/>
          <w:sz w:val="24"/>
          <w:szCs w:val="24"/>
        </w:rPr>
      </w:pPr>
    </w:p>
    <w:p w:rsidR="003F3342" w:rsidRDefault="003F3342">
      <w:pPr>
        <w:rPr>
          <w:rFonts w:ascii="Times New Roman" w:hAnsi="Times New Roman" w:cs="Times New Roman"/>
          <w:b/>
          <w:sz w:val="24"/>
          <w:szCs w:val="24"/>
        </w:rPr>
      </w:pPr>
      <w:r>
        <w:rPr>
          <w:rFonts w:ascii="Times New Roman" w:hAnsi="Times New Roman" w:cs="Times New Roman"/>
          <w:b/>
          <w:sz w:val="24"/>
          <w:szCs w:val="24"/>
        </w:rPr>
        <w:br w:type="page"/>
      </w:r>
    </w:p>
    <w:p w:rsidR="00E234A7" w:rsidRPr="00481388" w:rsidRDefault="00E234A7" w:rsidP="00E234A7">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lastRenderedPageBreak/>
        <w:t>APPENDICES</w:t>
      </w:r>
    </w:p>
    <w:p w:rsidR="00E234A7" w:rsidRPr="00481388" w:rsidRDefault="00E234A7" w:rsidP="00E234A7">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APPENDIX I</w:t>
      </w:r>
    </w:p>
    <w:p w:rsidR="00E234A7" w:rsidRPr="00481388" w:rsidRDefault="00E234A7" w:rsidP="00E234A7">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LETTER OF INTRODUCTION</w:t>
      </w:r>
    </w:p>
    <w:p w:rsidR="00E234A7" w:rsidRPr="00481388" w:rsidRDefault="00E234A7" w:rsidP="00E234A7">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Dear Respondent,</w:t>
      </w:r>
    </w:p>
    <w:p w:rsidR="00E234A7" w:rsidRPr="00481388" w:rsidRDefault="00E234A7" w:rsidP="00E234A7">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I am a final year student of Kwara State Polytechnic, Ilorin conducting a research project</w:t>
      </w:r>
      <w:r w:rsidR="00807EBE">
        <w:rPr>
          <w:rFonts w:ascii="Times New Roman" w:hAnsi="Times New Roman" w:cs="Times New Roman"/>
          <w:sz w:val="24"/>
          <w:szCs w:val="24"/>
        </w:rPr>
        <w:t xml:space="preserve">. </w:t>
      </w:r>
      <w:r w:rsidRPr="00481388">
        <w:rPr>
          <w:rFonts w:ascii="Times New Roman" w:hAnsi="Times New Roman" w:cs="Times New Roman"/>
          <w:sz w:val="24"/>
          <w:szCs w:val="24"/>
        </w:rPr>
        <w:t>You are required to fill in the appropriate option of your choice and be rest assured that all the information supplied will be used purposely for academic research.</w:t>
      </w:r>
    </w:p>
    <w:p w:rsidR="00E234A7" w:rsidRDefault="00E234A7" w:rsidP="00E234A7">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Thanks in anticipation</w:t>
      </w:r>
    </w:p>
    <w:p w:rsidR="00E234A7" w:rsidRDefault="00E234A7" w:rsidP="00E234A7">
      <w:pPr>
        <w:spacing w:after="0" w:line="360" w:lineRule="auto"/>
        <w:rPr>
          <w:rFonts w:ascii="Times New Roman" w:hAnsi="Times New Roman" w:cs="Times New Roman"/>
          <w:b/>
          <w:sz w:val="24"/>
          <w:szCs w:val="24"/>
        </w:rPr>
      </w:pPr>
      <w:r w:rsidRPr="00481388">
        <w:rPr>
          <w:rFonts w:ascii="Times New Roman" w:hAnsi="Times New Roman" w:cs="Times New Roman"/>
          <w:sz w:val="24"/>
          <w:szCs w:val="24"/>
        </w:rPr>
        <w:t>Yours faithfully,</w:t>
      </w:r>
    </w:p>
    <w:p w:rsidR="00E234A7" w:rsidRDefault="00E234A7">
      <w:pPr>
        <w:rPr>
          <w:rFonts w:ascii="Times New Roman" w:hAnsi="Times New Roman" w:cs="Times New Roman"/>
          <w:b/>
          <w:sz w:val="24"/>
          <w:szCs w:val="24"/>
        </w:rPr>
      </w:pPr>
      <w:r>
        <w:rPr>
          <w:rFonts w:ascii="Times New Roman" w:hAnsi="Times New Roman" w:cs="Times New Roman"/>
          <w:b/>
          <w:sz w:val="24"/>
          <w:szCs w:val="24"/>
        </w:rPr>
        <w:br w:type="page"/>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lastRenderedPageBreak/>
        <w:t>APPENDIX II</w:t>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QUESTIONNAIRE</w:t>
      </w:r>
    </w:p>
    <w:p w:rsidR="00F941F5" w:rsidRPr="00DF7557" w:rsidRDefault="00F941F5" w:rsidP="00692D29">
      <w:pPr>
        <w:spacing w:after="0" w:line="360" w:lineRule="auto"/>
        <w:jc w:val="both"/>
        <w:rPr>
          <w:rFonts w:ascii="Times New Roman" w:hAnsi="Times New Roman" w:cs="Times New Roman"/>
          <w:b/>
          <w:sz w:val="24"/>
          <w:szCs w:val="24"/>
        </w:rPr>
      </w:pPr>
      <w:r w:rsidRPr="00DF7557">
        <w:rPr>
          <w:rFonts w:ascii="Times New Roman" w:hAnsi="Times New Roman" w:cs="Times New Roman"/>
          <w:b/>
          <w:sz w:val="24"/>
          <w:szCs w:val="24"/>
        </w:rPr>
        <w:t>SECTION A: BIO DATA OF RESPONDENTS</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Gender:</w:t>
      </w:r>
      <w:r w:rsidRPr="00DF7557">
        <w:rPr>
          <w:rFonts w:ascii="Times New Roman" w:hAnsi="Times New Roman" w:cs="Times New Roman"/>
          <w:sz w:val="24"/>
          <w:szCs w:val="24"/>
        </w:rPr>
        <w:tab/>
        <w:t>Male (    ) Female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Marital Status: Single (    ) Married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Age:18 – 29 years (    ) 30 – 39 years (    ) 40 – 49 years (    ) 50 and above (    )</w:t>
      </w:r>
    </w:p>
    <w:p w:rsidR="00F941F5" w:rsidRPr="00DF7557"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Academic Qualification: WAEC (  ) NCE/OND (  ) HND/BSC (    ) Postgraduate (    )  Other (    )</w:t>
      </w:r>
    </w:p>
    <w:p w:rsidR="001E55A0" w:rsidRDefault="00F941F5" w:rsidP="00692D29">
      <w:pPr>
        <w:widowControl w:val="0"/>
        <w:numPr>
          <w:ilvl w:val="0"/>
          <w:numId w:val="14"/>
        </w:numPr>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 xml:space="preserve">Department: Bursary(    ) Health (    ) Security (    ) Housing (    ) </w:t>
      </w:r>
    </w:p>
    <w:p w:rsidR="00F941F5" w:rsidRPr="00DF7557" w:rsidRDefault="00F941F5" w:rsidP="001E55A0">
      <w:pPr>
        <w:widowControl w:val="0"/>
        <w:autoSpaceDE w:val="0"/>
        <w:autoSpaceDN w:val="0"/>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Academic support (    ) Administrative officers (     )  Others (     )</w:t>
      </w:r>
    </w:p>
    <w:p w:rsidR="00F941F5" w:rsidRPr="00DF7557" w:rsidRDefault="00F941F5" w:rsidP="00692D29">
      <w:pPr>
        <w:spacing w:after="0" w:line="360" w:lineRule="auto"/>
        <w:jc w:val="center"/>
        <w:rPr>
          <w:rFonts w:ascii="Times New Roman" w:hAnsi="Times New Roman" w:cs="Times New Roman"/>
          <w:b/>
          <w:sz w:val="24"/>
          <w:szCs w:val="24"/>
        </w:rPr>
      </w:pPr>
      <w:r w:rsidRPr="00DF7557">
        <w:rPr>
          <w:rFonts w:ascii="Times New Roman" w:hAnsi="Times New Roman" w:cs="Times New Roman"/>
          <w:b/>
          <w:sz w:val="24"/>
          <w:szCs w:val="24"/>
        </w:rPr>
        <w:t>SECTION B</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current automated forensic auditing system effectively detects fraudulent activities in Nigerian organizations.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automated tools used in forensic auditing in Nigeria are user-friendly and easy to operate.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automated forensic auditing systems in Nigeria provide timely alerts for potential fraud risks.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current automated forensic auditing systems effectively integrate with existing accounting software used in Nigerian organizations.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training provided for using automated forensic auditing tools adequately prepares auditors in Nigeria for fraud detection and prevention. Strongly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lastRenderedPageBreak/>
        <w:t>Automated forensic auditing has reduced the incidence of fraudulent activities in Nigerian organizations.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cost of implementing automated forensic auditing systems is justified by the benefits it brings to fraud control in Nigeria.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automated forensic auditing systems in Nigeria effectively handle large volumes of data without compromising accuracy.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There is adequate support available for troubleshooting and resolving issues related to automated forensic auditing systems in Nigeria.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The implementation of automated forensic auditing has improved the overall transparency and accountability in Nigerian organizations. Strongly Agree (     ) Agree (     ) Neutral (     ) Disagree (     ) Strongly Disagree (     )</w:t>
      </w:r>
    </w:p>
    <w:p w:rsidR="00F941F5" w:rsidRPr="00DF7557"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Automated forensic auditing systems have helped in identifying and prosecuting perpetrators of fraud in Nigeria. Strongly Agree (     ) 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current automated forensic auditing systems adequately address the specific fraud risks prevalent in Nigeria. Strongly Agree (     ) Agree (     ) Neutral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The management in Nigerian organizations actively supports the implementation and use of automated forensic auditing systems. Strongly Agree (     )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t xml:space="preserve">Automated forensic auditing systems have improved the efficiency and effectiveness of internal audit processes in Nigerian organizations. Strongly Agree (     )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Agree (     ) Neutral (     ) Disagree (     ) Strongly Disagree (     )</w:t>
      </w:r>
    </w:p>
    <w:p w:rsidR="001E55A0" w:rsidRDefault="00F941F5" w:rsidP="00692D29">
      <w:pPr>
        <w:pStyle w:val="ListParagraph"/>
        <w:numPr>
          <w:ilvl w:val="0"/>
          <w:numId w:val="14"/>
        </w:numPr>
        <w:spacing w:after="0" w:line="360" w:lineRule="auto"/>
        <w:ind w:left="360" w:hanging="450"/>
        <w:jc w:val="both"/>
        <w:rPr>
          <w:rFonts w:ascii="Times New Roman" w:hAnsi="Times New Roman" w:cs="Times New Roman"/>
          <w:sz w:val="24"/>
          <w:szCs w:val="24"/>
        </w:rPr>
      </w:pPr>
      <w:r w:rsidRPr="00DF7557">
        <w:rPr>
          <w:rFonts w:ascii="Times New Roman" w:hAnsi="Times New Roman" w:cs="Times New Roman"/>
          <w:sz w:val="24"/>
          <w:szCs w:val="24"/>
        </w:rPr>
        <w:lastRenderedPageBreak/>
        <w:t xml:space="preserve">The data security measures implemented in automated forensic auditing systems adequately protect sensitive information in Nigerian organizations. </w:t>
      </w:r>
    </w:p>
    <w:p w:rsidR="00F941F5" w:rsidRPr="00DF7557" w:rsidRDefault="00F941F5" w:rsidP="001E55A0">
      <w:pPr>
        <w:pStyle w:val="ListParagraph"/>
        <w:spacing w:after="0" w:line="360" w:lineRule="auto"/>
        <w:ind w:left="360"/>
        <w:jc w:val="both"/>
        <w:rPr>
          <w:rFonts w:ascii="Times New Roman" w:hAnsi="Times New Roman" w:cs="Times New Roman"/>
          <w:sz w:val="24"/>
          <w:szCs w:val="24"/>
        </w:rPr>
      </w:pPr>
      <w:r w:rsidRPr="00DF7557">
        <w:rPr>
          <w:rFonts w:ascii="Times New Roman" w:hAnsi="Times New Roman" w:cs="Times New Roman"/>
          <w:sz w:val="24"/>
          <w:szCs w:val="24"/>
        </w:rPr>
        <w:t>Strongly Agree (     ) Agree (     ) Neutral (     ) Disagree (     ) Strongly Disagree (     )</w:t>
      </w:r>
    </w:p>
    <w:p w:rsidR="00F941F5" w:rsidRPr="00DF7557" w:rsidRDefault="00F941F5" w:rsidP="00692D29">
      <w:pPr>
        <w:spacing w:after="0" w:line="360" w:lineRule="auto"/>
        <w:jc w:val="both"/>
        <w:rPr>
          <w:rFonts w:ascii="Times New Roman" w:hAnsi="Times New Roman" w:cs="Times New Roman"/>
          <w:b/>
          <w:sz w:val="24"/>
          <w:szCs w:val="24"/>
        </w:rPr>
      </w:pPr>
    </w:p>
    <w:sectPr w:rsidR="00F941F5" w:rsidRPr="00DF7557" w:rsidSect="00DE1AD3">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0D4" w:rsidRDefault="00CF30D4" w:rsidP="00E97661">
      <w:pPr>
        <w:spacing w:after="0" w:line="240" w:lineRule="auto"/>
      </w:pPr>
      <w:r>
        <w:separator/>
      </w:r>
    </w:p>
  </w:endnote>
  <w:endnote w:type="continuationSeparator" w:id="1">
    <w:p w:rsidR="00CF30D4" w:rsidRDefault="00CF30D4" w:rsidP="00E97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141"/>
      <w:docPartObj>
        <w:docPartGallery w:val="Page Numbers (Bottom of Page)"/>
        <w:docPartUnique/>
      </w:docPartObj>
    </w:sdtPr>
    <w:sdtContent>
      <w:p w:rsidR="005C6B4F" w:rsidRDefault="00746578">
        <w:pPr>
          <w:pStyle w:val="Footer"/>
          <w:jc w:val="center"/>
        </w:pPr>
        <w:fldSimple w:instr=" PAGE   \* MERGEFORMAT ">
          <w:r w:rsidR="005669CC">
            <w:rPr>
              <w:noProof/>
            </w:rPr>
            <w:t>ii</w:t>
          </w:r>
        </w:fldSimple>
      </w:p>
    </w:sdtContent>
  </w:sdt>
  <w:p w:rsidR="005C6B4F" w:rsidRDefault="005C6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0D4" w:rsidRDefault="00CF30D4" w:rsidP="00E97661">
      <w:pPr>
        <w:spacing w:after="0" w:line="240" w:lineRule="auto"/>
      </w:pPr>
      <w:r>
        <w:separator/>
      </w:r>
    </w:p>
  </w:footnote>
  <w:footnote w:type="continuationSeparator" w:id="1">
    <w:p w:rsidR="00CF30D4" w:rsidRDefault="00CF30D4" w:rsidP="00E97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546"/>
    <w:multiLevelType w:val="multilevel"/>
    <w:tmpl w:val="2CB8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22CA8"/>
    <w:multiLevelType w:val="multilevel"/>
    <w:tmpl w:val="973C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94764"/>
    <w:multiLevelType w:val="hybridMultilevel"/>
    <w:tmpl w:val="5D563BDE"/>
    <w:lvl w:ilvl="0" w:tplc="0F9E6646">
      <w:start w:val="2"/>
      <w:numFmt w:val="decimal"/>
      <w:lvlText w:val="5.%1"/>
      <w:lvlJc w:val="left"/>
    </w:lvl>
    <w:lvl w:ilvl="1" w:tplc="1696C4D4">
      <w:numFmt w:val="decimal"/>
      <w:lvlText w:val=""/>
      <w:lvlJc w:val="left"/>
    </w:lvl>
    <w:lvl w:ilvl="2" w:tplc="B1A6DF96">
      <w:numFmt w:val="decimal"/>
      <w:lvlText w:val=""/>
      <w:lvlJc w:val="left"/>
    </w:lvl>
    <w:lvl w:ilvl="3" w:tplc="0B040DE6">
      <w:numFmt w:val="decimal"/>
      <w:lvlText w:val=""/>
      <w:lvlJc w:val="left"/>
    </w:lvl>
    <w:lvl w:ilvl="4" w:tplc="7DB64320">
      <w:numFmt w:val="decimal"/>
      <w:lvlText w:val=""/>
      <w:lvlJc w:val="left"/>
    </w:lvl>
    <w:lvl w:ilvl="5" w:tplc="B5CAA0A4">
      <w:numFmt w:val="decimal"/>
      <w:lvlText w:val=""/>
      <w:lvlJc w:val="left"/>
    </w:lvl>
    <w:lvl w:ilvl="6" w:tplc="44189B4A">
      <w:numFmt w:val="decimal"/>
      <w:lvlText w:val=""/>
      <w:lvlJc w:val="left"/>
    </w:lvl>
    <w:lvl w:ilvl="7" w:tplc="D506DE1E">
      <w:numFmt w:val="decimal"/>
      <w:lvlText w:val=""/>
      <w:lvlJc w:val="left"/>
    </w:lvl>
    <w:lvl w:ilvl="8" w:tplc="C0144BD4">
      <w:numFmt w:val="decimal"/>
      <w:lvlText w:val=""/>
      <w:lvlJc w:val="left"/>
    </w:lvl>
  </w:abstractNum>
  <w:abstractNum w:abstractNumId="3">
    <w:nsid w:val="09647163"/>
    <w:multiLevelType w:val="multilevel"/>
    <w:tmpl w:val="5D54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A3148"/>
    <w:multiLevelType w:val="hybridMultilevel"/>
    <w:tmpl w:val="D3FC03BA"/>
    <w:lvl w:ilvl="0" w:tplc="346A3F0C">
      <w:start w:val="1"/>
      <w:numFmt w:val="decimal"/>
      <w:lvlText w:val="5.%1"/>
      <w:lvlJc w:val="left"/>
    </w:lvl>
    <w:lvl w:ilvl="1" w:tplc="21728138">
      <w:numFmt w:val="decimal"/>
      <w:lvlText w:val=""/>
      <w:lvlJc w:val="left"/>
    </w:lvl>
    <w:lvl w:ilvl="2" w:tplc="A8F09CE2">
      <w:numFmt w:val="decimal"/>
      <w:lvlText w:val=""/>
      <w:lvlJc w:val="left"/>
    </w:lvl>
    <w:lvl w:ilvl="3" w:tplc="27EE2E96">
      <w:numFmt w:val="decimal"/>
      <w:lvlText w:val=""/>
      <w:lvlJc w:val="left"/>
    </w:lvl>
    <w:lvl w:ilvl="4" w:tplc="A2D2E7F8">
      <w:numFmt w:val="decimal"/>
      <w:lvlText w:val=""/>
      <w:lvlJc w:val="left"/>
    </w:lvl>
    <w:lvl w:ilvl="5" w:tplc="BF6658D6">
      <w:numFmt w:val="decimal"/>
      <w:lvlText w:val=""/>
      <w:lvlJc w:val="left"/>
    </w:lvl>
    <w:lvl w:ilvl="6" w:tplc="8BB65FD0">
      <w:numFmt w:val="decimal"/>
      <w:lvlText w:val=""/>
      <w:lvlJc w:val="left"/>
    </w:lvl>
    <w:lvl w:ilvl="7" w:tplc="24AC5DDA">
      <w:numFmt w:val="decimal"/>
      <w:lvlText w:val=""/>
      <w:lvlJc w:val="left"/>
    </w:lvl>
    <w:lvl w:ilvl="8" w:tplc="040E0FE6">
      <w:numFmt w:val="decimal"/>
      <w:lvlText w:val=""/>
      <w:lvlJc w:val="left"/>
    </w:lvl>
  </w:abstractNum>
  <w:abstractNum w:abstractNumId="5">
    <w:nsid w:val="19853079"/>
    <w:multiLevelType w:val="multilevel"/>
    <w:tmpl w:val="84D09B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C63F7F"/>
    <w:multiLevelType w:val="multilevel"/>
    <w:tmpl w:val="3BD6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54E85"/>
    <w:multiLevelType w:val="multilevel"/>
    <w:tmpl w:val="1C0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72CF4"/>
    <w:multiLevelType w:val="multilevel"/>
    <w:tmpl w:val="9228714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2C296BD"/>
    <w:multiLevelType w:val="hybridMultilevel"/>
    <w:tmpl w:val="5E1A8F52"/>
    <w:lvl w:ilvl="0" w:tplc="CE7298B2">
      <w:start w:val="3"/>
      <w:numFmt w:val="decimal"/>
      <w:lvlText w:val="5.%1"/>
      <w:lvlJc w:val="left"/>
    </w:lvl>
    <w:lvl w:ilvl="1" w:tplc="DF16C9CA">
      <w:start w:val="1"/>
      <w:numFmt w:val="lowerRoman"/>
      <w:lvlText w:val="%2."/>
      <w:lvlJc w:val="left"/>
      <w:rPr>
        <w:rFonts w:ascii="Times New Roman" w:eastAsia="Times New Roman" w:hAnsi="Times New Roman" w:cs="Times New Roman"/>
      </w:rPr>
    </w:lvl>
    <w:lvl w:ilvl="2" w:tplc="7C762C8A">
      <w:numFmt w:val="decimal"/>
      <w:lvlText w:val=""/>
      <w:lvlJc w:val="left"/>
    </w:lvl>
    <w:lvl w:ilvl="3" w:tplc="39E6A646">
      <w:numFmt w:val="decimal"/>
      <w:lvlText w:val=""/>
      <w:lvlJc w:val="left"/>
    </w:lvl>
    <w:lvl w:ilvl="4" w:tplc="722EEB8C">
      <w:numFmt w:val="decimal"/>
      <w:lvlText w:val=""/>
      <w:lvlJc w:val="left"/>
    </w:lvl>
    <w:lvl w:ilvl="5" w:tplc="06E4BCE2">
      <w:numFmt w:val="decimal"/>
      <w:lvlText w:val=""/>
      <w:lvlJc w:val="left"/>
    </w:lvl>
    <w:lvl w:ilvl="6" w:tplc="A38EF18A">
      <w:numFmt w:val="decimal"/>
      <w:lvlText w:val=""/>
      <w:lvlJc w:val="left"/>
    </w:lvl>
    <w:lvl w:ilvl="7" w:tplc="C2CCC87E">
      <w:numFmt w:val="decimal"/>
      <w:lvlText w:val=""/>
      <w:lvlJc w:val="left"/>
    </w:lvl>
    <w:lvl w:ilvl="8" w:tplc="38C685A4">
      <w:numFmt w:val="decimal"/>
      <w:lvlText w:val=""/>
      <w:lvlJc w:val="left"/>
    </w:lvl>
  </w:abstractNum>
  <w:abstractNum w:abstractNumId="10">
    <w:nsid w:val="44CD28BE"/>
    <w:multiLevelType w:val="multilevel"/>
    <w:tmpl w:val="511E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3C1FB1"/>
    <w:multiLevelType w:val="multilevel"/>
    <w:tmpl w:val="EEB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BE3055"/>
    <w:multiLevelType w:val="hybridMultilevel"/>
    <w:tmpl w:val="F94A24F2"/>
    <w:lvl w:ilvl="0" w:tplc="CDACDEEC">
      <w:start w:val="1"/>
      <w:numFmt w:val="decimal"/>
      <w:lvlText w:val="%1."/>
      <w:lvlJc w:val="left"/>
      <w:pPr>
        <w:ind w:left="960" w:hanging="360"/>
        <w:jc w:val="left"/>
      </w:pPr>
      <w:rPr>
        <w:rFonts w:ascii="Times New Roman" w:eastAsia="Times New Roman" w:hAnsi="Times New Roman" w:cs="Times New Roman" w:hint="default"/>
        <w:w w:val="100"/>
        <w:sz w:val="24"/>
        <w:szCs w:val="24"/>
        <w:lang w:val="en-US" w:eastAsia="en-US" w:bidi="ar-SA"/>
      </w:rPr>
    </w:lvl>
    <w:lvl w:ilvl="1" w:tplc="A0206250">
      <w:numFmt w:val="bullet"/>
      <w:lvlText w:val="•"/>
      <w:lvlJc w:val="left"/>
      <w:pPr>
        <w:ind w:left="1888" w:hanging="360"/>
      </w:pPr>
      <w:rPr>
        <w:rFonts w:hint="default"/>
        <w:lang w:val="en-US" w:eastAsia="en-US" w:bidi="ar-SA"/>
      </w:rPr>
    </w:lvl>
    <w:lvl w:ilvl="2" w:tplc="16507748">
      <w:numFmt w:val="bullet"/>
      <w:lvlText w:val="•"/>
      <w:lvlJc w:val="left"/>
      <w:pPr>
        <w:ind w:left="2817" w:hanging="360"/>
      </w:pPr>
      <w:rPr>
        <w:rFonts w:hint="default"/>
        <w:lang w:val="en-US" w:eastAsia="en-US" w:bidi="ar-SA"/>
      </w:rPr>
    </w:lvl>
    <w:lvl w:ilvl="3" w:tplc="818E9230">
      <w:numFmt w:val="bullet"/>
      <w:lvlText w:val="•"/>
      <w:lvlJc w:val="left"/>
      <w:pPr>
        <w:ind w:left="3745" w:hanging="360"/>
      </w:pPr>
      <w:rPr>
        <w:rFonts w:hint="default"/>
        <w:lang w:val="en-US" w:eastAsia="en-US" w:bidi="ar-SA"/>
      </w:rPr>
    </w:lvl>
    <w:lvl w:ilvl="4" w:tplc="BCFA7AF4">
      <w:numFmt w:val="bullet"/>
      <w:lvlText w:val="•"/>
      <w:lvlJc w:val="left"/>
      <w:pPr>
        <w:ind w:left="4674" w:hanging="360"/>
      </w:pPr>
      <w:rPr>
        <w:rFonts w:hint="default"/>
        <w:lang w:val="en-US" w:eastAsia="en-US" w:bidi="ar-SA"/>
      </w:rPr>
    </w:lvl>
    <w:lvl w:ilvl="5" w:tplc="807456AA">
      <w:numFmt w:val="bullet"/>
      <w:lvlText w:val="•"/>
      <w:lvlJc w:val="left"/>
      <w:pPr>
        <w:ind w:left="5603" w:hanging="360"/>
      </w:pPr>
      <w:rPr>
        <w:rFonts w:hint="default"/>
        <w:lang w:val="en-US" w:eastAsia="en-US" w:bidi="ar-SA"/>
      </w:rPr>
    </w:lvl>
    <w:lvl w:ilvl="6" w:tplc="4D6ED236">
      <w:numFmt w:val="bullet"/>
      <w:lvlText w:val="•"/>
      <w:lvlJc w:val="left"/>
      <w:pPr>
        <w:ind w:left="6531" w:hanging="360"/>
      </w:pPr>
      <w:rPr>
        <w:rFonts w:hint="default"/>
        <w:lang w:val="en-US" w:eastAsia="en-US" w:bidi="ar-SA"/>
      </w:rPr>
    </w:lvl>
    <w:lvl w:ilvl="7" w:tplc="E4ECD446">
      <w:numFmt w:val="bullet"/>
      <w:lvlText w:val="•"/>
      <w:lvlJc w:val="left"/>
      <w:pPr>
        <w:ind w:left="7460" w:hanging="360"/>
      </w:pPr>
      <w:rPr>
        <w:rFonts w:hint="default"/>
        <w:lang w:val="en-US" w:eastAsia="en-US" w:bidi="ar-SA"/>
      </w:rPr>
    </w:lvl>
    <w:lvl w:ilvl="8" w:tplc="053ACF36">
      <w:numFmt w:val="bullet"/>
      <w:lvlText w:val="•"/>
      <w:lvlJc w:val="left"/>
      <w:pPr>
        <w:ind w:left="8389" w:hanging="360"/>
      </w:pPr>
      <w:rPr>
        <w:rFonts w:hint="default"/>
        <w:lang w:val="en-US" w:eastAsia="en-US" w:bidi="ar-SA"/>
      </w:rPr>
    </w:lvl>
  </w:abstractNum>
  <w:abstractNum w:abstractNumId="13">
    <w:nsid w:val="536228E1"/>
    <w:multiLevelType w:val="multilevel"/>
    <w:tmpl w:val="E2F4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477065"/>
    <w:multiLevelType w:val="multilevel"/>
    <w:tmpl w:val="2FA4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630B26"/>
    <w:multiLevelType w:val="multilevel"/>
    <w:tmpl w:val="C654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CC624B"/>
    <w:multiLevelType w:val="multilevel"/>
    <w:tmpl w:val="4DC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7341EC"/>
    <w:multiLevelType w:val="multilevel"/>
    <w:tmpl w:val="7A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E56709"/>
    <w:multiLevelType w:val="hybridMultilevel"/>
    <w:tmpl w:val="66F07CFE"/>
    <w:lvl w:ilvl="0" w:tplc="9DFC7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83B19"/>
    <w:multiLevelType w:val="multilevel"/>
    <w:tmpl w:val="E7CC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C90FEA"/>
    <w:multiLevelType w:val="hybridMultilevel"/>
    <w:tmpl w:val="7474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3"/>
  </w:num>
  <w:num w:numId="4">
    <w:abstractNumId w:val="11"/>
  </w:num>
  <w:num w:numId="5">
    <w:abstractNumId w:val="14"/>
  </w:num>
  <w:num w:numId="6">
    <w:abstractNumId w:val="17"/>
  </w:num>
  <w:num w:numId="7">
    <w:abstractNumId w:val="10"/>
  </w:num>
  <w:num w:numId="8">
    <w:abstractNumId w:val="16"/>
  </w:num>
  <w:num w:numId="9">
    <w:abstractNumId w:val="0"/>
  </w:num>
  <w:num w:numId="10">
    <w:abstractNumId w:val="20"/>
  </w:num>
  <w:num w:numId="11">
    <w:abstractNumId w:val="5"/>
  </w:num>
  <w:num w:numId="12">
    <w:abstractNumId w:val="19"/>
  </w:num>
  <w:num w:numId="13">
    <w:abstractNumId w:val="3"/>
  </w:num>
  <w:num w:numId="14">
    <w:abstractNumId w:val="21"/>
  </w:num>
  <w:num w:numId="15">
    <w:abstractNumId w:val="15"/>
  </w:num>
  <w:num w:numId="16">
    <w:abstractNumId w:val="4"/>
  </w:num>
  <w:num w:numId="17">
    <w:abstractNumId w:val="2"/>
  </w:num>
  <w:num w:numId="18">
    <w:abstractNumId w:val="9"/>
  </w:num>
  <w:num w:numId="19">
    <w:abstractNumId w:val="12"/>
  </w:num>
  <w:num w:numId="20">
    <w:abstractNumId w:val="6"/>
  </w:num>
  <w:num w:numId="21">
    <w:abstractNumId w:val="7"/>
  </w:num>
  <w:num w:numId="22">
    <w:abstractNumId w:val="2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259D9"/>
    <w:rsid w:val="00005083"/>
    <w:rsid w:val="0001037B"/>
    <w:rsid w:val="00013C9C"/>
    <w:rsid w:val="00014397"/>
    <w:rsid w:val="0002421C"/>
    <w:rsid w:val="0004397B"/>
    <w:rsid w:val="00066A6D"/>
    <w:rsid w:val="000673B2"/>
    <w:rsid w:val="000704E4"/>
    <w:rsid w:val="00073D0C"/>
    <w:rsid w:val="00084C32"/>
    <w:rsid w:val="00087E3B"/>
    <w:rsid w:val="00091E3E"/>
    <w:rsid w:val="00096CA7"/>
    <w:rsid w:val="000A0C8D"/>
    <w:rsid w:val="000A419F"/>
    <w:rsid w:val="000C0F5F"/>
    <w:rsid w:val="000E1088"/>
    <w:rsid w:val="000E50EE"/>
    <w:rsid w:val="000F3C2C"/>
    <w:rsid w:val="000F724E"/>
    <w:rsid w:val="000F7AE1"/>
    <w:rsid w:val="000F7BE1"/>
    <w:rsid w:val="001140A5"/>
    <w:rsid w:val="00121025"/>
    <w:rsid w:val="0012437C"/>
    <w:rsid w:val="00125757"/>
    <w:rsid w:val="00153F3C"/>
    <w:rsid w:val="00157DF1"/>
    <w:rsid w:val="001669CD"/>
    <w:rsid w:val="0017217F"/>
    <w:rsid w:val="001762EF"/>
    <w:rsid w:val="00196881"/>
    <w:rsid w:val="001A30BB"/>
    <w:rsid w:val="001B1702"/>
    <w:rsid w:val="001B3FD0"/>
    <w:rsid w:val="001C0009"/>
    <w:rsid w:val="001C0424"/>
    <w:rsid w:val="001E1583"/>
    <w:rsid w:val="001E55A0"/>
    <w:rsid w:val="00213A6A"/>
    <w:rsid w:val="00236AF3"/>
    <w:rsid w:val="00240888"/>
    <w:rsid w:val="0024580B"/>
    <w:rsid w:val="00246B23"/>
    <w:rsid w:val="002657DE"/>
    <w:rsid w:val="0026706B"/>
    <w:rsid w:val="002737A6"/>
    <w:rsid w:val="00282E32"/>
    <w:rsid w:val="002874CE"/>
    <w:rsid w:val="0029531F"/>
    <w:rsid w:val="002A06D4"/>
    <w:rsid w:val="002A0B9E"/>
    <w:rsid w:val="002B18DA"/>
    <w:rsid w:val="002B3272"/>
    <w:rsid w:val="002B7FD6"/>
    <w:rsid w:val="002C596A"/>
    <w:rsid w:val="002E22DF"/>
    <w:rsid w:val="002E3910"/>
    <w:rsid w:val="002E7DDD"/>
    <w:rsid w:val="002F02F3"/>
    <w:rsid w:val="00325933"/>
    <w:rsid w:val="00327DF9"/>
    <w:rsid w:val="0033041E"/>
    <w:rsid w:val="00342697"/>
    <w:rsid w:val="00366DDA"/>
    <w:rsid w:val="00383DBE"/>
    <w:rsid w:val="00384C9B"/>
    <w:rsid w:val="00387EAE"/>
    <w:rsid w:val="003A5447"/>
    <w:rsid w:val="003B06DE"/>
    <w:rsid w:val="003B4680"/>
    <w:rsid w:val="003B7EE1"/>
    <w:rsid w:val="003C53EB"/>
    <w:rsid w:val="003D1AC7"/>
    <w:rsid w:val="003E2D36"/>
    <w:rsid w:val="003E5FF3"/>
    <w:rsid w:val="003E6471"/>
    <w:rsid w:val="003F1FFB"/>
    <w:rsid w:val="003F3342"/>
    <w:rsid w:val="003F382E"/>
    <w:rsid w:val="003F4E4F"/>
    <w:rsid w:val="00402AAB"/>
    <w:rsid w:val="00404F4F"/>
    <w:rsid w:val="00416BC3"/>
    <w:rsid w:val="0043076D"/>
    <w:rsid w:val="00442703"/>
    <w:rsid w:val="004441DF"/>
    <w:rsid w:val="00450CCD"/>
    <w:rsid w:val="00454B6B"/>
    <w:rsid w:val="00455309"/>
    <w:rsid w:val="00475249"/>
    <w:rsid w:val="0047745D"/>
    <w:rsid w:val="00477A7C"/>
    <w:rsid w:val="00492FD2"/>
    <w:rsid w:val="0049750F"/>
    <w:rsid w:val="004A0E45"/>
    <w:rsid w:val="004F5BEA"/>
    <w:rsid w:val="004F6A9F"/>
    <w:rsid w:val="004F6D9B"/>
    <w:rsid w:val="0050141E"/>
    <w:rsid w:val="00511176"/>
    <w:rsid w:val="00512111"/>
    <w:rsid w:val="005259D9"/>
    <w:rsid w:val="00532188"/>
    <w:rsid w:val="005425BB"/>
    <w:rsid w:val="0054528D"/>
    <w:rsid w:val="0055291E"/>
    <w:rsid w:val="0056034A"/>
    <w:rsid w:val="005665E9"/>
    <w:rsid w:val="005669CC"/>
    <w:rsid w:val="00573754"/>
    <w:rsid w:val="00574CA4"/>
    <w:rsid w:val="00577BEA"/>
    <w:rsid w:val="00580574"/>
    <w:rsid w:val="00584E4E"/>
    <w:rsid w:val="005B4064"/>
    <w:rsid w:val="005B5580"/>
    <w:rsid w:val="005C6B4F"/>
    <w:rsid w:val="005C7D3B"/>
    <w:rsid w:val="005D7E02"/>
    <w:rsid w:val="005F75A5"/>
    <w:rsid w:val="00615CAC"/>
    <w:rsid w:val="0061775E"/>
    <w:rsid w:val="00623746"/>
    <w:rsid w:val="0062381F"/>
    <w:rsid w:val="006328BF"/>
    <w:rsid w:val="00637CE0"/>
    <w:rsid w:val="00643389"/>
    <w:rsid w:val="0064429B"/>
    <w:rsid w:val="00644606"/>
    <w:rsid w:val="00654377"/>
    <w:rsid w:val="0066289B"/>
    <w:rsid w:val="00663F55"/>
    <w:rsid w:val="0066550B"/>
    <w:rsid w:val="00692D29"/>
    <w:rsid w:val="0069552C"/>
    <w:rsid w:val="006B6E34"/>
    <w:rsid w:val="006D51A5"/>
    <w:rsid w:val="006E5C40"/>
    <w:rsid w:val="007029A0"/>
    <w:rsid w:val="007149A7"/>
    <w:rsid w:val="00716CF1"/>
    <w:rsid w:val="00720EFE"/>
    <w:rsid w:val="00731D9C"/>
    <w:rsid w:val="007360F2"/>
    <w:rsid w:val="00746196"/>
    <w:rsid w:val="00746578"/>
    <w:rsid w:val="0075110E"/>
    <w:rsid w:val="00774285"/>
    <w:rsid w:val="007763C6"/>
    <w:rsid w:val="00786FE1"/>
    <w:rsid w:val="0079070A"/>
    <w:rsid w:val="007962DB"/>
    <w:rsid w:val="007A03F3"/>
    <w:rsid w:val="007A0FF3"/>
    <w:rsid w:val="007B61F0"/>
    <w:rsid w:val="007C059C"/>
    <w:rsid w:val="007E44BD"/>
    <w:rsid w:val="007F2F73"/>
    <w:rsid w:val="007F432B"/>
    <w:rsid w:val="007F794B"/>
    <w:rsid w:val="00801470"/>
    <w:rsid w:val="00805045"/>
    <w:rsid w:val="00806365"/>
    <w:rsid w:val="00807EBE"/>
    <w:rsid w:val="00816409"/>
    <w:rsid w:val="00817CFF"/>
    <w:rsid w:val="008237C5"/>
    <w:rsid w:val="0082696C"/>
    <w:rsid w:val="00826FFF"/>
    <w:rsid w:val="008303EA"/>
    <w:rsid w:val="00846096"/>
    <w:rsid w:val="00846A8F"/>
    <w:rsid w:val="00856229"/>
    <w:rsid w:val="0086181D"/>
    <w:rsid w:val="00874401"/>
    <w:rsid w:val="00877325"/>
    <w:rsid w:val="00892125"/>
    <w:rsid w:val="008944A0"/>
    <w:rsid w:val="008A0EFC"/>
    <w:rsid w:val="008B1C1F"/>
    <w:rsid w:val="008C2419"/>
    <w:rsid w:val="008D7083"/>
    <w:rsid w:val="008F021A"/>
    <w:rsid w:val="008F477D"/>
    <w:rsid w:val="008F7D88"/>
    <w:rsid w:val="009269AE"/>
    <w:rsid w:val="009405C9"/>
    <w:rsid w:val="00942101"/>
    <w:rsid w:val="00952B18"/>
    <w:rsid w:val="00956BF2"/>
    <w:rsid w:val="009578A8"/>
    <w:rsid w:val="0097108A"/>
    <w:rsid w:val="0097137B"/>
    <w:rsid w:val="0098267A"/>
    <w:rsid w:val="00990F33"/>
    <w:rsid w:val="009A1140"/>
    <w:rsid w:val="009A1169"/>
    <w:rsid w:val="009A1240"/>
    <w:rsid w:val="009B371A"/>
    <w:rsid w:val="009F2DDA"/>
    <w:rsid w:val="009F452D"/>
    <w:rsid w:val="00A008EF"/>
    <w:rsid w:val="00A1752A"/>
    <w:rsid w:val="00A2680A"/>
    <w:rsid w:val="00A314FF"/>
    <w:rsid w:val="00A42F24"/>
    <w:rsid w:val="00A44381"/>
    <w:rsid w:val="00A63EC0"/>
    <w:rsid w:val="00A748AA"/>
    <w:rsid w:val="00A76652"/>
    <w:rsid w:val="00A93C8B"/>
    <w:rsid w:val="00A963A6"/>
    <w:rsid w:val="00AA438D"/>
    <w:rsid w:val="00AA7743"/>
    <w:rsid w:val="00AB4BF3"/>
    <w:rsid w:val="00AB5004"/>
    <w:rsid w:val="00AB50D2"/>
    <w:rsid w:val="00AB5598"/>
    <w:rsid w:val="00AC6947"/>
    <w:rsid w:val="00AD726B"/>
    <w:rsid w:val="00B275FB"/>
    <w:rsid w:val="00B31C91"/>
    <w:rsid w:val="00B42BD2"/>
    <w:rsid w:val="00B471CC"/>
    <w:rsid w:val="00B57A64"/>
    <w:rsid w:val="00B65989"/>
    <w:rsid w:val="00B67DE0"/>
    <w:rsid w:val="00BA0763"/>
    <w:rsid w:val="00BC0AC3"/>
    <w:rsid w:val="00BC7CF1"/>
    <w:rsid w:val="00BD4CF2"/>
    <w:rsid w:val="00BF235A"/>
    <w:rsid w:val="00C0354B"/>
    <w:rsid w:val="00C176D8"/>
    <w:rsid w:val="00C2631E"/>
    <w:rsid w:val="00C309C7"/>
    <w:rsid w:val="00C3388B"/>
    <w:rsid w:val="00C359C8"/>
    <w:rsid w:val="00C47FD6"/>
    <w:rsid w:val="00C556F1"/>
    <w:rsid w:val="00C81D45"/>
    <w:rsid w:val="00C92928"/>
    <w:rsid w:val="00CA23C9"/>
    <w:rsid w:val="00CB12C7"/>
    <w:rsid w:val="00CB53D1"/>
    <w:rsid w:val="00CB642A"/>
    <w:rsid w:val="00CD31BE"/>
    <w:rsid w:val="00CD7CC8"/>
    <w:rsid w:val="00CE418E"/>
    <w:rsid w:val="00CE4820"/>
    <w:rsid w:val="00CF2DB8"/>
    <w:rsid w:val="00CF30D4"/>
    <w:rsid w:val="00CF37F6"/>
    <w:rsid w:val="00D03217"/>
    <w:rsid w:val="00D04C24"/>
    <w:rsid w:val="00D1093D"/>
    <w:rsid w:val="00D12B9C"/>
    <w:rsid w:val="00D177C5"/>
    <w:rsid w:val="00D2279B"/>
    <w:rsid w:val="00D302DA"/>
    <w:rsid w:val="00D321C1"/>
    <w:rsid w:val="00D4541D"/>
    <w:rsid w:val="00D508C6"/>
    <w:rsid w:val="00D827CF"/>
    <w:rsid w:val="00D867F1"/>
    <w:rsid w:val="00D92C8F"/>
    <w:rsid w:val="00D9574F"/>
    <w:rsid w:val="00D96965"/>
    <w:rsid w:val="00DC02A0"/>
    <w:rsid w:val="00DC10D9"/>
    <w:rsid w:val="00DD51D9"/>
    <w:rsid w:val="00DE1AD3"/>
    <w:rsid w:val="00DE354D"/>
    <w:rsid w:val="00DF7557"/>
    <w:rsid w:val="00E04578"/>
    <w:rsid w:val="00E066A3"/>
    <w:rsid w:val="00E13B7B"/>
    <w:rsid w:val="00E20AF0"/>
    <w:rsid w:val="00E2329F"/>
    <w:rsid w:val="00E234A7"/>
    <w:rsid w:val="00E238A3"/>
    <w:rsid w:val="00E513B0"/>
    <w:rsid w:val="00E65F73"/>
    <w:rsid w:val="00E72B3F"/>
    <w:rsid w:val="00E77681"/>
    <w:rsid w:val="00E828A9"/>
    <w:rsid w:val="00E97661"/>
    <w:rsid w:val="00EB3DDB"/>
    <w:rsid w:val="00EC4870"/>
    <w:rsid w:val="00ED0CFF"/>
    <w:rsid w:val="00ED5A44"/>
    <w:rsid w:val="00EE2AA7"/>
    <w:rsid w:val="00EE7B98"/>
    <w:rsid w:val="00EF2216"/>
    <w:rsid w:val="00EF728D"/>
    <w:rsid w:val="00EF761F"/>
    <w:rsid w:val="00F00B91"/>
    <w:rsid w:val="00F026A7"/>
    <w:rsid w:val="00F05F3B"/>
    <w:rsid w:val="00F06082"/>
    <w:rsid w:val="00F13554"/>
    <w:rsid w:val="00F139CD"/>
    <w:rsid w:val="00F15850"/>
    <w:rsid w:val="00F21F6A"/>
    <w:rsid w:val="00F24770"/>
    <w:rsid w:val="00F32A6C"/>
    <w:rsid w:val="00F35F4D"/>
    <w:rsid w:val="00F41D5F"/>
    <w:rsid w:val="00F45C86"/>
    <w:rsid w:val="00F62F97"/>
    <w:rsid w:val="00F749CD"/>
    <w:rsid w:val="00F75080"/>
    <w:rsid w:val="00F7602C"/>
    <w:rsid w:val="00F8234E"/>
    <w:rsid w:val="00F941F5"/>
    <w:rsid w:val="00F9549E"/>
    <w:rsid w:val="00FA2425"/>
    <w:rsid w:val="00FA27D9"/>
    <w:rsid w:val="00FB6119"/>
    <w:rsid w:val="00FC6081"/>
    <w:rsid w:val="00FD3FF4"/>
    <w:rsid w:val="00FD48E5"/>
    <w:rsid w:val="00FE6712"/>
    <w:rsid w:val="00FE67A6"/>
    <w:rsid w:val="00FE6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D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DB8"/>
    <w:rPr>
      <w:b/>
      <w:bCs/>
    </w:rPr>
  </w:style>
  <w:style w:type="character" w:customStyle="1" w:styleId="flex-grow">
    <w:name w:val="flex-grow"/>
    <w:basedOn w:val="DefaultParagraphFont"/>
    <w:rsid w:val="007029A0"/>
  </w:style>
  <w:style w:type="character" w:styleId="Emphasis">
    <w:name w:val="Emphasis"/>
    <w:basedOn w:val="DefaultParagraphFont"/>
    <w:uiPriority w:val="20"/>
    <w:qFormat/>
    <w:rsid w:val="007029A0"/>
    <w:rPr>
      <w:i/>
      <w:iCs/>
    </w:rPr>
  </w:style>
  <w:style w:type="paragraph" w:styleId="ListParagraph">
    <w:name w:val="List Paragraph"/>
    <w:basedOn w:val="Normal"/>
    <w:uiPriority w:val="1"/>
    <w:qFormat/>
    <w:rsid w:val="00952B18"/>
    <w:pPr>
      <w:ind w:left="720"/>
      <w:contextualSpacing/>
    </w:pPr>
  </w:style>
  <w:style w:type="paragraph" w:styleId="z-TopofForm">
    <w:name w:val="HTML Top of Form"/>
    <w:basedOn w:val="Normal"/>
    <w:next w:val="Normal"/>
    <w:link w:val="z-TopofFormChar"/>
    <w:hidden/>
    <w:uiPriority w:val="99"/>
    <w:semiHidden/>
    <w:unhideWhenUsed/>
    <w:rsid w:val="006D51A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51A5"/>
    <w:rPr>
      <w:rFonts w:ascii="Arial" w:eastAsia="Times New Roman" w:hAnsi="Arial" w:cs="Arial"/>
      <w:vanish/>
      <w:sz w:val="16"/>
      <w:szCs w:val="16"/>
    </w:rPr>
  </w:style>
  <w:style w:type="paragraph" w:styleId="Header">
    <w:name w:val="header"/>
    <w:basedOn w:val="Normal"/>
    <w:link w:val="HeaderChar"/>
    <w:uiPriority w:val="99"/>
    <w:semiHidden/>
    <w:unhideWhenUsed/>
    <w:rsid w:val="00E976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661"/>
  </w:style>
  <w:style w:type="paragraph" w:styleId="Footer">
    <w:name w:val="footer"/>
    <w:basedOn w:val="Normal"/>
    <w:link w:val="FooterChar"/>
    <w:uiPriority w:val="99"/>
    <w:unhideWhenUsed/>
    <w:rsid w:val="00E97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61"/>
  </w:style>
  <w:style w:type="character" w:styleId="Hyperlink">
    <w:name w:val="Hyperlink"/>
    <w:basedOn w:val="DefaultParagraphFont"/>
    <w:uiPriority w:val="99"/>
    <w:unhideWhenUsed/>
    <w:rsid w:val="008F7D88"/>
    <w:rPr>
      <w:color w:val="0000FF" w:themeColor="hyperlink"/>
      <w:u w:val="single"/>
    </w:rPr>
  </w:style>
  <w:style w:type="paragraph" w:styleId="Title">
    <w:name w:val="Title"/>
    <w:basedOn w:val="Normal"/>
    <w:link w:val="TitleChar"/>
    <w:uiPriority w:val="1"/>
    <w:qFormat/>
    <w:rsid w:val="00E234A7"/>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E234A7"/>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02769290">
      <w:bodyDiv w:val="1"/>
      <w:marLeft w:val="0"/>
      <w:marRight w:val="0"/>
      <w:marTop w:val="0"/>
      <w:marBottom w:val="0"/>
      <w:divBdr>
        <w:top w:val="none" w:sz="0" w:space="0" w:color="auto"/>
        <w:left w:val="none" w:sz="0" w:space="0" w:color="auto"/>
        <w:bottom w:val="none" w:sz="0" w:space="0" w:color="auto"/>
        <w:right w:val="none" w:sz="0" w:space="0" w:color="auto"/>
      </w:divBdr>
      <w:divsChild>
        <w:div w:id="1932738658">
          <w:marLeft w:val="0"/>
          <w:marRight w:val="0"/>
          <w:marTop w:val="0"/>
          <w:marBottom w:val="0"/>
          <w:divBdr>
            <w:top w:val="single" w:sz="2" w:space="0" w:color="D9D9E3"/>
            <w:left w:val="single" w:sz="2" w:space="0" w:color="D9D9E3"/>
            <w:bottom w:val="single" w:sz="2" w:space="0" w:color="D9D9E3"/>
            <w:right w:val="single" w:sz="2" w:space="0" w:color="D9D9E3"/>
          </w:divBdr>
          <w:divsChild>
            <w:div w:id="1403332350">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518835">
                  <w:marLeft w:val="0"/>
                  <w:marRight w:val="0"/>
                  <w:marTop w:val="0"/>
                  <w:marBottom w:val="0"/>
                  <w:divBdr>
                    <w:top w:val="single" w:sz="2" w:space="0" w:color="D9D9E3"/>
                    <w:left w:val="single" w:sz="2" w:space="0" w:color="D9D9E3"/>
                    <w:bottom w:val="single" w:sz="2" w:space="0" w:color="D9D9E3"/>
                    <w:right w:val="single" w:sz="2" w:space="0" w:color="D9D9E3"/>
                  </w:divBdr>
                  <w:divsChild>
                    <w:div w:id="562762556">
                      <w:marLeft w:val="0"/>
                      <w:marRight w:val="0"/>
                      <w:marTop w:val="0"/>
                      <w:marBottom w:val="0"/>
                      <w:divBdr>
                        <w:top w:val="single" w:sz="2" w:space="0" w:color="D9D9E3"/>
                        <w:left w:val="single" w:sz="2" w:space="0" w:color="D9D9E3"/>
                        <w:bottom w:val="single" w:sz="2" w:space="0" w:color="D9D9E3"/>
                        <w:right w:val="single" w:sz="2" w:space="0" w:color="D9D9E3"/>
                      </w:divBdr>
                      <w:divsChild>
                        <w:div w:id="1849783765">
                          <w:marLeft w:val="0"/>
                          <w:marRight w:val="0"/>
                          <w:marTop w:val="0"/>
                          <w:marBottom w:val="0"/>
                          <w:divBdr>
                            <w:top w:val="single" w:sz="2" w:space="0" w:color="D9D9E3"/>
                            <w:left w:val="single" w:sz="2" w:space="0" w:color="D9D9E3"/>
                            <w:bottom w:val="single" w:sz="2" w:space="0" w:color="D9D9E3"/>
                            <w:right w:val="single" w:sz="2" w:space="0" w:color="D9D9E3"/>
                          </w:divBdr>
                          <w:divsChild>
                            <w:div w:id="561449941">
                              <w:marLeft w:val="0"/>
                              <w:marRight w:val="0"/>
                              <w:marTop w:val="0"/>
                              <w:marBottom w:val="0"/>
                              <w:divBdr>
                                <w:top w:val="single" w:sz="2" w:space="0" w:color="D9D9E3"/>
                                <w:left w:val="single" w:sz="2" w:space="0" w:color="D9D9E3"/>
                                <w:bottom w:val="single" w:sz="2" w:space="0" w:color="D9D9E3"/>
                                <w:right w:val="single" w:sz="2" w:space="0" w:color="D9D9E3"/>
                              </w:divBdr>
                              <w:divsChild>
                                <w:div w:id="586038701">
                                  <w:marLeft w:val="0"/>
                                  <w:marRight w:val="0"/>
                                  <w:marTop w:val="0"/>
                                  <w:marBottom w:val="0"/>
                                  <w:divBdr>
                                    <w:top w:val="single" w:sz="2" w:space="0" w:color="D9D9E3"/>
                                    <w:left w:val="single" w:sz="2" w:space="0" w:color="D9D9E3"/>
                                    <w:bottom w:val="single" w:sz="2" w:space="0" w:color="D9D9E3"/>
                                    <w:right w:val="single" w:sz="2" w:space="0" w:color="D9D9E3"/>
                                  </w:divBdr>
                                  <w:divsChild>
                                    <w:div w:id="26763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4895039">
          <w:marLeft w:val="0"/>
          <w:marRight w:val="0"/>
          <w:marTop w:val="0"/>
          <w:marBottom w:val="0"/>
          <w:divBdr>
            <w:top w:val="single" w:sz="2" w:space="0" w:color="D9D9E3"/>
            <w:left w:val="single" w:sz="2" w:space="0" w:color="D9D9E3"/>
            <w:bottom w:val="single" w:sz="2" w:space="0" w:color="D9D9E3"/>
            <w:right w:val="single" w:sz="2" w:space="0" w:color="D9D9E3"/>
          </w:divBdr>
          <w:divsChild>
            <w:div w:id="796147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307008284">
                  <w:marLeft w:val="0"/>
                  <w:marRight w:val="0"/>
                  <w:marTop w:val="0"/>
                  <w:marBottom w:val="0"/>
                  <w:divBdr>
                    <w:top w:val="single" w:sz="2" w:space="0" w:color="D9D9E3"/>
                    <w:left w:val="single" w:sz="2" w:space="0" w:color="D9D9E3"/>
                    <w:bottom w:val="single" w:sz="2" w:space="0" w:color="D9D9E3"/>
                    <w:right w:val="single" w:sz="2" w:space="0" w:color="D9D9E3"/>
                  </w:divBdr>
                  <w:divsChild>
                    <w:div w:id="2016303119">
                      <w:marLeft w:val="0"/>
                      <w:marRight w:val="0"/>
                      <w:marTop w:val="0"/>
                      <w:marBottom w:val="0"/>
                      <w:divBdr>
                        <w:top w:val="single" w:sz="2" w:space="0" w:color="D9D9E3"/>
                        <w:left w:val="single" w:sz="2" w:space="0" w:color="D9D9E3"/>
                        <w:bottom w:val="single" w:sz="2" w:space="0" w:color="D9D9E3"/>
                        <w:right w:val="single" w:sz="2" w:space="0" w:color="D9D9E3"/>
                      </w:divBdr>
                      <w:divsChild>
                        <w:div w:id="465052611">
                          <w:marLeft w:val="0"/>
                          <w:marRight w:val="0"/>
                          <w:marTop w:val="0"/>
                          <w:marBottom w:val="0"/>
                          <w:divBdr>
                            <w:top w:val="single" w:sz="2" w:space="0" w:color="D9D9E3"/>
                            <w:left w:val="single" w:sz="2" w:space="0" w:color="D9D9E3"/>
                            <w:bottom w:val="single" w:sz="2" w:space="0" w:color="D9D9E3"/>
                            <w:right w:val="single" w:sz="2" w:space="0" w:color="D9D9E3"/>
                          </w:divBdr>
                          <w:divsChild>
                            <w:div w:id="1363240177">
                              <w:marLeft w:val="0"/>
                              <w:marRight w:val="0"/>
                              <w:marTop w:val="0"/>
                              <w:marBottom w:val="0"/>
                              <w:divBdr>
                                <w:top w:val="single" w:sz="2" w:space="0" w:color="D9D9E3"/>
                                <w:left w:val="single" w:sz="2" w:space="0" w:color="D9D9E3"/>
                                <w:bottom w:val="single" w:sz="2" w:space="0" w:color="D9D9E3"/>
                                <w:right w:val="single" w:sz="2" w:space="0" w:color="D9D9E3"/>
                              </w:divBdr>
                              <w:divsChild>
                                <w:div w:id="643043922">
                                  <w:marLeft w:val="0"/>
                                  <w:marRight w:val="0"/>
                                  <w:marTop w:val="0"/>
                                  <w:marBottom w:val="0"/>
                                  <w:divBdr>
                                    <w:top w:val="single" w:sz="2" w:space="0" w:color="D9D9E3"/>
                                    <w:left w:val="single" w:sz="2" w:space="0" w:color="D9D9E3"/>
                                    <w:bottom w:val="single" w:sz="2" w:space="0" w:color="D9D9E3"/>
                                    <w:right w:val="single" w:sz="2" w:space="0" w:color="D9D9E3"/>
                                  </w:divBdr>
                                  <w:divsChild>
                                    <w:div w:id="96875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7887902">
                      <w:marLeft w:val="0"/>
                      <w:marRight w:val="0"/>
                      <w:marTop w:val="0"/>
                      <w:marBottom w:val="0"/>
                      <w:divBdr>
                        <w:top w:val="single" w:sz="2" w:space="0" w:color="D9D9E3"/>
                        <w:left w:val="single" w:sz="2" w:space="0" w:color="D9D9E3"/>
                        <w:bottom w:val="single" w:sz="2" w:space="0" w:color="D9D9E3"/>
                        <w:right w:val="single" w:sz="2" w:space="0" w:color="D9D9E3"/>
                      </w:divBdr>
                      <w:divsChild>
                        <w:div w:id="1537037659">
                          <w:marLeft w:val="0"/>
                          <w:marRight w:val="0"/>
                          <w:marTop w:val="0"/>
                          <w:marBottom w:val="0"/>
                          <w:divBdr>
                            <w:top w:val="single" w:sz="2" w:space="0" w:color="D9D9E3"/>
                            <w:left w:val="single" w:sz="2" w:space="0" w:color="D9D9E3"/>
                            <w:bottom w:val="single" w:sz="2" w:space="0" w:color="D9D9E3"/>
                            <w:right w:val="single" w:sz="2" w:space="0" w:color="D9D9E3"/>
                          </w:divBdr>
                        </w:div>
                        <w:div w:id="939069692">
                          <w:marLeft w:val="0"/>
                          <w:marRight w:val="0"/>
                          <w:marTop w:val="0"/>
                          <w:marBottom w:val="0"/>
                          <w:divBdr>
                            <w:top w:val="single" w:sz="2" w:space="0" w:color="D9D9E3"/>
                            <w:left w:val="single" w:sz="2" w:space="0" w:color="D9D9E3"/>
                            <w:bottom w:val="single" w:sz="2" w:space="0" w:color="D9D9E3"/>
                            <w:right w:val="single" w:sz="2" w:space="0" w:color="D9D9E3"/>
                          </w:divBdr>
                          <w:divsChild>
                            <w:div w:id="1661232330">
                              <w:marLeft w:val="0"/>
                              <w:marRight w:val="0"/>
                              <w:marTop w:val="0"/>
                              <w:marBottom w:val="0"/>
                              <w:divBdr>
                                <w:top w:val="single" w:sz="2" w:space="0" w:color="D9D9E3"/>
                                <w:left w:val="single" w:sz="2" w:space="0" w:color="D9D9E3"/>
                                <w:bottom w:val="single" w:sz="2" w:space="0" w:color="D9D9E3"/>
                                <w:right w:val="single" w:sz="2" w:space="0" w:color="D9D9E3"/>
                              </w:divBdr>
                              <w:divsChild>
                                <w:div w:id="1210266890">
                                  <w:marLeft w:val="0"/>
                                  <w:marRight w:val="0"/>
                                  <w:marTop w:val="0"/>
                                  <w:marBottom w:val="0"/>
                                  <w:divBdr>
                                    <w:top w:val="single" w:sz="2" w:space="0" w:color="D9D9E3"/>
                                    <w:left w:val="single" w:sz="2" w:space="0" w:color="D9D9E3"/>
                                    <w:bottom w:val="single" w:sz="2" w:space="0" w:color="D9D9E3"/>
                                    <w:right w:val="single" w:sz="2" w:space="0" w:color="D9D9E3"/>
                                  </w:divBdr>
                                  <w:divsChild>
                                    <w:div w:id="350760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85656541">
          <w:marLeft w:val="0"/>
          <w:marRight w:val="0"/>
          <w:marTop w:val="0"/>
          <w:marBottom w:val="0"/>
          <w:divBdr>
            <w:top w:val="single" w:sz="2" w:space="0" w:color="D9D9E3"/>
            <w:left w:val="single" w:sz="2" w:space="0" w:color="D9D9E3"/>
            <w:bottom w:val="single" w:sz="2" w:space="0" w:color="D9D9E3"/>
            <w:right w:val="single" w:sz="2" w:space="0" w:color="D9D9E3"/>
          </w:divBdr>
          <w:divsChild>
            <w:div w:id="2068447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3663909">
                  <w:marLeft w:val="0"/>
                  <w:marRight w:val="0"/>
                  <w:marTop w:val="0"/>
                  <w:marBottom w:val="0"/>
                  <w:divBdr>
                    <w:top w:val="single" w:sz="2" w:space="0" w:color="D9D9E3"/>
                    <w:left w:val="single" w:sz="2" w:space="0" w:color="D9D9E3"/>
                    <w:bottom w:val="single" w:sz="2" w:space="0" w:color="D9D9E3"/>
                    <w:right w:val="single" w:sz="2" w:space="0" w:color="D9D9E3"/>
                  </w:divBdr>
                  <w:divsChild>
                    <w:div w:id="2038043681">
                      <w:marLeft w:val="0"/>
                      <w:marRight w:val="0"/>
                      <w:marTop w:val="0"/>
                      <w:marBottom w:val="0"/>
                      <w:divBdr>
                        <w:top w:val="single" w:sz="2" w:space="0" w:color="D9D9E3"/>
                        <w:left w:val="single" w:sz="2" w:space="0" w:color="D9D9E3"/>
                        <w:bottom w:val="single" w:sz="2" w:space="0" w:color="D9D9E3"/>
                        <w:right w:val="single" w:sz="2" w:space="0" w:color="D9D9E3"/>
                      </w:divBdr>
                      <w:divsChild>
                        <w:div w:id="186605378">
                          <w:marLeft w:val="0"/>
                          <w:marRight w:val="0"/>
                          <w:marTop w:val="0"/>
                          <w:marBottom w:val="0"/>
                          <w:divBdr>
                            <w:top w:val="single" w:sz="2" w:space="0" w:color="D9D9E3"/>
                            <w:left w:val="single" w:sz="2" w:space="0" w:color="D9D9E3"/>
                            <w:bottom w:val="single" w:sz="2" w:space="0" w:color="D9D9E3"/>
                            <w:right w:val="single" w:sz="2" w:space="0" w:color="D9D9E3"/>
                          </w:divBdr>
                          <w:divsChild>
                            <w:div w:id="969432785">
                              <w:marLeft w:val="0"/>
                              <w:marRight w:val="0"/>
                              <w:marTop w:val="0"/>
                              <w:marBottom w:val="0"/>
                              <w:divBdr>
                                <w:top w:val="single" w:sz="2" w:space="0" w:color="D9D9E3"/>
                                <w:left w:val="single" w:sz="2" w:space="0" w:color="D9D9E3"/>
                                <w:bottom w:val="single" w:sz="2" w:space="0" w:color="D9D9E3"/>
                                <w:right w:val="single" w:sz="2" w:space="0" w:color="D9D9E3"/>
                              </w:divBdr>
                              <w:divsChild>
                                <w:div w:id="1417239506">
                                  <w:marLeft w:val="0"/>
                                  <w:marRight w:val="0"/>
                                  <w:marTop w:val="0"/>
                                  <w:marBottom w:val="0"/>
                                  <w:divBdr>
                                    <w:top w:val="single" w:sz="2" w:space="0" w:color="D9D9E3"/>
                                    <w:left w:val="single" w:sz="2" w:space="0" w:color="D9D9E3"/>
                                    <w:bottom w:val="single" w:sz="2" w:space="0" w:color="D9D9E3"/>
                                    <w:right w:val="single" w:sz="2" w:space="0" w:color="D9D9E3"/>
                                  </w:divBdr>
                                  <w:divsChild>
                                    <w:div w:id="303656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5401086">
                      <w:marLeft w:val="0"/>
                      <w:marRight w:val="0"/>
                      <w:marTop w:val="0"/>
                      <w:marBottom w:val="0"/>
                      <w:divBdr>
                        <w:top w:val="single" w:sz="2" w:space="0" w:color="D9D9E3"/>
                        <w:left w:val="single" w:sz="2" w:space="0" w:color="D9D9E3"/>
                        <w:bottom w:val="single" w:sz="2" w:space="0" w:color="D9D9E3"/>
                        <w:right w:val="single" w:sz="2" w:space="0" w:color="D9D9E3"/>
                      </w:divBdr>
                      <w:divsChild>
                        <w:div w:id="1039816066">
                          <w:marLeft w:val="0"/>
                          <w:marRight w:val="0"/>
                          <w:marTop w:val="0"/>
                          <w:marBottom w:val="0"/>
                          <w:divBdr>
                            <w:top w:val="single" w:sz="2" w:space="0" w:color="D9D9E3"/>
                            <w:left w:val="single" w:sz="2" w:space="0" w:color="D9D9E3"/>
                            <w:bottom w:val="single" w:sz="2" w:space="0" w:color="D9D9E3"/>
                            <w:right w:val="single" w:sz="2" w:space="0" w:color="D9D9E3"/>
                          </w:divBdr>
                        </w:div>
                        <w:div w:id="325211060">
                          <w:marLeft w:val="0"/>
                          <w:marRight w:val="0"/>
                          <w:marTop w:val="0"/>
                          <w:marBottom w:val="0"/>
                          <w:divBdr>
                            <w:top w:val="single" w:sz="2" w:space="0" w:color="D9D9E3"/>
                            <w:left w:val="single" w:sz="2" w:space="0" w:color="D9D9E3"/>
                            <w:bottom w:val="single" w:sz="2" w:space="0" w:color="D9D9E3"/>
                            <w:right w:val="single" w:sz="2" w:space="0" w:color="D9D9E3"/>
                          </w:divBdr>
                          <w:divsChild>
                            <w:div w:id="359741785">
                              <w:marLeft w:val="0"/>
                              <w:marRight w:val="0"/>
                              <w:marTop w:val="0"/>
                              <w:marBottom w:val="0"/>
                              <w:divBdr>
                                <w:top w:val="single" w:sz="2" w:space="0" w:color="D9D9E3"/>
                                <w:left w:val="single" w:sz="2" w:space="0" w:color="D9D9E3"/>
                                <w:bottom w:val="single" w:sz="2" w:space="0" w:color="D9D9E3"/>
                                <w:right w:val="single" w:sz="2" w:space="0" w:color="D9D9E3"/>
                              </w:divBdr>
                              <w:divsChild>
                                <w:div w:id="1686899236">
                                  <w:marLeft w:val="0"/>
                                  <w:marRight w:val="0"/>
                                  <w:marTop w:val="0"/>
                                  <w:marBottom w:val="0"/>
                                  <w:divBdr>
                                    <w:top w:val="single" w:sz="2" w:space="0" w:color="D9D9E3"/>
                                    <w:left w:val="single" w:sz="2" w:space="0" w:color="D9D9E3"/>
                                    <w:bottom w:val="single" w:sz="2" w:space="0" w:color="D9D9E3"/>
                                    <w:right w:val="single" w:sz="2" w:space="0" w:color="D9D9E3"/>
                                  </w:divBdr>
                                  <w:divsChild>
                                    <w:div w:id="185055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5794137">
      <w:bodyDiv w:val="1"/>
      <w:marLeft w:val="0"/>
      <w:marRight w:val="0"/>
      <w:marTop w:val="0"/>
      <w:marBottom w:val="0"/>
      <w:divBdr>
        <w:top w:val="none" w:sz="0" w:space="0" w:color="auto"/>
        <w:left w:val="none" w:sz="0" w:space="0" w:color="auto"/>
        <w:bottom w:val="none" w:sz="0" w:space="0" w:color="auto"/>
        <w:right w:val="none" w:sz="0" w:space="0" w:color="auto"/>
      </w:divBdr>
      <w:divsChild>
        <w:div w:id="1461849272">
          <w:marLeft w:val="0"/>
          <w:marRight w:val="0"/>
          <w:marTop w:val="0"/>
          <w:marBottom w:val="0"/>
          <w:divBdr>
            <w:top w:val="single" w:sz="2" w:space="0" w:color="D9D9E3"/>
            <w:left w:val="single" w:sz="2" w:space="0" w:color="D9D9E3"/>
            <w:bottom w:val="single" w:sz="2" w:space="0" w:color="D9D9E3"/>
            <w:right w:val="single" w:sz="2" w:space="0" w:color="D9D9E3"/>
          </w:divBdr>
          <w:divsChild>
            <w:div w:id="1228803292">
              <w:marLeft w:val="0"/>
              <w:marRight w:val="0"/>
              <w:marTop w:val="0"/>
              <w:marBottom w:val="0"/>
              <w:divBdr>
                <w:top w:val="single" w:sz="2" w:space="0" w:color="D9D9E3"/>
                <w:left w:val="single" w:sz="2" w:space="0" w:color="D9D9E3"/>
                <w:bottom w:val="single" w:sz="2" w:space="0" w:color="D9D9E3"/>
                <w:right w:val="single" w:sz="2" w:space="0" w:color="D9D9E3"/>
              </w:divBdr>
              <w:divsChild>
                <w:div w:id="927083258">
                  <w:marLeft w:val="0"/>
                  <w:marRight w:val="0"/>
                  <w:marTop w:val="0"/>
                  <w:marBottom w:val="0"/>
                  <w:divBdr>
                    <w:top w:val="single" w:sz="2" w:space="0" w:color="D9D9E3"/>
                    <w:left w:val="single" w:sz="2" w:space="0" w:color="D9D9E3"/>
                    <w:bottom w:val="single" w:sz="2" w:space="0" w:color="D9D9E3"/>
                    <w:right w:val="single" w:sz="2" w:space="0" w:color="D9D9E3"/>
                  </w:divBdr>
                  <w:divsChild>
                    <w:div w:id="1682276312">
                      <w:marLeft w:val="0"/>
                      <w:marRight w:val="0"/>
                      <w:marTop w:val="0"/>
                      <w:marBottom w:val="0"/>
                      <w:divBdr>
                        <w:top w:val="single" w:sz="2" w:space="0" w:color="D9D9E3"/>
                        <w:left w:val="single" w:sz="2" w:space="0" w:color="D9D9E3"/>
                        <w:bottom w:val="single" w:sz="2" w:space="0" w:color="D9D9E3"/>
                        <w:right w:val="single" w:sz="2" w:space="0" w:color="D9D9E3"/>
                      </w:divBdr>
                      <w:divsChild>
                        <w:div w:id="1898198416">
                          <w:marLeft w:val="0"/>
                          <w:marRight w:val="0"/>
                          <w:marTop w:val="0"/>
                          <w:marBottom w:val="0"/>
                          <w:divBdr>
                            <w:top w:val="single" w:sz="2" w:space="0" w:color="D9D9E3"/>
                            <w:left w:val="single" w:sz="2" w:space="0" w:color="D9D9E3"/>
                            <w:bottom w:val="single" w:sz="2" w:space="0" w:color="D9D9E3"/>
                            <w:right w:val="single" w:sz="2" w:space="0" w:color="D9D9E3"/>
                          </w:divBdr>
                          <w:divsChild>
                            <w:div w:id="171789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831363">
                                  <w:marLeft w:val="0"/>
                                  <w:marRight w:val="0"/>
                                  <w:marTop w:val="0"/>
                                  <w:marBottom w:val="0"/>
                                  <w:divBdr>
                                    <w:top w:val="single" w:sz="2" w:space="0" w:color="D9D9E3"/>
                                    <w:left w:val="single" w:sz="2" w:space="0" w:color="D9D9E3"/>
                                    <w:bottom w:val="single" w:sz="2" w:space="0" w:color="D9D9E3"/>
                                    <w:right w:val="single" w:sz="2" w:space="0" w:color="D9D9E3"/>
                                  </w:divBdr>
                                  <w:divsChild>
                                    <w:div w:id="1462385668">
                                      <w:marLeft w:val="0"/>
                                      <w:marRight w:val="0"/>
                                      <w:marTop w:val="0"/>
                                      <w:marBottom w:val="0"/>
                                      <w:divBdr>
                                        <w:top w:val="single" w:sz="2" w:space="0" w:color="D9D9E3"/>
                                        <w:left w:val="single" w:sz="2" w:space="0" w:color="D9D9E3"/>
                                        <w:bottom w:val="single" w:sz="2" w:space="0" w:color="D9D9E3"/>
                                        <w:right w:val="single" w:sz="2" w:space="0" w:color="D9D9E3"/>
                                      </w:divBdr>
                                      <w:divsChild>
                                        <w:div w:id="1526167256">
                                          <w:marLeft w:val="0"/>
                                          <w:marRight w:val="0"/>
                                          <w:marTop w:val="0"/>
                                          <w:marBottom w:val="0"/>
                                          <w:divBdr>
                                            <w:top w:val="single" w:sz="2" w:space="0" w:color="D9D9E3"/>
                                            <w:left w:val="single" w:sz="2" w:space="0" w:color="D9D9E3"/>
                                            <w:bottom w:val="single" w:sz="2" w:space="0" w:color="D9D9E3"/>
                                            <w:right w:val="single" w:sz="2" w:space="0" w:color="D9D9E3"/>
                                          </w:divBdr>
                                          <w:divsChild>
                                            <w:div w:id="836268102">
                                              <w:marLeft w:val="0"/>
                                              <w:marRight w:val="0"/>
                                              <w:marTop w:val="0"/>
                                              <w:marBottom w:val="0"/>
                                              <w:divBdr>
                                                <w:top w:val="single" w:sz="2" w:space="0" w:color="D9D9E3"/>
                                                <w:left w:val="single" w:sz="2" w:space="0" w:color="D9D9E3"/>
                                                <w:bottom w:val="single" w:sz="2" w:space="0" w:color="D9D9E3"/>
                                                <w:right w:val="single" w:sz="2" w:space="0" w:color="D9D9E3"/>
                                              </w:divBdr>
                                              <w:divsChild>
                                                <w:div w:id="1929266145">
                                                  <w:marLeft w:val="0"/>
                                                  <w:marRight w:val="0"/>
                                                  <w:marTop w:val="0"/>
                                                  <w:marBottom w:val="0"/>
                                                  <w:divBdr>
                                                    <w:top w:val="single" w:sz="2" w:space="0" w:color="D9D9E3"/>
                                                    <w:left w:val="single" w:sz="2" w:space="0" w:color="D9D9E3"/>
                                                    <w:bottom w:val="single" w:sz="2" w:space="0" w:color="D9D9E3"/>
                                                    <w:right w:val="single" w:sz="2" w:space="0" w:color="D9D9E3"/>
                                                  </w:divBdr>
                                                  <w:divsChild>
                                                    <w:div w:id="1482382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2286365">
          <w:marLeft w:val="0"/>
          <w:marRight w:val="0"/>
          <w:marTop w:val="0"/>
          <w:marBottom w:val="0"/>
          <w:divBdr>
            <w:top w:val="none" w:sz="0" w:space="0" w:color="auto"/>
            <w:left w:val="none" w:sz="0" w:space="0" w:color="auto"/>
            <w:bottom w:val="none" w:sz="0" w:space="0" w:color="auto"/>
            <w:right w:val="none" w:sz="0" w:space="0" w:color="auto"/>
          </w:divBdr>
        </w:div>
      </w:divsChild>
    </w:div>
    <w:div w:id="1554734461">
      <w:bodyDiv w:val="1"/>
      <w:marLeft w:val="0"/>
      <w:marRight w:val="0"/>
      <w:marTop w:val="0"/>
      <w:marBottom w:val="0"/>
      <w:divBdr>
        <w:top w:val="none" w:sz="0" w:space="0" w:color="auto"/>
        <w:left w:val="none" w:sz="0" w:space="0" w:color="auto"/>
        <w:bottom w:val="none" w:sz="0" w:space="0" w:color="auto"/>
        <w:right w:val="none" w:sz="0" w:space="0" w:color="auto"/>
      </w:divBdr>
      <w:divsChild>
        <w:div w:id="1952777488">
          <w:marLeft w:val="0"/>
          <w:marRight w:val="0"/>
          <w:marTop w:val="0"/>
          <w:marBottom w:val="0"/>
          <w:divBdr>
            <w:top w:val="single" w:sz="2" w:space="0" w:color="D9D9E3"/>
            <w:left w:val="single" w:sz="2" w:space="0" w:color="D9D9E3"/>
            <w:bottom w:val="single" w:sz="2" w:space="0" w:color="D9D9E3"/>
            <w:right w:val="single" w:sz="2" w:space="0" w:color="D9D9E3"/>
          </w:divBdr>
          <w:divsChild>
            <w:div w:id="1295677361">
              <w:marLeft w:val="0"/>
              <w:marRight w:val="0"/>
              <w:marTop w:val="100"/>
              <w:marBottom w:val="100"/>
              <w:divBdr>
                <w:top w:val="single" w:sz="2" w:space="0" w:color="D9D9E3"/>
                <w:left w:val="single" w:sz="2" w:space="0" w:color="D9D9E3"/>
                <w:bottom w:val="single" w:sz="2" w:space="0" w:color="D9D9E3"/>
                <w:right w:val="single" w:sz="2" w:space="0" w:color="D9D9E3"/>
              </w:divBdr>
              <w:divsChild>
                <w:div w:id="546264759">
                  <w:marLeft w:val="0"/>
                  <w:marRight w:val="0"/>
                  <w:marTop w:val="0"/>
                  <w:marBottom w:val="0"/>
                  <w:divBdr>
                    <w:top w:val="single" w:sz="2" w:space="0" w:color="D9D9E3"/>
                    <w:left w:val="single" w:sz="2" w:space="0" w:color="D9D9E3"/>
                    <w:bottom w:val="single" w:sz="2" w:space="0" w:color="D9D9E3"/>
                    <w:right w:val="single" w:sz="2" w:space="0" w:color="D9D9E3"/>
                  </w:divBdr>
                  <w:divsChild>
                    <w:div w:id="1346324903">
                      <w:marLeft w:val="0"/>
                      <w:marRight w:val="0"/>
                      <w:marTop w:val="0"/>
                      <w:marBottom w:val="0"/>
                      <w:divBdr>
                        <w:top w:val="single" w:sz="2" w:space="0" w:color="D9D9E3"/>
                        <w:left w:val="single" w:sz="2" w:space="0" w:color="D9D9E3"/>
                        <w:bottom w:val="single" w:sz="2" w:space="0" w:color="D9D9E3"/>
                        <w:right w:val="single" w:sz="2" w:space="0" w:color="D9D9E3"/>
                      </w:divBdr>
                      <w:divsChild>
                        <w:div w:id="177233131">
                          <w:marLeft w:val="0"/>
                          <w:marRight w:val="0"/>
                          <w:marTop w:val="0"/>
                          <w:marBottom w:val="0"/>
                          <w:divBdr>
                            <w:top w:val="single" w:sz="2" w:space="0" w:color="D9D9E3"/>
                            <w:left w:val="single" w:sz="2" w:space="0" w:color="D9D9E3"/>
                            <w:bottom w:val="single" w:sz="2" w:space="0" w:color="D9D9E3"/>
                            <w:right w:val="single" w:sz="2" w:space="0" w:color="D9D9E3"/>
                          </w:divBdr>
                          <w:divsChild>
                            <w:div w:id="2126386933">
                              <w:marLeft w:val="0"/>
                              <w:marRight w:val="0"/>
                              <w:marTop w:val="0"/>
                              <w:marBottom w:val="0"/>
                              <w:divBdr>
                                <w:top w:val="single" w:sz="2" w:space="0" w:color="D9D9E3"/>
                                <w:left w:val="single" w:sz="2" w:space="0" w:color="D9D9E3"/>
                                <w:bottom w:val="single" w:sz="2" w:space="0" w:color="D9D9E3"/>
                                <w:right w:val="single" w:sz="2" w:space="0" w:color="D9D9E3"/>
                              </w:divBdr>
                              <w:divsChild>
                                <w:div w:id="161353942">
                                  <w:marLeft w:val="0"/>
                                  <w:marRight w:val="0"/>
                                  <w:marTop w:val="0"/>
                                  <w:marBottom w:val="0"/>
                                  <w:divBdr>
                                    <w:top w:val="single" w:sz="2" w:space="0" w:color="D9D9E3"/>
                                    <w:left w:val="single" w:sz="2" w:space="0" w:color="D9D9E3"/>
                                    <w:bottom w:val="single" w:sz="2" w:space="0" w:color="D9D9E3"/>
                                    <w:right w:val="single" w:sz="2" w:space="0" w:color="D9D9E3"/>
                                  </w:divBdr>
                                  <w:divsChild>
                                    <w:div w:id="1762412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3136385">
                              <w:marLeft w:val="0"/>
                              <w:marRight w:val="0"/>
                              <w:marTop w:val="0"/>
                              <w:marBottom w:val="0"/>
                              <w:divBdr>
                                <w:top w:val="single" w:sz="2" w:space="0" w:color="D9D9E3"/>
                                <w:left w:val="single" w:sz="2" w:space="0" w:color="D9D9E3"/>
                                <w:bottom w:val="single" w:sz="2" w:space="0" w:color="D9D9E3"/>
                                <w:right w:val="single" w:sz="2" w:space="0" w:color="D9D9E3"/>
                              </w:divBdr>
                              <w:divsChild>
                                <w:div w:id="1167402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8303998">
          <w:marLeft w:val="0"/>
          <w:marRight w:val="0"/>
          <w:marTop w:val="0"/>
          <w:marBottom w:val="0"/>
          <w:divBdr>
            <w:top w:val="single" w:sz="2" w:space="0" w:color="D9D9E3"/>
            <w:left w:val="single" w:sz="2" w:space="0" w:color="D9D9E3"/>
            <w:bottom w:val="single" w:sz="2" w:space="0" w:color="D9D9E3"/>
            <w:right w:val="single" w:sz="2" w:space="0" w:color="D9D9E3"/>
          </w:divBdr>
          <w:divsChild>
            <w:div w:id="684988160">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602898">
                  <w:marLeft w:val="0"/>
                  <w:marRight w:val="0"/>
                  <w:marTop w:val="0"/>
                  <w:marBottom w:val="0"/>
                  <w:divBdr>
                    <w:top w:val="single" w:sz="2" w:space="0" w:color="D9D9E3"/>
                    <w:left w:val="single" w:sz="2" w:space="0" w:color="D9D9E3"/>
                    <w:bottom w:val="single" w:sz="2" w:space="0" w:color="D9D9E3"/>
                    <w:right w:val="single" w:sz="2" w:space="0" w:color="D9D9E3"/>
                  </w:divBdr>
                  <w:divsChild>
                    <w:div w:id="1232734601">
                      <w:marLeft w:val="0"/>
                      <w:marRight w:val="0"/>
                      <w:marTop w:val="0"/>
                      <w:marBottom w:val="0"/>
                      <w:divBdr>
                        <w:top w:val="single" w:sz="2" w:space="0" w:color="D9D9E3"/>
                        <w:left w:val="single" w:sz="2" w:space="0" w:color="D9D9E3"/>
                        <w:bottom w:val="single" w:sz="2" w:space="0" w:color="D9D9E3"/>
                        <w:right w:val="single" w:sz="2" w:space="0" w:color="D9D9E3"/>
                      </w:divBdr>
                      <w:divsChild>
                        <w:div w:id="1422725493">
                          <w:marLeft w:val="0"/>
                          <w:marRight w:val="0"/>
                          <w:marTop w:val="0"/>
                          <w:marBottom w:val="0"/>
                          <w:divBdr>
                            <w:top w:val="single" w:sz="2" w:space="0" w:color="D9D9E3"/>
                            <w:left w:val="single" w:sz="2" w:space="0" w:color="D9D9E3"/>
                            <w:bottom w:val="single" w:sz="2" w:space="0" w:color="D9D9E3"/>
                            <w:right w:val="single" w:sz="2" w:space="0" w:color="D9D9E3"/>
                          </w:divBdr>
                          <w:divsChild>
                            <w:div w:id="643432720">
                              <w:marLeft w:val="0"/>
                              <w:marRight w:val="0"/>
                              <w:marTop w:val="0"/>
                              <w:marBottom w:val="0"/>
                              <w:divBdr>
                                <w:top w:val="single" w:sz="2" w:space="0" w:color="D9D9E3"/>
                                <w:left w:val="single" w:sz="2" w:space="0" w:color="D9D9E3"/>
                                <w:bottom w:val="single" w:sz="2" w:space="0" w:color="D9D9E3"/>
                                <w:right w:val="single" w:sz="2" w:space="0" w:color="D9D9E3"/>
                              </w:divBdr>
                              <w:divsChild>
                                <w:div w:id="244729455">
                                  <w:marLeft w:val="0"/>
                                  <w:marRight w:val="0"/>
                                  <w:marTop w:val="0"/>
                                  <w:marBottom w:val="0"/>
                                  <w:divBdr>
                                    <w:top w:val="single" w:sz="2" w:space="0" w:color="D9D9E3"/>
                                    <w:left w:val="single" w:sz="2" w:space="0" w:color="D9D9E3"/>
                                    <w:bottom w:val="single" w:sz="2" w:space="0" w:color="D9D9E3"/>
                                    <w:right w:val="single" w:sz="2" w:space="0" w:color="D9D9E3"/>
                                  </w:divBdr>
                                  <w:divsChild>
                                    <w:div w:id="1227228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505294">
                      <w:marLeft w:val="0"/>
                      <w:marRight w:val="0"/>
                      <w:marTop w:val="0"/>
                      <w:marBottom w:val="0"/>
                      <w:divBdr>
                        <w:top w:val="single" w:sz="2" w:space="0" w:color="D9D9E3"/>
                        <w:left w:val="single" w:sz="2" w:space="0" w:color="D9D9E3"/>
                        <w:bottom w:val="single" w:sz="2" w:space="0" w:color="D9D9E3"/>
                        <w:right w:val="single" w:sz="2" w:space="0" w:color="D9D9E3"/>
                      </w:divBdr>
                      <w:divsChild>
                        <w:div w:id="1580409543">
                          <w:marLeft w:val="0"/>
                          <w:marRight w:val="0"/>
                          <w:marTop w:val="0"/>
                          <w:marBottom w:val="0"/>
                          <w:divBdr>
                            <w:top w:val="single" w:sz="2" w:space="0" w:color="D9D9E3"/>
                            <w:left w:val="single" w:sz="2" w:space="0" w:color="D9D9E3"/>
                            <w:bottom w:val="single" w:sz="2" w:space="0" w:color="D9D9E3"/>
                            <w:right w:val="single" w:sz="2" w:space="0" w:color="D9D9E3"/>
                          </w:divBdr>
                        </w:div>
                        <w:div w:id="1769615918">
                          <w:marLeft w:val="0"/>
                          <w:marRight w:val="0"/>
                          <w:marTop w:val="0"/>
                          <w:marBottom w:val="0"/>
                          <w:divBdr>
                            <w:top w:val="single" w:sz="2" w:space="0" w:color="D9D9E3"/>
                            <w:left w:val="single" w:sz="2" w:space="0" w:color="D9D9E3"/>
                            <w:bottom w:val="single" w:sz="2" w:space="0" w:color="D9D9E3"/>
                            <w:right w:val="single" w:sz="2" w:space="0" w:color="D9D9E3"/>
                          </w:divBdr>
                          <w:divsChild>
                            <w:div w:id="17313611">
                              <w:marLeft w:val="0"/>
                              <w:marRight w:val="0"/>
                              <w:marTop w:val="0"/>
                              <w:marBottom w:val="0"/>
                              <w:divBdr>
                                <w:top w:val="single" w:sz="2" w:space="0" w:color="D9D9E3"/>
                                <w:left w:val="single" w:sz="2" w:space="0" w:color="D9D9E3"/>
                                <w:bottom w:val="single" w:sz="2" w:space="0" w:color="D9D9E3"/>
                                <w:right w:val="single" w:sz="2" w:space="0" w:color="D9D9E3"/>
                              </w:divBdr>
                              <w:divsChild>
                                <w:div w:id="715279675">
                                  <w:marLeft w:val="0"/>
                                  <w:marRight w:val="0"/>
                                  <w:marTop w:val="0"/>
                                  <w:marBottom w:val="0"/>
                                  <w:divBdr>
                                    <w:top w:val="single" w:sz="2" w:space="0" w:color="D9D9E3"/>
                                    <w:left w:val="single" w:sz="2" w:space="0" w:color="D9D9E3"/>
                                    <w:bottom w:val="single" w:sz="2" w:space="0" w:color="D9D9E3"/>
                                    <w:right w:val="single" w:sz="2" w:space="0" w:color="D9D9E3"/>
                                  </w:divBdr>
                                  <w:divsChild>
                                    <w:div w:id="1107459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7997504">
          <w:marLeft w:val="0"/>
          <w:marRight w:val="0"/>
          <w:marTop w:val="0"/>
          <w:marBottom w:val="0"/>
          <w:divBdr>
            <w:top w:val="single" w:sz="2" w:space="0" w:color="D9D9E3"/>
            <w:left w:val="single" w:sz="2" w:space="0" w:color="D9D9E3"/>
            <w:bottom w:val="single" w:sz="2" w:space="0" w:color="D9D9E3"/>
            <w:right w:val="single" w:sz="2" w:space="0" w:color="D9D9E3"/>
          </w:divBdr>
          <w:divsChild>
            <w:div w:id="58433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84544273">
                  <w:marLeft w:val="0"/>
                  <w:marRight w:val="0"/>
                  <w:marTop w:val="0"/>
                  <w:marBottom w:val="0"/>
                  <w:divBdr>
                    <w:top w:val="single" w:sz="2" w:space="0" w:color="D9D9E3"/>
                    <w:left w:val="single" w:sz="2" w:space="0" w:color="D9D9E3"/>
                    <w:bottom w:val="single" w:sz="2" w:space="0" w:color="D9D9E3"/>
                    <w:right w:val="single" w:sz="2" w:space="0" w:color="D9D9E3"/>
                  </w:divBdr>
                  <w:divsChild>
                    <w:div w:id="1073817058">
                      <w:marLeft w:val="0"/>
                      <w:marRight w:val="0"/>
                      <w:marTop w:val="0"/>
                      <w:marBottom w:val="0"/>
                      <w:divBdr>
                        <w:top w:val="single" w:sz="2" w:space="0" w:color="D9D9E3"/>
                        <w:left w:val="single" w:sz="2" w:space="0" w:color="D9D9E3"/>
                        <w:bottom w:val="single" w:sz="2" w:space="0" w:color="D9D9E3"/>
                        <w:right w:val="single" w:sz="2" w:space="0" w:color="D9D9E3"/>
                      </w:divBdr>
                      <w:divsChild>
                        <w:div w:id="199053696">
                          <w:marLeft w:val="0"/>
                          <w:marRight w:val="0"/>
                          <w:marTop w:val="0"/>
                          <w:marBottom w:val="0"/>
                          <w:divBdr>
                            <w:top w:val="single" w:sz="2" w:space="0" w:color="D9D9E3"/>
                            <w:left w:val="single" w:sz="2" w:space="0" w:color="D9D9E3"/>
                            <w:bottom w:val="single" w:sz="2" w:space="0" w:color="D9D9E3"/>
                            <w:right w:val="single" w:sz="2" w:space="0" w:color="D9D9E3"/>
                          </w:divBdr>
                          <w:divsChild>
                            <w:div w:id="1862157667">
                              <w:marLeft w:val="0"/>
                              <w:marRight w:val="0"/>
                              <w:marTop w:val="0"/>
                              <w:marBottom w:val="0"/>
                              <w:divBdr>
                                <w:top w:val="single" w:sz="2" w:space="0" w:color="D9D9E3"/>
                                <w:left w:val="single" w:sz="2" w:space="0" w:color="D9D9E3"/>
                                <w:bottom w:val="single" w:sz="2" w:space="0" w:color="D9D9E3"/>
                                <w:right w:val="single" w:sz="2" w:space="0" w:color="D9D9E3"/>
                              </w:divBdr>
                              <w:divsChild>
                                <w:div w:id="671025329">
                                  <w:marLeft w:val="0"/>
                                  <w:marRight w:val="0"/>
                                  <w:marTop w:val="0"/>
                                  <w:marBottom w:val="0"/>
                                  <w:divBdr>
                                    <w:top w:val="single" w:sz="2" w:space="0" w:color="D9D9E3"/>
                                    <w:left w:val="single" w:sz="2" w:space="0" w:color="D9D9E3"/>
                                    <w:bottom w:val="single" w:sz="2" w:space="0" w:color="D9D9E3"/>
                                    <w:right w:val="single" w:sz="2" w:space="0" w:color="D9D9E3"/>
                                  </w:divBdr>
                                  <w:divsChild>
                                    <w:div w:id="2047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6164800">
                      <w:marLeft w:val="0"/>
                      <w:marRight w:val="0"/>
                      <w:marTop w:val="0"/>
                      <w:marBottom w:val="0"/>
                      <w:divBdr>
                        <w:top w:val="single" w:sz="2" w:space="0" w:color="D9D9E3"/>
                        <w:left w:val="single" w:sz="2" w:space="0" w:color="D9D9E3"/>
                        <w:bottom w:val="single" w:sz="2" w:space="0" w:color="D9D9E3"/>
                        <w:right w:val="single" w:sz="2" w:space="0" w:color="D9D9E3"/>
                      </w:divBdr>
                      <w:divsChild>
                        <w:div w:id="1660844980">
                          <w:marLeft w:val="0"/>
                          <w:marRight w:val="0"/>
                          <w:marTop w:val="0"/>
                          <w:marBottom w:val="0"/>
                          <w:divBdr>
                            <w:top w:val="single" w:sz="2" w:space="0" w:color="D9D9E3"/>
                            <w:left w:val="single" w:sz="2" w:space="0" w:color="D9D9E3"/>
                            <w:bottom w:val="single" w:sz="2" w:space="0" w:color="D9D9E3"/>
                            <w:right w:val="single" w:sz="2" w:space="0" w:color="D9D9E3"/>
                          </w:divBdr>
                        </w:div>
                        <w:div w:id="587008822">
                          <w:marLeft w:val="0"/>
                          <w:marRight w:val="0"/>
                          <w:marTop w:val="0"/>
                          <w:marBottom w:val="0"/>
                          <w:divBdr>
                            <w:top w:val="single" w:sz="2" w:space="0" w:color="D9D9E3"/>
                            <w:left w:val="single" w:sz="2" w:space="0" w:color="D9D9E3"/>
                            <w:bottom w:val="single" w:sz="2" w:space="0" w:color="D9D9E3"/>
                            <w:right w:val="single" w:sz="2" w:space="0" w:color="D9D9E3"/>
                          </w:divBdr>
                          <w:divsChild>
                            <w:div w:id="617954422">
                              <w:marLeft w:val="0"/>
                              <w:marRight w:val="0"/>
                              <w:marTop w:val="0"/>
                              <w:marBottom w:val="0"/>
                              <w:divBdr>
                                <w:top w:val="single" w:sz="2" w:space="0" w:color="D9D9E3"/>
                                <w:left w:val="single" w:sz="2" w:space="0" w:color="D9D9E3"/>
                                <w:bottom w:val="single" w:sz="2" w:space="0" w:color="D9D9E3"/>
                                <w:right w:val="single" w:sz="2" w:space="0" w:color="D9D9E3"/>
                              </w:divBdr>
                              <w:divsChild>
                                <w:div w:id="442773562">
                                  <w:marLeft w:val="0"/>
                                  <w:marRight w:val="0"/>
                                  <w:marTop w:val="0"/>
                                  <w:marBottom w:val="0"/>
                                  <w:divBdr>
                                    <w:top w:val="single" w:sz="2" w:space="0" w:color="D9D9E3"/>
                                    <w:left w:val="single" w:sz="2" w:space="0" w:color="D9D9E3"/>
                                    <w:bottom w:val="single" w:sz="2" w:space="0" w:color="D9D9E3"/>
                                    <w:right w:val="single" w:sz="2" w:space="0" w:color="D9D9E3"/>
                                  </w:divBdr>
                                  <w:divsChild>
                                    <w:div w:id="1313828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7963389">
          <w:marLeft w:val="0"/>
          <w:marRight w:val="0"/>
          <w:marTop w:val="0"/>
          <w:marBottom w:val="0"/>
          <w:divBdr>
            <w:top w:val="single" w:sz="2" w:space="0" w:color="D9D9E3"/>
            <w:left w:val="single" w:sz="2" w:space="0" w:color="D9D9E3"/>
            <w:bottom w:val="single" w:sz="2" w:space="0" w:color="D9D9E3"/>
            <w:right w:val="single" w:sz="2" w:space="0" w:color="D9D9E3"/>
          </w:divBdr>
          <w:divsChild>
            <w:div w:id="1750496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815152">
                  <w:marLeft w:val="0"/>
                  <w:marRight w:val="0"/>
                  <w:marTop w:val="0"/>
                  <w:marBottom w:val="0"/>
                  <w:divBdr>
                    <w:top w:val="single" w:sz="2" w:space="0" w:color="D9D9E3"/>
                    <w:left w:val="single" w:sz="2" w:space="0" w:color="D9D9E3"/>
                    <w:bottom w:val="single" w:sz="2" w:space="0" w:color="D9D9E3"/>
                    <w:right w:val="single" w:sz="2" w:space="0" w:color="D9D9E3"/>
                  </w:divBdr>
                  <w:divsChild>
                    <w:div w:id="1723560177">
                      <w:marLeft w:val="0"/>
                      <w:marRight w:val="0"/>
                      <w:marTop w:val="0"/>
                      <w:marBottom w:val="0"/>
                      <w:divBdr>
                        <w:top w:val="single" w:sz="2" w:space="0" w:color="D9D9E3"/>
                        <w:left w:val="single" w:sz="2" w:space="0" w:color="D9D9E3"/>
                        <w:bottom w:val="single" w:sz="2" w:space="0" w:color="D9D9E3"/>
                        <w:right w:val="single" w:sz="2" w:space="0" w:color="D9D9E3"/>
                      </w:divBdr>
                      <w:divsChild>
                        <w:div w:id="1273170240">
                          <w:marLeft w:val="0"/>
                          <w:marRight w:val="0"/>
                          <w:marTop w:val="0"/>
                          <w:marBottom w:val="0"/>
                          <w:divBdr>
                            <w:top w:val="single" w:sz="2" w:space="0" w:color="D9D9E3"/>
                            <w:left w:val="single" w:sz="2" w:space="0" w:color="D9D9E3"/>
                            <w:bottom w:val="single" w:sz="2" w:space="0" w:color="D9D9E3"/>
                            <w:right w:val="single" w:sz="2" w:space="0" w:color="D9D9E3"/>
                          </w:divBdr>
                          <w:divsChild>
                            <w:div w:id="865871963">
                              <w:marLeft w:val="0"/>
                              <w:marRight w:val="0"/>
                              <w:marTop w:val="0"/>
                              <w:marBottom w:val="0"/>
                              <w:divBdr>
                                <w:top w:val="single" w:sz="2" w:space="0" w:color="D9D9E3"/>
                                <w:left w:val="single" w:sz="2" w:space="0" w:color="D9D9E3"/>
                                <w:bottom w:val="single" w:sz="2" w:space="0" w:color="D9D9E3"/>
                                <w:right w:val="single" w:sz="2" w:space="0" w:color="D9D9E3"/>
                              </w:divBdr>
                              <w:divsChild>
                                <w:div w:id="979001152">
                                  <w:marLeft w:val="0"/>
                                  <w:marRight w:val="0"/>
                                  <w:marTop w:val="0"/>
                                  <w:marBottom w:val="0"/>
                                  <w:divBdr>
                                    <w:top w:val="single" w:sz="2" w:space="0" w:color="D9D9E3"/>
                                    <w:left w:val="single" w:sz="2" w:space="0" w:color="D9D9E3"/>
                                    <w:bottom w:val="single" w:sz="2" w:space="0" w:color="D9D9E3"/>
                                    <w:right w:val="single" w:sz="2" w:space="0" w:color="D9D9E3"/>
                                  </w:divBdr>
                                  <w:divsChild>
                                    <w:div w:id="281495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278884">
                      <w:marLeft w:val="0"/>
                      <w:marRight w:val="0"/>
                      <w:marTop w:val="0"/>
                      <w:marBottom w:val="0"/>
                      <w:divBdr>
                        <w:top w:val="single" w:sz="2" w:space="0" w:color="D9D9E3"/>
                        <w:left w:val="single" w:sz="2" w:space="0" w:color="D9D9E3"/>
                        <w:bottom w:val="single" w:sz="2" w:space="0" w:color="D9D9E3"/>
                        <w:right w:val="single" w:sz="2" w:space="0" w:color="D9D9E3"/>
                      </w:divBdr>
                      <w:divsChild>
                        <w:div w:id="53088253">
                          <w:marLeft w:val="0"/>
                          <w:marRight w:val="0"/>
                          <w:marTop w:val="0"/>
                          <w:marBottom w:val="0"/>
                          <w:divBdr>
                            <w:top w:val="single" w:sz="2" w:space="0" w:color="D9D9E3"/>
                            <w:left w:val="single" w:sz="2" w:space="0" w:color="D9D9E3"/>
                            <w:bottom w:val="single" w:sz="2" w:space="0" w:color="D9D9E3"/>
                            <w:right w:val="single" w:sz="2" w:space="0" w:color="D9D9E3"/>
                          </w:divBdr>
                        </w:div>
                        <w:div w:id="1849707234">
                          <w:marLeft w:val="0"/>
                          <w:marRight w:val="0"/>
                          <w:marTop w:val="0"/>
                          <w:marBottom w:val="0"/>
                          <w:divBdr>
                            <w:top w:val="single" w:sz="2" w:space="0" w:color="D9D9E3"/>
                            <w:left w:val="single" w:sz="2" w:space="0" w:color="D9D9E3"/>
                            <w:bottom w:val="single" w:sz="2" w:space="0" w:color="D9D9E3"/>
                            <w:right w:val="single" w:sz="2" w:space="0" w:color="D9D9E3"/>
                          </w:divBdr>
                          <w:divsChild>
                            <w:div w:id="599605832">
                              <w:marLeft w:val="0"/>
                              <w:marRight w:val="0"/>
                              <w:marTop w:val="0"/>
                              <w:marBottom w:val="0"/>
                              <w:divBdr>
                                <w:top w:val="single" w:sz="2" w:space="0" w:color="D9D9E3"/>
                                <w:left w:val="single" w:sz="2" w:space="0" w:color="D9D9E3"/>
                                <w:bottom w:val="single" w:sz="2" w:space="0" w:color="D9D9E3"/>
                                <w:right w:val="single" w:sz="2" w:space="0" w:color="D9D9E3"/>
                              </w:divBdr>
                              <w:divsChild>
                                <w:div w:id="1493792961">
                                  <w:marLeft w:val="0"/>
                                  <w:marRight w:val="0"/>
                                  <w:marTop w:val="0"/>
                                  <w:marBottom w:val="0"/>
                                  <w:divBdr>
                                    <w:top w:val="single" w:sz="2" w:space="0" w:color="D9D9E3"/>
                                    <w:left w:val="single" w:sz="2" w:space="0" w:color="D9D9E3"/>
                                    <w:bottom w:val="single" w:sz="2" w:space="0" w:color="D9D9E3"/>
                                    <w:right w:val="single" w:sz="2" w:space="0" w:color="D9D9E3"/>
                                  </w:divBdr>
                                  <w:divsChild>
                                    <w:div w:id="1452630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3297670">
          <w:marLeft w:val="0"/>
          <w:marRight w:val="0"/>
          <w:marTop w:val="0"/>
          <w:marBottom w:val="0"/>
          <w:divBdr>
            <w:top w:val="single" w:sz="2" w:space="0" w:color="D9D9E3"/>
            <w:left w:val="single" w:sz="2" w:space="0" w:color="D9D9E3"/>
            <w:bottom w:val="single" w:sz="2" w:space="0" w:color="D9D9E3"/>
            <w:right w:val="single" w:sz="2" w:space="0" w:color="D9D9E3"/>
          </w:divBdr>
          <w:divsChild>
            <w:div w:id="1778409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3186953">
                  <w:marLeft w:val="0"/>
                  <w:marRight w:val="0"/>
                  <w:marTop w:val="0"/>
                  <w:marBottom w:val="0"/>
                  <w:divBdr>
                    <w:top w:val="single" w:sz="2" w:space="0" w:color="D9D9E3"/>
                    <w:left w:val="single" w:sz="2" w:space="0" w:color="D9D9E3"/>
                    <w:bottom w:val="single" w:sz="2" w:space="0" w:color="D9D9E3"/>
                    <w:right w:val="single" w:sz="2" w:space="0" w:color="D9D9E3"/>
                  </w:divBdr>
                  <w:divsChild>
                    <w:div w:id="1595165610">
                      <w:marLeft w:val="0"/>
                      <w:marRight w:val="0"/>
                      <w:marTop w:val="0"/>
                      <w:marBottom w:val="0"/>
                      <w:divBdr>
                        <w:top w:val="single" w:sz="2" w:space="0" w:color="D9D9E3"/>
                        <w:left w:val="single" w:sz="2" w:space="0" w:color="D9D9E3"/>
                        <w:bottom w:val="single" w:sz="2" w:space="0" w:color="D9D9E3"/>
                        <w:right w:val="single" w:sz="2" w:space="0" w:color="D9D9E3"/>
                      </w:divBdr>
                      <w:divsChild>
                        <w:div w:id="1326476104">
                          <w:marLeft w:val="0"/>
                          <w:marRight w:val="0"/>
                          <w:marTop w:val="0"/>
                          <w:marBottom w:val="0"/>
                          <w:divBdr>
                            <w:top w:val="single" w:sz="2" w:space="0" w:color="D9D9E3"/>
                            <w:left w:val="single" w:sz="2" w:space="0" w:color="D9D9E3"/>
                            <w:bottom w:val="single" w:sz="2" w:space="0" w:color="D9D9E3"/>
                            <w:right w:val="single" w:sz="2" w:space="0" w:color="D9D9E3"/>
                          </w:divBdr>
                          <w:divsChild>
                            <w:div w:id="684331318">
                              <w:marLeft w:val="0"/>
                              <w:marRight w:val="0"/>
                              <w:marTop w:val="0"/>
                              <w:marBottom w:val="0"/>
                              <w:divBdr>
                                <w:top w:val="single" w:sz="2" w:space="0" w:color="D9D9E3"/>
                                <w:left w:val="single" w:sz="2" w:space="0" w:color="D9D9E3"/>
                                <w:bottom w:val="single" w:sz="2" w:space="0" w:color="D9D9E3"/>
                                <w:right w:val="single" w:sz="2" w:space="0" w:color="D9D9E3"/>
                              </w:divBdr>
                              <w:divsChild>
                                <w:div w:id="532959459">
                                  <w:marLeft w:val="0"/>
                                  <w:marRight w:val="0"/>
                                  <w:marTop w:val="0"/>
                                  <w:marBottom w:val="0"/>
                                  <w:divBdr>
                                    <w:top w:val="single" w:sz="2" w:space="0" w:color="D9D9E3"/>
                                    <w:left w:val="single" w:sz="2" w:space="0" w:color="D9D9E3"/>
                                    <w:bottom w:val="single" w:sz="2" w:space="0" w:color="D9D9E3"/>
                                    <w:right w:val="single" w:sz="2" w:space="0" w:color="D9D9E3"/>
                                  </w:divBdr>
                                  <w:divsChild>
                                    <w:div w:id="1259026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2614803">
                      <w:marLeft w:val="0"/>
                      <w:marRight w:val="0"/>
                      <w:marTop w:val="0"/>
                      <w:marBottom w:val="0"/>
                      <w:divBdr>
                        <w:top w:val="single" w:sz="2" w:space="0" w:color="D9D9E3"/>
                        <w:left w:val="single" w:sz="2" w:space="0" w:color="D9D9E3"/>
                        <w:bottom w:val="single" w:sz="2" w:space="0" w:color="D9D9E3"/>
                        <w:right w:val="single" w:sz="2" w:space="0" w:color="D9D9E3"/>
                      </w:divBdr>
                      <w:divsChild>
                        <w:div w:id="1747998734">
                          <w:marLeft w:val="0"/>
                          <w:marRight w:val="0"/>
                          <w:marTop w:val="0"/>
                          <w:marBottom w:val="0"/>
                          <w:divBdr>
                            <w:top w:val="single" w:sz="2" w:space="0" w:color="D9D9E3"/>
                            <w:left w:val="single" w:sz="2" w:space="0" w:color="D9D9E3"/>
                            <w:bottom w:val="single" w:sz="2" w:space="0" w:color="D9D9E3"/>
                            <w:right w:val="single" w:sz="2" w:space="0" w:color="D9D9E3"/>
                          </w:divBdr>
                        </w:div>
                        <w:div w:id="788743832">
                          <w:marLeft w:val="0"/>
                          <w:marRight w:val="0"/>
                          <w:marTop w:val="0"/>
                          <w:marBottom w:val="0"/>
                          <w:divBdr>
                            <w:top w:val="single" w:sz="2" w:space="0" w:color="D9D9E3"/>
                            <w:left w:val="single" w:sz="2" w:space="0" w:color="D9D9E3"/>
                            <w:bottom w:val="single" w:sz="2" w:space="0" w:color="D9D9E3"/>
                            <w:right w:val="single" w:sz="2" w:space="0" w:color="D9D9E3"/>
                          </w:divBdr>
                          <w:divsChild>
                            <w:div w:id="1976177057">
                              <w:marLeft w:val="0"/>
                              <w:marRight w:val="0"/>
                              <w:marTop w:val="0"/>
                              <w:marBottom w:val="0"/>
                              <w:divBdr>
                                <w:top w:val="single" w:sz="2" w:space="0" w:color="D9D9E3"/>
                                <w:left w:val="single" w:sz="2" w:space="0" w:color="D9D9E3"/>
                                <w:bottom w:val="single" w:sz="2" w:space="0" w:color="D9D9E3"/>
                                <w:right w:val="single" w:sz="2" w:space="0" w:color="D9D9E3"/>
                              </w:divBdr>
                              <w:divsChild>
                                <w:div w:id="1512642995">
                                  <w:marLeft w:val="0"/>
                                  <w:marRight w:val="0"/>
                                  <w:marTop w:val="0"/>
                                  <w:marBottom w:val="0"/>
                                  <w:divBdr>
                                    <w:top w:val="single" w:sz="2" w:space="0" w:color="D9D9E3"/>
                                    <w:left w:val="single" w:sz="2" w:space="0" w:color="D9D9E3"/>
                                    <w:bottom w:val="single" w:sz="2" w:space="0" w:color="D9D9E3"/>
                                    <w:right w:val="single" w:sz="2" w:space="0" w:color="D9D9E3"/>
                                  </w:divBdr>
                                  <w:divsChild>
                                    <w:div w:id="62528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2406625">
                              <w:marLeft w:val="0"/>
                              <w:marRight w:val="0"/>
                              <w:marTop w:val="0"/>
                              <w:marBottom w:val="0"/>
                              <w:divBdr>
                                <w:top w:val="single" w:sz="2" w:space="0" w:color="D9D9E3"/>
                                <w:left w:val="single" w:sz="2" w:space="0" w:color="D9D9E3"/>
                                <w:bottom w:val="single" w:sz="2" w:space="0" w:color="D9D9E3"/>
                                <w:right w:val="single" w:sz="2" w:space="0" w:color="D9D9E3"/>
                              </w:divBdr>
                              <w:divsChild>
                                <w:div w:id="1371303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8090919">
          <w:marLeft w:val="0"/>
          <w:marRight w:val="0"/>
          <w:marTop w:val="0"/>
          <w:marBottom w:val="0"/>
          <w:divBdr>
            <w:top w:val="single" w:sz="2" w:space="0" w:color="D9D9E3"/>
            <w:left w:val="single" w:sz="2" w:space="0" w:color="D9D9E3"/>
            <w:bottom w:val="single" w:sz="2" w:space="0" w:color="D9D9E3"/>
            <w:right w:val="single" w:sz="2" w:space="0" w:color="D9D9E3"/>
          </w:divBdr>
          <w:divsChild>
            <w:div w:id="786855789">
              <w:marLeft w:val="0"/>
              <w:marRight w:val="0"/>
              <w:marTop w:val="100"/>
              <w:marBottom w:val="100"/>
              <w:divBdr>
                <w:top w:val="single" w:sz="2" w:space="0" w:color="D9D9E3"/>
                <w:left w:val="single" w:sz="2" w:space="0" w:color="D9D9E3"/>
                <w:bottom w:val="single" w:sz="2" w:space="0" w:color="D9D9E3"/>
                <w:right w:val="single" w:sz="2" w:space="0" w:color="D9D9E3"/>
              </w:divBdr>
              <w:divsChild>
                <w:div w:id="994720293">
                  <w:marLeft w:val="0"/>
                  <w:marRight w:val="0"/>
                  <w:marTop w:val="0"/>
                  <w:marBottom w:val="0"/>
                  <w:divBdr>
                    <w:top w:val="single" w:sz="2" w:space="0" w:color="D9D9E3"/>
                    <w:left w:val="single" w:sz="2" w:space="0" w:color="D9D9E3"/>
                    <w:bottom w:val="single" w:sz="2" w:space="0" w:color="D9D9E3"/>
                    <w:right w:val="single" w:sz="2" w:space="0" w:color="D9D9E3"/>
                  </w:divBdr>
                  <w:divsChild>
                    <w:div w:id="7369929">
                      <w:marLeft w:val="0"/>
                      <w:marRight w:val="0"/>
                      <w:marTop w:val="0"/>
                      <w:marBottom w:val="0"/>
                      <w:divBdr>
                        <w:top w:val="single" w:sz="2" w:space="0" w:color="D9D9E3"/>
                        <w:left w:val="single" w:sz="2" w:space="0" w:color="D9D9E3"/>
                        <w:bottom w:val="single" w:sz="2" w:space="0" w:color="D9D9E3"/>
                        <w:right w:val="single" w:sz="2" w:space="0" w:color="D9D9E3"/>
                      </w:divBdr>
                      <w:divsChild>
                        <w:div w:id="1979677895">
                          <w:marLeft w:val="0"/>
                          <w:marRight w:val="0"/>
                          <w:marTop w:val="0"/>
                          <w:marBottom w:val="0"/>
                          <w:divBdr>
                            <w:top w:val="single" w:sz="2" w:space="0" w:color="D9D9E3"/>
                            <w:left w:val="single" w:sz="2" w:space="0" w:color="D9D9E3"/>
                            <w:bottom w:val="single" w:sz="2" w:space="0" w:color="D9D9E3"/>
                            <w:right w:val="single" w:sz="2" w:space="0" w:color="D9D9E3"/>
                          </w:divBdr>
                          <w:divsChild>
                            <w:div w:id="1156191109">
                              <w:marLeft w:val="0"/>
                              <w:marRight w:val="0"/>
                              <w:marTop w:val="0"/>
                              <w:marBottom w:val="0"/>
                              <w:divBdr>
                                <w:top w:val="single" w:sz="2" w:space="0" w:color="D9D9E3"/>
                                <w:left w:val="single" w:sz="2" w:space="0" w:color="D9D9E3"/>
                                <w:bottom w:val="single" w:sz="2" w:space="0" w:color="D9D9E3"/>
                                <w:right w:val="single" w:sz="2" w:space="0" w:color="D9D9E3"/>
                              </w:divBdr>
                              <w:divsChild>
                                <w:div w:id="1586458523">
                                  <w:marLeft w:val="0"/>
                                  <w:marRight w:val="0"/>
                                  <w:marTop w:val="0"/>
                                  <w:marBottom w:val="0"/>
                                  <w:divBdr>
                                    <w:top w:val="single" w:sz="2" w:space="0" w:color="D9D9E3"/>
                                    <w:left w:val="single" w:sz="2" w:space="0" w:color="D9D9E3"/>
                                    <w:bottom w:val="single" w:sz="2" w:space="0" w:color="D9D9E3"/>
                                    <w:right w:val="single" w:sz="2" w:space="0" w:color="D9D9E3"/>
                                  </w:divBdr>
                                  <w:divsChild>
                                    <w:div w:id="39193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1413713">
                      <w:marLeft w:val="0"/>
                      <w:marRight w:val="0"/>
                      <w:marTop w:val="0"/>
                      <w:marBottom w:val="0"/>
                      <w:divBdr>
                        <w:top w:val="single" w:sz="2" w:space="0" w:color="D9D9E3"/>
                        <w:left w:val="single" w:sz="2" w:space="0" w:color="D9D9E3"/>
                        <w:bottom w:val="single" w:sz="2" w:space="0" w:color="D9D9E3"/>
                        <w:right w:val="single" w:sz="2" w:space="0" w:color="D9D9E3"/>
                      </w:divBdr>
                      <w:divsChild>
                        <w:div w:id="2021354446">
                          <w:marLeft w:val="0"/>
                          <w:marRight w:val="0"/>
                          <w:marTop w:val="0"/>
                          <w:marBottom w:val="0"/>
                          <w:divBdr>
                            <w:top w:val="single" w:sz="2" w:space="0" w:color="D9D9E3"/>
                            <w:left w:val="single" w:sz="2" w:space="0" w:color="D9D9E3"/>
                            <w:bottom w:val="single" w:sz="2" w:space="0" w:color="D9D9E3"/>
                            <w:right w:val="single" w:sz="2" w:space="0" w:color="D9D9E3"/>
                          </w:divBdr>
                        </w:div>
                        <w:div w:id="1042100532">
                          <w:marLeft w:val="0"/>
                          <w:marRight w:val="0"/>
                          <w:marTop w:val="0"/>
                          <w:marBottom w:val="0"/>
                          <w:divBdr>
                            <w:top w:val="single" w:sz="2" w:space="0" w:color="D9D9E3"/>
                            <w:left w:val="single" w:sz="2" w:space="0" w:color="D9D9E3"/>
                            <w:bottom w:val="single" w:sz="2" w:space="0" w:color="D9D9E3"/>
                            <w:right w:val="single" w:sz="2" w:space="0" w:color="D9D9E3"/>
                          </w:divBdr>
                          <w:divsChild>
                            <w:div w:id="802500256">
                              <w:marLeft w:val="0"/>
                              <w:marRight w:val="0"/>
                              <w:marTop w:val="0"/>
                              <w:marBottom w:val="0"/>
                              <w:divBdr>
                                <w:top w:val="single" w:sz="2" w:space="0" w:color="D9D9E3"/>
                                <w:left w:val="single" w:sz="2" w:space="0" w:color="D9D9E3"/>
                                <w:bottom w:val="single" w:sz="2" w:space="0" w:color="D9D9E3"/>
                                <w:right w:val="single" w:sz="2" w:space="0" w:color="D9D9E3"/>
                              </w:divBdr>
                              <w:divsChild>
                                <w:div w:id="574321503">
                                  <w:marLeft w:val="0"/>
                                  <w:marRight w:val="0"/>
                                  <w:marTop w:val="0"/>
                                  <w:marBottom w:val="0"/>
                                  <w:divBdr>
                                    <w:top w:val="single" w:sz="2" w:space="0" w:color="D9D9E3"/>
                                    <w:left w:val="single" w:sz="2" w:space="0" w:color="D9D9E3"/>
                                    <w:bottom w:val="single" w:sz="2" w:space="0" w:color="D9D9E3"/>
                                    <w:right w:val="single" w:sz="2" w:space="0" w:color="D9D9E3"/>
                                  </w:divBdr>
                                  <w:divsChild>
                                    <w:div w:id="1649627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3052970">
          <w:marLeft w:val="0"/>
          <w:marRight w:val="0"/>
          <w:marTop w:val="0"/>
          <w:marBottom w:val="0"/>
          <w:divBdr>
            <w:top w:val="single" w:sz="2" w:space="0" w:color="D9D9E3"/>
            <w:left w:val="single" w:sz="2" w:space="0" w:color="D9D9E3"/>
            <w:bottom w:val="single" w:sz="2" w:space="0" w:color="D9D9E3"/>
            <w:right w:val="single" w:sz="2" w:space="0" w:color="D9D9E3"/>
          </w:divBdr>
          <w:divsChild>
            <w:div w:id="13261996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4649103">
                  <w:marLeft w:val="0"/>
                  <w:marRight w:val="0"/>
                  <w:marTop w:val="0"/>
                  <w:marBottom w:val="0"/>
                  <w:divBdr>
                    <w:top w:val="single" w:sz="2" w:space="0" w:color="D9D9E3"/>
                    <w:left w:val="single" w:sz="2" w:space="0" w:color="D9D9E3"/>
                    <w:bottom w:val="single" w:sz="2" w:space="0" w:color="D9D9E3"/>
                    <w:right w:val="single" w:sz="2" w:space="0" w:color="D9D9E3"/>
                  </w:divBdr>
                  <w:divsChild>
                    <w:div w:id="874076823">
                      <w:marLeft w:val="0"/>
                      <w:marRight w:val="0"/>
                      <w:marTop w:val="0"/>
                      <w:marBottom w:val="0"/>
                      <w:divBdr>
                        <w:top w:val="single" w:sz="2" w:space="0" w:color="D9D9E3"/>
                        <w:left w:val="single" w:sz="2" w:space="0" w:color="D9D9E3"/>
                        <w:bottom w:val="single" w:sz="2" w:space="0" w:color="D9D9E3"/>
                        <w:right w:val="single" w:sz="2" w:space="0" w:color="D9D9E3"/>
                      </w:divBdr>
                      <w:divsChild>
                        <w:div w:id="1202396580">
                          <w:marLeft w:val="0"/>
                          <w:marRight w:val="0"/>
                          <w:marTop w:val="0"/>
                          <w:marBottom w:val="0"/>
                          <w:divBdr>
                            <w:top w:val="single" w:sz="2" w:space="0" w:color="D9D9E3"/>
                            <w:left w:val="single" w:sz="2" w:space="0" w:color="D9D9E3"/>
                            <w:bottom w:val="single" w:sz="2" w:space="0" w:color="D9D9E3"/>
                            <w:right w:val="single" w:sz="2" w:space="0" w:color="D9D9E3"/>
                          </w:divBdr>
                          <w:divsChild>
                            <w:div w:id="211966807">
                              <w:marLeft w:val="0"/>
                              <w:marRight w:val="0"/>
                              <w:marTop w:val="0"/>
                              <w:marBottom w:val="0"/>
                              <w:divBdr>
                                <w:top w:val="single" w:sz="2" w:space="0" w:color="D9D9E3"/>
                                <w:left w:val="single" w:sz="2" w:space="0" w:color="D9D9E3"/>
                                <w:bottom w:val="single" w:sz="2" w:space="0" w:color="D9D9E3"/>
                                <w:right w:val="single" w:sz="2" w:space="0" w:color="D9D9E3"/>
                              </w:divBdr>
                              <w:divsChild>
                                <w:div w:id="926579894">
                                  <w:marLeft w:val="0"/>
                                  <w:marRight w:val="0"/>
                                  <w:marTop w:val="0"/>
                                  <w:marBottom w:val="0"/>
                                  <w:divBdr>
                                    <w:top w:val="single" w:sz="2" w:space="0" w:color="D9D9E3"/>
                                    <w:left w:val="single" w:sz="2" w:space="0" w:color="D9D9E3"/>
                                    <w:bottom w:val="single" w:sz="2" w:space="0" w:color="D9D9E3"/>
                                    <w:right w:val="single" w:sz="2" w:space="0" w:color="D9D9E3"/>
                                  </w:divBdr>
                                  <w:divsChild>
                                    <w:div w:id="1358388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3567279">
                      <w:marLeft w:val="0"/>
                      <w:marRight w:val="0"/>
                      <w:marTop w:val="0"/>
                      <w:marBottom w:val="0"/>
                      <w:divBdr>
                        <w:top w:val="single" w:sz="2" w:space="0" w:color="D9D9E3"/>
                        <w:left w:val="single" w:sz="2" w:space="0" w:color="D9D9E3"/>
                        <w:bottom w:val="single" w:sz="2" w:space="0" w:color="D9D9E3"/>
                        <w:right w:val="single" w:sz="2" w:space="0" w:color="D9D9E3"/>
                      </w:divBdr>
                      <w:divsChild>
                        <w:div w:id="1848593176">
                          <w:marLeft w:val="0"/>
                          <w:marRight w:val="0"/>
                          <w:marTop w:val="0"/>
                          <w:marBottom w:val="0"/>
                          <w:divBdr>
                            <w:top w:val="single" w:sz="2" w:space="0" w:color="D9D9E3"/>
                            <w:left w:val="single" w:sz="2" w:space="0" w:color="D9D9E3"/>
                            <w:bottom w:val="single" w:sz="2" w:space="0" w:color="D9D9E3"/>
                            <w:right w:val="single" w:sz="2" w:space="0" w:color="D9D9E3"/>
                          </w:divBdr>
                        </w:div>
                        <w:div w:id="2008165842">
                          <w:marLeft w:val="0"/>
                          <w:marRight w:val="0"/>
                          <w:marTop w:val="0"/>
                          <w:marBottom w:val="0"/>
                          <w:divBdr>
                            <w:top w:val="single" w:sz="2" w:space="0" w:color="D9D9E3"/>
                            <w:left w:val="single" w:sz="2" w:space="0" w:color="D9D9E3"/>
                            <w:bottom w:val="single" w:sz="2" w:space="0" w:color="D9D9E3"/>
                            <w:right w:val="single" w:sz="2" w:space="0" w:color="D9D9E3"/>
                          </w:divBdr>
                          <w:divsChild>
                            <w:div w:id="325017498">
                              <w:marLeft w:val="0"/>
                              <w:marRight w:val="0"/>
                              <w:marTop w:val="0"/>
                              <w:marBottom w:val="0"/>
                              <w:divBdr>
                                <w:top w:val="single" w:sz="2" w:space="0" w:color="D9D9E3"/>
                                <w:left w:val="single" w:sz="2" w:space="0" w:color="D9D9E3"/>
                                <w:bottom w:val="single" w:sz="2" w:space="0" w:color="D9D9E3"/>
                                <w:right w:val="single" w:sz="2" w:space="0" w:color="D9D9E3"/>
                              </w:divBdr>
                              <w:divsChild>
                                <w:div w:id="378162772">
                                  <w:marLeft w:val="0"/>
                                  <w:marRight w:val="0"/>
                                  <w:marTop w:val="0"/>
                                  <w:marBottom w:val="0"/>
                                  <w:divBdr>
                                    <w:top w:val="single" w:sz="2" w:space="0" w:color="D9D9E3"/>
                                    <w:left w:val="single" w:sz="2" w:space="0" w:color="D9D9E3"/>
                                    <w:bottom w:val="single" w:sz="2" w:space="0" w:color="D9D9E3"/>
                                    <w:right w:val="single" w:sz="2" w:space="0" w:color="D9D9E3"/>
                                  </w:divBdr>
                                  <w:divsChild>
                                    <w:div w:id="400056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4270595">
                              <w:marLeft w:val="0"/>
                              <w:marRight w:val="0"/>
                              <w:marTop w:val="0"/>
                              <w:marBottom w:val="0"/>
                              <w:divBdr>
                                <w:top w:val="single" w:sz="2" w:space="0" w:color="D9D9E3"/>
                                <w:left w:val="single" w:sz="2" w:space="0" w:color="D9D9E3"/>
                                <w:bottom w:val="single" w:sz="2" w:space="0" w:color="D9D9E3"/>
                                <w:right w:val="single" w:sz="2" w:space="0" w:color="D9D9E3"/>
                              </w:divBdr>
                              <w:divsChild>
                                <w:div w:id="786388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1313812">
          <w:marLeft w:val="0"/>
          <w:marRight w:val="0"/>
          <w:marTop w:val="0"/>
          <w:marBottom w:val="0"/>
          <w:divBdr>
            <w:top w:val="single" w:sz="2" w:space="0" w:color="D9D9E3"/>
            <w:left w:val="single" w:sz="2" w:space="0" w:color="D9D9E3"/>
            <w:bottom w:val="single" w:sz="2" w:space="0" w:color="D9D9E3"/>
            <w:right w:val="single" w:sz="2" w:space="0" w:color="D9D9E3"/>
          </w:divBdr>
          <w:divsChild>
            <w:div w:id="471748572">
              <w:marLeft w:val="0"/>
              <w:marRight w:val="0"/>
              <w:marTop w:val="100"/>
              <w:marBottom w:val="100"/>
              <w:divBdr>
                <w:top w:val="single" w:sz="2" w:space="0" w:color="D9D9E3"/>
                <w:left w:val="single" w:sz="2" w:space="0" w:color="D9D9E3"/>
                <w:bottom w:val="single" w:sz="2" w:space="0" w:color="D9D9E3"/>
                <w:right w:val="single" w:sz="2" w:space="0" w:color="D9D9E3"/>
              </w:divBdr>
              <w:divsChild>
                <w:div w:id="322902519">
                  <w:marLeft w:val="0"/>
                  <w:marRight w:val="0"/>
                  <w:marTop w:val="0"/>
                  <w:marBottom w:val="0"/>
                  <w:divBdr>
                    <w:top w:val="single" w:sz="2" w:space="0" w:color="D9D9E3"/>
                    <w:left w:val="single" w:sz="2" w:space="0" w:color="D9D9E3"/>
                    <w:bottom w:val="single" w:sz="2" w:space="0" w:color="D9D9E3"/>
                    <w:right w:val="single" w:sz="2" w:space="0" w:color="D9D9E3"/>
                  </w:divBdr>
                  <w:divsChild>
                    <w:div w:id="1766614122">
                      <w:marLeft w:val="0"/>
                      <w:marRight w:val="0"/>
                      <w:marTop w:val="0"/>
                      <w:marBottom w:val="0"/>
                      <w:divBdr>
                        <w:top w:val="single" w:sz="2" w:space="0" w:color="D9D9E3"/>
                        <w:left w:val="single" w:sz="2" w:space="0" w:color="D9D9E3"/>
                        <w:bottom w:val="single" w:sz="2" w:space="0" w:color="D9D9E3"/>
                        <w:right w:val="single" w:sz="2" w:space="0" w:color="D9D9E3"/>
                      </w:divBdr>
                      <w:divsChild>
                        <w:div w:id="1127311326">
                          <w:marLeft w:val="0"/>
                          <w:marRight w:val="0"/>
                          <w:marTop w:val="0"/>
                          <w:marBottom w:val="0"/>
                          <w:divBdr>
                            <w:top w:val="single" w:sz="2" w:space="0" w:color="D9D9E3"/>
                            <w:left w:val="single" w:sz="2" w:space="0" w:color="D9D9E3"/>
                            <w:bottom w:val="single" w:sz="2" w:space="0" w:color="D9D9E3"/>
                            <w:right w:val="single" w:sz="2" w:space="0" w:color="D9D9E3"/>
                          </w:divBdr>
                          <w:divsChild>
                            <w:div w:id="1389648510">
                              <w:marLeft w:val="0"/>
                              <w:marRight w:val="0"/>
                              <w:marTop w:val="0"/>
                              <w:marBottom w:val="0"/>
                              <w:divBdr>
                                <w:top w:val="single" w:sz="2" w:space="0" w:color="D9D9E3"/>
                                <w:left w:val="single" w:sz="2" w:space="0" w:color="D9D9E3"/>
                                <w:bottom w:val="single" w:sz="2" w:space="0" w:color="D9D9E3"/>
                                <w:right w:val="single" w:sz="2" w:space="0" w:color="D9D9E3"/>
                              </w:divBdr>
                              <w:divsChild>
                                <w:div w:id="413011307">
                                  <w:marLeft w:val="0"/>
                                  <w:marRight w:val="0"/>
                                  <w:marTop w:val="0"/>
                                  <w:marBottom w:val="0"/>
                                  <w:divBdr>
                                    <w:top w:val="single" w:sz="2" w:space="0" w:color="D9D9E3"/>
                                    <w:left w:val="single" w:sz="2" w:space="0" w:color="D9D9E3"/>
                                    <w:bottom w:val="single" w:sz="2" w:space="0" w:color="D9D9E3"/>
                                    <w:right w:val="single" w:sz="2" w:space="0" w:color="D9D9E3"/>
                                  </w:divBdr>
                                  <w:divsChild>
                                    <w:div w:id="748312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191120">
                      <w:marLeft w:val="0"/>
                      <w:marRight w:val="0"/>
                      <w:marTop w:val="0"/>
                      <w:marBottom w:val="0"/>
                      <w:divBdr>
                        <w:top w:val="single" w:sz="2" w:space="0" w:color="D9D9E3"/>
                        <w:left w:val="single" w:sz="2" w:space="0" w:color="D9D9E3"/>
                        <w:bottom w:val="single" w:sz="2" w:space="0" w:color="D9D9E3"/>
                        <w:right w:val="single" w:sz="2" w:space="0" w:color="D9D9E3"/>
                      </w:divBdr>
                      <w:divsChild>
                        <w:div w:id="1756439245">
                          <w:marLeft w:val="0"/>
                          <w:marRight w:val="0"/>
                          <w:marTop w:val="0"/>
                          <w:marBottom w:val="0"/>
                          <w:divBdr>
                            <w:top w:val="single" w:sz="2" w:space="0" w:color="D9D9E3"/>
                            <w:left w:val="single" w:sz="2" w:space="0" w:color="D9D9E3"/>
                            <w:bottom w:val="single" w:sz="2" w:space="0" w:color="D9D9E3"/>
                            <w:right w:val="single" w:sz="2" w:space="0" w:color="D9D9E3"/>
                          </w:divBdr>
                        </w:div>
                        <w:div w:id="1106191136">
                          <w:marLeft w:val="0"/>
                          <w:marRight w:val="0"/>
                          <w:marTop w:val="0"/>
                          <w:marBottom w:val="0"/>
                          <w:divBdr>
                            <w:top w:val="single" w:sz="2" w:space="0" w:color="D9D9E3"/>
                            <w:left w:val="single" w:sz="2" w:space="0" w:color="D9D9E3"/>
                            <w:bottom w:val="single" w:sz="2" w:space="0" w:color="D9D9E3"/>
                            <w:right w:val="single" w:sz="2" w:space="0" w:color="D9D9E3"/>
                          </w:divBdr>
                          <w:divsChild>
                            <w:div w:id="525871746">
                              <w:marLeft w:val="0"/>
                              <w:marRight w:val="0"/>
                              <w:marTop w:val="0"/>
                              <w:marBottom w:val="0"/>
                              <w:divBdr>
                                <w:top w:val="single" w:sz="2" w:space="0" w:color="D9D9E3"/>
                                <w:left w:val="single" w:sz="2" w:space="0" w:color="D9D9E3"/>
                                <w:bottom w:val="single" w:sz="2" w:space="0" w:color="D9D9E3"/>
                                <w:right w:val="single" w:sz="2" w:space="0" w:color="D9D9E3"/>
                              </w:divBdr>
                              <w:divsChild>
                                <w:div w:id="302664153">
                                  <w:marLeft w:val="0"/>
                                  <w:marRight w:val="0"/>
                                  <w:marTop w:val="0"/>
                                  <w:marBottom w:val="0"/>
                                  <w:divBdr>
                                    <w:top w:val="single" w:sz="2" w:space="0" w:color="D9D9E3"/>
                                    <w:left w:val="single" w:sz="2" w:space="0" w:color="D9D9E3"/>
                                    <w:bottom w:val="single" w:sz="2" w:space="0" w:color="D9D9E3"/>
                                    <w:right w:val="single" w:sz="2" w:space="0" w:color="D9D9E3"/>
                                  </w:divBdr>
                                  <w:divsChild>
                                    <w:div w:id="801654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81158221">
          <w:marLeft w:val="0"/>
          <w:marRight w:val="0"/>
          <w:marTop w:val="0"/>
          <w:marBottom w:val="0"/>
          <w:divBdr>
            <w:top w:val="single" w:sz="2" w:space="0" w:color="D9D9E3"/>
            <w:left w:val="single" w:sz="2" w:space="0" w:color="D9D9E3"/>
            <w:bottom w:val="single" w:sz="2" w:space="0" w:color="D9D9E3"/>
            <w:right w:val="single" w:sz="2" w:space="0" w:color="D9D9E3"/>
          </w:divBdr>
          <w:divsChild>
            <w:div w:id="1131627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98825776">
                  <w:marLeft w:val="0"/>
                  <w:marRight w:val="0"/>
                  <w:marTop w:val="0"/>
                  <w:marBottom w:val="0"/>
                  <w:divBdr>
                    <w:top w:val="single" w:sz="2" w:space="0" w:color="D9D9E3"/>
                    <w:left w:val="single" w:sz="2" w:space="0" w:color="D9D9E3"/>
                    <w:bottom w:val="single" w:sz="2" w:space="0" w:color="D9D9E3"/>
                    <w:right w:val="single" w:sz="2" w:space="0" w:color="D9D9E3"/>
                  </w:divBdr>
                  <w:divsChild>
                    <w:div w:id="982924130">
                      <w:marLeft w:val="0"/>
                      <w:marRight w:val="0"/>
                      <w:marTop w:val="0"/>
                      <w:marBottom w:val="0"/>
                      <w:divBdr>
                        <w:top w:val="single" w:sz="2" w:space="0" w:color="D9D9E3"/>
                        <w:left w:val="single" w:sz="2" w:space="0" w:color="D9D9E3"/>
                        <w:bottom w:val="single" w:sz="2" w:space="0" w:color="D9D9E3"/>
                        <w:right w:val="single" w:sz="2" w:space="0" w:color="D9D9E3"/>
                      </w:divBdr>
                      <w:divsChild>
                        <w:div w:id="466896545">
                          <w:marLeft w:val="0"/>
                          <w:marRight w:val="0"/>
                          <w:marTop w:val="0"/>
                          <w:marBottom w:val="0"/>
                          <w:divBdr>
                            <w:top w:val="single" w:sz="2" w:space="0" w:color="D9D9E3"/>
                            <w:left w:val="single" w:sz="2" w:space="0" w:color="D9D9E3"/>
                            <w:bottom w:val="single" w:sz="2" w:space="0" w:color="D9D9E3"/>
                            <w:right w:val="single" w:sz="2" w:space="0" w:color="D9D9E3"/>
                          </w:divBdr>
                          <w:divsChild>
                            <w:div w:id="536622805">
                              <w:marLeft w:val="0"/>
                              <w:marRight w:val="0"/>
                              <w:marTop w:val="0"/>
                              <w:marBottom w:val="0"/>
                              <w:divBdr>
                                <w:top w:val="single" w:sz="2" w:space="0" w:color="D9D9E3"/>
                                <w:left w:val="single" w:sz="2" w:space="0" w:color="D9D9E3"/>
                                <w:bottom w:val="single" w:sz="2" w:space="0" w:color="D9D9E3"/>
                                <w:right w:val="single" w:sz="2" w:space="0" w:color="D9D9E3"/>
                              </w:divBdr>
                              <w:divsChild>
                                <w:div w:id="305480082">
                                  <w:marLeft w:val="0"/>
                                  <w:marRight w:val="0"/>
                                  <w:marTop w:val="0"/>
                                  <w:marBottom w:val="0"/>
                                  <w:divBdr>
                                    <w:top w:val="single" w:sz="2" w:space="0" w:color="D9D9E3"/>
                                    <w:left w:val="single" w:sz="2" w:space="0" w:color="D9D9E3"/>
                                    <w:bottom w:val="single" w:sz="2" w:space="0" w:color="D9D9E3"/>
                                    <w:right w:val="single" w:sz="2" w:space="0" w:color="D9D9E3"/>
                                  </w:divBdr>
                                  <w:divsChild>
                                    <w:div w:id="188756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48872966">
                      <w:marLeft w:val="0"/>
                      <w:marRight w:val="0"/>
                      <w:marTop w:val="0"/>
                      <w:marBottom w:val="0"/>
                      <w:divBdr>
                        <w:top w:val="single" w:sz="2" w:space="0" w:color="D9D9E3"/>
                        <w:left w:val="single" w:sz="2" w:space="0" w:color="D9D9E3"/>
                        <w:bottom w:val="single" w:sz="2" w:space="0" w:color="D9D9E3"/>
                        <w:right w:val="single" w:sz="2" w:space="0" w:color="D9D9E3"/>
                      </w:divBdr>
                      <w:divsChild>
                        <w:div w:id="630479083">
                          <w:marLeft w:val="0"/>
                          <w:marRight w:val="0"/>
                          <w:marTop w:val="0"/>
                          <w:marBottom w:val="0"/>
                          <w:divBdr>
                            <w:top w:val="single" w:sz="2" w:space="0" w:color="D9D9E3"/>
                            <w:left w:val="single" w:sz="2" w:space="0" w:color="D9D9E3"/>
                            <w:bottom w:val="single" w:sz="2" w:space="0" w:color="D9D9E3"/>
                            <w:right w:val="single" w:sz="2" w:space="0" w:color="D9D9E3"/>
                          </w:divBdr>
                        </w:div>
                        <w:div w:id="344020835">
                          <w:marLeft w:val="0"/>
                          <w:marRight w:val="0"/>
                          <w:marTop w:val="0"/>
                          <w:marBottom w:val="0"/>
                          <w:divBdr>
                            <w:top w:val="single" w:sz="2" w:space="0" w:color="D9D9E3"/>
                            <w:left w:val="single" w:sz="2" w:space="0" w:color="D9D9E3"/>
                            <w:bottom w:val="single" w:sz="2" w:space="0" w:color="D9D9E3"/>
                            <w:right w:val="single" w:sz="2" w:space="0" w:color="D9D9E3"/>
                          </w:divBdr>
                          <w:divsChild>
                            <w:div w:id="2118788636">
                              <w:marLeft w:val="0"/>
                              <w:marRight w:val="0"/>
                              <w:marTop w:val="0"/>
                              <w:marBottom w:val="0"/>
                              <w:divBdr>
                                <w:top w:val="single" w:sz="2" w:space="0" w:color="D9D9E3"/>
                                <w:left w:val="single" w:sz="2" w:space="0" w:color="D9D9E3"/>
                                <w:bottom w:val="single" w:sz="2" w:space="0" w:color="D9D9E3"/>
                                <w:right w:val="single" w:sz="2" w:space="0" w:color="D9D9E3"/>
                              </w:divBdr>
                              <w:divsChild>
                                <w:div w:id="1102149080">
                                  <w:marLeft w:val="0"/>
                                  <w:marRight w:val="0"/>
                                  <w:marTop w:val="0"/>
                                  <w:marBottom w:val="0"/>
                                  <w:divBdr>
                                    <w:top w:val="single" w:sz="2" w:space="0" w:color="D9D9E3"/>
                                    <w:left w:val="single" w:sz="2" w:space="0" w:color="D9D9E3"/>
                                    <w:bottom w:val="single" w:sz="2" w:space="0" w:color="D9D9E3"/>
                                    <w:right w:val="single" w:sz="2" w:space="0" w:color="D9D9E3"/>
                                  </w:divBdr>
                                  <w:divsChild>
                                    <w:div w:id="787503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25897938">
          <w:marLeft w:val="0"/>
          <w:marRight w:val="0"/>
          <w:marTop w:val="0"/>
          <w:marBottom w:val="0"/>
          <w:divBdr>
            <w:top w:val="single" w:sz="2" w:space="0" w:color="D9D9E3"/>
            <w:left w:val="single" w:sz="2" w:space="0" w:color="D9D9E3"/>
            <w:bottom w:val="single" w:sz="2" w:space="0" w:color="D9D9E3"/>
            <w:right w:val="single" w:sz="2" w:space="0" w:color="D9D9E3"/>
          </w:divBdr>
          <w:divsChild>
            <w:div w:id="1149860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06735">
                  <w:marLeft w:val="0"/>
                  <w:marRight w:val="0"/>
                  <w:marTop w:val="0"/>
                  <w:marBottom w:val="0"/>
                  <w:divBdr>
                    <w:top w:val="single" w:sz="2" w:space="0" w:color="D9D9E3"/>
                    <w:left w:val="single" w:sz="2" w:space="0" w:color="D9D9E3"/>
                    <w:bottom w:val="single" w:sz="2" w:space="0" w:color="D9D9E3"/>
                    <w:right w:val="single" w:sz="2" w:space="0" w:color="D9D9E3"/>
                  </w:divBdr>
                  <w:divsChild>
                    <w:div w:id="1129203131">
                      <w:marLeft w:val="0"/>
                      <w:marRight w:val="0"/>
                      <w:marTop w:val="0"/>
                      <w:marBottom w:val="0"/>
                      <w:divBdr>
                        <w:top w:val="single" w:sz="2" w:space="0" w:color="D9D9E3"/>
                        <w:left w:val="single" w:sz="2" w:space="0" w:color="D9D9E3"/>
                        <w:bottom w:val="single" w:sz="2" w:space="0" w:color="D9D9E3"/>
                        <w:right w:val="single" w:sz="2" w:space="0" w:color="D9D9E3"/>
                      </w:divBdr>
                      <w:divsChild>
                        <w:div w:id="1519465687">
                          <w:marLeft w:val="0"/>
                          <w:marRight w:val="0"/>
                          <w:marTop w:val="0"/>
                          <w:marBottom w:val="0"/>
                          <w:divBdr>
                            <w:top w:val="single" w:sz="2" w:space="0" w:color="D9D9E3"/>
                            <w:left w:val="single" w:sz="2" w:space="0" w:color="D9D9E3"/>
                            <w:bottom w:val="single" w:sz="2" w:space="0" w:color="D9D9E3"/>
                            <w:right w:val="single" w:sz="2" w:space="0" w:color="D9D9E3"/>
                          </w:divBdr>
                          <w:divsChild>
                            <w:div w:id="518012251">
                              <w:marLeft w:val="0"/>
                              <w:marRight w:val="0"/>
                              <w:marTop w:val="0"/>
                              <w:marBottom w:val="0"/>
                              <w:divBdr>
                                <w:top w:val="single" w:sz="2" w:space="0" w:color="D9D9E3"/>
                                <w:left w:val="single" w:sz="2" w:space="0" w:color="D9D9E3"/>
                                <w:bottom w:val="single" w:sz="2" w:space="0" w:color="D9D9E3"/>
                                <w:right w:val="single" w:sz="2" w:space="0" w:color="D9D9E3"/>
                              </w:divBdr>
                              <w:divsChild>
                                <w:div w:id="13771672">
                                  <w:marLeft w:val="0"/>
                                  <w:marRight w:val="0"/>
                                  <w:marTop w:val="0"/>
                                  <w:marBottom w:val="0"/>
                                  <w:divBdr>
                                    <w:top w:val="single" w:sz="2" w:space="0" w:color="D9D9E3"/>
                                    <w:left w:val="single" w:sz="2" w:space="0" w:color="D9D9E3"/>
                                    <w:bottom w:val="single" w:sz="2" w:space="0" w:color="D9D9E3"/>
                                    <w:right w:val="single" w:sz="2" w:space="0" w:color="D9D9E3"/>
                                  </w:divBdr>
                                  <w:divsChild>
                                    <w:div w:id="1839803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8919836">
                      <w:marLeft w:val="0"/>
                      <w:marRight w:val="0"/>
                      <w:marTop w:val="0"/>
                      <w:marBottom w:val="0"/>
                      <w:divBdr>
                        <w:top w:val="single" w:sz="2" w:space="0" w:color="D9D9E3"/>
                        <w:left w:val="single" w:sz="2" w:space="0" w:color="D9D9E3"/>
                        <w:bottom w:val="single" w:sz="2" w:space="0" w:color="D9D9E3"/>
                        <w:right w:val="single" w:sz="2" w:space="0" w:color="D9D9E3"/>
                      </w:divBdr>
                      <w:divsChild>
                        <w:div w:id="630937888">
                          <w:marLeft w:val="0"/>
                          <w:marRight w:val="0"/>
                          <w:marTop w:val="0"/>
                          <w:marBottom w:val="0"/>
                          <w:divBdr>
                            <w:top w:val="single" w:sz="2" w:space="0" w:color="D9D9E3"/>
                            <w:left w:val="single" w:sz="2" w:space="0" w:color="D9D9E3"/>
                            <w:bottom w:val="single" w:sz="2" w:space="0" w:color="D9D9E3"/>
                            <w:right w:val="single" w:sz="2" w:space="0" w:color="D9D9E3"/>
                          </w:divBdr>
                        </w:div>
                        <w:div w:id="1761639976">
                          <w:marLeft w:val="0"/>
                          <w:marRight w:val="0"/>
                          <w:marTop w:val="0"/>
                          <w:marBottom w:val="0"/>
                          <w:divBdr>
                            <w:top w:val="single" w:sz="2" w:space="0" w:color="D9D9E3"/>
                            <w:left w:val="single" w:sz="2" w:space="0" w:color="D9D9E3"/>
                            <w:bottom w:val="single" w:sz="2" w:space="0" w:color="D9D9E3"/>
                            <w:right w:val="single" w:sz="2" w:space="0" w:color="D9D9E3"/>
                          </w:divBdr>
                          <w:divsChild>
                            <w:div w:id="1954510482">
                              <w:marLeft w:val="0"/>
                              <w:marRight w:val="0"/>
                              <w:marTop w:val="0"/>
                              <w:marBottom w:val="0"/>
                              <w:divBdr>
                                <w:top w:val="single" w:sz="2" w:space="0" w:color="D9D9E3"/>
                                <w:left w:val="single" w:sz="2" w:space="0" w:color="D9D9E3"/>
                                <w:bottom w:val="single" w:sz="2" w:space="0" w:color="D9D9E3"/>
                                <w:right w:val="single" w:sz="2" w:space="0" w:color="D9D9E3"/>
                              </w:divBdr>
                              <w:divsChild>
                                <w:div w:id="1187019504">
                                  <w:marLeft w:val="0"/>
                                  <w:marRight w:val="0"/>
                                  <w:marTop w:val="0"/>
                                  <w:marBottom w:val="0"/>
                                  <w:divBdr>
                                    <w:top w:val="single" w:sz="2" w:space="0" w:color="D9D9E3"/>
                                    <w:left w:val="single" w:sz="2" w:space="0" w:color="D9D9E3"/>
                                    <w:bottom w:val="single" w:sz="2" w:space="0" w:color="D9D9E3"/>
                                    <w:right w:val="single" w:sz="2" w:space="0" w:color="D9D9E3"/>
                                  </w:divBdr>
                                  <w:divsChild>
                                    <w:div w:id="806632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9043918">
          <w:marLeft w:val="0"/>
          <w:marRight w:val="0"/>
          <w:marTop w:val="0"/>
          <w:marBottom w:val="0"/>
          <w:divBdr>
            <w:top w:val="single" w:sz="2" w:space="0" w:color="D9D9E3"/>
            <w:left w:val="single" w:sz="2" w:space="0" w:color="D9D9E3"/>
            <w:bottom w:val="single" w:sz="2" w:space="0" w:color="D9D9E3"/>
            <w:right w:val="single" w:sz="2" w:space="0" w:color="D9D9E3"/>
          </w:divBdr>
          <w:divsChild>
            <w:div w:id="1855801712">
              <w:marLeft w:val="0"/>
              <w:marRight w:val="0"/>
              <w:marTop w:val="100"/>
              <w:marBottom w:val="100"/>
              <w:divBdr>
                <w:top w:val="single" w:sz="2" w:space="0" w:color="D9D9E3"/>
                <w:left w:val="single" w:sz="2" w:space="0" w:color="D9D9E3"/>
                <w:bottom w:val="single" w:sz="2" w:space="0" w:color="D9D9E3"/>
                <w:right w:val="single" w:sz="2" w:space="0" w:color="D9D9E3"/>
              </w:divBdr>
              <w:divsChild>
                <w:div w:id="65805827">
                  <w:marLeft w:val="0"/>
                  <w:marRight w:val="0"/>
                  <w:marTop w:val="0"/>
                  <w:marBottom w:val="0"/>
                  <w:divBdr>
                    <w:top w:val="single" w:sz="2" w:space="0" w:color="D9D9E3"/>
                    <w:left w:val="single" w:sz="2" w:space="0" w:color="D9D9E3"/>
                    <w:bottom w:val="single" w:sz="2" w:space="0" w:color="D9D9E3"/>
                    <w:right w:val="single" w:sz="2" w:space="0" w:color="D9D9E3"/>
                  </w:divBdr>
                  <w:divsChild>
                    <w:div w:id="1856728711">
                      <w:marLeft w:val="0"/>
                      <w:marRight w:val="0"/>
                      <w:marTop w:val="0"/>
                      <w:marBottom w:val="0"/>
                      <w:divBdr>
                        <w:top w:val="single" w:sz="2" w:space="0" w:color="D9D9E3"/>
                        <w:left w:val="single" w:sz="2" w:space="0" w:color="D9D9E3"/>
                        <w:bottom w:val="single" w:sz="2" w:space="0" w:color="D9D9E3"/>
                        <w:right w:val="single" w:sz="2" w:space="0" w:color="D9D9E3"/>
                      </w:divBdr>
                      <w:divsChild>
                        <w:div w:id="1916043249">
                          <w:marLeft w:val="0"/>
                          <w:marRight w:val="0"/>
                          <w:marTop w:val="0"/>
                          <w:marBottom w:val="0"/>
                          <w:divBdr>
                            <w:top w:val="single" w:sz="2" w:space="0" w:color="D9D9E3"/>
                            <w:left w:val="single" w:sz="2" w:space="0" w:color="D9D9E3"/>
                            <w:bottom w:val="single" w:sz="2" w:space="0" w:color="D9D9E3"/>
                            <w:right w:val="single" w:sz="2" w:space="0" w:color="D9D9E3"/>
                          </w:divBdr>
                          <w:divsChild>
                            <w:div w:id="1383753101">
                              <w:marLeft w:val="0"/>
                              <w:marRight w:val="0"/>
                              <w:marTop w:val="0"/>
                              <w:marBottom w:val="0"/>
                              <w:divBdr>
                                <w:top w:val="single" w:sz="2" w:space="0" w:color="D9D9E3"/>
                                <w:left w:val="single" w:sz="2" w:space="0" w:color="D9D9E3"/>
                                <w:bottom w:val="single" w:sz="2" w:space="0" w:color="D9D9E3"/>
                                <w:right w:val="single" w:sz="2" w:space="0" w:color="D9D9E3"/>
                              </w:divBdr>
                              <w:divsChild>
                                <w:div w:id="2001496030">
                                  <w:marLeft w:val="0"/>
                                  <w:marRight w:val="0"/>
                                  <w:marTop w:val="0"/>
                                  <w:marBottom w:val="0"/>
                                  <w:divBdr>
                                    <w:top w:val="single" w:sz="2" w:space="0" w:color="D9D9E3"/>
                                    <w:left w:val="single" w:sz="2" w:space="0" w:color="D9D9E3"/>
                                    <w:bottom w:val="single" w:sz="2" w:space="0" w:color="D9D9E3"/>
                                    <w:right w:val="single" w:sz="2" w:space="0" w:color="D9D9E3"/>
                                  </w:divBdr>
                                  <w:divsChild>
                                    <w:div w:id="1188905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8838707">
                      <w:marLeft w:val="0"/>
                      <w:marRight w:val="0"/>
                      <w:marTop w:val="0"/>
                      <w:marBottom w:val="0"/>
                      <w:divBdr>
                        <w:top w:val="single" w:sz="2" w:space="0" w:color="D9D9E3"/>
                        <w:left w:val="single" w:sz="2" w:space="0" w:color="D9D9E3"/>
                        <w:bottom w:val="single" w:sz="2" w:space="0" w:color="D9D9E3"/>
                        <w:right w:val="single" w:sz="2" w:space="0" w:color="D9D9E3"/>
                      </w:divBdr>
                      <w:divsChild>
                        <w:div w:id="1450052669">
                          <w:marLeft w:val="0"/>
                          <w:marRight w:val="0"/>
                          <w:marTop w:val="0"/>
                          <w:marBottom w:val="0"/>
                          <w:divBdr>
                            <w:top w:val="single" w:sz="2" w:space="0" w:color="D9D9E3"/>
                            <w:left w:val="single" w:sz="2" w:space="0" w:color="D9D9E3"/>
                            <w:bottom w:val="single" w:sz="2" w:space="0" w:color="D9D9E3"/>
                            <w:right w:val="single" w:sz="2" w:space="0" w:color="D9D9E3"/>
                          </w:divBdr>
                        </w:div>
                        <w:div w:id="1494636235">
                          <w:marLeft w:val="0"/>
                          <w:marRight w:val="0"/>
                          <w:marTop w:val="0"/>
                          <w:marBottom w:val="0"/>
                          <w:divBdr>
                            <w:top w:val="single" w:sz="2" w:space="0" w:color="D9D9E3"/>
                            <w:left w:val="single" w:sz="2" w:space="0" w:color="D9D9E3"/>
                            <w:bottom w:val="single" w:sz="2" w:space="0" w:color="D9D9E3"/>
                            <w:right w:val="single" w:sz="2" w:space="0" w:color="D9D9E3"/>
                          </w:divBdr>
                          <w:divsChild>
                            <w:div w:id="137459529">
                              <w:marLeft w:val="0"/>
                              <w:marRight w:val="0"/>
                              <w:marTop w:val="0"/>
                              <w:marBottom w:val="0"/>
                              <w:divBdr>
                                <w:top w:val="single" w:sz="2" w:space="0" w:color="D9D9E3"/>
                                <w:left w:val="single" w:sz="2" w:space="0" w:color="D9D9E3"/>
                                <w:bottom w:val="single" w:sz="2" w:space="0" w:color="D9D9E3"/>
                                <w:right w:val="single" w:sz="2" w:space="0" w:color="D9D9E3"/>
                              </w:divBdr>
                              <w:divsChild>
                                <w:div w:id="650254768">
                                  <w:marLeft w:val="0"/>
                                  <w:marRight w:val="0"/>
                                  <w:marTop w:val="0"/>
                                  <w:marBottom w:val="0"/>
                                  <w:divBdr>
                                    <w:top w:val="single" w:sz="2" w:space="0" w:color="D9D9E3"/>
                                    <w:left w:val="single" w:sz="2" w:space="0" w:color="D9D9E3"/>
                                    <w:bottom w:val="single" w:sz="2" w:space="0" w:color="D9D9E3"/>
                                    <w:right w:val="single" w:sz="2" w:space="0" w:color="D9D9E3"/>
                                  </w:divBdr>
                                  <w:divsChild>
                                    <w:div w:id="7412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8253346">
          <w:marLeft w:val="0"/>
          <w:marRight w:val="0"/>
          <w:marTop w:val="0"/>
          <w:marBottom w:val="0"/>
          <w:divBdr>
            <w:top w:val="single" w:sz="2" w:space="0" w:color="D9D9E3"/>
            <w:left w:val="single" w:sz="2" w:space="0" w:color="D9D9E3"/>
            <w:bottom w:val="single" w:sz="2" w:space="0" w:color="D9D9E3"/>
            <w:right w:val="single" w:sz="2" w:space="0" w:color="D9D9E3"/>
          </w:divBdr>
          <w:divsChild>
            <w:div w:id="1238662425">
              <w:marLeft w:val="0"/>
              <w:marRight w:val="0"/>
              <w:marTop w:val="100"/>
              <w:marBottom w:val="100"/>
              <w:divBdr>
                <w:top w:val="single" w:sz="2" w:space="0" w:color="D9D9E3"/>
                <w:left w:val="single" w:sz="2" w:space="0" w:color="D9D9E3"/>
                <w:bottom w:val="single" w:sz="2" w:space="0" w:color="D9D9E3"/>
                <w:right w:val="single" w:sz="2" w:space="0" w:color="D9D9E3"/>
              </w:divBdr>
              <w:divsChild>
                <w:div w:id="695352029">
                  <w:marLeft w:val="0"/>
                  <w:marRight w:val="0"/>
                  <w:marTop w:val="0"/>
                  <w:marBottom w:val="0"/>
                  <w:divBdr>
                    <w:top w:val="single" w:sz="2" w:space="0" w:color="D9D9E3"/>
                    <w:left w:val="single" w:sz="2" w:space="0" w:color="D9D9E3"/>
                    <w:bottom w:val="single" w:sz="2" w:space="0" w:color="D9D9E3"/>
                    <w:right w:val="single" w:sz="2" w:space="0" w:color="D9D9E3"/>
                  </w:divBdr>
                  <w:divsChild>
                    <w:div w:id="1164010150">
                      <w:marLeft w:val="0"/>
                      <w:marRight w:val="0"/>
                      <w:marTop w:val="0"/>
                      <w:marBottom w:val="0"/>
                      <w:divBdr>
                        <w:top w:val="single" w:sz="2" w:space="0" w:color="D9D9E3"/>
                        <w:left w:val="single" w:sz="2" w:space="0" w:color="D9D9E3"/>
                        <w:bottom w:val="single" w:sz="2" w:space="0" w:color="D9D9E3"/>
                        <w:right w:val="single" w:sz="2" w:space="0" w:color="D9D9E3"/>
                      </w:divBdr>
                      <w:divsChild>
                        <w:div w:id="303119983">
                          <w:marLeft w:val="0"/>
                          <w:marRight w:val="0"/>
                          <w:marTop w:val="0"/>
                          <w:marBottom w:val="0"/>
                          <w:divBdr>
                            <w:top w:val="single" w:sz="2" w:space="0" w:color="D9D9E3"/>
                            <w:left w:val="single" w:sz="2" w:space="0" w:color="D9D9E3"/>
                            <w:bottom w:val="single" w:sz="2" w:space="0" w:color="D9D9E3"/>
                            <w:right w:val="single" w:sz="2" w:space="0" w:color="D9D9E3"/>
                          </w:divBdr>
                          <w:divsChild>
                            <w:div w:id="1769504240">
                              <w:marLeft w:val="0"/>
                              <w:marRight w:val="0"/>
                              <w:marTop w:val="0"/>
                              <w:marBottom w:val="0"/>
                              <w:divBdr>
                                <w:top w:val="single" w:sz="2" w:space="0" w:color="D9D9E3"/>
                                <w:left w:val="single" w:sz="2" w:space="0" w:color="D9D9E3"/>
                                <w:bottom w:val="single" w:sz="2" w:space="0" w:color="D9D9E3"/>
                                <w:right w:val="single" w:sz="2" w:space="0" w:color="D9D9E3"/>
                              </w:divBdr>
                              <w:divsChild>
                                <w:div w:id="1354918445">
                                  <w:marLeft w:val="0"/>
                                  <w:marRight w:val="0"/>
                                  <w:marTop w:val="0"/>
                                  <w:marBottom w:val="0"/>
                                  <w:divBdr>
                                    <w:top w:val="single" w:sz="2" w:space="0" w:color="D9D9E3"/>
                                    <w:left w:val="single" w:sz="2" w:space="0" w:color="D9D9E3"/>
                                    <w:bottom w:val="single" w:sz="2" w:space="0" w:color="D9D9E3"/>
                                    <w:right w:val="single" w:sz="2" w:space="0" w:color="D9D9E3"/>
                                  </w:divBdr>
                                  <w:divsChild>
                                    <w:div w:id="988944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3406131">
                      <w:marLeft w:val="0"/>
                      <w:marRight w:val="0"/>
                      <w:marTop w:val="0"/>
                      <w:marBottom w:val="0"/>
                      <w:divBdr>
                        <w:top w:val="single" w:sz="2" w:space="0" w:color="D9D9E3"/>
                        <w:left w:val="single" w:sz="2" w:space="0" w:color="D9D9E3"/>
                        <w:bottom w:val="single" w:sz="2" w:space="0" w:color="D9D9E3"/>
                        <w:right w:val="single" w:sz="2" w:space="0" w:color="D9D9E3"/>
                      </w:divBdr>
                      <w:divsChild>
                        <w:div w:id="365714182">
                          <w:marLeft w:val="0"/>
                          <w:marRight w:val="0"/>
                          <w:marTop w:val="0"/>
                          <w:marBottom w:val="0"/>
                          <w:divBdr>
                            <w:top w:val="single" w:sz="2" w:space="0" w:color="D9D9E3"/>
                            <w:left w:val="single" w:sz="2" w:space="0" w:color="D9D9E3"/>
                            <w:bottom w:val="single" w:sz="2" w:space="0" w:color="D9D9E3"/>
                            <w:right w:val="single" w:sz="2" w:space="0" w:color="D9D9E3"/>
                          </w:divBdr>
                        </w:div>
                        <w:div w:id="459418394">
                          <w:marLeft w:val="0"/>
                          <w:marRight w:val="0"/>
                          <w:marTop w:val="0"/>
                          <w:marBottom w:val="0"/>
                          <w:divBdr>
                            <w:top w:val="single" w:sz="2" w:space="0" w:color="D9D9E3"/>
                            <w:left w:val="single" w:sz="2" w:space="0" w:color="D9D9E3"/>
                            <w:bottom w:val="single" w:sz="2" w:space="0" w:color="D9D9E3"/>
                            <w:right w:val="single" w:sz="2" w:space="0" w:color="D9D9E3"/>
                          </w:divBdr>
                          <w:divsChild>
                            <w:div w:id="2025278670">
                              <w:marLeft w:val="0"/>
                              <w:marRight w:val="0"/>
                              <w:marTop w:val="0"/>
                              <w:marBottom w:val="0"/>
                              <w:divBdr>
                                <w:top w:val="single" w:sz="2" w:space="0" w:color="D9D9E3"/>
                                <w:left w:val="single" w:sz="2" w:space="0" w:color="D9D9E3"/>
                                <w:bottom w:val="single" w:sz="2" w:space="0" w:color="D9D9E3"/>
                                <w:right w:val="single" w:sz="2" w:space="0" w:color="D9D9E3"/>
                              </w:divBdr>
                              <w:divsChild>
                                <w:div w:id="1939168252">
                                  <w:marLeft w:val="0"/>
                                  <w:marRight w:val="0"/>
                                  <w:marTop w:val="0"/>
                                  <w:marBottom w:val="0"/>
                                  <w:divBdr>
                                    <w:top w:val="single" w:sz="2" w:space="0" w:color="D9D9E3"/>
                                    <w:left w:val="single" w:sz="2" w:space="0" w:color="D9D9E3"/>
                                    <w:bottom w:val="single" w:sz="2" w:space="0" w:color="D9D9E3"/>
                                    <w:right w:val="single" w:sz="2" w:space="0" w:color="D9D9E3"/>
                                  </w:divBdr>
                                  <w:divsChild>
                                    <w:div w:id="672338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5025902">
          <w:marLeft w:val="0"/>
          <w:marRight w:val="0"/>
          <w:marTop w:val="0"/>
          <w:marBottom w:val="0"/>
          <w:divBdr>
            <w:top w:val="single" w:sz="2" w:space="0" w:color="D9D9E3"/>
            <w:left w:val="single" w:sz="2" w:space="0" w:color="D9D9E3"/>
            <w:bottom w:val="single" w:sz="2" w:space="0" w:color="D9D9E3"/>
            <w:right w:val="single" w:sz="2" w:space="0" w:color="D9D9E3"/>
          </w:divBdr>
          <w:divsChild>
            <w:div w:id="338967355">
              <w:marLeft w:val="0"/>
              <w:marRight w:val="0"/>
              <w:marTop w:val="100"/>
              <w:marBottom w:val="100"/>
              <w:divBdr>
                <w:top w:val="single" w:sz="2" w:space="0" w:color="D9D9E3"/>
                <w:left w:val="single" w:sz="2" w:space="0" w:color="D9D9E3"/>
                <w:bottom w:val="single" w:sz="2" w:space="0" w:color="D9D9E3"/>
                <w:right w:val="single" w:sz="2" w:space="0" w:color="D9D9E3"/>
              </w:divBdr>
              <w:divsChild>
                <w:div w:id="553009727">
                  <w:marLeft w:val="0"/>
                  <w:marRight w:val="0"/>
                  <w:marTop w:val="0"/>
                  <w:marBottom w:val="0"/>
                  <w:divBdr>
                    <w:top w:val="single" w:sz="2" w:space="0" w:color="D9D9E3"/>
                    <w:left w:val="single" w:sz="2" w:space="0" w:color="D9D9E3"/>
                    <w:bottom w:val="single" w:sz="2" w:space="0" w:color="D9D9E3"/>
                    <w:right w:val="single" w:sz="2" w:space="0" w:color="D9D9E3"/>
                  </w:divBdr>
                  <w:divsChild>
                    <w:div w:id="1582325038">
                      <w:marLeft w:val="0"/>
                      <w:marRight w:val="0"/>
                      <w:marTop w:val="0"/>
                      <w:marBottom w:val="0"/>
                      <w:divBdr>
                        <w:top w:val="single" w:sz="2" w:space="0" w:color="D9D9E3"/>
                        <w:left w:val="single" w:sz="2" w:space="0" w:color="D9D9E3"/>
                        <w:bottom w:val="single" w:sz="2" w:space="0" w:color="D9D9E3"/>
                        <w:right w:val="single" w:sz="2" w:space="0" w:color="D9D9E3"/>
                      </w:divBdr>
                      <w:divsChild>
                        <w:div w:id="1803646443">
                          <w:marLeft w:val="0"/>
                          <w:marRight w:val="0"/>
                          <w:marTop w:val="0"/>
                          <w:marBottom w:val="0"/>
                          <w:divBdr>
                            <w:top w:val="single" w:sz="2" w:space="0" w:color="D9D9E3"/>
                            <w:left w:val="single" w:sz="2" w:space="0" w:color="D9D9E3"/>
                            <w:bottom w:val="single" w:sz="2" w:space="0" w:color="D9D9E3"/>
                            <w:right w:val="single" w:sz="2" w:space="0" w:color="D9D9E3"/>
                          </w:divBdr>
                          <w:divsChild>
                            <w:div w:id="1387026287">
                              <w:marLeft w:val="0"/>
                              <w:marRight w:val="0"/>
                              <w:marTop w:val="0"/>
                              <w:marBottom w:val="0"/>
                              <w:divBdr>
                                <w:top w:val="single" w:sz="2" w:space="0" w:color="D9D9E3"/>
                                <w:left w:val="single" w:sz="2" w:space="0" w:color="D9D9E3"/>
                                <w:bottom w:val="single" w:sz="2" w:space="0" w:color="D9D9E3"/>
                                <w:right w:val="single" w:sz="2" w:space="0" w:color="D9D9E3"/>
                              </w:divBdr>
                              <w:divsChild>
                                <w:div w:id="1179807203">
                                  <w:marLeft w:val="0"/>
                                  <w:marRight w:val="0"/>
                                  <w:marTop w:val="0"/>
                                  <w:marBottom w:val="0"/>
                                  <w:divBdr>
                                    <w:top w:val="single" w:sz="2" w:space="0" w:color="D9D9E3"/>
                                    <w:left w:val="single" w:sz="2" w:space="0" w:color="D9D9E3"/>
                                    <w:bottom w:val="single" w:sz="2" w:space="0" w:color="D9D9E3"/>
                                    <w:right w:val="single" w:sz="2" w:space="0" w:color="D9D9E3"/>
                                  </w:divBdr>
                                  <w:divsChild>
                                    <w:div w:id="1517426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8371268">
                      <w:marLeft w:val="0"/>
                      <w:marRight w:val="0"/>
                      <w:marTop w:val="0"/>
                      <w:marBottom w:val="0"/>
                      <w:divBdr>
                        <w:top w:val="single" w:sz="2" w:space="0" w:color="D9D9E3"/>
                        <w:left w:val="single" w:sz="2" w:space="0" w:color="D9D9E3"/>
                        <w:bottom w:val="single" w:sz="2" w:space="0" w:color="D9D9E3"/>
                        <w:right w:val="single" w:sz="2" w:space="0" w:color="D9D9E3"/>
                      </w:divBdr>
                      <w:divsChild>
                        <w:div w:id="1472014656">
                          <w:marLeft w:val="0"/>
                          <w:marRight w:val="0"/>
                          <w:marTop w:val="0"/>
                          <w:marBottom w:val="0"/>
                          <w:divBdr>
                            <w:top w:val="single" w:sz="2" w:space="0" w:color="D9D9E3"/>
                            <w:left w:val="single" w:sz="2" w:space="0" w:color="D9D9E3"/>
                            <w:bottom w:val="single" w:sz="2" w:space="0" w:color="D9D9E3"/>
                            <w:right w:val="single" w:sz="2" w:space="0" w:color="D9D9E3"/>
                          </w:divBdr>
                        </w:div>
                        <w:div w:id="109326834">
                          <w:marLeft w:val="0"/>
                          <w:marRight w:val="0"/>
                          <w:marTop w:val="0"/>
                          <w:marBottom w:val="0"/>
                          <w:divBdr>
                            <w:top w:val="single" w:sz="2" w:space="0" w:color="D9D9E3"/>
                            <w:left w:val="single" w:sz="2" w:space="0" w:color="D9D9E3"/>
                            <w:bottom w:val="single" w:sz="2" w:space="0" w:color="D9D9E3"/>
                            <w:right w:val="single" w:sz="2" w:space="0" w:color="D9D9E3"/>
                          </w:divBdr>
                          <w:divsChild>
                            <w:div w:id="1982923192">
                              <w:marLeft w:val="0"/>
                              <w:marRight w:val="0"/>
                              <w:marTop w:val="0"/>
                              <w:marBottom w:val="0"/>
                              <w:divBdr>
                                <w:top w:val="single" w:sz="2" w:space="0" w:color="D9D9E3"/>
                                <w:left w:val="single" w:sz="2" w:space="0" w:color="D9D9E3"/>
                                <w:bottom w:val="single" w:sz="2" w:space="0" w:color="D9D9E3"/>
                                <w:right w:val="single" w:sz="2" w:space="0" w:color="D9D9E3"/>
                              </w:divBdr>
                              <w:divsChild>
                                <w:div w:id="716003627">
                                  <w:marLeft w:val="0"/>
                                  <w:marRight w:val="0"/>
                                  <w:marTop w:val="0"/>
                                  <w:marBottom w:val="0"/>
                                  <w:divBdr>
                                    <w:top w:val="single" w:sz="2" w:space="0" w:color="D9D9E3"/>
                                    <w:left w:val="single" w:sz="2" w:space="0" w:color="D9D9E3"/>
                                    <w:bottom w:val="single" w:sz="2" w:space="0" w:color="D9D9E3"/>
                                    <w:right w:val="single" w:sz="2" w:space="0" w:color="D9D9E3"/>
                                  </w:divBdr>
                                  <w:divsChild>
                                    <w:div w:id="366948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216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wledgelea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ecureby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pedia.com." TargetMode="External"/><Relationship Id="rId5" Type="http://schemas.openxmlformats.org/officeDocument/2006/relationships/footnotes" Target="footnotes.xml"/><Relationship Id="rId10" Type="http://schemas.openxmlformats.org/officeDocument/2006/relationships/hyperlink" Target="http://www.justanswer.com/" TargetMode="External"/><Relationship Id="rId4" Type="http://schemas.openxmlformats.org/officeDocument/2006/relationships/webSettings" Target="webSettings.xml"/><Relationship Id="rId9" Type="http://schemas.openxmlformats.org/officeDocument/2006/relationships/hyperlink" Target="http://www.investoped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11911</Words>
  <Characters>67893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5</cp:revision>
  <cp:lastPrinted>2025-05-17T17:31:00Z</cp:lastPrinted>
  <dcterms:created xsi:type="dcterms:W3CDTF">2025-05-18T22:34:00Z</dcterms:created>
  <dcterms:modified xsi:type="dcterms:W3CDTF">2025-05-18T22:35:00Z</dcterms:modified>
</cp:coreProperties>
</file>