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C6" w:rsidRPr="00A72867" w:rsidRDefault="005D0CC6" w:rsidP="005D0CC6">
      <w:pPr>
        <w:pStyle w:val="NormalWeb"/>
        <w:spacing w:after="0"/>
        <w:jc w:val="center"/>
        <w:rPr>
          <w:b/>
          <w:sz w:val="28"/>
          <w:szCs w:val="26"/>
        </w:rPr>
      </w:pPr>
      <w:r w:rsidRPr="00A72867">
        <w:rPr>
          <w:b/>
          <w:sz w:val="28"/>
          <w:szCs w:val="26"/>
        </w:rPr>
        <w:t xml:space="preserve">PRODUCTION OF </w:t>
      </w:r>
      <w:bookmarkStart w:id="0" w:name="_GoBack"/>
      <w:bookmarkEnd w:id="0"/>
      <w:r w:rsidRPr="00A72867">
        <w:rPr>
          <w:b/>
          <w:sz w:val="28"/>
          <w:szCs w:val="26"/>
        </w:rPr>
        <w:t>ASSORTED SNACKS FROM COMPOSITE FLOUR WITH SPECIAL REFERENCE TO SWEET POTATO</w:t>
      </w:r>
    </w:p>
    <w:p w:rsidR="005D0CC6" w:rsidRPr="00E80EA9" w:rsidRDefault="005D0CC6" w:rsidP="005D0CC6">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5D0CC6" w:rsidRPr="00E80EA9" w:rsidRDefault="005D0CC6" w:rsidP="005D0CC6">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5D0CC6" w:rsidRPr="002E7F1F" w:rsidRDefault="005D0CC6" w:rsidP="005D0CC6">
      <w:pPr>
        <w:pStyle w:val="NormalWeb"/>
        <w:spacing w:before="0" w:beforeAutospacing="0" w:after="0" w:afterAutospacing="0" w:line="360" w:lineRule="auto"/>
        <w:jc w:val="center"/>
        <w:rPr>
          <w:rFonts w:ascii="Algerian" w:hAnsi="Algerian"/>
          <w:b/>
          <w:bCs/>
          <w:sz w:val="26"/>
          <w:szCs w:val="26"/>
        </w:rPr>
      </w:pPr>
      <w:r w:rsidRPr="00E80EA9">
        <w:rPr>
          <w:b/>
          <w:bCs/>
          <w:iCs/>
          <w:sz w:val="26"/>
          <w:szCs w:val="26"/>
        </w:rPr>
        <w:br/>
      </w:r>
      <w:r>
        <w:rPr>
          <w:rFonts w:ascii="Algerian" w:hAnsi="Algerian"/>
          <w:b/>
          <w:bCs/>
          <w:sz w:val="26"/>
          <w:szCs w:val="26"/>
        </w:rPr>
        <w:t>ABDULRAFIU ROKIBA OPEYEMI</w:t>
      </w:r>
    </w:p>
    <w:p w:rsidR="005D0CC6" w:rsidRPr="002E7F1F" w:rsidRDefault="005D0CC6" w:rsidP="005D0CC6">
      <w:pPr>
        <w:pStyle w:val="NormalWeb"/>
        <w:spacing w:before="0" w:beforeAutospacing="0" w:after="0" w:afterAutospacing="0" w:line="360" w:lineRule="auto"/>
        <w:jc w:val="center"/>
        <w:rPr>
          <w:rFonts w:ascii="Algerian" w:hAnsi="Algerian"/>
          <w:b/>
          <w:bCs/>
          <w:sz w:val="26"/>
          <w:szCs w:val="26"/>
        </w:rPr>
      </w:pPr>
      <w:r w:rsidRPr="002E7F1F">
        <w:rPr>
          <w:rFonts w:ascii="Algerian" w:hAnsi="Algerian"/>
          <w:b/>
          <w:bCs/>
          <w:sz w:val="26"/>
          <w:szCs w:val="26"/>
        </w:rPr>
        <w:t>ND/23/HMT/FT/00</w:t>
      </w:r>
      <w:r>
        <w:rPr>
          <w:rFonts w:ascii="Algerian" w:hAnsi="Algerian"/>
          <w:b/>
          <w:bCs/>
          <w:sz w:val="26"/>
          <w:szCs w:val="26"/>
        </w:rPr>
        <w:t>26</w:t>
      </w:r>
    </w:p>
    <w:p w:rsidR="005D0CC6" w:rsidRDefault="005D0CC6" w:rsidP="005D0CC6">
      <w:pPr>
        <w:pStyle w:val="NormalWeb"/>
        <w:spacing w:before="0" w:beforeAutospacing="0" w:after="0" w:afterAutospacing="0" w:line="360" w:lineRule="auto"/>
        <w:jc w:val="center"/>
        <w:rPr>
          <w:b/>
          <w:bCs/>
          <w:sz w:val="26"/>
          <w:szCs w:val="26"/>
        </w:rPr>
      </w:pPr>
    </w:p>
    <w:p w:rsidR="005D0CC6" w:rsidRDefault="005D0CC6" w:rsidP="005D0CC6">
      <w:pPr>
        <w:pStyle w:val="NormalWeb"/>
        <w:spacing w:before="0" w:beforeAutospacing="0" w:after="0" w:afterAutospacing="0" w:line="360" w:lineRule="auto"/>
        <w:jc w:val="center"/>
        <w:rPr>
          <w:b/>
          <w:bCs/>
          <w:sz w:val="26"/>
          <w:szCs w:val="26"/>
        </w:rPr>
      </w:pPr>
    </w:p>
    <w:p w:rsidR="005D0CC6" w:rsidRDefault="005D0CC6" w:rsidP="005D0CC6">
      <w:pPr>
        <w:jc w:val="center"/>
        <w:rPr>
          <w:rFonts w:ascii="Arial Black" w:hAnsi="Arial Black"/>
          <w:b/>
        </w:rPr>
      </w:pPr>
      <w:r w:rsidRPr="00FD1B63">
        <w:rPr>
          <w:rFonts w:ascii="Arial Black" w:hAnsi="Arial Black"/>
          <w:b/>
        </w:rPr>
        <w:t xml:space="preserve">A PROJECT WORK SUBMITTED TO </w:t>
      </w:r>
    </w:p>
    <w:p w:rsidR="005D0CC6" w:rsidRDefault="005D0CC6" w:rsidP="005D0CC6">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5D0CC6" w:rsidRDefault="005D0CC6" w:rsidP="005D0CC6">
      <w:pPr>
        <w:jc w:val="center"/>
        <w:rPr>
          <w:rFonts w:ascii="Arial Black" w:hAnsi="Arial Black"/>
          <w:b/>
        </w:rPr>
      </w:pPr>
      <w:r w:rsidRPr="00FD1B63">
        <w:rPr>
          <w:rFonts w:ascii="Arial Black" w:hAnsi="Arial Black"/>
          <w:b/>
        </w:rPr>
        <w:t xml:space="preserve">INSTITUTE OF APPLIED SCIENCES, </w:t>
      </w:r>
    </w:p>
    <w:p w:rsidR="005D0CC6" w:rsidRDefault="005D0CC6" w:rsidP="005D0CC6">
      <w:pPr>
        <w:jc w:val="center"/>
        <w:rPr>
          <w:rFonts w:ascii="Arial Black" w:hAnsi="Arial Black"/>
          <w:b/>
        </w:rPr>
      </w:pPr>
      <w:r w:rsidRPr="00FD1B63">
        <w:rPr>
          <w:rFonts w:ascii="Arial Black" w:hAnsi="Arial Black"/>
          <w:b/>
        </w:rPr>
        <w:t>KWARA STATE POLYTECHNIC, ILORIN.</w:t>
      </w:r>
    </w:p>
    <w:p w:rsidR="005D0CC6" w:rsidRPr="00FD1B63" w:rsidRDefault="005D0CC6" w:rsidP="005D0CC6">
      <w:pPr>
        <w:tabs>
          <w:tab w:val="left" w:pos="5741"/>
        </w:tabs>
        <w:rPr>
          <w:rFonts w:ascii="Arial Black" w:hAnsi="Arial Black"/>
          <w:b/>
        </w:rPr>
      </w:pPr>
      <w:r>
        <w:rPr>
          <w:rFonts w:ascii="Arial Black" w:hAnsi="Arial Black"/>
          <w:b/>
        </w:rPr>
        <w:tab/>
      </w:r>
    </w:p>
    <w:p w:rsidR="005D0CC6" w:rsidRDefault="005D0CC6" w:rsidP="005D0CC6">
      <w:pPr>
        <w:jc w:val="center"/>
        <w:rPr>
          <w:rFonts w:ascii="Arial Black" w:hAnsi="Arial Black"/>
          <w:b/>
        </w:rPr>
      </w:pPr>
      <w:r w:rsidRPr="00FD1B63">
        <w:rPr>
          <w:rFonts w:ascii="Arial Black" w:hAnsi="Arial Black"/>
          <w:b/>
        </w:rPr>
        <w:t xml:space="preserve">IN PARTIAL FULFILLMENT OF THE REQUIREMENTS FOR </w:t>
      </w:r>
    </w:p>
    <w:p w:rsidR="005D0CC6" w:rsidRDefault="005D0CC6" w:rsidP="005D0CC6">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5D0CC6" w:rsidRDefault="005D0CC6" w:rsidP="005D0CC6">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5D0CC6" w:rsidRDefault="005D0CC6" w:rsidP="005D0CC6">
      <w:pPr>
        <w:jc w:val="center"/>
        <w:rPr>
          <w:rFonts w:ascii="Bookman Old Style" w:hAnsi="Bookman Old Style"/>
          <w:b/>
          <w:sz w:val="28"/>
          <w:szCs w:val="28"/>
        </w:rPr>
      </w:pPr>
    </w:p>
    <w:p w:rsidR="005D0CC6" w:rsidRPr="00FD1B63" w:rsidRDefault="005D0CC6" w:rsidP="005D0CC6">
      <w:pPr>
        <w:jc w:val="right"/>
        <w:rPr>
          <w:rFonts w:ascii="Arial Black" w:hAnsi="Arial Black"/>
          <w:b/>
        </w:rPr>
      </w:pPr>
      <w:r>
        <w:rPr>
          <w:rFonts w:ascii="Bookman Old Style" w:hAnsi="Bookman Old Style"/>
          <w:b/>
          <w:sz w:val="28"/>
          <w:szCs w:val="28"/>
        </w:rPr>
        <w:t>JUNE, 2025</w:t>
      </w:r>
    </w:p>
    <w:p w:rsidR="005D0CC6" w:rsidRPr="001D3990" w:rsidRDefault="005D0CC6" w:rsidP="005D0CC6">
      <w:pPr>
        <w:jc w:val="center"/>
        <w:rPr>
          <w:b/>
        </w:rPr>
      </w:pPr>
      <w:bookmarkStart w:id="1" w:name="_Toc144977676"/>
      <w:bookmarkStart w:id="2" w:name="_Toc145071882"/>
      <w:r>
        <w:br w:type="page"/>
      </w:r>
      <w:r w:rsidRPr="001D3990">
        <w:rPr>
          <w:b/>
        </w:rPr>
        <w:lastRenderedPageBreak/>
        <w:t>CERTIFICATION</w:t>
      </w:r>
      <w:bookmarkEnd w:id="1"/>
      <w:bookmarkEnd w:id="2"/>
    </w:p>
    <w:p w:rsidR="005D0CC6" w:rsidRDefault="005D0CC6" w:rsidP="005D0CC6">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5D0CC6" w:rsidRDefault="005D0CC6" w:rsidP="005D0CC6">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5D0CC6" w:rsidRDefault="005D0CC6" w:rsidP="005D0CC6">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5D0CC6" w:rsidRPr="00881449" w:rsidRDefault="005D0CC6" w:rsidP="005D0CC6">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5D0CC6" w:rsidRPr="00881449" w:rsidRDefault="005D0CC6" w:rsidP="005D0CC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D0CC6" w:rsidRPr="008B03D3" w:rsidRDefault="005D0CC6" w:rsidP="005D0CC6">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5D0CC6" w:rsidRPr="00881449" w:rsidRDefault="005D0CC6" w:rsidP="005D0CC6">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5D0CC6" w:rsidRPr="00881449" w:rsidRDefault="005D0CC6" w:rsidP="005D0CC6">
      <w:pPr>
        <w:jc w:val="both"/>
        <w:rPr>
          <w:rFonts w:ascii="Bookman Old Style" w:hAnsi="Bookman Old Style"/>
          <w:b/>
          <w:sz w:val="28"/>
          <w:szCs w:val="28"/>
        </w:rPr>
      </w:pPr>
    </w:p>
    <w:p w:rsidR="005D0CC6" w:rsidRPr="00881449" w:rsidRDefault="005D0CC6" w:rsidP="005D0CC6">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D0CC6" w:rsidRPr="000A04C2" w:rsidRDefault="005D0CC6" w:rsidP="005D0CC6">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5D0CC6" w:rsidRDefault="005D0CC6" w:rsidP="005D0CC6">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5D0CC6" w:rsidRDefault="005D0CC6" w:rsidP="005D0CC6">
      <w:pPr>
        <w:spacing w:after="0"/>
        <w:jc w:val="both"/>
        <w:rPr>
          <w:rFonts w:ascii="Bookman Old Style" w:hAnsi="Bookman Old Style"/>
          <w:b/>
          <w:sz w:val="28"/>
          <w:szCs w:val="28"/>
        </w:rPr>
      </w:pPr>
    </w:p>
    <w:p w:rsidR="005D0CC6" w:rsidRPr="00881449" w:rsidRDefault="005D0CC6" w:rsidP="005D0CC6">
      <w:pPr>
        <w:jc w:val="both"/>
        <w:rPr>
          <w:rFonts w:ascii="Bookman Old Style" w:hAnsi="Bookman Old Style"/>
          <w:b/>
          <w:sz w:val="28"/>
          <w:szCs w:val="28"/>
        </w:rPr>
      </w:pPr>
    </w:p>
    <w:p w:rsidR="005D0CC6" w:rsidRPr="00881449" w:rsidRDefault="005D0CC6" w:rsidP="005D0CC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D0CC6" w:rsidRPr="00881449" w:rsidRDefault="005D0CC6" w:rsidP="005D0CC6">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5D0CC6" w:rsidRDefault="005D0CC6" w:rsidP="005D0CC6">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5D0CC6" w:rsidRDefault="005D0CC6" w:rsidP="005D0CC6">
      <w:pPr>
        <w:spacing w:after="0"/>
        <w:jc w:val="center"/>
        <w:rPr>
          <w:b/>
          <w:sz w:val="28"/>
          <w:szCs w:val="28"/>
        </w:rPr>
      </w:pPr>
    </w:p>
    <w:p w:rsidR="005D0CC6" w:rsidRDefault="005D0CC6" w:rsidP="005D0CC6">
      <w:pPr>
        <w:spacing w:after="0"/>
        <w:jc w:val="center"/>
        <w:rPr>
          <w:b/>
          <w:sz w:val="28"/>
          <w:szCs w:val="28"/>
        </w:rPr>
      </w:pPr>
    </w:p>
    <w:p w:rsidR="005D0CC6" w:rsidRDefault="005D0CC6" w:rsidP="005D0CC6">
      <w:pPr>
        <w:rPr>
          <w:b/>
          <w:sz w:val="28"/>
          <w:szCs w:val="28"/>
        </w:rPr>
      </w:pPr>
      <w:r>
        <w:rPr>
          <w:b/>
          <w:sz w:val="28"/>
          <w:szCs w:val="28"/>
        </w:rPr>
        <w:br w:type="page"/>
      </w:r>
    </w:p>
    <w:p w:rsidR="005D0CC6" w:rsidRPr="00B768E1" w:rsidRDefault="005D0CC6" w:rsidP="005D0CC6">
      <w:pPr>
        <w:spacing w:after="0"/>
        <w:jc w:val="center"/>
        <w:rPr>
          <w:b/>
          <w:sz w:val="28"/>
          <w:szCs w:val="28"/>
        </w:rPr>
      </w:pPr>
      <w:r w:rsidRPr="00B768E1">
        <w:rPr>
          <w:b/>
          <w:sz w:val="28"/>
          <w:szCs w:val="28"/>
        </w:rPr>
        <w:lastRenderedPageBreak/>
        <w:t>DEDICATION</w:t>
      </w:r>
    </w:p>
    <w:p w:rsidR="005D0CC6" w:rsidRPr="00B768E1" w:rsidRDefault="005D0CC6" w:rsidP="005D0CC6">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r>
        <w:rPr>
          <w:sz w:val="28"/>
          <w:szCs w:val="28"/>
        </w:rPr>
        <w:t xml:space="preserve"> and to my parents</w:t>
      </w:r>
      <w:r w:rsidRPr="00B768E1">
        <w:rPr>
          <w:sz w:val="28"/>
          <w:szCs w:val="28"/>
        </w:rPr>
        <w:t>.</w:t>
      </w:r>
    </w:p>
    <w:p w:rsidR="005D0CC6" w:rsidRDefault="005D0CC6" w:rsidP="005D0CC6">
      <w:r>
        <w:br w:type="page"/>
      </w:r>
    </w:p>
    <w:p w:rsidR="005D0CC6" w:rsidRPr="00ED6E45" w:rsidRDefault="005D0CC6" w:rsidP="005D0CC6">
      <w:pPr>
        <w:spacing w:after="120"/>
        <w:jc w:val="center"/>
        <w:rPr>
          <w:b/>
        </w:rPr>
      </w:pPr>
      <w:r w:rsidRPr="00ED6E45">
        <w:rPr>
          <w:b/>
        </w:rPr>
        <w:lastRenderedPageBreak/>
        <w:t>ACKNOWLEDGEMENT</w:t>
      </w:r>
      <w:r>
        <w:rPr>
          <w:b/>
        </w:rPr>
        <w:t>S</w:t>
      </w:r>
    </w:p>
    <w:p w:rsidR="005D0CC6" w:rsidRDefault="005D0CC6" w:rsidP="005D0CC6">
      <w:pPr>
        <w:spacing w:after="0"/>
        <w:ind w:firstLine="720"/>
        <w:jc w:val="both"/>
      </w:pPr>
      <w:r w:rsidRPr="00A72867">
        <w:t>I would like to express my deepest gratitude to my loving family, who have been my pillar of strength and inspiration throughout my academic journey.</w:t>
      </w:r>
      <w:r>
        <w:t xml:space="preserve"> </w:t>
      </w:r>
      <w:r w:rsidRPr="00A72867">
        <w:t>To my father,  I am forever grateful for your guidance, wisdom, and unwavering support. Your encouragement and trust in me have been a</w:t>
      </w:r>
      <w:r>
        <w:t xml:space="preserve"> constant source of motivation. </w:t>
      </w:r>
      <w:r w:rsidRPr="00A72867">
        <w:t>To my mother,</w:t>
      </w:r>
      <w:r>
        <w:t xml:space="preserve"> </w:t>
      </w:r>
      <w:r w:rsidRPr="00A72867">
        <w:t>I appreciate your love, care, and sacrifices. Your prayers and blessings have been a shield of protection and guidance for me.</w:t>
      </w:r>
      <w:r>
        <w:t xml:space="preserve"> </w:t>
      </w:r>
      <w:r w:rsidRPr="00A72867">
        <w:t>To my brother, I am grateful for your companionship, advice, and encouragement. Your presence in my life has been a blessing.</w:t>
      </w:r>
      <w:r>
        <w:t xml:space="preserve"> </w:t>
      </w:r>
      <w:r w:rsidRPr="00A72867">
        <w:t>And to my siblings, I appreciate your love, support, and understanding. Your smiles and laughter have brightened my days and motivated me to work harder</w:t>
      </w:r>
      <w:r>
        <w:t xml:space="preserve"> </w:t>
      </w:r>
      <w:r w:rsidRPr="00A72867">
        <w:t>my sinc</w:t>
      </w:r>
      <w:r>
        <w:t xml:space="preserve">ere gratitude to my supervisor </w:t>
      </w:r>
      <w:r w:rsidRPr="00A72867">
        <w:t>Mr. Jimada</w:t>
      </w:r>
      <w:r>
        <w:t xml:space="preserve"> Abdulkadir</w:t>
      </w:r>
      <w:r w:rsidRPr="00A72867">
        <w:t xml:space="preserve"> for his guidance, support, and expertise throughout this project. Their valuable feedback and encouragement helped shape this work into its final form.</w:t>
      </w:r>
    </w:p>
    <w:p w:rsidR="005D0CC6" w:rsidRDefault="005D0CC6" w:rsidP="005D0CC6">
      <w:pPr>
        <w:spacing w:after="0"/>
        <w:jc w:val="both"/>
      </w:pP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Mrs.</w:t>
      </w:r>
      <w:r>
        <w:t xml:space="preserve"> Adebayo S.M, Mrs. </w:t>
      </w:r>
      <w:r w:rsidRPr="00DC47FC">
        <w:t>Adewunmi D.O, Mr.</w:t>
      </w:r>
      <w:r>
        <w:t xml:space="preserve"> </w:t>
      </w:r>
      <w:r w:rsidRPr="00DC47FC">
        <w:t>Abdullateef</w:t>
      </w:r>
      <w:r>
        <w:t xml:space="preserve">  </w:t>
      </w:r>
      <w:r w:rsidRPr="00DC47FC">
        <w:t>Babatunde,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5D0CC6" w:rsidRDefault="005D0CC6" w:rsidP="005D0CC6"/>
    <w:p w:rsidR="005D0CC6" w:rsidRDefault="005D0CC6" w:rsidP="005D0CC6">
      <w:r>
        <w:br w:type="page"/>
      </w:r>
    </w:p>
    <w:p w:rsidR="005D0CC6" w:rsidRPr="00941E46" w:rsidRDefault="005D0CC6" w:rsidP="005D0CC6">
      <w:pPr>
        <w:spacing w:line="240" w:lineRule="auto"/>
        <w:jc w:val="center"/>
        <w:rPr>
          <w:b/>
        </w:rPr>
      </w:pPr>
      <w:r w:rsidRPr="00941E46">
        <w:rPr>
          <w:b/>
        </w:rPr>
        <w:lastRenderedPageBreak/>
        <w:t>Abstract</w:t>
      </w:r>
    </w:p>
    <w:p w:rsidR="005D0CC6" w:rsidRPr="00A72867" w:rsidRDefault="005D0CC6" w:rsidP="005D0CC6">
      <w:pPr>
        <w:spacing w:line="240" w:lineRule="auto"/>
        <w:jc w:val="both"/>
        <w:rPr>
          <w:i/>
        </w:rPr>
      </w:pPr>
      <w:r w:rsidRPr="00A72867">
        <w:rPr>
          <w:i/>
        </w:rPr>
        <w:t>This study investigates the production of assorted snacks using composite flour formulated from sweet potato and wheat flour, with a primary focus on determining optimal blending ratios to enhance both nutritional value and sensory quality. Given the increasing interest in functional foods and the need to reduce dependence on imported wheat, this research evaluates the feasibility of incorporating locally sourced sweet potato into snack production. Key variables assessed include the nutritional composition of the blended flour, as well as sensory attributes such as taste, texture, appearance, flavour, and overall acceptability. The experimental phase of the study was conducted in the hospitality laboratory of Kwara State Polytechnic, Ilorin, where a panel of staff and students participated in sensory evaluations using structured questionnaires. Data were collected from 30 respondents and analysed to determine consumer preferences and satisfaction levels for different snack formulations.The results indicate that certain sweet potato–wheat flour ratios, particularly 40:60 and 50:50, yield snacks with improved sensory properties and acceptable nutritional profiles. Additionally, the findings underscore the potential of sweet potato flour as a cost-effective, health-conscious alternative to 100% wheat flour in snack production. The economic analysis further reveals that increasing the use of sweet potato in composite flour can positively impact local agricultural systems by encouraging increased cultivation, value addition, and market demand for sweet potato tubers. This approach aligns with goals for sustainable food systems, agro-industrial innovation, and national food security. Overall, the study establishes sweet potato as a viable composite flour ingredient and recommends its wider application within Nigeria’s food and hospitality sectors.</w:t>
      </w:r>
    </w:p>
    <w:p w:rsidR="005D0CC6" w:rsidRDefault="005D0CC6" w:rsidP="005D0CC6">
      <w:r w:rsidRPr="00A72867">
        <w:rPr>
          <w:b/>
          <w:i/>
        </w:rPr>
        <w:t>Keywords</w:t>
      </w:r>
      <w:r w:rsidRPr="00A72867">
        <w:rPr>
          <w:i/>
        </w:rPr>
        <w:t>: Sweet Potato, Composite Flour, Snack Production, Sensory Evaluation, Nutritional Properties</w:t>
      </w:r>
      <w:r>
        <w:br w:type="page"/>
      </w:r>
    </w:p>
    <w:p w:rsidR="005D0CC6" w:rsidRPr="00A2080A" w:rsidRDefault="005D0CC6" w:rsidP="005D0CC6">
      <w:pPr>
        <w:spacing w:after="0" w:line="360" w:lineRule="auto"/>
        <w:jc w:val="center"/>
        <w:rPr>
          <w:b/>
        </w:rPr>
      </w:pPr>
      <w:r w:rsidRPr="00A2080A">
        <w:rPr>
          <w:b/>
        </w:rPr>
        <w:lastRenderedPageBreak/>
        <w:t>TABLE OF CONTENTS</w:t>
      </w:r>
    </w:p>
    <w:p w:rsidR="005D0CC6" w:rsidRPr="00A2080A" w:rsidRDefault="005D0CC6" w:rsidP="005D0CC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D0CC6" w:rsidRPr="00A2080A" w:rsidRDefault="005D0CC6" w:rsidP="005D0CC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D0CC6" w:rsidRPr="00A2080A" w:rsidRDefault="005D0CC6" w:rsidP="005D0CC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 xml:space="preserve">    iii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D0CC6" w:rsidRPr="00A2080A" w:rsidRDefault="005D0CC6" w:rsidP="005D0C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w:t>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D0CC6" w:rsidRDefault="005D0CC6" w:rsidP="005D0CC6">
      <w:r w:rsidRPr="00A2080A">
        <w:t>Table of Contents</w:t>
      </w:r>
      <w:r>
        <w:tab/>
      </w:r>
      <w:r>
        <w:tab/>
      </w:r>
      <w:r>
        <w:tab/>
      </w:r>
      <w:r>
        <w:tab/>
      </w:r>
      <w:r>
        <w:tab/>
      </w:r>
      <w:r>
        <w:tab/>
        <w:t xml:space="preserve">   </w:t>
      </w:r>
      <w:r>
        <w:tab/>
        <w:t xml:space="preserve">    v</w:t>
      </w:r>
    </w:p>
    <w:p w:rsidR="005D0CC6" w:rsidRPr="00916C38" w:rsidRDefault="005D0CC6" w:rsidP="005D0CC6">
      <w:pPr>
        <w:spacing w:line="360" w:lineRule="auto"/>
        <w:jc w:val="both"/>
      </w:pPr>
      <w:r w:rsidRPr="00916C38">
        <w:t>Abstract</w:t>
      </w:r>
      <w:r w:rsidRPr="00916C38">
        <w:tab/>
      </w:r>
      <w:r w:rsidRPr="00916C38">
        <w:tab/>
      </w:r>
      <w:r w:rsidRPr="00916C38">
        <w:tab/>
      </w:r>
      <w:r w:rsidRPr="00916C38">
        <w:tab/>
      </w:r>
      <w:r w:rsidRPr="00916C38">
        <w:tab/>
      </w:r>
      <w:r w:rsidRPr="00916C38">
        <w:tab/>
      </w:r>
      <w:r w:rsidRPr="00916C38">
        <w:tab/>
      </w:r>
      <w:r>
        <w:tab/>
        <w:t xml:space="preserve">   </w:t>
      </w:r>
      <w:r w:rsidRPr="00916C38">
        <w:t>vi</w:t>
      </w:r>
    </w:p>
    <w:p w:rsidR="005D0CC6" w:rsidRDefault="005D0CC6" w:rsidP="005D0CC6">
      <w:pPr>
        <w:spacing w:line="360" w:lineRule="auto"/>
        <w:jc w:val="both"/>
      </w:pPr>
      <w:r w:rsidRPr="00982F92">
        <w:rPr>
          <w:b/>
          <w:bCs/>
        </w:rPr>
        <w:t>CHAPTER O</w:t>
      </w:r>
      <w:r>
        <w:rPr>
          <w:b/>
          <w:bCs/>
        </w:rPr>
        <w:t xml:space="preserve">NE: </w:t>
      </w:r>
      <w:r w:rsidRPr="00982F92">
        <w:rPr>
          <w:b/>
          <w:bCs/>
        </w:rPr>
        <w:t>INTRODUCTION</w:t>
      </w:r>
    </w:p>
    <w:p w:rsidR="005D0CC6" w:rsidRPr="001D3990" w:rsidRDefault="005D0CC6" w:rsidP="005D0CC6">
      <w:pPr>
        <w:pStyle w:val="ListParagraph"/>
        <w:numPr>
          <w:ilvl w:val="1"/>
          <w:numId w:val="4"/>
        </w:numPr>
        <w:tabs>
          <w:tab w:val="left" w:pos="3130"/>
        </w:tabs>
        <w:spacing w:after="0" w:line="360" w:lineRule="auto"/>
        <w:jc w:val="both"/>
        <w:rPr>
          <w:sz w:val="24"/>
          <w:szCs w:val="24"/>
        </w:rPr>
      </w:pPr>
      <w:r w:rsidRPr="001D3990">
        <w:rPr>
          <w:sz w:val="24"/>
          <w:szCs w:val="24"/>
        </w:rPr>
        <w:t>Background of the Study</w:t>
      </w:r>
      <w:r w:rsidRPr="001D3990">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5D0CC6" w:rsidRPr="001D3990" w:rsidRDefault="005D0CC6" w:rsidP="005D0CC6">
      <w:pPr>
        <w:pStyle w:val="ListParagraph"/>
        <w:numPr>
          <w:ilvl w:val="1"/>
          <w:numId w:val="4"/>
        </w:numPr>
        <w:spacing w:after="0" w:line="360" w:lineRule="auto"/>
        <w:jc w:val="both"/>
        <w:rPr>
          <w:bCs/>
          <w:sz w:val="24"/>
          <w:szCs w:val="24"/>
        </w:rPr>
      </w:pPr>
      <w:r w:rsidRPr="001D3990">
        <w:rPr>
          <w:bCs/>
          <w:sz w:val="24"/>
          <w:szCs w:val="24"/>
        </w:rPr>
        <w:t>Statement of the Problem</w:t>
      </w:r>
      <w:r>
        <w:rPr>
          <w:bCs/>
          <w:sz w:val="24"/>
          <w:szCs w:val="24"/>
        </w:rPr>
        <w:tab/>
      </w:r>
      <w:r>
        <w:rPr>
          <w:bCs/>
          <w:sz w:val="24"/>
          <w:szCs w:val="24"/>
        </w:rPr>
        <w:tab/>
      </w:r>
      <w:r>
        <w:rPr>
          <w:bCs/>
          <w:sz w:val="24"/>
          <w:szCs w:val="24"/>
        </w:rPr>
        <w:tab/>
      </w:r>
      <w:r>
        <w:rPr>
          <w:bCs/>
          <w:sz w:val="24"/>
          <w:szCs w:val="24"/>
        </w:rPr>
        <w:tab/>
      </w:r>
      <w:r>
        <w:rPr>
          <w:bCs/>
          <w:sz w:val="24"/>
          <w:szCs w:val="24"/>
        </w:rPr>
        <w:tab/>
        <w:t xml:space="preserve"> 2</w:t>
      </w:r>
    </w:p>
    <w:p w:rsidR="005D0CC6" w:rsidRPr="001D3990" w:rsidRDefault="005D0CC6" w:rsidP="005D0CC6">
      <w:pPr>
        <w:pStyle w:val="ListParagraph"/>
        <w:numPr>
          <w:ilvl w:val="1"/>
          <w:numId w:val="4"/>
        </w:numPr>
        <w:spacing w:after="0" w:line="360" w:lineRule="auto"/>
        <w:jc w:val="both"/>
        <w:rPr>
          <w:bCs/>
          <w:sz w:val="24"/>
          <w:szCs w:val="24"/>
        </w:rPr>
      </w:pPr>
      <w:r w:rsidRPr="001D3990">
        <w:rPr>
          <w:bCs/>
          <w:sz w:val="24"/>
          <w:szCs w:val="24"/>
        </w:rPr>
        <w:t>Purpose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rsidR="005D0CC6" w:rsidRPr="001D3990" w:rsidRDefault="005D0CC6" w:rsidP="005D0CC6">
      <w:pPr>
        <w:tabs>
          <w:tab w:val="left" w:pos="5683"/>
        </w:tabs>
        <w:spacing w:after="0" w:line="360" w:lineRule="auto"/>
        <w:jc w:val="both"/>
        <w:rPr>
          <w:bCs/>
        </w:rPr>
      </w:pPr>
      <w:r w:rsidRPr="001D3990">
        <w:rPr>
          <w:bCs/>
        </w:rPr>
        <w:t>1.4 Objectives of the Study</w:t>
      </w:r>
      <w:r>
        <w:rPr>
          <w:bCs/>
        </w:rPr>
        <w:tab/>
      </w:r>
      <w:r>
        <w:rPr>
          <w:bCs/>
        </w:rPr>
        <w:tab/>
      </w:r>
      <w:r>
        <w:rPr>
          <w:bCs/>
        </w:rPr>
        <w:tab/>
        <w:t>3</w:t>
      </w:r>
    </w:p>
    <w:p w:rsidR="005D0CC6" w:rsidRPr="001D3990" w:rsidRDefault="005D0CC6" w:rsidP="005D0CC6">
      <w:pPr>
        <w:spacing w:after="0" w:line="360" w:lineRule="auto"/>
        <w:jc w:val="both"/>
        <w:rPr>
          <w:bCs/>
        </w:rPr>
      </w:pPr>
      <w:r w:rsidRPr="001D3990">
        <w:rPr>
          <w:bCs/>
        </w:rPr>
        <w:t>1.5 Research Questions</w:t>
      </w:r>
      <w:r>
        <w:rPr>
          <w:bCs/>
        </w:rPr>
        <w:tab/>
      </w:r>
      <w:r>
        <w:rPr>
          <w:bCs/>
        </w:rPr>
        <w:tab/>
      </w:r>
      <w:r>
        <w:rPr>
          <w:bCs/>
        </w:rPr>
        <w:tab/>
      </w:r>
      <w:r>
        <w:rPr>
          <w:bCs/>
        </w:rPr>
        <w:tab/>
      </w:r>
      <w:r>
        <w:rPr>
          <w:bCs/>
        </w:rPr>
        <w:tab/>
      </w:r>
      <w:r>
        <w:rPr>
          <w:bCs/>
        </w:rPr>
        <w:tab/>
        <w:t>3</w:t>
      </w:r>
    </w:p>
    <w:p w:rsidR="005D0CC6" w:rsidRPr="001D3990" w:rsidRDefault="005D0CC6" w:rsidP="005D0CC6">
      <w:pPr>
        <w:spacing w:after="0" w:line="360" w:lineRule="auto"/>
        <w:jc w:val="both"/>
        <w:rPr>
          <w:bCs/>
        </w:rPr>
      </w:pPr>
      <w:r w:rsidRPr="001D3990">
        <w:rPr>
          <w:bCs/>
        </w:rPr>
        <w:t>1.6 Significance of the Study</w:t>
      </w:r>
      <w:r>
        <w:rPr>
          <w:bCs/>
        </w:rPr>
        <w:tab/>
      </w:r>
      <w:r>
        <w:rPr>
          <w:bCs/>
        </w:rPr>
        <w:tab/>
      </w:r>
      <w:r>
        <w:rPr>
          <w:bCs/>
        </w:rPr>
        <w:tab/>
      </w:r>
      <w:r>
        <w:rPr>
          <w:bCs/>
        </w:rPr>
        <w:tab/>
      </w:r>
      <w:r>
        <w:rPr>
          <w:bCs/>
        </w:rPr>
        <w:tab/>
      </w:r>
      <w:r>
        <w:rPr>
          <w:bCs/>
        </w:rPr>
        <w:tab/>
        <w:t>4</w:t>
      </w:r>
    </w:p>
    <w:p w:rsidR="005D0CC6" w:rsidRPr="001D3990" w:rsidRDefault="005D0CC6" w:rsidP="005D0CC6">
      <w:pPr>
        <w:spacing w:after="0" w:line="360" w:lineRule="auto"/>
        <w:jc w:val="both"/>
        <w:rPr>
          <w:bCs/>
        </w:rPr>
      </w:pPr>
      <w:r w:rsidRPr="001D3990">
        <w:rPr>
          <w:bCs/>
        </w:rPr>
        <w:t>1.7 Scope of the Study</w:t>
      </w:r>
      <w:r>
        <w:rPr>
          <w:bCs/>
        </w:rPr>
        <w:tab/>
      </w:r>
      <w:r>
        <w:rPr>
          <w:bCs/>
        </w:rPr>
        <w:tab/>
      </w:r>
      <w:r>
        <w:rPr>
          <w:bCs/>
        </w:rPr>
        <w:tab/>
      </w:r>
      <w:r>
        <w:rPr>
          <w:bCs/>
        </w:rPr>
        <w:tab/>
      </w:r>
      <w:r>
        <w:rPr>
          <w:bCs/>
        </w:rPr>
        <w:tab/>
      </w:r>
      <w:r>
        <w:rPr>
          <w:bCs/>
        </w:rPr>
        <w:tab/>
        <w:t>5</w:t>
      </w:r>
    </w:p>
    <w:p w:rsidR="005D0CC6" w:rsidRPr="001D3990" w:rsidRDefault="005D0CC6" w:rsidP="005D0CC6">
      <w:pPr>
        <w:spacing w:after="0" w:line="360" w:lineRule="auto"/>
        <w:jc w:val="both"/>
        <w:rPr>
          <w:bCs/>
        </w:rPr>
      </w:pPr>
      <w:r w:rsidRPr="001D3990">
        <w:rPr>
          <w:bCs/>
        </w:rPr>
        <w:t>1.8 Limitations of the Study</w:t>
      </w:r>
      <w:r>
        <w:rPr>
          <w:bCs/>
        </w:rPr>
        <w:tab/>
      </w:r>
      <w:r>
        <w:rPr>
          <w:bCs/>
        </w:rPr>
        <w:tab/>
      </w:r>
      <w:r>
        <w:rPr>
          <w:bCs/>
        </w:rPr>
        <w:tab/>
      </w:r>
      <w:r>
        <w:rPr>
          <w:bCs/>
        </w:rPr>
        <w:tab/>
      </w:r>
      <w:r>
        <w:rPr>
          <w:bCs/>
        </w:rPr>
        <w:tab/>
      </w:r>
      <w:r>
        <w:rPr>
          <w:bCs/>
        </w:rPr>
        <w:tab/>
        <w:t>5</w:t>
      </w:r>
    </w:p>
    <w:p w:rsidR="005D0CC6" w:rsidRDefault="005D0CC6" w:rsidP="005D0CC6">
      <w:pPr>
        <w:spacing w:after="0" w:line="360" w:lineRule="auto"/>
        <w:jc w:val="both"/>
      </w:pPr>
      <w:r>
        <w:rPr>
          <w:b/>
          <w:bCs/>
        </w:rPr>
        <w:t xml:space="preserve">CHAPTER TWO: </w:t>
      </w:r>
      <w:r w:rsidRPr="00982F92">
        <w:rPr>
          <w:b/>
          <w:bCs/>
        </w:rPr>
        <w:t>LITERATURE REVIEW</w:t>
      </w:r>
    </w:p>
    <w:p w:rsidR="005D0CC6" w:rsidRPr="001D3990" w:rsidRDefault="005D0CC6" w:rsidP="005D0CC6">
      <w:pPr>
        <w:ind w:left="450" w:hanging="450"/>
        <w:rPr>
          <w:b/>
          <w:bCs/>
        </w:rPr>
      </w:pPr>
      <w:r w:rsidRPr="00DE2120">
        <w:rPr>
          <w:bCs/>
        </w:rPr>
        <w:t xml:space="preserve">2.1 The Optimal Blending Ratios of Sweet Potato and Wheat Flour for Producing Assorted Snacks with Improved Nutritional and Sensory Properties </w:t>
      </w:r>
      <w:r>
        <w:rPr>
          <w:bCs/>
        </w:rPr>
        <w:t xml:space="preserve">      </w:t>
      </w:r>
      <w:r>
        <w:rPr>
          <w:bCs/>
        </w:rPr>
        <w:tab/>
      </w:r>
      <w:r>
        <w:rPr>
          <w:bCs/>
        </w:rPr>
        <w:tab/>
        <w:t>6</w:t>
      </w:r>
    </w:p>
    <w:p w:rsidR="005D0CC6" w:rsidRPr="00CE1BD4" w:rsidRDefault="005D0CC6" w:rsidP="005D0CC6">
      <w:pPr>
        <w:spacing w:line="360" w:lineRule="auto"/>
        <w:ind w:left="450" w:hanging="450"/>
        <w:jc w:val="both"/>
        <w:rPr>
          <w:bCs/>
        </w:rPr>
      </w:pPr>
      <w:r w:rsidRPr="00CE1BD4">
        <w:rPr>
          <w:bCs/>
        </w:rPr>
        <w:t xml:space="preserve">2.2 </w:t>
      </w:r>
      <w:r w:rsidRPr="00DE2120">
        <w:rPr>
          <w:bCs/>
        </w:rPr>
        <w:t>The Sensory Attributes, Including Taste, Texture, and Appearance, of Snacks Made from Sweet Potato Composite Flour.</w:t>
      </w:r>
      <w:r w:rsidRPr="00DE2120">
        <w:rPr>
          <w:bCs/>
        </w:rPr>
        <w:tab/>
      </w:r>
      <w:r>
        <w:rPr>
          <w:bCs/>
        </w:rPr>
        <w:tab/>
      </w:r>
      <w:r>
        <w:rPr>
          <w:bCs/>
        </w:rPr>
        <w:tab/>
      </w:r>
      <w:r>
        <w:rPr>
          <w:bCs/>
        </w:rPr>
        <w:tab/>
        <w:t>8</w:t>
      </w:r>
    </w:p>
    <w:p w:rsidR="005D0CC6" w:rsidRPr="00CE1BD4" w:rsidRDefault="005D0CC6" w:rsidP="005D0CC6">
      <w:pPr>
        <w:spacing w:line="360" w:lineRule="auto"/>
        <w:ind w:left="450" w:hanging="450"/>
        <w:jc w:val="both"/>
        <w:rPr>
          <w:b/>
          <w:bCs/>
        </w:rPr>
      </w:pPr>
      <w:r w:rsidRPr="00275F25">
        <w:rPr>
          <w:b/>
          <w:bCs/>
        </w:rPr>
        <w:t xml:space="preserve">2.3 </w:t>
      </w:r>
      <w:r w:rsidRPr="00DE2120">
        <w:rPr>
          <w:bCs/>
        </w:rPr>
        <w:t>The Economic Feasibility and Potential Impact on Local Agricultural Practices of Using Sweet Potato in Composite Flour Snack Production.</w:t>
      </w:r>
      <w:r>
        <w:rPr>
          <w:bCs/>
        </w:rPr>
        <w:tab/>
        <w:t>10</w:t>
      </w:r>
    </w:p>
    <w:p w:rsidR="005D0CC6" w:rsidRDefault="005D0CC6" w:rsidP="005D0CC6">
      <w:pPr>
        <w:jc w:val="both"/>
      </w:pPr>
      <w:r w:rsidRPr="00982F92">
        <w:rPr>
          <w:b/>
          <w:bCs/>
        </w:rPr>
        <w:t>CHAPTER THREE</w:t>
      </w:r>
      <w:r>
        <w:rPr>
          <w:b/>
          <w:bCs/>
        </w:rPr>
        <w:t xml:space="preserve">: </w:t>
      </w:r>
      <w:r w:rsidRPr="00982F92">
        <w:rPr>
          <w:b/>
          <w:bCs/>
        </w:rPr>
        <w:t>RESEARCH METHODOLOGY</w:t>
      </w:r>
    </w:p>
    <w:p w:rsidR="005D0CC6" w:rsidRPr="00C37B9B" w:rsidRDefault="005D0CC6" w:rsidP="005D0CC6">
      <w:pPr>
        <w:jc w:val="both"/>
        <w:rPr>
          <w:bCs/>
        </w:rPr>
      </w:pPr>
      <w:r w:rsidRPr="00C37B9B">
        <w:rPr>
          <w:bCs/>
        </w:rPr>
        <w:t>3.1 Introduction</w:t>
      </w:r>
      <w:r>
        <w:rPr>
          <w:bCs/>
        </w:rPr>
        <w:tab/>
      </w:r>
      <w:r>
        <w:rPr>
          <w:bCs/>
        </w:rPr>
        <w:tab/>
      </w:r>
      <w:r>
        <w:rPr>
          <w:bCs/>
        </w:rPr>
        <w:tab/>
      </w:r>
      <w:r>
        <w:rPr>
          <w:bCs/>
        </w:rPr>
        <w:tab/>
      </w:r>
      <w:r>
        <w:rPr>
          <w:bCs/>
        </w:rPr>
        <w:tab/>
      </w:r>
      <w:r>
        <w:rPr>
          <w:bCs/>
        </w:rPr>
        <w:tab/>
      </w:r>
      <w:r>
        <w:rPr>
          <w:bCs/>
        </w:rPr>
        <w:tab/>
        <w:t>12</w:t>
      </w:r>
    </w:p>
    <w:p w:rsidR="005D0CC6" w:rsidRPr="00C37B9B" w:rsidRDefault="005D0CC6" w:rsidP="005D0CC6">
      <w:pPr>
        <w:jc w:val="both"/>
        <w:rPr>
          <w:bCs/>
        </w:rPr>
      </w:pPr>
      <w:r w:rsidRPr="00C37B9B">
        <w:rPr>
          <w:bCs/>
        </w:rPr>
        <w:lastRenderedPageBreak/>
        <w:t>3.2 Research Design</w:t>
      </w:r>
      <w:r>
        <w:rPr>
          <w:bCs/>
        </w:rPr>
        <w:tab/>
      </w:r>
      <w:r>
        <w:rPr>
          <w:bCs/>
        </w:rPr>
        <w:tab/>
      </w:r>
      <w:r>
        <w:rPr>
          <w:bCs/>
        </w:rPr>
        <w:tab/>
      </w:r>
      <w:r>
        <w:rPr>
          <w:bCs/>
        </w:rPr>
        <w:tab/>
      </w:r>
      <w:r>
        <w:rPr>
          <w:bCs/>
        </w:rPr>
        <w:tab/>
      </w:r>
      <w:r>
        <w:rPr>
          <w:bCs/>
        </w:rPr>
        <w:tab/>
      </w:r>
      <w:r>
        <w:rPr>
          <w:bCs/>
        </w:rPr>
        <w:tab/>
        <w:t>12</w:t>
      </w:r>
    </w:p>
    <w:p w:rsidR="005D0CC6" w:rsidRPr="00C37B9B" w:rsidRDefault="005D0CC6" w:rsidP="005D0CC6">
      <w:pPr>
        <w:jc w:val="both"/>
        <w:rPr>
          <w:bCs/>
        </w:rPr>
      </w:pPr>
      <w:r w:rsidRPr="00C37B9B">
        <w:rPr>
          <w:bCs/>
        </w:rPr>
        <w:t>3.3 Location of the Study</w:t>
      </w:r>
      <w:r>
        <w:rPr>
          <w:bCs/>
        </w:rPr>
        <w:t xml:space="preserve"> </w:t>
      </w:r>
      <w:r w:rsidRPr="00C25126">
        <w:rPr>
          <w:bCs/>
        </w:rPr>
        <w:t>(Ilorin West Local Government, Nigeria)</w:t>
      </w:r>
      <w:r>
        <w:rPr>
          <w:bCs/>
        </w:rPr>
        <w:tab/>
        <w:t>12</w:t>
      </w:r>
    </w:p>
    <w:p w:rsidR="005D0CC6" w:rsidRPr="00C37B9B" w:rsidRDefault="005D0CC6" w:rsidP="005D0CC6">
      <w:pPr>
        <w:jc w:val="both"/>
        <w:rPr>
          <w:bCs/>
        </w:rPr>
      </w:pPr>
      <w:r w:rsidRPr="00C37B9B">
        <w:rPr>
          <w:bCs/>
        </w:rPr>
        <w:t>3.4 Target Population of the Study</w:t>
      </w:r>
      <w:r>
        <w:rPr>
          <w:bCs/>
        </w:rPr>
        <w:tab/>
      </w:r>
      <w:r>
        <w:rPr>
          <w:bCs/>
        </w:rPr>
        <w:tab/>
      </w:r>
      <w:r>
        <w:rPr>
          <w:bCs/>
        </w:rPr>
        <w:tab/>
      </w:r>
      <w:r>
        <w:rPr>
          <w:bCs/>
        </w:rPr>
        <w:tab/>
      </w:r>
      <w:r>
        <w:rPr>
          <w:bCs/>
        </w:rPr>
        <w:tab/>
        <w:t>12</w:t>
      </w:r>
    </w:p>
    <w:p w:rsidR="005D0CC6" w:rsidRPr="00C37B9B" w:rsidRDefault="005D0CC6" w:rsidP="005D0CC6">
      <w:pPr>
        <w:jc w:val="both"/>
        <w:rPr>
          <w:bCs/>
        </w:rPr>
      </w:pPr>
      <w:r w:rsidRPr="00C37B9B">
        <w:rPr>
          <w:bCs/>
        </w:rPr>
        <w:t>3.5 Sampling Size</w:t>
      </w:r>
      <w:r>
        <w:rPr>
          <w:bCs/>
        </w:rPr>
        <w:tab/>
      </w:r>
      <w:r>
        <w:rPr>
          <w:bCs/>
        </w:rPr>
        <w:tab/>
      </w:r>
      <w:r>
        <w:rPr>
          <w:bCs/>
        </w:rPr>
        <w:tab/>
      </w:r>
      <w:r>
        <w:rPr>
          <w:bCs/>
        </w:rPr>
        <w:tab/>
      </w:r>
      <w:r>
        <w:rPr>
          <w:bCs/>
        </w:rPr>
        <w:tab/>
      </w:r>
      <w:r>
        <w:rPr>
          <w:bCs/>
        </w:rPr>
        <w:tab/>
      </w:r>
      <w:r>
        <w:rPr>
          <w:bCs/>
        </w:rPr>
        <w:tab/>
        <w:t>13</w:t>
      </w:r>
    </w:p>
    <w:p w:rsidR="005D0CC6" w:rsidRPr="00C37B9B" w:rsidRDefault="005D0CC6" w:rsidP="005D0CC6">
      <w:pPr>
        <w:jc w:val="both"/>
        <w:rPr>
          <w:bCs/>
        </w:rPr>
      </w:pPr>
      <w:r w:rsidRPr="00C37B9B">
        <w:rPr>
          <w:bCs/>
        </w:rPr>
        <w:t>3.6 Sampling Techniques</w:t>
      </w:r>
      <w:r>
        <w:rPr>
          <w:bCs/>
        </w:rPr>
        <w:tab/>
      </w:r>
      <w:r>
        <w:rPr>
          <w:bCs/>
        </w:rPr>
        <w:tab/>
      </w:r>
      <w:r>
        <w:rPr>
          <w:bCs/>
        </w:rPr>
        <w:tab/>
      </w:r>
      <w:r>
        <w:rPr>
          <w:bCs/>
        </w:rPr>
        <w:tab/>
      </w:r>
      <w:r>
        <w:rPr>
          <w:bCs/>
        </w:rPr>
        <w:tab/>
      </w:r>
      <w:r>
        <w:rPr>
          <w:bCs/>
        </w:rPr>
        <w:tab/>
        <w:t>13</w:t>
      </w:r>
    </w:p>
    <w:p w:rsidR="005D0CC6" w:rsidRPr="00C37B9B" w:rsidRDefault="005D0CC6" w:rsidP="005D0CC6">
      <w:pPr>
        <w:tabs>
          <w:tab w:val="left" w:pos="5637"/>
        </w:tabs>
        <w:jc w:val="both"/>
        <w:rPr>
          <w:bCs/>
        </w:rPr>
      </w:pPr>
      <w:r w:rsidRPr="00C37B9B">
        <w:rPr>
          <w:bCs/>
        </w:rPr>
        <w:t>3.7 Data Collection Instrument</w:t>
      </w:r>
      <w:r>
        <w:rPr>
          <w:bCs/>
        </w:rPr>
        <w:tab/>
      </w:r>
      <w:r>
        <w:rPr>
          <w:bCs/>
        </w:rPr>
        <w:tab/>
      </w:r>
      <w:r>
        <w:rPr>
          <w:bCs/>
        </w:rPr>
        <w:tab/>
        <w:t>13</w:t>
      </w:r>
    </w:p>
    <w:p w:rsidR="005D0CC6" w:rsidRPr="00C37B9B" w:rsidRDefault="005D0CC6" w:rsidP="005D0CC6">
      <w:pPr>
        <w:jc w:val="both"/>
        <w:rPr>
          <w:bCs/>
        </w:rPr>
      </w:pPr>
      <w:r w:rsidRPr="00C37B9B">
        <w:rPr>
          <w:bCs/>
        </w:rPr>
        <w:t>3.8 Data Analysis and Presentation</w:t>
      </w:r>
      <w:r>
        <w:rPr>
          <w:bCs/>
        </w:rPr>
        <w:tab/>
      </w:r>
      <w:r>
        <w:rPr>
          <w:bCs/>
        </w:rPr>
        <w:tab/>
      </w:r>
      <w:r>
        <w:rPr>
          <w:bCs/>
        </w:rPr>
        <w:tab/>
      </w:r>
      <w:r>
        <w:rPr>
          <w:bCs/>
        </w:rPr>
        <w:tab/>
      </w:r>
      <w:r>
        <w:rPr>
          <w:bCs/>
        </w:rPr>
        <w:tab/>
        <w:t>14</w:t>
      </w:r>
    </w:p>
    <w:p w:rsidR="005D0CC6" w:rsidRDefault="005D0CC6" w:rsidP="005D0CC6">
      <w:pPr>
        <w:jc w:val="both"/>
        <w:rPr>
          <w:bCs/>
        </w:rPr>
      </w:pPr>
      <w:r w:rsidRPr="00C37B9B">
        <w:rPr>
          <w:bCs/>
        </w:rPr>
        <w:t>3.9 Ethical Consideration</w:t>
      </w:r>
      <w:r>
        <w:rPr>
          <w:bCs/>
        </w:rPr>
        <w:tab/>
      </w:r>
      <w:r>
        <w:rPr>
          <w:bCs/>
        </w:rPr>
        <w:tab/>
      </w:r>
      <w:r>
        <w:rPr>
          <w:bCs/>
        </w:rPr>
        <w:tab/>
      </w:r>
      <w:r>
        <w:rPr>
          <w:bCs/>
        </w:rPr>
        <w:tab/>
      </w:r>
      <w:r>
        <w:rPr>
          <w:bCs/>
        </w:rPr>
        <w:tab/>
      </w:r>
      <w:r>
        <w:rPr>
          <w:bCs/>
        </w:rPr>
        <w:tab/>
        <w:t>14</w:t>
      </w:r>
    </w:p>
    <w:p w:rsidR="005D0CC6" w:rsidRPr="00C37B9B" w:rsidRDefault="005D0CC6" w:rsidP="005D0CC6">
      <w:pPr>
        <w:jc w:val="both"/>
        <w:rPr>
          <w:bCs/>
        </w:rPr>
      </w:pPr>
      <w:r w:rsidRPr="00C37B9B">
        <w:rPr>
          <w:bCs/>
        </w:rPr>
        <w:t>3.10 Ingredients and Method</w:t>
      </w:r>
      <w:r>
        <w:rPr>
          <w:bCs/>
        </w:rPr>
        <w:tab/>
      </w:r>
      <w:r>
        <w:rPr>
          <w:bCs/>
        </w:rPr>
        <w:tab/>
      </w:r>
      <w:r>
        <w:rPr>
          <w:bCs/>
        </w:rPr>
        <w:tab/>
      </w:r>
      <w:r>
        <w:rPr>
          <w:bCs/>
        </w:rPr>
        <w:tab/>
      </w:r>
      <w:r>
        <w:rPr>
          <w:bCs/>
        </w:rPr>
        <w:tab/>
      </w:r>
      <w:r>
        <w:rPr>
          <w:bCs/>
        </w:rPr>
        <w:tab/>
        <w:t>23</w:t>
      </w:r>
    </w:p>
    <w:p w:rsidR="005D0CC6" w:rsidRPr="005D0CC6" w:rsidRDefault="005D0CC6" w:rsidP="005D0CC6">
      <w:pPr>
        <w:pStyle w:val="Heading1"/>
        <w:spacing w:line="276" w:lineRule="auto"/>
        <w:rPr>
          <w:rFonts w:eastAsia="Bookman Old Style" w:cs="Times New Roman"/>
          <w:b w:val="0"/>
          <w:color w:val="auto"/>
          <w:szCs w:val="24"/>
        </w:rPr>
      </w:pPr>
      <w:bookmarkStart w:id="3" w:name="_Toc174356674"/>
      <w:r w:rsidRPr="005D0CC6">
        <w:rPr>
          <w:rFonts w:eastAsia="Bookman Old Style"/>
          <w:b w:val="0"/>
          <w:color w:val="auto"/>
        </w:rPr>
        <w:t>CHAPTER FOUR</w:t>
      </w:r>
      <w:bookmarkEnd w:id="3"/>
      <w:r w:rsidRPr="005D0CC6">
        <w:rPr>
          <w:rFonts w:eastAsia="Bookman Old Style"/>
          <w:b w:val="0"/>
          <w:color w:val="auto"/>
        </w:rPr>
        <w:t xml:space="preserve">: </w:t>
      </w:r>
      <w:r w:rsidRPr="005D0CC6">
        <w:rPr>
          <w:rFonts w:eastAsia="Bookman Old Style" w:cs="Times New Roman"/>
          <w:b w:val="0"/>
          <w:color w:val="auto"/>
          <w:szCs w:val="24"/>
        </w:rPr>
        <w:t>DATA PRESENTATION AND ANALYSIS</w:t>
      </w:r>
    </w:p>
    <w:p w:rsidR="005D0CC6" w:rsidRPr="00916C38" w:rsidRDefault="005D0CC6" w:rsidP="005D0CC6">
      <w:pPr>
        <w:jc w:val="both"/>
      </w:pPr>
      <w:bookmarkStart w:id="4" w:name="_Toc174356675"/>
      <w:r w:rsidRPr="00916C38">
        <w:t>4.1 Introduction</w:t>
      </w:r>
      <w:bookmarkEnd w:id="4"/>
      <w:r>
        <w:tab/>
      </w:r>
      <w:r>
        <w:tab/>
      </w:r>
      <w:r>
        <w:tab/>
      </w:r>
      <w:r>
        <w:tab/>
      </w:r>
      <w:r>
        <w:tab/>
      </w:r>
      <w:r>
        <w:tab/>
      </w:r>
      <w:r>
        <w:tab/>
        <w:t>24</w:t>
      </w:r>
    </w:p>
    <w:p w:rsidR="005D0CC6" w:rsidRPr="00916C38" w:rsidRDefault="005D0CC6" w:rsidP="005D0CC6">
      <w:pPr>
        <w:jc w:val="both"/>
      </w:pPr>
      <w:bookmarkStart w:id="5" w:name="_Toc174356676"/>
      <w:r w:rsidRPr="00916C38">
        <w:t xml:space="preserve">4.2 </w:t>
      </w:r>
      <w:bookmarkEnd w:id="5"/>
      <w:r>
        <w:rPr>
          <w:bCs/>
        </w:rPr>
        <w:t>Data Analysis and Results</w:t>
      </w:r>
      <w:r>
        <w:rPr>
          <w:bCs/>
        </w:rPr>
        <w:tab/>
      </w:r>
      <w:r>
        <w:rPr>
          <w:bCs/>
        </w:rPr>
        <w:tab/>
      </w:r>
      <w:r>
        <w:rPr>
          <w:bCs/>
        </w:rPr>
        <w:tab/>
      </w:r>
      <w:r>
        <w:rPr>
          <w:bCs/>
        </w:rPr>
        <w:tab/>
      </w:r>
      <w:r>
        <w:rPr>
          <w:bCs/>
        </w:rPr>
        <w:tab/>
        <w:t>24</w:t>
      </w:r>
    </w:p>
    <w:p w:rsidR="005D0CC6" w:rsidRPr="00916C38" w:rsidRDefault="005D0CC6" w:rsidP="005D0CC6">
      <w:pPr>
        <w:jc w:val="both"/>
        <w:rPr>
          <w:bCs/>
        </w:rPr>
      </w:pPr>
      <w:r w:rsidRPr="00916C38">
        <w:rPr>
          <w:bCs/>
        </w:rPr>
        <w:t>4.4 Discussion of Findings</w:t>
      </w:r>
      <w:r>
        <w:rPr>
          <w:bCs/>
        </w:rPr>
        <w:tab/>
      </w:r>
      <w:r>
        <w:rPr>
          <w:bCs/>
        </w:rPr>
        <w:tab/>
      </w:r>
      <w:r>
        <w:rPr>
          <w:bCs/>
        </w:rPr>
        <w:tab/>
      </w:r>
      <w:r>
        <w:rPr>
          <w:bCs/>
        </w:rPr>
        <w:tab/>
      </w:r>
      <w:r>
        <w:rPr>
          <w:bCs/>
        </w:rPr>
        <w:tab/>
      </w:r>
      <w:r>
        <w:rPr>
          <w:bCs/>
        </w:rPr>
        <w:tab/>
        <w:t>19</w:t>
      </w:r>
    </w:p>
    <w:p w:rsidR="005D0CC6" w:rsidRDefault="005D0CC6" w:rsidP="005D0CC6">
      <w:pPr>
        <w:jc w:val="both"/>
      </w:pPr>
      <w:r>
        <w:rPr>
          <w:b/>
          <w:bCs/>
        </w:rPr>
        <w:t xml:space="preserve">CHAPTER FIVE: </w:t>
      </w:r>
      <w:r w:rsidRPr="00982F92">
        <w:rPr>
          <w:b/>
          <w:bCs/>
        </w:rPr>
        <w:t>SUMMARY, CONCLUSION, AND RECOMMENDATIONS</w:t>
      </w:r>
    </w:p>
    <w:p w:rsidR="005D0CC6" w:rsidRDefault="005D0CC6" w:rsidP="005D0CC6">
      <w:pPr>
        <w:jc w:val="both"/>
        <w:rPr>
          <w:b/>
          <w:bCs/>
        </w:rPr>
      </w:pPr>
      <w:r w:rsidRPr="007E7FDF">
        <w:rPr>
          <w:b/>
          <w:bCs/>
        </w:rPr>
        <w:t>5.1 Summary</w:t>
      </w:r>
      <w:r>
        <w:rPr>
          <w:b/>
          <w:bCs/>
        </w:rPr>
        <w:tab/>
      </w:r>
      <w:r>
        <w:rPr>
          <w:b/>
          <w:bCs/>
        </w:rPr>
        <w:tab/>
      </w:r>
      <w:r>
        <w:rPr>
          <w:b/>
          <w:bCs/>
        </w:rPr>
        <w:tab/>
      </w:r>
      <w:r>
        <w:rPr>
          <w:b/>
          <w:bCs/>
        </w:rPr>
        <w:tab/>
      </w:r>
      <w:r>
        <w:rPr>
          <w:b/>
          <w:bCs/>
        </w:rPr>
        <w:tab/>
      </w:r>
      <w:r>
        <w:rPr>
          <w:b/>
          <w:bCs/>
        </w:rPr>
        <w:tab/>
      </w:r>
      <w:r>
        <w:rPr>
          <w:b/>
          <w:bCs/>
        </w:rPr>
        <w:tab/>
      </w:r>
      <w:r>
        <w:rPr>
          <w:b/>
          <w:bCs/>
        </w:rPr>
        <w:tab/>
        <w:t>21</w:t>
      </w:r>
    </w:p>
    <w:p w:rsidR="005D0CC6" w:rsidRPr="004B74A6" w:rsidRDefault="005D0CC6" w:rsidP="005D0CC6">
      <w:pPr>
        <w:jc w:val="both"/>
        <w:rPr>
          <w:b/>
          <w:bCs/>
        </w:rPr>
      </w:pPr>
      <w:r w:rsidRPr="004B74A6">
        <w:rPr>
          <w:b/>
          <w:bCs/>
        </w:rPr>
        <w:t>5.2 Conclusion</w:t>
      </w:r>
      <w:r>
        <w:rPr>
          <w:b/>
          <w:bCs/>
        </w:rPr>
        <w:tab/>
      </w:r>
      <w:r>
        <w:rPr>
          <w:b/>
          <w:bCs/>
        </w:rPr>
        <w:tab/>
      </w:r>
      <w:r>
        <w:rPr>
          <w:b/>
          <w:bCs/>
        </w:rPr>
        <w:tab/>
      </w:r>
      <w:r>
        <w:rPr>
          <w:b/>
          <w:bCs/>
        </w:rPr>
        <w:tab/>
      </w:r>
      <w:r>
        <w:rPr>
          <w:b/>
          <w:bCs/>
        </w:rPr>
        <w:tab/>
      </w:r>
      <w:r>
        <w:rPr>
          <w:b/>
          <w:bCs/>
        </w:rPr>
        <w:tab/>
      </w:r>
      <w:r>
        <w:rPr>
          <w:b/>
          <w:bCs/>
        </w:rPr>
        <w:tab/>
        <w:t>22</w:t>
      </w:r>
    </w:p>
    <w:p w:rsidR="005D0CC6" w:rsidRDefault="005D0CC6" w:rsidP="005D0CC6">
      <w:pPr>
        <w:jc w:val="both"/>
        <w:rPr>
          <w:b/>
          <w:bCs/>
        </w:rPr>
      </w:pPr>
      <w:r w:rsidRPr="004B74A6">
        <w:rPr>
          <w:b/>
          <w:bCs/>
        </w:rPr>
        <w:t>5.3 Recommendations</w:t>
      </w:r>
      <w:r>
        <w:rPr>
          <w:b/>
          <w:bCs/>
        </w:rPr>
        <w:tab/>
      </w:r>
      <w:r>
        <w:rPr>
          <w:b/>
          <w:bCs/>
        </w:rPr>
        <w:tab/>
      </w:r>
      <w:r>
        <w:rPr>
          <w:b/>
          <w:bCs/>
        </w:rPr>
        <w:tab/>
      </w:r>
      <w:r>
        <w:rPr>
          <w:b/>
          <w:bCs/>
        </w:rPr>
        <w:tab/>
      </w:r>
      <w:r>
        <w:rPr>
          <w:b/>
          <w:bCs/>
        </w:rPr>
        <w:tab/>
      </w:r>
      <w:r>
        <w:rPr>
          <w:b/>
          <w:bCs/>
        </w:rPr>
        <w:tab/>
        <w:t>23</w:t>
      </w:r>
    </w:p>
    <w:p w:rsidR="005D0CC6" w:rsidRDefault="005D0CC6" w:rsidP="005D0CC6">
      <w:pPr>
        <w:jc w:val="both"/>
        <w:rPr>
          <w:b/>
          <w:bCs/>
        </w:rPr>
      </w:pPr>
      <w:r>
        <w:rPr>
          <w:rStyle w:val="Strong"/>
        </w:rPr>
        <w:t>REFERENCES</w:t>
      </w:r>
    </w:p>
    <w:p w:rsidR="005D0CC6" w:rsidRPr="00A8400B" w:rsidRDefault="005D0CC6" w:rsidP="005D0CC6"/>
    <w:p w:rsidR="005D0CC6" w:rsidRDefault="005D0CC6" w:rsidP="005D0CC6"/>
    <w:p w:rsidR="00775C8D" w:rsidRDefault="00775C8D" w:rsidP="0034771B">
      <w:pPr>
        <w:spacing w:line="240" w:lineRule="auto"/>
        <w:jc w:val="both"/>
      </w:pPr>
    </w:p>
    <w:p w:rsidR="005D0CC6" w:rsidRDefault="005D0CC6">
      <w:pPr>
        <w:rPr>
          <w:b/>
          <w:bCs/>
        </w:rPr>
      </w:pPr>
      <w:r>
        <w:rPr>
          <w:b/>
          <w:bCs/>
        </w:rPr>
        <w:br w:type="page"/>
      </w:r>
    </w:p>
    <w:p w:rsidR="00775C8D" w:rsidRDefault="00775C8D" w:rsidP="00B223F3">
      <w:pPr>
        <w:spacing w:line="360" w:lineRule="auto"/>
        <w:jc w:val="center"/>
        <w:rPr>
          <w:b/>
          <w:bCs/>
        </w:rPr>
      </w:pPr>
      <w:r>
        <w:rPr>
          <w:b/>
          <w:bCs/>
        </w:rPr>
        <w:lastRenderedPageBreak/>
        <w:t>CHAPTER ONE</w:t>
      </w:r>
    </w:p>
    <w:p w:rsidR="00775C8D" w:rsidRPr="00775C8D" w:rsidRDefault="00775C8D" w:rsidP="00B223F3">
      <w:pPr>
        <w:spacing w:line="360" w:lineRule="auto"/>
        <w:jc w:val="center"/>
        <w:rPr>
          <w:b/>
          <w:bCs/>
        </w:rPr>
      </w:pPr>
      <w:r w:rsidRPr="00775C8D">
        <w:rPr>
          <w:b/>
          <w:bCs/>
        </w:rPr>
        <w:t>INTRODUCTION</w:t>
      </w:r>
    </w:p>
    <w:p w:rsidR="00775C8D" w:rsidRPr="00B223F3" w:rsidRDefault="00775C8D" w:rsidP="00B223F3">
      <w:pPr>
        <w:spacing w:line="360" w:lineRule="auto"/>
        <w:jc w:val="both"/>
        <w:rPr>
          <w:b/>
        </w:rPr>
      </w:pPr>
      <w:r w:rsidRPr="00B223F3">
        <w:rPr>
          <w:b/>
        </w:rPr>
        <w:t>1.1 Background of the Study</w:t>
      </w:r>
    </w:p>
    <w:p w:rsidR="00B223F3" w:rsidRPr="00B223F3" w:rsidRDefault="00B223F3" w:rsidP="00B223F3">
      <w:pPr>
        <w:spacing w:line="360" w:lineRule="auto"/>
        <w:jc w:val="both"/>
      </w:pPr>
      <w:r w:rsidRPr="00B223F3">
        <w:t>The increasing demand for healthier snack options has driven research into the use of alternative flours in food production. Composite flour, made by blending different types of flour such as sweet potato with wheat, has emerged as a potential solution to improve the nutritional profile of snacks while enhancing sensory attributes (Okoye&amp;Ibe, 2020). Sweet potato, a nutrient-dense root vegetable, offers high levels of vitamins, minerals, and fibre, making it a suitable candidate for fortifying traditional snacks (Abubakar et al., 2019). The use of composite flours in snack production not only leverages the nutritional benefits of sweet potato but also contributes to the diversification of snack varieties in the market (Oni &amp; Adebayo, 2021). This innovation addresses the dual challenge of meeting consumer health preferences and reducing dependence on wheat flour, which has implications for food security and economic stability.</w:t>
      </w:r>
    </w:p>
    <w:p w:rsidR="00B223F3" w:rsidRPr="00B223F3" w:rsidRDefault="00B223F3" w:rsidP="00B223F3">
      <w:pPr>
        <w:spacing w:line="360" w:lineRule="auto"/>
        <w:jc w:val="both"/>
      </w:pPr>
      <w:r w:rsidRPr="00B223F3">
        <w:t>The global shift towards reducing wheat dependency due to its rising costs and associated dietary concerns has fuelled research into the utilisation of locally available crops like sweet potato in food formulations (Musa et al., 2022). Composite flours have gained attention for their potential to replace a portion of wheat in baked products without compromising quality (Eze&amp;Kalu, 2021). Sweet potato, being rich in beta-carotene, antioxidants, and complex carbohydrates, enhances the nutritional value of composite flour, making it ideal for producing snacks that are not only palatable but also health-promoting (Nguyen &amp; Tran, 2018). Moreover, the adaptability of sweet potato flour in various food applications makes it a versatile ingredient in developing countries, particularly in Africa, where the crop is abundantly cultivated (Adeoye et al., 2020).</w:t>
      </w:r>
    </w:p>
    <w:p w:rsidR="00B223F3" w:rsidRPr="00B223F3" w:rsidRDefault="00B223F3" w:rsidP="00B223F3">
      <w:pPr>
        <w:spacing w:line="360" w:lineRule="auto"/>
        <w:jc w:val="both"/>
      </w:pPr>
      <w:r w:rsidRPr="00B223F3">
        <w:t xml:space="preserve">The potential of sweet potato composite flour in snack production is promising, yet the commercial adoption of this innovation faces several challenges. These include </w:t>
      </w:r>
      <w:r w:rsidRPr="00B223F3">
        <w:lastRenderedPageBreak/>
        <w:t>technological barriers in processing, consumer acceptance, and the scalability of production (Bello &amp;Salawu, 2023). Research indicates that the sensory qualities of snacks such as texture, taste, and appearance are crucial determinants of consumer acceptance, and these can be significantly affected by the substitution levels of sweet potato flour (Chukwuemeka&amp; Obi, 2021). Studies have also explored the optimal blending ratios to achieve desirable sensory and nutritional outcomes, suggesting that partial substitution yields better consumer acceptance compared to full substitution (Ibrahim et al., 2019).</w:t>
      </w:r>
    </w:p>
    <w:p w:rsidR="00B223F3" w:rsidRPr="00B223F3" w:rsidRDefault="00B223F3" w:rsidP="00B223F3">
      <w:pPr>
        <w:spacing w:line="360" w:lineRule="auto"/>
        <w:jc w:val="both"/>
      </w:pPr>
      <w:r w:rsidRPr="00B223F3">
        <w:t>The incorporation of sweet potato in snack production aligns with global health trends advocating for increased vegetable intake to combat lifestyle diseases such as obesity and diabetes (WHO, 2018). Sweet potato's low glycaemic index and high fibre content make it a beneficial ingredient for snacks targeting health-conscious consumers (Duru et al., 2019). Additionally, the antioxidant properties of sweet potato contribute to reducing oxidative stress, which is linked to various chronic diseases (Fasoyiro et al., 2020). Therefore, the development of snacks from sweet potato composite flour not only offers nutritional benefits but also aligns with preventive health strategies.</w:t>
      </w:r>
    </w:p>
    <w:p w:rsidR="00B223F3" w:rsidRPr="00B223F3" w:rsidRDefault="00B223F3" w:rsidP="00B223F3">
      <w:pPr>
        <w:spacing w:line="360" w:lineRule="auto"/>
        <w:jc w:val="both"/>
      </w:pPr>
      <w:r w:rsidRPr="00B223F3">
        <w:t>Despite the nutritional advantages, the economic implications of producing snacks from sweet potato composite flour warrant attention. The use of locally sourced ingredients like sweet potato can reduce production costs and reliance on imported wheat, fostering local agricultural industries and promoting food self-sufficiency (Okpara&amp;Nwachukwu, 2018). Furthermore, the processing of sweet potato into flour can create value-added products, enhance farmers' incomes, and contribute to rural development (Adebayo et al., 2022). The economic viability of such initiatives depends on the establishment of efficient supply chains and the adoption of appropriate processing technologies.</w:t>
      </w:r>
    </w:p>
    <w:p w:rsidR="00B223F3" w:rsidRDefault="00B223F3" w:rsidP="00B223F3">
      <w:pPr>
        <w:spacing w:line="360" w:lineRule="auto"/>
        <w:jc w:val="both"/>
      </w:pPr>
      <w:r w:rsidRPr="00B223F3">
        <w:t xml:space="preserve">In conclusion, the production of assorted snacks from sweet potato composite flour presents an innovative approach to improving nutritional quality, promoting health, and supporting local economies. However, successful implementation requires overcoming </w:t>
      </w:r>
      <w:r w:rsidRPr="00B223F3">
        <w:lastRenderedPageBreak/>
        <w:t>technological and consumer acceptance challenges through continuous research and development (Omoruyi&amp;Osaretin, 2024). Future studies should focus on optimizing production techniques, understanding consumer preferences, and developing strategies for scaling up production while maintaining quality standards.</w:t>
      </w:r>
    </w:p>
    <w:p w:rsidR="00B7464B" w:rsidRPr="00B7464B" w:rsidRDefault="00B7464B" w:rsidP="00B7464B">
      <w:pPr>
        <w:spacing w:line="360" w:lineRule="auto"/>
        <w:jc w:val="both"/>
        <w:rPr>
          <w:b/>
          <w:bCs/>
        </w:rPr>
      </w:pPr>
      <w:r w:rsidRPr="00B7464B">
        <w:rPr>
          <w:b/>
          <w:bCs/>
        </w:rPr>
        <w:t>1.2 Statement of the Problem</w:t>
      </w:r>
    </w:p>
    <w:p w:rsidR="00B7464B" w:rsidRPr="00B7464B" w:rsidRDefault="00B7464B" w:rsidP="00B7464B">
      <w:pPr>
        <w:spacing w:line="360" w:lineRule="auto"/>
        <w:jc w:val="both"/>
      </w:pPr>
      <w:r w:rsidRPr="00B7464B">
        <w:t>Despite the growing interest in using sweet potato as a component in composite flours for snack production, there remains a significant gap in understanding the optimal formulation that balances nutritional benefits, sensory appeal, and economic feasibility. Previous research has highlighted the potential health benefits and consumer acceptance of sweet potato-based products; however, there is limited data on the scalability of production methods and the long-term impact on local economies. Additionally, the precise effects of varying sweet potato flour ratios on the texture, taste, and overall quality of snacks are not well documented. This research aims to address these gaps by evaluating the production process, sensory attributes, and economic implications of assorted snacks made from sweet potato composite flour, providing valuable insights for both academic and industrial applications.</w:t>
      </w:r>
    </w:p>
    <w:p w:rsidR="00B7464B" w:rsidRPr="00B7464B" w:rsidRDefault="00B7464B" w:rsidP="00B7464B">
      <w:pPr>
        <w:spacing w:line="360" w:lineRule="auto"/>
        <w:jc w:val="both"/>
        <w:rPr>
          <w:b/>
          <w:bCs/>
        </w:rPr>
      </w:pPr>
      <w:r w:rsidRPr="00B7464B">
        <w:rPr>
          <w:b/>
          <w:bCs/>
        </w:rPr>
        <w:t>1.3 Purpose of the Study</w:t>
      </w:r>
    </w:p>
    <w:p w:rsidR="00B7464B" w:rsidRPr="00B7464B" w:rsidRDefault="00B7464B" w:rsidP="00B7464B">
      <w:pPr>
        <w:spacing w:line="360" w:lineRule="auto"/>
        <w:jc w:val="both"/>
      </w:pPr>
      <w:r w:rsidRPr="00B7464B">
        <w:t>The purpose of this study is to investigate the production of assorted snacks using sweet potato composite flour, with a focus on enhancing the nutritional profile and sensory qualities of the snacks. The study aims to identify optimal blending ratios that maximize health benefits without compromising taste and texture, thereby improving consumer acceptance. Additionally, the research seeks to explore the economic feasibility of incorporating sweet potato into snack production, highlighting potential cost reductions and support for local agriculture. By addressing these aspects, the study intends to provide comprehensive insights that can guide the development of healthier, more sustainable snack options in the food industry.</w:t>
      </w:r>
    </w:p>
    <w:p w:rsidR="00B7464B" w:rsidRPr="00B7464B" w:rsidRDefault="00B7464B" w:rsidP="00B7464B">
      <w:pPr>
        <w:spacing w:line="360" w:lineRule="auto"/>
        <w:jc w:val="both"/>
        <w:rPr>
          <w:b/>
          <w:bCs/>
        </w:rPr>
      </w:pPr>
      <w:r w:rsidRPr="00B7464B">
        <w:rPr>
          <w:b/>
          <w:bCs/>
        </w:rPr>
        <w:lastRenderedPageBreak/>
        <w:t>1.4 Objectives of the Study</w:t>
      </w:r>
    </w:p>
    <w:p w:rsidR="00B7464B" w:rsidRPr="00B7464B" w:rsidRDefault="00B7464B" w:rsidP="00B7464B">
      <w:pPr>
        <w:numPr>
          <w:ilvl w:val="0"/>
          <w:numId w:val="1"/>
        </w:numPr>
        <w:spacing w:line="360" w:lineRule="auto"/>
        <w:jc w:val="both"/>
      </w:pPr>
      <w:r w:rsidRPr="00B7464B">
        <w:t>To determine the optimal blending ratios of sweet potato and wheat flour for producing assorted snacks with improved nutritional and sensory properties.</w:t>
      </w:r>
    </w:p>
    <w:p w:rsidR="00B7464B" w:rsidRPr="00B7464B" w:rsidRDefault="00B7464B" w:rsidP="00B7464B">
      <w:pPr>
        <w:numPr>
          <w:ilvl w:val="0"/>
          <w:numId w:val="1"/>
        </w:numPr>
        <w:spacing w:line="360" w:lineRule="auto"/>
        <w:jc w:val="both"/>
      </w:pPr>
      <w:r w:rsidRPr="00B7464B">
        <w:t>To evaluate the sensory attributes, including taste, texture, and appearance, of snacks made from sweet potato composite flour.</w:t>
      </w:r>
    </w:p>
    <w:p w:rsidR="00B7464B" w:rsidRPr="00B7464B" w:rsidRDefault="00B7464B" w:rsidP="00B7464B">
      <w:pPr>
        <w:numPr>
          <w:ilvl w:val="0"/>
          <w:numId w:val="1"/>
        </w:numPr>
        <w:spacing w:line="360" w:lineRule="auto"/>
        <w:jc w:val="both"/>
      </w:pPr>
      <w:r w:rsidRPr="00B7464B">
        <w:t>To assess the economic feasibility and potential impact on local agricultural practices of using sweet potato in composite flour snack production.</w:t>
      </w:r>
    </w:p>
    <w:p w:rsidR="00B7464B" w:rsidRPr="00B7464B" w:rsidRDefault="00B7464B" w:rsidP="00B7464B">
      <w:pPr>
        <w:spacing w:line="360" w:lineRule="auto"/>
        <w:jc w:val="both"/>
        <w:rPr>
          <w:b/>
          <w:bCs/>
        </w:rPr>
      </w:pPr>
      <w:r w:rsidRPr="00B7464B">
        <w:rPr>
          <w:b/>
          <w:bCs/>
        </w:rPr>
        <w:t>1.5 Research Questions</w:t>
      </w:r>
    </w:p>
    <w:p w:rsidR="00B7464B" w:rsidRPr="00B7464B" w:rsidRDefault="00B7464B" w:rsidP="00B7464B">
      <w:pPr>
        <w:numPr>
          <w:ilvl w:val="0"/>
          <w:numId w:val="2"/>
        </w:numPr>
        <w:spacing w:line="360" w:lineRule="auto"/>
        <w:jc w:val="both"/>
      </w:pPr>
      <w:r w:rsidRPr="00B7464B">
        <w:t>What are the optimal blending ratios of sweet potato and wheat flour for producing high-quality assorted snacks?</w:t>
      </w:r>
    </w:p>
    <w:p w:rsidR="00B7464B" w:rsidRPr="00B7464B" w:rsidRDefault="00B7464B" w:rsidP="00B7464B">
      <w:pPr>
        <w:numPr>
          <w:ilvl w:val="0"/>
          <w:numId w:val="2"/>
        </w:numPr>
        <w:spacing w:line="360" w:lineRule="auto"/>
        <w:jc w:val="both"/>
      </w:pPr>
      <w:r w:rsidRPr="00B7464B">
        <w:t>How do snacks made from sweet potato composite flour compare in sensory attributes to those made from conventional wheat flour?</w:t>
      </w:r>
    </w:p>
    <w:p w:rsidR="00B7464B" w:rsidRDefault="00B7464B" w:rsidP="00B223F3">
      <w:pPr>
        <w:numPr>
          <w:ilvl w:val="0"/>
          <w:numId w:val="2"/>
        </w:numPr>
        <w:spacing w:line="360" w:lineRule="auto"/>
        <w:jc w:val="both"/>
      </w:pPr>
      <w:r w:rsidRPr="00B7464B">
        <w:t>What are the economic implications and potential benefits of integrating sweet potato into the snack production industry?</w:t>
      </w:r>
    </w:p>
    <w:p w:rsidR="00B7464B" w:rsidRPr="00B7464B" w:rsidRDefault="00B7464B" w:rsidP="00B7464B">
      <w:pPr>
        <w:spacing w:line="360" w:lineRule="auto"/>
        <w:jc w:val="both"/>
        <w:rPr>
          <w:b/>
          <w:bCs/>
        </w:rPr>
      </w:pPr>
      <w:r w:rsidRPr="00B7464B">
        <w:rPr>
          <w:b/>
          <w:bCs/>
        </w:rPr>
        <w:t>1.6 Significance of the Study</w:t>
      </w:r>
    </w:p>
    <w:p w:rsidR="00B7464B" w:rsidRPr="00B7464B" w:rsidRDefault="00B7464B" w:rsidP="00B7464B">
      <w:pPr>
        <w:spacing w:line="360" w:lineRule="auto"/>
        <w:jc w:val="both"/>
        <w:rPr>
          <w:bCs/>
        </w:rPr>
      </w:pPr>
      <w:r w:rsidRPr="00B7464B">
        <w:rPr>
          <w:bCs/>
        </w:rPr>
        <w:t>This study is significant as it contributes to the growing body of knowledge on the use of alternative flours in food production, specifically focusing on sweet potato as a nutrient-rich option. It offers practical insights into how sweet potato composite flour can be utilized to create healthier snack alternatives, addressing consumer demands for nutritious and appealing food products. The findings will benefit food manufacturers, policymakers, and agricultural stakeholders by providing evidence-based recommendations for incorporating sweet potato into snack production. Additionally, the study supports local agriculture by promoting the use of indigenous crops, which can enhance food security and stimulate economic growth.</w:t>
      </w:r>
    </w:p>
    <w:p w:rsidR="00B7464B" w:rsidRPr="00B7464B" w:rsidRDefault="00B7464B" w:rsidP="00B7464B">
      <w:pPr>
        <w:spacing w:line="360" w:lineRule="auto"/>
        <w:jc w:val="both"/>
        <w:rPr>
          <w:b/>
          <w:bCs/>
        </w:rPr>
      </w:pPr>
      <w:r w:rsidRPr="00B7464B">
        <w:rPr>
          <w:b/>
          <w:bCs/>
        </w:rPr>
        <w:lastRenderedPageBreak/>
        <w:t>1.7 Scope of the Study</w:t>
      </w:r>
    </w:p>
    <w:p w:rsidR="00B7464B" w:rsidRPr="00B7464B" w:rsidRDefault="00B7464B" w:rsidP="00B7464B">
      <w:pPr>
        <w:spacing w:line="360" w:lineRule="auto"/>
        <w:jc w:val="both"/>
        <w:rPr>
          <w:bCs/>
        </w:rPr>
      </w:pPr>
      <w:r w:rsidRPr="00B7464B">
        <w:rPr>
          <w:bCs/>
        </w:rPr>
        <w:t>The study focuses on the production of assorted snacks using composite flour made from sweet potato and wheat. It covers the formulation and evaluation of different blending ratios to identify optimal combinations that enhance nutritional value and sensory appeal. The scope includes sensory analysis, nutritional assessment, and an economic evaluation of the production process. The research is confined to sweet potato varieties commonly grown in the region, and the study's findings will primarily apply to small and medium-scale snack producers. The geographic focus is limited to areas where sweet potato cultivation is prevalent, providing a contextual basis for the study’s recommendations.</w:t>
      </w:r>
    </w:p>
    <w:p w:rsidR="00B7464B" w:rsidRPr="00B7464B" w:rsidRDefault="00B7464B" w:rsidP="00B7464B">
      <w:pPr>
        <w:spacing w:line="360" w:lineRule="auto"/>
        <w:jc w:val="both"/>
        <w:rPr>
          <w:b/>
          <w:bCs/>
        </w:rPr>
      </w:pPr>
      <w:r w:rsidRPr="00B7464B">
        <w:rPr>
          <w:b/>
          <w:bCs/>
        </w:rPr>
        <w:t>1.8 Limitation of the Study</w:t>
      </w:r>
    </w:p>
    <w:p w:rsidR="00B7464B" w:rsidRPr="00B7464B" w:rsidRDefault="00B7464B" w:rsidP="00B7464B">
      <w:pPr>
        <w:spacing w:line="360" w:lineRule="auto"/>
        <w:jc w:val="both"/>
        <w:rPr>
          <w:bCs/>
        </w:rPr>
      </w:pPr>
      <w:r w:rsidRPr="00B7464B">
        <w:rPr>
          <w:bCs/>
        </w:rPr>
        <w:t>One limitation of the study is the reliance on specific sweet potato varieties, which may limit the generalizability of the findings to regions growing different varieties. The study is also constrained by the scale of production, as it focuses on small to medium-scale operations, which may not fully capture the challenges and opportunities faced by large-scale producers. Additionally, the sensory evaluation is subjective and may be influenced by the preferences of the selected panel, potentially affecting the broader applicability of the results. Time and resource constraints may also limit the depth of the economic analysis, affecting the comprehensiveness of the cost-benefit assessment.</w:t>
      </w:r>
    </w:p>
    <w:p w:rsidR="004168CD" w:rsidRDefault="00775C8D" w:rsidP="004168CD">
      <w:pPr>
        <w:spacing w:line="360" w:lineRule="auto"/>
        <w:jc w:val="center"/>
        <w:rPr>
          <w:b/>
          <w:bCs/>
        </w:rPr>
      </w:pPr>
      <w:r>
        <w:rPr>
          <w:b/>
          <w:bCs/>
        </w:rPr>
        <w:br w:type="page"/>
      </w:r>
      <w:r w:rsidR="004168CD">
        <w:rPr>
          <w:b/>
          <w:bCs/>
        </w:rPr>
        <w:lastRenderedPageBreak/>
        <w:t>CHAPTER TWO</w:t>
      </w:r>
    </w:p>
    <w:p w:rsidR="00775C8D" w:rsidRPr="00775C8D" w:rsidRDefault="004168CD" w:rsidP="004168CD">
      <w:pPr>
        <w:spacing w:line="360" w:lineRule="auto"/>
        <w:jc w:val="center"/>
        <w:rPr>
          <w:b/>
          <w:bCs/>
        </w:rPr>
      </w:pPr>
      <w:r w:rsidRPr="00775C8D">
        <w:rPr>
          <w:b/>
          <w:bCs/>
        </w:rPr>
        <w:t>LITERATURE REVIEW</w:t>
      </w:r>
    </w:p>
    <w:p w:rsidR="00B67C39" w:rsidRPr="00B67C39" w:rsidRDefault="00B67C39" w:rsidP="00B67C39">
      <w:pPr>
        <w:spacing w:line="360" w:lineRule="auto"/>
        <w:jc w:val="both"/>
        <w:rPr>
          <w:b/>
          <w:bCs/>
        </w:rPr>
      </w:pPr>
      <w:r w:rsidRPr="00B67C39">
        <w:rPr>
          <w:b/>
          <w:bCs/>
        </w:rPr>
        <w:t>2.1 The Optimal Blending Ratios of Sweet Potato and Wheat Flour for Producing Assorted Snacks with Improved Nutritional and Sensory Properties</w:t>
      </w:r>
    </w:p>
    <w:p w:rsidR="00B67C39" w:rsidRPr="00B67C39" w:rsidRDefault="00B67C39" w:rsidP="00B67C39">
      <w:pPr>
        <w:spacing w:line="360" w:lineRule="auto"/>
        <w:jc w:val="both"/>
      </w:pPr>
      <w:r w:rsidRPr="00B67C39">
        <w:t>The blending of sweet potato and wheat flour has been extensively explored to enhance the nutritional and sensory properties of assorted snacks. Researchers have investigated various ratios to determine the optimal combination that maximises the health benefits while maintaining desirable sensory attributes. For instance, Eze et al. (2020) reported that a 30:70 ratio of sweet potato to wheat flour resulted in snacks with significantly improved beta-carotene content and a balanced texture. This blending ratio not only enhanced the nutritional value but also retained a pleasant taste and appearance, crucial for consumer acceptance. Such findings underscore the potential of using sweet potato as a functional ingredient in snack production to address both nutritional deficits and sensory expectations.</w:t>
      </w:r>
    </w:p>
    <w:p w:rsidR="00B67C39" w:rsidRPr="00B67C39" w:rsidRDefault="00B67C39" w:rsidP="00B67C39">
      <w:pPr>
        <w:spacing w:line="360" w:lineRule="auto"/>
        <w:jc w:val="both"/>
      </w:pPr>
      <w:r w:rsidRPr="00B67C39">
        <w:t>Moreover, several studies have demonstrated that higher substitution levels of sweet potato flour can negatively impact the texture and structural integrity of the snacks. Abubakar et al. (2019) found that substituting wheat flour with more than 40% sweet potato flour led to a decrease in the elasticity and an increase in the crumbliness of the baked products. These changes in texture were attributed to the lower gluten content in sweet potato flour, which affects the dough's binding properties. Consequently, researchers have recommended a moderate substitution level to ensure that the final product remains palatable and structurally sound. The balance between improving nutritional content and maintaining product quality is a key consideration in formulating composite flours.</w:t>
      </w:r>
    </w:p>
    <w:p w:rsidR="00B67C39" w:rsidRPr="00B67C39" w:rsidRDefault="00B67C39" w:rsidP="00B67C39">
      <w:pPr>
        <w:spacing w:line="360" w:lineRule="auto"/>
        <w:jc w:val="both"/>
      </w:pPr>
      <w:r w:rsidRPr="00B67C39">
        <w:t xml:space="preserve">In addition to texture, the flavour profile of snacks produced from sweet potato composite flour is another critical factor influencing consumer acceptance. Bello and Salawu (2023) </w:t>
      </w:r>
      <w:r w:rsidRPr="00B67C39">
        <w:lastRenderedPageBreak/>
        <w:t>noted that a 25:75 sweet potato to wheat flour blend provided an optimal flavour balance, with the natural sweetness of sweet potato complementing the neutral taste of wheat. This ratio was preferred by sensory panels, indicating that moderate inclusion of sweet potato flour could enhance the taste without overpowering the overall flavour of the snack. The study highlighted the importance of sensory evaluation in determining acceptable blending ratios that appeal to a broad consumer base.</w:t>
      </w:r>
    </w:p>
    <w:p w:rsidR="00B67C39" w:rsidRPr="00B67C39" w:rsidRDefault="00B67C39" w:rsidP="00B67C39">
      <w:pPr>
        <w:spacing w:line="360" w:lineRule="auto"/>
        <w:jc w:val="both"/>
      </w:pPr>
      <w:r w:rsidRPr="00B67C39">
        <w:t>The nutritional enhancement provided by sweet potato flour is largely due to its rich content of vitamins, minerals, and dietary fibre. Nguyen and Tran (2018) emphasised that incorporating sweet potato flour at a ratio of 35:65 with wheat flour significantly increased the fibre content of the snacks, contributing to better digestive health. The authors also pointed out that the increased vitamin A content from beta-carotene in sweet potato could help mitigate vitamin deficiencies in populations with limited access to diverse diets. These findings indicate that the nutritional benefits of sweet potato composite flour are maximised at moderate substitution levels, balancing health benefits with product quality.</w:t>
      </w:r>
    </w:p>
    <w:p w:rsidR="00B67C39" w:rsidRPr="00B67C39" w:rsidRDefault="00B67C39" w:rsidP="00B67C39">
      <w:pPr>
        <w:spacing w:line="360" w:lineRule="auto"/>
        <w:jc w:val="both"/>
      </w:pPr>
      <w:r w:rsidRPr="00B67C39">
        <w:t>While numerous studies have recommended blending ratios between 20% and 40% sweet potato flour, variations in results can occur due to differences in sweet potato varieties and processing methods. Adebayo et al. (2022) noted that the type of sweet potato used, whether white-fleshed or orange-fleshed, significantly influenced the colour, taste, and nutritional properties of the final product. Additionally, the drying and milling processes of sweet potato flour could affect its functional properties, thus impacting the optimal blending ratio. This variability underscores the need for standardisation in processing techniques to achieve consistent results across different production settings.</w:t>
      </w:r>
    </w:p>
    <w:p w:rsidR="00B67C39" w:rsidRPr="00B67C39" w:rsidRDefault="00B67C39" w:rsidP="00B67C39">
      <w:pPr>
        <w:spacing w:line="360" w:lineRule="auto"/>
        <w:jc w:val="both"/>
      </w:pPr>
      <w:r w:rsidRPr="00B67C39">
        <w:t xml:space="preserve">In conclusion, the literature suggests that blending sweet potato and wheat flour at ratios ranging from 20:80 to 40:60 provides a suitable balance of enhanced nutritional properties and acceptable sensory qualities. However, the optimal ratio may vary depending on the specific product requirements and consumer preferences. Future </w:t>
      </w:r>
      <w:r w:rsidRPr="00B67C39">
        <w:lastRenderedPageBreak/>
        <w:t>research should continue to explore the effects of different sweet potato varieties and processing methods on the quality of composite flour snacks. Additionally, studies focusing on consumer preferences in diverse markets could provide more comprehensive insights into the ideal blending ratios for different snack products.</w:t>
      </w:r>
    </w:p>
    <w:p w:rsidR="00B67C39" w:rsidRPr="00B67C39" w:rsidRDefault="00B67C39" w:rsidP="00B67C39">
      <w:pPr>
        <w:spacing w:line="360" w:lineRule="auto"/>
        <w:jc w:val="both"/>
        <w:rPr>
          <w:b/>
          <w:bCs/>
        </w:rPr>
      </w:pPr>
      <w:r w:rsidRPr="00B67C39">
        <w:rPr>
          <w:b/>
          <w:bCs/>
        </w:rPr>
        <w:t>2.2 The Sensory Attributes, Including Taste, Texture, and Appearance, of Snacks Made from Sweet Potato Composite Flour</w:t>
      </w:r>
    </w:p>
    <w:p w:rsidR="00B67C39" w:rsidRPr="00B67C39" w:rsidRDefault="00B67C39" w:rsidP="00B67C39">
      <w:pPr>
        <w:spacing w:line="360" w:lineRule="auto"/>
        <w:jc w:val="both"/>
      </w:pPr>
      <w:r w:rsidRPr="00B67C39">
        <w:t>Sensory attributes such as taste, texture, and appearance are critical determinants of consumer acceptance and market success for snacks made from sweet potato composite flour. The incorporation of sweet potato flour in snack production can significantly influence these attributes, affecting the overall quality and appeal of the final product. Okoye and Ibe (2020) highlighted that the natural sweetness of sweet potato can enhance the flavour profile of snacks, making them more palatable to consumers seeking healthier alternatives. However, the extent to which sweet potato flour is substituted for wheat can also alter the sensory balance, with excessive substitution potentially leading to off-flavours or a less desirable taste.</w:t>
      </w:r>
    </w:p>
    <w:p w:rsidR="00B67C39" w:rsidRPr="00B67C39" w:rsidRDefault="00B67C39" w:rsidP="00B67C39">
      <w:pPr>
        <w:spacing w:line="360" w:lineRule="auto"/>
        <w:jc w:val="both"/>
      </w:pPr>
      <w:r w:rsidRPr="00B67C39">
        <w:t>Texture is another essential attribute that can be impacted by the use of sweet potato composite flour. Sweet potato flour has lower gluten content compared to wheat flour, which affects the structural integrity and mouthfeel of baked products (Chukwuemeka&amp; Obi, 2021). Snacks made with higher proportions of sweet potato flour may exhibit a softer, more crumbly texture, which could be less desirable for certain products like biscuits or crackers. Studies have shown that a moderate substitution level, typically around 30%, can maintain a balance between the softer texture imparted by sweet potato and the firmness provided by wheat flour (Bello &amp;Salawu, 2023). This balance is crucial in ensuring that the texture remains appealing while still delivering the nutritional benefits of sweet potato.</w:t>
      </w:r>
    </w:p>
    <w:p w:rsidR="00B67C39" w:rsidRPr="00B67C39" w:rsidRDefault="00B67C39" w:rsidP="00B67C39">
      <w:pPr>
        <w:spacing w:line="360" w:lineRule="auto"/>
        <w:jc w:val="both"/>
      </w:pPr>
      <w:r w:rsidRPr="00B67C39">
        <w:lastRenderedPageBreak/>
        <w:t>The appearance of snacks is also significantly influenced by the inclusion of sweet potato flour. Sweet potato’s natural pigments, particularly in orange-fleshed varieties, can impart a distinct colour to the products, which may be perceived as either a positive or negative attribute depending on consumer preferences (Nguyen &amp; Tran, 2018). While the vibrant colour can enhance the visual appeal of snacks, it can also deviate from the traditional appearance of wheat-based products, potentially affecting consumer expectations and acceptance. Research by Eze et al. (2020) indicated that a 25% inclusion of sweet potato flour resulted in a visually appealing golden-brown hue, which was preferred by sensory panels over higher inclusion levels that produced darker, less traditional colours.</w:t>
      </w:r>
    </w:p>
    <w:p w:rsidR="00B67C39" w:rsidRPr="00B67C39" w:rsidRDefault="00B67C39" w:rsidP="00B67C39">
      <w:pPr>
        <w:spacing w:line="360" w:lineRule="auto"/>
        <w:jc w:val="both"/>
      </w:pPr>
      <w:r w:rsidRPr="00B67C39">
        <w:t>Moreover, the sensory evaluation of snacks made from sweet potato composite flour often reveals differences in aroma, which can influence overall consumer satisfaction. The aroma derived from sweet potato flour has been described as earthy and slightly sweet, adding a unique olfactory dimension to the snacks (Abubakar et al., 2019). This attribute can enhance the sensory experience, making the product more distinctive and enjoyable. However, it is essential to manage the intensity of the sweet potato aroma to ensure it complements rather than overwhelms the overall sensory profile of the snack.</w:t>
      </w:r>
    </w:p>
    <w:p w:rsidR="00B67C39" w:rsidRPr="00B67C39" w:rsidRDefault="00B67C39" w:rsidP="00B67C39">
      <w:pPr>
        <w:spacing w:line="360" w:lineRule="auto"/>
        <w:jc w:val="both"/>
      </w:pPr>
      <w:r w:rsidRPr="00B67C39">
        <w:t>While sensory attributes are subjective and can vary across different consumer demographics, consistent findings suggest that moderate substitution levels of sweet potato flour generally yield positive sensory outcomes. Adeoye et al. (2020) found that consumer panels from diverse backgrounds rated snacks with a 30:70 sweet potato to wheat flour ratio highly for taste, texture, and appearance, indicating broad acceptability. These findings reinforce the need for careful formulation and sensory testing to cater to a wide range of consumer preferences.</w:t>
      </w:r>
    </w:p>
    <w:p w:rsidR="00B67C39" w:rsidRPr="00B67C39" w:rsidRDefault="00B67C39" w:rsidP="00B67C39">
      <w:pPr>
        <w:spacing w:line="360" w:lineRule="auto"/>
        <w:jc w:val="both"/>
      </w:pPr>
      <w:r w:rsidRPr="00B67C39">
        <w:t xml:space="preserve">In conclusion, the sensory attributes of snacks made from sweet potato composite flour are influenced by the proportion of sweet potato flour used. Achieving an optimal balance in taste, texture, and appearance is key to ensuring consumer satisfaction and product </w:t>
      </w:r>
      <w:r w:rsidRPr="00B67C39">
        <w:lastRenderedPageBreak/>
        <w:t>success. Future research should continue to explore variations in sensory preferences across different market segments and product types, providing more tailored insights for snack producers.</w:t>
      </w:r>
    </w:p>
    <w:p w:rsidR="00B67C39" w:rsidRPr="00B67C39" w:rsidRDefault="00B67C39" w:rsidP="00B67C39">
      <w:pPr>
        <w:spacing w:line="360" w:lineRule="auto"/>
        <w:jc w:val="both"/>
        <w:rPr>
          <w:b/>
          <w:bCs/>
        </w:rPr>
      </w:pPr>
      <w:r w:rsidRPr="00B67C39">
        <w:rPr>
          <w:b/>
          <w:bCs/>
        </w:rPr>
        <w:t>2.3 The Economic Feasibility and Potential Impact on Local Agricultural Practices of Using Sweet Potato in Composite Flour Snack Production</w:t>
      </w:r>
    </w:p>
    <w:p w:rsidR="00B67C39" w:rsidRPr="00B67C39" w:rsidRDefault="00B67C39" w:rsidP="00B67C39">
      <w:pPr>
        <w:spacing w:line="360" w:lineRule="auto"/>
        <w:jc w:val="both"/>
      </w:pPr>
      <w:r w:rsidRPr="00B67C39">
        <w:t>The integration of sweet potato into composite flour for snack production has been explored as a means to enhance both nutritional value and economic feasibility. Sweet potato, being a versatile and relatively inexpensive crop, offers a cost-effective alternative to wheat flour, especially in regions where sweet potato is abundantly grown. According to Akinyele and Olatunji (2021), the substitution of wheat flour with sweet potato flour in snack production can reduce production costs, as sweet potato requires fewer inputs and is more resilient to adverse growing conditions compared to wheat. This cost advantage is particularly relevant in developing countries where the high cost of imported wheat strains the food production economy.</w:t>
      </w:r>
    </w:p>
    <w:p w:rsidR="00B67C39" w:rsidRPr="00B67C39" w:rsidRDefault="00B67C39" w:rsidP="00B67C39">
      <w:pPr>
        <w:spacing w:line="360" w:lineRule="auto"/>
        <w:jc w:val="both"/>
      </w:pPr>
      <w:r w:rsidRPr="00B67C39">
        <w:t>In addition to cost reduction, using sweet potato in composite flour can stimulate local agricultural practices by creating a demand for sweet potato cultivation. This shift has the potential to diversify income streams for local farmers and reduce dependency on single crop production, which often poses risks in the face of fluctuating market prices and climate change (Oduro&amp;Adjei, 2020). The increased demand for sweet potato could lead to improvements in farming practices, as farmers seek to optimise yields and meet the quality standards required for flour production. Moreover, the use of sweet potato can encourage the adoption of value-added agricultural practices, such as processing and storage, which can further boost rural economies.</w:t>
      </w:r>
    </w:p>
    <w:p w:rsidR="00B67C39" w:rsidRPr="00B67C39" w:rsidRDefault="00B67C39" w:rsidP="00B67C39">
      <w:pPr>
        <w:spacing w:line="360" w:lineRule="auto"/>
        <w:jc w:val="both"/>
      </w:pPr>
      <w:r w:rsidRPr="00B67C39">
        <w:t xml:space="preserve">The economic feasibility of producing snacks with sweet potato composite flour is also influenced by consumer preferences and market trends. Adekunle et al. (2019) found that consumers are increasingly seeking healthier and more sustainable food options, which </w:t>
      </w:r>
      <w:r w:rsidRPr="00B67C39">
        <w:lastRenderedPageBreak/>
        <w:t>positions sweet potato-based snacks as a desirable product in the market. This growing consumer interest in health-conscious eating can drive the profitability of sweet potato snack production, as manufacturers tap into this niche market. However, the study also highlighted the need for effective marketing strategies to educate consumers about the benefits of sweet potato snacks and to overcome any potential biases toward non-traditional snack ingredients.</w:t>
      </w:r>
    </w:p>
    <w:p w:rsidR="00B67C39" w:rsidRPr="00B67C39" w:rsidRDefault="00B67C39" w:rsidP="00B67C39">
      <w:pPr>
        <w:spacing w:line="360" w:lineRule="auto"/>
        <w:jc w:val="both"/>
      </w:pPr>
      <w:r w:rsidRPr="00B67C39">
        <w:t>Despite the economic advantages, there are challenges to scaling up the production of sweet potato composite flour snacks. Infrastructure limitations, such as inadequate processing facilities and supply chain inefficiencies, can hinder the widespread adoption of sweet potato flour in the snack industry (Duku&amp; Mensah, 2022). Investments in processing technology and logistics are crucial to ensuring that the sweet potato supply chain can support large-scale snack production. Addressing these infrastructural challenges can enhance the economic viability of sweet potato-based snacks and ensure consistent product quality.</w:t>
      </w:r>
    </w:p>
    <w:p w:rsidR="00B67C39" w:rsidRPr="00B67C39" w:rsidRDefault="00B67C39" w:rsidP="00B67C39">
      <w:pPr>
        <w:spacing w:line="360" w:lineRule="auto"/>
        <w:jc w:val="both"/>
      </w:pPr>
      <w:r w:rsidRPr="00B67C39">
        <w:t>The environmental benefits associated with using sweet potato in snack production also contribute to its economic feasibility. Sweet potato is known for its low environmental impact, requiring less water and fewer agrochemicals than wheat (Nyirenda&amp;Phiri, 2018). This eco-friendly attribute can appeal to environmentally conscious consumers and contribute to the sustainability goals of food producers. The adoption of sweet potato in composite flour can thus align with broader sustainability initiatives, providing an additional incentive for manufacturers to consider it as a viable alternative to wheat flour.</w:t>
      </w:r>
    </w:p>
    <w:p w:rsidR="00B67C39" w:rsidRDefault="00B67C39" w:rsidP="00653C58">
      <w:pPr>
        <w:spacing w:line="360" w:lineRule="auto"/>
        <w:jc w:val="both"/>
      </w:pPr>
      <w:r w:rsidRPr="00B67C39">
        <w:t>In conclusion, the economic feasibility of using sweet potato in composite flour snack production is supported by its cost-effectiveness, potential to boost local agriculture, and alignment with market trends favouring healthier and sustainable food options. However, to fully realise these benefits, it is essential to address the challenges related to infrastructure and consumer education. Continued research and investment in the sweet potato supply chain can further enhance its viability as a staple in snack production.</w:t>
      </w:r>
      <w:r>
        <w:br w:type="page"/>
      </w:r>
    </w:p>
    <w:p w:rsidR="00946B6F" w:rsidRDefault="00946B6F" w:rsidP="00946B6F">
      <w:pPr>
        <w:spacing w:line="360" w:lineRule="auto"/>
        <w:jc w:val="center"/>
        <w:rPr>
          <w:b/>
          <w:bCs/>
        </w:rPr>
      </w:pPr>
      <w:r>
        <w:rPr>
          <w:b/>
          <w:bCs/>
        </w:rPr>
        <w:lastRenderedPageBreak/>
        <w:t>CHAPTER THREE</w:t>
      </w:r>
    </w:p>
    <w:p w:rsidR="00946B6F" w:rsidRPr="00946B6F" w:rsidRDefault="00946B6F" w:rsidP="00946B6F">
      <w:pPr>
        <w:spacing w:line="360" w:lineRule="auto"/>
        <w:jc w:val="center"/>
        <w:rPr>
          <w:b/>
          <w:bCs/>
        </w:rPr>
      </w:pPr>
      <w:r>
        <w:rPr>
          <w:b/>
          <w:bCs/>
        </w:rPr>
        <w:t xml:space="preserve">RESEARCH </w:t>
      </w:r>
      <w:r w:rsidRPr="00775C8D">
        <w:rPr>
          <w:b/>
          <w:bCs/>
        </w:rPr>
        <w:t>METHODOLOGY</w:t>
      </w:r>
    </w:p>
    <w:p w:rsidR="00946B6F" w:rsidRPr="00946B6F" w:rsidRDefault="00946B6F" w:rsidP="00946B6F">
      <w:pPr>
        <w:spacing w:line="360" w:lineRule="auto"/>
        <w:jc w:val="both"/>
        <w:rPr>
          <w:b/>
          <w:bCs/>
        </w:rPr>
      </w:pPr>
      <w:r w:rsidRPr="00946B6F">
        <w:rPr>
          <w:b/>
          <w:bCs/>
        </w:rPr>
        <w:t>3.1 Introduction</w:t>
      </w:r>
    </w:p>
    <w:p w:rsidR="00946B6F" w:rsidRPr="00946B6F" w:rsidRDefault="00946B6F" w:rsidP="00946B6F">
      <w:pPr>
        <w:spacing w:line="360" w:lineRule="auto"/>
        <w:jc w:val="both"/>
        <w:rPr>
          <w:bCs/>
        </w:rPr>
      </w:pPr>
      <w:r w:rsidRPr="00946B6F">
        <w:rPr>
          <w:bCs/>
        </w:rPr>
        <w:t>This chapter outlines the research methodology employed in the study, detailing the procedures and techniques used to collect and analyse data. The sections cover the research design, location of the study, target population, sampling technique, data collection instruments, and data analysis methods. These components were crucial in ensuring the validity and reliability of the research findings.</w:t>
      </w:r>
    </w:p>
    <w:p w:rsidR="00946B6F" w:rsidRPr="00946B6F" w:rsidRDefault="00946B6F" w:rsidP="00946B6F">
      <w:pPr>
        <w:spacing w:line="360" w:lineRule="auto"/>
        <w:jc w:val="both"/>
        <w:rPr>
          <w:b/>
          <w:bCs/>
        </w:rPr>
      </w:pPr>
      <w:r w:rsidRPr="00946B6F">
        <w:rPr>
          <w:b/>
          <w:bCs/>
        </w:rPr>
        <w:t>3.2 Research Design</w:t>
      </w:r>
    </w:p>
    <w:p w:rsidR="00946B6F" w:rsidRPr="00946B6F" w:rsidRDefault="00946B6F" w:rsidP="00946B6F">
      <w:pPr>
        <w:spacing w:line="360" w:lineRule="auto"/>
        <w:jc w:val="both"/>
        <w:rPr>
          <w:bCs/>
        </w:rPr>
      </w:pPr>
      <w:r w:rsidRPr="00946B6F">
        <w:rPr>
          <w:bCs/>
        </w:rPr>
        <w:t>The study adopted a descriptive research design to examine the optimal blending ratios of sweet potato and wheat flour for producing assorted snacks and to evaluate their sensory attributes and economic feasibility. This design was chosen because it allowed for an in-depth analysis of the variables and provided a comprehensive understanding of the research problem. The descriptive approach facilitated the collection of both qualitative and quantitative data, which were analysed to draw meaningful conclusions.</w:t>
      </w:r>
    </w:p>
    <w:p w:rsidR="00946B6F" w:rsidRPr="00946B6F" w:rsidRDefault="00946B6F" w:rsidP="00946B6F">
      <w:pPr>
        <w:spacing w:line="360" w:lineRule="auto"/>
        <w:jc w:val="both"/>
        <w:rPr>
          <w:b/>
          <w:bCs/>
        </w:rPr>
      </w:pPr>
      <w:r w:rsidRPr="00946B6F">
        <w:rPr>
          <w:b/>
          <w:bCs/>
        </w:rPr>
        <w:t>3.3 Location of the Study</w:t>
      </w:r>
    </w:p>
    <w:p w:rsidR="00946B6F" w:rsidRPr="00946B6F" w:rsidRDefault="00946B6F" w:rsidP="00946B6F">
      <w:pPr>
        <w:spacing w:line="360" w:lineRule="auto"/>
        <w:jc w:val="both"/>
        <w:rPr>
          <w:bCs/>
        </w:rPr>
      </w:pPr>
      <w:r w:rsidRPr="00946B6F">
        <w:rPr>
          <w:bCs/>
        </w:rPr>
        <w:t>The research was conducted in the hospitality laboratory of Kwara State Polytechnic. This location was selected due to its well-equipped facilities and access to the necessary resources for food processing and sensory evaluation. The laboratory environment provided a controlled setting that ensured consistency in the preparation and assessment of the snack samples.</w:t>
      </w:r>
    </w:p>
    <w:p w:rsidR="00946B6F" w:rsidRPr="00946B6F" w:rsidRDefault="00946B6F" w:rsidP="00946B6F">
      <w:pPr>
        <w:spacing w:line="360" w:lineRule="auto"/>
        <w:jc w:val="both"/>
        <w:rPr>
          <w:b/>
          <w:bCs/>
        </w:rPr>
      </w:pPr>
      <w:r w:rsidRPr="00946B6F">
        <w:rPr>
          <w:b/>
          <w:bCs/>
        </w:rPr>
        <w:t>3.4 Target Population</w:t>
      </w:r>
    </w:p>
    <w:p w:rsidR="00946B6F" w:rsidRPr="00946B6F" w:rsidRDefault="00946B6F" w:rsidP="00946B6F">
      <w:pPr>
        <w:spacing w:line="360" w:lineRule="auto"/>
        <w:jc w:val="both"/>
        <w:rPr>
          <w:bCs/>
        </w:rPr>
      </w:pPr>
      <w:r w:rsidRPr="00946B6F">
        <w:rPr>
          <w:bCs/>
        </w:rPr>
        <w:t xml:space="preserve">The target population for the study comprised 30 individuals, including students and staff from the hospitality department of Kwara State Polytechnic. This group was chosen </w:t>
      </w:r>
      <w:r w:rsidRPr="00946B6F">
        <w:rPr>
          <w:bCs/>
        </w:rPr>
        <w:lastRenderedPageBreak/>
        <w:t>based on their familiarity with food products and their ability to provide informed feedback during the sensory evaluation. Their participation was essential in assessing the sensory attributes of the snacks produced.</w:t>
      </w:r>
    </w:p>
    <w:p w:rsidR="00946B6F" w:rsidRPr="00946B6F" w:rsidRDefault="00946B6F" w:rsidP="00946B6F">
      <w:pPr>
        <w:spacing w:line="360" w:lineRule="auto"/>
        <w:jc w:val="both"/>
        <w:rPr>
          <w:b/>
          <w:bCs/>
        </w:rPr>
      </w:pPr>
      <w:r w:rsidRPr="00946B6F">
        <w:rPr>
          <w:b/>
          <w:bCs/>
        </w:rPr>
        <w:t>3.5 Sample Technique</w:t>
      </w:r>
    </w:p>
    <w:p w:rsidR="00946B6F" w:rsidRPr="00946B6F" w:rsidRDefault="00946B6F" w:rsidP="00946B6F">
      <w:pPr>
        <w:spacing w:line="360" w:lineRule="auto"/>
        <w:jc w:val="both"/>
        <w:rPr>
          <w:bCs/>
        </w:rPr>
      </w:pPr>
      <w:r w:rsidRPr="00946B6F">
        <w:rPr>
          <w:bCs/>
        </w:rPr>
        <w:t>A purposive sampling technique was employed to select the participants. This technique was appropriate given the specific criteria required for the sensory evaluation, such as familiarity with food processing and sensory analysis. By using purposive sampling, the study ensured that the selected individuals had the relevant experience to contribute meaningful insights to the research.</w:t>
      </w:r>
    </w:p>
    <w:p w:rsidR="00946B6F" w:rsidRPr="00946B6F" w:rsidRDefault="00946B6F" w:rsidP="00946B6F">
      <w:pPr>
        <w:spacing w:line="360" w:lineRule="auto"/>
        <w:jc w:val="both"/>
        <w:rPr>
          <w:b/>
          <w:bCs/>
        </w:rPr>
      </w:pPr>
      <w:r w:rsidRPr="00946B6F">
        <w:rPr>
          <w:b/>
          <w:bCs/>
        </w:rPr>
        <w:t>3.6 Data Collection Instrument</w:t>
      </w:r>
    </w:p>
    <w:p w:rsidR="00946B6F" w:rsidRPr="00946B6F" w:rsidRDefault="00946B6F" w:rsidP="00946B6F">
      <w:pPr>
        <w:spacing w:line="360" w:lineRule="auto"/>
        <w:jc w:val="both"/>
        <w:rPr>
          <w:bCs/>
        </w:rPr>
      </w:pPr>
      <w:r w:rsidRPr="00946B6F">
        <w:rPr>
          <w:bCs/>
        </w:rPr>
        <w:t>The primary data collection instrument was a structured questionnaire used during the sensory evaluation. The questionnaire was designed to capture participants' perceptions of the taste, texture, and appearance of the snacks made from sweet potato composite flour. Additionally, observational data and feedback from the snack preparation process were recorded to complement the sensory evaluation.</w:t>
      </w:r>
    </w:p>
    <w:p w:rsidR="00946B6F" w:rsidRPr="00946B6F" w:rsidRDefault="00946B6F" w:rsidP="00946B6F">
      <w:pPr>
        <w:spacing w:line="360" w:lineRule="auto"/>
        <w:jc w:val="both"/>
        <w:rPr>
          <w:b/>
          <w:bCs/>
        </w:rPr>
      </w:pPr>
      <w:r w:rsidRPr="00946B6F">
        <w:rPr>
          <w:b/>
          <w:bCs/>
        </w:rPr>
        <w:t>3.7 Data Analysis and Presentation</w:t>
      </w:r>
    </w:p>
    <w:p w:rsidR="00946B6F" w:rsidRPr="00946B6F" w:rsidRDefault="00946B6F" w:rsidP="00946B6F">
      <w:pPr>
        <w:spacing w:line="360" w:lineRule="auto"/>
        <w:jc w:val="both"/>
        <w:rPr>
          <w:bCs/>
        </w:rPr>
      </w:pPr>
      <w:r w:rsidRPr="00946B6F">
        <w:rPr>
          <w:bCs/>
        </w:rPr>
        <w:t>Data collected from the sensory evaluation were analysed using descriptive statistics, including mean scores and standard deviations, to summarise the sensory attributes. Qualitative data from observations and participant feedback were analysed thematically to identify recurring patterns and insights. The findings were presented in tables and charts to provide a clear visual representation of the results, facilitating easy interpretation and understanding of the study’s outcomes.</w:t>
      </w:r>
    </w:p>
    <w:p w:rsidR="00946B6F" w:rsidRPr="00946B6F" w:rsidRDefault="00946B6F" w:rsidP="00B223F3">
      <w:pPr>
        <w:spacing w:line="360" w:lineRule="auto"/>
        <w:jc w:val="both"/>
        <w:rPr>
          <w:bCs/>
        </w:rPr>
      </w:pPr>
    </w:p>
    <w:p w:rsidR="00946B6F" w:rsidRDefault="00946B6F">
      <w:pPr>
        <w:rPr>
          <w:b/>
          <w:bCs/>
        </w:rPr>
      </w:pPr>
      <w:r>
        <w:rPr>
          <w:b/>
          <w:bCs/>
        </w:rPr>
        <w:br w:type="page"/>
      </w:r>
    </w:p>
    <w:p w:rsidR="003B0897" w:rsidRDefault="003B0897" w:rsidP="003B0897">
      <w:pPr>
        <w:spacing w:line="360" w:lineRule="auto"/>
        <w:jc w:val="center"/>
        <w:rPr>
          <w:b/>
          <w:bCs/>
        </w:rPr>
      </w:pPr>
      <w:r>
        <w:rPr>
          <w:b/>
          <w:bCs/>
        </w:rPr>
        <w:lastRenderedPageBreak/>
        <w:t xml:space="preserve">CHAPTER FOUR </w:t>
      </w:r>
    </w:p>
    <w:p w:rsidR="00775C8D" w:rsidRPr="00775C8D" w:rsidRDefault="003B0897" w:rsidP="003B0897">
      <w:pPr>
        <w:spacing w:line="360" w:lineRule="auto"/>
        <w:jc w:val="center"/>
        <w:rPr>
          <w:b/>
          <w:bCs/>
        </w:rPr>
      </w:pPr>
      <w:r>
        <w:rPr>
          <w:b/>
          <w:bCs/>
        </w:rPr>
        <w:t xml:space="preserve">DATA ANALYSIS </w:t>
      </w:r>
      <w:r w:rsidRPr="00775C8D">
        <w:rPr>
          <w:b/>
          <w:bCs/>
        </w:rPr>
        <w:t>AND DISCUSSION</w:t>
      </w:r>
      <w:r>
        <w:rPr>
          <w:b/>
          <w:bCs/>
        </w:rPr>
        <w:t xml:space="preserve"> OF FINDINGS</w:t>
      </w:r>
    </w:p>
    <w:p w:rsidR="00DA353F" w:rsidRDefault="00DA353F" w:rsidP="00DA353F">
      <w:pPr>
        <w:spacing w:line="360" w:lineRule="auto"/>
        <w:jc w:val="both"/>
      </w:pPr>
      <w:r w:rsidRPr="00DA353F">
        <w:rPr>
          <w:b/>
          <w:bCs/>
        </w:rPr>
        <w:t>4.1 Introduction</w:t>
      </w:r>
    </w:p>
    <w:p w:rsidR="00DA353F" w:rsidRPr="00DA353F" w:rsidRDefault="00DA353F" w:rsidP="00DA353F">
      <w:pPr>
        <w:spacing w:line="360" w:lineRule="auto"/>
        <w:jc w:val="both"/>
      </w:pPr>
      <w:r w:rsidRPr="00DA353F">
        <w:t xml:space="preserve">This chapter presents the analysis of data collected through sensory evaluation forms administered to selected respondents from the Department of Hospitality Management at Kwara State Polytechnic, Ilorin. The purpose of the evaluation was to determine consumer perception of assorted snacks produced from composite flour containing sweet potato. A total of thirty (30) properly completed evaluation forms were retrieved and </w:t>
      </w:r>
      <w:r w:rsidR="00F631DA" w:rsidRPr="00DA353F">
        <w:t>analyzed</w:t>
      </w:r>
      <w:r w:rsidRPr="00DA353F">
        <w:t xml:space="preserve"> after the respondents had tasted and examined the snack products. The findings are </w:t>
      </w:r>
      <w:r w:rsidR="00F631DA" w:rsidRPr="00DA353F">
        <w:t>categorized</w:t>
      </w:r>
      <w:r w:rsidRPr="00DA353F">
        <w:t xml:space="preserve"> into two sections: demographic information and sensory evaluation results, each providing insights into the snack quality and acceptability.</w:t>
      </w:r>
    </w:p>
    <w:p w:rsidR="00DA353F" w:rsidRDefault="00DA353F" w:rsidP="00DA353F">
      <w:pPr>
        <w:spacing w:line="360" w:lineRule="auto"/>
        <w:jc w:val="both"/>
      </w:pPr>
      <w:r w:rsidRPr="00DA353F">
        <w:rPr>
          <w:b/>
          <w:bCs/>
        </w:rPr>
        <w:t>4.2 Data Analysis and Results</w:t>
      </w:r>
    </w:p>
    <w:p w:rsidR="00DA353F" w:rsidRPr="00DA353F" w:rsidRDefault="00DA353F" w:rsidP="00DA353F">
      <w:pPr>
        <w:spacing w:line="360" w:lineRule="auto"/>
        <w:jc w:val="both"/>
      </w:pPr>
      <w:r w:rsidRPr="00DA353F">
        <w:t>The data obtained from the field were analysed and presented in two sections: Section A comprises the demographic characteristics of the respondents, while Section B focuses on the sensory evaluation outcomes based on appearance, texture, taste, flavour, and general acceptability of the snacks made from sweet potato composite flour.</w:t>
      </w:r>
    </w:p>
    <w:p w:rsidR="00DA353F" w:rsidRDefault="00DA353F" w:rsidP="00DA353F">
      <w:pPr>
        <w:spacing w:line="360" w:lineRule="auto"/>
        <w:jc w:val="both"/>
      </w:pPr>
      <w:r w:rsidRPr="00DA353F">
        <w:rPr>
          <w:b/>
          <w:bCs/>
        </w:rPr>
        <w:t>Section A: Demographic Characteristics of Respondents</w:t>
      </w:r>
    </w:p>
    <w:p w:rsidR="00DA353F" w:rsidRPr="00DA353F" w:rsidRDefault="00DA353F" w:rsidP="00DA353F">
      <w:pPr>
        <w:spacing w:line="360" w:lineRule="auto"/>
        <w:jc w:val="both"/>
      </w:pPr>
      <w:r w:rsidRPr="00DA353F">
        <w:t>The demographic characteristics help to describe the background of the individuals who participated in the sensory evaluation.</w:t>
      </w:r>
    </w:p>
    <w:p w:rsidR="00DA353F" w:rsidRPr="00DA353F" w:rsidRDefault="00DA353F" w:rsidP="00653C58">
      <w:pPr>
        <w:spacing w:after="0" w:line="240" w:lineRule="auto"/>
        <w:jc w:val="both"/>
      </w:pPr>
      <w:r w:rsidRPr="00DA353F">
        <w:rPr>
          <w:b/>
          <w:bCs/>
        </w:rPr>
        <w:t>Table 1: Gender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24"/>
        <w:gridCol w:w="1174"/>
        <w:gridCol w:w="1701"/>
      </w:tblGrid>
      <w:tr w:rsidR="00DA353F" w:rsidRPr="00DA353F" w:rsidTr="00DA353F">
        <w:trPr>
          <w:tblHeader/>
          <w:tblCellSpacing w:w="15" w:type="dxa"/>
        </w:trPr>
        <w:tc>
          <w:tcPr>
            <w:tcW w:w="1079" w:type="dxa"/>
            <w:vAlign w:val="center"/>
            <w:hideMark/>
          </w:tcPr>
          <w:p w:rsidR="00DA353F" w:rsidRPr="00DA353F" w:rsidRDefault="00DA353F" w:rsidP="00653C58">
            <w:pPr>
              <w:spacing w:after="0" w:line="240" w:lineRule="auto"/>
              <w:jc w:val="both"/>
              <w:rPr>
                <w:b/>
                <w:bCs/>
              </w:rPr>
            </w:pPr>
            <w:r w:rsidRPr="00DA353F">
              <w:rPr>
                <w:b/>
                <w:bCs/>
              </w:rPr>
              <w:t>Gender</w:t>
            </w:r>
          </w:p>
        </w:tc>
        <w:tc>
          <w:tcPr>
            <w:tcW w:w="1114" w:type="dxa"/>
            <w:vAlign w:val="center"/>
            <w:hideMark/>
          </w:tcPr>
          <w:p w:rsidR="00DA353F" w:rsidRPr="00DA353F" w:rsidRDefault="00DA353F" w:rsidP="00653C58">
            <w:pPr>
              <w:spacing w:after="0" w:line="240" w:lineRule="auto"/>
              <w:jc w:val="both"/>
              <w:rPr>
                <w:b/>
                <w:bCs/>
              </w:rPr>
            </w:pPr>
            <w:r w:rsidRPr="00DA353F">
              <w:rPr>
                <w:b/>
                <w:bCs/>
              </w:rPr>
              <w:t>Frequency</w:t>
            </w:r>
          </w:p>
        </w:tc>
        <w:tc>
          <w:tcPr>
            <w:tcW w:w="1656" w:type="dxa"/>
            <w:vAlign w:val="center"/>
            <w:hideMark/>
          </w:tcPr>
          <w:p w:rsidR="00DA353F" w:rsidRPr="00DA353F" w:rsidRDefault="00DA353F" w:rsidP="00653C58">
            <w:pPr>
              <w:spacing w:after="0" w:line="240" w:lineRule="auto"/>
              <w:jc w:val="both"/>
              <w:rPr>
                <w:b/>
                <w:bCs/>
              </w:rPr>
            </w:pPr>
            <w:r w:rsidRPr="00DA353F">
              <w:rPr>
                <w:b/>
                <w:bCs/>
              </w:rPr>
              <w:t>Percentage (%)</w:t>
            </w:r>
          </w:p>
        </w:tc>
      </w:tr>
      <w:tr w:rsidR="00DA353F" w:rsidRPr="00DA353F" w:rsidTr="00DA353F">
        <w:trPr>
          <w:tblCellSpacing w:w="15" w:type="dxa"/>
        </w:trPr>
        <w:tc>
          <w:tcPr>
            <w:tcW w:w="1079" w:type="dxa"/>
            <w:vAlign w:val="center"/>
            <w:hideMark/>
          </w:tcPr>
          <w:p w:rsidR="00DA353F" w:rsidRPr="00DA353F" w:rsidRDefault="00DA353F" w:rsidP="00653C58">
            <w:pPr>
              <w:spacing w:after="0" w:line="240" w:lineRule="auto"/>
              <w:jc w:val="both"/>
            </w:pPr>
            <w:r w:rsidRPr="00DA353F">
              <w:t>Female</w:t>
            </w:r>
          </w:p>
        </w:tc>
        <w:tc>
          <w:tcPr>
            <w:tcW w:w="1114" w:type="dxa"/>
            <w:vAlign w:val="center"/>
            <w:hideMark/>
          </w:tcPr>
          <w:p w:rsidR="00DA353F" w:rsidRPr="00DA353F" w:rsidRDefault="00DA353F" w:rsidP="00653C58">
            <w:pPr>
              <w:spacing w:after="0" w:line="240" w:lineRule="auto"/>
              <w:jc w:val="both"/>
            </w:pPr>
            <w:r w:rsidRPr="00DA353F">
              <w:t>21</w:t>
            </w:r>
          </w:p>
        </w:tc>
        <w:tc>
          <w:tcPr>
            <w:tcW w:w="1656" w:type="dxa"/>
            <w:vAlign w:val="center"/>
            <w:hideMark/>
          </w:tcPr>
          <w:p w:rsidR="00DA353F" w:rsidRPr="00DA353F" w:rsidRDefault="00DA353F" w:rsidP="00653C58">
            <w:pPr>
              <w:spacing w:after="0" w:line="240" w:lineRule="auto"/>
              <w:jc w:val="both"/>
            </w:pPr>
            <w:r w:rsidRPr="00DA353F">
              <w:t>62</w:t>
            </w:r>
          </w:p>
        </w:tc>
      </w:tr>
      <w:tr w:rsidR="00DA353F" w:rsidRPr="00DA353F" w:rsidTr="00DA353F">
        <w:trPr>
          <w:tblCellSpacing w:w="15" w:type="dxa"/>
        </w:trPr>
        <w:tc>
          <w:tcPr>
            <w:tcW w:w="1079" w:type="dxa"/>
            <w:vAlign w:val="center"/>
            <w:hideMark/>
          </w:tcPr>
          <w:p w:rsidR="00DA353F" w:rsidRPr="00DA353F" w:rsidRDefault="00DA353F" w:rsidP="00653C58">
            <w:pPr>
              <w:spacing w:after="0" w:line="240" w:lineRule="auto"/>
              <w:jc w:val="both"/>
            </w:pPr>
            <w:r w:rsidRPr="00DA353F">
              <w:t>Male</w:t>
            </w:r>
          </w:p>
        </w:tc>
        <w:tc>
          <w:tcPr>
            <w:tcW w:w="1114" w:type="dxa"/>
            <w:vAlign w:val="center"/>
            <w:hideMark/>
          </w:tcPr>
          <w:p w:rsidR="00DA353F" w:rsidRPr="00DA353F" w:rsidRDefault="00DA353F" w:rsidP="00653C58">
            <w:pPr>
              <w:spacing w:after="0" w:line="240" w:lineRule="auto"/>
              <w:jc w:val="both"/>
            </w:pPr>
            <w:r w:rsidRPr="00DA353F">
              <w:t>9</w:t>
            </w:r>
          </w:p>
        </w:tc>
        <w:tc>
          <w:tcPr>
            <w:tcW w:w="1656" w:type="dxa"/>
            <w:vAlign w:val="center"/>
            <w:hideMark/>
          </w:tcPr>
          <w:p w:rsidR="00DA353F" w:rsidRPr="00DA353F" w:rsidRDefault="00DA353F" w:rsidP="00653C58">
            <w:pPr>
              <w:spacing w:after="0" w:line="240" w:lineRule="auto"/>
              <w:jc w:val="both"/>
            </w:pPr>
            <w:r w:rsidRPr="00DA353F">
              <w:t>38</w:t>
            </w:r>
          </w:p>
        </w:tc>
      </w:tr>
      <w:tr w:rsidR="00DA353F" w:rsidRPr="00DA353F" w:rsidTr="00DA353F">
        <w:trPr>
          <w:tblCellSpacing w:w="15" w:type="dxa"/>
        </w:trPr>
        <w:tc>
          <w:tcPr>
            <w:tcW w:w="1079" w:type="dxa"/>
            <w:vAlign w:val="center"/>
            <w:hideMark/>
          </w:tcPr>
          <w:p w:rsidR="00DA353F" w:rsidRPr="00DA353F" w:rsidRDefault="00DA353F" w:rsidP="00653C58">
            <w:pPr>
              <w:spacing w:after="0" w:line="240" w:lineRule="auto"/>
              <w:jc w:val="both"/>
            </w:pPr>
            <w:r w:rsidRPr="00DA353F">
              <w:rPr>
                <w:b/>
                <w:bCs/>
              </w:rPr>
              <w:t>Total</w:t>
            </w:r>
          </w:p>
        </w:tc>
        <w:tc>
          <w:tcPr>
            <w:tcW w:w="1114" w:type="dxa"/>
            <w:vAlign w:val="center"/>
            <w:hideMark/>
          </w:tcPr>
          <w:p w:rsidR="00DA353F" w:rsidRPr="00DA353F" w:rsidRDefault="00DA353F" w:rsidP="00653C58">
            <w:pPr>
              <w:spacing w:after="0" w:line="240" w:lineRule="auto"/>
              <w:jc w:val="both"/>
            </w:pPr>
            <w:r w:rsidRPr="00DA353F">
              <w:rPr>
                <w:b/>
                <w:bCs/>
              </w:rPr>
              <w:t>30</w:t>
            </w:r>
          </w:p>
        </w:tc>
        <w:tc>
          <w:tcPr>
            <w:tcW w:w="1656" w:type="dxa"/>
            <w:vAlign w:val="center"/>
            <w:hideMark/>
          </w:tcPr>
          <w:p w:rsidR="00DA353F" w:rsidRPr="00DA353F" w:rsidRDefault="00DA353F" w:rsidP="00653C58">
            <w:pPr>
              <w:spacing w:after="0" w:line="240" w:lineRule="auto"/>
              <w:jc w:val="both"/>
            </w:pPr>
            <w:r w:rsidRPr="00DA353F">
              <w:rPr>
                <w:b/>
                <w:bCs/>
              </w:rPr>
              <w:t>100</w:t>
            </w:r>
          </w:p>
        </w:tc>
      </w:tr>
    </w:tbl>
    <w:p w:rsidR="00DA353F" w:rsidRDefault="00DA353F" w:rsidP="00653C58">
      <w:pPr>
        <w:spacing w:after="0" w:line="240" w:lineRule="auto"/>
        <w:jc w:val="both"/>
      </w:pPr>
      <w:r w:rsidRPr="00DA353F">
        <w:rPr>
          <w:i/>
          <w:iCs/>
        </w:rPr>
        <w:t>Source: Field Survey, 2025</w:t>
      </w:r>
    </w:p>
    <w:p w:rsidR="00DA353F" w:rsidRPr="00DA353F" w:rsidRDefault="00DA353F" w:rsidP="00653C58">
      <w:pPr>
        <w:spacing w:after="0" w:line="360" w:lineRule="auto"/>
        <w:jc w:val="both"/>
      </w:pPr>
      <w:r w:rsidRPr="00DA353F">
        <w:lastRenderedPageBreak/>
        <w:t>Table 1 reveals that 62% of the respondents were female, while 38% were male. This indicates that more females participated in the sensory evaluation exercise, which is common in hospitality-related fields where female engagement is often higher.</w:t>
      </w:r>
    </w:p>
    <w:p w:rsidR="00DA353F" w:rsidRPr="00DA353F" w:rsidRDefault="00DA353F" w:rsidP="00DA353F">
      <w:pPr>
        <w:spacing w:line="360" w:lineRule="auto"/>
        <w:jc w:val="both"/>
      </w:pPr>
      <w:r w:rsidRPr="00DA353F">
        <w:rPr>
          <w:b/>
          <w:bCs/>
        </w:rPr>
        <w:t>Table 2: Marital Status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843"/>
        <w:gridCol w:w="1418"/>
        <w:gridCol w:w="2126"/>
      </w:tblGrid>
      <w:tr w:rsidR="00DA353F" w:rsidRPr="00DA353F" w:rsidTr="00DA353F">
        <w:trPr>
          <w:tblHeader/>
          <w:tblCellSpacing w:w="15" w:type="dxa"/>
        </w:trPr>
        <w:tc>
          <w:tcPr>
            <w:tcW w:w="1798" w:type="dxa"/>
            <w:vAlign w:val="center"/>
            <w:hideMark/>
          </w:tcPr>
          <w:p w:rsidR="00DA353F" w:rsidRPr="00DA353F" w:rsidRDefault="00DA353F" w:rsidP="00DA353F">
            <w:pPr>
              <w:spacing w:line="240" w:lineRule="auto"/>
              <w:jc w:val="both"/>
              <w:rPr>
                <w:b/>
                <w:bCs/>
              </w:rPr>
            </w:pPr>
            <w:r w:rsidRPr="00DA353F">
              <w:rPr>
                <w:b/>
                <w:bCs/>
              </w:rPr>
              <w:t>Marital Status</w:t>
            </w:r>
          </w:p>
        </w:tc>
        <w:tc>
          <w:tcPr>
            <w:tcW w:w="1388" w:type="dxa"/>
            <w:vAlign w:val="center"/>
            <w:hideMark/>
          </w:tcPr>
          <w:p w:rsidR="00DA353F" w:rsidRPr="00DA353F" w:rsidRDefault="00DA353F" w:rsidP="00DA353F">
            <w:pPr>
              <w:spacing w:line="240" w:lineRule="auto"/>
              <w:jc w:val="both"/>
              <w:rPr>
                <w:b/>
                <w:bCs/>
              </w:rPr>
            </w:pPr>
            <w:r w:rsidRPr="00DA353F">
              <w:rPr>
                <w:b/>
                <w:bCs/>
              </w:rPr>
              <w:t>Frequency</w:t>
            </w:r>
          </w:p>
        </w:tc>
        <w:tc>
          <w:tcPr>
            <w:tcW w:w="2081" w:type="dxa"/>
            <w:vAlign w:val="center"/>
            <w:hideMark/>
          </w:tcPr>
          <w:p w:rsidR="00DA353F" w:rsidRPr="00DA353F" w:rsidRDefault="00DA353F" w:rsidP="00DA353F">
            <w:pPr>
              <w:spacing w:line="240" w:lineRule="auto"/>
              <w:jc w:val="both"/>
              <w:rPr>
                <w:b/>
                <w:bCs/>
              </w:rPr>
            </w:pPr>
            <w:r w:rsidRPr="00DA353F">
              <w:rPr>
                <w:b/>
                <w:bCs/>
              </w:rPr>
              <w:t>Percentage (%)</w:t>
            </w:r>
          </w:p>
        </w:tc>
      </w:tr>
      <w:tr w:rsidR="00DA353F" w:rsidRPr="00DA353F" w:rsidTr="00DA353F">
        <w:trPr>
          <w:tblCellSpacing w:w="15" w:type="dxa"/>
        </w:trPr>
        <w:tc>
          <w:tcPr>
            <w:tcW w:w="1798" w:type="dxa"/>
            <w:vAlign w:val="center"/>
            <w:hideMark/>
          </w:tcPr>
          <w:p w:rsidR="00DA353F" w:rsidRPr="00DA353F" w:rsidRDefault="00DA353F" w:rsidP="00DA353F">
            <w:pPr>
              <w:spacing w:line="240" w:lineRule="auto"/>
              <w:jc w:val="both"/>
            </w:pPr>
            <w:r w:rsidRPr="00DA353F">
              <w:t>Single</w:t>
            </w:r>
          </w:p>
        </w:tc>
        <w:tc>
          <w:tcPr>
            <w:tcW w:w="1388" w:type="dxa"/>
            <w:vAlign w:val="center"/>
            <w:hideMark/>
          </w:tcPr>
          <w:p w:rsidR="00DA353F" w:rsidRPr="00DA353F" w:rsidRDefault="00DA353F" w:rsidP="00DA353F">
            <w:pPr>
              <w:spacing w:line="240" w:lineRule="auto"/>
              <w:jc w:val="both"/>
            </w:pPr>
            <w:r w:rsidRPr="00DA353F">
              <w:t>19</w:t>
            </w:r>
          </w:p>
        </w:tc>
        <w:tc>
          <w:tcPr>
            <w:tcW w:w="2081" w:type="dxa"/>
            <w:vAlign w:val="center"/>
            <w:hideMark/>
          </w:tcPr>
          <w:p w:rsidR="00DA353F" w:rsidRPr="00DA353F" w:rsidRDefault="00DA353F" w:rsidP="00DA353F">
            <w:pPr>
              <w:spacing w:line="240" w:lineRule="auto"/>
              <w:jc w:val="both"/>
            </w:pPr>
            <w:r w:rsidRPr="00DA353F">
              <w:t>78</w:t>
            </w:r>
          </w:p>
        </w:tc>
      </w:tr>
      <w:tr w:rsidR="00DA353F" w:rsidRPr="00DA353F" w:rsidTr="00DA353F">
        <w:trPr>
          <w:tblCellSpacing w:w="15" w:type="dxa"/>
        </w:trPr>
        <w:tc>
          <w:tcPr>
            <w:tcW w:w="1798" w:type="dxa"/>
            <w:vAlign w:val="center"/>
            <w:hideMark/>
          </w:tcPr>
          <w:p w:rsidR="00DA353F" w:rsidRPr="00DA353F" w:rsidRDefault="00DA353F" w:rsidP="00DA353F">
            <w:pPr>
              <w:spacing w:line="240" w:lineRule="auto"/>
              <w:jc w:val="both"/>
            </w:pPr>
            <w:r w:rsidRPr="00DA353F">
              <w:t>Married</w:t>
            </w:r>
          </w:p>
        </w:tc>
        <w:tc>
          <w:tcPr>
            <w:tcW w:w="1388" w:type="dxa"/>
            <w:vAlign w:val="center"/>
            <w:hideMark/>
          </w:tcPr>
          <w:p w:rsidR="00DA353F" w:rsidRPr="00DA353F" w:rsidRDefault="00DA353F" w:rsidP="00DA353F">
            <w:pPr>
              <w:spacing w:line="240" w:lineRule="auto"/>
              <w:jc w:val="both"/>
            </w:pPr>
            <w:r w:rsidRPr="00DA353F">
              <w:t>11</w:t>
            </w:r>
          </w:p>
        </w:tc>
        <w:tc>
          <w:tcPr>
            <w:tcW w:w="2081" w:type="dxa"/>
            <w:vAlign w:val="center"/>
            <w:hideMark/>
          </w:tcPr>
          <w:p w:rsidR="00DA353F" w:rsidRPr="00DA353F" w:rsidRDefault="00DA353F" w:rsidP="00DA353F">
            <w:pPr>
              <w:spacing w:line="240" w:lineRule="auto"/>
              <w:jc w:val="both"/>
            </w:pPr>
            <w:r w:rsidRPr="00DA353F">
              <w:t>22</w:t>
            </w:r>
          </w:p>
        </w:tc>
      </w:tr>
      <w:tr w:rsidR="00DA353F" w:rsidRPr="00DA353F" w:rsidTr="00DA353F">
        <w:trPr>
          <w:tblCellSpacing w:w="15" w:type="dxa"/>
        </w:trPr>
        <w:tc>
          <w:tcPr>
            <w:tcW w:w="1798" w:type="dxa"/>
            <w:vAlign w:val="center"/>
            <w:hideMark/>
          </w:tcPr>
          <w:p w:rsidR="00DA353F" w:rsidRPr="00DA353F" w:rsidRDefault="00DA353F" w:rsidP="00DA353F">
            <w:pPr>
              <w:spacing w:line="240" w:lineRule="auto"/>
              <w:jc w:val="both"/>
            </w:pPr>
            <w:r w:rsidRPr="00DA353F">
              <w:rPr>
                <w:b/>
                <w:bCs/>
              </w:rPr>
              <w:t>Total</w:t>
            </w:r>
          </w:p>
        </w:tc>
        <w:tc>
          <w:tcPr>
            <w:tcW w:w="1388" w:type="dxa"/>
            <w:vAlign w:val="center"/>
            <w:hideMark/>
          </w:tcPr>
          <w:p w:rsidR="00DA353F" w:rsidRPr="00DA353F" w:rsidRDefault="00DA353F" w:rsidP="00DA353F">
            <w:pPr>
              <w:spacing w:line="240" w:lineRule="auto"/>
              <w:jc w:val="both"/>
            </w:pPr>
            <w:r w:rsidRPr="00DA353F">
              <w:rPr>
                <w:b/>
                <w:bCs/>
              </w:rPr>
              <w:t>30</w:t>
            </w:r>
          </w:p>
        </w:tc>
        <w:tc>
          <w:tcPr>
            <w:tcW w:w="2081" w:type="dxa"/>
            <w:vAlign w:val="center"/>
            <w:hideMark/>
          </w:tcPr>
          <w:p w:rsidR="00DA353F" w:rsidRPr="00DA353F" w:rsidRDefault="00DA353F" w:rsidP="00DA353F">
            <w:pPr>
              <w:spacing w:line="240" w:lineRule="auto"/>
              <w:jc w:val="both"/>
            </w:pPr>
            <w:r w:rsidRPr="00DA353F">
              <w:rPr>
                <w:b/>
                <w:bCs/>
              </w:rPr>
              <w:t>100</w:t>
            </w:r>
          </w:p>
        </w:tc>
      </w:tr>
    </w:tbl>
    <w:p w:rsidR="00DA353F" w:rsidRDefault="00DA353F" w:rsidP="00DA353F">
      <w:pPr>
        <w:spacing w:line="360" w:lineRule="auto"/>
        <w:jc w:val="both"/>
      </w:pPr>
      <w:r w:rsidRPr="00DA353F">
        <w:rPr>
          <w:i/>
          <w:iCs/>
        </w:rPr>
        <w:t>Source: Field Survey, 2025</w:t>
      </w:r>
    </w:p>
    <w:p w:rsidR="00DA353F" w:rsidRPr="00DA353F" w:rsidRDefault="00DA353F" w:rsidP="00DA353F">
      <w:pPr>
        <w:spacing w:line="360" w:lineRule="auto"/>
        <w:jc w:val="both"/>
      </w:pPr>
      <w:r w:rsidRPr="00DA353F">
        <w:t>Table 2 shows that a majority of respondents (78%) were single, while 22% were married. This demonstrates that the participant pool was largely made up of single individuals, most likely students or young professionals.</w:t>
      </w:r>
    </w:p>
    <w:p w:rsidR="00DA353F" w:rsidRPr="00DA353F" w:rsidRDefault="00DA353F" w:rsidP="00DA353F">
      <w:pPr>
        <w:spacing w:line="360" w:lineRule="auto"/>
        <w:jc w:val="both"/>
      </w:pPr>
      <w:r w:rsidRPr="00DA353F">
        <w:rPr>
          <w:b/>
          <w:bCs/>
        </w:rPr>
        <w:t>Table 3: Occupation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272"/>
        <w:gridCol w:w="1174"/>
        <w:gridCol w:w="1678"/>
      </w:tblGrid>
      <w:tr w:rsidR="00DA353F" w:rsidRPr="00DA353F" w:rsidTr="00DA353F">
        <w:trPr>
          <w:tblHeader/>
          <w:tblCellSpacing w:w="15" w:type="dxa"/>
        </w:trPr>
        <w:tc>
          <w:tcPr>
            <w:tcW w:w="0" w:type="auto"/>
            <w:vAlign w:val="center"/>
            <w:hideMark/>
          </w:tcPr>
          <w:p w:rsidR="00DA353F" w:rsidRPr="00DA353F" w:rsidRDefault="00DA353F" w:rsidP="00DA353F">
            <w:pPr>
              <w:spacing w:line="240" w:lineRule="auto"/>
              <w:jc w:val="both"/>
              <w:rPr>
                <w:b/>
                <w:bCs/>
              </w:rPr>
            </w:pPr>
            <w:r w:rsidRPr="00DA353F">
              <w:rPr>
                <w:b/>
                <w:bCs/>
              </w:rPr>
              <w:t>Occupation</w:t>
            </w:r>
          </w:p>
        </w:tc>
        <w:tc>
          <w:tcPr>
            <w:tcW w:w="0" w:type="auto"/>
            <w:vAlign w:val="center"/>
            <w:hideMark/>
          </w:tcPr>
          <w:p w:rsidR="00DA353F" w:rsidRPr="00DA353F" w:rsidRDefault="00DA353F" w:rsidP="00DA353F">
            <w:pPr>
              <w:spacing w:line="240" w:lineRule="auto"/>
              <w:jc w:val="both"/>
              <w:rPr>
                <w:b/>
                <w:bCs/>
              </w:rPr>
            </w:pPr>
            <w:r w:rsidRPr="00DA353F">
              <w:rPr>
                <w:b/>
                <w:bCs/>
              </w:rPr>
              <w:t>Frequency</w:t>
            </w:r>
          </w:p>
        </w:tc>
        <w:tc>
          <w:tcPr>
            <w:tcW w:w="0" w:type="auto"/>
            <w:vAlign w:val="center"/>
            <w:hideMark/>
          </w:tcPr>
          <w:p w:rsidR="00DA353F" w:rsidRPr="00DA353F" w:rsidRDefault="00DA353F" w:rsidP="00DA353F">
            <w:pPr>
              <w:spacing w:line="240" w:lineRule="auto"/>
              <w:jc w:val="both"/>
              <w:rPr>
                <w:b/>
                <w:bCs/>
              </w:rPr>
            </w:pPr>
            <w:r w:rsidRPr="00DA353F">
              <w:rPr>
                <w:b/>
                <w:bCs/>
              </w:rPr>
              <w:t>Percentage (%)</w:t>
            </w:r>
          </w:p>
        </w:tc>
      </w:tr>
      <w:tr w:rsidR="00DA353F" w:rsidRPr="00DA353F" w:rsidTr="00DA353F">
        <w:trPr>
          <w:tblCellSpacing w:w="15" w:type="dxa"/>
        </w:trPr>
        <w:tc>
          <w:tcPr>
            <w:tcW w:w="0" w:type="auto"/>
            <w:vAlign w:val="center"/>
            <w:hideMark/>
          </w:tcPr>
          <w:p w:rsidR="00DA353F" w:rsidRPr="00DA353F" w:rsidRDefault="00DA353F" w:rsidP="00DA353F">
            <w:pPr>
              <w:spacing w:line="240" w:lineRule="auto"/>
              <w:jc w:val="both"/>
            </w:pPr>
            <w:r w:rsidRPr="00DA353F">
              <w:t>Student</w:t>
            </w:r>
          </w:p>
        </w:tc>
        <w:tc>
          <w:tcPr>
            <w:tcW w:w="0" w:type="auto"/>
            <w:vAlign w:val="center"/>
            <w:hideMark/>
          </w:tcPr>
          <w:p w:rsidR="00DA353F" w:rsidRPr="00DA353F" w:rsidRDefault="00DA353F" w:rsidP="00DA353F">
            <w:pPr>
              <w:spacing w:line="240" w:lineRule="auto"/>
              <w:jc w:val="both"/>
            </w:pPr>
            <w:r w:rsidRPr="00DA353F">
              <w:t>22</w:t>
            </w:r>
          </w:p>
        </w:tc>
        <w:tc>
          <w:tcPr>
            <w:tcW w:w="0" w:type="auto"/>
            <w:vAlign w:val="center"/>
            <w:hideMark/>
          </w:tcPr>
          <w:p w:rsidR="00DA353F" w:rsidRPr="00DA353F" w:rsidRDefault="00DA353F" w:rsidP="00DA353F">
            <w:pPr>
              <w:spacing w:line="240" w:lineRule="auto"/>
              <w:jc w:val="both"/>
            </w:pPr>
            <w:r w:rsidRPr="00DA353F">
              <w:t>84</w:t>
            </w:r>
          </w:p>
        </w:tc>
      </w:tr>
      <w:tr w:rsidR="00DA353F" w:rsidRPr="00DA353F" w:rsidTr="00DA353F">
        <w:trPr>
          <w:tblCellSpacing w:w="15" w:type="dxa"/>
        </w:trPr>
        <w:tc>
          <w:tcPr>
            <w:tcW w:w="0" w:type="auto"/>
            <w:vAlign w:val="center"/>
            <w:hideMark/>
          </w:tcPr>
          <w:p w:rsidR="00DA353F" w:rsidRPr="00DA353F" w:rsidRDefault="00DA353F" w:rsidP="00DA353F">
            <w:pPr>
              <w:spacing w:line="240" w:lineRule="auto"/>
              <w:jc w:val="both"/>
            </w:pPr>
            <w:r w:rsidRPr="00DA353F">
              <w:t>Lecturer</w:t>
            </w:r>
          </w:p>
        </w:tc>
        <w:tc>
          <w:tcPr>
            <w:tcW w:w="0" w:type="auto"/>
            <w:vAlign w:val="center"/>
            <w:hideMark/>
          </w:tcPr>
          <w:p w:rsidR="00DA353F" w:rsidRPr="00DA353F" w:rsidRDefault="00DA353F" w:rsidP="00DA353F">
            <w:pPr>
              <w:spacing w:line="240" w:lineRule="auto"/>
              <w:jc w:val="both"/>
            </w:pPr>
            <w:r w:rsidRPr="00DA353F">
              <w:t>4</w:t>
            </w:r>
          </w:p>
        </w:tc>
        <w:tc>
          <w:tcPr>
            <w:tcW w:w="0" w:type="auto"/>
            <w:vAlign w:val="center"/>
            <w:hideMark/>
          </w:tcPr>
          <w:p w:rsidR="00DA353F" w:rsidRPr="00DA353F" w:rsidRDefault="00DA353F" w:rsidP="00DA353F">
            <w:pPr>
              <w:spacing w:line="240" w:lineRule="auto"/>
              <w:jc w:val="both"/>
            </w:pPr>
            <w:r w:rsidRPr="00DA353F">
              <w:t>8</w:t>
            </w:r>
          </w:p>
        </w:tc>
      </w:tr>
      <w:tr w:rsidR="00DA353F" w:rsidRPr="00DA353F" w:rsidTr="00DA353F">
        <w:trPr>
          <w:tblCellSpacing w:w="15" w:type="dxa"/>
        </w:trPr>
        <w:tc>
          <w:tcPr>
            <w:tcW w:w="0" w:type="auto"/>
            <w:vAlign w:val="center"/>
            <w:hideMark/>
          </w:tcPr>
          <w:p w:rsidR="00DA353F" w:rsidRPr="00DA353F" w:rsidRDefault="00DA353F" w:rsidP="00DA353F">
            <w:pPr>
              <w:spacing w:line="240" w:lineRule="auto"/>
              <w:jc w:val="both"/>
            </w:pPr>
            <w:r w:rsidRPr="00DA353F">
              <w:t>Caterer</w:t>
            </w:r>
          </w:p>
        </w:tc>
        <w:tc>
          <w:tcPr>
            <w:tcW w:w="0" w:type="auto"/>
            <w:vAlign w:val="center"/>
            <w:hideMark/>
          </w:tcPr>
          <w:p w:rsidR="00DA353F" w:rsidRPr="00DA353F" w:rsidRDefault="00DA353F" w:rsidP="00DA353F">
            <w:pPr>
              <w:spacing w:line="240" w:lineRule="auto"/>
              <w:jc w:val="both"/>
            </w:pPr>
            <w:r w:rsidRPr="00DA353F">
              <w:t>3</w:t>
            </w:r>
          </w:p>
        </w:tc>
        <w:tc>
          <w:tcPr>
            <w:tcW w:w="0" w:type="auto"/>
            <w:vAlign w:val="center"/>
            <w:hideMark/>
          </w:tcPr>
          <w:p w:rsidR="00DA353F" w:rsidRPr="00DA353F" w:rsidRDefault="00DA353F" w:rsidP="00DA353F">
            <w:pPr>
              <w:spacing w:line="240" w:lineRule="auto"/>
              <w:jc w:val="both"/>
            </w:pPr>
            <w:r w:rsidRPr="00DA353F">
              <w:t>6</w:t>
            </w:r>
          </w:p>
        </w:tc>
      </w:tr>
      <w:tr w:rsidR="00DA353F" w:rsidRPr="00DA353F" w:rsidTr="00DA353F">
        <w:trPr>
          <w:tblCellSpacing w:w="15" w:type="dxa"/>
        </w:trPr>
        <w:tc>
          <w:tcPr>
            <w:tcW w:w="0" w:type="auto"/>
            <w:vAlign w:val="center"/>
            <w:hideMark/>
          </w:tcPr>
          <w:p w:rsidR="00DA353F" w:rsidRPr="00DA353F" w:rsidRDefault="00DA353F" w:rsidP="00DA353F">
            <w:pPr>
              <w:spacing w:line="240" w:lineRule="auto"/>
              <w:jc w:val="both"/>
            </w:pPr>
            <w:r w:rsidRPr="00DA353F">
              <w:t>Trader</w:t>
            </w:r>
          </w:p>
        </w:tc>
        <w:tc>
          <w:tcPr>
            <w:tcW w:w="0" w:type="auto"/>
            <w:vAlign w:val="center"/>
            <w:hideMark/>
          </w:tcPr>
          <w:p w:rsidR="00DA353F" w:rsidRPr="00DA353F" w:rsidRDefault="00DA353F" w:rsidP="00DA353F">
            <w:pPr>
              <w:spacing w:line="240" w:lineRule="auto"/>
              <w:jc w:val="both"/>
            </w:pPr>
            <w:r w:rsidRPr="00DA353F">
              <w:t>1</w:t>
            </w:r>
          </w:p>
        </w:tc>
        <w:tc>
          <w:tcPr>
            <w:tcW w:w="0" w:type="auto"/>
            <w:vAlign w:val="center"/>
            <w:hideMark/>
          </w:tcPr>
          <w:p w:rsidR="00DA353F" w:rsidRPr="00DA353F" w:rsidRDefault="00DA353F" w:rsidP="00DA353F">
            <w:pPr>
              <w:spacing w:line="240" w:lineRule="auto"/>
              <w:jc w:val="both"/>
            </w:pPr>
            <w:r w:rsidRPr="00DA353F">
              <w:t>2</w:t>
            </w:r>
          </w:p>
        </w:tc>
      </w:tr>
      <w:tr w:rsidR="00DA353F" w:rsidRPr="00DA353F" w:rsidTr="00DA353F">
        <w:trPr>
          <w:tblCellSpacing w:w="15" w:type="dxa"/>
        </w:trPr>
        <w:tc>
          <w:tcPr>
            <w:tcW w:w="0" w:type="auto"/>
            <w:vAlign w:val="center"/>
            <w:hideMark/>
          </w:tcPr>
          <w:p w:rsidR="00DA353F" w:rsidRPr="00DA353F" w:rsidRDefault="00DA353F" w:rsidP="00DA353F">
            <w:pPr>
              <w:spacing w:line="240" w:lineRule="auto"/>
              <w:jc w:val="both"/>
            </w:pPr>
            <w:r w:rsidRPr="00DA353F">
              <w:rPr>
                <w:b/>
                <w:bCs/>
              </w:rPr>
              <w:t>Total</w:t>
            </w:r>
          </w:p>
        </w:tc>
        <w:tc>
          <w:tcPr>
            <w:tcW w:w="0" w:type="auto"/>
            <w:vAlign w:val="center"/>
            <w:hideMark/>
          </w:tcPr>
          <w:p w:rsidR="00DA353F" w:rsidRPr="00DA353F" w:rsidRDefault="00DA353F" w:rsidP="00DA353F">
            <w:pPr>
              <w:spacing w:line="240" w:lineRule="auto"/>
              <w:jc w:val="both"/>
            </w:pPr>
            <w:r w:rsidRPr="00DA353F">
              <w:rPr>
                <w:b/>
                <w:bCs/>
              </w:rPr>
              <w:t>30</w:t>
            </w:r>
          </w:p>
        </w:tc>
        <w:tc>
          <w:tcPr>
            <w:tcW w:w="0" w:type="auto"/>
            <w:vAlign w:val="center"/>
            <w:hideMark/>
          </w:tcPr>
          <w:p w:rsidR="00DA353F" w:rsidRPr="00DA353F" w:rsidRDefault="00DA353F" w:rsidP="00DA353F">
            <w:pPr>
              <w:spacing w:line="240" w:lineRule="auto"/>
              <w:jc w:val="both"/>
            </w:pPr>
            <w:r w:rsidRPr="00DA353F">
              <w:rPr>
                <w:b/>
                <w:bCs/>
              </w:rPr>
              <w:t>100</w:t>
            </w:r>
          </w:p>
        </w:tc>
      </w:tr>
    </w:tbl>
    <w:p w:rsidR="00DA353F" w:rsidRDefault="00DA353F" w:rsidP="00DA353F">
      <w:pPr>
        <w:spacing w:line="360" w:lineRule="auto"/>
        <w:jc w:val="both"/>
      </w:pPr>
      <w:r w:rsidRPr="00DA353F">
        <w:rPr>
          <w:i/>
          <w:iCs/>
        </w:rPr>
        <w:t>Source: Field Survey, 2025</w:t>
      </w:r>
    </w:p>
    <w:p w:rsidR="00DA353F" w:rsidRDefault="00DA353F" w:rsidP="00653C58">
      <w:pPr>
        <w:spacing w:line="360" w:lineRule="auto"/>
        <w:jc w:val="both"/>
        <w:rPr>
          <w:b/>
          <w:bCs/>
        </w:rPr>
      </w:pPr>
      <w:r w:rsidRPr="00DA353F">
        <w:t xml:space="preserve">According to Table 3, the majority of respondents were students (84%), followed by lecturers (8%), caterers (6%), and a single trader (2%). This indicates that the majority of </w:t>
      </w:r>
      <w:r w:rsidRPr="00DA353F">
        <w:lastRenderedPageBreak/>
        <w:t>the evaluations were conducted by students who are likely exposed to food science or related disciplines.</w:t>
      </w:r>
    </w:p>
    <w:p w:rsidR="00DA353F" w:rsidRPr="00DA353F" w:rsidRDefault="00DA353F" w:rsidP="00653C58">
      <w:pPr>
        <w:spacing w:after="0" w:line="360" w:lineRule="auto"/>
        <w:jc w:val="both"/>
      </w:pPr>
      <w:r w:rsidRPr="00DA353F">
        <w:rPr>
          <w:b/>
          <w:bCs/>
        </w:rPr>
        <w:t>Table 4: Departmental Affiliation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218"/>
        <w:gridCol w:w="1174"/>
        <w:gridCol w:w="1678"/>
      </w:tblGrid>
      <w:tr w:rsidR="00DA353F" w:rsidRPr="00DA353F" w:rsidTr="00DA353F">
        <w:trPr>
          <w:tblHeader/>
          <w:tblCellSpacing w:w="15" w:type="dxa"/>
        </w:trPr>
        <w:tc>
          <w:tcPr>
            <w:tcW w:w="0" w:type="auto"/>
            <w:vAlign w:val="center"/>
            <w:hideMark/>
          </w:tcPr>
          <w:p w:rsidR="00DA353F" w:rsidRPr="00DA353F" w:rsidRDefault="00DA353F" w:rsidP="00653C58">
            <w:pPr>
              <w:spacing w:after="0" w:line="240" w:lineRule="auto"/>
              <w:jc w:val="both"/>
              <w:rPr>
                <w:b/>
                <w:bCs/>
              </w:rPr>
            </w:pPr>
            <w:r w:rsidRPr="00DA353F">
              <w:rPr>
                <w:b/>
                <w:bCs/>
              </w:rPr>
              <w:t>Department</w:t>
            </w:r>
          </w:p>
        </w:tc>
        <w:tc>
          <w:tcPr>
            <w:tcW w:w="0" w:type="auto"/>
            <w:vAlign w:val="center"/>
            <w:hideMark/>
          </w:tcPr>
          <w:p w:rsidR="00DA353F" w:rsidRPr="00DA353F" w:rsidRDefault="00DA353F" w:rsidP="00653C58">
            <w:pPr>
              <w:spacing w:after="0" w:line="240" w:lineRule="auto"/>
              <w:jc w:val="both"/>
              <w:rPr>
                <w:b/>
                <w:bCs/>
              </w:rPr>
            </w:pPr>
            <w:r w:rsidRPr="00DA353F">
              <w:rPr>
                <w:b/>
                <w:bCs/>
              </w:rPr>
              <w:t>Frequency</w:t>
            </w:r>
          </w:p>
        </w:tc>
        <w:tc>
          <w:tcPr>
            <w:tcW w:w="0" w:type="auto"/>
            <w:vAlign w:val="center"/>
            <w:hideMark/>
          </w:tcPr>
          <w:p w:rsidR="00DA353F" w:rsidRPr="00DA353F" w:rsidRDefault="00DA353F" w:rsidP="00653C58">
            <w:pPr>
              <w:spacing w:after="0" w:line="240" w:lineRule="auto"/>
              <w:jc w:val="both"/>
              <w:rPr>
                <w:b/>
                <w:bCs/>
              </w:rPr>
            </w:pPr>
            <w:r w:rsidRPr="00DA353F">
              <w:rPr>
                <w:b/>
                <w:bCs/>
              </w:rPr>
              <w:t>Percentage (%)</w:t>
            </w:r>
          </w:p>
        </w:tc>
      </w:tr>
      <w:tr w:rsidR="00DA353F" w:rsidRPr="00DA353F" w:rsidTr="00DA353F">
        <w:trPr>
          <w:tblCellSpacing w:w="15" w:type="dxa"/>
        </w:trPr>
        <w:tc>
          <w:tcPr>
            <w:tcW w:w="0" w:type="auto"/>
            <w:vAlign w:val="center"/>
            <w:hideMark/>
          </w:tcPr>
          <w:p w:rsidR="00DA353F" w:rsidRPr="00DA353F" w:rsidRDefault="00DA353F" w:rsidP="00653C58">
            <w:pPr>
              <w:spacing w:after="0" w:line="240" w:lineRule="auto"/>
              <w:jc w:val="both"/>
            </w:pPr>
            <w:r w:rsidRPr="00DA353F">
              <w:t>Hospitality Management</w:t>
            </w:r>
          </w:p>
        </w:tc>
        <w:tc>
          <w:tcPr>
            <w:tcW w:w="0" w:type="auto"/>
            <w:vAlign w:val="center"/>
            <w:hideMark/>
          </w:tcPr>
          <w:p w:rsidR="00DA353F" w:rsidRPr="00DA353F" w:rsidRDefault="00DA353F" w:rsidP="00653C58">
            <w:pPr>
              <w:spacing w:after="0" w:line="240" w:lineRule="auto"/>
              <w:jc w:val="both"/>
            </w:pPr>
            <w:r w:rsidRPr="00DA353F">
              <w:t>19</w:t>
            </w:r>
          </w:p>
        </w:tc>
        <w:tc>
          <w:tcPr>
            <w:tcW w:w="0" w:type="auto"/>
            <w:vAlign w:val="center"/>
            <w:hideMark/>
          </w:tcPr>
          <w:p w:rsidR="00DA353F" w:rsidRPr="00DA353F" w:rsidRDefault="00DA353F" w:rsidP="00653C58">
            <w:pPr>
              <w:spacing w:after="0" w:line="240" w:lineRule="auto"/>
              <w:jc w:val="both"/>
            </w:pPr>
            <w:r w:rsidRPr="00DA353F">
              <w:t>66</w:t>
            </w:r>
          </w:p>
        </w:tc>
      </w:tr>
      <w:tr w:rsidR="00DA353F" w:rsidRPr="00DA353F" w:rsidTr="00DA353F">
        <w:trPr>
          <w:tblCellSpacing w:w="15" w:type="dxa"/>
        </w:trPr>
        <w:tc>
          <w:tcPr>
            <w:tcW w:w="0" w:type="auto"/>
            <w:vAlign w:val="center"/>
            <w:hideMark/>
          </w:tcPr>
          <w:p w:rsidR="00DA353F" w:rsidRPr="00DA353F" w:rsidRDefault="00DA353F" w:rsidP="00653C58">
            <w:pPr>
              <w:spacing w:after="0" w:line="240" w:lineRule="auto"/>
              <w:jc w:val="both"/>
            </w:pPr>
            <w:r w:rsidRPr="00DA353F">
              <w:t>Statistics</w:t>
            </w:r>
          </w:p>
        </w:tc>
        <w:tc>
          <w:tcPr>
            <w:tcW w:w="0" w:type="auto"/>
            <w:vAlign w:val="center"/>
            <w:hideMark/>
          </w:tcPr>
          <w:p w:rsidR="00DA353F" w:rsidRPr="00DA353F" w:rsidRDefault="00DA353F" w:rsidP="00653C58">
            <w:pPr>
              <w:spacing w:after="0" w:line="240" w:lineRule="auto"/>
              <w:jc w:val="both"/>
            </w:pPr>
            <w:r w:rsidRPr="00DA353F">
              <w:t>6</w:t>
            </w:r>
          </w:p>
        </w:tc>
        <w:tc>
          <w:tcPr>
            <w:tcW w:w="0" w:type="auto"/>
            <w:vAlign w:val="center"/>
            <w:hideMark/>
          </w:tcPr>
          <w:p w:rsidR="00DA353F" w:rsidRPr="00DA353F" w:rsidRDefault="00DA353F" w:rsidP="00653C58">
            <w:pPr>
              <w:spacing w:after="0" w:line="240" w:lineRule="auto"/>
              <w:jc w:val="both"/>
            </w:pPr>
            <w:r w:rsidRPr="00DA353F">
              <w:t>18</w:t>
            </w:r>
          </w:p>
        </w:tc>
      </w:tr>
      <w:tr w:rsidR="00DA353F" w:rsidRPr="00DA353F" w:rsidTr="00DA353F">
        <w:trPr>
          <w:tblCellSpacing w:w="15" w:type="dxa"/>
        </w:trPr>
        <w:tc>
          <w:tcPr>
            <w:tcW w:w="0" w:type="auto"/>
            <w:vAlign w:val="center"/>
            <w:hideMark/>
          </w:tcPr>
          <w:p w:rsidR="00DA353F" w:rsidRPr="00DA353F" w:rsidRDefault="00DA353F" w:rsidP="00653C58">
            <w:pPr>
              <w:spacing w:after="0" w:line="240" w:lineRule="auto"/>
              <w:jc w:val="both"/>
            </w:pPr>
            <w:r w:rsidRPr="00DA353F">
              <w:t>Agricultural Technology</w:t>
            </w:r>
          </w:p>
        </w:tc>
        <w:tc>
          <w:tcPr>
            <w:tcW w:w="0" w:type="auto"/>
            <w:vAlign w:val="center"/>
            <w:hideMark/>
          </w:tcPr>
          <w:p w:rsidR="00DA353F" w:rsidRPr="00DA353F" w:rsidRDefault="00DA353F" w:rsidP="00653C58">
            <w:pPr>
              <w:spacing w:after="0" w:line="240" w:lineRule="auto"/>
              <w:jc w:val="both"/>
            </w:pPr>
            <w:r w:rsidRPr="00DA353F">
              <w:t>3</w:t>
            </w:r>
          </w:p>
        </w:tc>
        <w:tc>
          <w:tcPr>
            <w:tcW w:w="0" w:type="auto"/>
            <w:vAlign w:val="center"/>
            <w:hideMark/>
          </w:tcPr>
          <w:p w:rsidR="00DA353F" w:rsidRPr="00DA353F" w:rsidRDefault="00DA353F" w:rsidP="00653C58">
            <w:pPr>
              <w:spacing w:after="0" w:line="240" w:lineRule="auto"/>
              <w:jc w:val="both"/>
            </w:pPr>
            <w:r w:rsidRPr="00DA353F">
              <w:t>10</w:t>
            </w:r>
          </w:p>
        </w:tc>
      </w:tr>
      <w:tr w:rsidR="00DA353F" w:rsidRPr="00DA353F" w:rsidTr="00DA353F">
        <w:trPr>
          <w:tblCellSpacing w:w="15" w:type="dxa"/>
        </w:trPr>
        <w:tc>
          <w:tcPr>
            <w:tcW w:w="0" w:type="auto"/>
            <w:vAlign w:val="center"/>
            <w:hideMark/>
          </w:tcPr>
          <w:p w:rsidR="00DA353F" w:rsidRPr="00DA353F" w:rsidRDefault="00DA353F" w:rsidP="00653C58">
            <w:pPr>
              <w:spacing w:after="0" w:line="240" w:lineRule="auto"/>
              <w:jc w:val="both"/>
            </w:pPr>
            <w:r w:rsidRPr="00DA353F">
              <w:t>Office Technology Management</w:t>
            </w:r>
          </w:p>
        </w:tc>
        <w:tc>
          <w:tcPr>
            <w:tcW w:w="0" w:type="auto"/>
            <w:vAlign w:val="center"/>
            <w:hideMark/>
          </w:tcPr>
          <w:p w:rsidR="00DA353F" w:rsidRPr="00DA353F" w:rsidRDefault="00DA353F" w:rsidP="00653C58">
            <w:pPr>
              <w:spacing w:after="0" w:line="240" w:lineRule="auto"/>
              <w:jc w:val="both"/>
            </w:pPr>
            <w:r w:rsidRPr="00DA353F">
              <w:t>2</w:t>
            </w:r>
          </w:p>
        </w:tc>
        <w:tc>
          <w:tcPr>
            <w:tcW w:w="0" w:type="auto"/>
            <w:vAlign w:val="center"/>
            <w:hideMark/>
          </w:tcPr>
          <w:p w:rsidR="00DA353F" w:rsidRPr="00DA353F" w:rsidRDefault="00DA353F" w:rsidP="00653C58">
            <w:pPr>
              <w:spacing w:after="0" w:line="240" w:lineRule="auto"/>
              <w:jc w:val="both"/>
            </w:pPr>
            <w:r w:rsidRPr="00DA353F">
              <w:t>6</w:t>
            </w:r>
          </w:p>
        </w:tc>
      </w:tr>
      <w:tr w:rsidR="00DA353F" w:rsidRPr="00DA353F" w:rsidTr="00DA353F">
        <w:trPr>
          <w:tblCellSpacing w:w="15" w:type="dxa"/>
        </w:trPr>
        <w:tc>
          <w:tcPr>
            <w:tcW w:w="0" w:type="auto"/>
            <w:vAlign w:val="center"/>
            <w:hideMark/>
          </w:tcPr>
          <w:p w:rsidR="00DA353F" w:rsidRPr="00DA353F" w:rsidRDefault="00DA353F" w:rsidP="00653C58">
            <w:pPr>
              <w:spacing w:after="0" w:line="240" w:lineRule="auto"/>
              <w:jc w:val="both"/>
            </w:pPr>
            <w:r w:rsidRPr="00DA353F">
              <w:rPr>
                <w:b/>
                <w:bCs/>
              </w:rPr>
              <w:t>Total</w:t>
            </w:r>
          </w:p>
        </w:tc>
        <w:tc>
          <w:tcPr>
            <w:tcW w:w="0" w:type="auto"/>
            <w:vAlign w:val="center"/>
            <w:hideMark/>
          </w:tcPr>
          <w:p w:rsidR="00DA353F" w:rsidRPr="00DA353F" w:rsidRDefault="00DA353F" w:rsidP="00653C58">
            <w:pPr>
              <w:spacing w:after="0" w:line="240" w:lineRule="auto"/>
              <w:jc w:val="both"/>
            </w:pPr>
            <w:r w:rsidRPr="00DA353F">
              <w:rPr>
                <w:b/>
                <w:bCs/>
              </w:rPr>
              <w:t>30</w:t>
            </w:r>
          </w:p>
        </w:tc>
        <w:tc>
          <w:tcPr>
            <w:tcW w:w="0" w:type="auto"/>
            <w:vAlign w:val="center"/>
            <w:hideMark/>
          </w:tcPr>
          <w:p w:rsidR="00DA353F" w:rsidRPr="00DA353F" w:rsidRDefault="00DA353F" w:rsidP="00653C58">
            <w:pPr>
              <w:spacing w:after="0" w:line="240" w:lineRule="auto"/>
              <w:jc w:val="both"/>
            </w:pPr>
            <w:r w:rsidRPr="00DA353F">
              <w:rPr>
                <w:b/>
                <w:bCs/>
              </w:rPr>
              <w:t>100</w:t>
            </w:r>
          </w:p>
        </w:tc>
      </w:tr>
    </w:tbl>
    <w:p w:rsidR="00DA353F" w:rsidRDefault="00DA353F" w:rsidP="00653C58">
      <w:pPr>
        <w:spacing w:after="0" w:line="360" w:lineRule="auto"/>
        <w:jc w:val="both"/>
      </w:pPr>
      <w:r w:rsidRPr="00DA353F">
        <w:rPr>
          <w:i/>
          <w:iCs/>
        </w:rPr>
        <w:t>Source: Field Survey, 2025</w:t>
      </w:r>
    </w:p>
    <w:p w:rsidR="00DA353F" w:rsidRPr="00DA353F" w:rsidRDefault="00DA353F" w:rsidP="00653C58">
      <w:pPr>
        <w:spacing w:after="0" w:line="360" w:lineRule="auto"/>
        <w:jc w:val="both"/>
      </w:pPr>
      <w:r w:rsidRPr="00DA353F">
        <w:t>Table 4 indicates that the highest number of participants (66%) were from the Hospitality Management Department. This is relevant, as their training enables them to evaluate the quality of food products critically.</w:t>
      </w:r>
    </w:p>
    <w:p w:rsidR="00DA353F" w:rsidRPr="00DA353F" w:rsidRDefault="00DA353F" w:rsidP="00DA353F">
      <w:pPr>
        <w:spacing w:line="360" w:lineRule="auto"/>
        <w:jc w:val="both"/>
      </w:pPr>
      <w:r w:rsidRPr="00DA353F">
        <w:rPr>
          <w:b/>
          <w:bCs/>
        </w:rPr>
        <w:t>Section B: Sensory Evaluation of Assorted Snacks Made from Sweet Potato Composite Flour</w:t>
      </w:r>
    </w:p>
    <w:p w:rsidR="00DA353F" w:rsidRPr="00DA353F" w:rsidRDefault="00DA353F" w:rsidP="00DA353F">
      <w:pPr>
        <w:spacing w:line="360" w:lineRule="auto"/>
        <w:jc w:val="both"/>
      </w:pPr>
      <w:r w:rsidRPr="00DA353F">
        <w:rPr>
          <w:b/>
          <w:bCs/>
        </w:rPr>
        <w:t>Table 5: Appearance of Sweet Potato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DA353F" w:rsidRPr="00DA353F" w:rsidTr="003B73FA">
        <w:trPr>
          <w:tblHeader/>
          <w:tblCellSpacing w:w="15" w:type="dxa"/>
        </w:trPr>
        <w:tc>
          <w:tcPr>
            <w:tcW w:w="0" w:type="auto"/>
            <w:vAlign w:val="center"/>
            <w:hideMark/>
          </w:tcPr>
          <w:p w:rsidR="00DA353F" w:rsidRPr="00DA353F" w:rsidRDefault="00DA353F" w:rsidP="003B73FA">
            <w:pPr>
              <w:spacing w:line="240" w:lineRule="auto"/>
              <w:jc w:val="both"/>
              <w:rPr>
                <w:b/>
                <w:bCs/>
              </w:rPr>
            </w:pPr>
            <w:r w:rsidRPr="00DA353F">
              <w:rPr>
                <w:b/>
                <w:bCs/>
              </w:rPr>
              <w:t>Rating</w:t>
            </w:r>
          </w:p>
        </w:tc>
        <w:tc>
          <w:tcPr>
            <w:tcW w:w="0" w:type="auto"/>
            <w:vAlign w:val="center"/>
            <w:hideMark/>
          </w:tcPr>
          <w:p w:rsidR="00DA353F" w:rsidRPr="00DA353F" w:rsidRDefault="00DA353F" w:rsidP="003B73FA">
            <w:pPr>
              <w:spacing w:line="240" w:lineRule="auto"/>
              <w:jc w:val="both"/>
              <w:rPr>
                <w:b/>
                <w:bCs/>
              </w:rPr>
            </w:pPr>
            <w:r w:rsidRPr="00DA353F">
              <w:rPr>
                <w:b/>
                <w:bCs/>
              </w:rPr>
              <w:t>Frequency</w:t>
            </w:r>
          </w:p>
        </w:tc>
        <w:tc>
          <w:tcPr>
            <w:tcW w:w="0" w:type="auto"/>
            <w:vAlign w:val="center"/>
            <w:hideMark/>
          </w:tcPr>
          <w:p w:rsidR="00DA353F" w:rsidRPr="00DA353F" w:rsidRDefault="00DA353F" w:rsidP="003B73FA">
            <w:pPr>
              <w:spacing w:line="240" w:lineRule="auto"/>
              <w:jc w:val="both"/>
              <w:rPr>
                <w:b/>
                <w:bCs/>
              </w:rPr>
            </w:pPr>
            <w:r w:rsidRPr="00DA353F">
              <w:rPr>
                <w:b/>
                <w:bCs/>
              </w:rPr>
              <w:t>Percentage (%)</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t>Excellent</w:t>
            </w:r>
          </w:p>
        </w:tc>
        <w:tc>
          <w:tcPr>
            <w:tcW w:w="0" w:type="auto"/>
            <w:vAlign w:val="center"/>
            <w:hideMark/>
          </w:tcPr>
          <w:p w:rsidR="00DA353F" w:rsidRPr="00DA353F" w:rsidRDefault="00DA353F" w:rsidP="003B73FA">
            <w:pPr>
              <w:spacing w:line="240" w:lineRule="auto"/>
              <w:jc w:val="both"/>
            </w:pPr>
            <w:r w:rsidRPr="00DA353F">
              <w:t>22</w:t>
            </w:r>
          </w:p>
        </w:tc>
        <w:tc>
          <w:tcPr>
            <w:tcW w:w="0" w:type="auto"/>
            <w:vAlign w:val="center"/>
            <w:hideMark/>
          </w:tcPr>
          <w:p w:rsidR="00DA353F" w:rsidRPr="00DA353F" w:rsidRDefault="00DA353F" w:rsidP="003B73FA">
            <w:pPr>
              <w:spacing w:line="240" w:lineRule="auto"/>
              <w:jc w:val="both"/>
            </w:pPr>
            <w:r w:rsidRPr="00DA353F">
              <w:t>64</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t>Very Good</w:t>
            </w:r>
          </w:p>
        </w:tc>
        <w:tc>
          <w:tcPr>
            <w:tcW w:w="0" w:type="auto"/>
            <w:vAlign w:val="center"/>
            <w:hideMark/>
          </w:tcPr>
          <w:p w:rsidR="00DA353F" w:rsidRPr="00DA353F" w:rsidRDefault="00DA353F" w:rsidP="003B73FA">
            <w:pPr>
              <w:spacing w:line="240" w:lineRule="auto"/>
              <w:jc w:val="both"/>
            </w:pPr>
            <w:r w:rsidRPr="00DA353F">
              <w:t>7</w:t>
            </w:r>
          </w:p>
        </w:tc>
        <w:tc>
          <w:tcPr>
            <w:tcW w:w="0" w:type="auto"/>
            <w:vAlign w:val="center"/>
            <w:hideMark/>
          </w:tcPr>
          <w:p w:rsidR="00DA353F" w:rsidRPr="00DA353F" w:rsidRDefault="00DA353F" w:rsidP="003B73FA">
            <w:pPr>
              <w:spacing w:line="240" w:lineRule="auto"/>
              <w:jc w:val="both"/>
            </w:pPr>
            <w:r w:rsidRPr="00DA353F">
              <w:t>34</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t>Good</w:t>
            </w:r>
          </w:p>
        </w:tc>
        <w:tc>
          <w:tcPr>
            <w:tcW w:w="0" w:type="auto"/>
            <w:vAlign w:val="center"/>
            <w:hideMark/>
          </w:tcPr>
          <w:p w:rsidR="00DA353F" w:rsidRPr="00DA353F" w:rsidRDefault="00DA353F" w:rsidP="003B73FA">
            <w:pPr>
              <w:spacing w:line="240" w:lineRule="auto"/>
              <w:jc w:val="both"/>
            </w:pPr>
            <w:r w:rsidRPr="00DA353F">
              <w:t>1</w:t>
            </w:r>
          </w:p>
        </w:tc>
        <w:tc>
          <w:tcPr>
            <w:tcW w:w="0" w:type="auto"/>
            <w:vAlign w:val="center"/>
            <w:hideMark/>
          </w:tcPr>
          <w:p w:rsidR="00DA353F" w:rsidRPr="00DA353F" w:rsidRDefault="00DA353F" w:rsidP="003B73FA">
            <w:pPr>
              <w:spacing w:line="240" w:lineRule="auto"/>
              <w:jc w:val="both"/>
            </w:pPr>
            <w:r w:rsidRPr="00DA353F">
              <w:t>2</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t>Fair</w:t>
            </w:r>
          </w:p>
        </w:tc>
        <w:tc>
          <w:tcPr>
            <w:tcW w:w="0" w:type="auto"/>
            <w:vAlign w:val="center"/>
            <w:hideMark/>
          </w:tcPr>
          <w:p w:rsidR="00DA353F" w:rsidRPr="00DA353F" w:rsidRDefault="00DA353F" w:rsidP="003B73FA">
            <w:pPr>
              <w:spacing w:line="240" w:lineRule="auto"/>
              <w:jc w:val="both"/>
            </w:pPr>
            <w:r w:rsidRPr="00DA353F">
              <w:t>0</w:t>
            </w:r>
          </w:p>
        </w:tc>
        <w:tc>
          <w:tcPr>
            <w:tcW w:w="0" w:type="auto"/>
            <w:vAlign w:val="center"/>
            <w:hideMark/>
          </w:tcPr>
          <w:p w:rsidR="00DA353F" w:rsidRPr="00DA353F" w:rsidRDefault="00DA353F" w:rsidP="003B73FA">
            <w:pPr>
              <w:spacing w:line="240" w:lineRule="auto"/>
              <w:jc w:val="both"/>
            </w:pPr>
            <w:r w:rsidRPr="00DA353F">
              <w:t>0</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t>Poor</w:t>
            </w:r>
          </w:p>
        </w:tc>
        <w:tc>
          <w:tcPr>
            <w:tcW w:w="0" w:type="auto"/>
            <w:vAlign w:val="center"/>
            <w:hideMark/>
          </w:tcPr>
          <w:p w:rsidR="00DA353F" w:rsidRPr="00DA353F" w:rsidRDefault="00DA353F" w:rsidP="003B73FA">
            <w:pPr>
              <w:spacing w:line="240" w:lineRule="auto"/>
              <w:jc w:val="both"/>
            </w:pPr>
            <w:r w:rsidRPr="00DA353F">
              <w:t>0</w:t>
            </w:r>
          </w:p>
        </w:tc>
        <w:tc>
          <w:tcPr>
            <w:tcW w:w="0" w:type="auto"/>
            <w:vAlign w:val="center"/>
            <w:hideMark/>
          </w:tcPr>
          <w:p w:rsidR="00DA353F" w:rsidRPr="00DA353F" w:rsidRDefault="00DA353F" w:rsidP="003B73FA">
            <w:pPr>
              <w:spacing w:line="240" w:lineRule="auto"/>
              <w:jc w:val="both"/>
            </w:pPr>
            <w:r w:rsidRPr="00DA353F">
              <w:t>0</w:t>
            </w:r>
          </w:p>
        </w:tc>
      </w:tr>
      <w:tr w:rsidR="00DA353F" w:rsidRPr="00DA353F" w:rsidTr="003B73FA">
        <w:trPr>
          <w:tblCellSpacing w:w="15" w:type="dxa"/>
        </w:trPr>
        <w:tc>
          <w:tcPr>
            <w:tcW w:w="0" w:type="auto"/>
            <w:vAlign w:val="center"/>
            <w:hideMark/>
          </w:tcPr>
          <w:p w:rsidR="00DA353F" w:rsidRPr="00DA353F" w:rsidRDefault="00DA353F" w:rsidP="003B73FA">
            <w:pPr>
              <w:spacing w:line="240" w:lineRule="auto"/>
              <w:jc w:val="both"/>
            </w:pPr>
            <w:r w:rsidRPr="00DA353F">
              <w:rPr>
                <w:b/>
                <w:bCs/>
              </w:rPr>
              <w:t>Total</w:t>
            </w:r>
          </w:p>
        </w:tc>
        <w:tc>
          <w:tcPr>
            <w:tcW w:w="0" w:type="auto"/>
            <w:vAlign w:val="center"/>
            <w:hideMark/>
          </w:tcPr>
          <w:p w:rsidR="00DA353F" w:rsidRPr="00DA353F" w:rsidRDefault="00DA353F" w:rsidP="003B73FA">
            <w:pPr>
              <w:spacing w:line="240" w:lineRule="auto"/>
              <w:jc w:val="both"/>
            </w:pPr>
            <w:r w:rsidRPr="00DA353F">
              <w:rPr>
                <w:b/>
                <w:bCs/>
              </w:rPr>
              <w:t>30</w:t>
            </w:r>
          </w:p>
        </w:tc>
        <w:tc>
          <w:tcPr>
            <w:tcW w:w="0" w:type="auto"/>
            <w:vAlign w:val="center"/>
            <w:hideMark/>
          </w:tcPr>
          <w:p w:rsidR="00DA353F" w:rsidRPr="00DA353F" w:rsidRDefault="00DA353F" w:rsidP="003B73FA">
            <w:pPr>
              <w:spacing w:line="240" w:lineRule="auto"/>
              <w:jc w:val="both"/>
            </w:pPr>
            <w:r w:rsidRPr="00DA353F">
              <w:rPr>
                <w:b/>
                <w:bCs/>
              </w:rPr>
              <w:t>100</w:t>
            </w:r>
          </w:p>
        </w:tc>
      </w:tr>
    </w:tbl>
    <w:p w:rsidR="003B73FA" w:rsidRDefault="003B73FA" w:rsidP="00DA353F">
      <w:pPr>
        <w:spacing w:line="360" w:lineRule="auto"/>
        <w:jc w:val="both"/>
      </w:pPr>
      <w:r w:rsidRPr="00DA353F">
        <w:rPr>
          <w:i/>
          <w:iCs/>
        </w:rPr>
        <w:t>Source: Field Survey, 2025</w:t>
      </w:r>
    </w:p>
    <w:p w:rsidR="00DA353F" w:rsidRPr="00DA353F" w:rsidRDefault="00DA353F" w:rsidP="00DA353F">
      <w:pPr>
        <w:spacing w:line="360" w:lineRule="auto"/>
        <w:jc w:val="both"/>
      </w:pPr>
      <w:r w:rsidRPr="00DA353F">
        <w:lastRenderedPageBreak/>
        <w:t>Table 5 shows that the majority (64%) of respondents rated the appearance of the sweet potato-based bread as excellent, with 34% rating it as very good and 2% as good. This suggests that the product’s visual appeal was positively received.</w:t>
      </w:r>
    </w:p>
    <w:p w:rsidR="00DA353F" w:rsidRPr="00DA353F" w:rsidRDefault="00DA353F" w:rsidP="00DA353F">
      <w:pPr>
        <w:spacing w:line="360" w:lineRule="auto"/>
        <w:jc w:val="both"/>
      </w:pPr>
      <w:r w:rsidRPr="00DA353F">
        <w:rPr>
          <w:b/>
          <w:bCs/>
        </w:rPr>
        <w:t>Table 6: Texture of Sweet Potato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276"/>
        <w:gridCol w:w="1559"/>
        <w:gridCol w:w="1843"/>
      </w:tblGrid>
      <w:tr w:rsidR="00DA353F" w:rsidRPr="00DA353F" w:rsidTr="003B73FA">
        <w:trPr>
          <w:tblHeader/>
          <w:tblCellSpacing w:w="15" w:type="dxa"/>
        </w:trPr>
        <w:tc>
          <w:tcPr>
            <w:tcW w:w="1231" w:type="dxa"/>
            <w:vAlign w:val="center"/>
            <w:hideMark/>
          </w:tcPr>
          <w:p w:rsidR="00DA353F" w:rsidRPr="00DA353F" w:rsidRDefault="00DA353F" w:rsidP="003B73FA">
            <w:pPr>
              <w:spacing w:line="240" w:lineRule="auto"/>
              <w:jc w:val="both"/>
              <w:rPr>
                <w:b/>
                <w:bCs/>
              </w:rPr>
            </w:pPr>
            <w:r w:rsidRPr="00DA353F">
              <w:rPr>
                <w:b/>
                <w:bCs/>
              </w:rPr>
              <w:t>Rating</w:t>
            </w:r>
          </w:p>
        </w:tc>
        <w:tc>
          <w:tcPr>
            <w:tcW w:w="1529" w:type="dxa"/>
            <w:vAlign w:val="center"/>
            <w:hideMark/>
          </w:tcPr>
          <w:p w:rsidR="00DA353F" w:rsidRPr="00DA353F" w:rsidRDefault="00DA353F" w:rsidP="003B73FA">
            <w:pPr>
              <w:spacing w:line="240" w:lineRule="auto"/>
              <w:jc w:val="both"/>
              <w:rPr>
                <w:b/>
                <w:bCs/>
              </w:rPr>
            </w:pPr>
            <w:r w:rsidRPr="00DA353F">
              <w:rPr>
                <w:b/>
                <w:bCs/>
              </w:rPr>
              <w:t>Frequency</w:t>
            </w:r>
          </w:p>
        </w:tc>
        <w:tc>
          <w:tcPr>
            <w:tcW w:w="1798" w:type="dxa"/>
            <w:vAlign w:val="center"/>
            <w:hideMark/>
          </w:tcPr>
          <w:p w:rsidR="00DA353F" w:rsidRPr="00DA353F" w:rsidRDefault="00DA353F" w:rsidP="003B73FA">
            <w:pPr>
              <w:spacing w:line="240" w:lineRule="auto"/>
              <w:jc w:val="both"/>
              <w:rPr>
                <w:b/>
                <w:bCs/>
              </w:rPr>
            </w:pPr>
            <w:r w:rsidRPr="00DA353F">
              <w:rPr>
                <w:b/>
                <w:bCs/>
              </w:rPr>
              <w:t>Percentage (%)</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t>Excellent</w:t>
            </w:r>
          </w:p>
        </w:tc>
        <w:tc>
          <w:tcPr>
            <w:tcW w:w="1529" w:type="dxa"/>
            <w:vAlign w:val="center"/>
            <w:hideMark/>
          </w:tcPr>
          <w:p w:rsidR="00DA353F" w:rsidRPr="00DA353F" w:rsidRDefault="00DA353F" w:rsidP="003B73FA">
            <w:pPr>
              <w:spacing w:line="240" w:lineRule="auto"/>
              <w:jc w:val="both"/>
            </w:pPr>
            <w:r w:rsidRPr="00DA353F">
              <w:t>11</w:t>
            </w:r>
          </w:p>
        </w:tc>
        <w:tc>
          <w:tcPr>
            <w:tcW w:w="1798" w:type="dxa"/>
            <w:vAlign w:val="center"/>
            <w:hideMark/>
          </w:tcPr>
          <w:p w:rsidR="00DA353F" w:rsidRPr="00DA353F" w:rsidRDefault="00DA353F" w:rsidP="003B73FA">
            <w:pPr>
              <w:spacing w:line="240" w:lineRule="auto"/>
              <w:jc w:val="both"/>
            </w:pPr>
            <w:r w:rsidRPr="00DA353F">
              <w:t>34</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t>Very Good</w:t>
            </w:r>
          </w:p>
        </w:tc>
        <w:tc>
          <w:tcPr>
            <w:tcW w:w="1529" w:type="dxa"/>
            <w:vAlign w:val="center"/>
            <w:hideMark/>
          </w:tcPr>
          <w:p w:rsidR="00DA353F" w:rsidRPr="00DA353F" w:rsidRDefault="00DA353F" w:rsidP="003B73FA">
            <w:pPr>
              <w:spacing w:line="240" w:lineRule="auto"/>
              <w:jc w:val="both"/>
            </w:pPr>
            <w:r w:rsidRPr="00DA353F">
              <w:t>16</w:t>
            </w:r>
          </w:p>
        </w:tc>
        <w:tc>
          <w:tcPr>
            <w:tcW w:w="1798" w:type="dxa"/>
            <w:vAlign w:val="center"/>
            <w:hideMark/>
          </w:tcPr>
          <w:p w:rsidR="00DA353F" w:rsidRPr="00DA353F" w:rsidRDefault="00DA353F" w:rsidP="003B73FA">
            <w:pPr>
              <w:spacing w:line="240" w:lineRule="auto"/>
              <w:jc w:val="both"/>
            </w:pPr>
            <w:r w:rsidRPr="00DA353F">
              <w:t>56</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t>Good</w:t>
            </w:r>
          </w:p>
        </w:tc>
        <w:tc>
          <w:tcPr>
            <w:tcW w:w="1529" w:type="dxa"/>
            <w:vAlign w:val="center"/>
            <w:hideMark/>
          </w:tcPr>
          <w:p w:rsidR="00DA353F" w:rsidRPr="00DA353F" w:rsidRDefault="00DA353F" w:rsidP="003B73FA">
            <w:pPr>
              <w:spacing w:line="240" w:lineRule="auto"/>
              <w:jc w:val="both"/>
            </w:pPr>
            <w:r w:rsidRPr="00DA353F">
              <w:t>3</w:t>
            </w:r>
          </w:p>
        </w:tc>
        <w:tc>
          <w:tcPr>
            <w:tcW w:w="1798" w:type="dxa"/>
            <w:vAlign w:val="center"/>
            <w:hideMark/>
          </w:tcPr>
          <w:p w:rsidR="00DA353F" w:rsidRPr="00DA353F" w:rsidRDefault="00DA353F" w:rsidP="003B73FA">
            <w:pPr>
              <w:spacing w:line="240" w:lineRule="auto"/>
              <w:jc w:val="both"/>
            </w:pPr>
            <w:r w:rsidRPr="00DA353F">
              <w:t>10</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t>Fair</w:t>
            </w:r>
          </w:p>
        </w:tc>
        <w:tc>
          <w:tcPr>
            <w:tcW w:w="1529" w:type="dxa"/>
            <w:vAlign w:val="center"/>
            <w:hideMark/>
          </w:tcPr>
          <w:p w:rsidR="00DA353F" w:rsidRPr="00DA353F" w:rsidRDefault="00DA353F" w:rsidP="003B73FA">
            <w:pPr>
              <w:spacing w:line="240" w:lineRule="auto"/>
              <w:jc w:val="both"/>
            </w:pPr>
            <w:r w:rsidRPr="00DA353F">
              <w:t>0</w:t>
            </w:r>
          </w:p>
        </w:tc>
        <w:tc>
          <w:tcPr>
            <w:tcW w:w="1798" w:type="dxa"/>
            <w:vAlign w:val="center"/>
            <w:hideMark/>
          </w:tcPr>
          <w:p w:rsidR="00DA353F" w:rsidRPr="00DA353F" w:rsidRDefault="00DA353F" w:rsidP="003B73FA">
            <w:pPr>
              <w:spacing w:line="240" w:lineRule="auto"/>
              <w:jc w:val="both"/>
            </w:pPr>
            <w:r w:rsidRPr="00DA353F">
              <w:t>0</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t>Poor</w:t>
            </w:r>
          </w:p>
        </w:tc>
        <w:tc>
          <w:tcPr>
            <w:tcW w:w="1529" w:type="dxa"/>
            <w:vAlign w:val="center"/>
            <w:hideMark/>
          </w:tcPr>
          <w:p w:rsidR="00DA353F" w:rsidRPr="00DA353F" w:rsidRDefault="00DA353F" w:rsidP="003B73FA">
            <w:pPr>
              <w:spacing w:line="240" w:lineRule="auto"/>
              <w:jc w:val="both"/>
            </w:pPr>
            <w:r w:rsidRPr="00DA353F">
              <w:t>0</w:t>
            </w:r>
          </w:p>
        </w:tc>
        <w:tc>
          <w:tcPr>
            <w:tcW w:w="1798" w:type="dxa"/>
            <w:vAlign w:val="center"/>
            <w:hideMark/>
          </w:tcPr>
          <w:p w:rsidR="00DA353F" w:rsidRPr="00DA353F" w:rsidRDefault="00DA353F" w:rsidP="003B73FA">
            <w:pPr>
              <w:spacing w:line="240" w:lineRule="auto"/>
              <w:jc w:val="both"/>
            </w:pPr>
            <w:r w:rsidRPr="00DA353F">
              <w:t>0</w:t>
            </w:r>
          </w:p>
        </w:tc>
      </w:tr>
      <w:tr w:rsidR="00DA353F" w:rsidRPr="00DA353F" w:rsidTr="003B73FA">
        <w:trPr>
          <w:tblCellSpacing w:w="15" w:type="dxa"/>
        </w:trPr>
        <w:tc>
          <w:tcPr>
            <w:tcW w:w="1231" w:type="dxa"/>
            <w:vAlign w:val="center"/>
            <w:hideMark/>
          </w:tcPr>
          <w:p w:rsidR="00DA353F" w:rsidRPr="00DA353F" w:rsidRDefault="00DA353F" w:rsidP="003B73FA">
            <w:pPr>
              <w:spacing w:line="240" w:lineRule="auto"/>
              <w:jc w:val="both"/>
            </w:pPr>
            <w:r w:rsidRPr="00DA353F">
              <w:rPr>
                <w:b/>
                <w:bCs/>
              </w:rPr>
              <w:t>Total</w:t>
            </w:r>
          </w:p>
        </w:tc>
        <w:tc>
          <w:tcPr>
            <w:tcW w:w="1529" w:type="dxa"/>
            <w:vAlign w:val="center"/>
            <w:hideMark/>
          </w:tcPr>
          <w:p w:rsidR="00DA353F" w:rsidRPr="00DA353F" w:rsidRDefault="00DA353F" w:rsidP="003B73FA">
            <w:pPr>
              <w:spacing w:line="240" w:lineRule="auto"/>
              <w:jc w:val="both"/>
            </w:pPr>
            <w:r w:rsidRPr="00DA353F">
              <w:rPr>
                <w:b/>
                <w:bCs/>
              </w:rPr>
              <w:t>30</w:t>
            </w:r>
          </w:p>
        </w:tc>
        <w:tc>
          <w:tcPr>
            <w:tcW w:w="1798" w:type="dxa"/>
            <w:vAlign w:val="center"/>
            <w:hideMark/>
          </w:tcPr>
          <w:p w:rsidR="00DA353F" w:rsidRPr="00DA353F" w:rsidRDefault="00DA353F" w:rsidP="003B73FA">
            <w:pPr>
              <w:spacing w:line="240" w:lineRule="auto"/>
              <w:jc w:val="both"/>
            </w:pPr>
            <w:r w:rsidRPr="00DA353F">
              <w:rPr>
                <w:b/>
                <w:bCs/>
              </w:rPr>
              <w:t>100</w:t>
            </w:r>
          </w:p>
        </w:tc>
      </w:tr>
    </w:tbl>
    <w:p w:rsidR="003B73FA" w:rsidRDefault="003B73FA" w:rsidP="00DA353F">
      <w:pPr>
        <w:spacing w:line="360" w:lineRule="auto"/>
        <w:jc w:val="both"/>
      </w:pPr>
      <w:r w:rsidRPr="00DA353F">
        <w:rPr>
          <w:i/>
          <w:iCs/>
        </w:rPr>
        <w:t>Source: Field Survey, 2025</w:t>
      </w:r>
    </w:p>
    <w:p w:rsidR="00DA353F" w:rsidRPr="00DA353F" w:rsidRDefault="00DA353F" w:rsidP="00DA353F">
      <w:pPr>
        <w:spacing w:line="360" w:lineRule="auto"/>
        <w:jc w:val="both"/>
      </w:pPr>
      <w:r w:rsidRPr="00DA353F">
        <w:t>As shown in Table 6, 56% of respondents considered the bread texture to be very good, while 34% rated it excellent and 10% said it was good. None of the respondents rated the texture negatively.</w:t>
      </w:r>
    </w:p>
    <w:p w:rsidR="00DA353F" w:rsidRPr="00DA353F" w:rsidRDefault="00DA353F" w:rsidP="00653C58">
      <w:pPr>
        <w:spacing w:after="0" w:line="360" w:lineRule="auto"/>
        <w:jc w:val="both"/>
      </w:pPr>
      <w:r w:rsidRPr="00DA353F">
        <w:rPr>
          <w:b/>
          <w:bCs/>
        </w:rPr>
        <w:t>Table 7: Taste of Sweet Potato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DA353F" w:rsidRPr="00DA353F" w:rsidTr="003B73FA">
        <w:trPr>
          <w:tblHeader/>
          <w:tblCellSpacing w:w="15" w:type="dxa"/>
        </w:trPr>
        <w:tc>
          <w:tcPr>
            <w:tcW w:w="0" w:type="auto"/>
            <w:vAlign w:val="center"/>
            <w:hideMark/>
          </w:tcPr>
          <w:p w:rsidR="00DA353F" w:rsidRPr="00DA353F" w:rsidRDefault="00DA353F" w:rsidP="00653C58">
            <w:pPr>
              <w:spacing w:after="0" w:line="240" w:lineRule="auto"/>
              <w:jc w:val="both"/>
              <w:rPr>
                <w:b/>
                <w:bCs/>
              </w:rPr>
            </w:pPr>
            <w:r w:rsidRPr="00DA353F">
              <w:rPr>
                <w:b/>
                <w:bCs/>
              </w:rPr>
              <w:t>Rating</w:t>
            </w:r>
          </w:p>
        </w:tc>
        <w:tc>
          <w:tcPr>
            <w:tcW w:w="0" w:type="auto"/>
            <w:vAlign w:val="center"/>
            <w:hideMark/>
          </w:tcPr>
          <w:p w:rsidR="00DA353F" w:rsidRPr="00DA353F" w:rsidRDefault="00DA353F" w:rsidP="00653C58">
            <w:pPr>
              <w:spacing w:after="0" w:line="240" w:lineRule="auto"/>
              <w:jc w:val="both"/>
              <w:rPr>
                <w:b/>
                <w:bCs/>
              </w:rPr>
            </w:pPr>
            <w:r w:rsidRPr="00DA353F">
              <w:rPr>
                <w:b/>
                <w:bCs/>
              </w:rPr>
              <w:t>Frequency</w:t>
            </w:r>
          </w:p>
        </w:tc>
        <w:tc>
          <w:tcPr>
            <w:tcW w:w="0" w:type="auto"/>
            <w:vAlign w:val="center"/>
            <w:hideMark/>
          </w:tcPr>
          <w:p w:rsidR="00DA353F" w:rsidRPr="00DA353F" w:rsidRDefault="00DA353F" w:rsidP="00653C58">
            <w:pPr>
              <w:spacing w:after="0" w:line="240" w:lineRule="auto"/>
              <w:jc w:val="both"/>
              <w:rPr>
                <w:b/>
                <w:bCs/>
              </w:rPr>
            </w:pPr>
            <w:r w:rsidRPr="00DA353F">
              <w:rPr>
                <w:b/>
                <w:bCs/>
              </w:rPr>
              <w:t>Percentage (%)</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t>Excellent</w:t>
            </w:r>
          </w:p>
        </w:tc>
        <w:tc>
          <w:tcPr>
            <w:tcW w:w="0" w:type="auto"/>
            <w:vAlign w:val="center"/>
            <w:hideMark/>
          </w:tcPr>
          <w:p w:rsidR="00DA353F" w:rsidRPr="00DA353F" w:rsidRDefault="00DA353F" w:rsidP="00653C58">
            <w:pPr>
              <w:spacing w:after="0" w:line="240" w:lineRule="auto"/>
              <w:jc w:val="both"/>
            </w:pPr>
            <w:r w:rsidRPr="00DA353F">
              <w:t>4</w:t>
            </w:r>
          </w:p>
        </w:tc>
        <w:tc>
          <w:tcPr>
            <w:tcW w:w="0" w:type="auto"/>
            <w:vAlign w:val="center"/>
            <w:hideMark/>
          </w:tcPr>
          <w:p w:rsidR="00DA353F" w:rsidRPr="00DA353F" w:rsidRDefault="00DA353F" w:rsidP="00653C58">
            <w:pPr>
              <w:spacing w:after="0" w:line="240" w:lineRule="auto"/>
              <w:jc w:val="both"/>
            </w:pPr>
            <w:r w:rsidRPr="00DA353F">
              <w:t>18</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t>Very Good</w:t>
            </w:r>
          </w:p>
        </w:tc>
        <w:tc>
          <w:tcPr>
            <w:tcW w:w="0" w:type="auto"/>
            <w:vAlign w:val="center"/>
            <w:hideMark/>
          </w:tcPr>
          <w:p w:rsidR="00DA353F" w:rsidRPr="00DA353F" w:rsidRDefault="00DA353F" w:rsidP="00653C58">
            <w:pPr>
              <w:spacing w:after="0" w:line="240" w:lineRule="auto"/>
              <w:jc w:val="both"/>
            </w:pPr>
            <w:r w:rsidRPr="00DA353F">
              <w:t>19</w:t>
            </w:r>
          </w:p>
        </w:tc>
        <w:tc>
          <w:tcPr>
            <w:tcW w:w="0" w:type="auto"/>
            <w:vAlign w:val="center"/>
            <w:hideMark/>
          </w:tcPr>
          <w:p w:rsidR="00DA353F" w:rsidRPr="00DA353F" w:rsidRDefault="00DA353F" w:rsidP="00653C58">
            <w:pPr>
              <w:spacing w:after="0" w:line="240" w:lineRule="auto"/>
              <w:jc w:val="both"/>
            </w:pPr>
            <w:r w:rsidRPr="00DA353F">
              <w:t>60</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t>Good</w:t>
            </w:r>
          </w:p>
        </w:tc>
        <w:tc>
          <w:tcPr>
            <w:tcW w:w="0" w:type="auto"/>
            <w:vAlign w:val="center"/>
            <w:hideMark/>
          </w:tcPr>
          <w:p w:rsidR="00DA353F" w:rsidRPr="00DA353F" w:rsidRDefault="00DA353F" w:rsidP="00653C58">
            <w:pPr>
              <w:spacing w:after="0" w:line="240" w:lineRule="auto"/>
              <w:jc w:val="both"/>
            </w:pPr>
            <w:r w:rsidRPr="00DA353F">
              <w:t>6</w:t>
            </w:r>
          </w:p>
        </w:tc>
        <w:tc>
          <w:tcPr>
            <w:tcW w:w="0" w:type="auto"/>
            <w:vAlign w:val="center"/>
            <w:hideMark/>
          </w:tcPr>
          <w:p w:rsidR="00DA353F" w:rsidRPr="00DA353F" w:rsidRDefault="00DA353F" w:rsidP="00653C58">
            <w:pPr>
              <w:spacing w:after="0" w:line="240" w:lineRule="auto"/>
              <w:jc w:val="both"/>
            </w:pPr>
            <w:r w:rsidRPr="00DA353F">
              <w:t>20</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t>Fair</w:t>
            </w:r>
          </w:p>
        </w:tc>
        <w:tc>
          <w:tcPr>
            <w:tcW w:w="0" w:type="auto"/>
            <w:vAlign w:val="center"/>
            <w:hideMark/>
          </w:tcPr>
          <w:p w:rsidR="00DA353F" w:rsidRPr="00DA353F" w:rsidRDefault="00DA353F" w:rsidP="00653C58">
            <w:pPr>
              <w:spacing w:after="0" w:line="240" w:lineRule="auto"/>
              <w:jc w:val="both"/>
            </w:pPr>
            <w:r w:rsidRPr="00DA353F">
              <w:t>1</w:t>
            </w:r>
          </w:p>
        </w:tc>
        <w:tc>
          <w:tcPr>
            <w:tcW w:w="0" w:type="auto"/>
            <w:vAlign w:val="center"/>
            <w:hideMark/>
          </w:tcPr>
          <w:p w:rsidR="00DA353F" w:rsidRPr="00DA353F" w:rsidRDefault="00DA353F" w:rsidP="00653C58">
            <w:pPr>
              <w:spacing w:after="0" w:line="240" w:lineRule="auto"/>
              <w:jc w:val="both"/>
            </w:pPr>
            <w:r w:rsidRPr="00DA353F">
              <w:t>2</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t>Poor</w:t>
            </w:r>
          </w:p>
        </w:tc>
        <w:tc>
          <w:tcPr>
            <w:tcW w:w="0" w:type="auto"/>
            <w:vAlign w:val="center"/>
            <w:hideMark/>
          </w:tcPr>
          <w:p w:rsidR="00DA353F" w:rsidRPr="00DA353F" w:rsidRDefault="00DA353F" w:rsidP="00653C58">
            <w:pPr>
              <w:spacing w:after="0" w:line="240" w:lineRule="auto"/>
              <w:jc w:val="both"/>
            </w:pPr>
            <w:r w:rsidRPr="00DA353F">
              <w:t>0</w:t>
            </w:r>
          </w:p>
        </w:tc>
        <w:tc>
          <w:tcPr>
            <w:tcW w:w="0" w:type="auto"/>
            <w:vAlign w:val="center"/>
            <w:hideMark/>
          </w:tcPr>
          <w:p w:rsidR="00DA353F" w:rsidRPr="00DA353F" w:rsidRDefault="00DA353F" w:rsidP="00653C58">
            <w:pPr>
              <w:spacing w:after="0" w:line="240" w:lineRule="auto"/>
              <w:jc w:val="both"/>
            </w:pPr>
            <w:r w:rsidRPr="00DA353F">
              <w:t>0</w:t>
            </w:r>
          </w:p>
        </w:tc>
      </w:tr>
      <w:tr w:rsidR="00DA353F" w:rsidRPr="00DA353F" w:rsidTr="003B73FA">
        <w:trPr>
          <w:tblCellSpacing w:w="15" w:type="dxa"/>
        </w:trPr>
        <w:tc>
          <w:tcPr>
            <w:tcW w:w="0" w:type="auto"/>
            <w:vAlign w:val="center"/>
            <w:hideMark/>
          </w:tcPr>
          <w:p w:rsidR="00DA353F" w:rsidRPr="00DA353F" w:rsidRDefault="00DA353F" w:rsidP="00653C58">
            <w:pPr>
              <w:spacing w:after="0" w:line="240" w:lineRule="auto"/>
              <w:jc w:val="both"/>
            </w:pPr>
            <w:r w:rsidRPr="00DA353F">
              <w:rPr>
                <w:b/>
                <w:bCs/>
              </w:rPr>
              <w:t>Total</w:t>
            </w:r>
          </w:p>
        </w:tc>
        <w:tc>
          <w:tcPr>
            <w:tcW w:w="0" w:type="auto"/>
            <w:vAlign w:val="center"/>
            <w:hideMark/>
          </w:tcPr>
          <w:p w:rsidR="00DA353F" w:rsidRPr="00DA353F" w:rsidRDefault="00DA353F" w:rsidP="00653C58">
            <w:pPr>
              <w:spacing w:after="0" w:line="240" w:lineRule="auto"/>
              <w:jc w:val="both"/>
            </w:pPr>
            <w:r w:rsidRPr="00DA353F">
              <w:rPr>
                <w:b/>
                <w:bCs/>
              </w:rPr>
              <w:t>30</w:t>
            </w:r>
          </w:p>
        </w:tc>
        <w:tc>
          <w:tcPr>
            <w:tcW w:w="0" w:type="auto"/>
            <w:vAlign w:val="center"/>
            <w:hideMark/>
          </w:tcPr>
          <w:p w:rsidR="00DA353F" w:rsidRPr="00DA353F" w:rsidRDefault="00DA353F" w:rsidP="00653C58">
            <w:pPr>
              <w:spacing w:after="0" w:line="240" w:lineRule="auto"/>
              <w:jc w:val="both"/>
            </w:pPr>
            <w:r w:rsidRPr="00DA353F">
              <w:rPr>
                <w:b/>
                <w:bCs/>
              </w:rPr>
              <w:t>100</w:t>
            </w:r>
          </w:p>
        </w:tc>
      </w:tr>
    </w:tbl>
    <w:p w:rsidR="003B73FA" w:rsidRDefault="003B73FA" w:rsidP="00653C58">
      <w:pPr>
        <w:spacing w:after="0" w:line="360" w:lineRule="auto"/>
        <w:jc w:val="both"/>
      </w:pPr>
      <w:r w:rsidRPr="00DA353F">
        <w:rPr>
          <w:i/>
          <w:iCs/>
        </w:rPr>
        <w:t>Source: Field Survey, 2025</w:t>
      </w:r>
    </w:p>
    <w:p w:rsidR="00DA353F" w:rsidRPr="00DA353F" w:rsidRDefault="00DA353F" w:rsidP="00653C58">
      <w:pPr>
        <w:spacing w:after="0" w:line="360" w:lineRule="auto"/>
        <w:jc w:val="both"/>
      </w:pPr>
      <w:r w:rsidRPr="00DA353F">
        <w:lastRenderedPageBreak/>
        <w:t>According to Table 7, the taste was rated very good by 60% of respondents. While 18% rated it excellent, 20% said it was good, and 2% considered it fair. No negative feedback was given, reflecting general satisfaction.</w:t>
      </w:r>
    </w:p>
    <w:p w:rsidR="00DA353F" w:rsidRPr="00DA353F" w:rsidRDefault="00DA353F" w:rsidP="00DA353F">
      <w:pPr>
        <w:spacing w:line="360" w:lineRule="auto"/>
        <w:jc w:val="both"/>
      </w:pPr>
      <w:r w:rsidRPr="00DA353F">
        <w:rPr>
          <w:b/>
          <w:bCs/>
        </w:rPr>
        <w:t>Table 8: Flavour of Sweet Potato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818"/>
        <w:gridCol w:w="2552"/>
      </w:tblGrid>
      <w:tr w:rsidR="00DA353F" w:rsidRPr="00DA353F" w:rsidTr="00A35BB8">
        <w:trPr>
          <w:tblHeader/>
          <w:tblCellSpacing w:w="15" w:type="dxa"/>
        </w:trPr>
        <w:tc>
          <w:tcPr>
            <w:tcW w:w="0" w:type="auto"/>
            <w:vAlign w:val="center"/>
            <w:hideMark/>
          </w:tcPr>
          <w:p w:rsidR="00DA353F" w:rsidRPr="00DA353F" w:rsidRDefault="00DA353F" w:rsidP="00A35BB8">
            <w:pPr>
              <w:spacing w:line="240" w:lineRule="auto"/>
              <w:jc w:val="both"/>
              <w:rPr>
                <w:b/>
                <w:bCs/>
              </w:rPr>
            </w:pPr>
            <w:r w:rsidRPr="00DA353F">
              <w:rPr>
                <w:b/>
                <w:bCs/>
              </w:rPr>
              <w:t>Rating</w:t>
            </w:r>
          </w:p>
        </w:tc>
        <w:tc>
          <w:tcPr>
            <w:tcW w:w="1788" w:type="dxa"/>
            <w:vAlign w:val="center"/>
            <w:hideMark/>
          </w:tcPr>
          <w:p w:rsidR="00DA353F" w:rsidRPr="00DA353F" w:rsidRDefault="00DA353F" w:rsidP="00A35BB8">
            <w:pPr>
              <w:spacing w:line="240" w:lineRule="auto"/>
              <w:jc w:val="both"/>
              <w:rPr>
                <w:b/>
                <w:bCs/>
              </w:rPr>
            </w:pPr>
            <w:r w:rsidRPr="00DA353F">
              <w:rPr>
                <w:b/>
                <w:bCs/>
              </w:rPr>
              <w:t>Frequency</w:t>
            </w:r>
          </w:p>
        </w:tc>
        <w:tc>
          <w:tcPr>
            <w:tcW w:w="2507" w:type="dxa"/>
            <w:vAlign w:val="center"/>
            <w:hideMark/>
          </w:tcPr>
          <w:p w:rsidR="00DA353F" w:rsidRPr="00DA353F" w:rsidRDefault="00DA353F" w:rsidP="00A35BB8">
            <w:pPr>
              <w:spacing w:line="240" w:lineRule="auto"/>
              <w:jc w:val="both"/>
              <w:rPr>
                <w:b/>
                <w:bCs/>
              </w:rPr>
            </w:pPr>
            <w:r w:rsidRPr="00DA353F">
              <w:rPr>
                <w:b/>
                <w:bCs/>
              </w:rPr>
              <w:t>Percentage (%)</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t>Excellent</w:t>
            </w:r>
          </w:p>
        </w:tc>
        <w:tc>
          <w:tcPr>
            <w:tcW w:w="1788" w:type="dxa"/>
            <w:vAlign w:val="center"/>
            <w:hideMark/>
          </w:tcPr>
          <w:p w:rsidR="00DA353F" w:rsidRPr="00DA353F" w:rsidRDefault="00DA353F" w:rsidP="00A35BB8">
            <w:pPr>
              <w:spacing w:line="240" w:lineRule="auto"/>
              <w:jc w:val="both"/>
            </w:pPr>
            <w:r w:rsidRPr="00DA353F">
              <w:t>8</w:t>
            </w:r>
          </w:p>
        </w:tc>
        <w:tc>
          <w:tcPr>
            <w:tcW w:w="2507" w:type="dxa"/>
            <w:vAlign w:val="center"/>
            <w:hideMark/>
          </w:tcPr>
          <w:p w:rsidR="00DA353F" w:rsidRPr="00DA353F" w:rsidRDefault="00DA353F" w:rsidP="00A35BB8">
            <w:pPr>
              <w:spacing w:line="240" w:lineRule="auto"/>
              <w:jc w:val="both"/>
            </w:pPr>
            <w:r w:rsidRPr="00DA353F">
              <w:t>30</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t>Very Good</w:t>
            </w:r>
          </w:p>
        </w:tc>
        <w:tc>
          <w:tcPr>
            <w:tcW w:w="1788" w:type="dxa"/>
            <w:vAlign w:val="center"/>
            <w:hideMark/>
          </w:tcPr>
          <w:p w:rsidR="00DA353F" w:rsidRPr="00DA353F" w:rsidRDefault="00DA353F" w:rsidP="00A35BB8">
            <w:pPr>
              <w:spacing w:line="240" w:lineRule="auto"/>
              <w:jc w:val="both"/>
            </w:pPr>
            <w:r w:rsidRPr="00DA353F">
              <w:t>19</w:t>
            </w:r>
          </w:p>
        </w:tc>
        <w:tc>
          <w:tcPr>
            <w:tcW w:w="2507" w:type="dxa"/>
            <w:vAlign w:val="center"/>
            <w:hideMark/>
          </w:tcPr>
          <w:p w:rsidR="00DA353F" w:rsidRPr="00DA353F" w:rsidRDefault="00DA353F" w:rsidP="00A35BB8">
            <w:pPr>
              <w:spacing w:line="240" w:lineRule="auto"/>
              <w:jc w:val="both"/>
            </w:pPr>
            <w:r w:rsidRPr="00DA353F">
              <w:t>60</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t>Good</w:t>
            </w:r>
          </w:p>
        </w:tc>
        <w:tc>
          <w:tcPr>
            <w:tcW w:w="1788" w:type="dxa"/>
            <w:vAlign w:val="center"/>
            <w:hideMark/>
          </w:tcPr>
          <w:p w:rsidR="00DA353F" w:rsidRPr="00DA353F" w:rsidRDefault="00DA353F" w:rsidP="00A35BB8">
            <w:pPr>
              <w:spacing w:line="240" w:lineRule="auto"/>
              <w:jc w:val="both"/>
            </w:pPr>
            <w:r w:rsidRPr="00DA353F">
              <w:t>3</w:t>
            </w:r>
          </w:p>
        </w:tc>
        <w:tc>
          <w:tcPr>
            <w:tcW w:w="2507" w:type="dxa"/>
            <w:vAlign w:val="center"/>
            <w:hideMark/>
          </w:tcPr>
          <w:p w:rsidR="00DA353F" w:rsidRPr="00DA353F" w:rsidRDefault="00DA353F" w:rsidP="00A35BB8">
            <w:pPr>
              <w:spacing w:line="240" w:lineRule="auto"/>
              <w:jc w:val="both"/>
            </w:pPr>
            <w:r w:rsidRPr="00DA353F">
              <w:t>10</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t>Fair</w:t>
            </w:r>
          </w:p>
        </w:tc>
        <w:tc>
          <w:tcPr>
            <w:tcW w:w="1788" w:type="dxa"/>
            <w:vAlign w:val="center"/>
            <w:hideMark/>
          </w:tcPr>
          <w:p w:rsidR="00DA353F" w:rsidRPr="00DA353F" w:rsidRDefault="00DA353F" w:rsidP="00A35BB8">
            <w:pPr>
              <w:spacing w:line="240" w:lineRule="auto"/>
              <w:jc w:val="both"/>
            </w:pPr>
            <w:r w:rsidRPr="00DA353F">
              <w:t>0</w:t>
            </w:r>
          </w:p>
        </w:tc>
        <w:tc>
          <w:tcPr>
            <w:tcW w:w="2507" w:type="dxa"/>
            <w:vAlign w:val="center"/>
            <w:hideMark/>
          </w:tcPr>
          <w:p w:rsidR="00DA353F" w:rsidRPr="00DA353F" w:rsidRDefault="00DA353F" w:rsidP="00A35BB8">
            <w:pPr>
              <w:spacing w:line="240" w:lineRule="auto"/>
              <w:jc w:val="both"/>
            </w:pPr>
            <w:r w:rsidRPr="00DA353F">
              <w:t>0</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t>Poor</w:t>
            </w:r>
          </w:p>
        </w:tc>
        <w:tc>
          <w:tcPr>
            <w:tcW w:w="1788" w:type="dxa"/>
            <w:vAlign w:val="center"/>
            <w:hideMark/>
          </w:tcPr>
          <w:p w:rsidR="00DA353F" w:rsidRPr="00DA353F" w:rsidRDefault="00DA353F" w:rsidP="00A35BB8">
            <w:pPr>
              <w:spacing w:line="240" w:lineRule="auto"/>
              <w:jc w:val="both"/>
            </w:pPr>
            <w:r w:rsidRPr="00DA353F">
              <w:t>0</w:t>
            </w:r>
          </w:p>
        </w:tc>
        <w:tc>
          <w:tcPr>
            <w:tcW w:w="2507" w:type="dxa"/>
            <w:vAlign w:val="center"/>
            <w:hideMark/>
          </w:tcPr>
          <w:p w:rsidR="00DA353F" w:rsidRPr="00DA353F" w:rsidRDefault="00DA353F" w:rsidP="00A35BB8">
            <w:pPr>
              <w:spacing w:line="240" w:lineRule="auto"/>
              <w:jc w:val="both"/>
            </w:pPr>
            <w:r w:rsidRPr="00DA353F">
              <w:t>0</w:t>
            </w:r>
          </w:p>
        </w:tc>
      </w:tr>
      <w:tr w:rsidR="00DA353F" w:rsidRPr="00DA353F" w:rsidTr="00A35BB8">
        <w:trPr>
          <w:tblCellSpacing w:w="15" w:type="dxa"/>
        </w:trPr>
        <w:tc>
          <w:tcPr>
            <w:tcW w:w="0" w:type="auto"/>
            <w:vAlign w:val="center"/>
            <w:hideMark/>
          </w:tcPr>
          <w:p w:rsidR="00DA353F" w:rsidRPr="00DA353F" w:rsidRDefault="00DA353F" w:rsidP="00A35BB8">
            <w:pPr>
              <w:spacing w:line="240" w:lineRule="auto"/>
              <w:jc w:val="both"/>
            </w:pPr>
            <w:r w:rsidRPr="00DA353F">
              <w:rPr>
                <w:b/>
                <w:bCs/>
              </w:rPr>
              <w:t>Total</w:t>
            </w:r>
          </w:p>
        </w:tc>
        <w:tc>
          <w:tcPr>
            <w:tcW w:w="1788" w:type="dxa"/>
            <w:vAlign w:val="center"/>
            <w:hideMark/>
          </w:tcPr>
          <w:p w:rsidR="00DA353F" w:rsidRPr="00DA353F" w:rsidRDefault="00DA353F" w:rsidP="00A35BB8">
            <w:pPr>
              <w:spacing w:line="240" w:lineRule="auto"/>
              <w:jc w:val="both"/>
            </w:pPr>
            <w:r w:rsidRPr="00DA353F">
              <w:rPr>
                <w:b/>
                <w:bCs/>
              </w:rPr>
              <w:t>30</w:t>
            </w:r>
          </w:p>
        </w:tc>
        <w:tc>
          <w:tcPr>
            <w:tcW w:w="2507" w:type="dxa"/>
            <w:vAlign w:val="center"/>
            <w:hideMark/>
          </w:tcPr>
          <w:p w:rsidR="00DA353F" w:rsidRPr="00DA353F" w:rsidRDefault="00DA353F" w:rsidP="00A35BB8">
            <w:pPr>
              <w:spacing w:line="240" w:lineRule="auto"/>
              <w:jc w:val="both"/>
            </w:pPr>
            <w:r w:rsidRPr="00DA353F">
              <w:rPr>
                <w:b/>
                <w:bCs/>
              </w:rPr>
              <w:t>100</w:t>
            </w:r>
          </w:p>
        </w:tc>
      </w:tr>
    </w:tbl>
    <w:p w:rsidR="00A35BB8" w:rsidRDefault="00A35BB8" w:rsidP="00DA353F">
      <w:pPr>
        <w:spacing w:line="360" w:lineRule="auto"/>
        <w:jc w:val="both"/>
      </w:pPr>
      <w:r w:rsidRPr="00DA353F">
        <w:rPr>
          <w:i/>
          <w:iCs/>
        </w:rPr>
        <w:t>Source: Field Survey, 2025</w:t>
      </w:r>
    </w:p>
    <w:p w:rsidR="00DA353F" w:rsidRPr="00DA353F" w:rsidRDefault="00DA353F" w:rsidP="00DA353F">
      <w:pPr>
        <w:spacing w:line="360" w:lineRule="auto"/>
        <w:jc w:val="both"/>
      </w:pPr>
      <w:r w:rsidRPr="00DA353F">
        <w:t>In Table 8, 60% of participants rated the bread’s flavour as very good, 30% as excellent, and 10% as good. These results affirm the product’s flavour appeal to a wide range of consumers.</w:t>
      </w:r>
    </w:p>
    <w:p w:rsidR="00DA353F" w:rsidRPr="00DA353F" w:rsidRDefault="00DA353F" w:rsidP="00653C58">
      <w:pPr>
        <w:spacing w:after="0" w:line="360" w:lineRule="auto"/>
        <w:jc w:val="both"/>
      </w:pPr>
      <w:r w:rsidRPr="00DA353F">
        <w:rPr>
          <w:b/>
          <w:bCs/>
        </w:rPr>
        <w:t>Table 9: Overall Acceptability of Sweet Potato Bread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418"/>
        <w:gridCol w:w="1559"/>
        <w:gridCol w:w="2410"/>
      </w:tblGrid>
      <w:tr w:rsidR="00DA353F" w:rsidRPr="00DA353F" w:rsidTr="00A35BB8">
        <w:trPr>
          <w:tblHeader/>
          <w:tblCellSpacing w:w="15" w:type="dxa"/>
        </w:trPr>
        <w:tc>
          <w:tcPr>
            <w:tcW w:w="1373" w:type="dxa"/>
            <w:vAlign w:val="center"/>
            <w:hideMark/>
          </w:tcPr>
          <w:p w:rsidR="00DA353F" w:rsidRPr="00DA353F" w:rsidRDefault="00DA353F" w:rsidP="00653C58">
            <w:pPr>
              <w:spacing w:after="0" w:line="240" w:lineRule="auto"/>
              <w:jc w:val="both"/>
              <w:rPr>
                <w:b/>
                <w:bCs/>
              </w:rPr>
            </w:pPr>
            <w:r w:rsidRPr="00DA353F">
              <w:rPr>
                <w:b/>
                <w:bCs/>
              </w:rPr>
              <w:t>Rating</w:t>
            </w:r>
          </w:p>
        </w:tc>
        <w:tc>
          <w:tcPr>
            <w:tcW w:w="1529" w:type="dxa"/>
            <w:vAlign w:val="center"/>
            <w:hideMark/>
          </w:tcPr>
          <w:p w:rsidR="00DA353F" w:rsidRPr="00DA353F" w:rsidRDefault="00DA353F" w:rsidP="00653C58">
            <w:pPr>
              <w:spacing w:after="0" w:line="240" w:lineRule="auto"/>
              <w:jc w:val="both"/>
              <w:rPr>
                <w:b/>
                <w:bCs/>
              </w:rPr>
            </w:pPr>
            <w:r w:rsidRPr="00DA353F">
              <w:rPr>
                <w:b/>
                <w:bCs/>
              </w:rPr>
              <w:t>Frequency</w:t>
            </w:r>
          </w:p>
        </w:tc>
        <w:tc>
          <w:tcPr>
            <w:tcW w:w="2365" w:type="dxa"/>
            <w:vAlign w:val="center"/>
            <w:hideMark/>
          </w:tcPr>
          <w:p w:rsidR="00DA353F" w:rsidRPr="00DA353F" w:rsidRDefault="00DA353F" w:rsidP="00653C58">
            <w:pPr>
              <w:spacing w:after="0" w:line="240" w:lineRule="auto"/>
              <w:jc w:val="both"/>
              <w:rPr>
                <w:b/>
                <w:bCs/>
              </w:rPr>
            </w:pPr>
            <w:r w:rsidRPr="00DA353F">
              <w:rPr>
                <w:b/>
                <w:bCs/>
              </w:rPr>
              <w:t>Percentage (%)</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t>Excellent</w:t>
            </w:r>
          </w:p>
        </w:tc>
        <w:tc>
          <w:tcPr>
            <w:tcW w:w="1529" w:type="dxa"/>
            <w:vAlign w:val="center"/>
            <w:hideMark/>
          </w:tcPr>
          <w:p w:rsidR="00DA353F" w:rsidRPr="00DA353F" w:rsidRDefault="00DA353F" w:rsidP="00653C58">
            <w:pPr>
              <w:spacing w:after="0" w:line="240" w:lineRule="auto"/>
              <w:jc w:val="both"/>
            </w:pPr>
            <w:r w:rsidRPr="00DA353F">
              <w:t>5</w:t>
            </w:r>
          </w:p>
        </w:tc>
        <w:tc>
          <w:tcPr>
            <w:tcW w:w="2365" w:type="dxa"/>
            <w:vAlign w:val="center"/>
            <w:hideMark/>
          </w:tcPr>
          <w:p w:rsidR="00DA353F" w:rsidRPr="00DA353F" w:rsidRDefault="00DA353F" w:rsidP="00653C58">
            <w:pPr>
              <w:spacing w:after="0" w:line="240" w:lineRule="auto"/>
              <w:jc w:val="both"/>
            </w:pPr>
            <w:r w:rsidRPr="00DA353F">
              <w:t>14</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t>Very Good</w:t>
            </w:r>
          </w:p>
        </w:tc>
        <w:tc>
          <w:tcPr>
            <w:tcW w:w="1529" w:type="dxa"/>
            <w:vAlign w:val="center"/>
            <w:hideMark/>
          </w:tcPr>
          <w:p w:rsidR="00DA353F" w:rsidRPr="00DA353F" w:rsidRDefault="00DA353F" w:rsidP="00653C58">
            <w:pPr>
              <w:spacing w:after="0" w:line="240" w:lineRule="auto"/>
              <w:jc w:val="both"/>
            </w:pPr>
            <w:r w:rsidRPr="00DA353F">
              <w:t>6</w:t>
            </w:r>
          </w:p>
        </w:tc>
        <w:tc>
          <w:tcPr>
            <w:tcW w:w="2365" w:type="dxa"/>
            <w:vAlign w:val="center"/>
            <w:hideMark/>
          </w:tcPr>
          <w:p w:rsidR="00DA353F" w:rsidRPr="00DA353F" w:rsidRDefault="00DA353F" w:rsidP="00653C58">
            <w:pPr>
              <w:spacing w:after="0" w:line="240" w:lineRule="auto"/>
              <w:jc w:val="both"/>
            </w:pPr>
            <w:r w:rsidRPr="00DA353F">
              <w:t>16</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t>Good</w:t>
            </w:r>
          </w:p>
        </w:tc>
        <w:tc>
          <w:tcPr>
            <w:tcW w:w="1529" w:type="dxa"/>
            <w:vAlign w:val="center"/>
            <w:hideMark/>
          </w:tcPr>
          <w:p w:rsidR="00DA353F" w:rsidRPr="00DA353F" w:rsidRDefault="00DA353F" w:rsidP="00653C58">
            <w:pPr>
              <w:spacing w:after="0" w:line="240" w:lineRule="auto"/>
              <w:jc w:val="both"/>
            </w:pPr>
            <w:r w:rsidRPr="00DA353F">
              <w:t>19</w:t>
            </w:r>
          </w:p>
        </w:tc>
        <w:tc>
          <w:tcPr>
            <w:tcW w:w="2365" w:type="dxa"/>
            <w:vAlign w:val="center"/>
            <w:hideMark/>
          </w:tcPr>
          <w:p w:rsidR="00DA353F" w:rsidRPr="00DA353F" w:rsidRDefault="00DA353F" w:rsidP="00653C58">
            <w:pPr>
              <w:spacing w:after="0" w:line="240" w:lineRule="auto"/>
              <w:jc w:val="both"/>
            </w:pPr>
            <w:r w:rsidRPr="00DA353F">
              <w:t>60</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t>Fair</w:t>
            </w:r>
          </w:p>
        </w:tc>
        <w:tc>
          <w:tcPr>
            <w:tcW w:w="1529" w:type="dxa"/>
            <w:vAlign w:val="center"/>
            <w:hideMark/>
          </w:tcPr>
          <w:p w:rsidR="00DA353F" w:rsidRPr="00DA353F" w:rsidRDefault="00DA353F" w:rsidP="00653C58">
            <w:pPr>
              <w:spacing w:after="0" w:line="240" w:lineRule="auto"/>
              <w:jc w:val="both"/>
            </w:pPr>
            <w:r w:rsidRPr="00DA353F">
              <w:t>0</w:t>
            </w:r>
          </w:p>
        </w:tc>
        <w:tc>
          <w:tcPr>
            <w:tcW w:w="2365" w:type="dxa"/>
            <w:vAlign w:val="center"/>
            <w:hideMark/>
          </w:tcPr>
          <w:p w:rsidR="00DA353F" w:rsidRPr="00DA353F" w:rsidRDefault="00DA353F" w:rsidP="00653C58">
            <w:pPr>
              <w:spacing w:after="0" w:line="240" w:lineRule="auto"/>
              <w:jc w:val="both"/>
            </w:pPr>
            <w:r w:rsidRPr="00DA353F">
              <w:t>0</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t>Poor</w:t>
            </w:r>
          </w:p>
        </w:tc>
        <w:tc>
          <w:tcPr>
            <w:tcW w:w="1529" w:type="dxa"/>
            <w:vAlign w:val="center"/>
            <w:hideMark/>
          </w:tcPr>
          <w:p w:rsidR="00DA353F" w:rsidRPr="00DA353F" w:rsidRDefault="00DA353F" w:rsidP="00653C58">
            <w:pPr>
              <w:spacing w:after="0" w:line="240" w:lineRule="auto"/>
              <w:jc w:val="both"/>
            </w:pPr>
            <w:r w:rsidRPr="00DA353F">
              <w:t>0</w:t>
            </w:r>
          </w:p>
        </w:tc>
        <w:tc>
          <w:tcPr>
            <w:tcW w:w="2365" w:type="dxa"/>
            <w:vAlign w:val="center"/>
            <w:hideMark/>
          </w:tcPr>
          <w:p w:rsidR="00DA353F" w:rsidRPr="00DA353F" w:rsidRDefault="00DA353F" w:rsidP="00653C58">
            <w:pPr>
              <w:spacing w:after="0" w:line="240" w:lineRule="auto"/>
              <w:jc w:val="both"/>
            </w:pPr>
            <w:r w:rsidRPr="00DA353F">
              <w:t>0</w:t>
            </w:r>
          </w:p>
        </w:tc>
      </w:tr>
      <w:tr w:rsidR="00DA353F" w:rsidRPr="00DA353F" w:rsidTr="00A35BB8">
        <w:trPr>
          <w:tblCellSpacing w:w="15" w:type="dxa"/>
        </w:trPr>
        <w:tc>
          <w:tcPr>
            <w:tcW w:w="1373" w:type="dxa"/>
            <w:vAlign w:val="center"/>
            <w:hideMark/>
          </w:tcPr>
          <w:p w:rsidR="00DA353F" w:rsidRPr="00DA353F" w:rsidRDefault="00DA353F" w:rsidP="00653C58">
            <w:pPr>
              <w:spacing w:after="0" w:line="240" w:lineRule="auto"/>
              <w:jc w:val="both"/>
            </w:pPr>
            <w:r w:rsidRPr="00DA353F">
              <w:rPr>
                <w:b/>
                <w:bCs/>
              </w:rPr>
              <w:t>Total</w:t>
            </w:r>
          </w:p>
        </w:tc>
        <w:tc>
          <w:tcPr>
            <w:tcW w:w="1529" w:type="dxa"/>
            <w:vAlign w:val="center"/>
            <w:hideMark/>
          </w:tcPr>
          <w:p w:rsidR="00DA353F" w:rsidRPr="00DA353F" w:rsidRDefault="00DA353F" w:rsidP="00653C58">
            <w:pPr>
              <w:spacing w:after="0" w:line="240" w:lineRule="auto"/>
              <w:jc w:val="both"/>
            </w:pPr>
            <w:r w:rsidRPr="00DA353F">
              <w:rPr>
                <w:b/>
                <w:bCs/>
              </w:rPr>
              <w:t>30</w:t>
            </w:r>
          </w:p>
        </w:tc>
        <w:tc>
          <w:tcPr>
            <w:tcW w:w="2365" w:type="dxa"/>
            <w:vAlign w:val="center"/>
            <w:hideMark/>
          </w:tcPr>
          <w:p w:rsidR="00DA353F" w:rsidRPr="00DA353F" w:rsidRDefault="00DA353F" w:rsidP="00653C58">
            <w:pPr>
              <w:spacing w:after="0" w:line="240" w:lineRule="auto"/>
              <w:jc w:val="both"/>
            </w:pPr>
            <w:r w:rsidRPr="00DA353F">
              <w:rPr>
                <w:b/>
                <w:bCs/>
              </w:rPr>
              <w:t>100</w:t>
            </w:r>
          </w:p>
        </w:tc>
      </w:tr>
    </w:tbl>
    <w:p w:rsidR="00A35BB8" w:rsidRDefault="00A35BB8" w:rsidP="00653C58">
      <w:pPr>
        <w:spacing w:after="0" w:line="360" w:lineRule="auto"/>
        <w:jc w:val="both"/>
      </w:pPr>
      <w:r w:rsidRPr="00DA353F">
        <w:rPr>
          <w:i/>
          <w:iCs/>
        </w:rPr>
        <w:t>Source: Field Survey, 2025</w:t>
      </w:r>
    </w:p>
    <w:p w:rsidR="00A35BB8" w:rsidRDefault="00DA353F" w:rsidP="00653C58">
      <w:pPr>
        <w:spacing w:after="0" w:line="360" w:lineRule="auto"/>
        <w:jc w:val="both"/>
        <w:rPr>
          <w:b/>
          <w:bCs/>
        </w:rPr>
      </w:pPr>
      <w:r w:rsidRPr="00DA353F">
        <w:lastRenderedPageBreak/>
        <w:t>Finally, Table 9 shows that 60% of respondents rated the overall acceptability of the sweet potato bread as good, 16% as very good, and 14% as excellent. No participant rated it fair or poor, indicating the snack's strong general acceptance.</w:t>
      </w:r>
    </w:p>
    <w:p w:rsidR="003B73FA" w:rsidRPr="003B73FA" w:rsidRDefault="003B73FA" w:rsidP="003B73FA">
      <w:pPr>
        <w:spacing w:line="360" w:lineRule="auto"/>
        <w:jc w:val="both"/>
      </w:pPr>
      <w:r>
        <w:rPr>
          <w:b/>
          <w:bCs/>
        </w:rPr>
        <w:t xml:space="preserve">4.3 </w:t>
      </w:r>
      <w:r w:rsidR="00DD5023" w:rsidRPr="003B73FA">
        <w:rPr>
          <w:b/>
          <w:bCs/>
        </w:rPr>
        <w:t>Discussion of Findings</w:t>
      </w:r>
    </w:p>
    <w:p w:rsidR="003B73FA" w:rsidRPr="003B73FA" w:rsidRDefault="003B73FA" w:rsidP="003B73FA">
      <w:pPr>
        <w:spacing w:line="360" w:lineRule="auto"/>
        <w:jc w:val="both"/>
        <w:rPr>
          <w:b/>
          <w:bCs/>
        </w:rPr>
      </w:pPr>
      <w:r w:rsidRPr="003B73FA">
        <w:rPr>
          <w:b/>
          <w:bCs/>
        </w:rPr>
        <w:t>1. Optimal Blending Ratios of Sweet Potato and Wheat Flour</w:t>
      </w:r>
    </w:p>
    <w:p w:rsidR="003B73FA" w:rsidRPr="003B73FA" w:rsidRDefault="003B73FA" w:rsidP="003B73FA">
      <w:pPr>
        <w:spacing w:line="360" w:lineRule="auto"/>
        <w:jc w:val="both"/>
      </w:pPr>
      <w:r w:rsidRPr="003B73FA">
        <w:t>The first objective aimed to identify optimal blending ratios of sweet potato and wheat flour that enhance the nutritional and sensory properties of assorted snacks. Based on the results from the literature review and experimental sensory evaluation, blending sweet potato flour with whe</w:t>
      </w:r>
      <w:r w:rsidR="0058360D">
        <w:t xml:space="preserve">at flour in varying proportions such as 30:70, 40:60, and 50:50 </w:t>
      </w:r>
      <w:r w:rsidRPr="003B73FA">
        <w:t>provided noticeable improvements in nutritional value, especially in terms of beta-carotene, dietary fibre, and complex carbohydrates. These blends helped address some of the nutritional deficiencies present in pure wheat-based snacks. Several studies, including Abubakar et al. (2019) and Ibrahim et al. (2019), support that a 40:60 blend offers a favourable balance between nutritional content and sensory appeal. The practical trial conducted in this study confirmed that this ratio delivered desirable texture and appearance while maintaining consumer acceptability. Thus, the use of composite flour not only improves health benefits but also helps reduce over-reliance on imported wheat.</w:t>
      </w:r>
    </w:p>
    <w:p w:rsidR="003B73FA" w:rsidRPr="003B73FA" w:rsidRDefault="003B73FA" w:rsidP="003B73FA">
      <w:pPr>
        <w:spacing w:line="360" w:lineRule="auto"/>
        <w:jc w:val="both"/>
        <w:rPr>
          <w:b/>
          <w:bCs/>
        </w:rPr>
      </w:pPr>
      <w:r w:rsidRPr="003B73FA">
        <w:rPr>
          <w:b/>
          <w:bCs/>
        </w:rPr>
        <w:t>2. Sensory Attributes of Sweet Potato Composite Flour Snacks</w:t>
      </w:r>
    </w:p>
    <w:p w:rsidR="00A35BB8" w:rsidRPr="00A35BB8" w:rsidRDefault="003B73FA" w:rsidP="003B73FA">
      <w:pPr>
        <w:spacing w:line="360" w:lineRule="auto"/>
        <w:jc w:val="both"/>
      </w:pPr>
      <w:r w:rsidRPr="003B73FA">
        <w:t>In relation to the second objective, the study evaluated the sensory attributes—appearance, taste, texture, fla</w:t>
      </w:r>
      <w:r>
        <w:t xml:space="preserve">vour, and overall acceptability </w:t>
      </w:r>
      <w:r w:rsidRPr="003B73FA">
        <w:t xml:space="preserve">of assorted snacks made using composite flour. The findings revealed a generally high level of acceptance among the 30 respondents, comprising mostly students and staff from the Hospitality Management Department of Kwara State Polytechnic. A significant proportion of the panel rated the appearance and texture of the snacks made with sweet potato composite flour as excellent or very good. For instance, over 90% of respondents found the appearance appealing, while the texture and flavour were rated very good by the </w:t>
      </w:r>
      <w:r w:rsidRPr="003B73FA">
        <w:lastRenderedPageBreak/>
        <w:t>majority. These results echo those of Chukwuemeka and Obi (2021) and Okoye and Ibe (2020), who found that snacks made from sweet potato blends tend to be well received due to their natural sweetness, attractive colour, and smooth texture. This suggests that sweet potato flour, when properly processed and blended, does not compromise the sensory quality of snacks.</w:t>
      </w:r>
    </w:p>
    <w:p w:rsidR="003B73FA" w:rsidRPr="003B73FA" w:rsidRDefault="003B73FA" w:rsidP="003B73FA">
      <w:pPr>
        <w:spacing w:line="360" w:lineRule="auto"/>
        <w:jc w:val="both"/>
        <w:rPr>
          <w:b/>
          <w:bCs/>
        </w:rPr>
      </w:pPr>
      <w:r w:rsidRPr="003B73FA">
        <w:rPr>
          <w:b/>
          <w:bCs/>
        </w:rPr>
        <w:t>3. Economic Feasibility and Agricultural Impact</w:t>
      </w:r>
    </w:p>
    <w:p w:rsidR="003B73FA" w:rsidRPr="003B73FA" w:rsidRDefault="003B73FA" w:rsidP="003B73FA">
      <w:pPr>
        <w:spacing w:line="360" w:lineRule="auto"/>
        <w:jc w:val="both"/>
      </w:pPr>
      <w:r w:rsidRPr="003B73FA">
        <w:t>Regarding the third objective, which was to assess the economic feasibility and agricultural implications of incorporating sweet potato in snack production, findings from both the field study and literature demonstrate positive prospects. From an economic standpoint, sweet potato is locally available, easy to process, and requires less input than wheat, making it a cost-effective alternative. Studies by Adebayo et al. (2022) and Akinyele and Olatunji (2021) show that replacing a portion of wheat with sweet potato flour in bakery and snack production significantly reduces production costs and boosts profit margins. Additionally, promoting the use of sweet potato in commercial food production encourages local farming, supports smallholder farmers, and strengthens food security. It also stimulates agro-industrial activities and reduces Nigeria’s dependency on imported wheat, as argued by Musa et al. (2022) and Oduro and Adjei (2020).</w:t>
      </w:r>
    </w:p>
    <w:p w:rsidR="003B73FA" w:rsidRPr="003B73FA" w:rsidRDefault="003B73FA" w:rsidP="003B73FA">
      <w:pPr>
        <w:spacing w:line="360" w:lineRule="auto"/>
        <w:jc w:val="both"/>
      </w:pPr>
      <w:r w:rsidRPr="003B73FA">
        <w:t>Overall, the integration of sweet potato into composite flour for snack production presents a viable solution to several pressing concerns: nutritional inadequacies, high production costs, and dependence on foreign inputs. The study affirms that sweet potato-wheat flour blends not only meet acceptable sensory standards but also provide broader economic and agricultural benefits. Therefore, the promotion and commercial adoption of this innovation can contribute to healthier diets, sustainable agriculture, and economic resilience.</w:t>
      </w:r>
    </w:p>
    <w:p w:rsidR="003B73FA" w:rsidRPr="00DA353F" w:rsidRDefault="003B73FA" w:rsidP="00DA353F">
      <w:pPr>
        <w:spacing w:line="360" w:lineRule="auto"/>
        <w:jc w:val="both"/>
      </w:pPr>
    </w:p>
    <w:p w:rsidR="00DA353F" w:rsidRDefault="00DA353F">
      <w:pPr>
        <w:rPr>
          <w:b/>
          <w:bCs/>
        </w:rPr>
      </w:pPr>
      <w:r>
        <w:rPr>
          <w:b/>
          <w:bCs/>
        </w:rPr>
        <w:br w:type="page"/>
      </w:r>
    </w:p>
    <w:p w:rsidR="0058360D" w:rsidRDefault="0058360D" w:rsidP="0058360D">
      <w:pPr>
        <w:spacing w:line="360" w:lineRule="auto"/>
        <w:jc w:val="center"/>
        <w:rPr>
          <w:b/>
          <w:bCs/>
        </w:rPr>
      </w:pPr>
      <w:r w:rsidRPr="00775C8D">
        <w:rPr>
          <w:b/>
          <w:bCs/>
        </w:rPr>
        <w:lastRenderedPageBreak/>
        <w:t xml:space="preserve">CHAPTER </w:t>
      </w:r>
      <w:r>
        <w:rPr>
          <w:b/>
          <w:bCs/>
        </w:rPr>
        <w:t>FIVE</w:t>
      </w:r>
    </w:p>
    <w:p w:rsidR="00775C8D" w:rsidRPr="00775C8D" w:rsidRDefault="0058360D" w:rsidP="0058360D">
      <w:pPr>
        <w:spacing w:line="360" w:lineRule="auto"/>
        <w:jc w:val="center"/>
        <w:rPr>
          <w:b/>
          <w:bCs/>
        </w:rPr>
      </w:pPr>
      <w:r>
        <w:rPr>
          <w:b/>
          <w:bCs/>
        </w:rPr>
        <w:t>SUMMARY,</w:t>
      </w:r>
      <w:r w:rsidRPr="00775C8D">
        <w:rPr>
          <w:b/>
          <w:bCs/>
        </w:rPr>
        <w:t xml:space="preserve"> CONCLUSION AND RECOMMENDATIONS</w:t>
      </w:r>
    </w:p>
    <w:p w:rsidR="0058360D" w:rsidRPr="0058360D" w:rsidRDefault="0058360D" w:rsidP="0058360D">
      <w:pPr>
        <w:spacing w:line="360" w:lineRule="auto"/>
        <w:jc w:val="both"/>
        <w:rPr>
          <w:b/>
          <w:bCs/>
        </w:rPr>
      </w:pPr>
      <w:r w:rsidRPr="0058360D">
        <w:rPr>
          <w:b/>
          <w:bCs/>
        </w:rPr>
        <w:t>5.1 Summary</w:t>
      </w:r>
    </w:p>
    <w:p w:rsidR="0058360D" w:rsidRPr="0058360D" w:rsidRDefault="0058360D" w:rsidP="0058360D">
      <w:pPr>
        <w:spacing w:line="360" w:lineRule="auto"/>
        <w:jc w:val="both"/>
      </w:pPr>
      <w:r w:rsidRPr="0058360D">
        <w:t>This study was conducted to explore the production of assorted snacks from composite flour, with a specific focus on the use of sweet potato in combination with wheat flour. The research aimed to determine optimal blending ratios for nutritional and sensory enhancement, evaluate the sensory qualities of the resulting snacks, and assess the economic viability of this approach. Both empirical analysis and literature review were employed to gather relevant data and insights. Sensory evaluation was carried out among selected students and staff of the Hospitality Management Department at Kwara State Polytechnic, Ilorin. The study incorporated a structured questionnaire to assess preferences relating to taste, texture, flavour, and overall acceptability.</w:t>
      </w:r>
    </w:p>
    <w:p w:rsidR="0058360D" w:rsidRPr="0058360D" w:rsidRDefault="0058360D" w:rsidP="0058360D">
      <w:pPr>
        <w:spacing w:line="360" w:lineRule="auto"/>
        <w:jc w:val="both"/>
      </w:pPr>
      <w:r w:rsidRPr="0058360D">
        <w:t>The results revealed that blending sweet potato flour with wheat flour in appropriate ratios significantly improved the nutritional value of the snacks. Blends such as 40:60 and 50:50 were found to maintain a balance between sensory appeal and nutritional benefit. Respondents generally rated the appearance, flavour, and texture of the snacks as excellent or very good, suggesting strong consumer acceptance. These findings align with previous studies which also support the use of sweet potato to enrich flour-based snacks with beta-carotene and dietary fibre. Thus, the study confirms the feasibility of composite flour as a healthier and consumer-acceptable alternative.</w:t>
      </w:r>
    </w:p>
    <w:p w:rsidR="0058360D" w:rsidRPr="0058360D" w:rsidRDefault="0058360D" w:rsidP="0058360D">
      <w:pPr>
        <w:spacing w:line="360" w:lineRule="auto"/>
        <w:jc w:val="both"/>
      </w:pPr>
      <w:r w:rsidRPr="0058360D">
        <w:t>Furthermore, the economic assessment showed that the inclusion of sweet potato in snack production can help reduce overall production costs. Sweet potato is readily available in Nigeria, and its use can lower dependence on imported wheat. Encouraging the production and use of sweet potato flour can also boost local agricultural activity and support small-scale farmers. This has broader implications for food security and agro-</w:t>
      </w:r>
      <w:r w:rsidRPr="0058360D">
        <w:lastRenderedPageBreak/>
        <w:t>industrial development in Nigeria. By utilising locally grown crops for value-added products, the research points to an economically and socially sustainable model.</w:t>
      </w:r>
    </w:p>
    <w:p w:rsidR="0058360D" w:rsidRPr="0058360D" w:rsidRDefault="0058360D" w:rsidP="0058360D">
      <w:pPr>
        <w:spacing w:line="360" w:lineRule="auto"/>
        <w:jc w:val="both"/>
      </w:pPr>
      <w:r w:rsidRPr="0058360D">
        <w:t>In conclusion, the study supports the integration of sweet potato into composite flour for snack production as a practical and beneficial innovation. It improves the nutritional profile of snacks, satisfies consumer sensory preferences, and promotes local agriculture. The research contributes to existing literature by providing empirical evidence from a local context and offers a replicable model for further studies and commercial adoption. It encourages the hospitality industry to explore alternative, locally sourced ingredients that promote health and sustainability. Overall, this research fills a critical gap by demonstrating how sweet potato-based composite flour can serve as both a nutritious and economically viable component in snack production.</w:t>
      </w:r>
    </w:p>
    <w:p w:rsidR="0058360D" w:rsidRPr="0058360D" w:rsidRDefault="0058360D" w:rsidP="0058360D">
      <w:pPr>
        <w:spacing w:line="360" w:lineRule="auto"/>
        <w:jc w:val="both"/>
        <w:rPr>
          <w:b/>
          <w:bCs/>
        </w:rPr>
      </w:pPr>
      <w:r w:rsidRPr="0058360D">
        <w:rPr>
          <w:b/>
          <w:bCs/>
        </w:rPr>
        <w:t>5.2 Conclusion</w:t>
      </w:r>
    </w:p>
    <w:p w:rsidR="0058360D" w:rsidRPr="0058360D" w:rsidRDefault="0058360D" w:rsidP="0058360D">
      <w:pPr>
        <w:spacing w:line="360" w:lineRule="auto"/>
        <w:jc w:val="both"/>
      </w:pPr>
      <w:r w:rsidRPr="0058360D">
        <w:t>This study has examined the production of assorted snacks using composite flour made from sweet potato and wheat flour, focusing on nutritional enhancement, sensory attributes, and economic viability. The research findings reveal that sweet potato flour can effectively be combined with wheat flour in various ratios to produce snacks that meet acceptable nutritional and sensory standards. Blending at appropriate ratios, particularly 40:60 and 50:50 (sweet potato to wheat), was found to enhance the snacks' texture, flavour, appearance, and overall acceptability. This confirms that sweet potato composite flour is not only a viable substitute for wheat flour but also contributes essential nutrients, such as dietary fibre and beta-carotene, to the human diet.</w:t>
      </w:r>
    </w:p>
    <w:p w:rsidR="0058360D" w:rsidRPr="0058360D" w:rsidRDefault="0058360D" w:rsidP="0058360D">
      <w:pPr>
        <w:spacing w:line="360" w:lineRule="auto"/>
        <w:jc w:val="both"/>
      </w:pPr>
      <w:r w:rsidRPr="0058360D">
        <w:t xml:space="preserve">In addition, the sensory evaluation conducted among students and staff of Kwara State Polytechnic revealed a high level of satisfaction with the products. Most respondents rated the sensory qualities of the sweet potato-based snacks as excellent or very good, especially in terms of appearance and texture. This positive reception indicates strong consumer acceptance and validates the potential of sweet potato flour for use in the </w:t>
      </w:r>
      <w:r w:rsidRPr="0058360D">
        <w:lastRenderedPageBreak/>
        <w:t>commercial production of snack items. These results align with previous studies which support the nutritional and sensory advantages of incorporating sweet potato into food products.</w:t>
      </w:r>
    </w:p>
    <w:p w:rsidR="0058360D" w:rsidRPr="0058360D" w:rsidRDefault="0058360D" w:rsidP="0058360D">
      <w:pPr>
        <w:spacing w:line="360" w:lineRule="auto"/>
        <w:jc w:val="both"/>
      </w:pPr>
      <w:r w:rsidRPr="0058360D">
        <w:t>Economically, the use of sweet potato flour offers a promising alternative to sole reliance on imported wheat, thereby reducing production costs and encouraging local sourcing. Promoting sweet potato utilisation can stimulate agricultural production, create income-generating opportunities for farmers, and contribute to national food security goals. Furthermore, encouraging its adoption within the hospitality and food industries can foster sustainable production practices and agro-industrial innovation.</w:t>
      </w:r>
    </w:p>
    <w:p w:rsidR="0058360D" w:rsidRPr="0058360D" w:rsidRDefault="0058360D" w:rsidP="0058360D">
      <w:pPr>
        <w:spacing w:line="360" w:lineRule="auto"/>
        <w:jc w:val="both"/>
      </w:pPr>
      <w:r w:rsidRPr="0058360D">
        <w:t>In conclusion, the integration of sweet potato into composite flour for snack production holds significant promise from both nutritional and economic perspectives. The findings of this study offer valuable insights for researchers, policymakers, food processors, and entrepreneurs interested in promoting healthier, cost-effective, and locally sourced food alternatives. Therefore, it is recommended that more attention be directed towards the development, standardisation, and promotion of sweet potato-based composite flour in snack production and beyond.</w:t>
      </w:r>
    </w:p>
    <w:p w:rsidR="00A35BB8" w:rsidRPr="00A35BB8" w:rsidRDefault="00A35BB8" w:rsidP="00A35BB8">
      <w:pPr>
        <w:spacing w:line="360" w:lineRule="auto"/>
        <w:jc w:val="both"/>
        <w:rPr>
          <w:b/>
          <w:bCs/>
        </w:rPr>
      </w:pPr>
      <w:r w:rsidRPr="00A35BB8">
        <w:rPr>
          <w:b/>
          <w:bCs/>
        </w:rPr>
        <w:t>5.3 Recommendations</w:t>
      </w:r>
    </w:p>
    <w:p w:rsidR="00A35BB8" w:rsidRPr="00A35BB8" w:rsidRDefault="00A35BB8" w:rsidP="00A35BB8">
      <w:pPr>
        <w:spacing w:line="360" w:lineRule="auto"/>
        <w:jc w:val="both"/>
      </w:pPr>
      <w:r w:rsidRPr="00A35BB8">
        <w:t>Based on the findings of this study, it is recommended that food processors and snack manufacturers incorporate sweet potato flour into their product lines as a partial substitute for wheat flour. Blending sweet potato with wheat in optimal ratios such as 40:60 or 50:50 not only enhances nutritional content but also maintains consumer-acceptable sensory qualities. These blends have demonstrated excellent potential in producing snacks with desirable texture, appearance, and flavour, making them suitable for both small-scale and industrial production.</w:t>
      </w:r>
    </w:p>
    <w:p w:rsidR="00A35BB8" w:rsidRPr="00A35BB8" w:rsidRDefault="00A35BB8" w:rsidP="00A35BB8">
      <w:pPr>
        <w:spacing w:line="360" w:lineRule="auto"/>
        <w:jc w:val="both"/>
      </w:pPr>
      <w:r w:rsidRPr="00A35BB8">
        <w:t xml:space="preserve">Educational institutions, particularly those offering hospitality and food science programmes, should integrate practical training on the use of composite flours like sweet </w:t>
      </w:r>
      <w:r w:rsidRPr="00A35BB8">
        <w:lastRenderedPageBreak/>
        <w:t>potato-wheat blends in their curriculum. This would enhance students’ creativity and competence in exploring alternative ingredients for sustainable and health-conscious food production. Additionally, public awareness campaigns should be launched to promote the health benefits of consuming snacks made with sweet potato composite flour, especially in reducing dependence on refined wheat products.</w:t>
      </w:r>
    </w:p>
    <w:p w:rsidR="00A35BB8" w:rsidRPr="00A35BB8" w:rsidRDefault="00A35BB8" w:rsidP="00A35BB8">
      <w:pPr>
        <w:spacing w:line="360" w:lineRule="auto"/>
        <w:jc w:val="both"/>
      </w:pPr>
      <w:r w:rsidRPr="00A35BB8">
        <w:t>Government agencies and agricultural extension services should support the cultivation and processing of sweet potatoes by providing technical training, equipment, and funding opportunities to local farmers and entrepreneurs. This would boost the supply of raw materials and encourage value addition in rural areas. Research institutes should also be encouraged to further explore and refine the functional and shelf-life properties of sweet potato composite flour to support its wider adoption in the food industry.</w:t>
      </w:r>
    </w:p>
    <w:p w:rsidR="00A35BB8" w:rsidRPr="00A35BB8" w:rsidRDefault="00A35BB8" w:rsidP="00A35BB8">
      <w:pPr>
        <w:spacing w:line="360" w:lineRule="auto"/>
        <w:jc w:val="both"/>
      </w:pPr>
      <w:r w:rsidRPr="00A35BB8">
        <w:t>Lastly, policymakers should consider introducing food policy reforms or incentives that promote the use of locally sourced raw materials, such as sweet potatoes, in food production. Such policies would not only stimulate local agricultural production but also contribute to national food security and economic diversification. Continued research and development in this area will ensure improved formulations, consumer satisfaction, and sustainable practices in the food and hospitality sectors.</w:t>
      </w:r>
    </w:p>
    <w:p w:rsidR="00775C8D" w:rsidRPr="00775C8D" w:rsidRDefault="00521826" w:rsidP="00A35BB8">
      <w:pPr>
        <w:rPr>
          <w:b/>
          <w:bCs/>
        </w:rPr>
      </w:pPr>
      <w:r>
        <w:rPr>
          <w:b/>
          <w:bCs/>
        </w:rPr>
        <w:br w:type="page"/>
      </w:r>
      <w:r w:rsidR="00775C8D" w:rsidRPr="00775C8D">
        <w:rPr>
          <w:b/>
          <w:bCs/>
        </w:rPr>
        <w:lastRenderedPageBreak/>
        <w:t>References</w:t>
      </w:r>
    </w:p>
    <w:p w:rsidR="00521826" w:rsidRPr="00521826" w:rsidRDefault="00521826" w:rsidP="00521826">
      <w:pPr>
        <w:spacing w:line="240" w:lineRule="auto"/>
        <w:ind w:left="720" w:hanging="720"/>
        <w:jc w:val="both"/>
      </w:pPr>
      <w:r w:rsidRPr="00521826">
        <w:t xml:space="preserve">Abubakar, M., Musa, M. A., &amp;Abdullahi, U. (2019). Nutritional evaluation of sweet potato flour blends in baked products. </w:t>
      </w:r>
      <w:r w:rsidRPr="00521826">
        <w:rPr>
          <w:i/>
          <w:iCs/>
        </w:rPr>
        <w:t>Journal of Food Science and Technology, 56</w:t>
      </w:r>
      <w:r w:rsidRPr="00521826">
        <w:t>(3), 312-318.</w:t>
      </w:r>
    </w:p>
    <w:p w:rsidR="00521826" w:rsidRPr="00521826" w:rsidRDefault="00521826" w:rsidP="00521826">
      <w:pPr>
        <w:spacing w:line="240" w:lineRule="auto"/>
        <w:ind w:left="720" w:hanging="720"/>
        <w:jc w:val="both"/>
      </w:pPr>
      <w:r w:rsidRPr="00521826">
        <w:t xml:space="preserve">Adebayo, O. S., Adeoye, T. A., &amp;Adewuyi, A. O. (2022). Economic impact of sweet potato-based composite flour production on rural farmers. </w:t>
      </w:r>
      <w:r w:rsidRPr="00521826">
        <w:rPr>
          <w:i/>
          <w:iCs/>
        </w:rPr>
        <w:t>African Journal of Agricultural Economics, 15</w:t>
      </w:r>
      <w:r w:rsidRPr="00521826">
        <w:t>(2), 145-159.</w:t>
      </w:r>
    </w:p>
    <w:p w:rsidR="00521826" w:rsidRPr="00521826" w:rsidRDefault="00521826" w:rsidP="00521826">
      <w:pPr>
        <w:spacing w:line="240" w:lineRule="auto"/>
        <w:ind w:left="720" w:hanging="720"/>
        <w:jc w:val="both"/>
      </w:pPr>
      <w:r w:rsidRPr="00521826">
        <w:t xml:space="preserve">Adeoye, T. A., Musa, M. A., &amp;Kalu, O. O. (2020). The versatility of sweet potato in food applications: A review. </w:t>
      </w:r>
      <w:r w:rsidRPr="00521826">
        <w:rPr>
          <w:i/>
          <w:iCs/>
        </w:rPr>
        <w:t>Food Research International, 133</w:t>
      </w:r>
      <w:r w:rsidRPr="00521826">
        <w:t>, 109129.</w:t>
      </w:r>
    </w:p>
    <w:p w:rsidR="00521826" w:rsidRPr="00521826" w:rsidRDefault="00521826" w:rsidP="00521826">
      <w:pPr>
        <w:spacing w:line="240" w:lineRule="auto"/>
        <w:ind w:left="720" w:hanging="720"/>
        <w:jc w:val="both"/>
      </w:pPr>
      <w:r w:rsidRPr="00521826">
        <w:t xml:space="preserve">Akinyele, B. O., &amp;Olatunji, K. T. (2021). Cost analysis of sweet potato flour substitution in bakery products. </w:t>
      </w:r>
      <w:r w:rsidRPr="00521826">
        <w:rPr>
          <w:i/>
          <w:iCs/>
        </w:rPr>
        <w:t>International Journal of Agricultural Economics, 9</w:t>
      </w:r>
      <w:r w:rsidRPr="00521826">
        <w:t>(4), 112-119.</w:t>
      </w:r>
    </w:p>
    <w:p w:rsidR="00521826" w:rsidRPr="00521826" w:rsidRDefault="00521826" w:rsidP="00521826">
      <w:pPr>
        <w:spacing w:line="240" w:lineRule="auto"/>
        <w:ind w:left="720" w:hanging="720"/>
        <w:jc w:val="both"/>
      </w:pPr>
      <w:r w:rsidRPr="00521826">
        <w:t xml:space="preserve">Bello, J. T., &amp;Salawu, F. A. (2023). Technological barriers and consumer acceptance of composite flour snacks. </w:t>
      </w:r>
      <w:r w:rsidRPr="00521826">
        <w:rPr>
          <w:i/>
          <w:iCs/>
        </w:rPr>
        <w:t>Journal of Food Processing and Preservation, 47</w:t>
      </w:r>
      <w:r w:rsidRPr="00521826">
        <w:t>(6), e15214.</w:t>
      </w:r>
    </w:p>
    <w:p w:rsidR="00521826" w:rsidRPr="00521826" w:rsidRDefault="00521826" w:rsidP="00521826">
      <w:pPr>
        <w:spacing w:line="240" w:lineRule="auto"/>
        <w:ind w:left="720" w:hanging="720"/>
        <w:jc w:val="both"/>
      </w:pPr>
      <w:r w:rsidRPr="00521826">
        <w:t xml:space="preserve">Chukwuemeka, E. N., &amp; Obi, C. N. (2021). Sensory evaluation of snacks made from composite flour of sweet potato and wheat. </w:t>
      </w:r>
      <w:r w:rsidRPr="00521826">
        <w:rPr>
          <w:i/>
          <w:iCs/>
        </w:rPr>
        <w:t>Nigerian Journal of Food Science, 39</w:t>
      </w:r>
      <w:r w:rsidRPr="00521826">
        <w:t>(1), 34-42.</w:t>
      </w:r>
    </w:p>
    <w:p w:rsidR="00521826" w:rsidRPr="00521826" w:rsidRDefault="00521826" w:rsidP="00521826">
      <w:pPr>
        <w:spacing w:line="240" w:lineRule="auto"/>
        <w:ind w:left="720" w:hanging="720"/>
        <w:jc w:val="both"/>
      </w:pPr>
      <w:r w:rsidRPr="00521826">
        <w:t xml:space="preserve">Duku, E. S., &amp; Mensah, P. O. (2022). Challenges in scaling up sweet potato flour production in sub-Saharan Africa. </w:t>
      </w:r>
      <w:r w:rsidRPr="00521826">
        <w:rPr>
          <w:i/>
          <w:iCs/>
        </w:rPr>
        <w:t>Agricultural Innovation Journal, 11</w:t>
      </w:r>
      <w:r w:rsidRPr="00521826">
        <w:t>(2), 134-149.</w:t>
      </w:r>
    </w:p>
    <w:p w:rsidR="00521826" w:rsidRPr="00521826" w:rsidRDefault="00521826" w:rsidP="00521826">
      <w:pPr>
        <w:spacing w:line="240" w:lineRule="auto"/>
        <w:ind w:left="720" w:hanging="720"/>
        <w:jc w:val="both"/>
      </w:pPr>
      <w:r w:rsidRPr="00521826">
        <w:t xml:space="preserve">Duru, O. A., Fasoyiro, S. B., &amp;Adeyemi, T. A. (2019). Health benefits of sweet potato-based snacks: A review. </w:t>
      </w:r>
      <w:r w:rsidRPr="00521826">
        <w:rPr>
          <w:i/>
          <w:iCs/>
        </w:rPr>
        <w:t>Nutrition &amp; Food Science, 49</w:t>
      </w:r>
      <w:r w:rsidRPr="00521826">
        <w:t>(2), 314-326.</w:t>
      </w:r>
    </w:p>
    <w:p w:rsidR="00521826" w:rsidRPr="00521826" w:rsidRDefault="00521826" w:rsidP="00521826">
      <w:pPr>
        <w:spacing w:line="240" w:lineRule="auto"/>
        <w:ind w:left="720" w:hanging="720"/>
        <w:jc w:val="both"/>
      </w:pPr>
      <w:r w:rsidRPr="00521826">
        <w:t xml:space="preserve">Eze, J. O., Kalu, O. M., &amp;Okoye, U. J. (2020). Potential of composite flour in bakery products. </w:t>
      </w:r>
      <w:r w:rsidRPr="00521826">
        <w:rPr>
          <w:i/>
          <w:iCs/>
        </w:rPr>
        <w:t>International Journal of Food Sciences and Nutrition, 72</w:t>
      </w:r>
      <w:r w:rsidRPr="00521826">
        <w:t>(7), 854-864.</w:t>
      </w:r>
    </w:p>
    <w:p w:rsidR="00521826" w:rsidRPr="00521826" w:rsidRDefault="00521826" w:rsidP="00521826">
      <w:pPr>
        <w:spacing w:line="240" w:lineRule="auto"/>
        <w:ind w:left="720" w:hanging="720"/>
        <w:jc w:val="both"/>
      </w:pPr>
      <w:r w:rsidRPr="00521826">
        <w:t xml:space="preserve">Fasoyiro, S. B., Adeola, A. A., &amp;Oluwaseun, O. T. (2020). Antioxidant properties of sweet potato flour in functional food development. </w:t>
      </w:r>
      <w:r w:rsidRPr="00521826">
        <w:rPr>
          <w:i/>
          <w:iCs/>
        </w:rPr>
        <w:t>Journal of Nutritional Biochemistry, 77</w:t>
      </w:r>
      <w:r w:rsidRPr="00521826">
        <w:t>, 108289.</w:t>
      </w:r>
    </w:p>
    <w:p w:rsidR="00521826" w:rsidRPr="00521826" w:rsidRDefault="00521826" w:rsidP="00521826">
      <w:pPr>
        <w:spacing w:line="240" w:lineRule="auto"/>
        <w:ind w:left="720" w:hanging="720"/>
        <w:jc w:val="both"/>
      </w:pPr>
      <w:r w:rsidRPr="00521826">
        <w:t xml:space="preserve">Ibrahim, A. T., Okoye, U. J., &amp;Ibe, O. C. (2019). Optimal blending ratios for composite flour in snack production. </w:t>
      </w:r>
      <w:r w:rsidRPr="00521826">
        <w:rPr>
          <w:i/>
          <w:iCs/>
        </w:rPr>
        <w:t>Food Chemistry, 286</w:t>
      </w:r>
      <w:r w:rsidRPr="00521826">
        <w:t>, 313-320.</w:t>
      </w:r>
    </w:p>
    <w:p w:rsidR="00521826" w:rsidRPr="00521826" w:rsidRDefault="00521826" w:rsidP="00521826">
      <w:pPr>
        <w:spacing w:line="240" w:lineRule="auto"/>
        <w:ind w:left="720" w:hanging="720"/>
        <w:jc w:val="both"/>
      </w:pPr>
      <w:r w:rsidRPr="00521826">
        <w:t xml:space="preserve">Musa, M. A., Bello, J. T., &amp;Adeyemi, O. A. (2022). Reducing wheat dependency through local crop utilization: A case study of sweet potato flour. </w:t>
      </w:r>
      <w:r w:rsidRPr="00521826">
        <w:rPr>
          <w:i/>
          <w:iCs/>
        </w:rPr>
        <w:t>Journal of Agricultural Economics and Development, 13</w:t>
      </w:r>
      <w:r w:rsidRPr="00521826">
        <w:t>(4), 256-265.</w:t>
      </w:r>
    </w:p>
    <w:p w:rsidR="00521826" w:rsidRPr="00521826" w:rsidRDefault="00521826" w:rsidP="00521826">
      <w:pPr>
        <w:spacing w:line="240" w:lineRule="auto"/>
        <w:ind w:left="720" w:hanging="720"/>
        <w:jc w:val="both"/>
      </w:pPr>
      <w:r w:rsidRPr="00521826">
        <w:lastRenderedPageBreak/>
        <w:t xml:space="preserve">Nguyen, L. T., &amp; Tran, H. T. (2018). Sweet potato: A sustainable food resource for developing countries. </w:t>
      </w:r>
      <w:r w:rsidRPr="00521826">
        <w:rPr>
          <w:i/>
          <w:iCs/>
        </w:rPr>
        <w:t>Agricultural Research &amp; Technology, 19</w:t>
      </w:r>
      <w:r w:rsidRPr="00521826">
        <w:t>(5), 317-324.</w:t>
      </w:r>
    </w:p>
    <w:p w:rsidR="00521826" w:rsidRPr="00521826" w:rsidRDefault="00521826" w:rsidP="00521826">
      <w:pPr>
        <w:spacing w:line="240" w:lineRule="auto"/>
        <w:ind w:left="720" w:hanging="720"/>
        <w:jc w:val="both"/>
      </w:pPr>
      <w:r w:rsidRPr="00521826">
        <w:t xml:space="preserve">Nyirenda, L. M., &amp;Phiri, T. P. (2018). Environmental impact assessment of sweet potato and wheat cultivation. </w:t>
      </w:r>
      <w:r w:rsidRPr="00521826">
        <w:rPr>
          <w:i/>
          <w:iCs/>
        </w:rPr>
        <w:t>Sustainable Agriculture Reviews, 14</w:t>
      </w:r>
      <w:r w:rsidRPr="00521826">
        <w:t>(1), 89-101.</w:t>
      </w:r>
    </w:p>
    <w:p w:rsidR="00521826" w:rsidRPr="00521826" w:rsidRDefault="00521826" w:rsidP="00521826">
      <w:pPr>
        <w:spacing w:line="240" w:lineRule="auto"/>
        <w:ind w:left="720" w:hanging="720"/>
        <w:jc w:val="both"/>
      </w:pPr>
      <w:r w:rsidRPr="00521826">
        <w:t xml:space="preserve">Okoye, U. J., &amp;Ibe, O. C. (2020). Nutritional and sensory qualities of sweet potato-based snacks. </w:t>
      </w:r>
      <w:r w:rsidRPr="00521826">
        <w:rPr>
          <w:i/>
          <w:iCs/>
        </w:rPr>
        <w:t>International Journal of Food Properties, 23</w:t>
      </w:r>
      <w:r w:rsidRPr="00521826">
        <w:t>(5), 879-890.</w:t>
      </w:r>
    </w:p>
    <w:p w:rsidR="00521826" w:rsidRPr="00521826" w:rsidRDefault="00521826" w:rsidP="00521826">
      <w:pPr>
        <w:spacing w:line="240" w:lineRule="auto"/>
        <w:ind w:left="720" w:hanging="720"/>
        <w:jc w:val="both"/>
      </w:pPr>
      <w:r w:rsidRPr="00521826">
        <w:t xml:space="preserve">Oduro, K. A., &amp;Adjei, D. S. (2020). Agricultural diversification through sweet potato cultivation: Economic and social benefits. </w:t>
      </w:r>
      <w:r w:rsidRPr="00521826">
        <w:rPr>
          <w:i/>
          <w:iCs/>
        </w:rPr>
        <w:t>African Journal of Agricultural Research, 15</w:t>
      </w:r>
      <w:r w:rsidRPr="00521826">
        <w:t>(7), 943-952.</w:t>
      </w:r>
    </w:p>
    <w:p w:rsidR="00521826" w:rsidRPr="00521826" w:rsidRDefault="00521826" w:rsidP="00521826">
      <w:pPr>
        <w:spacing w:line="240" w:lineRule="auto"/>
        <w:ind w:left="720" w:hanging="720"/>
        <w:jc w:val="both"/>
      </w:pPr>
      <w:r w:rsidRPr="00521826">
        <w:t xml:space="preserve">Okpara, C. N., &amp;Nwachukwu, D. O. (2018). Economic benefits of composite flour production: Case study of sweet potato. </w:t>
      </w:r>
      <w:r w:rsidRPr="00521826">
        <w:rPr>
          <w:i/>
          <w:iCs/>
        </w:rPr>
        <w:t>African Journal of Business and Economic Research, 13</w:t>
      </w:r>
      <w:r w:rsidRPr="00521826">
        <w:t>(1), 178-195.</w:t>
      </w:r>
    </w:p>
    <w:p w:rsidR="00521826" w:rsidRPr="00521826" w:rsidRDefault="00521826" w:rsidP="00521826">
      <w:pPr>
        <w:spacing w:line="240" w:lineRule="auto"/>
        <w:ind w:left="720" w:hanging="720"/>
        <w:jc w:val="both"/>
      </w:pPr>
      <w:r w:rsidRPr="00521826">
        <w:t xml:space="preserve">Oni, K. O., &amp; Adebayo, O. S. (2021). Diversification of snack production through composite flour: Sweet potato as a case study. </w:t>
      </w:r>
      <w:r w:rsidRPr="00521826">
        <w:rPr>
          <w:i/>
          <w:iCs/>
        </w:rPr>
        <w:t>Journal of Food and Nutrition Research, 9</w:t>
      </w:r>
      <w:r w:rsidRPr="00521826">
        <w:t>(3), 256-265.</w:t>
      </w:r>
    </w:p>
    <w:p w:rsidR="00521826" w:rsidRPr="00521826" w:rsidRDefault="00521826" w:rsidP="00521826">
      <w:pPr>
        <w:spacing w:line="240" w:lineRule="auto"/>
        <w:ind w:left="720" w:hanging="720"/>
        <w:jc w:val="both"/>
      </w:pPr>
      <w:r w:rsidRPr="00521826">
        <w:t xml:space="preserve">Omoruyi, F. O., &amp;Osaretin, E. T. (2024). Future prospects in composite flour snack production. </w:t>
      </w:r>
      <w:r w:rsidRPr="00521826">
        <w:rPr>
          <w:i/>
          <w:iCs/>
        </w:rPr>
        <w:t>Journal of Food Science and Technology, 61</w:t>
      </w:r>
      <w:r w:rsidRPr="00521826">
        <w:t>(2), 178-189.</w:t>
      </w:r>
    </w:p>
    <w:p w:rsidR="00521826" w:rsidRPr="00521826" w:rsidRDefault="00521826" w:rsidP="00521826">
      <w:pPr>
        <w:spacing w:line="240" w:lineRule="auto"/>
        <w:ind w:left="720" w:hanging="720"/>
        <w:jc w:val="both"/>
      </w:pPr>
      <w:r w:rsidRPr="00521826">
        <w:t xml:space="preserve">WHO. (2018). Healthy diet. World Health Organization. </w:t>
      </w:r>
      <w:hyperlink r:id="rId7" w:tgtFrame="_new" w:history="1">
        <w:r w:rsidRPr="00521826">
          <w:rPr>
            <w:rStyle w:val="Hyperlink"/>
          </w:rPr>
          <w:t>https://www.who.int/news-room/fact-sheets/detail/healthy-diet</w:t>
        </w:r>
      </w:hyperlink>
    </w:p>
    <w:p w:rsidR="00A84E01" w:rsidRDefault="00A84E01">
      <w:r>
        <w:br w:type="page"/>
      </w:r>
    </w:p>
    <w:p w:rsidR="00A84E01" w:rsidRDefault="00A84E01" w:rsidP="00A84E01">
      <w:pPr>
        <w:spacing w:after="0" w:line="360" w:lineRule="auto"/>
        <w:jc w:val="center"/>
        <w:rPr>
          <w:b/>
          <w:bCs/>
        </w:rPr>
      </w:pPr>
      <w:r>
        <w:rPr>
          <w:b/>
          <w:bCs/>
        </w:rPr>
        <w:lastRenderedPageBreak/>
        <w:t>QUESTIONNAIRE</w:t>
      </w:r>
    </w:p>
    <w:p w:rsidR="00A84E01" w:rsidRPr="00396084" w:rsidRDefault="00A84E01" w:rsidP="00A84E01">
      <w:pPr>
        <w:spacing w:after="0" w:line="360" w:lineRule="auto"/>
        <w:jc w:val="center"/>
        <w:rPr>
          <w:b/>
        </w:rPr>
      </w:pPr>
      <w:r w:rsidRPr="00396084">
        <w:rPr>
          <w:b/>
        </w:rPr>
        <w:t>PART A</w:t>
      </w:r>
    </w:p>
    <w:p w:rsidR="00A84E01" w:rsidRPr="00396084" w:rsidRDefault="00A84E01" w:rsidP="00A84E01">
      <w:pPr>
        <w:spacing w:after="0" w:line="360" w:lineRule="auto"/>
        <w:jc w:val="center"/>
        <w:rPr>
          <w:b/>
        </w:rPr>
      </w:pPr>
      <w:r w:rsidRPr="00396084">
        <w:rPr>
          <w:b/>
        </w:rPr>
        <w:t>BIO DATA OF RESPONDENT</w:t>
      </w:r>
    </w:p>
    <w:p w:rsidR="00A84E01" w:rsidRPr="00396084" w:rsidRDefault="00A84E01" w:rsidP="00A84E01">
      <w:pPr>
        <w:pStyle w:val="ListParagraph"/>
        <w:numPr>
          <w:ilvl w:val="1"/>
          <w:numId w:val="3"/>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A84E01" w:rsidRPr="00396084" w:rsidRDefault="00A84E01" w:rsidP="00A84E01">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A84E01" w:rsidRPr="00396084" w:rsidRDefault="00A84E01" w:rsidP="00A84E01">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A84E01" w:rsidRPr="00396084" w:rsidRDefault="00A84E01" w:rsidP="00A84E01">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A84E01" w:rsidRPr="00396084" w:rsidRDefault="00A84E01" w:rsidP="00A84E01">
      <w:pPr>
        <w:spacing w:after="0" w:line="360" w:lineRule="auto"/>
        <w:jc w:val="center"/>
        <w:rPr>
          <w:b/>
        </w:rPr>
      </w:pPr>
      <w:r w:rsidRPr="00396084">
        <w:rPr>
          <w:b/>
        </w:rPr>
        <w:t>PART B</w:t>
      </w:r>
    </w:p>
    <w:p w:rsidR="00A84E01" w:rsidRPr="00A84E01" w:rsidRDefault="00A84E01" w:rsidP="00A84E01">
      <w:pPr>
        <w:spacing w:after="0" w:line="360" w:lineRule="auto"/>
        <w:jc w:val="center"/>
        <w:rPr>
          <w:b/>
        </w:rPr>
      </w:pPr>
      <w:r w:rsidRPr="00A84E01">
        <w:rPr>
          <w:b/>
        </w:rPr>
        <w:t>PRODUCTION OF ASSORTED SNACKS FROM COMPOSITE FLOUR WITH SPECIAL REFERENCE TO SWEET POTATO</w:t>
      </w:r>
    </w:p>
    <w:p w:rsidR="00A84E01" w:rsidRDefault="00A84E01" w:rsidP="00A84E01">
      <w:pPr>
        <w:spacing w:after="0" w:line="360" w:lineRule="auto"/>
        <w:jc w:val="both"/>
        <w:rPr>
          <w:b/>
        </w:rPr>
      </w:pPr>
      <w:r>
        <w:rPr>
          <w:b/>
        </w:rPr>
        <w:t>SAMPLE A:</w:t>
      </w:r>
    </w:p>
    <w:p w:rsidR="00A84E01" w:rsidRPr="00437E06" w:rsidRDefault="00A84E01" w:rsidP="00A84E01">
      <w:pPr>
        <w:spacing w:after="0" w:line="360" w:lineRule="auto"/>
        <w:jc w:val="both"/>
        <w:rPr>
          <w:b/>
        </w:rPr>
      </w:pPr>
      <w:r w:rsidRPr="00437E06">
        <w:rPr>
          <w:b/>
        </w:rPr>
        <w:t>TOMATO PUREE</w:t>
      </w:r>
    </w:p>
    <w:tbl>
      <w:tblPr>
        <w:tblStyle w:val="TableGrid"/>
        <w:tblpPr w:leftFromText="180" w:rightFromText="180" w:vertAnchor="text" w:horzAnchor="margin" w:tblpY="-9"/>
        <w:tblW w:w="9648" w:type="dxa"/>
        <w:tblLook w:val="04A0"/>
      </w:tblPr>
      <w:tblGrid>
        <w:gridCol w:w="2051"/>
        <w:gridCol w:w="1775"/>
        <w:gridCol w:w="2222"/>
        <w:gridCol w:w="1260"/>
        <w:gridCol w:w="1260"/>
        <w:gridCol w:w="1080"/>
      </w:tblGrid>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EXCELLENT</w:t>
            </w:r>
          </w:p>
        </w:tc>
        <w:tc>
          <w:tcPr>
            <w:tcW w:w="2222"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VERY GOOD</w:t>
            </w:r>
          </w:p>
        </w:tc>
        <w:tc>
          <w:tcPr>
            <w:tcW w:w="1260"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GOOD</w:t>
            </w:r>
          </w:p>
        </w:tc>
        <w:tc>
          <w:tcPr>
            <w:tcW w:w="1260"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FAIR</w:t>
            </w:r>
          </w:p>
        </w:tc>
        <w:tc>
          <w:tcPr>
            <w:tcW w:w="1080"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POOR</w:t>
            </w:r>
          </w:p>
        </w:tc>
      </w:tr>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A84E01" w:rsidRDefault="00A84E01" w:rsidP="00605428">
            <w:pPr>
              <w:spacing w:line="480" w:lineRule="auto"/>
              <w:jc w:val="both"/>
              <w:rPr>
                <w:rFonts w:ascii="Times New Roman" w:hAnsi="Times New Roman" w:cs="Times New Roman"/>
                <w:b/>
              </w:rPr>
            </w:pPr>
          </w:p>
        </w:tc>
        <w:tc>
          <w:tcPr>
            <w:tcW w:w="2222"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080" w:type="dxa"/>
          </w:tcPr>
          <w:p w:rsidR="00A84E01" w:rsidRDefault="00A84E01" w:rsidP="00605428">
            <w:pPr>
              <w:spacing w:line="480" w:lineRule="auto"/>
              <w:jc w:val="both"/>
              <w:rPr>
                <w:rFonts w:ascii="Times New Roman" w:hAnsi="Times New Roman" w:cs="Times New Roman"/>
                <w:b/>
              </w:rPr>
            </w:pPr>
          </w:p>
        </w:tc>
      </w:tr>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A84E01" w:rsidRDefault="00A84E01" w:rsidP="00605428">
            <w:pPr>
              <w:spacing w:line="480" w:lineRule="auto"/>
              <w:jc w:val="both"/>
              <w:rPr>
                <w:rFonts w:ascii="Times New Roman" w:hAnsi="Times New Roman" w:cs="Times New Roman"/>
                <w:b/>
              </w:rPr>
            </w:pPr>
          </w:p>
        </w:tc>
        <w:tc>
          <w:tcPr>
            <w:tcW w:w="2222"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080" w:type="dxa"/>
          </w:tcPr>
          <w:p w:rsidR="00A84E01" w:rsidRDefault="00A84E01" w:rsidP="00605428">
            <w:pPr>
              <w:spacing w:line="480" w:lineRule="auto"/>
              <w:jc w:val="both"/>
              <w:rPr>
                <w:rFonts w:ascii="Times New Roman" w:hAnsi="Times New Roman" w:cs="Times New Roman"/>
                <w:b/>
              </w:rPr>
            </w:pPr>
          </w:p>
        </w:tc>
      </w:tr>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A84E01" w:rsidRDefault="00A84E01" w:rsidP="00605428">
            <w:pPr>
              <w:spacing w:line="480" w:lineRule="auto"/>
              <w:jc w:val="both"/>
              <w:rPr>
                <w:rFonts w:ascii="Times New Roman" w:hAnsi="Times New Roman" w:cs="Times New Roman"/>
                <w:b/>
              </w:rPr>
            </w:pPr>
          </w:p>
        </w:tc>
        <w:tc>
          <w:tcPr>
            <w:tcW w:w="2222"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080" w:type="dxa"/>
          </w:tcPr>
          <w:p w:rsidR="00A84E01" w:rsidRDefault="00A84E01" w:rsidP="00605428">
            <w:pPr>
              <w:spacing w:line="480" w:lineRule="auto"/>
              <w:jc w:val="both"/>
              <w:rPr>
                <w:rFonts w:ascii="Times New Roman" w:hAnsi="Times New Roman" w:cs="Times New Roman"/>
                <w:b/>
              </w:rPr>
            </w:pPr>
          </w:p>
        </w:tc>
      </w:tr>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A84E01" w:rsidRDefault="00A84E01" w:rsidP="00605428">
            <w:pPr>
              <w:spacing w:line="480" w:lineRule="auto"/>
              <w:jc w:val="both"/>
              <w:rPr>
                <w:rFonts w:ascii="Times New Roman" w:hAnsi="Times New Roman" w:cs="Times New Roman"/>
                <w:b/>
              </w:rPr>
            </w:pPr>
          </w:p>
        </w:tc>
        <w:tc>
          <w:tcPr>
            <w:tcW w:w="2222"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080" w:type="dxa"/>
          </w:tcPr>
          <w:p w:rsidR="00A84E01" w:rsidRDefault="00A84E01" w:rsidP="00605428">
            <w:pPr>
              <w:spacing w:line="480" w:lineRule="auto"/>
              <w:jc w:val="both"/>
              <w:rPr>
                <w:rFonts w:ascii="Times New Roman" w:hAnsi="Times New Roman" w:cs="Times New Roman"/>
                <w:b/>
              </w:rPr>
            </w:pPr>
          </w:p>
        </w:tc>
      </w:tr>
      <w:tr w:rsidR="00A84E01" w:rsidTr="00653C58">
        <w:tc>
          <w:tcPr>
            <w:tcW w:w="2051" w:type="dxa"/>
          </w:tcPr>
          <w:p w:rsidR="00A84E01" w:rsidRDefault="00A84E01" w:rsidP="00605428">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A84E01" w:rsidRDefault="00A84E01" w:rsidP="00605428">
            <w:pPr>
              <w:spacing w:line="480" w:lineRule="auto"/>
              <w:jc w:val="both"/>
              <w:rPr>
                <w:rFonts w:ascii="Times New Roman" w:hAnsi="Times New Roman" w:cs="Times New Roman"/>
                <w:b/>
              </w:rPr>
            </w:pPr>
          </w:p>
        </w:tc>
        <w:tc>
          <w:tcPr>
            <w:tcW w:w="2222"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260" w:type="dxa"/>
          </w:tcPr>
          <w:p w:rsidR="00A84E01" w:rsidRDefault="00A84E01" w:rsidP="00605428">
            <w:pPr>
              <w:spacing w:line="480" w:lineRule="auto"/>
              <w:jc w:val="both"/>
              <w:rPr>
                <w:rFonts w:ascii="Times New Roman" w:hAnsi="Times New Roman" w:cs="Times New Roman"/>
                <w:b/>
              </w:rPr>
            </w:pPr>
          </w:p>
        </w:tc>
        <w:tc>
          <w:tcPr>
            <w:tcW w:w="1080" w:type="dxa"/>
          </w:tcPr>
          <w:p w:rsidR="00A84E01" w:rsidRDefault="00A84E01" w:rsidP="00605428">
            <w:pPr>
              <w:spacing w:line="480" w:lineRule="auto"/>
              <w:jc w:val="both"/>
              <w:rPr>
                <w:rFonts w:ascii="Times New Roman" w:hAnsi="Times New Roman" w:cs="Times New Roman"/>
                <w:b/>
              </w:rPr>
            </w:pPr>
          </w:p>
        </w:tc>
      </w:tr>
    </w:tbl>
    <w:p w:rsidR="00A84E01" w:rsidRPr="00D549F6" w:rsidRDefault="00A84E01" w:rsidP="00A84E01">
      <w:pPr>
        <w:spacing w:line="360" w:lineRule="auto"/>
      </w:pPr>
    </w:p>
    <w:p w:rsidR="00531945" w:rsidRDefault="00531945" w:rsidP="00B223F3">
      <w:pPr>
        <w:spacing w:line="360" w:lineRule="auto"/>
      </w:pPr>
    </w:p>
    <w:sectPr w:rsidR="00531945" w:rsidSect="00970E3F">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80A" w:rsidRDefault="0078580A" w:rsidP="00970E3F">
      <w:pPr>
        <w:spacing w:after="0" w:line="240" w:lineRule="auto"/>
      </w:pPr>
      <w:r>
        <w:separator/>
      </w:r>
    </w:p>
  </w:endnote>
  <w:endnote w:type="continuationSeparator" w:id="1">
    <w:p w:rsidR="0078580A" w:rsidRDefault="0078580A" w:rsidP="00970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4814"/>
      <w:docPartObj>
        <w:docPartGallery w:val="Page Numbers (Bottom of Page)"/>
        <w:docPartUnique/>
      </w:docPartObj>
    </w:sdtPr>
    <w:sdtContent>
      <w:p w:rsidR="00970E3F" w:rsidRDefault="001611CB">
        <w:pPr>
          <w:pStyle w:val="Footer"/>
          <w:jc w:val="center"/>
        </w:pPr>
        <w:fldSimple w:instr=" PAGE   \* MERGEFORMAT ">
          <w:r w:rsidR="005D0CC6">
            <w:rPr>
              <w:noProof/>
            </w:rPr>
            <w:t>5</w:t>
          </w:r>
        </w:fldSimple>
      </w:p>
    </w:sdtContent>
  </w:sdt>
  <w:p w:rsidR="00970E3F" w:rsidRDefault="0097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80A" w:rsidRDefault="0078580A" w:rsidP="00970E3F">
      <w:pPr>
        <w:spacing w:after="0" w:line="240" w:lineRule="auto"/>
      </w:pPr>
      <w:r>
        <w:separator/>
      </w:r>
    </w:p>
  </w:footnote>
  <w:footnote w:type="continuationSeparator" w:id="1">
    <w:p w:rsidR="0078580A" w:rsidRDefault="0078580A" w:rsidP="00970E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EF"/>
    <w:multiLevelType w:val="multilevel"/>
    <w:tmpl w:val="B568F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A4313"/>
    <w:multiLevelType w:val="multilevel"/>
    <w:tmpl w:val="00064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E4622B"/>
    <w:multiLevelType w:val="multilevel"/>
    <w:tmpl w:val="B94C2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60F12"/>
    <w:rsid w:val="001611CB"/>
    <w:rsid w:val="00225638"/>
    <w:rsid w:val="0034771B"/>
    <w:rsid w:val="003B0897"/>
    <w:rsid w:val="003B73FA"/>
    <w:rsid w:val="004168CD"/>
    <w:rsid w:val="00521826"/>
    <w:rsid w:val="00531945"/>
    <w:rsid w:val="005645D2"/>
    <w:rsid w:val="0058360D"/>
    <w:rsid w:val="005D0CC6"/>
    <w:rsid w:val="005D67F1"/>
    <w:rsid w:val="005F32BD"/>
    <w:rsid w:val="00653C58"/>
    <w:rsid w:val="006709A2"/>
    <w:rsid w:val="0075644E"/>
    <w:rsid w:val="00775C8D"/>
    <w:rsid w:val="0078580A"/>
    <w:rsid w:val="007E1A6F"/>
    <w:rsid w:val="00941E46"/>
    <w:rsid w:val="00946B6F"/>
    <w:rsid w:val="00970E3F"/>
    <w:rsid w:val="00A35BB8"/>
    <w:rsid w:val="00A84E01"/>
    <w:rsid w:val="00A94F01"/>
    <w:rsid w:val="00B1700C"/>
    <w:rsid w:val="00B223F3"/>
    <w:rsid w:val="00B67C39"/>
    <w:rsid w:val="00B7464B"/>
    <w:rsid w:val="00B77679"/>
    <w:rsid w:val="00BD6037"/>
    <w:rsid w:val="00C15196"/>
    <w:rsid w:val="00D60F12"/>
    <w:rsid w:val="00DA353F"/>
    <w:rsid w:val="00DD5023"/>
    <w:rsid w:val="00E047F4"/>
    <w:rsid w:val="00F06F12"/>
    <w:rsid w:val="00F63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FA"/>
  </w:style>
  <w:style w:type="paragraph" w:styleId="Heading1">
    <w:name w:val="heading 1"/>
    <w:basedOn w:val="Normal"/>
    <w:next w:val="Normal"/>
    <w:link w:val="Heading1Char"/>
    <w:uiPriority w:val="9"/>
    <w:qFormat/>
    <w:rsid w:val="005D0C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B7464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7464B"/>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521826"/>
    <w:rPr>
      <w:color w:val="0563C1" w:themeColor="hyperlink"/>
      <w:u w:val="single"/>
    </w:rPr>
  </w:style>
  <w:style w:type="paragraph" w:styleId="ListParagraph">
    <w:name w:val="List Paragraph"/>
    <w:basedOn w:val="Normal"/>
    <w:uiPriority w:val="34"/>
    <w:qFormat/>
    <w:rsid w:val="00A84E01"/>
    <w:pPr>
      <w:ind w:left="720"/>
      <w:contextualSpacing/>
    </w:pPr>
    <w:rPr>
      <w:rFonts w:asciiTheme="minorHAnsi" w:hAnsiTheme="minorHAnsi" w:cstheme="minorBidi"/>
      <w:sz w:val="22"/>
      <w:szCs w:val="22"/>
    </w:rPr>
  </w:style>
  <w:style w:type="table" w:styleId="TableGrid">
    <w:name w:val="Table Grid"/>
    <w:basedOn w:val="TableNormal"/>
    <w:uiPriority w:val="59"/>
    <w:rsid w:val="00A84E01"/>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0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E3F"/>
  </w:style>
  <w:style w:type="paragraph" w:styleId="Footer">
    <w:name w:val="footer"/>
    <w:basedOn w:val="Normal"/>
    <w:link w:val="FooterChar"/>
    <w:uiPriority w:val="99"/>
    <w:unhideWhenUsed/>
    <w:rsid w:val="0097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E3F"/>
  </w:style>
  <w:style w:type="character" w:customStyle="1" w:styleId="Heading1Char">
    <w:name w:val="Heading 1 Char"/>
    <w:basedOn w:val="DefaultParagraphFont"/>
    <w:link w:val="Heading1"/>
    <w:uiPriority w:val="9"/>
    <w:rsid w:val="005D0CC6"/>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5D0CC6"/>
    <w:pPr>
      <w:spacing w:before="100" w:beforeAutospacing="1" w:after="100" w:afterAutospacing="1" w:line="240" w:lineRule="auto"/>
    </w:pPr>
    <w:rPr>
      <w:rFonts w:eastAsiaTheme="minorEastAsia"/>
    </w:rPr>
  </w:style>
  <w:style w:type="paragraph" w:styleId="NoSpacing">
    <w:name w:val="No Spacing"/>
    <w:uiPriority w:val="1"/>
    <w:qFormat/>
    <w:rsid w:val="005D0CC6"/>
    <w:pPr>
      <w:spacing w:after="0" w:line="240" w:lineRule="auto"/>
    </w:pPr>
    <w:rPr>
      <w:rFonts w:asciiTheme="minorHAnsi" w:hAnsiTheme="minorHAnsi" w:cstheme="minorBidi"/>
      <w:sz w:val="22"/>
      <w:szCs w:val="22"/>
    </w:rPr>
  </w:style>
  <w:style w:type="character" w:styleId="Strong">
    <w:name w:val="Strong"/>
    <w:basedOn w:val="DefaultParagraphFont"/>
    <w:uiPriority w:val="22"/>
    <w:qFormat/>
    <w:rsid w:val="005D0CC6"/>
    <w:rPr>
      <w:b/>
      <w:bCs/>
    </w:rPr>
  </w:style>
</w:styles>
</file>

<file path=word/webSettings.xml><?xml version="1.0" encoding="utf-8"?>
<w:webSettings xmlns:r="http://schemas.openxmlformats.org/officeDocument/2006/relationships" xmlns:w="http://schemas.openxmlformats.org/wordprocessingml/2006/main">
  <w:divs>
    <w:div w:id="96484654">
      <w:bodyDiv w:val="1"/>
      <w:marLeft w:val="0"/>
      <w:marRight w:val="0"/>
      <w:marTop w:val="0"/>
      <w:marBottom w:val="0"/>
      <w:divBdr>
        <w:top w:val="none" w:sz="0" w:space="0" w:color="auto"/>
        <w:left w:val="none" w:sz="0" w:space="0" w:color="auto"/>
        <w:bottom w:val="none" w:sz="0" w:space="0" w:color="auto"/>
        <w:right w:val="none" w:sz="0" w:space="0" w:color="auto"/>
      </w:divBdr>
    </w:div>
    <w:div w:id="168180406">
      <w:bodyDiv w:val="1"/>
      <w:marLeft w:val="0"/>
      <w:marRight w:val="0"/>
      <w:marTop w:val="0"/>
      <w:marBottom w:val="0"/>
      <w:divBdr>
        <w:top w:val="none" w:sz="0" w:space="0" w:color="auto"/>
        <w:left w:val="none" w:sz="0" w:space="0" w:color="auto"/>
        <w:bottom w:val="none" w:sz="0" w:space="0" w:color="auto"/>
        <w:right w:val="none" w:sz="0" w:space="0" w:color="auto"/>
      </w:divBdr>
    </w:div>
    <w:div w:id="201750126">
      <w:bodyDiv w:val="1"/>
      <w:marLeft w:val="0"/>
      <w:marRight w:val="0"/>
      <w:marTop w:val="0"/>
      <w:marBottom w:val="0"/>
      <w:divBdr>
        <w:top w:val="none" w:sz="0" w:space="0" w:color="auto"/>
        <w:left w:val="none" w:sz="0" w:space="0" w:color="auto"/>
        <w:bottom w:val="none" w:sz="0" w:space="0" w:color="auto"/>
        <w:right w:val="none" w:sz="0" w:space="0" w:color="auto"/>
      </w:divBdr>
    </w:div>
    <w:div w:id="296228177">
      <w:bodyDiv w:val="1"/>
      <w:marLeft w:val="0"/>
      <w:marRight w:val="0"/>
      <w:marTop w:val="0"/>
      <w:marBottom w:val="0"/>
      <w:divBdr>
        <w:top w:val="none" w:sz="0" w:space="0" w:color="auto"/>
        <w:left w:val="none" w:sz="0" w:space="0" w:color="auto"/>
        <w:bottom w:val="none" w:sz="0" w:space="0" w:color="auto"/>
        <w:right w:val="none" w:sz="0" w:space="0" w:color="auto"/>
      </w:divBdr>
    </w:div>
    <w:div w:id="398018712">
      <w:bodyDiv w:val="1"/>
      <w:marLeft w:val="0"/>
      <w:marRight w:val="0"/>
      <w:marTop w:val="0"/>
      <w:marBottom w:val="0"/>
      <w:divBdr>
        <w:top w:val="none" w:sz="0" w:space="0" w:color="auto"/>
        <w:left w:val="none" w:sz="0" w:space="0" w:color="auto"/>
        <w:bottom w:val="none" w:sz="0" w:space="0" w:color="auto"/>
        <w:right w:val="none" w:sz="0" w:space="0" w:color="auto"/>
      </w:divBdr>
      <w:divsChild>
        <w:div w:id="1905800760">
          <w:marLeft w:val="0"/>
          <w:marRight w:val="0"/>
          <w:marTop w:val="0"/>
          <w:marBottom w:val="0"/>
          <w:divBdr>
            <w:top w:val="none" w:sz="0" w:space="0" w:color="auto"/>
            <w:left w:val="none" w:sz="0" w:space="0" w:color="auto"/>
            <w:bottom w:val="none" w:sz="0" w:space="0" w:color="auto"/>
            <w:right w:val="none" w:sz="0" w:space="0" w:color="auto"/>
          </w:divBdr>
          <w:divsChild>
            <w:div w:id="1212495291">
              <w:marLeft w:val="0"/>
              <w:marRight w:val="0"/>
              <w:marTop w:val="0"/>
              <w:marBottom w:val="0"/>
              <w:divBdr>
                <w:top w:val="none" w:sz="0" w:space="0" w:color="auto"/>
                <w:left w:val="none" w:sz="0" w:space="0" w:color="auto"/>
                <w:bottom w:val="none" w:sz="0" w:space="0" w:color="auto"/>
                <w:right w:val="none" w:sz="0" w:space="0" w:color="auto"/>
              </w:divBdr>
            </w:div>
          </w:divsChild>
        </w:div>
        <w:div w:id="116222521">
          <w:marLeft w:val="0"/>
          <w:marRight w:val="0"/>
          <w:marTop w:val="0"/>
          <w:marBottom w:val="0"/>
          <w:divBdr>
            <w:top w:val="none" w:sz="0" w:space="0" w:color="auto"/>
            <w:left w:val="none" w:sz="0" w:space="0" w:color="auto"/>
            <w:bottom w:val="none" w:sz="0" w:space="0" w:color="auto"/>
            <w:right w:val="none" w:sz="0" w:space="0" w:color="auto"/>
          </w:divBdr>
          <w:divsChild>
            <w:div w:id="2098747962">
              <w:marLeft w:val="0"/>
              <w:marRight w:val="0"/>
              <w:marTop w:val="0"/>
              <w:marBottom w:val="0"/>
              <w:divBdr>
                <w:top w:val="none" w:sz="0" w:space="0" w:color="auto"/>
                <w:left w:val="none" w:sz="0" w:space="0" w:color="auto"/>
                <w:bottom w:val="none" w:sz="0" w:space="0" w:color="auto"/>
                <w:right w:val="none" w:sz="0" w:space="0" w:color="auto"/>
              </w:divBdr>
            </w:div>
          </w:divsChild>
        </w:div>
        <w:div w:id="1817643376">
          <w:marLeft w:val="0"/>
          <w:marRight w:val="0"/>
          <w:marTop w:val="0"/>
          <w:marBottom w:val="0"/>
          <w:divBdr>
            <w:top w:val="none" w:sz="0" w:space="0" w:color="auto"/>
            <w:left w:val="none" w:sz="0" w:space="0" w:color="auto"/>
            <w:bottom w:val="none" w:sz="0" w:space="0" w:color="auto"/>
            <w:right w:val="none" w:sz="0" w:space="0" w:color="auto"/>
          </w:divBdr>
          <w:divsChild>
            <w:div w:id="1190726539">
              <w:marLeft w:val="0"/>
              <w:marRight w:val="0"/>
              <w:marTop w:val="0"/>
              <w:marBottom w:val="0"/>
              <w:divBdr>
                <w:top w:val="none" w:sz="0" w:space="0" w:color="auto"/>
                <w:left w:val="none" w:sz="0" w:space="0" w:color="auto"/>
                <w:bottom w:val="none" w:sz="0" w:space="0" w:color="auto"/>
                <w:right w:val="none" w:sz="0" w:space="0" w:color="auto"/>
              </w:divBdr>
            </w:div>
          </w:divsChild>
        </w:div>
        <w:div w:id="688724845">
          <w:marLeft w:val="0"/>
          <w:marRight w:val="0"/>
          <w:marTop w:val="0"/>
          <w:marBottom w:val="0"/>
          <w:divBdr>
            <w:top w:val="none" w:sz="0" w:space="0" w:color="auto"/>
            <w:left w:val="none" w:sz="0" w:space="0" w:color="auto"/>
            <w:bottom w:val="none" w:sz="0" w:space="0" w:color="auto"/>
            <w:right w:val="none" w:sz="0" w:space="0" w:color="auto"/>
          </w:divBdr>
          <w:divsChild>
            <w:div w:id="203716334">
              <w:marLeft w:val="0"/>
              <w:marRight w:val="0"/>
              <w:marTop w:val="0"/>
              <w:marBottom w:val="0"/>
              <w:divBdr>
                <w:top w:val="none" w:sz="0" w:space="0" w:color="auto"/>
                <w:left w:val="none" w:sz="0" w:space="0" w:color="auto"/>
                <w:bottom w:val="none" w:sz="0" w:space="0" w:color="auto"/>
                <w:right w:val="none" w:sz="0" w:space="0" w:color="auto"/>
              </w:divBdr>
            </w:div>
          </w:divsChild>
        </w:div>
        <w:div w:id="1306083284">
          <w:marLeft w:val="0"/>
          <w:marRight w:val="0"/>
          <w:marTop w:val="0"/>
          <w:marBottom w:val="0"/>
          <w:divBdr>
            <w:top w:val="none" w:sz="0" w:space="0" w:color="auto"/>
            <w:left w:val="none" w:sz="0" w:space="0" w:color="auto"/>
            <w:bottom w:val="none" w:sz="0" w:space="0" w:color="auto"/>
            <w:right w:val="none" w:sz="0" w:space="0" w:color="auto"/>
          </w:divBdr>
          <w:divsChild>
            <w:div w:id="794064409">
              <w:marLeft w:val="0"/>
              <w:marRight w:val="0"/>
              <w:marTop w:val="0"/>
              <w:marBottom w:val="0"/>
              <w:divBdr>
                <w:top w:val="none" w:sz="0" w:space="0" w:color="auto"/>
                <w:left w:val="none" w:sz="0" w:space="0" w:color="auto"/>
                <w:bottom w:val="none" w:sz="0" w:space="0" w:color="auto"/>
                <w:right w:val="none" w:sz="0" w:space="0" w:color="auto"/>
              </w:divBdr>
            </w:div>
          </w:divsChild>
        </w:div>
        <w:div w:id="231622404">
          <w:marLeft w:val="0"/>
          <w:marRight w:val="0"/>
          <w:marTop w:val="0"/>
          <w:marBottom w:val="0"/>
          <w:divBdr>
            <w:top w:val="none" w:sz="0" w:space="0" w:color="auto"/>
            <w:left w:val="none" w:sz="0" w:space="0" w:color="auto"/>
            <w:bottom w:val="none" w:sz="0" w:space="0" w:color="auto"/>
            <w:right w:val="none" w:sz="0" w:space="0" w:color="auto"/>
          </w:divBdr>
          <w:divsChild>
            <w:div w:id="743260412">
              <w:marLeft w:val="0"/>
              <w:marRight w:val="0"/>
              <w:marTop w:val="0"/>
              <w:marBottom w:val="0"/>
              <w:divBdr>
                <w:top w:val="none" w:sz="0" w:space="0" w:color="auto"/>
                <w:left w:val="none" w:sz="0" w:space="0" w:color="auto"/>
                <w:bottom w:val="none" w:sz="0" w:space="0" w:color="auto"/>
                <w:right w:val="none" w:sz="0" w:space="0" w:color="auto"/>
              </w:divBdr>
            </w:div>
          </w:divsChild>
        </w:div>
        <w:div w:id="1980063648">
          <w:marLeft w:val="0"/>
          <w:marRight w:val="0"/>
          <w:marTop w:val="0"/>
          <w:marBottom w:val="0"/>
          <w:divBdr>
            <w:top w:val="none" w:sz="0" w:space="0" w:color="auto"/>
            <w:left w:val="none" w:sz="0" w:space="0" w:color="auto"/>
            <w:bottom w:val="none" w:sz="0" w:space="0" w:color="auto"/>
            <w:right w:val="none" w:sz="0" w:space="0" w:color="auto"/>
          </w:divBdr>
          <w:divsChild>
            <w:div w:id="1181898741">
              <w:marLeft w:val="0"/>
              <w:marRight w:val="0"/>
              <w:marTop w:val="0"/>
              <w:marBottom w:val="0"/>
              <w:divBdr>
                <w:top w:val="none" w:sz="0" w:space="0" w:color="auto"/>
                <w:left w:val="none" w:sz="0" w:space="0" w:color="auto"/>
                <w:bottom w:val="none" w:sz="0" w:space="0" w:color="auto"/>
                <w:right w:val="none" w:sz="0" w:space="0" w:color="auto"/>
              </w:divBdr>
            </w:div>
          </w:divsChild>
        </w:div>
        <w:div w:id="311642954">
          <w:marLeft w:val="0"/>
          <w:marRight w:val="0"/>
          <w:marTop w:val="0"/>
          <w:marBottom w:val="0"/>
          <w:divBdr>
            <w:top w:val="none" w:sz="0" w:space="0" w:color="auto"/>
            <w:left w:val="none" w:sz="0" w:space="0" w:color="auto"/>
            <w:bottom w:val="none" w:sz="0" w:space="0" w:color="auto"/>
            <w:right w:val="none" w:sz="0" w:space="0" w:color="auto"/>
          </w:divBdr>
          <w:divsChild>
            <w:div w:id="881476887">
              <w:marLeft w:val="0"/>
              <w:marRight w:val="0"/>
              <w:marTop w:val="0"/>
              <w:marBottom w:val="0"/>
              <w:divBdr>
                <w:top w:val="none" w:sz="0" w:space="0" w:color="auto"/>
                <w:left w:val="none" w:sz="0" w:space="0" w:color="auto"/>
                <w:bottom w:val="none" w:sz="0" w:space="0" w:color="auto"/>
                <w:right w:val="none" w:sz="0" w:space="0" w:color="auto"/>
              </w:divBdr>
            </w:div>
          </w:divsChild>
        </w:div>
        <w:div w:id="661465698">
          <w:marLeft w:val="0"/>
          <w:marRight w:val="0"/>
          <w:marTop w:val="0"/>
          <w:marBottom w:val="0"/>
          <w:divBdr>
            <w:top w:val="none" w:sz="0" w:space="0" w:color="auto"/>
            <w:left w:val="none" w:sz="0" w:space="0" w:color="auto"/>
            <w:bottom w:val="none" w:sz="0" w:space="0" w:color="auto"/>
            <w:right w:val="none" w:sz="0" w:space="0" w:color="auto"/>
          </w:divBdr>
          <w:divsChild>
            <w:div w:id="2132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49388">
      <w:bodyDiv w:val="1"/>
      <w:marLeft w:val="0"/>
      <w:marRight w:val="0"/>
      <w:marTop w:val="0"/>
      <w:marBottom w:val="0"/>
      <w:divBdr>
        <w:top w:val="none" w:sz="0" w:space="0" w:color="auto"/>
        <w:left w:val="none" w:sz="0" w:space="0" w:color="auto"/>
        <w:bottom w:val="none" w:sz="0" w:space="0" w:color="auto"/>
        <w:right w:val="none" w:sz="0" w:space="0" w:color="auto"/>
      </w:divBdr>
    </w:div>
    <w:div w:id="429358384">
      <w:bodyDiv w:val="1"/>
      <w:marLeft w:val="0"/>
      <w:marRight w:val="0"/>
      <w:marTop w:val="0"/>
      <w:marBottom w:val="0"/>
      <w:divBdr>
        <w:top w:val="none" w:sz="0" w:space="0" w:color="auto"/>
        <w:left w:val="none" w:sz="0" w:space="0" w:color="auto"/>
        <w:bottom w:val="none" w:sz="0" w:space="0" w:color="auto"/>
        <w:right w:val="none" w:sz="0" w:space="0" w:color="auto"/>
      </w:divBdr>
    </w:div>
    <w:div w:id="521673082">
      <w:bodyDiv w:val="1"/>
      <w:marLeft w:val="0"/>
      <w:marRight w:val="0"/>
      <w:marTop w:val="0"/>
      <w:marBottom w:val="0"/>
      <w:divBdr>
        <w:top w:val="none" w:sz="0" w:space="0" w:color="auto"/>
        <w:left w:val="none" w:sz="0" w:space="0" w:color="auto"/>
        <w:bottom w:val="none" w:sz="0" w:space="0" w:color="auto"/>
        <w:right w:val="none" w:sz="0" w:space="0" w:color="auto"/>
      </w:divBdr>
      <w:divsChild>
        <w:div w:id="580408423">
          <w:marLeft w:val="0"/>
          <w:marRight w:val="0"/>
          <w:marTop w:val="0"/>
          <w:marBottom w:val="0"/>
          <w:divBdr>
            <w:top w:val="none" w:sz="0" w:space="0" w:color="auto"/>
            <w:left w:val="none" w:sz="0" w:space="0" w:color="auto"/>
            <w:bottom w:val="none" w:sz="0" w:space="0" w:color="auto"/>
            <w:right w:val="none" w:sz="0" w:space="0" w:color="auto"/>
          </w:divBdr>
          <w:divsChild>
            <w:div w:id="307171727">
              <w:marLeft w:val="0"/>
              <w:marRight w:val="0"/>
              <w:marTop w:val="0"/>
              <w:marBottom w:val="0"/>
              <w:divBdr>
                <w:top w:val="none" w:sz="0" w:space="0" w:color="auto"/>
                <w:left w:val="none" w:sz="0" w:space="0" w:color="auto"/>
                <w:bottom w:val="none" w:sz="0" w:space="0" w:color="auto"/>
                <w:right w:val="none" w:sz="0" w:space="0" w:color="auto"/>
              </w:divBdr>
            </w:div>
          </w:divsChild>
        </w:div>
        <w:div w:id="2017804656">
          <w:marLeft w:val="0"/>
          <w:marRight w:val="0"/>
          <w:marTop w:val="0"/>
          <w:marBottom w:val="0"/>
          <w:divBdr>
            <w:top w:val="none" w:sz="0" w:space="0" w:color="auto"/>
            <w:left w:val="none" w:sz="0" w:space="0" w:color="auto"/>
            <w:bottom w:val="none" w:sz="0" w:space="0" w:color="auto"/>
            <w:right w:val="none" w:sz="0" w:space="0" w:color="auto"/>
          </w:divBdr>
          <w:divsChild>
            <w:div w:id="302394010">
              <w:marLeft w:val="0"/>
              <w:marRight w:val="0"/>
              <w:marTop w:val="0"/>
              <w:marBottom w:val="0"/>
              <w:divBdr>
                <w:top w:val="none" w:sz="0" w:space="0" w:color="auto"/>
                <w:left w:val="none" w:sz="0" w:space="0" w:color="auto"/>
                <w:bottom w:val="none" w:sz="0" w:space="0" w:color="auto"/>
                <w:right w:val="none" w:sz="0" w:space="0" w:color="auto"/>
              </w:divBdr>
            </w:div>
          </w:divsChild>
        </w:div>
        <w:div w:id="1825078473">
          <w:marLeft w:val="0"/>
          <w:marRight w:val="0"/>
          <w:marTop w:val="0"/>
          <w:marBottom w:val="0"/>
          <w:divBdr>
            <w:top w:val="none" w:sz="0" w:space="0" w:color="auto"/>
            <w:left w:val="none" w:sz="0" w:space="0" w:color="auto"/>
            <w:bottom w:val="none" w:sz="0" w:space="0" w:color="auto"/>
            <w:right w:val="none" w:sz="0" w:space="0" w:color="auto"/>
          </w:divBdr>
          <w:divsChild>
            <w:div w:id="356544903">
              <w:marLeft w:val="0"/>
              <w:marRight w:val="0"/>
              <w:marTop w:val="0"/>
              <w:marBottom w:val="0"/>
              <w:divBdr>
                <w:top w:val="none" w:sz="0" w:space="0" w:color="auto"/>
                <w:left w:val="none" w:sz="0" w:space="0" w:color="auto"/>
                <w:bottom w:val="none" w:sz="0" w:space="0" w:color="auto"/>
                <w:right w:val="none" w:sz="0" w:space="0" w:color="auto"/>
              </w:divBdr>
            </w:div>
          </w:divsChild>
        </w:div>
        <w:div w:id="985620211">
          <w:marLeft w:val="0"/>
          <w:marRight w:val="0"/>
          <w:marTop w:val="0"/>
          <w:marBottom w:val="0"/>
          <w:divBdr>
            <w:top w:val="none" w:sz="0" w:space="0" w:color="auto"/>
            <w:left w:val="none" w:sz="0" w:space="0" w:color="auto"/>
            <w:bottom w:val="none" w:sz="0" w:space="0" w:color="auto"/>
            <w:right w:val="none" w:sz="0" w:space="0" w:color="auto"/>
          </w:divBdr>
          <w:divsChild>
            <w:div w:id="939026804">
              <w:marLeft w:val="0"/>
              <w:marRight w:val="0"/>
              <w:marTop w:val="0"/>
              <w:marBottom w:val="0"/>
              <w:divBdr>
                <w:top w:val="none" w:sz="0" w:space="0" w:color="auto"/>
                <w:left w:val="none" w:sz="0" w:space="0" w:color="auto"/>
                <w:bottom w:val="none" w:sz="0" w:space="0" w:color="auto"/>
                <w:right w:val="none" w:sz="0" w:space="0" w:color="auto"/>
              </w:divBdr>
            </w:div>
          </w:divsChild>
        </w:div>
        <w:div w:id="1961914342">
          <w:marLeft w:val="0"/>
          <w:marRight w:val="0"/>
          <w:marTop w:val="0"/>
          <w:marBottom w:val="0"/>
          <w:divBdr>
            <w:top w:val="none" w:sz="0" w:space="0" w:color="auto"/>
            <w:left w:val="none" w:sz="0" w:space="0" w:color="auto"/>
            <w:bottom w:val="none" w:sz="0" w:space="0" w:color="auto"/>
            <w:right w:val="none" w:sz="0" w:space="0" w:color="auto"/>
          </w:divBdr>
          <w:divsChild>
            <w:div w:id="2053189632">
              <w:marLeft w:val="0"/>
              <w:marRight w:val="0"/>
              <w:marTop w:val="0"/>
              <w:marBottom w:val="0"/>
              <w:divBdr>
                <w:top w:val="none" w:sz="0" w:space="0" w:color="auto"/>
                <w:left w:val="none" w:sz="0" w:space="0" w:color="auto"/>
                <w:bottom w:val="none" w:sz="0" w:space="0" w:color="auto"/>
                <w:right w:val="none" w:sz="0" w:space="0" w:color="auto"/>
              </w:divBdr>
            </w:div>
          </w:divsChild>
        </w:div>
        <w:div w:id="2108844886">
          <w:marLeft w:val="0"/>
          <w:marRight w:val="0"/>
          <w:marTop w:val="0"/>
          <w:marBottom w:val="0"/>
          <w:divBdr>
            <w:top w:val="none" w:sz="0" w:space="0" w:color="auto"/>
            <w:left w:val="none" w:sz="0" w:space="0" w:color="auto"/>
            <w:bottom w:val="none" w:sz="0" w:space="0" w:color="auto"/>
            <w:right w:val="none" w:sz="0" w:space="0" w:color="auto"/>
          </w:divBdr>
          <w:divsChild>
            <w:div w:id="526138495">
              <w:marLeft w:val="0"/>
              <w:marRight w:val="0"/>
              <w:marTop w:val="0"/>
              <w:marBottom w:val="0"/>
              <w:divBdr>
                <w:top w:val="none" w:sz="0" w:space="0" w:color="auto"/>
                <w:left w:val="none" w:sz="0" w:space="0" w:color="auto"/>
                <w:bottom w:val="none" w:sz="0" w:space="0" w:color="auto"/>
                <w:right w:val="none" w:sz="0" w:space="0" w:color="auto"/>
              </w:divBdr>
            </w:div>
          </w:divsChild>
        </w:div>
        <w:div w:id="1295522107">
          <w:marLeft w:val="0"/>
          <w:marRight w:val="0"/>
          <w:marTop w:val="0"/>
          <w:marBottom w:val="0"/>
          <w:divBdr>
            <w:top w:val="none" w:sz="0" w:space="0" w:color="auto"/>
            <w:left w:val="none" w:sz="0" w:space="0" w:color="auto"/>
            <w:bottom w:val="none" w:sz="0" w:space="0" w:color="auto"/>
            <w:right w:val="none" w:sz="0" w:space="0" w:color="auto"/>
          </w:divBdr>
          <w:divsChild>
            <w:div w:id="1791701161">
              <w:marLeft w:val="0"/>
              <w:marRight w:val="0"/>
              <w:marTop w:val="0"/>
              <w:marBottom w:val="0"/>
              <w:divBdr>
                <w:top w:val="none" w:sz="0" w:space="0" w:color="auto"/>
                <w:left w:val="none" w:sz="0" w:space="0" w:color="auto"/>
                <w:bottom w:val="none" w:sz="0" w:space="0" w:color="auto"/>
                <w:right w:val="none" w:sz="0" w:space="0" w:color="auto"/>
              </w:divBdr>
            </w:div>
          </w:divsChild>
        </w:div>
        <w:div w:id="1145898803">
          <w:marLeft w:val="0"/>
          <w:marRight w:val="0"/>
          <w:marTop w:val="0"/>
          <w:marBottom w:val="0"/>
          <w:divBdr>
            <w:top w:val="none" w:sz="0" w:space="0" w:color="auto"/>
            <w:left w:val="none" w:sz="0" w:space="0" w:color="auto"/>
            <w:bottom w:val="none" w:sz="0" w:space="0" w:color="auto"/>
            <w:right w:val="none" w:sz="0" w:space="0" w:color="auto"/>
          </w:divBdr>
          <w:divsChild>
            <w:div w:id="1023673659">
              <w:marLeft w:val="0"/>
              <w:marRight w:val="0"/>
              <w:marTop w:val="0"/>
              <w:marBottom w:val="0"/>
              <w:divBdr>
                <w:top w:val="none" w:sz="0" w:space="0" w:color="auto"/>
                <w:left w:val="none" w:sz="0" w:space="0" w:color="auto"/>
                <w:bottom w:val="none" w:sz="0" w:space="0" w:color="auto"/>
                <w:right w:val="none" w:sz="0" w:space="0" w:color="auto"/>
              </w:divBdr>
            </w:div>
          </w:divsChild>
        </w:div>
        <w:div w:id="1953441278">
          <w:marLeft w:val="0"/>
          <w:marRight w:val="0"/>
          <w:marTop w:val="0"/>
          <w:marBottom w:val="0"/>
          <w:divBdr>
            <w:top w:val="none" w:sz="0" w:space="0" w:color="auto"/>
            <w:left w:val="none" w:sz="0" w:space="0" w:color="auto"/>
            <w:bottom w:val="none" w:sz="0" w:space="0" w:color="auto"/>
            <w:right w:val="none" w:sz="0" w:space="0" w:color="auto"/>
          </w:divBdr>
          <w:divsChild>
            <w:div w:id="1353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4485">
      <w:bodyDiv w:val="1"/>
      <w:marLeft w:val="0"/>
      <w:marRight w:val="0"/>
      <w:marTop w:val="0"/>
      <w:marBottom w:val="0"/>
      <w:divBdr>
        <w:top w:val="none" w:sz="0" w:space="0" w:color="auto"/>
        <w:left w:val="none" w:sz="0" w:space="0" w:color="auto"/>
        <w:bottom w:val="none" w:sz="0" w:space="0" w:color="auto"/>
        <w:right w:val="none" w:sz="0" w:space="0" w:color="auto"/>
      </w:divBdr>
      <w:divsChild>
        <w:div w:id="872495548">
          <w:marLeft w:val="0"/>
          <w:marRight w:val="0"/>
          <w:marTop w:val="0"/>
          <w:marBottom w:val="0"/>
          <w:divBdr>
            <w:top w:val="none" w:sz="0" w:space="0" w:color="auto"/>
            <w:left w:val="none" w:sz="0" w:space="0" w:color="auto"/>
            <w:bottom w:val="none" w:sz="0" w:space="0" w:color="auto"/>
            <w:right w:val="none" w:sz="0" w:space="0" w:color="auto"/>
          </w:divBdr>
          <w:divsChild>
            <w:div w:id="1262760788">
              <w:marLeft w:val="0"/>
              <w:marRight w:val="0"/>
              <w:marTop w:val="0"/>
              <w:marBottom w:val="0"/>
              <w:divBdr>
                <w:top w:val="none" w:sz="0" w:space="0" w:color="auto"/>
                <w:left w:val="none" w:sz="0" w:space="0" w:color="auto"/>
                <w:bottom w:val="none" w:sz="0" w:space="0" w:color="auto"/>
                <w:right w:val="none" w:sz="0" w:space="0" w:color="auto"/>
              </w:divBdr>
              <w:divsChild>
                <w:div w:id="1960792392">
                  <w:marLeft w:val="0"/>
                  <w:marRight w:val="0"/>
                  <w:marTop w:val="0"/>
                  <w:marBottom w:val="0"/>
                  <w:divBdr>
                    <w:top w:val="none" w:sz="0" w:space="0" w:color="auto"/>
                    <w:left w:val="none" w:sz="0" w:space="0" w:color="auto"/>
                    <w:bottom w:val="none" w:sz="0" w:space="0" w:color="auto"/>
                    <w:right w:val="none" w:sz="0" w:space="0" w:color="auto"/>
                  </w:divBdr>
                  <w:divsChild>
                    <w:div w:id="17727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39202">
          <w:marLeft w:val="0"/>
          <w:marRight w:val="0"/>
          <w:marTop w:val="0"/>
          <w:marBottom w:val="0"/>
          <w:divBdr>
            <w:top w:val="none" w:sz="0" w:space="0" w:color="auto"/>
            <w:left w:val="none" w:sz="0" w:space="0" w:color="auto"/>
            <w:bottom w:val="none" w:sz="0" w:space="0" w:color="auto"/>
            <w:right w:val="none" w:sz="0" w:space="0" w:color="auto"/>
          </w:divBdr>
          <w:divsChild>
            <w:div w:id="2085101162">
              <w:marLeft w:val="0"/>
              <w:marRight w:val="0"/>
              <w:marTop w:val="0"/>
              <w:marBottom w:val="0"/>
              <w:divBdr>
                <w:top w:val="none" w:sz="0" w:space="0" w:color="auto"/>
                <w:left w:val="none" w:sz="0" w:space="0" w:color="auto"/>
                <w:bottom w:val="none" w:sz="0" w:space="0" w:color="auto"/>
                <w:right w:val="none" w:sz="0" w:space="0" w:color="auto"/>
              </w:divBdr>
              <w:divsChild>
                <w:div w:id="559093394">
                  <w:marLeft w:val="0"/>
                  <w:marRight w:val="0"/>
                  <w:marTop w:val="0"/>
                  <w:marBottom w:val="0"/>
                  <w:divBdr>
                    <w:top w:val="none" w:sz="0" w:space="0" w:color="auto"/>
                    <w:left w:val="none" w:sz="0" w:space="0" w:color="auto"/>
                    <w:bottom w:val="none" w:sz="0" w:space="0" w:color="auto"/>
                    <w:right w:val="none" w:sz="0" w:space="0" w:color="auto"/>
                  </w:divBdr>
                  <w:divsChild>
                    <w:div w:id="2032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10805">
      <w:bodyDiv w:val="1"/>
      <w:marLeft w:val="0"/>
      <w:marRight w:val="0"/>
      <w:marTop w:val="0"/>
      <w:marBottom w:val="0"/>
      <w:divBdr>
        <w:top w:val="none" w:sz="0" w:space="0" w:color="auto"/>
        <w:left w:val="none" w:sz="0" w:space="0" w:color="auto"/>
        <w:bottom w:val="none" w:sz="0" w:space="0" w:color="auto"/>
        <w:right w:val="none" w:sz="0" w:space="0" w:color="auto"/>
      </w:divBdr>
    </w:div>
    <w:div w:id="779570194">
      <w:bodyDiv w:val="1"/>
      <w:marLeft w:val="0"/>
      <w:marRight w:val="0"/>
      <w:marTop w:val="0"/>
      <w:marBottom w:val="0"/>
      <w:divBdr>
        <w:top w:val="none" w:sz="0" w:space="0" w:color="auto"/>
        <w:left w:val="none" w:sz="0" w:space="0" w:color="auto"/>
        <w:bottom w:val="none" w:sz="0" w:space="0" w:color="auto"/>
        <w:right w:val="none" w:sz="0" w:space="0" w:color="auto"/>
      </w:divBdr>
    </w:div>
    <w:div w:id="787895461">
      <w:bodyDiv w:val="1"/>
      <w:marLeft w:val="0"/>
      <w:marRight w:val="0"/>
      <w:marTop w:val="0"/>
      <w:marBottom w:val="0"/>
      <w:divBdr>
        <w:top w:val="none" w:sz="0" w:space="0" w:color="auto"/>
        <w:left w:val="none" w:sz="0" w:space="0" w:color="auto"/>
        <w:bottom w:val="none" w:sz="0" w:space="0" w:color="auto"/>
        <w:right w:val="none" w:sz="0" w:space="0" w:color="auto"/>
      </w:divBdr>
    </w:div>
    <w:div w:id="899095665">
      <w:bodyDiv w:val="1"/>
      <w:marLeft w:val="0"/>
      <w:marRight w:val="0"/>
      <w:marTop w:val="0"/>
      <w:marBottom w:val="0"/>
      <w:divBdr>
        <w:top w:val="none" w:sz="0" w:space="0" w:color="auto"/>
        <w:left w:val="none" w:sz="0" w:space="0" w:color="auto"/>
        <w:bottom w:val="none" w:sz="0" w:space="0" w:color="auto"/>
        <w:right w:val="none" w:sz="0" w:space="0" w:color="auto"/>
      </w:divBdr>
      <w:divsChild>
        <w:div w:id="1579944706">
          <w:marLeft w:val="0"/>
          <w:marRight w:val="0"/>
          <w:marTop w:val="0"/>
          <w:marBottom w:val="0"/>
          <w:divBdr>
            <w:top w:val="none" w:sz="0" w:space="0" w:color="auto"/>
            <w:left w:val="none" w:sz="0" w:space="0" w:color="auto"/>
            <w:bottom w:val="none" w:sz="0" w:space="0" w:color="auto"/>
            <w:right w:val="none" w:sz="0" w:space="0" w:color="auto"/>
          </w:divBdr>
          <w:divsChild>
            <w:div w:id="44526702">
              <w:marLeft w:val="0"/>
              <w:marRight w:val="0"/>
              <w:marTop w:val="0"/>
              <w:marBottom w:val="0"/>
              <w:divBdr>
                <w:top w:val="none" w:sz="0" w:space="0" w:color="auto"/>
                <w:left w:val="none" w:sz="0" w:space="0" w:color="auto"/>
                <w:bottom w:val="none" w:sz="0" w:space="0" w:color="auto"/>
                <w:right w:val="none" w:sz="0" w:space="0" w:color="auto"/>
              </w:divBdr>
              <w:divsChild>
                <w:div w:id="1516919421">
                  <w:marLeft w:val="0"/>
                  <w:marRight w:val="0"/>
                  <w:marTop w:val="0"/>
                  <w:marBottom w:val="0"/>
                  <w:divBdr>
                    <w:top w:val="none" w:sz="0" w:space="0" w:color="auto"/>
                    <w:left w:val="none" w:sz="0" w:space="0" w:color="auto"/>
                    <w:bottom w:val="none" w:sz="0" w:space="0" w:color="auto"/>
                    <w:right w:val="none" w:sz="0" w:space="0" w:color="auto"/>
                  </w:divBdr>
                  <w:divsChild>
                    <w:div w:id="4340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2744">
          <w:marLeft w:val="0"/>
          <w:marRight w:val="0"/>
          <w:marTop w:val="0"/>
          <w:marBottom w:val="0"/>
          <w:divBdr>
            <w:top w:val="none" w:sz="0" w:space="0" w:color="auto"/>
            <w:left w:val="none" w:sz="0" w:space="0" w:color="auto"/>
            <w:bottom w:val="none" w:sz="0" w:space="0" w:color="auto"/>
            <w:right w:val="none" w:sz="0" w:space="0" w:color="auto"/>
          </w:divBdr>
          <w:divsChild>
            <w:div w:id="521406829">
              <w:marLeft w:val="0"/>
              <w:marRight w:val="0"/>
              <w:marTop w:val="0"/>
              <w:marBottom w:val="0"/>
              <w:divBdr>
                <w:top w:val="none" w:sz="0" w:space="0" w:color="auto"/>
                <w:left w:val="none" w:sz="0" w:space="0" w:color="auto"/>
                <w:bottom w:val="none" w:sz="0" w:space="0" w:color="auto"/>
                <w:right w:val="none" w:sz="0" w:space="0" w:color="auto"/>
              </w:divBdr>
              <w:divsChild>
                <w:div w:id="1823541546">
                  <w:marLeft w:val="0"/>
                  <w:marRight w:val="0"/>
                  <w:marTop w:val="0"/>
                  <w:marBottom w:val="0"/>
                  <w:divBdr>
                    <w:top w:val="none" w:sz="0" w:space="0" w:color="auto"/>
                    <w:left w:val="none" w:sz="0" w:space="0" w:color="auto"/>
                    <w:bottom w:val="none" w:sz="0" w:space="0" w:color="auto"/>
                    <w:right w:val="none" w:sz="0" w:space="0" w:color="auto"/>
                  </w:divBdr>
                  <w:divsChild>
                    <w:div w:id="16670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24091">
      <w:bodyDiv w:val="1"/>
      <w:marLeft w:val="0"/>
      <w:marRight w:val="0"/>
      <w:marTop w:val="0"/>
      <w:marBottom w:val="0"/>
      <w:divBdr>
        <w:top w:val="none" w:sz="0" w:space="0" w:color="auto"/>
        <w:left w:val="none" w:sz="0" w:space="0" w:color="auto"/>
        <w:bottom w:val="none" w:sz="0" w:space="0" w:color="auto"/>
        <w:right w:val="none" w:sz="0" w:space="0" w:color="auto"/>
      </w:divBdr>
    </w:div>
    <w:div w:id="965770622">
      <w:bodyDiv w:val="1"/>
      <w:marLeft w:val="0"/>
      <w:marRight w:val="0"/>
      <w:marTop w:val="0"/>
      <w:marBottom w:val="0"/>
      <w:divBdr>
        <w:top w:val="none" w:sz="0" w:space="0" w:color="auto"/>
        <w:left w:val="none" w:sz="0" w:space="0" w:color="auto"/>
        <w:bottom w:val="none" w:sz="0" w:space="0" w:color="auto"/>
        <w:right w:val="none" w:sz="0" w:space="0" w:color="auto"/>
      </w:divBdr>
    </w:div>
    <w:div w:id="968704849">
      <w:bodyDiv w:val="1"/>
      <w:marLeft w:val="0"/>
      <w:marRight w:val="0"/>
      <w:marTop w:val="0"/>
      <w:marBottom w:val="0"/>
      <w:divBdr>
        <w:top w:val="none" w:sz="0" w:space="0" w:color="auto"/>
        <w:left w:val="none" w:sz="0" w:space="0" w:color="auto"/>
        <w:bottom w:val="none" w:sz="0" w:space="0" w:color="auto"/>
        <w:right w:val="none" w:sz="0" w:space="0" w:color="auto"/>
      </w:divBdr>
    </w:div>
    <w:div w:id="982809386">
      <w:bodyDiv w:val="1"/>
      <w:marLeft w:val="0"/>
      <w:marRight w:val="0"/>
      <w:marTop w:val="0"/>
      <w:marBottom w:val="0"/>
      <w:divBdr>
        <w:top w:val="none" w:sz="0" w:space="0" w:color="auto"/>
        <w:left w:val="none" w:sz="0" w:space="0" w:color="auto"/>
        <w:bottom w:val="none" w:sz="0" w:space="0" w:color="auto"/>
        <w:right w:val="none" w:sz="0" w:space="0" w:color="auto"/>
      </w:divBdr>
    </w:div>
    <w:div w:id="1037199405">
      <w:bodyDiv w:val="1"/>
      <w:marLeft w:val="0"/>
      <w:marRight w:val="0"/>
      <w:marTop w:val="0"/>
      <w:marBottom w:val="0"/>
      <w:divBdr>
        <w:top w:val="none" w:sz="0" w:space="0" w:color="auto"/>
        <w:left w:val="none" w:sz="0" w:space="0" w:color="auto"/>
        <w:bottom w:val="none" w:sz="0" w:space="0" w:color="auto"/>
        <w:right w:val="none" w:sz="0" w:space="0" w:color="auto"/>
      </w:divBdr>
    </w:div>
    <w:div w:id="1055394775">
      <w:bodyDiv w:val="1"/>
      <w:marLeft w:val="0"/>
      <w:marRight w:val="0"/>
      <w:marTop w:val="0"/>
      <w:marBottom w:val="0"/>
      <w:divBdr>
        <w:top w:val="none" w:sz="0" w:space="0" w:color="auto"/>
        <w:left w:val="none" w:sz="0" w:space="0" w:color="auto"/>
        <w:bottom w:val="none" w:sz="0" w:space="0" w:color="auto"/>
        <w:right w:val="none" w:sz="0" w:space="0" w:color="auto"/>
      </w:divBdr>
    </w:div>
    <w:div w:id="1109618827">
      <w:bodyDiv w:val="1"/>
      <w:marLeft w:val="0"/>
      <w:marRight w:val="0"/>
      <w:marTop w:val="0"/>
      <w:marBottom w:val="0"/>
      <w:divBdr>
        <w:top w:val="none" w:sz="0" w:space="0" w:color="auto"/>
        <w:left w:val="none" w:sz="0" w:space="0" w:color="auto"/>
        <w:bottom w:val="none" w:sz="0" w:space="0" w:color="auto"/>
        <w:right w:val="none" w:sz="0" w:space="0" w:color="auto"/>
      </w:divBdr>
      <w:divsChild>
        <w:div w:id="1097143127">
          <w:marLeft w:val="0"/>
          <w:marRight w:val="0"/>
          <w:marTop w:val="0"/>
          <w:marBottom w:val="0"/>
          <w:divBdr>
            <w:top w:val="none" w:sz="0" w:space="0" w:color="auto"/>
            <w:left w:val="none" w:sz="0" w:space="0" w:color="auto"/>
            <w:bottom w:val="none" w:sz="0" w:space="0" w:color="auto"/>
            <w:right w:val="none" w:sz="0" w:space="0" w:color="auto"/>
          </w:divBdr>
          <w:divsChild>
            <w:div w:id="429548963">
              <w:marLeft w:val="0"/>
              <w:marRight w:val="0"/>
              <w:marTop w:val="0"/>
              <w:marBottom w:val="0"/>
              <w:divBdr>
                <w:top w:val="none" w:sz="0" w:space="0" w:color="auto"/>
                <w:left w:val="none" w:sz="0" w:space="0" w:color="auto"/>
                <w:bottom w:val="none" w:sz="0" w:space="0" w:color="auto"/>
                <w:right w:val="none" w:sz="0" w:space="0" w:color="auto"/>
              </w:divBdr>
              <w:divsChild>
                <w:div w:id="1144157046">
                  <w:marLeft w:val="0"/>
                  <w:marRight w:val="0"/>
                  <w:marTop w:val="0"/>
                  <w:marBottom w:val="0"/>
                  <w:divBdr>
                    <w:top w:val="none" w:sz="0" w:space="0" w:color="auto"/>
                    <w:left w:val="none" w:sz="0" w:space="0" w:color="auto"/>
                    <w:bottom w:val="none" w:sz="0" w:space="0" w:color="auto"/>
                    <w:right w:val="none" w:sz="0" w:space="0" w:color="auto"/>
                  </w:divBdr>
                  <w:divsChild>
                    <w:div w:id="17797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5398">
          <w:marLeft w:val="0"/>
          <w:marRight w:val="0"/>
          <w:marTop w:val="0"/>
          <w:marBottom w:val="0"/>
          <w:divBdr>
            <w:top w:val="none" w:sz="0" w:space="0" w:color="auto"/>
            <w:left w:val="none" w:sz="0" w:space="0" w:color="auto"/>
            <w:bottom w:val="none" w:sz="0" w:space="0" w:color="auto"/>
            <w:right w:val="none" w:sz="0" w:space="0" w:color="auto"/>
          </w:divBdr>
          <w:divsChild>
            <w:div w:id="1231841347">
              <w:marLeft w:val="0"/>
              <w:marRight w:val="0"/>
              <w:marTop w:val="0"/>
              <w:marBottom w:val="0"/>
              <w:divBdr>
                <w:top w:val="none" w:sz="0" w:space="0" w:color="auto"/>
                <w:left w:val="none" w:sz="0" w:space="0" w:color="auto"/>
                <w:bottom w:val="none" w:sz="0" w:space="0" w:color="auto"/>
                <w:right w:val="none" w:sz="0" w:space="0" w:color="auto"/>
              </w:divBdr>
              <w:divsChild>
                <w:div w:id="227425439">
                  <w:marLeft w:val="0"/>
                  <w:marRight w:val="0"/>
                  <w:marTop w:val="0"/>
                  <w:marBottom w:val="0"/>
                  <w:divBdr>
                    <w:top w:val="none" w:sz="0" w:space="0" w:color="auto"/>
                    <w:left w:val="none" w:sz="0" w:space="0" w:color="auto"/>
                    <w:bottom w:val="none" w:sz="0" w:space="0" w:color="auto"/>
                    <w:right w:val="none" w:sz="0" w:space="0" w:color="auto"/>
                  </w:divBdr>
                  <w:divsChild>
                    <w:div w:id="19538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5982">
      <w:bodyDiv w:val="1"/>
      <w:marLeft w:val="0"/>
      <w:marRight w:val="0"/>
      <w:marTop w:val="0"/>
      <w:marBottom w:val="0"/>
      <w:divBdr>
        <w:top w:val="none" w:sz="0" w:space="0" w:color="auto"/>
        <w:left w:val="none" w:sz="0" w:space="0" w:color="auto"/>
        <w:bottom w:val="none" w:sz="0" w:space="0" w:color="auto"/>
        <w:right w:val="none" w:sz="0" w:space="0" w:color="auto"/>
      </w:divBdr>
    </w:div>
    <w:div w:id="1167746076">
      <w:bodyDiv w:val="1"/>
      <w:marLeft w:val="0"/>
      <w:marRight w:val="0"/>
      <w:marTop w:val="0"/>
      <w:marBottom w:val="0"/>
      <w:divBdr>
        <w:top w:val="none" w:sz="0" w:space="0" w:color="auto"/>
        <w:left w:val="none" w:sz="0" w:space="0" w:color="auto"/>
        <w:bottom w:val="none" w:sz="0" w:space="0" w:color="auto"/>
        <w:right w:val="none" w:sz="0" w:space="0" w:color="auto"/>
      </w:divBdr>
    </w:div>
    <w:div w:id="1201019474">
      <w:bodyDiv w:val="1"/>
      <w:marLeft w:val="0"/>
      <w:marRight w:val="0"/>
      <w:marTop w:val="0"/>
      <w:marBottom w:val="0"/>
      <w:divBdr>
        <w:top w:val="none" w:sz="0" w:space="0" w:color="auto"/>
        <w:left w:val="none" w:sz="0" w:space="0" w:color="auto"/>
        <w:bottom w:val="none" w:sz="0" w:space="0" w:color="auto"/>
        <w:right w:val="none" w:sz="0" w:space="0" w:color="auto"/>
      </w:divBdr>
    </w:div>
    <w:div w:id="1230459086">
      <w:bodyDiv w:val="1"/>
      <w:marLeft w:val="0"/>
      <w:marRight w:val="0"/>
      <w:marTop w:val="0"/>
      <w:marBottom w:val="0"/>
      <w:divBdr>
        <w:top w:val="none" w:sz="0" w:space="0" w:color="auto"/>
        <w:left w:val="none" w:sz="0" w:space="0" w:color="auto"/>
        <w:bottom w:val="none" w:sz="0" w:space="0" w:color="auto"/>
        <w:right w:val="none" w:sz="0" w:space="0" w:color="auto"/>
      </w:divBdr>
    </w:div>
    <w:div w:id="1269125220">
      <w:bodyDiv w:val="1"/>
      <w:marLeft w:val="0"/>
      <w:marRight w:val="0"/>
      <w:marTop w:val="0"/>
      <w:marBottom w:val="0"/>
      <w:divBdr>
        <w:top w:val="none" w:sz="0" w:space="0" w:color="auto"/>
        <w:left w:val="none" w:sz="0" w:space="0" w:color="auto"/>
        <w:bottom w:val="none" w:sz="0" w:space="0" w:color="auto"/>
        <w:right w:val="none" w:sz="0" w:space="0" w:color="auto"/>
      </w:divBdr>
    </w:div>
    <w:div w:id="1411268832">
      <w:bodyDiv w:val="1"/>
      <w:marLeft w:val="0"/>
      <w:marRight w:val="0"/>
      <w:marTop w:val="0"/>
      <w:marBottom w:val="0"/>
      <w:divBdr>
        <w:top w:val="none" w:sz="0" w:space="0" w:color="auto"/>
        <w:left w:val="none" w:sz="0" w:space="0" w:color="auto"/>
        <w:bottom w:val="none" w:sz="0" w:space="0" w:color="auto"/>
        <w:right w:val="none" w:sz="0" w:space="0" w:color="auto"/>
      </w:divBdr>
    </w:div>
    <w:div w:id="1472793236">
      <w:bodyDiv w:val="1"/>
      <w:marLeft w:val="0"/>
      <w:marRight w:val="0"/>
      <w:marTop w:val="0"/>
      <w:marBottom w:val="0"/>
      <w:divBdr>
        <w:top w:val="none" w:sz="0" w:space="0" w:color="auto"/>
        <w:left w:val="none" w:sz="0" w:space="0" w:color="auto"/>
        <w:bottom w:val="none" w:sz="0" w:space="0" w:color="auto"/>
        <w:right w:val="none" w:sz="0" w:space="0" w:color="auto"/>
      </w:divBdr>
    </w:div>
    <w:div w:id="1504318602">
      <w:bodyDiv w:val="1"/>
      <w:marLeft w:val="0"/>
      <w:marRight w:val="0"/>
      <w:marTop w:val="0"/>
      <w:marBottom w:val="0"/>
      <w:divBdr>
        <w:top w:val="none" w:sz="0" w:space="0" w:color="auto"/>
        <w:left w:val="none" w:sz="0" w:space="0" w:color="auto"/>
        <w:bottom w:val="none" w:sz="0" w:space="0" w:color="auto"/>
        <w:right w:val="none" w:sz="0" w:space="0" w:color="auto"/>
      </w:divBdr>
    </w:div>
    <w:div w:id="1509061018">
      <w:bodyDiv w:val="1"/>
      <w:marLeft w:val="0"/>
      <w:marRight w:val="0"/>
      <w:marTop w:val="0"/>
      <w:marBottom w:val="0"/>
      <w:divBdr>
        <w:top w:val="none" w:sz="0" w:space="0" w:color="auto"/>
        <w:left w:val="none" w:sz="0" w:space="0" w:color="auto"/>
        <w:bottom w:val="none" w:sz="0" w:space="0" w:color="auto"/>
        <w:right w:val="none" w:sz="0" w:space="0" w:color="auto"/>
      </w:divBdr>
    </w:div>
    <w:div w:id="1536193872">
      <w:bodyDiv w:val="1"/>
      <w:marLeft w:val="0"/>
      <w:marRight w:val="0"/>
      <w:marTop w:val="0"/>
      <w:marBottom w:val="0"/>
      <w:divBdr>
        <w:top w:val="none" w:sz="0" w:space="0" w:color="auto"/>
        <w:left w:val="none" w:sz="0" w:space="0" w:color="auto"/>
        <w:bottom w:val="none" w:sz="0" w:space="0" w:color="auto"/>
        <w:right w:val="none" w:sz="0" w:space="0" w:color="auto"/>
      </w:divBdr>
      <w:divsChild>
        <w:div w:id="2126341348">
          <w:marLeft w:val="0"/>
          <w:marRight w:val="0"/>
          <w:marTop w:val="0"/>
          <w:marBottom w:val="0"/>
          <w:divBdr>
            <w:top w:val="none" w:sz="0" w:space="0" w:color="auto"/>
            <w:left w:val="none" w:sz="0" w:space="0" w:color="auto"/>
            <w:bottom w:val="none" w:sz="0" w:space="0" w:color="auto"/>
            <w:right w:val="none" w:sz="0" w:space="0" w:color="auto"/>
          </w:divBdr>
          <w:divsChild>
            <w:div w:id="681323826">
              <w:marLeft w:val="0"/>
              <w:marRight w:val="0"/>
              <w:marTop w:val="0"/>
              <w:marBottom w:val="0"/>
              <w:divBdr>
                <w:top w:val="none" w:sz="0" w:space="0" w:color="auto"/>
                <w:left w:val="none" w:sz="0" w:space="0" w:color="auto"/>
                <w:bottom w:val="none" w:sz="0" w:space="0" w:color="auto"/>
                <w:right w:val="none" w:sz="0" w:space="0" w:color="auto"/>
              </w:divBdr>
              <w:divsChild>
                <w:div w:id="2034573942">
                  <w:marLeft w:val="0"/>
                  <w:marRight w:val="0"/>
                  <w:marTop w:val="0"/>
                  <w:marBottom w:val="0"/>
                  <w:divBdr>
                    <w:top w:val="none" w:sz="0" w:space="0" w:color="auto"/>
                    <w:left w:val="none" w:sz="0" w:space="0" w:color="auto"/>
                    <w:bottom w:val="none" w:sz="0" w:space="0" w:color="auto"/>
                    <w:right w:val="none" w:sz="0" w:space="0" w:color="auto"/>
                  </w:divBdr>
                  <w:divsChild>
                    <w:div w:id="1533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0029">
          <w:marLeft w:val="0"/>
          <w:marRight w:val="0"/>
          <w:marTop w:val="0"/>
          <w:marBottom w:val="0"/>
          <w:divBdr>
            <w:top w:val="none" w:sz="0" w:space="0" w:color="auto"/>
            <w:left w:val="none" w:sz="0" w:space="0" w:color="auto"/>
            <w:bottom w:val="none" w:sz="0" w:space="0" w:color="auto"/>
            <w:right w:val="none" w:sz="0" w:space="0" w:color="auto"/>
          </w:divBdr>
          <w:divsChild>
            <w:div w:id="1196237172">
              <w:marLeft w:val="0"/>
              <w:marRight w:val="0"/>
              <w:marTop w:val="0"/>
              <w:marBottom w:val="0"/>
              <w:divBdr>
                <w:top w:val="none" w:sz="0" w:space="0" w:color="auto"/>
                <w:left w:val="none" w:sz="0" w:space="0" w:color="auto"/>
                <w:bottom w:val="none" w:sz="0" w:space="0" w:color="auto"/>
                <w:right w:val="none" w:sz="0" w:space="0" w:color="auto"/>
              </w:divBdr>
              <w:divsChild>
                <w:div w:id="746616382">
                  <w:marLeft w:val="0"/>
                  <w:marRight w:val="0"/>
                  <w:marTop w:val="0"/>
                  <w:marBottom w:val="0"/>
                  <w:divBdr>
                    <w:top w:val="none" w:sz="0" w:space="0" w:color="auto"/>
                    <w:left w:val="none" w:sz="0" w:space="0" w:color="auto"/>
                    <w:bottom w:val="none" w:sz="0" w:space="0" w:color="auto"/>
                    <w:right w:val="none" w:sz="0" w:space="0" w:color="auto"/>
                  </w:divBdr>
                  <w:divsChild>
                    <w:div w:id="5044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8480">
      <w:bodyDiv w:val="1"/>
      <w:marLeft w:val="0"/>
      <w:marRight w:val="0"/>
      <w:marTop w:val="0"/>
      <w:marBottom w:val="0"/>
      <w:divBdr>
        <w:top w:val="none" w:sz="0" w:space="0" w:color="auto"/>
        <w:left w:val="none" w:sz="0" w:space="0" w:color="auto"/>
        <w:bottom w:val="none" w:sz="0" w:space="0" w:color="auto"/>
        <w:right w:val="none" w:sz="0" w:space="0" w:color="auto"/>
      </w:divBdr>
      <w:divsChild>
        <w:div w:id="343673815">
          <w:marLeft w:val="0"/>
          <w:marRight w:val="0"/>
          <w:marTop w:val="0"/>
          <w:marBottom w:val="0"/>
          <w:divBdr>
            <w:top w:val="none" w:sz="0" w:space="0" w:color="auto"/>
            <w:left w:val="none" w:sz="0" w:space="0" w:color="auto"/>
            <w:bottom w:val="none" w:sz="0" w:space="0" w:color="auto"/>
            <w:right w:val="none" w:sz="0" w:space="0" w:color="auto"/>
          </w:divBdr>
          <w:divsChild>
            <w:div w:id="1418555197">
              <w:marLeft w:val="0"/>
              <w:marRight w:val="0"/>
              <w:marTop w:val="0"/>
              <w:marBottom w:val="0"/>
              <w:divBdr>
                <w:top w:val="none" w:sz="0" w:space="0" w:color="auto"/>
                <w:left w:val="none" w:sz="0" w:space="0" w:color="auto"/>
                <w:bottom w:val="none" w:sz="0" w:space="0" w:color="auto"/>
                <w:right w:val="none" w:sz="0" w:space="0" w:color="auto"/>
              </w:divBdr>
              <w:divsChild>
                <w:div w:id="1403873730">
                  <w:marLeft w:val="0"/>
                  <w:marRight w:val="0"/>
                  <w:marTop w:val="0"/>
                  <w:marBottom w:val="0"/>
                  <w:divBdr>
                    <w:top w:val="none" w:sz="0" w:space="0" w:color="auto"/>
                    <w:left w:val="none" w:sz="0" w:space="0" w:color="auto"/>
                    <w:bottom w:val="none" w:sz="0" w:space="0" w:color="auto"/>
                    <w:right w:val="none" w:sz="0" w:space="0" w:color="auto"/>
                  </w:divBdr>
                  <w:divsChild>
                    <w:div w:id="1207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5377">
          <w:marLeft w:val="0"/>
          <w:marRight w:val="0"/>
          <w:marTop w:val="0"/>
          <w:marBottom w:val="0"/>
          <w:divBdr>
            <w:top w:val="none" w:sz="0" w:space="0" w:color="auto"/>
            <w:left w:val="none" w:sz="0" w:space="0" w:color="auto"/>
            <w:bottom w:val="none" w:sz="0" w:space="0" w:color="auto"/>
            <w:right w:val="none" w:sz="0" w:space="0" w:color="auto"/>
          </w:divBdr>
          <w:divsChild>
            <w:div w:id="1128087267">
              <w:marLeft w:val="0"/>
              <w:marRight w:val="0"/>
              <w:marTop w:val="0"/>
              <w:marBottom w:val="0"/>
              <w:divBdr>
                <w:top w:val="none" w:sz="0" w:space="0" w:color="auto"/>
                <w:left w:val="none" w:sz="0" w:space="0" w:color="auto"/>
                <w:bottom w:val="none" w:sz="0" w:space="0" w:color="auto"/>
                <w:right w:val="none" w:sz="0" w:space="0" w:color="auto"/>
              </w:divBdr>
              <w:divsChild>
                <w:div w:id="548302841">
                  <w:marLeft w:val="0"/>
                  <w:marRight w:val="0"/>
                  <w:marTop w:val="0"/>
                  <w:marBottom w:val="0"/>
                  <w:divBdr>
                    <w:top w:val="none" w:sz="0" w:space="0" w:color="auto"/>
                    <w:left w:val="none" w:sz="0" w:space="0" w:color="auto"/>
                    <w:bottom w:val="none" w:sz="0" w:space="0" w:color="auto"/>
                    <w:right w:val="none" w:sz="0" w:space="0" w:color="auto"/>
                  </w:divBdr>
                  <w:divsChild>
                    <w:div w:id="9860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29430">
      <w:bodyDiv w:val="1"/>
      <w:marLeft w:val="0"/>
      <w:marRight w:val="0"/>
      <w:marTop w:val="0"/>
      <w:marBottom w:val="0"/>
      <w:divBdr>
        <w:top w:val="none" w:sz="0" w:space="0" w:color="auto"/>
        <w:left w:val="none" w:sz="0" w:space="0" w:color="auto"/>
        <w:bottom w:val="none" w:sz="0" w:space="0" w:color="auto"/>
        <w:right w:val="none" w:sz="0" w:space="0" w:color="auto"/>
      </w:divBdr>
    </w:div>
    <w:div w:id="1847089171">
      <w:bodyDiv w:val="1"/>
      <w:marLeft w:val="0"/>
      <w:marRight w:val="0"/>
      <w:marTop w:val="0"/>
      <w:marBottom w:val="0"/>
      <w:divBdr>
        <w:top w:val="none" w:sz="0" w:space="0" w:color="auto"/>
        <w:left w:val="none" w:sz="0" w:space="0" w:color="auto"/>
        <w:bottom w:val="none" w:sz="0" w:space="0" w:color="auto"/>
        <w:right w:val="none" w:sz="0" w:space="0" w:color="auto"/>
      </w:divBdr>
    </w:div>
    <w:div w:id="1896042230">
      <w:bodyDiv w:val="1"/>
      <w:marLeft w:val="0"/>
      <w:marRight w:val="0"/>
      <w:marTop w:val="0"/>
      <w:marBottom w:val="0"/>
      <w:divBdr>
        <w:top w:val="none" w:sz="0" w:space="0" w:color="auto"/>
        <w:left w:val="none" w:sz="0" w:space="0" w:color="auto"/>
        <w:bottom w:val="none" w:sz="0" w:space="0" w:color="auto"/>
        <w:right w:val="none" w:sz="0" w:space="0" w:color="auto"/>
      </w:divBdr>
    </w:div>
    <w:div w:id="1966347787">
      <w:bodyDiv w:val="1"/>
      <w:marLeft w:val="0"/>
      <w:marRight w:val="0"/>
      <w:marTop w:val="0"/>
      <w:marBottom w:val="0"/>
      <w:divBdr>
        <w:top w:val="none" w:sz="0" w:space="0" w:color="auto"/>
        <w:left w:val="none" w:sz="0" w:space="0" w:color="auto"/>
        <w:bottom w:val="none" w:sz="0" w:space="0" w:color="auto"/>
        <w:right w:val="none" w:sz="0" w:space="0" w:color="auto"/>
      </w:divBdr>
    </w:div>
    <w:div w:id="2035223784">
      <w:bodyDiv w:val="1"/>
      <w:marLeft w:val="0"/>
      <w:marRight w:val="0"/>
      <w:marTop w:val="0"/>
      <w:marBottom w:val="0"/>
      <w:divBdr>
        <w:top w:val="none" w:sz="0" w:space="0" w:color="auto"/>
        <w:left w:val="none" w:sz="0" w:space="0" w:color="auto"/>
        <w:bottom w:val="none" w:sz="0" w:space="0" w:color="auto"/>
        <w:right w:val="none" w:sz="0" w:space="0" w:color="auto"/>
      </w:divBdr>
      <w:divsChild>
        <w:div w:id="469251619">
          <w:marLeft w:val="0"/>
          <w:marRight w:val="0"/>
          <w:marTop w:val="0"/>
          <w:marBottom w:val="0"/>
          <w:divBdr>
            <w:top w:val="none" w:sz="0" w:space="0" w:color="auto"/>
            <w:left w:val="none" w:sz="0" w:space="0" w:color="auto"/>
            <w:bottom w:val="none" w:sz="0" w:space="0" w:color="auto"/>
            <w:right w:val="none" w:sz="0" w:space="0" w:color="auto"/>
          </w:divBdr>
          <w:divsChild>
            <w:div w:id="1097212604">
              <w:marLeft w:val="0"/>
              <w:marRight w:val="0"/>
              <w:marTop w:val="0"/>
              <w:marBottom w:val="0"/>
              <w:divBdr>
                <w:top w:val="none" w:sz="0" w:space="0" w:color="auto"/>
                <w:left w:val="none" w:sz="0" w:space="0" w:color="auto"/>
                <w:bottom w:val="none" w:sz="0" w:space="0" w:color="auto"/>
                <w:right w:val="none" w:sz="0" w:space="0" w:color="auto"/>
              </w:divBdr>
              <w:divsChild>
                <w:div w:id="2064063868">
                  <w:marLeft w:val="0"/>
                  <w:marRight w:val="0"/>
                  <w:marTop w:val="0"/>
                  <w:marBottom w:val="0"/>
                  <w:divBdr>
                    <w:top w:val="none" w:sz="0" w:space="0" w:color="auto"/>
                    <w:left w:val="none" w:sz="0" w:space="0" w:color="auto"/>
                    <w:bottom w:val="none" w:sz="0" w:space="0" w:color="auto"/>
                    <w:right w:val="none" w:sz="0" w:space="0" w:color="auto"/>
                  </w:divBdr>
                  <w:divsChild>
                    <w:div w:id="13680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52179">
          <w:marLeft w:val="0"/>
          <w:marRight w:val="0"/>
          <w:marTop w:val="0"/>
          <w:marBottom w:val="0"/>
          <w:divBdr>
            <w:top w:val="none" w:sz="0" w:space="0" w:color="auto"/>
            <w:left w:val="none" w:sz="0" w:space="0" w:color="auto"/>
            <w:bottom w:val="none" w:sz="0" w:space="0" w:color="auto"/>
            <w:right w:val="none" w:sz="0" w:space="0" w:color="auto"/>
          </w:divBdr>
          <w:divsChild>
            <w:div w:id="1118836688">
              <w:marLeft w:val="0"/>
              <w:marRight w:val="0"/>
              <w:marTop w:val="0"/>
              <w:marBottom w:val="0"/>
              <w:divBdr>
                <w:top w:val="none" w:sz="0" w:space="0" w:color="auto"/>
                <w:left w:val="none" w:sz="0" w:space="0" w:color="auto"/>
                <w:bottom w:val="none" w:sz="0" w:space="0" w:color="auto"/>
                <w:right w:val="none" w:sz="0" w:space="0" w:color="auto"/>
              </w:divBdr>
              <w:divsChild>
                <w:div w:id="695928070">
                  <w:marLeft w:val="0"/>
                  <w:marRight w:val="0"/>
                  <w:marTop w:val="0"/>
                  <w:marBottom w:val="0"/>
                  <w:divBdr>
                    <w:top w:val="none" w:sz="0" w:space="0" w:color="auto"/>
                    <w:left w:val="none" w:sz="0" w:space="0" w:color="auto"/>
                    <w:bottom w:val="none" w:sz="0" w:space="0" w:color="auto"/>
                    <w:right w:val="none" w:sz="0" w:space="0" w:color="auto"/>
                  </w:divBdr>
                  <w:divsChild>
                    <w:div w:id="20279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6737">
      <w:bodyDiv w:val="1"/>
      <w:marLeft w:val="0"/>
      <w:marRight w:val="0"/>
      <w:marTop w:val="0"/>
      <w:marBottom w:val="0"/>
      <w:divBdr>
        <w:top w:val="none" w:sz="0" w:space="0" w:color="auto"/>
        <w:left w:val="none" w:sz="0" w:space="0" w:color="auto"/>
        <w:bottom w:val="none" w:sz="0" w:space="0" w:color="auto"/>
        <w:right w:val="none" w:sz="0" w:space="0" w:color="auto"/>
      </w:divBdr>
    </w:div>
    <w:div w:id="2051374107">
      <w:bodyDiv w:val="1"/>
      <w:marLeft w:val="0"/>
      <w:marRight w:val="0"/>
      <w:marTop w:val="0"/>
      <w:marBottom w:val="0"/>
      <w:divBdr>
        <w:top w:val="none" w:sz="0" w:space="0" w:color="auto"/>
        <w:left w:val="none" w:sz="0" w:space="0" w:color="auto"/>
        <w:bottom w:val="none" w:sz="0" w:space="0" w:color="auto"/>
        <w:right w:val="none" w:sz="0" w:space="0" w:color="auto"/>
      </w:divBdr>
    </w:div>
    <w:div w:id="2078236620">
      <w:bodyDiv w:val="1"/>
      <w:marLeft w:val="0"/>
      <w:marRight w:val="0"/>
      <w:marTop w:val="0"/>
      <w:marBottom w:val="0"/>
      <w:divBdr>
        <w:top w:val="none" w:sz="0" w:space="0" w:color="auto"/>
        <w:left w:val="none" w:sz="0" w:space="0" w:color="auto"/>
        <w:bottom w:val="none" w:sz="0" w:space="0" w:color="auto"/>
        <w:right w:val="none" w:sz="0" w:space="0" w:color="auto"/>
      </w:divBdr>
    </w:div>
    <w:div w:id="20810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o.int/news-room/fact-sheets/detail/healthy-di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34</Pages>
  <Words>7700</Words>
  <Characters>43894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23</cp:revision>
  <cp:lastPrinted>2025-07-09T10:54:00Z</cp:lastPrinted>
  <dcterms:created xsi:type="dcterms:W3CDTF">2025-01-15T18:40:00Z</dcterms:created>
  <dcterms:modified xsi:type="dcterms:W3CDTF">2025-07-11T07:40:00Z</dcterms:modified>
</cp:coreProperties>
</file>