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267" w:rsidRDefault="004A7267" w:rsidP="0027774B">
      <w:pPr>
        <w:spacing w:after="0"/>
        <w:jc w:val="center"/>
        <w:rPr>
          <w:rFonts w:ascii="Arial Black" w:hAnsi="Arial Black"/>
          <w:sz w:val="32"/>
          <w:szCs w:val="32"/>
        </w:rPr>
      </w:pPr>
    </w:p>
    <w:p w:rsidR="0027774B" w:rsidRPr="00830CF1" w:rsidRDefault="00FB4BA2" w:rsidP="0027774B">
      <w:pPr>
        <w:spacing w:after="0"/>
        <w:jc w:val="center"/>
        <w:rPr>
          <w:rFonts w:ascii="Arial Black" w:hAnsi="Arial Black"/>
          <w:sz w:val="32"/>
          <w:szCs w:val="32"/>
        </w:rPr>
      </w:pPr>
      <w:r w:rsidRPr="00830CF1">
        <w:rPr>
          <w:rFonts w:ascii="Arial Black" w:hAnsi="Arial Black"/>
          <w:sz w:val="32"/>
          <w:szCs w:val="32"/>
        </w:rPr>
        <w:t xml:space="preserve">PORTRAYAL OF TERRORISM IN MOVIES: </w:t>
      </w:r>
    </w:p>
    <w:p w:rsidR="00800C35" w:rsidRPr="00830CF1" w:rsidRDefault="00FB4BA2" w:rsidP="0027774B">
      <w:pPr>
        <w:spacing w:after="0"/>
        <w:jc w:val="center"/>
        <w:rPr>
          <w:rFonts w:asciiTheme="majorHAnsi" w:hAnsiTheme="majorHAnsi" w:cstheme="majorHAnsi"/>
          <w:b/>
          <w:sz w:val="32"/>
          <w:szCs w:val="32"/>
        </w:rPr>
      </w:pPr>
      <w:r w:rsidRPr="00830CF1">
        <w:rPr>
          <w:rFonts w:ascii="Arial Black" w:hAnsi="Arial Black"/>
          <w:sz w:val="32"/>
          <w:szCs w:val="32"/>
        </w:rPr>
        <w:t>ANALYSING ITS EFFECT ON YOUTH BEHAVIOURAL ATTITUDE</w:t>
      </w:r>
    </w:p>
    <w:p w:rsidR="00800C35" w:rsidRDefault="00800C35" w:rsidP="00800C35">
      <w:pPr>
        <w:jc w:val="center"/>
      </w:pPr>
    </w:p>
    <w:p w:rsidR="00800C35" w:rsidRPr="008E68CC" w:rsidRDefault="00800C35" w:rsidP="00800C35">
      <w:pPr>
        <w:pStyle w:val="Heading1"/>
        <w:rPr>
          <w:color w:val="FFFFFF" w:themeColor="background1"/>
        </w:rPr>
      </w:pPr>
      <w:bookmarkStart w:id="0" w:name="_Toc199149843"/>
      <w:r w:rsidRPr="008E68CC">
        <w:rPr>
          <w:color w:val="FFFFFF" w:themeColor="background1"/>
        </w:rPr>
        <w:t>TITLE PAGE</w:t>
      </w:r>
      <w:bookmarkEnd w:id="0"/>
    </w:p>
    <w:p w:rsidR="00800C35" w:rsidRDefault="00800C35" w:rsidP="00800C35"/>
    <w:p w:rsidR="00800C35" w:rsidRPr="007836C3" w:rsidRDefault="00800C35" w:rsidP="00800C35">
      <w:pPr>
        <w:jc w:val="center"/>
        <w:rPr>
          <w:rFonts w:ascii="Lucida Calligraphy" w:hAnsi="Lucida Calligraphy"/>
          <w:b/>
          <w:sz w:val="72"/>
          <w:szCs w:val="72"/>
        </w:rPr>
      </w:pPr>
      <w:r w:rsidRPr="007836C3">
        <w:rPr>
          <w:rFonts w:ascii="Lucida Calligraphy" w:hAnsi="Lucida Calligraphy"/>
          <w:b/>
          <w:sz w:val="72"/>
          <w:szCs w:val="72"/>
        </w:rPr>
        <w:t>BY</w:t>
      </w:r>
    </w:p>
    <w:p w:rsidR="00800C35" w:rsidRDefault="00800C35" w:rsidP="00800C35">
      <w:pPr>
        <w:spacing w:after="0"/>
        <w:jc w:val="center"/>
      </w:pPr>
    </w:p>
    <w:p w:rsidR="00800C35" w:rsidRDefault="00800C35" w:rsidP="00800C35">
      <w:pPr>
        <w:jc w:val="center"/>
      </w:pPr>
    </w:p>
    <w:p w:rsidR="00800C35" w:rsidRPr="008E68CC" w:rsidRDefault="001E6EE0" w:rsidP="00800C35">
      <w:pPr>
        <w:spacing w:line="240" w:lineRule="auto"/>
        <w:jc w:val="center"/>
        <w:rPr>
          <w:rFonts w:ascii="Arial Black" w:hAnsi="Arial Black"/>
          <w:sz w:val="32"/>
          <w:szCs w:val="32"/>
        </w:rPr>
      </w:pPr>
      <w:r>
        <w:rPr>
          <w:rFonts w:ascii="Arial Black" w:hAnsi="Arial Black"/>
          <w:sz w:val="32"/>
          <w:szCs w:val="32"/>
        </w:rPr>
        <w:t>ALABI JAMIU ADEKUNLE</w:t>
      </w:r>
    </w:p>
    <w:p w:rsidR="00800C35" w:rsidRDefault="001E6EE0" w:rsidP="001E6EE0">
      <w:pPr>
        <w:spacing w:line="240" w:lineRule="auto"/>
        <w:jc w:val="center"/>
      </w:pPr>
      <w:r>
        <w:rPr>
          <w:rFonts w:ascii="Arial Black" w:hAnsi="Arial Black"/>
          <w:sz w:val="32"/>
          <w:szCs w:val="32"/>
        </w:rPr>
        <w:t>HND/23/MAC/FT/0377</w:t>
      </w:r>
    </w:p>
    <w:p w:rsidR="00800C35" w:rsidRDefault="00800C35" w:rsidP="00800C35">
      <w:pPr>
        <w:jc w:val="center"/>
      </w:pPr>
    </w:p>
    <w:p w:rsidR="00D5083A" w:rsidRDefault="00D5083A" w:rsidP="00800C35">
      <w:pPr>
        <w:jc w:val="center"/>
      </w:pPr>
    </w:p>
    <w:p w:rsidR="00800C35" w:rsidRPr="00E47128" w:rsidRDefault="00800C35" w:rsidP="00800C35">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BEING A RESEARCH PROJECT SUBMITTED TO THE DEPARTMENT OF </w:t>
      </w:r>
    </w:p>
    <w:p w:rsidR="00800C35" w:rsidRPr="00E47128" w:rsidRDefault="00800C35" w:rsidP="00800C35">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p>
    <w:p w:rsidR="00800C35" w:rsidRPr="00E47128" w:rsidRDefault="00800C35" w:rsidP="00800C35">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INSTITUTE OF INFORMATION AND COMMUNICATION TECHNOLOGY</w:t>
      </w:r>
    </w:p>
    <w:p w:rsidR="00800C35" w:rsidRPr="00E47128" w:rsidRDefault="00800C35" w:rsidP="00800C35">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KWARA STATE POLYTECHNIC, ILORIN.</w:t>
      </w:r>
    </w:p>
    <w:p w:rsidR="00800C35" w:rsidRPr="00E47128" w:rsidRDefault="00800C35" w:rsidP="00800C35">
      <w:pPr>
        <w:ind w:left="10" w:right="13" w:hanging="10"/>
        <w:jc w:val="center"/>
        <w:rPr>
          <w:rFonts w:asciiTheme="majorHAnsi" w:eastAsia="Times New Roman" w:hAnsiTheme="majorHAnsi" w:cs="Aharoni"/>
          <w:b/>
          <w:sz w:val="32"/>
          <w:szCs w:val="26"/>
        </w:rPr>
      </w:pPr>
    </w:p>
    <w:p w:rsidR="00800C35" w:rsidRPr="00E47128" w:rsidRDefault="00800C35" w:rsidP="00800C35">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IN PARTIAL FULFILLMENT OF </w:t>
      </w:r>
      <w:r w:rsidRPr="00E47128">
        <w:rPr>
          <w:rFonts w:asciiTheme="majorHAnsi" w:eastAsia="Times New Roman" w:hAnsiTheme="majorHAnsi" w:cs="Aharoni"/>
          <w:b/>
          <w:sz w:val="28"/>
          <w:szCs w:val="26"/>
        </w:rPr>
        <w:t xml:space="preserve">REQUIREMENTS FOR THE AWARD OF </w:t>
      </w:r>
    </w:p>
    <w:p w:rsidR="00800C35" w:rsidRDefault="00800C35" w:rsidP="00800C35">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HIGHER </w:t>
      </w:r>
      <w:r w:rsidR="005801FE">
        <w:rPr>
          <w:rFonts w:asciiTheme="majorHAnsi" w:eastAsia="Times New Roman" w:hAnsiTheme="majorHAnsi" w:cs="Aharoni"/>
          <w:b/>
          <w:sz w:val="28"/>
          <w:szCs w:val="26"/>
        </w:rPr>
        <w:t xml:space="preserve">NATIONAL DIPLOMA (HND) </w:t>
      </w:r>
      <w:r w:rsidRPr="00E47128">
        <w:rPr>
          <w:rFonts w:asciiTheme="majorHAnsi" w:eastAsia="Times New Roman" w:hAnsiTheme="majorHAnsi" w:cs="Aharoni"/>
          <w:b/>
          <w:sz w:val="28"/>
          <w:szCs w:val="26"/>
        </w:rPr>
        <w:t xml:space="preserve">IN </w:t>
      </w:r>
    </w:p>
    <w:p w:rsidR="00800C35" w:rsidRPr="007957BF" w:rsidRDefault="00800C35" w:rsidP="00800C35">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r w:rsidRPr="00E47128">
        <w:rPr>
          <w:rFonts w:ascii="Arial Black" w:eastAsia="Times New Roman" w:hAnsi="Arial Black" w:cs="Aharoni"/>
          <w:b/>
          <w:sz w:val="34"/>
        </w:rPr>
        <w:t xml:space="preserve">    </w:t>
      </w:r>
    </w:p>
    <w:p w:rsidR="00800C35" w:rsidRDefault="00800C35" w:rsidP="00800C35">
      <w:pPr>
        <w:ind w:left="5760"/>
        <w:rPr>
          <w:rFonts w:ascii="Arial Black" w:eastAsia="Times New Roman" w:hAnsi="Arial Black" w:cs="Aharoni"/>
          <w:b/>
          <w:sz w:val="36"/>
        </w:rPr>
      </w:pPr>
    </w:p>
    <w:p w:rsidR="00800C35" w:rsidRPr="007F5F90" w:rsidRDefault="00800C35" w:rsidP="00800C35">
      <w:pPr>
        <w:ind w:left="5760"/>
        <w:rPr>
          <w:sz w:val="36"/>
          <w:szCs w:val="36"/>
        </w:rPr>
      </w:pPr>
      <w:r>
        <w:rPr>
          <w:rFonts w:ascii="Arial Black" w:eastAsia="Times New Roman" w:hAnsi="Arial Black" w:cs="Aharoni"/>
          <w:b/>
          <w:sz w:val="36"/>
        </w:rPr>
        <w:t xml:space="preserve">   </w:t>
      </w:r>
      <w:r w:rsidR="00FC00FD">
        <w:rPr>
          <w:rFonts w:ascii="Arial Black" w:eastAsia="Times New Roman" w:hAnsi="Arial Black" w:cs="Aharoni"/>
          <w:b/>
          <w:sz w:val="36"/>
          <w:szCs w:val="36"/>
        </w:rPr>
        <w:t>JUNE</w:t>
      </w:r>
      <w:r w:rsidRPr="007F5F90">
        <w:rPr>
          <w:rFonts w:ascii="Arial Black" w:eastAsia="Times New Roman" w:hAnsi="Arial Black" w:cs="Aharoni"/>
          <w:b/>
          <w:sz w:val="36"/>
          <w:szCs w:val="36"/>
        </w:rPr>
        <w:t>,</w:t>
      </w:r>
      <w:r w:rsidRPr="007F5F90">
        <w:rPr>
          <w:rFonts w:ascii="Arial Black" w:eastAsia="Times New Roman" w:hAnsi="Arial Black" w:cs="Times New Roman"/>
          <w:b/>
          <w:sz w:val="36"/>
          <w:szCs w:val="36"/>
        </w:rPr>
        <w:t xml:space="preserve"> 2025.</w:t>
      </w:r>
    </w:p>
    <w:p w:rsidR="00800C35" w:rsidRDefault="00800C35" w:rsidP="00800C35">
      <w:pPr>
        <w:pStyle w:val="Heading1"/>
        <w:jc w:val="center"/>
        <w:rPr>
          <w:rFonts w:cs="Times New Roman"/>
          <w:szCs w:val="24"/>
        </w:rPr>
      </w:pPr>
      <w:bookmarkStart w:id="1" w:name="_Toc199149844"/>
      <w:r>
        <w:rPr>
          <w:rFonts w:cs="Times New Roman"/>
          <w:szCs w:val="24"/>
        </w:rPr>
        <w:lastRenderedPageBreak/>
        <w:t>CERTIFICATION</w:t>
      </w:r>
      <w:bookmarkEnd w:id="1"/>
    </w:p>
    <w:p w:rsidR="00800C35" w:rsidRPr="00E47128" w:rsidRDefault="00800C35" w:rsidP="00800C35">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800C35" w:rsidRPr="00E47128" w:rsidRDefault="00800C35" w:rsidP="00800C35">
      <w:pPr>
        <w:spacing w:line="360" w:lineRule="auto"/>
        <w:ind w:right="13"/>
        <w:jc w:val="both"/>
        <w:rPr>
          <w:rFonts w:ascii="Times New Roman" w:eastAsia="Times New Roman" w:hAnsi="Times New Roman" w:cs="Times New Roman"/>
          <w:sz w:val="24"/>
          <w:szCs w:val="24"/>
        </w:rPr>
      </w:pPr>
    </w:p>
    <w:p w:rsidR="00800C35" w:rsidRPr="00E47128" w:rsidRDefault="00800C35" w:rsidP="00800C35">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800C35" w:rsidRPr="00E47128" w:rsidRDefault="00800C35" w:rsidP="00800C35">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800C35" w:rsidRPr="00E47128" w:rsidRDefault="00800C35" w:rsidP="00800C35">
      <w:pPr>
        <w:tabs>
          <w:tab w:val="left" w:pos="2232"/>
        </w:tabs>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(Project Supervisor)</w:t>
      </w:r>
      <w:r w:rsidRPr="00E47128">
        <w:rPr>
          <w:rFonts w:ascii="Times New Roman" w:eastAsia="Times New Roman" w:hAnsi="Times New Roman" w:cs="Times New Roman"/>
          <w:b/>
          <w:i/>
          <w:sz w:val="24"/>
          <w:szCs w:val="24"/>
        </w:rPr>
        <w:tab/>
      </w:r>
    </w:p>
    <w:p w:rsidR="00800C35" w:rsidRPr="00E47128" w:rsidRDefault="00800C35" w:rsidP="00800C35">
      <w:pPr>
        <w:spacing w:line="360" w:lineRule="auto"/>
        <w:ind w:left="10" w:right="13" w:hanging="10"/>
        <w:jc w:val="both"/>
        <w:rPr>
          <w:rFonts w:ascii="Times New Roman" w:eastAsia="Times New Roman" w:hAnsi="Times New Roman" w:cs="Times New Roman"/>
          <w:sz w:val="24"/>
          <w:szCs w:val="24"/>
        </w:rPr>
      </w:pPr>
    </w:p>
    <w:p w:rsidR="00800C35" w:rsidRPr="00E47128" w:rsidRDefault="00800C35" w:rsidP="00800C35">
      <w:pPr>
        <w:spacing w:line="360" w:lineRule="auto"/>
        <w:ind w:right="13"/>
        <w:jc w:val="both"/>
        <w:rPr>
          <w:rFonts w:ascii="Times New Roman" w:eastAsia="Times New Roman" w:hAnsi="Times New Roman" w:cs="Times New Roman"/>
          <w:sz w:val="24"/>
          <w:szCs w:val="24"/>
        </w:rPr>
      </w:pPr>
    </w:p>
    <w:p w:rsidR="00800C35" w:rsidRPr="00E47128" w:rsidRDefault="00800C35" w:rsidP="00800C35">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800C35" w:rsidRPr="00E47128" w:rsidRDefault="00800C35" w:rsidP="00800C35">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800C35" w:rsidRPr="00E47128" w:rsidRDefault="00800C35" w:rsidP="00800C35">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b/>
          <w:i/>
          <w:sz w:val="24"/>
          <w:szCs w:val="24"/>
        </w:rPr>
        <w:t>(Project Coordinator)</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p>
    <w:p w:rsidR="00800C35" w:rsidRPr="00E47128" w:rsidRDefault="00800C35" w:rsidP="00800C35">
      <w:pPr>
        <w:spacing w:line="482" w:lineRule="auto"/>
        <w:ind w:left="10" w:right="13" w:hanging="10"/>
        <w:jc w:val="both"/>
        <w:rPr>
          <w:rFonts w:ascii="Times New Roman" w:eastAsia="Times New Roman" w:hAnsi="Times New Roman" w:cs="Times New Roman"/>
          <w:sz w:val="24"/>
          <w:szCs w:val="24"/>
        </w:rPr>
      </w:pPr>
    </w:p>
    <w:p w:rsidR="00800C35" w:rsidRPr="00E47128" w:rsidRDefault="00800C35" w:rsidP="00800C35">
      <w:pPr>
        <w:spacing w:line="482" w:lineRule="auto"/>
        <w:ind w:right="13"/>
        <w:jc w:val="both"/>
        <w:rPr>
          <w:rFonts w:ascii="Times New Roman" w:eastAsia="Times New Roman" w:hAnsi="Times New Roman" w:cs="Times New Roman"/>
          <w:sz w:val="24"/>
          <w:szCs w:val="24"/>
        </w:rPr>
      </w:pPr>
    </w:p>
    <w:p w:rsidR="00800C35" w:rsidRPr="00E47128" w:rsidRDefault="00800C35" w:rsidP="00800C35">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800C35" w:rsidRPr="00E47128" w:rsidRDefault="00800C35" w:rsidP="00800C35">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OLOHUNGBEBE, F.T.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800C35" w:rsidRPr="0014239C" w:rsidRDefault="00800C35" w:rsidP="00800C35">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(Head of Department)</w:t>
      </w:r>
    </w:p>
    <w:p w:rsidR="00800C35" w:rsidRDefault="00800C35" w:rsidP="00800C35">
      <w:pPr>
        <w:rPr>
          <w:rFonts w:ascii="Times New Roman" w:eastAsiaTheme="majorEastAsia" w:hAnsi="Times New Roman" w:cs="Times New Roman"/>
          <w:b/>
          <w:sz w:val="24"/>
          <w:szCs w:val="24"/>
        </w:rPr>
      </w:pPr>
      <w:r>
        <w:rPr>
          <w:rFonts w:cs="Times New Roman"/>
          <w:szCs w:val="24"/>
        </w:rPr>
        <w:br w:type="page"/>
      </w:r>
    </w:p>
    <w:p w:rsidR="00800C35" w:rsidRDefault="00800C35" w:rsidP="00800C35">
      <w:pPr>
        <w:pStyle w:val="Heading1"/>
        <w:jc w:val="center"/>
        <w:rPr>
          <w:rFonts w:cs="Times New Roman"/>
          <w:szCs w:val="24"/>
        </w:rPr>
      </w:pPr>
      <w:bookmarkStart w:id="2" w:name="_Toc199149845"/>
      <w:r>
        <w:rPr>
          <w:rFonts w:cs="Times New Roman"/>
          <w:szCs w:val="24"/>
        </w:rPr>
        <w:lastRenderedPageBreak/>
        <w:t>DEDICATION</w:t>
      </w:r>
      <w:bookmarkEnd w:id="2"/>
    </w:p>
    <w:p w:rsidR="00750B55" w:rsidRDefault="000B5BA8" w:rsidP="00BA5180">
      <w:pPr>
        <w:spacing w:after="0" w:line="360" w:lineRule="auto"/>
        <w:jc w:val="both"/>
        <w:rPr>
          <w:rFonts w:ascii="Times New Roman" w:hAnsi="Times New Roman" w:cs="Times New Roman"/>
          <w:sz w:val="24"/>
          <w:szCs w:val="24"/>
        </w:rPr>
      </w:pPr>
      <w:r w:rsidRPr="000B5BA8">
        <w:rPr>
          <w:rFonts w:ascii="Times New Roman" w:hAnsi="Times New Roman" w:cs="Times New Roman"/>
          <w:sz w:val="24"/>
          <w:szCs w:val="24"/>
        </w:rPr>
        <w:t xml:space="preserve">This project is dedicated to all the youths who strive to build a positive identity in a world shaped by media narratives. </w:t>
      </w:r>
    </w:p>
    <w:p w:rsidR="00800C35" w:rsidRPr="00A742E6" w:rsidRDefault="000B5BA8" w:rsidP="00BA5180">
      <w:pPr>
        <w:spacing w:after="0" w:line="360" w:lineRule="auto"/>
        <w:jc w:val="both"/>
        <w:rPr>
          <w:rFonts w:ascii="Times New Roman" w:hAnsi="Times New Roman" w:cs="Times New Roman"/>
          <w:sz w:val="24"/>
          <w:szCs w:val="24"/>
        </w:rPr>
      </w:pPr>
      <w:r w:rsidRPr="000B5BA8">
        <w:rPr>
          <w:rFonts w:ascii="Times New Roman" w:hAnsi="Times New Roman" w:cs="Times New Roman"/>
          <w:sz w:val="24"/>
          <w:szCs w:val="24"/>
        </w:rPr>
        <w:t>May this work inspire deeper awareness and critical thinking about the media content we </w:t>
      </w:r>
      <w:proofErr w:type="gramStart"/>
      <w:r w:rsidRPr="000B5BA8">
        <w:rPr>
          <w:rFonts w:ascii="Times New Roman" w:hAnsi="Times New Roman" w:cs="Times New Roman"/>
          <w:sz w:val="24"/>
          <w:szCs w:val="24"/>
        </w:rPr>
        <w:t>consume.</w:t>
      </w:r>
      <w:proofErr w:type="gramEnd"/>
    </w:p>
    <w:p w:rsidR="00800C35" w:rsidRDefault="00800C35" w:rsidP="00BA5180">
      <w:pPr>
        <w:jc w:val="both"/>
        <w:rPr>
          <w:rFonts w:ascii="Times New Roman" w:eastAsiaTheme="majorEastAsia" w:hAnsi="Times New Roman" w:cs="Times New Roman"/>
          <w:b/>
          <w:sz w:val="24"/>
          <w:szCs w:val="24"/>
        </w:rPr>
      </w:pPr>
      <w:r>
        <w:rPr>
          <w:rFonts w:cs="Times New Roman"/>
          <w:szCs w:val="24"/>
        </w:rPr>
        <w:br w:type="page"/>
      </w:r>
    </w:p>
    <w:p w:rsidR="00800C35" w:rsidRDefault="00800C35" w:rsidP="00800C35">
      <w:pPr>
        <w:pStyle w:val="Heading1"/>
        <w:jc w:val="center"/>
        <w:rPr>
          <w:rFonts w:cs="Times New Roman"/>
          <w:szCs w:val="24"/>
        </w:rPr>
      </w:pPr>
      <w:bookmarkStart w:id="3" w:name="_Toc199149846"/>
      <w:r>
        <w:rPr>
          <w:rFonts w:cs="Times New Roman"/>
          <w:szCs w:val="24"/>
        </w:rPr>
        <w:lastRenderedPageBreak/>
        <w:t>ACKNOWLEDGEMENT</w:t>
      </w:r>
      <w:bookmarkEnd w:id="3"/>
    </w:p>
    <w:p w:rsidR="007A1C16" w:rsidRPr="007A1C16" w:rsidRDefault="003F3A52" w:rsidP="007A1C16">
      <w:pPr>
        <w:spacing w:line="360" w:lineRule="auto"/>
        <w:jc w:val="both"/>
        <w:rPr>
          <w:rFonts w:ascii="Times New Roman" w:hAnsi="Times New Roman" w:cs="Times New Roman"/>
          <w:sz w:val="24"/>
        </w:rPr>
      </w:pPr>
      <w:r>
        <w:rPr>
          <w:rFonts w:ascii="Times New Roman" w:hAnsi="Times New Roman" w:cs="Times New Roman"/>
          <w:sz w:val="24"/>
        </w:rPr>
        <w:t>M</w:t>
      </w:r>
      <w:r w:rsidR="007A1C16" w:rsidRPr="007A1C16">
        <w:rPr>
          <w:rFonts w:ascii="Times New Roman" w:hAnsi="Times New Roman" w:cs="Times New Roman"/>
          <w:sz w:val="24"/>
        </w:rPr>
        <w:t xml:space="preserve">y sincere gratitude </w:t>
      </w:r>
      <w:r>
        <w:rPr>
          <w:rFonts w:ascii="Times New Roman" w:hAnsi="Times New Roman" w:cs="Times New Roman"/>
          <w:sz w:val="24"/>
        </w:rPr>
        <w:t xml:space="preserve">goes </w:t>
      </w:r>
      <w:r w:rsidR="007A1C16" w:rsidRPr="007A1C16">
        <w:rPr>
          <w:rFonts w:ascii="Times New Roman" w:hAnsi="Times New Roman" w:cs="Times New Roman"/>
          <w:sz w:val="24"/>
        </w:rPr>
        <w:t>to God Almighty for granting me the strength, wisdom, and persever</w:t>
      </w:r>
      <w:r w:rsidR="001146AB">
        <w:rPr>
          <w:rFonts w:ascii="Times New Roman" w:hAnsi="Times New Roman" w:cs="Times New Roman"/>
          <w:sz w:val="24"/>
        </w:rPr>
        <w:t>ance to complete this research.</w:t>
      </w:r>
    </w:p>
    <w:p w:rsidR="007A1C16" w:rsidRPr="007A1C16" w:rsidRDefault="007A1C16" w:rsidP="007A1C16">
      <w:pPr>
        <w:spacing w:line="360" w:lineRule="auto"/>
        <w:jc w:val="both"/>
        <w:rPr>
          <w:rFonts w:ascii="Times New Roman" w:hAnsi="Times New Roman" w:cs="Times New Roman"/>
          <w:sz w:val="24"/>
        </w:rPr>
      </w:pPr>
      <w:r w:rsidRPr="007A1C16">
        <w:rPr>
          <w:rFonts w:ascii="Times New Roman" w:hAnsi="Times New Roman" w:cs="Times New Roman"/>
          <w:sz w:val="24"/>
        </w:rPr>
        <w:t xml:space="preserve">My deepest appreciation goes to my supervisor, Mr. </w:t>
      </w:r>
      <w:proofErr w:type="spellStart"/>
      <w:r w:rsidRPr="007A1C16">
        <w:rPr>
          <w:rFonts w:ascii="Times New Roman" w:hAnsi="Times New Roman" w:cs="Times New Roman"/>
          <w:sz w:val="24"/>
        </w:rPr>
        <w:t>Olufadi</w:t>
      </w:r>
      <w:proofErr w:type="spellEnd"/>
      <w:r w:rsidRPr="007A1C16">
        <w:rPr>
          <w:rFonts w:ascii="Times New Roman" w:hAnsi="Times New Roman" w:cs="Times New Roman"/>
          <w:sz w:val="24"/>
        </w:rPr>
        <w:t>,</w:t>
      </w:r>
      <w:r w:rsidR="00FA23E1">
        <w:rPr>
          <w:rFonts w:ascii="Times New Roman" w:hAnsi="Times New Roman" w:cs="Times New Roman"/>
          <w:sz w:val="24"/>
        </w:rPr>
        <w:t xml:space="preserve"> B.A.</w:t>
      </w:r>
      <w:r w:rsidRPr="007A1C16">
        <w:rPr>
          <w:rFonts w:ascii="Times New Roman" w:hAnsi="Times New Roman" w:cs="Times New Roman"/>
          <w:sz w:val="24"/>
        </w:rPr>
        <w:t xml:space="preserve"> for his invaluable guidance, constructive criticism, and encouragement throughout the course of this study. His expertise and support greatly contribut</w:t>
      </w:r>
      <w:r w:rsidR="001146AB">
        <w:rPr>
          <w:rFonts w:ascii="Times New Roman" w:hAnsi="Times New Roman" w:cs="Times New Roman"/>
          <w:sz w:val="24"/>
        </w:rPr>
        <w:t>ed to the quality of this work.</w:t>
      </w:r>
    </w:p>
    <w:p w:rsidR="00800C35" w:rsidRPr="00330532" w:rsidRDefault="007A1C16" w:rsidP="007A1C16">
      <w:pPr>
        <w:spacing w:line="360" w:lineRule="auto"/>
        <w:jc w:val="both"/>
        <w:rPr>
          <w:rFonts w:ascii="Times New Roman" w:hAnsi="Times New Roman" w:cs="Times New Roman"/>
          <w:sz w:val="24"/>
        </w:rPr>
      </w:pPr>
      <w:r w:rsidRPr="007A1C16">
        <w:rPr>
          <w:rFonts w:ascii="Times New Roman" w:hAnsi="Times New Roman" w:cs="Times New Roman"/>
          <w:sz w:val="24"/>
        </w:rPr>
        <w:t>I also extend my thanks to my family and friends for their unwavering support and motivation. To everyone who participated in this research, your contributions are truly appreciated.</w:t>
      </w:r>
    </w:p>
    <w:p w:rsidR="00800C35" w:rsidRDefault="00800C35" w:rsidP="00800C35">
      <w:pPr>
        <w:rPr>
          <w:rFonts w:ascii="Times New Roman" w:eastAsiaTheme="majorEastAsia" w:hAnsi="Times New Roman" w:cs="Times New Roman"/>
          <w:b/>
          <w:sz w:val="24"/>
          <w:szCs w:val="24"/>
        </w:rPr>
      </w:pPr>
      <w:r>
        <w:rPr>
          <w:rFonts w:cs="Times New Roman"/>
          <w:szCs w:val="24"/>
        </w:rPr>
        <w:br w:type="page"/>
      </w:r>
    </w:p>
    <w:p w:rsidR="00800C35" w:rsidRDefault="00800C35" w:rsidP="00800C35">
      <w:pPr>
        <w:pStyle w:val="Heading1"/>
        <w:jc w:val="center"/>
        <w:rPr>
          <w:rFonts w:cs="Times New Roman"/>
          <w:szCs w:val="24"/>
        </w:rPr>
      </w:pPr>
      <w:bookmarkStart w:id="4" w:name="_Toc199149847"/>
      <w:r>
        <w:rPr>
          <w:rFonts w:cs="Times New Roman"/>
          <w:szCs w:val="24"/>
        </w:rPr>
        <w:lastRenderedPageBreak/>
        <w:t>ABSTRACT</w:t>
      </w:r>
      <w:bookmarkEnd w:id="4"/>
    </w:p>
    <w:p w:rsidR="007A2E48" w:rsidRPr="007A2E48" w:rsidRDefault="007A2E48" w:rsidP="007A2E48">
      <w:pPr>
        <w:spacing w:line="276" w:lineRule="auto"/>
        <w:jc w:val="both"/>
        <w:rPr>
          <w:rFonts w:ascii="Times New Roman" w:hAnsi="Times New Roman" w:cs="Times New Roman"/>
          <w:i/>
          <w:sz w:val="24"/>
        </w:rPr>
      </w:pPr>
      <w:r w:rsidRPr="007A2E48">
        <w:rPr>
          <w:rFonts w:ascii="Times New Roman" w:hAnsi="Times New Roman" w:cs="Times New Roman"/>
          <w:i/>
          <w:sz w:val="24"/>
        </w:rPr>
        <w:t>This study investigates the portrayal of terrorism in movies and its impact on the behavioral attitudes of youth, using a quantitative research approach anchored in Cultivation Theory and Observational Learning Theory. Recognizing movies as a major source of socialization, the study examines how repeated exposure to terrorism-related content shapes youths' perceptions, emotional responses, and potential behavioral changes towards violence and security issues. A survey research design was employed, involving 200 respondents drawn from diverse youth populations. Structured questionnaires measured the extent of movie exposure, attitude shifts, and behavioral tendencies associated with terrorism portrayals. Cultivation Theory provides a framework for understanding how prolonged media consumption cultivates specific worldviews, while Observational Learning Theory explains how youths may imitate behaviors observed on screen. Results reveal that frequent viewing of terrorism-themed movies can lead to heightened fear, acceptance of aggressive responses, or stereotyping of certain groups, influencing youths’ social attitudes and possibly encouraging maladaptive behaviors. The study highlights the dual role of cinema as both an educative tool and a potential source of negative influence, stressing the importance of responsible media production and media literacy education. The findings contribute to the broader discourse on media effects and youth psychology, offering insights for filmmakers, educators, and policymakers to promote balanced media content that mitigates adverse outcomes while enhancing awareness and critical engagement among young audiences.</w:t>
      </w:r>
    </w:p>
    <w:p w:rsidR="00800C35" w:rsidRPr="0096012E" w:rsidRDefault="00800C35" w:rsidP="00800C35">
      <w:pPr>
        <w:spacing w:line="276" w:lineRule="auto"/>
        <w:jc w:val="both"/>
        <w:rPr>
          <w:rFonts w:ascii="Times New Roman" w:hAnsi="Times New Roman" w:cs="Times New Roman"/>
          <w:i/>
          <w:sz w:val="24"/>
        </w:rPr>
      </w:pPr>
    </w:p>
    <w:p w:rsidR="00800C35" w:rsidRPr="0096012E" w:rsidRDefault="00800C35" w:rsidP="00800C35"/>
    <w:p w:rsidR="00800C35" w:rsidRDefault="00800C35" w:rsidP="00800C35">
      <w:pPr>
        <w:rPr>
          <w:rFonts w:ascii="Times New Roman" w:eastAsiaTheme="majorEastAsia" w:hAnsi="Times New Roman" w:cs="Times New Roman"/>
          <w:b/>
          <w:sz w:val="24"/>
          <w:szCs w:val="24"/>
        </w:rPr>
      </w:pPr>
      <w:r>
        <w:rPr>
          <w:rFonts w:cs="Times New Roman"/>
          <w:szCs w:val="24"/>
        </w:rPr>
        <w:br w:type="page"/>
      </w:r>
    </w:p>
    <w:p w:rsidR="00800C35" w:rsidRDefault="00800C35" w:rsidP="00800C35">
      <w:pPr>
        <w:pStyle w:val="Heading1"/>
        <w:jc w:val="center"/>
        <w:rPr>
          <w:rFonts w:cs="Times New Roman"/>
          <w:szCs w:val="24"/>
        </w:rPr>
      </w:pPr>
      <w:bookmarkStart w:id="5" w:name="_Toc199149848"/>
      <w:r>
        <w:rPr>
          <w:rFonts w:cs="Times New Roman"/>
          <w:szCs w:val="24"/>
        </w:rPr>
        <w:lastRenderedPageBreak/>
        <w:t>TABLE OF CONTENTS</w:t>
      </w:r>
      <w:bookmarkEnd w:id="5"/>
    </w:p>
    <w:sdt>
      <w:sdtPr>
        <w:rPr>
          <w:rFonts w:asciiTheme="minorHAnsi" w:eastAsiaTheme="minorHAnsi" w:hAnsiTheme="minorHAnsi" w:cstheme="minorBidi"/>
          <w:color w:val="auto"/>
          <w:sz w:val="22"/>
          <w:szCs w:val="22"/>
        </w:rPr>
        <w:id w:val="400709"/>
        <w:docPartObj>
          <w:docPartGallery w:val="Table of Contents"/>
          <w:docPartUnique/>
        </w:docPartObj>
      </w:sdtPr>
      <w:sdtEndPr>
        <w:rPr>
          <w:b/>
          <w:bCs/>
          <w:noProof/>
        </w:rPr>
      </w:sdtEndPr>
      <w:sdtContent>
        <w:p w:rsidR="00800C35" w:rsidRDefault="00800C35" w:rsidP="00800C35">
          <w:pPr>
            <w:pStyle w:val="TOCHeading"/>
          </w:pPr>
        </w:p>
        <w:p w:rsidR="00866BAE" w:rsidRPr="00866BAE" w:rsidRDefault="00800C35" w:rsidP="00866BAE">
          <w:pPr>
            <w:pStyle w:val="TOC1"/>
            <w:tabs>
              <w:tab w:val="right" w:leader="dot" w:pos="8630"/>
            </w:tabs>
            <w:spacing w:after="0"/>
            <w:rPr>
              <w:rFonts w:ascii="Times New Roman" w:eastAsiaTheme="minorEastAsia" w:hAnsi="Times New Roman" w:cs="Times New Roman"/>
              <w:noProof/>
              <w:sz w:val="24"/>
              <w:szCs w:val="24"/>
            </w:rPr>
          </w:pPr>
          <w:r>
            <w:rPr>
              <w:b/>
              <w:bCs/>
              <w:noProof/>
            </w:rPr>
            <w:fldChar w:fldCharType="begin"/>
          </w:r>
          <w:r>
            <w:rPr>
              <w:b/>
              <w:bCs/>
              <w:noProof/>
            </w:rPr>
            <w:instrText xml:space="preserve"> TOC \o "1-3" \h \z \u </w:instrText>
          </w:r>
          <w:r>
            <w:rPr>
              <w:b/>
              <w:bCs/>
              <w:noProof/>
            </w:rPr>
            <w:fldChar w:fldCharType="separate"/>
          </w:r>
          <w:hyperlink w:anchor="_Toc199149843" w:history="1">
            <w:r w:rsidR="00866BAE" w:rsidRPr="00866BAE">
              <w:rPr>
                <w:rStyle w:val="Hyperlink"/>
                <w:rFonts w:ascii="Times New Roman" w:hAnsi="Times New Roman" w:cs="Times New Roman"/>
                <w:noProof/>
                <w:sz w:val="24"/>
                <w:szCs w:val="24"/>
              </w:rPr>
              <w:t>TITLE PAGE</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_Toc199149843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i</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right" w:leader="dot" w:pos="8630"/>
            </w:tabs>
            <w:spacing w:after="0"/>
            <w:rPr>
              <w:rFonts w:ascii="Times New Roman" w:eastAsiaTheme="minorEastAsia" w:hAnsi="Times New Roman" w:cs="Times New Roman"/>
              <w:noProof/>
              <w:sz w:val="24"/>
              <w:szCs w:val="24"/>
            </w:rPr>
          </w:pPr>
          <w:hyperlink w:anchor="_Toc199149844" w:history="1">
            <w:r w:rsidR="00866BAE" w:rsidRPr="00866BAE">
              <w:rPr>
                <w:rStyle w:val="Hyperlink"/>
                <w:rFonts w:ascii="Times New Roman" w:hAnsi="Times New Roman" w:cs="Times New Roman"/>
                <w:noProof/>
                <w:sz w:val="24"/>
                <w:szCs w:val="24"/>
              </w:rPr>
              <w:t>CERTIFICATION</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_Toc199149844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ii</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right" w:leader="dot" w:pos="8630"/>
            </w:tabs>
            <w:spacing w:after="0"/>
            <w:rPr>
              <w:rFonts w:ascii="Times New Roman" w:eastAsiaTheme="minorEastAsia" w:hAnsi="Times New Roman" w:cs="Times New Roman"/>
              <w:noProof/>
              <w:sz w:val="24"/>
              <w:szCs w:val="24"/>
            </w:rPr>
          </w:pPr>
          <w:hyperlink w:anchor="_Toc199149845" w:history="1">
            <w:r w:rsidR="00866BAE" w:rsidRPr="00866BAE">
              <w:rPr>
                <w:rStyle w:val="Hyperlink"/>
                <w:rFonts w:ascii="Times New Roman" w:hAnsi="Times New Roman" w:cs="Times New Roman"/>
                <w:noProof/>
                <w:sz w:val="24"/>
                <w:szCs w:val="24"/>
              </w:rPr>
              <w:t>DEDICATION</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_Toc199149845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iii</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right" w:leader="dot" w:pos="8630"/>
            </w:tabs>
            <w:spacing w:after="0"/>
            <w:rPr>
              <w:rFonts w:ascii="Times New Roman" w:eastAsiaTheme="minorEastAsia" w:hAnsi="Times New Roman" w:cs="Times New Roman"/>
              <w:noProof/>
              <w:sz w:val="24"/>
              <w:szCs w:val="24"/>
            </w:rPr>
          </w:pPr>
          <w:hyperlink w:anchor="_Toc199149846" w:history="1">
            <w:r w:rsidR="00866BAE" w:rsidRPr="00866BAE">
              <w:rPr>
                <w:rStyle w:val="Hyperlink"/>
                <w:rFonts w:ascii="Times New Roman" w:hAnsi="Times New Roman" w:cs="Times New Roman"/>
                <w:noProof/>
                <w:sz w:val="24"/>
                <w:szCs w:val="24"/>
              </w:rPr>
              <w:t>ACKNOWLEDGEMENTS</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_Toc199149846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iv</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right" w:leader="dot" w:pos="8630"/>
            </w:tabs>
            <w:spacing w:after="0"/>
            <w:rPr>
              <w:rFonts w:ascii="Times New Roman" w:eastAsiaTheme="minorEastAsia" w:hAnsi="Times New Roman" w:cs="Times New Roman"/>
              <w:noProof/>
              <w:sz w:val="24"/>
              <w:szCs w:val="24"/>
            </w:rPr>
          </w:pPr>
          <w:hyperlink w:anchor="_Toc199149847" w:history="1">
            <w:r w:rsidR="00866BAE" w:rsidRPr="00866BAE">
              <w:rPr>
                <w:rStyle w:val="Hyperlink"/>
                <w:rFonts w:ascii="Times New Roman" w:hAnsi="Times New Roman" w:cs="Times New Roman"/>
                <w:noProof/>
                <w:sz w:val="24"/>
                <w:szCs w:val="24"/>
              </w:rPr>
              <w:t>ABSTRACT</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_Toc199149847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v</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right" w:leader="dot" w:pos="8630"/>
            </w:tabs>
            <w:spacing w:after="0"/>
            <w:rPr>
              <w:rFonts w:ascii="Times New Roman" w:eastAsiaTheme="minorEastAsia" w:hAnsi="Times New Roman" w:cs="Times New Roman"/>
              <w:noProof/>
              <w:sz w:val="24"/>
              <w:szCs w:val="24"/>
            </w:rPr>
          </w:pPr>
          <w:hyperlink w:anchor="_Toc199149848" w:history="1">
            <w:r w:rsidR="00866BAE" w:rsidRPr="00866BAE">
              <w:rPr>
                <w:rStyle w:val="Hyperlink"/>
                <w:rFonts w:ascii="Times New Roman" w:hAnsi="Times New Roman" w:cs="Times New Roman"/>
                <w:noProof/>
                <w:sz w:val="24"/>
                <w:szCs w:val="24"/>
              </w:rPr>
              <w:t>TABLE OF CONTENTS</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_Toc199149848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vi</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right" w:leader="dot" w:pos="8630"/>
            </w:tabs>
            <w:spacing w:after="0"/>
            <w:rPr>
              <w:rFonts w:ascii="Times New Roman" w:eastAsiaTheme="minorEastAsia" w:hAnsi="Times New Roman" w:cs="Times New Roman"/>
              <w:noProof/>
              <w:sz w:val="24"/>
              <w:szCs w:val="24"/>
            </w:rPr>
          </w:pPr>
          <w:hyperlink w:anchor="_Toc199149849" w:history="1">
            <w:r w:rsidR="00866BAE" w:rsidRPr="00866BAE">
              <w:rPr>
                <w:rStyle w:val="Hyperlink"/>
                <w:rFonts w:ascii="Times New Roman" w:hAnsi="Times New Roman" w:cs="Times New Roman"/>
                <w:noProof/>
                <w:sz w:val="24"/>
                <w:szCs w:val="24"/>
              </w:rPr>
              <w:t>CHAPTER ONE</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_Toc199149849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1</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right" w:leader="dot" w:pos="8630"/>
            </w:tabs>
            <w:spacing w:after="0"/>
            <w:rPr>
              <w:rFonts w:ascii="Times New Roman" w:eastAsiaTheme="minorEastAsia" w:hAnsi="Times New Roman" w:cs="Times New Roman"/>
              <w:noProof/>
              <w:sz w:val="24"/>
              <w:szCs w:val="24"/>
            </w:rPr>
          </w:pPr>
          <w:hyperlink w:anchor="_Toc199149850" w:history="1">
            <w:r w:rsidR="00866BAE" w:rsidRPr="00866BAE">
              <w:rPr>
                <w:rStyle w:val="Hyperlink"/>
                <w:rFonts w:ascii="Times New Roman" w:hAnsi="Times New Roman" w:cs="Times New Roman"/>
                <w:noProof/>
                <w:sz w:val="24"/>
                <w:szCs w:val="24"/>
              </w:rPr>
              <w:t>INTRODUCTION</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_Toc199149850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1</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660"/>
              <w:tab w:val="right" w:leader="dot" w:pos="8630"/>
            </w:tabs>
            <w:spacing w:after="0"/>
            <w:rPr>
              <w:rFonts w:ascii="Times New Roman" w:eastAsiaTheme="minorEastAsia" w:hAnsi="Times New Roman" w:cs="Times New Roman"/>
              <w:noProof/>
              <w:sz w:val="24"/>
              <w:szCs w:val="24"/>
            </w:rPr>
          </w:pPr>
          <w:hyperlink w:anchor="_Toc199149851" w:history="1">
            <w:r w:rsidR="00866BAE" w:rsidRPr="00866BAE">
              <w:rPr>
                <w:rStyle w:val="Hyperlink"/>
                <w:rFonts w:ascii="Times New Roman" w:hAnsi="Times New Roman" w:cs="Times New Roman"/>
                <w:noProof/>
                <w:sz w:val="24"/>
                <w:szCs w:val="24"/>
              </w:rPr>
              <w:t>1.1</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Background to the Study</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_Toc199149851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1</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660"/>
              <w:tab w:val="right" w:leader="dot" w:pos="8630"/>
            </w:tabs>
            <w:spacing w:after="0"/>
            <w:rPr>
              <w:rFonts w:ascii="Times New Roman" w:eastAsiaTheme="minorEastAsia" w:hAnsi="Times New Roman" w:cs="Times New Roman"/>
              <w:noProof/>
              <w:sz w:val="24"/>
              <w:szCs w:val="24"/>
            </w:rPr>
          </w:pPr>
          <w:hyperlink w:anchor="_Toc199149852" w:history="1">
            <w:r w:rsidR="00866BAE" w:rsidRPr="00866BAE">
              <w:rPr>
                <w:rStyle w:val="Hyperlink"/>
                <w:rFonts w:ascii="Times New Roman" w:hAnsi="Times New Roman" w:cs="Times New Roman"/>
                <w:noProof/>
                <w:sz w:val="24"/>
                <w:szCs w:val="24"/>
              </w:rPr>
              <w:t>1.2</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Statement of the Problem</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_Toc199149852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3</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660"/>
              <w:tab w:val="right" w:leader="dot" w:pos="8630"/>
            </w:tabs>
            <w:spacing w:after="0"/>
            <w:rPr>
              <w:rFonts w:ascii="Times New Roman" w:eastAsiaTheme="minorEastAsia" w:hAnsi="Times New Roman" w:cs="Times New Roman"/>
              <w:noProof/>
              <w:sz w:val="24"/>
              <w:szCs w:val="24"/>
            </w:rPr>
          </w:pPr>
          <w:hyperlink w:anchor="_Toc199149853" w:history="1">
            <w:r w:rsidR="00866BAE" w:rsidRPr="00866BAE">
              <w:rPr>
                <w:rStyle w:val="Hyperlink"/>
                <w:rFonts w:ascii="Times New Roman" w:hAnsi="Times New Roman" w:cs="Times New Roman"/>
                <w:noProof/>
                <w:sz w:val="24"/>
                <w:szCs w:val="24"/>
              </w:rPr>
              <w:t>1.3</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Objectives of the Study</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_Toc199149853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5</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660"/>
              <w:tab w:val="right" w:leader="dot" w:pos="8630"/>
            </w:tabs>
            <w:spacing w:after="0"/>
            <w:rPr>
              <w:rFonts w:ascii="Times New Roman" w:eastAsiaTheme="minorEastAsia" w:hAnsi="Times New Roman" w:cs="Times New Roman"/>
              <w:noProof/>
              <w:sz w:val="24"/>
              <w:szCs w:val="24"/>
            </w:rPr>
          </w:pPr>
          <w:hyperlink w:anchor="_Toc199149854" w:history="1">
            <w:r w:rsidR="00866BAE" w:rsidRPr="00866BAE">
              <w:rPr>
                <w:rStyle w:val="Hyperlink"/>
                <w:rFonts w:ascii="Times New Roman" w:hAnsi="Times New Roman" w:cs="Times New Roman"/>
                <w:noProof/>
                <w:sz w:val="24"/>
                <w:szCs w:val="24"/>
              </w:rPr>
              <w:t>1.4</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Research Questions</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_Toc199149854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5</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660"/>
              <w:tab w:val="right" w:leader="dot" w:pos="8630"/>
            </w:tabs>
            <w:spacing w:after="0"/>
            <w:rPr>
              <w:rFonts w:ascii="Times New Roman" w:eastAsiaTheme="minorEastAsia" w:hAnsi="Times New Roman" w:cs="Times New Roman"/>
              <w:noProof/>
              <w:sz w:val="24"/>
              <w:szCs w:val="24"/>
            </w:rPr>
          </w:pPr>
          <w:hyperlink w:anchor="_Toc199149855" w:history="1">
            <w:r w:rsidR="00866BAE" w:rsidRPr="00866BAE">
              <w:rPr>
                <w:rStyle w:val="Hyperlink"/>
                <w:rFonts w:ascii="Times New Roman" w:hAnsi="Times New Roman" w:cs="Times New Roman"/>
                <w:noProof/>
                <w:sz w:val="24"/>
                <w:szCs w:val="24"/>
              </w:rPr>
              <w:t>1.5</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Significance of the Study</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_Toc199149855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6</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660"/>
              <w:tab w:val="right" w:leader="dot" w:pos="8630"/>
            </w:tabs>
            <w:spacing w:after="0"/>
            <w:rPr>
              <w:rFonts w:ascii="Times New Roman" w:eastAsiaTheme="minorEastAsia" w:hAnsi="Times New Roman" w:cs="Times New Roman"/>
              <w:noProof/>
              <w:sz w:val="24"/>
              <w:szCs w:val="24"/>
            </w:rPr>
          </w:pPr>
          <w:hyperlink w:anchor="_Toc199149856" w:history="1">
            <w:r w:rsidR="00866BAE" w:rsidRPr="00866BAE">
              <w:rPr>
                <w:rStyle w:val="Hyperlink"/>
                <w:rFonts w:ascii="Times New Roman" w:hAnsi="Times New Roman" w:cs="Times New Roman"/>
                <w:noProof/>
                <w:sz w:val="24"/>
                <w:szCs w:val="24"/>
              </w:rPr>
              <w:t>1.6</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Scope of the Study</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_Toc199149856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6</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660"/>
              <w:tab w:val="right" w:leader="dot" w:pos="8630"/>
            </w:tabs>
            <w:spacing w:after="0"/>
            <w:rPr>
              <w:rFonts w:ascii="Times New Roman" w:eastAsiaTheme="minorEastAsia" w:hAnsi="Times New Roman" w:cs="Times New Roman"/>
              <w:noProof/>
              <w:sz w:val="24"/>
              <w:szCs w:val="24"/>
            </w:rPr>
          </w:pPr>
          <w:hyperlink w:anchor="_Toc199149857" w:history="1">
            <w:r w:rsidR="00866BAE" w:rsidRPr="00866BAE">
              <w:rPr>
                <w:rStyle w:val="Hyperlink"/>
                <w:rFonts w:ascii="Times New Roman" w:hAnsi="Times New Roman" w:cs="Times New Roman"/>
                <w:noProof/>
                <w:sz w:val="24"/>
                <w:szCs w:val="24"/>
              </w:rPr>
              <w:t>1.7</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Operational Definition of Terms</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_Toc199149857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6</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right" w:leader="dot" w:pos="8630"/>
            </w:tabs>
            <w:spacing w:after="0"/>
            <w:rPr>
              <w:rFonts w:ascii="Times New Roman" w:eastAsiaTheme="minorEastAsia" w:hAnsi="Times New Roman" w:cs="Times New Roman"/>
              <w:noProof/>
              <w:sz w:val="24"/>
              <w:szCs w:val="24"/>
            </w:rPr>
          </w:pPr>
          <w:hyperlink w:anchor="_Toc199149858" w:history="1">
            <w:r w:rsidR="00866BAE" w:rsidRPr="00866BAE">
              <w:rPr>
                <w:rStyle w:val="Hyperlink"/>
                <w:rFonts w:ascii="Times New Roman" w:hAnsi="Times New Roman" w:cs="Times New Roman"/>
                <w:noProof/>
                <w:sz w:val="24"/>
                <w:szCs w:val="24"/>
              </w:rPr>
              <w:t>CHAPTER TWO</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_Toc199149858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8</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right" w:leader="dot" w:pos="8630"/>
            </w:tabs>
            <w:spacing w:after="0"/>
            <w:rPr>
              <w:rFonts w:ascii="Times New Roman" w:eastAsiaTheme="minorEastAsia" w:hAnsi="Times New Roman" w:cs="Times New Roman"/>
              <w:noProof/>
              <w:sz w:val="24"/>
              <w:szCs w:val="24"/>
            </w:rPr>
          </w:pPr>
          <w:hyperlink w:anchor="_Toc199149859" w:history="1">
            <w:r w:rsidR="00866BAE" w:rsidRPr="00866BAE">
              <w:rPr>
                <w:rStyle w:val="Hyperlink"/>
                <w:rFonts w:ascii="Times New Roman" w:hAnsi="Times New Roman" w:cs="Times New Roman"/>
                <w:noProof/>
                <w:sz w:val="24"/>
                <w:szCs w:val="24"/>
              </w:rPr>
              <w:t>LITERATURE REVIEW</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_Toc199149859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8</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660"/>
              <w:tab w:val="right" w:leader="dot" w:pos="8630"/>
            </w:tabs>
            <w:spacing w:after="0"/>
            <w:rPr>
              <w:rFonts w:ascii="Times New Roman" w:eastAsiaTheme="minorEastAsia" w:hAnsi="Times New Roman" w:cs="Times New Roman"/>
              <w:noProof/>
              <w:sz w:val="24"/>
              <w:szCs w:val="24"/>
            </w:rPr>
          </w:pPr>
          <w:hyperlink w:anchor="_Toc199149860" w:history="1">
            <w:r w:rsidR="00866BAE" w:rsidRPr="00866BAE">
              <w:rPr>
                <w:rStyle w:val="Hyperlink"/>
                <w:rFonts w:ascii="Times New Roman" w:hAnsi="Times New Roman" w:cs="Times New Roman"/>
                <w:noProof/>
                <w:sz w:val="24"/>
                <w:szCs w:val="24"/>
              </w:rPr>
              <w:t>2.1</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CONCEPTUAL FRAMEWORK</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_Toc199149860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8</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880"/>
              <w:tab w:val="right" w:leader="dot" w:pos="8630"/>
            </w:tabs>
            <w:spacing w:after="0"/>
            <w:rPr>
              <w:rFonts w:ascii="Times New Roman" w:eastAsiaTheme="minorEastAsia" w:hAnsi="Times New Roman" w:cs="Times New Roman"/>
              <w:noProof/>
              <w:sz w:val="24"/>
              <w:szCs w:val="24"/>
            </w:rPr>
          </w:pPr>
          <w:hyperlink w:anchor="_Toc199149861" w:history="1">
            <w:r w:rsidR="00866BAE" w:rsidRPr="00866BAE">
              <w:rPr>
                <w:rStyle w:val="Hyperlink"/>
                <w:rFonts w:ascii="Times New Roman" w:hAnsi="Times New Roman" w:cs="Times New Roman"/>
                <w:noProof/>
                <w:sz w:val="24"/>
                <w:szCs w:val="24"/>
              </w:rPr>
              <w:t>2.1.1</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Overview of Television in Nigeria</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_Toc199149861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8</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880"/>
              <w:tab w:val="right" w:leader="dot" w:pos="8630"/>
            </w:tabs>
            <w:spacing w:after="0"/>
            <w:rPr>
              <w:rFonts w:ascii="Times New Roman" w:eastAsiaTheme="minorEastAsia" w:hAnsi="Times New Roman" w:cs="Times New Roman"/>
              <w:noProof/>
              <w:sz w:val="24"/>
              <w:szCs w:val="24"/>
            </w:rPr>
          </w:pPr>
          <w:hyperlink w:anchor="_Toc199149862" w:history="1">
            <w:r w:rsidR="00866BAE" w:rsidRPr="00866BAE">
              <w:rPr>
                <w:rStyle w:val="Hyperlink"/>
                <w:rFonts w:ascii="Times New Roman" w:hAnsi="Times New Roman" w:cs="Times New Roman"/>
                <w:noProof/>
                <w:sz w:val="24"/>
                <w:szCs w:val="24"/>
              </w:rPr>
              <w:t>2.1.2</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Movie Defined</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_Toc199149862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9</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880"/>
              <w:tab w:val="right" w:leader="dot" w:pos="8630"/>
            </w:tabs>
            <w:spacing w:after="0"/>
            <w:rPr>
              <w:rFonts w:ascii="Times New Roman" w:eastAsiaTheme="minorEastAsia" w:hAnsi="Times New Roman" w:cs="Times New Roman"/>
              <w:noProof/>
              <w:sz w:val="24"/>
              <w:szCs w:val="24"/>
            </w:rPr>
          </w:pPr>
          <w:hyperlink w:anchor="_Toc199149863" w:history="1">
            <w:r w:rsidR="00866BAE" w:rsidRPr="00866BAE">
              <w:rPr>
                <w:rStyle w:val="Hyperlink"/>
                <w:rFonts w:ascii="Times New Roman" w:hAnsi="Times New Roman" w:cs="Times New Roman"/>
                <w:noProof/>
                <w:sz w:val="24"/>
                <w:szCs w:val="24"/>
              </w:rPr>
              <w:t>2.1.3</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Meaning of Terrorism Movie</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_Toc199149863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10</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880"/>
              <w:tab w:val="right" w:leader="dot" w:pos="8630"/>
            </w:tabs>
            <w:spacing w:after="0"/>
            <w:rPr>
              <w:rFonts w:ascii="Times New Roman" w:eastAsiaTheme="minorEastAsia" w:hAnsi="Times New Roman" w:cs="Times New Roman"/>
              <w:noProof/>
              <w:sz w:val="24"/>
              <w:szCs w:val="24"/>
            </w:rPr>
          </w:pPr>
          <w:hyperlink w:anchor="_Toc199149864" w:history="1">
            <w:r w:rsidR="00866BAE" w:rsidRPr="00866BAE">
              <w:rPr>
                <w:rStyle w:val="Hyperlink"/>
                <w:rFonts w:ascii="Times New Roman" w:hAnsi="Times New Roman" w:cs="Times New Roman"/>
                <w:noProof/>
                <w:sz w:val="24"/>
                <w:szCs w:val="24"/>
              </w:rPr>
              <w:t>2.1.4</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The Evolution of Terrorism Films</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_Toc199149864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12</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880"/>
              <w:tab w:val="right" w:leader="dot" w:pos="8630"/>
            </w:tabs>
            <w:spacing w:after="0"/>
            <w:rPr>
              <w:rFonts w:ascii="Times New Roman" w:eastAsiaTheme="minorEastAsia" w:hAnsi="Times New Roman" w:cs="Times New Roman"/>
              <w:noProof/>
              <w:sz w:val="24"/>
              <w:szCs w:val="24"/>
            </w:rPr>
          </w:pPr>
          <w:hyperlink w:anchor="_Toc199149865" w:history="1">
            <w:r w:rsidR="00866BAE" w:rsidRPr="00866BAE">
              <w:rPr>
                <w:rStyle w:val="Hyperlink"/>
                <w:rFonts w:ascii="Times New Roman" w:hAnsi="Times New Roman" w:cs="Times New Roman"/>
                <w:noProof/>
                <w:sz w:val="24"/>
                <w:szCs w:val="24"/>
              </w:rPr>
              <w:t>2.1.5</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Thematic Focus in Terrorism Films on Television and Representation of Terrorist</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_Toc199149865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13</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880"/>
              <w:tab w:val="right" w:leader="dot" w:pos="8630"/>
            </w:tabs>
            <w:spacing w:after="0"/>
            <w:rPr>
              <w:rFonts w:ascii="Times New Roman" w:eastAsiaTheme="minorEastAsia" w:hAnsi="Times New Roman" w:cs="Times New Roman"/>
              <w:noProof/>
              <w:sz w:val="24"/>
              <w:szCs w:val="24"/>
            </w:rPr>
          </w:pPr>
          <w:hyperlink w:anchor="_Toc199149866" w:history="1">
            <w:r w:rsidR="00866BAE" w:rsidRPr="00866BAE">
              <w:rPr>
                <w:rStyle w:val="Hyperlink"/>
                <w:rFonts w:ascii="Times New Roman" w:hAnsi="Times New Roman" w:cs="Times New Roman"/>
                <w:noProof/>
                <w:sz w:val="24"/>
                <w:szCs w:val="24"/>
              </w:rPr>
              <w:t>2.1.6</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Youth Exposure to Terrorism Movies on Television</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_Toc199149866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15</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880"/>
              <w:tab w:val="right" w:leader="dot" w:pos="8630"/>
            </w:tabs>
            <w:spacing w:after="0"/>
            <w:rPr>
              <w:rFonts w:ascii="Times New Roman" w:eastAsiaTheme="minorEastAsia" w:hAnsi="Times New Roman" w:cs="Times New Roman"/>
              <w:noProof/>
              <w:sz w:val="24"/>
              <w:szCs w:val="24"/>
            </w:rPr>
          </w:pPr>
          <w:hyperlink w:anchor="_Toc199149867" w:history="1">
            <w:r w:rsidR="00866BAE" w:rsidRPr="00866BAE">
              <w:rPr>
                <w:rStyle w:val="Hyperlink"/>
                <w:rFonts w:ascii="Times New Roman" w:hAnsi="Times New Roman" w:cs="Times New Roman"/>
                <w:noProof/>
                <w:sz w:val="24"/>
                <w:szCs w:val="24"/>
              </w:rPr>
              <w:t>2.1.7</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Psychological Effect of Terrorism Movies on Youth</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_Toc199149867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17</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880"/>
              <w:tab w:val="right" w:leader="dot" w:pos="8630"/>
            </w:tabs>
            <w:spacing w:after="0"/>
            <w:rPr>
              <w:rFonts w:ascii="Times New Roman" w:eastAsiaTheme="minorEastAsia" w:hAnsi="Times New Roman" w:cs="Times New Roman"/>
              <w:noProof/>
              <w:sz w:val="24"/>
              <w:szCs w:val="24"/>
            </w:rPr>
          </w:pPr>
          <w:hyperlink w:anchor="_Toc199149868" w:history="1">
            <w:r w:rsidR="00866BAE" w:rsidRPr="00866BAE">
              <w:rPr>
                <w:rStyle w:val="Hyperlink"/>
                <w:rFonts w:ascii="Times New Roman" w:hAnsi="Times New Roman" w:cs="Times New Roman"/>
                <w:noProof/>
                <w:sz w:val="24"/>
                <w:szCs w:val="24"/>
              </w:rPr>
              <w:t>2.1.8</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Influence of Terrorism Movies on Real Life Terrorism</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_Toc199149868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19</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660"/>
              <w:tab w:val="right" w:leader="dot" w:pos="8630"/>
            </w:tabs>
            <w:spacing w:after="0"/>
            <w:rPr>
              <w:rFonts w:ascii="Times New Roman" w:eastAsiaTheme="minorEastAsia" w:hAnsi="Times New Roman" w:cs="Times New Roman"/>
              <w:noProof/>
              <w:sz w:val="24"/>
              <w:szCs w:val="24"/>
            </w:rPr>
          </w:pPr>
          <w:hyperlink w:anchor="_Toc199149869" w:history="1">
            <w:r w:rsidR="00866BAE" w:rsidRPr="00866BAE">
              <w:rPr>
                <w:rStyle w:val="Hyperlink"/>
                <w:rFonts w:ascii="Times New Roman" w:hAnsi="Times New Roman" w:cs="Times New Roman"/>
                <w:noProof/>
                <w:sz w:val="24"/>
                <w:szCs w:val="24"/>
              </w:rPr>
              <w:t>2.2</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THOERETICAL FRAMEWORK</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_Toc199149869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20</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880"/>
              <w:tab w:val="right" w:leader="dot" w:pos="8630"/>
            </w:tabs>
            <w:spacing w:after="0"/>
            <w:rPr>
              <w:rFonts w:ascii="Times New Roman" w:eastAsiaTheme="minorEastAsia" w:hAnsi="Times New Roman" w:cs="Times New Roman"/>
              <w:noProof/>
              <w:sz w:val="24"/>
              <w:szCs w:val="24"/>
            </w:rPr>
          </w:pPr>
          <w:hyperlink w:anchor="_Toc199149870" w:history="1">
            <w:r w:rsidR="00866BAE" w:rsidRPr="00866BAE">
              <w:rPr>
                <w:rStyle w:val="Hyperlink"/>
                <w:rFonts w:ascii="Times New Roman" w:hAnsi="Times New Roman" w:cs="Times New Roman"/>
                <w:noProof/>
                <w:sz w:val="24"/>
                <w:szCs w:val="24"/>
              </w:rPr>
              <w:t>2.2.1</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Cultivation Theory</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_Toc199149870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20</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880"/>
              <w:tab w:val="right" w:leader="dot" w:pos="8630"/>
            </w:tabs>
            <w:spacing w:after="0"/>
            <w:rPr>
              <w:rFonts w:ascii="Times New Roman" w:eastAsiaTheme="minorEastAsia" w:hAnsi="Times New Roman" w:cs="Times New Roman"/>
              <w:noProof/>
              <w:sz w:val="24"/>
              <w:szCs w:val="24"/>
            </w:rPr>
          </w:pPr>
          <w:hyperlink w:anchor="_Toc199149871" w:history="1">
            <w:r w:rsidR="00866BAE" w:rsidRPr="00866BAE">
              <w:rPr>
                <w:rStyle w:val="Hyperlink"/>
                <w:rFonts w:ascii="Times New Roman" w:hAnsi="Times New Roman" w:cs="Times New Roman"/>
                <w:noProof/>
                <w:sz w:val="24"/>
                <w:szCs w:val="24"/>
              </w:rPr>
              <w:t>2.2.2</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Observational Learning Theory</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_Toc199149871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22</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660"/>
              <w:tab w:val="right" w:leader="dot" w:pos="8630"/>
            </w:tabs>
            <w:spacing w:after="0"/>
            <w:rPr>
              <w:rFonts w:ascii="Times New Roman" w:eastAsiaTheme="minorEastAsia" w:hAnsi="Times New Roman" w:cs="Times New Roman"/>
              <w:noProof/>
              <w:sz w:val="24"/>
              <w:szCs w:val="24"/>
            </w:rPr>
          </w:pPr>
          <w:hyperlink w:anchor="_Toc199149872" w:history="1">
            <w:r w:rsidR="00866BAE" w:rsidRPr="00866BAE">
              <w:rPr>
                <w:rStyle w:val="Hyperlink"/>
                <w:rFonts w:ascii="Times New Roman" w:hAnsi="Times New Roman" w:cs="Times New Roman"/>
                <w:noProof/>
                <w:sz w:val="24"/>
                <w:szCs w:val="24"/>
              </w:rPr>
              <w:t>2.3</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EMPIRICAL REVIEW</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_Toc199149872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24</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right" w:leader="dot" w:pos="8630"/>
            </w:tabs>
            <w:spacing w:after="0"/>
            <w:rPr>
              <w:rFonts w:ascii="Times New Roman" w:eastAsiaTheme="minorEastAsia" w:hAnsi="Times New Roman" w:cs="Times New Roman"/>
              <w:noProof/>
              <w:sz w:val="24"/>
              <w:szCs w:val="24"/>
            </w:rPr>
          </w:pPr>
          <w:hyperlink w:anchor="_Toc199149873" w:history="1">
            <w:r w:rsidR="00866BAE" w:rsidRPr="00866BAE">
              <w:rPr>
                <w:rStyle w:val="Hyperlink"/>
                <w:rFonts w:ascii="Times New Roman" w:hAnsi="Times New Roman" w:cs="Times New Roman"/>
                <w:bCs/>
                <w:noProof/>
                <w:sz w:val="24"/>
                <w:szCs w:val="24"/>
              </w:rPr>
              <w:t>CHAPTER THREE</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_Toc199149873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28</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right" w:leader="dot" w:pos="8630"/>
            </w:tabs>
            <w:spacing w:after="0"/>
            <w:rPr>
              <w:rFonts w:ascii="Times New Roman" w:eastAsiaTheme="minorEastAsia" w:hAnsi="Times New Roman" w:cs="Times New Roman"/>
              <w:noProof/>
              <w:sz w:val="24"/>
              <w:szCs w:val="24"/>
            </w:rPr>
          </w:pPr>
          <w:hyperlink w:anchor="_Toc199149874" w:history="1">
            <w:r w:rsidR="00866BAE" w:rsidRPr="00866BAE">
              <w:rPr>
                <w:rStyle w:val="Hyperlink"/>
                <w:rFonts w:ascii="Times New Roman" w:hAnsi="Times New Roman" w:cs="Times New Roman"/>
                <w:bCs/>
                <w:noProof/>
                <w:sz w:val="24"/>
                <w:szCs w:val="24"/>
              </w:rPr>
              <w:t>RESEARCH METHODOLOGY</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_Toc199149874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28</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660"/>
              <w:tab w:val="right" w:leader="dot" w:pos="8630"/>
            </w:tabs>
            <w:spacing w:after="0"/>
            <w:rPr>
              <w:rFonts w:ascii="Times New Roman" w:eastAsiaTheme="minorEastAsia" w:hAnsi="Times New Roman" w:cs="Times New Roman"/>
              <w:noProof/>
              <w:sz w:val="24"/>
              <w:szCs w:val="24"/>
            </w:rPr>
          </w:pPr>
          <w:hyperlink w:anchor="_Toc199149875" w:history="1">
            <w:r w:rsidR="00866BAE" w:rsidRPr="00866BAE">
              <w:rPr>
                <w:rStyle w:val="Hyperlink"/>
                <w:rFonts w:ascii="Times New Roman" w:eastAsia="Times New Roman" w:hAnsi="Times New Roman" w:cs="Times New Roman"/>
                <w:noProof/>
                <w:sz w:val="24"/>
                <w:szCs w:val="24"/>
              </w:rPr>
              <w:t xml:space="preserve">3.1 </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eastAsia="Times New Roman" w:hAnsi="Times New Roman" w:cs="Times New Roman"/>
                <w:noProof/>
                <w:sz w:val="24"/>
                <w:szCs w:val="24"/>
              </w:rPr>
              <w:t>Introduction</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_Toc199149875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28</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660"/>
              <w:tab w:val="right" w:leader="dot" w:pos="8630"/>
            </w:tabs>
            <w:spacing w:after="0"/>
            <w:rPr>
              <w:rFonts w:ascii="Times New Roman" w:eastAsiaTheme="minorEastAsia" w:hAnsi="Times New Roman" w:cs="Times New Roman"/>
              <w:noProof/>
              <w:sz w:val="24"/>
              <w:szCs w:val="24"/>
            </w:rPr>
          </w:pPr>
          <w:hyperlink w:anchor="_Toc199149876" w:history="1">
            <w:r w:rsidR="00866BAE" w:rsidRPr="00866BAE">
              <w:rPr>
                <w:rStyle w:val="Hyperlink"/>
                <w:rFonts w:ascii="Times New Roman" w:hAnsi="Times New Roman" w:cs="Times New Roman"/>
                <w:noProof/>
                <w:sz w:val="24"/>
                <w:szCs w:val="24"/>
              </w:rPr>
              <w:t>3.2</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Research Design</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_Toc199149876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28</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660"/>
              <w:tab w:val="right" w:leader="dot" w:pos="8630"/>
            </w:tabs>
            <w:spacing w:after="0"/>
            <w:rPr>
              <w:rFonts w:ascii="Times New Roman" w:eastAsiaTheme="minorEastAsia" w:hAnsi="Times New Roman" w:cs="Times New Roman"/>
              <w:noProof/>
              <w:sz w:val="24"/>
              <w:szCs w:val="24"/>
            </w:rPr>
          </w:pPr>
          <w:hyperlink w:anchor="_Toc199149877" w:history="1">
            <w:r w:rsidR="00866BAE" w:rsidRPr="00866BAE">
              <w:rPr>
                <w:rStyle w:val="Hyperlink"/>
                <w:rFonts w:ascii="Times New Roman" w:eastAsia="Times New Roman" w:hAnsi="Times New Roman" w:cs="Times New Roman"/>
                <w:noProof/>
                <w:sz w:val="24"/>
                <w:szCs w:val="24"/>
              </w:rPr>
              <w:t xml:space="preserve">3.3 </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eastAsia="Times New Roman" w:hAnsi="Times New Roman" w:cs="Times New Roman"/>
                <w:noProof/>
                <w:sz w:val="24"/>
                <w:szCs w:val="24"/>
              </w:rPr>
              <w:t xml:space="preserve"> Population of the Study</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_Toc199149877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28</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660"/>
              <w:tab w:val="right" w:leader="dot" w:pos="8630"/>
            </w:tabs>
            <w:spacing w:after="0"/>
            <w:rPr>
              <w:rFonts w:ascii="Times New Roman" w:eastAsiaTheme="minorEastAsia" w:hAnsi="Times New Roman" w:cs="Times New Roman"/>
              <w:noProof/>
              <w:sz w:val="24"/>
              <w:szCs w:val="24"/>
            </w:rPr>
          </w:pPr>
          <w:hyperlink w:anchor="_Toc199149878" w:history="1">
            <w:r w:rsidR="00866BAE" w:rsidRPr="00866BAE">
              <w:rPr>
                <w:rStyle w:val="Hyperlink"/>
                <w:rFonts w:ascii="Times New Roman" w:eastAsia="Times New Roman" w:hAnsi="Times New Roman" w:cs="Times New Roman"/>
                <w:noProof/>
                <w:sz w:val="24"/>
                <w:szCs w:val="24"/>
              </w:rPr>
              <w:t xml:space="preserve">3.4 </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eastAsia="Times New Roman" w:hAnsi="Times New Roman" w:cs="Times New Roman"/>
                <w:noProof/>
                <w:sz w:val="24"/>
                <w:szCs w:val="24"/>
              </w:rPr>
              <w:t xml:space="preserve"> Sample size and Sampling Technique</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_Toc199149878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29</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660"/>
              <w:tab w:val="right" w:leader="dot" w:pos="8630"/>
            </w:tabs>
            <w:spacing w:after="0"/>
            <w:rPr>
              <w:rFonts w:ascii="Times New Roman" w:eastAsiaTheme="minorEastAsia" w:hAnsi="Times New Roman" w:cs="Times New Roman"/>
              <w:noProof/>
              <w:sz w:val="24"/>
              <w:szCs w:val="24"/>
            </w:rPr>
          </w:pPr>
          <w:hyperlink w:anchor="_Toc199149879" w:history="1">
            <w:r w:rsidR="00866BAE" w:rsidRPr="00866BAE">
              <w:rPr>
                <w:rStyle w:val="Hyperlink"/>
                <w:rFonts w:ascii="Times New Roman" w:eastAsia="Times New Roman" w:hAnsi="Times New Roman" w:cs="Times New Roman"/>
                <w:noProof/>
                <w:sz w:val="24"/>
                <w:szCs w:val="24"/>
              </w:rPr>
              <w:t xml:space="preserve">3.5 </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eastAsia="Times New Roman" w:hAnsi="Times New Roman" w:cs="Times New Roman"/>
                <w:noProof/>
                <w:sz w:val="24"/>
                <w:szCs w:val="24"/>
              </w:rPr>
              <w:t xml:space="preserve"> Research Instrument</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_Toc199149879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30</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660"/>
              <w:tab w:val="right" w:leader="dot" w:pos="8630"/>
            </w:tabs>
            <w:spacing w:after="0"/>
            <w:rPr>
              <w:rFonts w:ascii="Times New Roman" w:eastAsiaTheme="minorEastAsia" w:hAnsi="Times New Roman" w:cs="Times New Roman"/>
              <w:noProof/>
              <w:sz w:val="24"/>
              <w:szCs w:val="24"/>
            </w:rPr>
          </w:pPr>
          <w:hyperlink w:anchor="_Toc199149880" w:history="1">
            <w:r w:rsidR="00866BAE" w:rsidRPr="00866BAE">
              <w:rPr>
                <w:rStyle w:val="Hyperlink"/>
                <w:rFonts w:ascii="Times New Roman" w:eastAsia="Times New Roman" w:hAnsi="Times New Roman" w:cs="Times New Roman"/>
                <w:noProof/>
                <w:sz w:val="24"/>
                <w:szCs w:val="24"/>
              </w:rPr>
              <w:t xml:space="preserve">3.6 </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eastAsia="Times New Roman" w:hAnsi="Times New Roman" w:cs="Times New Roman"/>
                <w:noProof/>
                <w:sz w:val="24"/>
                <w:szCs w:val="24"/>
              </w:rPr>
              <w:t xml:space="preserve"> Validity and Reliability of the instrument</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_Toc199149880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30</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660"/>
              <w:tab w:val="right" w:leader="dot" w:pos="8630"/>
            </w:tabs>
            <w:spacing w:after="0"/>
            <w:rPr>
              <w:rFonts w:ascii="Times New Roman" w:eastAsiaTheme="minorEastAsia" w:hAnsi="Times New Roman" w:cs="Times New Roman"/>
              <w:noProof/>
              <w:sz w:val="24"/>
              <w:szCs w:val="24"/>
            </w:rPr>
          </w:pPr>
          <w:hyperlink w:anchor="_Toc199149881" w:history="1">
            <w:r w:rsidR="00866BAE" w:rsidRPr="00866BAE">
              <w:rPr>
                <w:rStyle w:val="Hyperlink"/>
                <w:rFonts w:ascii="Times New Roman" w:eastAsia="Times New Roman" w:hAnsi="Times New Roman" w:cs="Times New Roman"/>
                <w:noProof/>
                <w:sz w:val="24"/>
                <w:szCs w:val="24"/>
              </w:rPr>
              <w:t xml:space="preserve">3.7 </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eastAsia="Times New Roman" w:hAnsi="Times New Roman" w:cs="Times New Roman"/>
                <w:noProof/>
                <w:sz w:val="24"/>
                <w:szCs w:val="24"/>
              </w:rPr>
              <w:t xml:space="preserve"> Method of Administration of Instrument and Data Collection</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_Toc199149881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31</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660"/>
              <w:tab w:val="right" w:leader="dot" w:pos="8630"/>
            </w:tabs>
            <w:spacing w:after="0"/>
            <w:rPr>
              <w:rFonts w:ascii="Times New Roman" w:eastAsiaTheme="minorEastAsia" w:hAnsi="Times New Roman" w:cs="Times New Roman"/>
              <w:noProof/>
              <w:sz w:val="24"/>
              <w:szCs w:val="24"/>
            </w:rPr>
          </w:pPr>
          <w:hyperlink w:anchor="_Toc199149882" w:history="1">
            <w:r w:rsidR="00866BAE" w:rsidRPr="00866BAE">
              <w:rPr>
                <w:rStyle w:val="Hyperlink"/>
                <w:rFonts w:ascii="Times New Roman" w:eastAsia="Times New Roman" w:hAnsi="Times New Roman" w:cs="Times New Roman"/>
                <w:noProof/>
                <w:sz w:val="24"/>
                <w:szCs w:val="24"/>
              </w:rPr>
              <w:t xml:space="preserve">3.8 </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eastAsia="Times New Roman" w:hAnsi="Times New Roman" w:cs="Times New Roman"/>
                <w:noProof/>
                <w:sz w:val="24"/>
                <w:szCs w:val="24"/>
              </w:rPr>
              <w:t xml:space="preserve"> Method of Analysis</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_Toc199149882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31</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right" w:leader="dot" w:pos="8630"/>
            </w:tabs>
            <w:spacing w:after="0"/>
            <w:rPr>
              <w:rFonts w:ascii="Times New Roman" w:eastAsiaTheme="minorEastAsia" w:hAnsi="Times New Roman" w:cs="Times New Roman"/>
              <w:noProof/>
              <w:sz w:val="24"/>
              <w:szCs w:val="24"/>
            </w:rPr>
          </w:pPr>
          <w:hyperlink w:anchor="_Toc199149883" w:history="1">
            <w:r w:rsidR="00866BAE" w:rsidRPr="00866BAE">
              <w:rPr>
                <w:rStyle w:val="Hyperlink"/>
                <w:rFonts w:ascii="Times New Roman" w:hAnsi="Times New Roman" w:cs="Times New Roman"/>
                <w:noProof/>
                <w:sz w:val="24"/>
                <w:szCs w:val="24"/>
              </w:rPr>
              <w:t>CHAPTER FOUR</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_Toc199149883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32</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right" w:leader="dot" w:pos="8630"/>
            </w:tabs>
            <w:spacing w:after="0"/>
            <w:rPr>
              <w:rFonts w:ascii="Times New Roman" w:eastAsiaTheme="minorEastAsia" w:hAnsi="Times New Roman" w:cs="Times New Roman"/>
              <w:noProof/>
              <w:sz w:val="24"/>
              <w:szCs w:val="24"/>
            </w:rPr>
          </w:pPr>
          <w:hyperlink w:anchor="_Toc199149884" w:history="1">
            <w:r w:rsidR="00866BAE" w:rsidRPr="00866BAE">
              <w:rPr>
                <w:rStyle w:val="Hyperlink"/>
                <w:rFonts w:ascii="Times New Roman" w:hAnsi="Times New Roman" w:cs="Times New Roman"/>
                <w:noProof/>
                <w:sz w:val="24"/>
                <w:szCs w:val="24"/>
              </w:rPr>
              <w:t>DATA PRESENTATION, ANALYSIS, AND DISCUSSION</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_Toc199149884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32</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660"/>
              <w:tab w:val="right" w:leader="dot" w:pos="8630"/>
            </w:tabs>
            <w:spacing w:after="0"/>
            <w:rPr>
              <w:rFonts w:ascii="Times New Roman" w:eastAsiaTheme="minorEastAsia" w:hAnsi="Times New Roman" w:cs="Times New Roman"/>
              <w:noProof/>
              <w:sz w:val="24"/>
              <w:szCs w:val="24"/>
            </w:rPr>
          </w:pPr>
          <w:hyperlink w:anchor="_Toc199149885" w:history="1">
            <w:r w:rsidR="00866BAE" w:rsidRPr="00866BAE">
              <w:rPr>
                <w:rStyle w:val="Hyperlink"/>
                <w:rFonts w:ascii="Times New Roman" w:hAnsi="Times New Roman" w:cs="Times New Roman"/>
                <w:noProof/>
                <w:sz w:val="24"/>
                <w:szCs w:val="24"/>
              </w:rPr>
              <w:t>4.0</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INTRODUCTION</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_Toc199149885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32</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660"/>
              <w:tab w:val="right" w:leader="dot" w:pos="8630"/>
            </w:tabs>
            <w:spacing w:after="0"/>
            <w:rPr>
              <w:rFonts w:ascii="Times New Roman" w:eastAsiaTheme="minorEastAsia" w:hAnsi="Times New Roman" w:cs="Times New Roman"/>
              <w:noProof/>
              <w:sz w:val="24"/>
              <w:szCs w:val="24"/>
            </w:rPr>
          </w:pPr>
          <w:hyperlink w:anchor="_Toc199149886" w:history="1">
            <w:r w:rsidR="00866BAE" w:rsidRPr="00866BAE">
              <w:rPr>
                <w:rStyle w:val="Hyperlink"/>
                <w:rFonts w:ascii="Times New Roman" w:hAnsi="Times New Roman" w:cs="Times New Roman"/>
                <w:noProof/>
                <w:sz w:val="24"/>
                <w:szCs w:val="24"/>
              </w:rPr>
              <w:t>4.1</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DATA PRESENTATION AND ANALYSIS</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_Toc199149886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32</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880"/>
              <w:tab w:val="right" w:leader="dot" w:pos="8630"/>
            </w:tabs>
            <w:spacing w:after="0"/>
            <w:rPr>
              <w:rFonts w:ascii="Times New Roman" w:eastAsiaTheme="minorEastAsia" w:hAnsi="Times New Roman" w:cs="Times New Roman"/>
              <w:noProof/>
              <w:sz w:val="24"/>
              <w:szCs w:val="24"/>
            </w:rPr>
          </w:pPr>
          <w:hyperlink w:anchor="_Toc199149887" w:history="1">
            <w:r w:rsidR="00866BAE" w:rsidRPr="00866BAE">
              <w:rPr>
                <w:rStyle w:val="Hyperlink"/>
                <w:rFonts w:ascii="Times New Roman" w:hAnsi="Times New Roman" w:cs="Times New Roman"/>
                <w:noProof/>
                <w:sz w:val="24"/>
                <w:szCs w:val="24"/>
              </w:rPr>
              <w:t>4.1.1</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Data Presentation and Analysis of Respondents’ Demographic</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_Toc199149887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32</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880"/>
              <w:tab w:val="right" w:leader="dot" w:pos="8630"/>
            </w:tabs>
            <w:spacing w:after="0"/>
            <w:rPr>
              <w:rFonts w:ascii="Times New Roman" w:eastAsiaTheme="minorEastAsia" w:hAnsi="Times New Roman" w:cs="Times New Roman"/>
              <w:noProof/>
              <w:sz w:val="24"/>
              <w:szCs w:val="24"/>
            </w:rPr>
          </w:pPr>
          <w:hyperlink w:anchor="_Toc199149888" w:history="1">
            <w:r w:rsidR="00866BAE" w:rsidRPr="00866BAE">
              <w:rPr>
                <w:rStyle w:val="Hyperlink"/>
                <w:rFonts w:ascii="Times New Roman" w:hAnsi="Times New Roman" w:cs="Times New Roman"/>
                <w:noProof/>
                <w:sz w:val="24"/>
                <w:szCs w:val="24"/>
              </w:rPr>
              <w:t>4.1.2</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Data Presentation and Analysis of Questions in the Research Instrument</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_Toc199149888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34</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880"/>
              <w:tab w:val="right" w:leader="dot" w:pos="8630"/>
            </w:tabs>
            <w:spacing w:after="0"/>
            <w:rPr>
              <w:rFonts w:ascii="Times New Roman" w:eastAsiaTheme="minorEastAsia" w:hAnsi="Times New Roman" w:cs="Times New Roman"/>
              <w:noProof/>
              <w:sz w:val="24"/>
              <w:szCs w:val="24"/>
            </w:rPr>
          </w:pPr>
          <w:hyperlink w:anchor="_Toc199149889" w:history="1">
            <w:r w:rsidR="00866BAE" w:rsidRPr="00866BAE">
              <w:rPr>
                <w:rStyle w:val="Hyperlink"/>
                <w:rFonts w:ascii="Times New Roman" w:hAnsi="Times New Roman" w:cs="Times New Roman"/>
                <w:noProof/>
                <w:sz w:val="24"/>
                <w:szCs w:val="24"/>
              </w:rPr>
              <w:t>4.1.3</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Data Presentation and Analysis of Likert Scale Statements in the Research Instrument</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_Toc199149889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37</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660"/>
              <w:tab w:val="right" w:leader="dot" w:pos="8630"/>
            </w:tabs>
            <w:spacing w:after="0"/>
            <w:rPr>
              <w:rFonts w:ascii="Times New Roman" w:eastAsiaTheme="minorEastAsia" w:hAnsi="Times New Roman" w:cs="Times New Roman"/>
              <w:noProof/>
              <w:sz w:val="24"/>
              <w:szCs w:val="24"/>
            </w:rPr>
          </w:pPr>
          <w:hyperlink w:anchor="_Toc199149890" w:history="1">
            <w:r w:rsidR="00866BAE" w:rsidRPr="00866BAE">
              <w:rPr>
                <w:rStyle w:val="Hyperlink"/>
                <w:rFonts w:ascii="Times New Roman" w:hAnsi="Times New Roman" w:cs="Times New Roman"/>
                <w:noProof/>
                <w:sz w:val="24"/>
                <w:szCs w:val="24"/>
              </w:rPr>
              <w:t>4.2</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ANALYSIS OF RESEARCH QUESTIONS</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_Toc199149890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44</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660"/>
              <w:tab w:val="right" w:leader="dot" w:pos="8630"/>
            </w:tabs>
            <w:spacing w:after="0"/>
            <w:rPr>
              <w:rFonts w:ascii="Times New Roman" w:eastAsiaTheme="minorEastAsia" w:hAnsi="Times New Roman" w:cs="Times New Roman"/>
              <w:noProof/>
              <w:sz w:val="24"/>
              <w:szCs w:val="24"/>
            </w:rPr>
          </w:pPr>
          <w:hyperlink w:anchor="_Toc199149891" w:history="1">
            <w:r w:rsidR="00866BAE" w:rsidRPr="00866BAE">
              <w:rPr>
                <w:rStyle w:val="Hyperlink"/>
                <w:rFonts w:ascii="Times New Roman" w:hAnsi="Times New Roman" w:cs="Times New Roman"/>
                <w:noProof/>
                <w:sz w:val="24"/>
                <w:szCs w:val="24"/>
              </w:rPr>
              <w:t>4.3</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DICUSSION OF FINDINGS</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_Toc199149891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46</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right" w:leader="dot" w:pos="8630"/>
            </w:tabs>
            <w:spacing w:after="0"/>
            <w:rPr>
              <w:rFonts w:ascii="Times New Roman" w:eastAsiaTheme="minorEastAsia" w:hAnsi="Times New Roman" w:cs="Times New Roman"/>
              <w:noProof/>
              <w:sz w:val="24"/>
              <w:szCs w:val="24"/>
            </w:rPr>
          </w:pPr>
          <w:hyperlink w:anchor="_Toc199149892" w:history="1">
            <w:r w:rsidR="00866BAE" w:rsidRPr="00866BAE">
              <w:rPr>
                <w:rStyle w:val="Hyperlink"/>
                <w:rFonts w:ascii="Times New Roman" w:hAnsi="Times New Roman" w:cs="Times New Roman"/>
                <w:noProof/>
                <w:sz w:val="24"/>
                <w:szCs w:val="24"/>
              </w:rPr>
              <w:t>CHAPTER FIVE</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_Toc199149892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49</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right" w:leader="dot" w:pos="8630"/>
            </w:tabs>
            <w:spacing w:after="0"/>
            <w:rPr>
              <w:rFonts w:ascii="Times New Roman" w:eastAsiaTheme="minorEastAsia" w:hAnsi="Times New Roman" w:cs="Times New Roman"/>
              <w:noProof/>
              <w:sz w:val="24"/>
              <w:szCs w:val="24"/>
            </w:rPr>
          </w:pPr>
          <w:hyperlink w:anchor="_Toc199149893" w:history="1">
            <w:r w:rsidR="00866BAE" w:rsidRPr="00866BAE">
              <w:rPr>
                <w:rStyle w:val="Hyperlink"/>
                <w:rFonts w:ascii="Times New Roman" w:hAnsi="Times New Roman" w:cs="Times New Roman"/>
                <w:noProof/>
                <w:sz w:val="24"/>
                <w:szCs w:val="24"/>
              </w:rPr>
              <w:t>SUMMARY, CONCLUSION AND RECOMMENDATIONS</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_Toc199149893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49</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660"/>
              <w:tab w:val="right" w:leader="dot" w:pos="8630"/>
            </w:tabs>
            <w:spacing w:after="0"/>
            <w:rPr>
              <w:rFonts w:ascii="Times New Roman" w:eastAsiaTheme="minorEastAsia" w:hAnsi="Times New Roman" w:cs="Times New Roman"/>
              <w:noProof/>
              <w:sz w:val="24"/>
              <w:szCs w:val="24"/>
            </w:rPr>
          </w:pPr>
          <w:hyperlink w:anchor="_Toc199149894" w:history="1">
            <w:r w:rsidR="00866BAE" w:rsidRPr="00866BAE">
              <w:rPr>
                <w:rStyle w:val="Hyperlink"/>
                <w:rFonts w:ascii="Times New Roman" w:hAnsi="Times New Roman" w:cs="Times New Roman"/>
                <w:noProof/>
                <w:sz w:val="24"/>
                <w:szCs w:val="24"/>
              </w:rPr>
              <w:t>5.1</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SUMMARY</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_Toc199149894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49</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660"/>
              <w:tab w:val="right" w:leader="dot" w:pos="8630"/>
            </w:tabs>
            <w:spacing w:after="0"/>
            <w:rPr>
              <w:rFonts w:ascii="Times New Roman" w:eastAsiaTheme="minorEastAsia" w:hAnsi="Times New Roman" w:cs="Times New Roman"/>
              <w:noProof/>
              <w:sz w:val="24"/>
              <w:szCs w:val="24"/>
            </w:rPr>
          </w:pPr>
          <w:hyperlink w:anchor="_Toc199149895" w:history="1">
            <w:r w:rsidR="00866BAE" w:rsidRPr="00866BAE">
              <w:rPr>
                <w:rStyle w:val="Hyperlink"/>
                <w:rFonts w:ascii="Times New Roman" w:hAnsi="Times New Roman" w:cs="Times New Roman"/>
                <w:noProof/>
                <w:sz w:val="24"/>
                <w:szCs w:val="24"/>
              </w:rPr>
              <w:t>5.2</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CONCLUSION</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_Toc199149895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52</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left" w:pos="660"/>
              <w:tab w:val="right" w:leader="dot" w:pos="8630"/>
            </w:tabs>
            <w:spacing w:after="0"/>
            <w:rPr>
              <w:rFonts w:ascii="Times New Roman" w:eastAsiaTheme="minorEastAsia" w:hAnsi="Times New Roman" w:cs="Times New Roman"/>
              <w:noProof/>
              <w:sz w:val="24"/>
              <w:szCs w:val="24"/>
            </w:rPr>
          </w:pPr>
          <w:hyperlink w:anchor="_Toc199149896" w:history="1">
            <w:r w:rsidR="00866BAE" w:rsidRPr="00866BAE">
              <w:rPr>
                <w:rStyle w:val="Hyperlink"/>
                <w:rFonts w:ascii="Times New Roman" w:hAnsi="Times New Roman" w:cs="Times New Roman"/>
                <w:noProof/>
                <w:sz w:val="24"/>
                <w:szCs w:val="24"/>
              </w:rPr>
              <w:t>5.3</w:t>
            </w:r>
            <w:r w:rsidR="00866BAE" w:rsidRPr="00866BAE">
              <w:rPr>
                <w:rFonts w:ascii="Times New Roman" w:eastAsiaTheme="minorEastAsia" w:hAnsi="Times New Roman" w:cs="Times New Roman"/>
                <w:noProof/>
                <w:sz w:val="24"/>
                <w:szCs w:val="24"/>
              </w:rPr>
              <w:tab/>
            </w:r>
            <w:r w:rsidR="00866BAE" w:rsidRPr="00866BAE">
              <w:rPr>
                <w:rStyle w:val="Hyperlink"/>
                <w:rFonts w:ascii="Times New Roman" w:hAnsi="Times New Roman" w:cs="Times New Roman"/>
                <w:noProof/>
                <w:sz w:val="24"/>
                <w:szCs w:val="24"/>
              </w:rPr>
              <w:t>RECOMMENDATIONS</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_Toc199149896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53</w:t>
            </w:r>
            <w:r w:rsidR="00866BAE" w:rsidRPr="00866BAE">
              <w:rPr>
                <w:rFonts w:ascii="Times New Roman" w:hAnsi="Times New Roman" w:cs="Times New Roman"/>
                <w:noProof/>
                <w:webHidden/>
                <w:sz w:val="24"/>
                <w:szCs w:val="24"/>
              </w:rPr>
              <w:fldChar w:fldCharType="end"/>
            </w:r>
          </w:hyperlink>
        </w:p>
        <w:p w:rsidR="00866BAE" w:rsidRPr="00866BAE" w:rsidRDefault="0008073B" w:rsidP="00866BAE">
          <w:pPr>
            <w:pStyle w:val="TOC1"/>
            <w:tabs>
              <w:tab w:val="right" w:leader="dot" w:pos="8630"/>
            </w:tabs>
            <w:spacing w:after="0"/>
            <w:rPr>
              <w:rFonts w:ascii="Times New Roman" w:eastAsiaTheme="minorEastAsia" w:hAnsi="Times New Roman" w:cs="Times New Roman"/>
              <w:noProof/>
              <w:sz w:val="24"/>
              <w:szCs w:val="24"/>
            </w:rPr>
          </w:pPr>
          <w:hyperlink w:anchor="_Toc199149897" w:history="1">
            <w:r w:rsidR="00866BAE" w:rsidRPr="00866BAE">
              <w:rPr>
                <w:rStyle w:val="Hyperlink"/>
                <w:rFonts w:ascii="Times New Roman" w:hAnsi="Times New Roman" w:cs="Times New Roman"/>
                <w:noProof/>
                <w:sz w:val="24"/>
                <w:szCs w:val="24"/>
              </w:rPr>
              <w:t>REFERENCES</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_Toc199149897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55</w:t>
            </w:r>
            <w:r w:rsidR="00866BAE" w:rsidRPr="00866BAE">
              <w:rPr>
                <w:rFonts w:ascii="Times New Roman" w:hAnsi="Times New Roman" w:cs="Times New Roman"/>
                <w:noProof/>
                <w:webHidden/>
                <w:sz w:val="24"/>
                <w:szCs w:val="24"/>
              </w:rPr>
              <w:fldChar w:fldCharType="end"/>
            </w:r>
          </w:hyperlink>
        </w:p>
        <w:p w:rsidR="00866BAE" w:rsidRDefault="0008073B" w:rsidP="00866BAE">
          <w:pPr>
            <w:pStyle w:val="TOC1"/>
            <w:tabs>
              <w:tab w:val="right" w:leader="dot" w:pos="8630"/>
            </w:tabs>
            <w:spacing w:after="0"/>
            <w:rPr>
              <w:rFonts w:eastAsiaTheme="minorEastAsia"/>
              <w:noProof/>
            </w:rPr>
          </w:pPr>
          <w:hyperlink w:anchor="_Toc199149898" w:history="1">
            <w:r w:rsidR="00866BAE" w:rsidRPr="00866BAE">
              <w:rPr>
                <w:rStyle w:val="Hyperlink"/>
                <w:rFonts w:ascii="Times New Roman" w:eastAsia="Times New Roman" w:hAnsi="Times New Roman" w:cs="Times New Roman"/>
                <w:noProof/>
                <w:sz w:val="24"/>
                <w:szCs w:val="24"/>
              </w:rPr>
              <w:t>APPENDIX</w:t>
            </w:r>
            <w:r w:rsidR="00866BAE" w:rsidRPr="00866BAE">
              <w:rPr>
                <w:rFonts w:ascii="Times New Roman" w:hAnsi="Times New Roman" w:cs="Times New Roman"/>
                <w:noProof/>
                <w:webHidden/>
                <w:sz w:val="24"/>
                <w:szCs w:val="24"/>
              </w:rPr>
              <w:tab/>
            </w:r>
            <w:r w:rsidR="00866BAE" w:rsidRPr="00866BAE">
              <w:rPr>
                <w:rFonts w:ascii="Times New Roman" w:hAnsi="Times New Roman" w:cs="Times New Roman"/>
                <w:noProof/>
                <w:webHidden/>
                <w:sz w:val="24"/>
                <w:szCs w:val="24"/>
              </w:rPr>
              <w:fldChar w:fldCharType="begin"/>
            </w:r>
            <w:r w:rsidR="00866BAE" w:rsidRPr="00866BAE">
              <w:rPr>
                <w:rFonts w:ascii="Times New Roman" w:hAnsi="Times New Roman" w:cs="Times New Roman"/>
                <w:noProof/>
                <w:webHidden/>
                <w:sz w:val="24"/>
                <w:szCs w:val="24"/>
              </w:rPr>
              <w:instrText xml:space="preserve"> PAGEREF _Toc199149898 \h </w:instrText>
            </w:r>
            <w:r w:rsidR="00866BAE" w:rsidRPr="00866BAE">
              <w:rPr>
                <w:rFonts w:ascii="Times New Roman" w:hAnsi="Times New Roman" w:cs="Times New Roman"/>
                <w:noProof/>
                <w:webHidden/>
                <w:sz w:val="24"/>
                <w:szCs w:val="24"/>
              </w:rPr>
            </w:r>
            <w:r w:rsidR="00866BAE" w:rsidRPr="00866BAE">
              <w:rPr>
                <w:rFonts w:ascii="Times New Roman" w:hAnsi="Times New Roman" w:cs="Times New Roman"/>
                <w:noProof/>
                <w:webHidden/>
                <w:sz w:val="24"/>
                <w:szCs w:val="24"/>
              </w:rPr>
              <w:fldChar w:fldCharType="separate"/>
            </w:r>
            <w:r w:rsidR="003E6E08">
              <w:rPr>
                <w:rFonts w:ascii="Times New Roman" w:hAnsi="Times New Roman" w:cs="Times New Roman"/>
                <w:noProof/>
                <w:webHidden/>
                <w:sz w:val="24"/>
                <w:szCs w:val="24"/>
              </w:rPr>
              <w:t>58</w:t>
            </w:r>
            <w:r w:rsidR="00866BAE" w:rsidRPr="00866BAE">
              <w:rPr>
                <w:rFonts w:ascii="Times New Roman" w:hAnsi="Times New Roman" w:cs="Times New Roman"/>
                <w:noProof/>
                <w:webHidden/>
                <w:sz w:val="24"/>
                <w:szCs w:val="24"/>
              </w:rPr>
              <w:fldChar w:fldCharType="end"/>
            </w:r>
          </w:hyperlink>
        </w:p>
        <w:p w:rsidR="00E57CF2" w:rsidRDefault="00800C35">
          <w:pPr>
            <w:rPr>
              <w:b/>
              <w:bCs/>
              <w:noProof/>
            </w:rPr>
            <w:sectPr w:rsidR="00E57CF2" w:rsidSect="00E57CF2">
              <w:footerReference w:type="default" r:id="rId7"/>
              <w:pgSz w:w="11520" w:h="14400" w:code="9"/>
              <w:pgMar w:top="720" w:right="1440" w:bottom="720" w:left="1440" w:header="720" w:footer="720" w:gutter="0"/>
              <w:pgNumType w:fmt="lowerRoman" w:start="1"/>
              <w:cols w:space="720"/>
              <w:docGrid w:linePitch="360"/>
            </w:sectPr>
          </w:pPr>
          <w:r>
            <w:rPr>
              <w:b/>
              <w:bCs/>
              <w:noProof/>
            </w:rPr>
            <w:fldChar w:fldCharType="end"/>
          </w:r>
        </w:p>
        <w:p w:rsidR="00800C35" w:rsidRDefault="0008073B" w:rsidP="00194462"/>
      </w:sdtContent>
    </w:sdt>
    <w:p w:rsidR="00FC12E8" w:rsidRPr="002A0DEF" w:rsidRDefault="002A0DEF" w:rsidP="00554100">
      <w:pPr>
        <w:pStyle w:val="Heading1"/>
        <w:jc w:val="center"/>
      </w:pPr>
      <w:bookmarkStart w:id="6" w:name="_Toc199149849"/>
      <w:r w:rsidRPr="002A0DEF">
        <w:t>CHAPTER ONE</w:t>
      </w:r>
      <w:bookmarkEnd w:id="6"/>
    </w:p>
    <w:p w:rsidR="002A0DEF" w:rsidRPr="002A0DEF" w:rsidRDefault="002A0DEF" w:rsidP="005B5CAA">
      <w:pPr>
        <w:pStyle w:val="Heading1"/>
        <w:jc w:val="center"/>
      </w:pPr>
      <w:bookmarkStart w:id="7" w:name="_Toc199149850"/>
      <w:r w:rsidRPr="002A0DEF">
        <w:t>INTRODUCTION</w:t>
      </w:r>
      <w:bookmarkEnd w:id="7"/>
    </w:p>
    <w:p w:rsidR="002A0DEF" w:rsidRPr="002A0DEF" w:rsidRDefault="002A0DEF" w:rsidP="005B5CAA">
      <w:pPr>
        <w:pStyle w:val="Heading1"/>
      </w:pPr>
      <w:bookmarkStart w:id="8" w:name="_Toc199149851"/>
      <w:r w:rsidRPr="002A0DEF">
        <w:t>1.1</w:t>
      </w:r>
      <w:r w:rsidRPr="002A0DEF">
        <w:tab/>
      </w:r>
      <w:r w:rsidR="005B5CAA" w:rsidRPr="002A0DEF">
        <w:t>Background to the Study</w:t>
      </w:r>
      <w:bookmarkEnd w:id="8"/>
    </w:p>
    <w:p w:rsidR="0031071F" w:rsidRDefault="00AA24C5" w:rsidP="0031071F">
      <w:pPr>
        <w:spacing w:line="360" w:lineRule="auto"/>
        <w:ind w:firstLine="720"/>
        <w:jc w:val="both"/>
        <w:rPr>
          <w:rFonts w:ascii="Times New Roman" w:hAnsi="Times New Roman" w:cs="Times New Roman"/>
          <w:sz w:val="24"/>
          <w:szCs w:val="24"/>
        </w:rPr>
      </w:pPr>
      <w:r w:rsidRPr="00AA24C5">
        <w:rPr>
          <w:rFonts w:ascii="Times New Roman" w:hAnsi="Times New Roman" w:cs="Times New Roman"/>
          <w:sz w:val="24"/>
          <w:szCs w:val="24"/>
        </w:rPr>
        <w:t xml:space="preserve">The term "television" is derived from the Greek word </w:t>
      </w:r>
      <w:r w:rsidRPr="00AA24C5">
        <w:rPr>
          <w:rFonts w:ascii="Times New Roman" w:hAnsi="Times New Roman" w:cs="Times New Roman"/>
          <w:i/>
          <w:iCs/>
          <w:sz w:val="24"/>
          <w:szCs w:val="24"/>
        </w:rPr>
        <w:t>tele</w:t>
      </w:r>
      <w:r w:rsidRPr="00AA24C5">
        <w:rPr>
          <w:rFonts w:ascii="Times New Roman" w:hAnsi="Times New Roman" w:cs="Times New Roman"/>
          <w:sz w:val="24"/>
          <w:szCs w:val="24"/>
        </w:rPr>
        <w:t xml:space="preserve">, meaning "far," and the Latin word </w:t>
      </w:r>
      <w:proofErr w:type="spellStart"/>
      <w:r w:rsidRPr="00AA24C5">
        <w:rPr>
          <w:rFonts w:ascii="Times New Roman" w:hAnsi="Times New Roman" w:cs="Times New Roman"/>
          <w:i/>
          <w:iCs/>
          <w:sz w:val="24"/>
          <w:szCs w:val="24"/>
        </w:rPr>
        <w:t>visio</w:t>
      </w:r>
      <w:proofErr w:type="spellEnd"/>
      <w:r w:rsidRPr="00AA24C5">
        <w:rPr>
          <w:rFonts w:ascii="Times New Roman" w:hAnsi="Times New Roman" w:cs="Times New Roman"/>
          <w:sz w:val="24"/>
          <w:szCs w:val="24"/>
        </w:rPr>
        <w:t>, meaning "sight." This combination reflects its function of enabling viewers to see events occurring at distant locations in real-time. Television operates by converting visual and auditory signals into electromagnetic waves, which are transmitted and then reconverted into images and sounds by receiving devices. The technology behind television has evolved significantly since its invention in the late 19th and early 20th centuries (Fiske, 2011).</w:t>
      </w:r>
      <w:r w:rsidR="0031071F" w:rsidRPr="0031071F">
        <w:rPr>
          <w:rFonts w:ascii="Times New Roman" w:hAnsi="Times New Roman" w:cs="Times New Roman"/>
          <w:sz w:val="24"/>
          <w:szCs w:val="24"/>
        </w:rPr>
        <w:t xml:space="preserve"> </w:t>
      </w:r>
    </w:p>
    <w:p w:rsidR="000E4FB4" w:rsidRDefault="0031071F" w:rsidP="000E4FB4">
      <w:pPr>
        <w:spacing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According to </w:t>
      </w:r>
      <w:proofErr w:type="spellStart"/>
      <w:r w:rsidRPr="0031071F">
        <w:rPr>
          <w:rFonts w:ascii="Times New Roman" w:hAnsi="Times New Roman" w:cs="Times New Roman"/>
          <w:bCs/>
          <w:sz w:val="24"/>
          <w:szCs w:val="24"/>
        </w:rPr>
        <w:t>McQuail</w:t>
      </w:r>
      <w:proofErr w:type="spellEnd"/>
      <w:r w:rsidRPr="0031071F">
        <w:rPr>
          <w:rFonts w:ascii="Times New Roman" w:hAnsi="Times New Roman" w:cs="Times New Roman"/>
          <w:bCs/>
          <w:sz w:val="24"/>
          <w:szCs w:val="24"/>
        </w:rPr>
        <w:t xml:space="preserve"> (2010)</w:t>
      </w:r>
      <w:r>
        <w:rPr>
          <w:rFonts w:ascii="Times New Roman" w:hAnsi="Times New Roman" w:cs="Times New Roman"/>
          <w:sz w:val="24"/>
          <w:szCs w:val="24"/>
        </w:rPr>
        <w:t>, television is</w:t>
      </w:r>
      <w:r w:rsidRPr="0031071F">
        <w:rPr>
          <w:rFonts w:ascii="Times New Roman" w:hAnsi="Times New Roman" w:cs="Times New Roman"/>
          <w:sz w:val="24"/>
          <w:szCs w:val="24"/>
        </w:rPr>
        <w:t xml:space="preserve"> mass communication medium that combines audio and visual components to inform, entertain, and educate large and diverse audiences. He emphasizes its power to shape public opinion and influence cultural norms through widespread dissemination of content.</w:t>
      </w:r>
      <w:r w:rsidR="00413742">
        <w:rPr>
          <w:rFonts w:ascii="Times New Roman" w:hAnsi="Times New Roman" w:cs="Times New Roman"/>
          <w:sz w:val="24"/>
          <w:szCs w:val="24"/>
        </w:rPr>
        <w:t xml:space="preserve"> </w:t>
      </w:r>
      <w:r w:rsidR="00413742">
        <w:rPr>
          <w:rFonts w:ascii="Times New Roman" w:hAnsi="Times New Roman" w:cs="Times New Roman"/>
          <w:bCs/>
          <w:sz w:val="24"/>
          <w:szCs w:val="24"/>
        </w:rPr>
        <w:t>Fiske (201</w:t>
      </w:r>
      <w:r w:rsidRPr="0031071F">
        <w:rPr>
          <w:rFonts w:ascii="Times New Roman" w:hAnsi="Times New Roman" w:cs="Times New Roman"/>
          <w:bCs/>
          <w:sz w:val="24"/>
          <w:szCs w:val="24"/>
        </w:rPr>
        <w:t>7</w:t>
      </w:r>
      <w:r w:rsidR="00413742">
        <w:rPr>
          <w:rFonts w:ascii="Times New Roman" w:hAnsi="Times New Roman" w:cs="Times New Roman"/>
          <w:bCs/>
          <w:sz w:val="24"/>
          <w:szCs w:val="24"/>
        </w:rPr>
        <w:t>)</w:t>
      </w:r>
      <w:r w:rsidR="00413742">
        <w:rPr>
          <w:rFonts w:ascii="Times New Roman" w:hAnsi="Times New Roman" w:cs="Times New Roman"/>
          <w:sz w:val="24"/>
          <w:szCs w:val="24"/>
        </w:rPr>
        <w:t xml:space="preserve"> described</w:t>
      </w:r>
      <w:r w:rsidRPr="0031071F">
        <w:rPr>
          <w:rFonts w:ascii="Times New Roman" w:hAnsi="Times New Roman" w:cs="Times New Roman"/>
          <w:sz w:val="24"/>
          <w:szCs w:val="24"/>
        </w:rPr>
        <w:t xml:space="preserve"> television as a medium for storytelling that reflects and constructs social realities. He views it as a cultural artifact that engages viewers by creating narratives that resonate with their lived experiences and ideologies.</w:t>
      </w:r>
      <w:r w:rsidR="000E4FB4">
        <w:rPr>
          <w:rFonts w:ascii="Times New Roman" w:hAnsi="Times New Roman" w:cs="Times New Roman"/>
          <w:sz w:val="24"/>
          <w:szCs w:val="24"/>
        </w:rPr>
        <w:t xml:space="preserve"> </w:t>
      </w:r>
      <w:r w:rsidR="00413742" w:rsidRPr="0031071F">
        <w:rPr>
          <w:rFonts w:ascii="Times New Roman" w:hAnsi="Times New Roman" w:cs="Times New Roman"/>
          <w:sz w:val="24"/>
          <w:szCs w:val="24"/>
        </w:rPr>
        <w:t xml:space="preserve">Through </w:t>
      </w:r>
      <w:r w:rsidRPr="0031071F">
        <w:rPr>
          <w:rFonts w:ascii="Times New Roman" w:hAnsi="Times New Roman" w:cs="Times New Roman"/>
          <w:sz w:val="24"/>
          <w:szCs w:val="24"/>
        </w:rPr>
        <w:t>the lens of cultivation</w:t>
      </w:r>
      <w:r w:rsidR="00413742">
        <w:rPr>
          <w:rFonts w:ascii="Times New Roman" w:hAnsi="Times New Roman" w:cs="Times New Roman"/>
          <w:sz w:val="24"/>
          <w:szCs w:val="24"/>
        </w:rPr>
        <w:t>,</w:t>
      </w:r>
      <w:r w:rsidRPr="0031071F">
        <w:rPr>
          <w:rFonts w:ascii="Times New Roman" w:hAnsi="Times New Roman" w:cs="Times New Roman"/>
          <w:sz w:val="24"/>
          <w:szCs w:val="24"/>
        </w:rPr>
        <w:t xml:space="preserve"> </w:t>
      </w:r>
      <w:r w:rsidR="00413742">
        <w:rPr>
          <w:rFonts w:ascii="Times New Roman" w:hAnsi="Times New Roman" w:cs="Times New Roman"/>
          <w:sz w:val="24"/>
          <w:szCs w:val="24"/>
        </w:rPr>
        <w:t>television is</w:t>
      </w:r>
      <w:r w:rsidRPr="0031071F">
        <w:rPr>
          <w:rFonts w:ascii="Times New Roman" w:hAnsi="Times New Roman" w:cs="Times New Roman"/>
          <w:sz w:val="24"/>
          <w:szCs w:val="24"/>
        </w:rPr>
        <w:t xml:space="preserve"> a medium that plays a central role in shaping viewers' perceptions of reality over time, highlighting its pervasive and repetitive n</w:t>
      </w:r>
      <w:r w:rsidR="004E7CD4">
        <w:rPr>
          <w:rFonts w:ascii="Times New Roman" w:hAnsi="Times New Roman" w:cs="Times New Roman"/>
          <w:sz w:val="24"/>
          <w:szCs w:val="24"/>
        </w:rPr>
        <w:t>ature in disseminating messages (</w:t>
      </w:r>
      <w:proofErr w:type="spellStart"/>
      <w:r w:rsidR="004E7CD4">
        <w:rPr>
          <w:rFonts w:ascii="Times New Roman" w:hAnsi="Times New Roman" w:cs="Times New Roman"/>
          <w:bCs/>
          <w:sz w:val="24"/>
          <w:szCs w:val="24"/>
        </w:rPr>
        <w:t>Gerbner</w:t>
      </w:r>
      <w:proofErr w:type="spellEnd"/>
      <w:r w:rsidR="004E7CD4">
        <w:rPr>
          <w:rFonts w:ascii="Times New Roman" w:hAnsi="Times New Roman" w:cs="Times New Roman"/>
          <w:bCs/>
          <w:sz w:val="24"/>
          <w:szCs w:val="24"/>
        </w:rPr>
        <w:t xml:space="preserve"> et al. (201</w:t>
      </w:r>
      <w:r w:rsidR="004E7CD4" w:rsidRPr="004E7CD4">
        <w:rPr>
          <w:rFonts w:ascii="Times New Roman" w:hAnsi="Times New Roman" w:cs="Times New Roman"/>
          <w:bCs/>
          <w:sz w:val="24"/>
          <w:szCs w:val="24"/>
        </w:rPr>
        <w:t>2</w:t>
      </w:r>
      <w:r w:rsidR="004E7CD4">
        <w:rPr>
          <w:rFonts w:ascii="Times New Roman" w:hAnsi="Times New Roman" w:cs="Times New Roman"/>
          <w:bCs/>
          <w:sz w:val="24"/>
          <w:szCs w:val="24"/>
        </w:rPr>
        <w:t>)</w:t>
      </w:r>
      <w:r w:rsidR="004D58CE">
        <w:rPr>
          <w:rFonts w:ascii="Times New Roman" w:hAnsi="Times New Roman" w:cs="Times New Roman"/>
          <w:bCs/>
          <w:sz w:val="24"/>
          <w:szCs w:val="24"/>
        </w:rPr>
        <w:t>.</w:t>
      </w:r>
    </w:p>
    <w:p w:rsidR="000E4FB4" w:rsidRPr="000E4FB4" w:rsidRDefault="000E4FB4" w:rsidP="000E4FB4">
      <w:pPr>
        <w:spacing w:line="360" w:lineRule="auto"/>
        <w:ind w:firstLine="720"/>
        <w:jc w:val="both"/>
        <w:rPr>
          <w:rFonts w:ascii="Times New Roman" w:hAnsi="Times New Roman" w:cs="Times New Roman"/>
          <w:sz w:val="24"/>
          <w:szCs w:val="24"/>
        </w:rPr>
      </w:pPr>
      <w:r w:rsidRPr="000E4FB4">
        <w:rPr>
          <w:rFonts w:ascii="Times New Roman" w:hAnsi="Times New Roman" w:cs="Times New Roman"/>
          <w:sz w:val="24"/>
          <w:szCs w:val="24"/>
        </w:rPr>
        <w:t xml:space="preserve">Television remains a powerful medium that influences the attitudes, behaviors, and lifestyles of youths. </w:t>
      </w:r>
      <w:r w:rsidRPr="00AA24C5">
        <w:rPr>
          <w:rFonts w:ascii="Times New Roman" w:hAnsi="Times New Roman" w:cs="Times New Roman"/>
          <w:sz w:val="24"/>
          <w:szCs w:val="24"/>
        </w:rPr>
        <w:t xml:space="preserve">It is one of the most influential tools for communication, shaping public opinion and culture across the globe. </w:t>
      </w:r>
      <w:r w:rsidRPr="000E4FB4">
        <w:rPr>
          <w:rFonts w:ascii="Times New Roman" w:hAnsi="Times New Roman" w:cs="Times New Roman"/>
          <w:sz w:val="24"/>
          <w:szCs w:val="24"/>
        </w:rPr>
        <w:t>Its unique combination of audio-visual elements allows it to capture the attention of younger audiences, making it a significant agent of socialization. Through entertainment, education, and information, television shapes how youths perceive the world, their aspirations, and their roles in society (</w:t>
      </w:r>
      <w:proofErr w:type="spellStart"/>
      <w:r w:rsidRPr="000E4FB4">
        <w:rPr>
          <w:rFonts w:ascii="Times New Roman" w:hAnsi="Times New Roman" w:cs="Times New Roman"/>
          <w:sz w:val="24"/>
          <w:szCs w:val="24"/>
        </w:rPr>
        <w:t>McQuail</w:t>
      </w:r>
      <w:proofErr w:type="spellEnd"/>
      <w:r w:rsidRPr="000E4FB4">
        <w:rPr>
          <w:rFonts w:ascii="Times New Roman" w:hAnsi="Times New Roman" w:cs="Times New Roman"/>
          <w:sz w:val="24"/>
          <w:szCs w:val="24"/>
        </w:rPr>
        <w:t>, 2010).</w:t>
      </w:r>
    </w:p>
    <w:p w:rsidR="009B2798" w:rsidRDefault="000E4FB4" w:rsidP="009B2798">
      <w:pPr>
        <w:spacing w:line="360" w:lineRule="auto"/>
        <w:ind w:firstLine="720"/>
        <w:jc w:val="both"/>
        <w:rPr>
          <w:rFonts w:ascii="Times New Roman" w:hAnsi="Times New Roman" w:cs="Times New Roman"/>
          <w:sz w:val="24"/>
          <w:szCs w:val="24"/>
        </w:rPr>
      </w:pPr>
      <w:r w:rsidRPr="000E4FB4">
        <w:rPr>
          <w:rFonts w:ascii="Times New Roman" w:hAnsi="Times New Roman" w:cs="Times New Roman"/>
          <w:sz w:val="24"/>
          <w:szCs w:val="24"/>
        </w:rPr>
        <w:t xml:space="preserve">One of television's most notable influences on youths is through its content. Entertainment programs, such as reality shows, music videos, and dramas, often portray </w:t>
      </w:r>
      <w:r w:rsidRPr="000E4FB4">
        <w:rPr>
          <w:rFonts w:ascii="Times New Roman" w:hAnsi="Times New Roman" w:cs="Times New Roman"/>
          <w:sz w:val="24"/>
          <w:szCs w:val="24"/>
        </w:rPr>
        <w:lastRenderedPageBreak/>
        <w:t>idealized lifestyles, influencing fashion trends, language, and social behaviors. While some of these portrayals can inspire creativity and ambition, others may encourage materialism, risky behaviors, or unrealistic e</w:t>
      </w:r>
      <w:r w:rsidR="00CC665F">
        <w:rPr>
          <w:rFonts w:ascii="Times New Roman" w:hAnsi="Times New Roman" w:cs="Times New Roman"/>
          <w:sz w:val="24"/>
          <w:szCs w:val="24"/>
        </w:rPr>
        <w:t>xpectations (</w:t>
      </w:r>
      <w:proofErr w:type="spellStart"/>
      <w:r w:rsidR="00CC665F">
        <w:rPr>
          <w:rFonts w:ascii="Times New Roman" w:hAnsi="Times New Roman" w:cs="Times New Roman"/>
          <w:sz w:val="24"/>
          <w:szCs w:val="24"/>
        </w:rPr>
        <w:t>Gerbner</w:t>
      </w:r>
      <w:proofErr w:type="spellEnd"/>
      <w:r w:rsidR="00CC665F">
        <w:rPr>
          <w:rFonts w:ascii="Times New Roman" w:hAnsi="Times New Roman" w:cs="Times New Roman"/>
          <w:sz w:val="24"/>
          <w:szCs w:val="24"/>
        </w:rPr>
        <w:t xml:space="preserve"> et al., 202</w:t>
      </w:r>
      <w:r w:rsidRPr="000E4FB4">
        <w:rPr>
          <w:rFonts w:ascii="Times New Roman" w:hAnsi="Times New Roman" w:cs="Times New Roman"/>
          <w:sz w:val="24"/>
          <w:szCs w:val="24"/>
        </w:rPr>
        <w:t>2).</w:t>
      </w:r>
    </w:p>
    <w:p w:rsidR="007D68DE" w:rsidRDefault="00002840" w:rsidP="00222F9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w:t>
      </w:r>
      <w:r w:rsidR="00AA24C5" w:rsidRPr="00AA24C5">
        <w:rPr>
          <w:rFonts w:ascii="Times New Roman" w:hAnsi="Times New Roman" w:cs="Times New Roman"/>
          <w:sz w:val="24"/>
          <w:szCs w:val="24"/>
        </w:rPr>
        <w:t>he portrayal of terrorism in movies and television has become a prominent narrative in global media, reflecting real-world concerns and shaping public perceptions. This recurring theme often depicts violent acts, extremist ideologies, and counter-terrorism efforts, making it a focal point in the entertainment industry</w:t>
      </w:r>
      <w:r w:rsidR="007D68DE">
        <w:rPr>
          <w:rFonts w:ascii="Times New Roman" w:hAnsi="Times New Roman" w:cs="Times New Roman"/>
          <w:sz w:val="24"/>
          <w:szCs w:val="24"/>
        </w:rPr>
        <w:t xml:space="preserve"> (Peterson, 2018)</w:t>
      </w:r>
      <w:r w:rsidR="00AA24C5" w:rsidRPr="00AA24C5">
        <w:rPr>
          <w:rFonts w:ascii="Times New Roman" w:hAnsi="Times New Roman" w:cs="Times New Roman"/>
          <w:sz w:val="24"/>
          <w:szCs w:val="24"/>
        </w:rPr>
        <w:t xml:space="preserve">. </w:t>
      </w:r>
    </w:p>
    <w:p w:rsidR="007D68DE" w:rsidRDefault="007D68DE" w:rsidP="00FF2F4D">
      <w:pPr>
        <w:spacing w:line="360" w:lineRule="auto"/>
        <w:ind w:firstLine="720"/>
        <w:jc w:val="both"/>
        <w:rPr>
          <w:rFonts w:ascii="Times New Roman" w:hAnsi="Times New Roman" w:cs="Times New Roman"/>
          <w:sz w:val="24"/>
          <w:szCs w:val="24"/>
        </w:rPr>
      </w:pPr>
      <w:r w:rsidRPr="00002840">
        <w:rPr>
          <w:rFonts w:ascii="Times New Roman" w:hAnsi="Times New Roman" w:cs="Times New Roman"/>
          <w:sz w:val="24"/>
          <w:szCs w:val="24"/>
        </w:rPr>
        <w:t xml:space="preserve">Generally, terrorism refers to the deliberate use of violence or the threat of violence to instill fear and achieve political, ideological, or religious objectives. </w:t>
      </w:r>
      <w:r w:rsidR="00FF2F4D">
        <w:rPr>
          <w:rFonts w:ascii="Times New Roman" w:hAnsi="Times New Roman" w:cs="Times New Roman"/>
          <w:sz w:val="24"/>
          <w:szCs w:val="24"/>
        </w:rPr>
        <w:t xml:space="preserve"> </w:t>
      </w: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Schmid</w:t>
      </w:r>
      <w:proofErr w:type="spellEnd"/>
      <w:r>
        <w:rPr>
          <w:rFonts w:ascii="Times New Roman" w:hAnsi="Times New Roman" w:cs="Times New Roman"/>
          <w:sz w:val="24"/>
          <w:szCs w:val="24"/>
        </w:rPr>
        <w:t xml:space="preserve"> (202</w:t>
      </w:r>
      <w:r w:rsidRPr="00002840">
        <w:rPr>
          <w:rFonts w:ascii="Times New Roman" w:hAnsi="Times New Roman" w:cs="Times New Roman"/>
          <w:sz w:val="24"/>
          <w:szCs w:val="24"/>
        </w:rPr>
        <w:t>1), terrorism involves “the peacetime equivalent of war crimes,” emphasizing its deliberate targeting of civilians and non-combatants to provoke societal fear and disrupt normalcy.</w:t>
      </w:r>
      <w:r w:rsidRPr="007D68DE">
        <w:rPr>
          <w:rFonts w:ascii="Times New Roman" w:hAnsi="Times New Roman" w:cs="Times New Roman"/>
          <w:sz w:val="24"/>
          <w:szCs w:val="24"/>
        </w:rPr>
        <w:t xml:space="preserve"> </w:t>
      </w:r>
      <w:r w:rsidRPr="00002840">
        <w:rPr>
          <w:rFonts w:ascii="Times New Roman" w:hAnsi="Times New Roman" w:cs="Times New Roman"/>
          <w:sz w:val="24"/>
          <w:szCs w:val="24"/>
        </w:rPr>
        <w:t>The United Nations (UN) describes terrorism as criminal acts, including those against civilians, committed with the intent to cause death or serious bodily injury or to take hostages to compel a government, international organization, or group to act in a par</w:t>
      </w:r>
      <w:r w:rsidR="00345D89">
        <w:rPr>
          <w:rFonts w:ascii="Times New Roman" w:hAnsi="Times New Roman" w:cs="Times New Roman"/>
          <w:sz w:val="24"/>
          <w:szCs w:val="24"/>
        </w:rPr>
        <w:t>ticular way (United Nations, 201</w:t>
      </w:r>
      <w:r w:rsidRPr="00002840">
        <w:rPr>
          <w:rFonts w:ascii="Times New Roman" w:hAnsi="Times New Roman" w:cs="Times New Roman"/>
          <w:sz w:val="24"/>
          <w:szCs w:val="24"/>
        </w:rPr>
        <w:t>4). This definition underscores the coercive and political nature of terrorism, differentiating it from other forms of violence such as war or random criminal acts.</w:t>
      </w:r>
      <w:r w:rsidRPr="007D68DE">
        <w:rPr>
          <w:rFonts w:ascii="Times New Roman" w:hAnsi="Times New Roman" w:cs="Times New Roman"/>
          <w:sz w:val="24"/>
          <w:szCs w:val="24"/>
        </w:rPr>
        <w:t xml:space="preserve"> </w:t>
      </w:r>
      <w:r>
        <w:rPr>
          <w:rFonts w:ascii="Times New Roman" w:hAnsi="Times New Roman" w:cs="Times New Roman"/>
          <w:sz w:val="24"/>
          <w:szCs w:val="24"/>
        </w:rPr>
        <w:t>It is a</w:t>
      </w:r>
      <w:r w:rsidRPr="002A0DEF">
        <w:rPr>
          <w:rFonts w:ascii="Times New Roman" w:hAnsi="Times New Roman" w:cs="Times New Roman"/>
          <w:sz w:val="24"/>
          <w:szCs w:val="24"/>
        </w:rPr>
        <w:t xml:space="preserve"> </w:t>
      </w:r>
      <w:r>
        <w:rPr>
          <w:rFonts w:ascii="Times New Roman" w:hAnsi="Times New Roman" w:cs="Times New Roman"/>
          <w:sz w:val="24"/>
          <w:szCs w:val="24"/>
        </w:rPr>
        <w:t>calculated</w:t>
      </w:r>
      <w:r w:rsidRPr="002A0DEF">
        <w:rPr>
          <w:rFonts w:ascii="Times New Roman" w:hAnsi="Times New Roman" w:cs="Times New Roman"/>
          <w:sz w:val="24"/>
          <w:szCs w:val="24"/>
        </w:rPr>
        <w:t xml:space="preserve"> use of violence or threat of violence to inculcate fear: intended to coerce or to intimidate governments and societies in the pursuit of goals that are generally political, religious, or ideological’’ </w:t>
      </w:r>
      <w:r>
        <w:rPr>
          <w:rFonts w:ascii="Times New Roman" w:hAnsi="Times New Roman" w:cs="Times New Roman"/>
          <w:sz w:val="24"/>
          <w:szCs w:val="24"/>
        </w:rPr>
        <w:t xml:space="preserve">(US </w:t>
      </w:r>
      <w:r w:rsidRPr="002A0DEF">
        <w:rPr>
          <w:rFonts w:ascii="Times New Roman" w:hAnsi="Times New Roman" w:cs="Times New Roman"/>
          <w:sz w:val="24"/>
          <w:szCs w:val="24"/>
        </w:rPr>
        <w:t xml:space="preserve">Department of Defense Directive </w:t>
      </w:r>
      <w:r>
        <w:rPr>
          <w:rFonts w:ascii="Times New Roman" w:hAnsi="Times New Roman" w:cs="Times New Roman"/>
          <w:sz w:val="24"/>
          <w:szCs w:val="24"/>
        </w:rPr>
        <w:t>2017)</w:t>
      </w:r>
      <w:r w:rsidR="00345D89">
        <w:rPr>
          <w:rFonts w:ascii="Times New Roman" w:hAnsi="Times New Roman" w:cs="Times New Roman"/>
          <w:sz w:val="24"/>
          <w:szCs w:val="24"/>
        </w:rPr>
        <w:t>.</w:t>
      </w:r>
    </w:p>
    <w:p w:rsidR="00345D89" w:rsidRPr="00345D89" w:rsidRDefault="00345D89" w:rsidP="00345D8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sequel, t</w:t>
      </w:r>
      <w:r w:rsidRPr="00345D89">
        <w:rPr>
          <w:rFonts w:ascii="Times New Roman" w:hAnsi="Times New Roman" w:cs="Times New Roman"/>
          <w:sz w:val="24"/>
          <w:szCs w:val="24"/>
        </w:rPr>
        <w:t xml:space="preserve">errorism movies are a subgenre of action, thriller, or drama films that focus on themes related to terrorism, including its psychological, political, and social impact. </w:t>
      </w:r>
      <w:r w:rsidR="00146C9B">
        <w:rPr>
          <w:rFonts w:ascii="Times New Roman" w:hAnsi="Times New Roman" w:cs="Times New Roman"/>
          <w:sz w:val="24"/>
          <w:szCs w:val="24"/>
        </w:rPr>
        <w:t>Anderson P. (2019) asserted that t</w:t>
      </w:r>
      <w:r w:rsidRPr="00345D89">
        <w:rPr>
          <w:rFonts w:ascii="Times New Roman" w:hAnsi="Times New Roman" w:cs="Times New Roman"/>
          <w:sz w:val="24"/>
          <w:szCs w:val="24"/>
        </w:rPr>
        <w:t>hese movies often depict acts of violence, threats, or intimidation by individuals or groups seeking to achieve ideological, political, or religious goals. The narrative typically revolves around conflicts between terrorists and counterterrorism forces, emphasizing themes of heroism, resilience, and the moral dilemmas faced in addressing terror.</w:t>
      </w:r>
    </w:p>
    <w:p w:rsidR="001D0219" w:rsidRDefault="00345D89" w:rsidP="001D0219">
      <w:pPr>
        <w:spacing w:line="360" w:lineRule="auto"/>
        <w:ind w:firstLine="720"/>
        <w:jc w:val="both"/>
        <w:rPr>
          <w:rFonts w:ascii="Times New Roman" w:hAnsi="Times New Roman" w:cs="Times New Roman"/>
          <w:sz w:val="24"/>
          <w:szCs w:val="24"/>
        </w:rPr>
      </w:pPr>
      <w:r w:rsidRPr="00345D89">
        <w:rPr>
          <w:rFonts w:ascii="Times New Roman" w:hAnsi="Times New Roman" w:cs="Times New Roman"/>
          <w:sz w:val="24"/>
          <w:szCs w:val="24"/>
        </w:rPr>
        <w:lastRenderedPageBreak/>
        <w:t>Terrorism movies often reflect contemporary geopolitical realities, serving as both entertainment and a medium for exploring the complexities of terrorism. They delve into topics such as the motivations behind terrorist activities, the countermeasures deployed by governments, and the personal stories of victims and perpetrators. Such films can influence public perception of terrorism and counterterrorism policies by shaping narratives about national security, cultural identity, and global conflict (Jackson, 2012).</w:t>
      </w:r>
      <w:r w:rsidR="00146C9B">
        <w:rPr>
          <w:rFonts w:ascii="Times New Roman" w:hAnsi="Times New Roman" w:cs="Times New Roman"/>
          <w:sz w:val="24"/>
          <w:szCs w:val="24"/>
        </w:rPr>
        <w:t xml:space="preserve"> </w:t>
      </w:r>
      <w:r w:rsidRPr="00345D89">
        <w:rPr>
          <w:rFonts w:ascii="Times New Roman" w:hAnsi="Times New Roman" w:cs="Times New Roman"/>
          <w:sz w:val="24"/>
          <w:szCs w:val="24"/>
        </w:rPr>
        <w:t xml:space="preserve">Key examples of terrorism movies include </w:t>
      </w:r>
      <w:r w:rsidRPr="00345D89">
        <w:rPr>
          <w:rFonts w:ascii="Times New Roman" w:hAnsi="Times New Roman" w:cs="Times New Roman"/>
          <w:i/>
          <w:iCs/>
          <w:sz w:val="24"/>
          <w:szCs w:val="24"/>
        </w:rPr>
        <w:t>Zero Dark Thirty</w:t>
      </w:r>
      <w:r w:rsidRPr="00345D89">
        <w:rPr>
          <w:rFonts w:ascii="Times New Roman" w:hAnsi="Times New Roman" w:cs="Times New Roman"/>
          <w:sz w:val="24"/>
          <w:szCs w:val="24"/>
        </w:rPr>
        <w:t xml:space="preserve"> (2012), which chronicles the manhunt for Osama bin Laden, and </w:t>
      </w:r>
      <w:r w:rsidRPr="00345D89">
        <w:rPr>
          <w:rFonts w:ascii="Times New Roman" w:hAnsi="Times New Roman" w:cs="Times New Roman"/>
          <w:i/>
          <w:iCs/>
          <w:sz w:val="24"/>
          <w:szCs w:val="24"/>
        </w:rPr>
        <w:t>United 93</w:t>
      </w:r>
      <w:r w:rsidRPr="00345D89">
        <w:rPr>
          <w:rFonts w:ascii="Times New Roman" w:hAnsi="Times New Roman" w:cs="Times New Roman"/>
          <w:sz w:val="24"/>
          <w:szCs w:val="24"/>
        </w:rPr>
        <w:t xml:space="preserve"> (2006), which portrays the events aboard one of the hijacked planes on September 11, 2001. </w:t>
      </w:r>
    </w:p>
    <w:p w:rsidR="004334F0" w:rsidRDefault="00E957D3" w:rsidP="001D0219">
      <w:pPr>
        <w:spacing w:line="360" w:lineRule="auto"/>
        <w:ind w:firstLine="720"/>
        <w:jc w:val="both"/>
        <w:rPr>
          <w:rFonts w:ascii="Times New Roman" w:hAnsi="Times New Roman" w:cs="Times New Roman"/>
          <w:sz w:val="24"/>
          <w:szCs w:val="24"/>
        </w:rPr>
      </w:pPr>
      <w:r w:rsidRPr="0031071F">
        <w:rPr>
          <w:rFonts w:ascii="Times New Roman" w:hAnsi="Times New Roman" w:cs="Times New Roman"/>
          <w:sz w:val="24"/>
          <w:szCs w:val="24"/>
        </w:rPr>
        <w:t xml:space="preserve">Youths are at a developmental stage where media plays a crucial role in shaping their worldview, moral judgment, and emotional responses. </w:t>
      </w:r>
      <w:r w:rsidR="00E36827">
        <w:rPr>
          <w:rFonts w:ascii="Times New Roman" w:hAnsi="Times New Roman" w:cs="Times New Roman"/>
          <w:sz w:val="24"/>
          <w:szCs w:val="24"/>
        </w:rPr>
        <w:t xml:space="preserve">However, the portrayal of these movies </w:t>
      </w:r>
      <w:r w:rsidR="00E36827" w:rsidRPr="00AA24C5">
        <w:rPr>
          <w:rFonts w:ascii="Times New Roman" w:hAnsi="Times New Roman" w:cs="Times New Roman"/>
          <w:sz w:val="24"/>
          <w:szCs w:val="24"/>
        </w:rPr>
        <w:t>may influence viewers' attitudes</w:t>
      </w:r>
      <w:r w:rsidR="00E36827">
        <w:rPr>
          <w:rFonts w:ascii="Times New Roman" w:hAnsi="Times New Roman" w:cs="Times New Roman"/>
          <w:sz w:val="24"/>
          <w:szCs w:val="24"/>
        </w:rPr>
        <w:t xml:space="preserve"> and </w:t>
      </w:r>
      <w:proofErr w:type="spellStart"/>
      <w:r w:rsidR="00E36827">
        <w:rPr>
          <w:rFonts w:ascii="Times New Roman" w:hAnsi="Times New Roman" w:cs="Times New Roman"/>
          <w:sz w:val="24"/>
          <w:szCs w:val="24"/>
        </w:rPr>
        <w:t>behaviour</w:t>
      </w:r>
      <w:proofErr w:type="spellEnd"/>
      <w:r w:rsidR="00E36827" w:rsidRPr="00AA24C5">
        <w:rPr>
          <w:rFonts w:ascii="Times New Roman" w:hAnsi="Times New Roman" w:cs="Times New Roman"/>
          <w:sz w:val="24"/>
          <w:szCs w:val="24"/>
        </w:rPr>
        <w:t>, particularly youths, who are highly impressionable and consume substantial amounts of me</w:t>
      </w:r>
      <w:r w:rsidR="00E36827">
        <w:rPr>
          <w:rFonts w:ascii="Times New Roman" w:hAnsi="Times New Roman" w:cs="Times New Roman"/>
          <w:sz w:val="24"/>
          <w:szCs w:val="24"/>
        </w:rPr>
        <w:t>dia content (</w:t>
      </w:r>
      <w:proofErr w:type="spellStart"/>
      <w:r w:rsidR="00E36827">
        <w:rPr>
          <w:rFonts w:ascii="Times New Roman" w:hAnsi="Times New Roman" w:cs="Times New Roman"/>
          <w:sz w:val="24"/>
          <w:szCs w:val="24"/>
        </w:rPr>
        <w:t>Gerbner</w:t>
      </w:r>
      <w:proofErr w:type="spellEnd"/>
      <w:r w:rsidR="00E36827">
        <w:rPr>
          <w:rFonts w:ascii="Times New Roman" w:hAnsi="Times New Roman" w:cs="Times New Roman"/>
          <w:sz w:val="24"/>
          <w:szCs w:val="24"/>
        </w:rPr>
        <w:t xml:space="preserve"> et al., 202</w:t>
      </w:r>
      <w:r w:rsidR="00E36827" w:rsidRPr="00AA24C5">
        <w:rPr>
          <w:rFonts w:ascii="Times New Roman" w:hAnsi="Times New Roman" w:cs="Times New Roman"/>
          <w:sz w:val="24"/>
          <w:szCs w:val="24"/>
        </w:rPr>
        <w:t>2).</w:t>
      </w:r>
      <w:r w:rsidR="00E36827">
        <w:rPr>
          <w:rFonts w:ascii="Times New Roman" w:hAnsi="Times New Roman" w:cs="Times New Roman"/>
          <w:sz w:val="24"/>
          <w:szCs w:val="24"/>
        </w:rPr>
        <w:t xml:space="preserve"> </w:t>
      </w:r>
      <w:r w:rsidRPr="0031071F">
        <w:rPr>
          <w:rFonts w:ascii="Times New Roman" w:hAnsi="Times New Roman" w:cs="Times New Roman"/>
          <w:sz w:val="24"/>
          <w:szCs w:val="24"/>
        </w:rPr>
        <w:t>Research suggests that exposure to violent or terror-related content can desensitize individuals to violence, increase fear of victimization, or even inspire imitative behaviors among certain individuals (Bandura, 1977</w:t>
      </w:r>
      <w:r>
        <w:rPr>
          <w:rFonts w:ascii="Times New Roman" w:hAnsi="Times New Roman" w:cs="Times New Roman"/>
          <w:sz w:val="24"/>
          <w:szCs w:val="24"/>
        </w:rPr>
        <w:t xml:space="preserve"> cited in Kumar, 2020</w:t>
      </w:r>
      <w:r w:rsidRPr="0031071F">
        <w:rPr>
          <w:rFonts w:ascii="Times New Roman" w:hAnsi="Times New Roman" w:cs="Times New Roman"/>
          <w:sz w:val="24"/>
          <w:szCs w:val="24"/>
        </w:rPr>
        <w:t xml:space="preserve">). </w:t>
      </w:r>
    </w:p>
    <w:p w:rsidR="00C435FC" w:rsidRDefault="00E957D3" w:rsidP="004334F0">
      <w:pPr>
        <w:spacing w:line="360" w:lineRule="auto"/>
        <w:ind w:firstLine="720"/>
        <w:jc w:val="both"/>
        <w:rPr>
          <w:rFonts w:ascii="Times New Roman" w:hAnsi="Times New Roman" w:cs="Times New Roman"/>
          <w:sz w:val="24"/>
          <w:szCs w:val="24"/>
        </w:rPr>
      </w:pPr>
      <w:r w:rsidRPr="0031071F">
        <w:rPr>
          <w:rFonts w:ascii="Times New Roman" w:hAnsi="Times New Roman" w:cs="Times New Roman"/>
          <w:sz w:val="24"/>
          <w:szCs w:val="24"/>
        </w:rPr>
        <w:t>Conversely, some argue that realistic portrayals may raise awareness of terrorism's consequences and foster resilience against radical ideologies.</w:t>
      </w:r>
      <w:r>
        <w:rPr>
          <w:rFonts w:ascii="Times New Roman" w:hAnsi="Times New Roman" w:cs="Times New Roman"/>
          <w:sz w:val="24"/>
          <w:szCs w:val="24"/>
        </w:rPr>
        <w:t xml:space="preserve"> </w:t>
      </w:r>
      <w:r w:rsidR="004334F0">
        <w:rPr>
          <w:rFonts w:ascii="Times New Roman" w:hAnsi="Times New Roman" w:cs="Times New Roman"/>
          <w:sz w:val="24"/>
          <w:szCs w:val="24"/>
        </w:rPr>
        <w:t xml:space="preserve"> </w:t>
      </w:r>
      <w:r w:rsidR="00C435FC">
        <w:rPr>
          <w:rFonts w:ascii="Times New Roman" w:hAnsi="Times New Roman" w:cs="Times New Roman"/>
          <w:sz w:val="24"/>
          <w:szCs w:val="24"/>
        </w:rPr>
        <w:t xml:space="preserve">In view of this background, this research is driven to explore the </w:t>
      </w:r>
      <w:r w:rsidR="00C435FC" w:rsidRPr="00C435FC">
        <w:rPr>
          <w:rFonts w:ascii="Times New Roman" w:hAnsi="Times New Roman" w:cs="Times New Roman"/>
          <w:sz w:val="24"/>
          <w:szCs w:val="24"/>
        </w:rPr>
        <w:t>portrayal of terr</w:t>
      </w:r>
      <w:r w:rsidR="00FB2787">
        <w:rPr>
          <w:rFonts w:ascii="Times New Roman" w:hAnsi="Times New Roman" w:cs="Times New Roman"/>
          <w:sz w:val="24"/>
          <w:szCs w:val="24"/>
        </w:rPr>
        <w:t xml:space="preserve">orism in movies and television and </w:t>
      </w:r>
      <w:r w:rsidR="00FB2787" w:rsidRPr="00C435FC">
        <w:rPr>
          <w:rFonts w:ascii="Times New Roman" w:hAnsi="Times New Roman" w:cs="Times New Roman"/>
          <w:sz w:val="24"/>
          <w:szCs w:val="24"/>
        </w:rPr>
        <w:t>analyzing</w:t>
      </w:r>
      <w:r w:rsidR="00C435FC" w:rsidRPr="00C435FC">
        <w:rPr>
          <w:rFonts w:ascii="Times New Roman" w:hAnsi="Times New Roman" w:cs="Times New Roman"/>
          <w:sz w:val="24"/>
          <w:szCs w:val="24"/>
        </w:rPr>
        <w:t xml:space="preserve"> </w:t>
      </w:r>
      <w:r w:rsidR="00FB2787">
        <w:rPr>
          <w:rFonts w:ascii="Times New Roman" w:hAnsi="Times New Roman" w:cs="Times New Roman"/>
          <w:sz w:val="24"/>
          <w:szCs w:val="24"/>
        </w:rPr>
        <w:t>its</w:t>
      </w:r>
      <w:r w:rsidR="00C435FC" w:rsidRPr="00C435FC">
        <w:rPr>
          <w:rFonts w:ascii="Times New Roman" w:hAnsi="Times New Roman" w:cs="Times New Roman"/>
          <w:sz w:val="24"/>
          <w:szCs w:val="24"/>
        </w:rPr>
        <w:t xml:space="preserve"> effects on youths' </w:t>
      </w:r>
      <w:proofErr w:type="spellStart"/>
      <w:r w:rsidR="00C435FC" w:rsidRPr="00C435FC">
        <w:rPr>
          <w:rFonts w:ascii="Times New Roman" w:hAnsi="Times New Roman" w:cs="Times New Roman"/>
          <w:sz w:val="24"/>
          <w:szCs w:val="24"/>
        </w:rPr>
        <w:t>behavioural</w:t>
      </w:r>
      <w:proofErr w:type="spellEnd"/>
      <w:r w:rsidR="00C435FC" w:rsidRPr="00C435FC">
        <w:rPr>
          <w:rFonts w:ascii="Times New Roman" w:hAnsi="Times New Roman" w:cs="Times New Roman"/>
          <w:sz w:val="24"/>
          <w:szCs w:val="24"/>
        </w:rPr>
        <w:t xml:space="preserve"> attitudes</w:t>
      </w:r>
      <w:r w:rsidR="0030242B">
        <w:rPr>
          <w:rFonts w:ascii="Times New Roman" w:hAnsi="Times New Roman" w:cs="Times New Roman"/>
          <w:sz w:val="24"/>
          <w:szCs w:val="24"/>
        </w:rPr>
        <w:t xml:space="preserve">. </w:t>
      </w:r>
    </w:p>
    <w:p w:rsidR="00CE1FBF" w:rsidRPr="00C435FC" w:rsidRDefault="00CE1FBF" w:rsidP="00CE1FBF">
      <w:pPr>
        <w:pStyle w:val="Heading1"/>
      </w:pPr>
      <w:bookmarkStart w:id="9" w:name="_Toc199149852"/>
      <w:r>
        <w:t>1.2</w:t>
      </w:r>
      <w:r>
        <w:tab/>
        <w:t>Statement of the Problem</w:t>
      </w:r>
      <w:bookmarkEnd w:id="9"/>
    </w:p>
    <w:p w:rsidR="001C0E38" w:rsidRDefault="00423CA8" w:rsidP="0063594E">
      <w:pPr>
        <w:spacing w:line="360" w:lineRule="auto"/>
        <w:ind w:firstLine="720"/>
        <w:jc w:val="both"/>
        <w:rPr>
          <w:rFonts w:ascii="Times New Roman" w:hAnsi="Times New Roman" w:cs="Times New Roman"/>
          <w:sz w:val="24"/>
          <w:szCs w:val="24"/>
        </w:rPr>
      </w:pPr>
      <w:r w:rsidRPr="00423CA8">
        <w:rPr>
          <w:rFonts w:ascii="Times New Roman" w:hAnsi="Times New Roman" w:cs="Times New Roman"/>
          <w:sz w:val="24"/>
          <w:szCs w:val="24"/>
        </w:rPr>
        <w:t>The portrayal of terrorism in movies and television has become a central theme in popular media, particularly in the afterma</w:t>
      </w:r>
      <w:r w:rsidR="001C0E38">
        <w:rPr>
          <w:rFonts w:ascii="Times New Roman" w:hAnsi="Times New Roman" w:cs="Times New Roman"/>
          <w:sz w:val="24"/>
          <w:szCs w:val="24"/>
        </w:rPr>
        <w:t>th of significant global events.</w:t>
      </w:r>
      <w:r w:rsidRPr="00423CA8">
        <w:rPr>
          <w:rFonts w:ascii="Times New Roman" w:hAnsi="Times New Roman" w:cs="Times New Roman"/>
          <w:sz w:val="24"/>
          <w:szCs w:val="24"/>
        </w:rPr>
        <w:t xml:space="preserve"> These representations often dramatize and exaggerate acts of terror, with a tendency to sensationalize the complexities of terrorism for entertainment purposes. </w:t>
      </w:r>
    </w:p>
    <w:p w:rsidR="00423CA8" w:rsidRPr="00423CA8" w:rsidRDefault="00423CA8" w:rsidP="0063594E">
      <w:pPr>
        <w:spacing w:line="360" w:lineRule="auto"/>
        <w:ind w:firstLine="720"/>
        <w:jc w:val="both"/>
        <w:rPr>
          <w:rFonts w:ascii="Times New Roman" w:hAnsi="Times New Roman" w:cs="Times New Roman"/>
          <w:sz w:val="24"/>
          <w:szCs w:val="24"/>
        </w:rPr>
      </w:pPr>
      <w:r w:rsidRPr="00423CA8">
        <w:rPr>
          <w:rFonts w:ascii="Times New Roman" w:hAnsi="Times New Roman" w:cs="Times New Roman"/>
          <w:sz w:val="24"/>
          <w:szCs w:val="24"/>
        </w:rPr>
        <w:t xml:space="preserve">The growing frequency of these portrayals raises important questions about their impact on young audiences, whose cognitive and emotional development is still in progress. Research has shown that exposure to media violence, including depictions of terrorism, can have profound effects on behavioral attitudes and perceptions (Bushman &amp; </w:t>
      </w:r>
      <w:proofErr w:type="spellStart"/>
      <w:r w:rsidRPr="00423CA8">
        <w:rPr>
          <w:rFonts w:ascii="Times New Roman" w:hAnsi="Times New Roman" w:cs="Times New Roman"/>
          <w:sz w:val="24"/>
          <w:szCs w:val="24"/>
        </w:rPr>
        <w:lastRenderedPageBreak/>
        <w:t>Huesmann</w:t>
      </w:r>
      <w:proofErr w:type="spellEnd"/>
      <w:r w:rsidRPr="00423CA8">
        <w:rPr>
          <w:rFonts w:ascii="Times New Roman" w:hAnsi="Times New Roman" w:cs="Times New Roman"/>
          <w:sz w:val="24"/>
          <w:szCs w:val="24"/>
        </w:rPr>
        <w:t>, 2</w:t>
      </w:r>
      <w:r w:rsidR="00D1074B">
        <w:rPr>
          <w:rFonts w:ascii="Times New Roman" w:hAnsi="Times New Roman" w:cs="Times New Roman"/>
          <w:sz w:val="24"/>
          <w:szCs w:val="24"/>
        </w:rPr>
        <w:t>02</w:t>
      </w:r>
      <w:r w:rsidRPr="00423CA8">
        <w:rPr>
          <w:rFonts w:ascii="Times New Roman" w:hAnsi="Times New Roman" w:cs="Times New Roman"/>
          <w:sz w:val="24"/>
          <w:szCs w:val="24"/>
        </w:rPr>
        <w:t>1). As youths are highly impressionable, the depiction of terrorism in movies and television may contribute to shaping their views on violence, identity, and social conflicts, which could manifest in either positive or negative behavioral outcomes.</w:t>
      </w:r>
    </w:p>
    <w:p w:rsidR="00423CA8" w:rsidRPr="00423CA8" w:rsidRDefault="00423CA8" w:rsidP="0063594E">
      <w:pPr>
        <w:spacing w:line="360" w:lineRule="auto"/>
        <w:ind w:firstLine="720"/>
        <w:jc w:val="both"/>
        <w:rPr>
          <w:rFonts w:ascii="Times New Roman" w:hAnsi="Times New Roman" w:cs="Times New Roman"/>
          <w:sz w:val="24"/>
          <w:szCs w:val="24"/>
        </w:rPr>
      </w:pPr>
      <w:r w:rsidRPr="00423CA8">
        <w:rPr>
          <w:rFonts w:ascii="Times New Roman" w:hAnsi="Times New Roman" w:cs="Times New Roman"/>
          <w:sz w:val="24"/>
          <w:szCs w:val="24"/>
        </w:rPr>
        <w:t>The primary concern surrounding the portrayal of terrorism is the potential for desensitization to violence. Repeated exposure to terrorist acts in fictionalized settings may reduce the emotional impact of real-world violence, leading to an increased tolerance for aggression and a skewed understanding of its consequences. Moreover, the sensationalized portrayals of terrorism often omit the broader social, political, and historical contexts of these events, which can lead young viewers to form distorted ideas about the causes and solutions to</w:t>
      </w:r>
      <w:r w:rsidR="001E0884">
        <w:rPr>
          <w:rFonts w:ascii="Times New Roman" w:hAnsi="Times New Roman" w:cs="Times New Roman"/>
          <w:sz w:val="24"/>
          <w:szCs w:val="24"/>
        </w:rPr>
        <w:t xml:space="preserve"> terrorism (Cantor &amp; Sparks, 202</w:t>
      </w:r>
      <w:r w:rsidRPr="00423CA8">
        <w:rPr>
          <w:rFonts w:ascii="Times New Roman" w:hAnsi="Times New Roman" w:cs="Times New Roman"/>
          <w:sz w:val="24"/>
          <w:szCs w:val="24"/>
        </w:rPr>
        <w:t>2). For instance, youths might come to believe that terrorism is an inevitable result of religious or cultural ideologies, rather than understanding it as a complex socio-political issue. This oversimplification of terrorist activities could result in increased fear, misunderstanding, or even the stigmatization of certain groups associated with terrorism in popular media.</w:t>
      </w:r>
    </w:p>
    <w:p w:rsidR="00423CA8" w:rsidRPr="00423CA8" w:rsidRDefault="00423CA8" w:rsidP="0063594E">
      <w:pPr>
        <w:spacing w:line="360" w:lineRule="auto"/>
        <w:ind w:firstLine="720"/>
        <w:jc w:val="both"/>
        <w:rPr>
          <w:rFonts w:ascii="Times New Roman" w:hAnsi="Times New Roman" w:cs="Times New Roman"/>
          <w:sz w:val="24"/>
          <w:szCs w:val="24"/>
        </w:rPr>
      </w:pPr>
      <w:r w:rsidRPr="00423CA8">
        <w:rPr>
          <w:rFonts w:ascii="Times New Roman" w:hAnsi="Times New Roman" w:cs="Times New Roman"/>
          <w:sz w:val="24"/>
          <w:szCs w:val="24"/>
        </w:rPr>
        <w:t>Further complicating this issue is the portrayal of ethnic and religious groups in the media. Films and television series often link terrorism with specific cultural or religious identities, which can reinforce harmful stereotypes and fuel prejudice. The representation of Muslims as perpetrators of terrorism, for example, has been widely critiqued for perpetuating Islamophobia and fostering negative attitudes toward Muslim co</w:t>
      </w:r>
      <w:r w:rsidR="0091143B">
        <w:rPr>
          <w:rFonts w:ascii="Times New Roman" w:hAnsi="Times New Roman" w:cs="Times New Roman"/>
          <w:sz w:val="24"/>
          <w:szCs w:val="24"/>
        </w:rPr>
        <w:t>mmunities (</w:t>
      </w:r>
      <w:proofErr w:type="spellStart"/>
      <w:r w:rsidR="0091143B">
        <w:rPr>
          <w:rFonts w:ascii="Times New Roman" w:hAnsi="Times New Roman" w:cs="Times New Roman"/>
          <w:sz w:val="24"/>
          <w:szCs w:val="24"/>
        </w:rPr>
        <w:t>Poynting</w:t>
      </w:r>
      <w:proofErr w:type="spellEnd"/>
      <w:r w:rsidR="0091143B">
        <w:rPr>
          <w:rFonts w:ascii="Times New Roman" w:hAnsi="Times New Roman" w:cs="Times New Roman"/>
          <w:sz w:val="24"/>
          <w:szCs w:val="24"/>
        </w:rPr>
        <w:t xml:space="preserve"> &amp; Mason, 201</w:t>
      </w:r>
      <w:r w:rsidRPr="00423CA8">
        <w:rPr>
          <w:rFonts w:ascii="Times New Roman" w:hAnsi="Times New Roman" w:cs="Times New Roman"/>
          <w:sz w:val="24"/>
          <w:szCs w:val="24"/>
        </w:rPr>
        <w:t>7). These representations can exacerbate existing biases among youths, leading to increased hostility and discrimination toward these groups in real life. Such stereotypes may also contribute to the radicalization of certain individuals, as they may feel alienated or oppressed by the societal perceptions shaped by these</w:t>
      </w:r>
      <w:r w:rsidR="00703CA1">
        <w:rPr>
          <w:rFonts w:ascii="Times New Roman" w:hAnsi="Times New Roman" w:cs="Times New Roman"/>
          <w:sz w:val="24"/>
          <w:szCs w:val="24"/>
        </w:rPr>
        <w:t xml:space="preserve"> media portrayals (Schuster, 201</w:t>
      </w:r>
      <w:r w:rsidRPr="00423CA8">
        <w:rPr>
          <w:rFonts w:ascii="Times New Roman" w:hAnsi="Times New Roman" w:cs="Times New Roman"/>
          <w:sz w:val="24"/>
          <w:szCs w:val="24"/>
        </w:rPr>
        <w:t>6).</w:t>
      </w:r>
    </w:p>
    <w:p w:rsidR="00423CA8" w:rsidRPr="00423CA8" w:rsidRDefault="00423CA8" w:rsidP="0063594E">
      <w:pPr>
        <w:spacing w:line="360" w:lineRule="auto"/>
        <w:ind w:firstLine="720"/>
        <w:jc w:val="both"/>
        <w:rPr>
          <w:rFonts w:ascii="Times New Roman" w:hAnsi="Times New Roman" w:cs="Times New Roman"/>
          <w:sz w:val="24"/>
          <w:szCs w:val="24"/>
        </w:rPr>
      </w:pPr>
      <w:r w:rsidRPr="00423CA8">
        <w:rPr>
          <w:rFonts w:ascii="Times New Roman" w:hAnsi="Times New Roman" w:cs="Times New Roman"/>
          <w:sz w:val="24"/>
          <w:szCs w:val="24"/>
        </w:rPr>
        <w:t>The emotional and cognitive effects of terrorism portrayals can manifest in various behavioral outcomes. Research suggests that youths exposed to violent media content, including terrorism-themed programming, may exhibit higher levels of aggression, fear, or anxiety (</w:t>
      </w:r>
      <w:proofErr w:type="spellStart"/>
      <w:r w:rsidRPr="00423CA8">
        <w:rPr>
          <w:rFonts w:ascii="Times New Roman" w:hAnsi="Times New Roman" w:cs="Times New Roman"/>
          <w:sz w:val="24"/>
          <w:szCs w:val="24"/>
        </w:rPr>
        <w:t>Nabi</w:t>
      </w:r>
      <w:proofErr w:type="spellEnd"/>
      <w:r w:rsidRPr="00423CA8">
        <w:rPr>
          <w:rFonts w:ascii="Times New Roman" w:hAnsi="Times New Roman" w:cs="Times New Roman"/>
          <w:sz w:val="24"/>
          <w:szCs w:val="24"/>
        </w:rPr>
        <w:t xml:space="preserve"> et al., </w:t>
      </w:r>
      <w:r w:rsidR="007E6373">
        <w:rPr>
          <w:rFonts w:ascii="Times New Roman" w:hAnsi="Times New Roman" w:cs="Times New Roman"/>
          <w:sz w:val="24"/>
          <w:szCs w:val="24"/>
        </w:rPr>
        <w:t>202</w:t>
      </w:r>
      <w:r w:rsidRPr="00423CA8">
        <w:rPr>
          <w:rFonts w:ascii="Times New Roman" w:hAnsi="Times New Roman" w:cs="Times New Roman"/>
          <w:sz w:val="24"/>
          <w:szCs w:val="24"/>
        </w:rPr>
        <w:t xml:space="preserve">3). This heightened aggression can lead to antisocial behavior, both in interpersonal relationships and in broader social contexts. Additionally, young viewers </w:t>
      </w:r>
      <w:r w:rsidRPr="00423CA8">
        <w:rPr>
          <w:rFonts w:ascii="Times New Roman" w:hAnsi="Times New Roman" w:cs="Times New Roman"/>
          <w:sz w:val="24"/>
          <w:szCs w:val="24"/>
        </w:rPr>
        <w:lastRenderedPageBreak/>
        <w:t>may develop unrealistic fears of terrorism, perceiving it as a more immediate and widespread threat than it actually is, which can affect their sense of safet</w:t>
      </w:r>
      <w:r w:rsidR="007E6373">
        <w:rPr>
          <w:rFonts w:ascii="Times New Roman" w:hAnsi="Times New Roman" w:cs="Times New Roman"/>
          <w:sz w:val="24"/>
          <w:szCs w:val="24"/>
        </w:rPr>
        <w:t>y and security (</w:t>
      </w:r>
      <w:proofErr w:type="spellStart"/>
      <w:r w:rsidR="007E6373">
        <w:rPr>
          <w:rFonts w:ascii="Times New Roman" w:hAnsi="Times New Roman" w:cs="Times New Roman"/>
          <w:sz w:val="24"/>
          <w:szCs w:val="24"/>
        </w:rPr>
        <w:t>Nabi</w:t>
      </w:r>
      <w:proofErr w:type="spellEnd"/>
      <w:r w:rsidR="007E6373">
        <w:rPr>
          <w:rFonts w:ascii="Times New Roman" w:hAnsi="Times New Roman" w:cs="Times New Roman"/>
          <w:sz w:val="24"/>
          <w:szCs w:val="24"/>
        </w:rPr>
        <w:t xml:space="preserve"> et al., 201</w:t>
      </w:r>
      <w:r w:rsidRPr="00423CA8">
        <w:rPr>
          <w:rFonts w:ascii="Times New Roman" w:hAnsi="Times New Roman" w:cs="Times New Roman"/>
          <w:sz w:val="24"/>
          <w:szCs w:val="24"/>
        </w:rPr>
        <w:t>7). The anxiety caused by constant exposure to terrorism-related content could also lead to an overall reduction in well-being, especially in a world where global terrorism remains a significant threat.</w:t>
      </w:r>
    </w:p>
    <w:p w:rsidR="00423CA8" w:rsidRDefault="001C0E38" w:rsidP="0063594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lieu of the above stated research problem, t</w:t>
      </w:r>
      <w:r w:rsidR="00423CA8" w:rsidRPr="00423CA8">
        <w:rPr>
          <w:rFonts w:ascii="Times New Roman" w:hAnsi="Times New Roman" w:cs="Times New Roman"/>
          <w:sz w:val="24"/>
          <w:szCs w:val="24"/>
        </w:rPr>
        <w:t>his research</w:t>
      </w:r>
      <w:r>
        <w:rPr>
          <w:rFonts w:ascii="Times New Roman" w:hAnsi="Times New Roman" w:cs="Times New Roman"/>
          <w:sz w:val="24"/>
          <w:szCs w:val="24"/>
        </w:rPr>
        <w:t xml:space="preserve"> </w:t>
      </w:r>
      <w:r w:rsidR="00D254FE">
        <w:rPr>
          <w:rFonts w:ascii="Times New Roman" w:hAnsi="Times New Roman" w:cs="Times New Roman"/>
          <w:sz w:val="24"/>
          <w:szCs w:val="24"/>
        </w:rPr>
        <w:t>will consequently</w:t>
      </w:r>
      <w:r>
        <w:rPr>
          <w:rFonts w:ascii="Times New Roman" w:hAnsi="Times New Roman" w:cs="Times New Roman"/>
          <w:sz w:val="24"/>
          <w:szCs w:val="24"/>
        </w:rPr>
        <w:t xml:space="preserve"> delves into</w:t>
      </w:r>
      <w:r w:rsidR="00423CA8" w:rsidRPr="00423CA8">
        <w:rPr>
          <w:rFonts w:ascii="Times New Roman" w:hAnsi="Times New Roman" w:cs="Times New Roman"/>
          <w:sz w:val="24"/>
          <w:szCs w:val="24"/>
        </w:rPr>
        <w:t xml:space="preserve"> the complex relationship between terrorism portrayals in movies and television and the behavioral attitudes of youths. </w:t>
      </w:r>
    </w:p>
    <w:p w:rsidR="00B84D2A" w:rsidRPr="006937C6" w:rsidRDefault="00B84D2A" w:rsidP="006937C6">
      <w:pPr>
        <w:pStyle w:val="Heading1"/>
      </w:pPr>
      <w:bookmarkStart w:id="10" w:name="_Toc199149853"/>
      <w:r w:rsidRPr="006937C6">
        <w:t>1.3</w:t>
      </w:r>
      <w:r w:rsidRPr="006937C6">
        <w:tab/>
      </w:r>
      <w:r w:rsidRPr="006937C6">
        <w:rPr>
          <w:rStyle w:val="Heading1Char"/>
          <w:b/>
        </w:rPr>
        <w:t>Objectives of the Study</w:t>
      </w:r>
      <w:bookmarkEnd w:id="10"/>
    </w:p>
    <w:p w:rsidR="00D363B7" w:rsidRDefault="008341D6" w:rsidP="00423CA8">
      <w:pPr>
        <w:jc w:val="both"/>
        <w:rPr>
          <w:rFonts w:ascii="Times New Roman" w:hAnsi="Times New Roman" w:cs="Times New Roman"/>
          <w:sz w:val="24"/>
          <w:szCs w:val="24"/>
        </w:rPr>
      </w:pPr>
      <w:r>
        <w:rPr>
          <w:rFonts w:ascii="Times New Roman" w:hAnsi="Times New Roman" w:cs="Times New Roman"/>
          <w:sz w:val="24"/>
          <w:szCs w:val="24"/>
        </w:rPr>
        <w:t>The specific objectives of this</w:t>
      </w:r>
      <w:r w:rsidR="00067AD3">
        <w:rPr>
          <w:rFonts w:ascii="Times New Roman" w:hAnsi="Times New Roman" w:cs="Times New Roman"/>
          <w:sz w:val="24"/>
          <w:szCs w:val="24"/>
        </w:rPr>
        <w:t xml:space="preserve"> study are:</w:t>
      </w:r>
    </w:p>
    <w:p w:rsidR="000B63F4" w:rsidRDefault="00367B3F" w:rsidP="00367B3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determine</w:t>
      </w:r>
      <w:r w:rsidR="000B63F4">
        <w:rPr>
          <w:rFonts w:ascii="Times New Roman" w:hAnsi="Times New Roman" w:cs="Times New Roman"/>
          <w:sz w:val="24"/>
          <w:szCs w:val="24"/>
        </w:rPr>
        <w:t xml:space="preserve"> the level of exposure to terrorism movies on television among the youths</w:t>
      </w:r>
    </w:p>
    <w:p w:rsidR="004F6335" w:rsidRDefault="004F6335" w:rsidP="00367B3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1715ED">
        <w:rPr>
          <w:rFonts w:ascii="Times New Roman" w:hAnsi="Times New Roman" w:cs="Times New Roman"/>
          <w:sz w:val="24"/>
          <w:szCs w:val="24"/>
        </w:rPr>
        <w:t>evaluate</w:t>
      </w:r>
      <w:r>
        <w:rPr>
          <w:rFonts w:ascii="Times New Roman" w:hAnsi="Times New Roman" w:cs="Times New Roman"/>
          <w:sz w:val="24"/>
          <w:szCs w:val="24"/>
        </w:rPr>
        <w:t xml:space="preserve"> </w:t>
      </w:r>
      <w:r w:rsidR="004E2226">
        <w:rPr>
          <w:rFonts w:ascii="Times New Roman" w:hAnsi="Times New Roman" w:cs="Times New Roman"/>
          <w:sz w:val="24"/>
          <w:szCs w:val="24"/>
        </w:rPr>
        <w:t>the</w:t>
      </w:r>
      <w:r>
        <w:rPr>
          <w:rFonts w:ascii="Times New Roman" w:hAnsi="Times New Roman" w:cs="Times New Roman"/>
          <w:sz w:val="24"/>
          <w:szCs w:val="24"/>
        </w:rPr>
        <w:t xml:space="preserve"> perceptions of youth towards the portrayal of terrorism movies on television</w:t>
      </w:r>
    </w:p>
    <w:p w:rsidR="000B63F4" w:rsidRDefault="000B63F4" w:rsidP="0004335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explore the influence of </w:t>
      </w:r>
      <w:r w:rsidRPr="000B63F4">
        <w:rPr>
          <w:rFonts w:ascii="Times New Roman" w:hAnsi="Times New Roman" w:cs="Times New Roman"/>
          <w:sz w:val="24"/>
          <w:szCs w:val="24"/>
        </w:rPr>
        <w:t xml:space="preserve">terrorism movies </w:t>
      </w:r>
      <w:r>
        <w:rPr>
          <w:rFonts w:ascii="Times New Roman" w:hAnsi="Times New Roman" w:cs="Times New Roman"/>
          <w:sz w:val="24"/>
          <w:szCs w:val="24"/>
        </w:rPr>
        <w:t>on</w:t>
      </w:r>
      <w:r w:rsidRPr="000B63F4">
        <w:rPr>
          <w:rFonts w:ascii="Times New Roman" w:hAnsi="Times New Roman" w:cs="Times New Roman"/>
          <w:sz w:val="24"/>
          <w:szCs w:val="24"/>
        </w:rPr>
        <w:t xml:space="preserve"> the attitudes of youths towards violence and aggression.</w:t>
      </w:r>
    </w:p>
    <w:p w:rsidR="002F5349" w:rsidRDefault="009F3397" w:rsidP="00043354">
      <w:pPr>
        <w:pStyle w:val="ListParagraph"/>
        <w:numPr>
          <w:ilvl w:val="0"/>
          <w:numId w:val="1"/>
        </w:numPr>
        <w:spacing w:line="360" w:lineRule="auto"/>
        <w:jc w:val="both"/>
        <w:rPr>
          <w:rFonts w:ascii="Times New Roman" w:hAnsi="Times New Roman" w:cs="Times New Roman"/>
          <w:sz w:val="24"/>
          <w:szCs w:val="24"/>
        </w:rPr>
      </w:pPr>
      <w:r w:rsidRPr="009F3397">
        <w:rPr>
          <w:rFonts w:ascii="Times New Roman" w:hAnsi="Times New Roman" w:cs="Times New Roman"/>
          <w:sz w:val="24"/>
          <w:szCs w:val="24"/>
        </w:rPr>
        <w:t xml:space="preserve">To </w:t>
      </w:r>
      <w:r w:rsidR="001D43D6">
        <w:rPr>
          <w:rFonts w:ascii="Times New Roman" w:hAnsi="Times New Roman" w:cs="Times New Roman"/>
          <w:sz w:val="24"/>
          <w:szCs w:val="24"/>
        </w:rPr>
        <w:t>investigate</w:t>
      </w:r>
      <w:r w:rsidRPr="009F3397">
        <w:rPr>
          <w:rFonts w:ascii="Times New Roman" w:hAnsi="Times New Roman" w:cs="Times New Roman"/>
          <w:sz w:val="24"/>
          <w:szCs w:val="24"/>
        </w:rPr>
        <w:t xml:space="preserve"> the influence of terrorism-related media content on youths’ likelihood of engaging in</w:t>
      </w:r>
      <w:r w:rsidR="001D43D6">
        <w:rPr>
          <w:rFonts w:ascii="Times New Roman" w:hAnsi="Times New Roman" w:cs="Times New Roman"/>
          <w:sz w:val="24"/>
          <w:szCs w:val="24"/>
        </w:rPr>
        <w:t>/</w:t>
      </w:r>
      <w:r w:rsidRPr="009F3397">
        <w:rPr>
          <w:rFonts w:ascii="Times New Roman" w:hAnsi="Times New Roman" w:cs="Times New Roman"/>
          <w:sz w:val="24"/>
          <w:szCs w:val="24"/>
        </w:rPr>
        <w:t>or supporting radical behaviors.</w:t>
      </w:r>
    </w:p>
    <w:p w:rsidR="002A0DEF" w:rsidRDefault="002F5349" w:rsidP="00043354">
      <w:pPr>
        <w:pStyle w:val="ListParagraph"/>
        <w:numPr>
          <w:ilvl w:val="0"/>
          <w:numId w:val="1"/>
        </w:numPr>
        <w:spacing w:line="360" w:lineRule="auto"/>
        <w:jc w:val="both"/>
        <w:rPr>
          <w:rFonts w:ascii="Times New Roman" w:hAnsi="Times New Roman" w:cs="Times New Roman"/>
          <w:sz w:val="24"/>
          <w:szCs w:val="24"/>
        </w:rPr>
      </w:pPr>
      <w:r w:rsidRPr="002F5349">
        <w:rPr>
          <w:rFonts w:ascii="Times New Roman" w:hAnsi="Times New Roman" w:cs="Times New Roman"/>
          <w:sz w:val="24"/>
          <w:szCs w:val="24"/>
        </w:rPr>
        <w:t xml:space="preserve">To explore the </w:t>
      </w:r>
      <w:r>
        <w:rPr>
          <w:rFonts w:ascii="Times New Roman" w:hAnsi="Times New Roman" w:cs="Times New Roman"/>
          <w:sz w:val="24"/>
          <w:szCs w:val="24"/>
        </w:rPr>
        <w:t>influence terrorism movies</w:t>
      </w:r>
      <w:r w:rsidRPr="002F5349">
        <w:rPr>
          <w:rFonts w:ascii="Times New Roman" w:hAnsi="Times New Roman" w:cs="Times New Roman"/>
          <w:sz w:val="24"/>
          <w:szCs w:val="24"/>
        </w:rPr>
        <w:t xml:space="preserve"> in shaping youths' social behavior and responses to real-life terrorism</w:t>
      </w:r>
      <w:r w:rsidR="008B3EF6">
        <w:rPr>
          <w:rFonts w:ascii="Times New Roman" w:hAnsi="Times New Roman" w:cs="Times New Roman"/>
          <w:sz w:val="24"/>
          <w:szCs w:val="24"/>
        </w:rPr>
        <w:t>.</w:t>
      </w:r>
    </w:p>
    <w:p w:rsidR="00B800FB" w:rsidRDefault="00B800FB" w:rsidP="00C53A42">
      <w:pPr>
        <w:pStyle w:val="Heading1"/>
        <w:spacing w:line="360" w:lineRule="auto"/>
      </w:pPr>
      <w:bookmarkStart w:id="11" w:name="_Toc199149854"/>
      <w:r>
        <w:t>1.4</w:t>
      </w:r>
      <w:r>
        <w:tab/>
        <w:t>Research Questions</w:t>
      </w:r>
      <w:bookmarkEnd w:id="11"/>
    </w:p>
    <w:p w:rsidR="00B12504" w:rsidRDefault="00783CFD" w:rsidP="00C53A4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w:t>
      </w:r>
      <w:r w:rsidR="00B12504">
        <w:rPr>
          <w:rFonts w:ascii="Times New Roman" w:hAnsi="Times New Roman" w:cs="Times New Roman"/>
          <w:sz w:val="24"/>
          <w:szCs w:val="24"/>
        </w:rPr>
        <w:t xml:space="preserve"> the level of exposure to terrorism movies on television among the youths</w:t>
      </w:r>
      <w:r w:rsidR="00D75434">
        <w:rPr>
          <w:rFonts w:ascii="Times New Roman" w:hAnsi="Times New Roman" w:cs="Times New Roman"/>
          <w:sz w:val="24"/>
          <w:szCs w:val="24"/>
        </w:rPr>
        <w:t>?</w:t>
      </w:r>
    </w:p>
    <w:p w:rsidR="00B12504" w:rsidRDefault="00E44221" w:rsidP="00C53A4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w:t>
      </w:r>
      <w:r w:rsidR="00B12504">
        <w:rPr>
          <w:rFonts w:ascii="Times New Roman" w:hAnsi="Times New Roman" w:cs="Times New Roman"/>
          <w:sz w:val="24"/>
          <w:szCs w:val="24"/>
        </w:rPr>
        <w:t xml:space="preserve"> the perceptions of youth</w:t>
      </w:r>
      <w:r w:rsidR="00F1070A">
        <w:rPr>
          <w:rFonts w:ascii="Times New Roman" w:hAnsi="Times New Roman" w:cs="Times New Roman"/>
          <w:sz w:val="24"/>
          <w:szCs w:val="24"/>
        </w:rPr>
        <w:t>s</w:t>
      </w:r>
      <w:r w:rsidR="00B12504">
        <w:rPr>
          <w:rFonts w:ascii="Times New Roman" w:hAnsi="Times New Roman" w:cs="Times New Roman"/>
          <w:sz w:val="24"/>
          <w:szCs w:val="24"/>
        </w:rPr>
        <w:t xml:space="preserve"> toward the portrayal of terrorism movies on television</w:t>
      </w:r>
      <w:r w:rsidR="00080926">
        <w:rPr>
          <w:rFonts w:ascii="Times New Roman" w:hAnsi="Times New Roman" w:cs="Times New Roman"/>
          <w:sz w:val="24"/>
          <w:szCs w:val="24"/>
        </w:rPr>
        <w:t>?</w:t>
      </w:r>
    </w:p>
    <w:p w:rsidR="00B12504" w:rsidRDefault="00F1070A" w:rsidP="00C53A4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influence do</w:t>
      </w:r>
      <w:r w:rsidR="00B12504">
        <w:rPr>
          <w:rFonts w:ascii="Times New Roman" w:hAnsi="Times New Roman" w:cs="Times New Roman"/>
          <w:sz w:val="24"/>
          <w:szCs w:val="24"/>
        </w:rPr>
        <w:t xml:space="preserve"> </w:t>
      </w:r>
      <w:r w:rsidR="00B12504" w:rsidRPr="000B63F4">
        <w:rPr>
          <w:rFonts w:ascii="Times New Roman" w:hAnsi="Times New Roman" w:cs="Times New Roman"/>
          <w:sz w:val="24"/>
          <w:szCs w:val="24"/>
        </w:rPr>
        <w:t xml:space="preserve">terrorism movies </w:t>
      </w:r>
      <w:r>
        <w:rPr>
          <w:rFonts w:ascii="Times New Roman" w:hAnsi="Times New Roman" w:cs="Times New Roman"/>
          <w:sz w:val="24"/>
          <w:szCs w:val="24"/>
        </w:rPr>
        <w:t xml:space="preserve">have </w:t>
      </w:r>
      <w:r w:rsidR="00B12504">
        <w:rPr>
          <w:rFonts w:ascii="Times New Roman" w:hAnsi="Times New Roman" w:cs="Times New Roman"/>
          <w:sz w:val="24"/>
          <w:szCs w:val="24"/>
        </w:rPr>
        <w:t>on</w:t>
      </w:r>
      <w:r w:rsidR="00B12504" w:rsidRPr="000B63F4">
        <w:rPr>
          <w:rFonts w:ascii="Times New Roman" w:hAnsi="Times New Roman" w:cs="Times New Roman"/>
          <w:sz w:val="24"/>
          <w:szCs w:val="24"/>
        </w:rPr>
        <w:t xml:space="preserve"> the attitudes of youths </w:t>
      </w:r>
      <w:r>
        <w:rPr>
          <w:rFonts w:ascii="Times New Roman" w:hAnsi="Times New Roman" w:cs="Times New Roman"/>
          <w:sz w:val="24"/>
          <w:szCs w:val="24"/>
        </w:rPr>
        <w:t>towards violence and aggression?</w:t>
      </w:r>
    </w:p>
    <w:p w:rsidR="00B12504" w:rsidRDefault="002B2FDD" w:rsidP="00C53A4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w:t>
      </w:r>
      <w:r w:rsidR="00B12504" w:rsidRPr="009F3397">
        <w:rPr>
          <w:rFonts w:ascii="Times New Roman" w:hAnsi="Times New Roman" w:cs="Times New Roman"/>
          <w:sz w:val="24"/>
          <w:szCs w:val="24"/>
        </w:rPr>
        <w:t xml:space="preserve"> the influence of terrorism-related media content</w:t>
      </w:r>
      <w:r w:rsidR="00A60839">
        <w:rPr>
          <w:rFonts w:ascii="Times New Roman" w:hAnsi="Times New Roman" w:cs="Times New Roman"/>
          <w:sz w:val="24"/>
          <w:szCs w:val="24"/>
        </w:rPr>
        <w:t>s</w:t>
      </w:r>
      <w:r w:rsidR="00B12504" w:rsidRPr="009F3397">
        <w:rPr>
          <w:rFonts w:ascii="Times New Roman" w:hAnsi="Times New Roman" w:cs="Times New Roman"/>
          <w:sz w:val="24"/>
          <w:szCs w:val="24"/>
        </w:rPr>
        <w:t xml:space="preserve"> on youths’ likelihood of engaging in</w:t>
      </w:r>
      <w:r w:rsidR="00B12504">
        <w:rPr>
          <w:rFonts w:ascii="Times New Roman" w:hAnsi="Times New Roman" w:cs="Times New Roman"/>
          <w:sz w:val="24"/>
          <w:szCs w:val="24"/>
        </w:rPr>
        <w:t>/</w:t>
      </w:r>
      <w:r w:rsidR="005D6FBD">
        <w:rPr>
          <w:rFonts w:ascii="Times New Roman" w:hAnsi="Times New Roman" w:cs="Times New Roman"/>
          <w:sz w:val="24"/>
          <w:szCs w:val="24"/>
        </w:rPr>
        <w:t>or supporting radical behavior?</w:t>
      </w:r>
    </w:p>
    <w:p w:rsidR="00B12504" w:rsidRDefault="00204581" w:rsidP="00C53A4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What is</w:t>
      </w:r>
      <w:r w:rsidR="00B12504" w:rsidRPr="002F5349">
        <w:rPr>
          <w:rFonts w:ascii="Times New Roman" w:hAnsi="Times New Roman" w:cs="Times New Roman"/>
          <w:sz w:val="24"/>
          <w:szCs w:val="24"/>
        </w:rPr>
        <w:t xml:space="preserve"> the </w:t>
      </w:r>
      <w:r w:rsidR="00B12504">
        <w:rPr>
          <w:rFonts w:ascii="Times New Roman" w:hAnsi="Times New Roman" w:cs="Times New Roman"/>
          <w:sz w:val="24"/>
          <w:szCs w:val="24"/>
        </w:rPr>
        <w:t>influence terrorism movies</w:t>
      </w:r>
      <w:r w:rsidR="00B12504" w:rsidRPr="002F5349">
        <w:rPr>
          <w:rFonts w:ascii="Times New Roman" w:hAnsi="Times New Roman" w:cs="Times New Roman"/>
          <w:sz w:val="24"/>
          <w:szCs w:val="24"/>
        </w:rPr>
        <w:t xml:space="preserve"> in shaping youths' social behavior and responses to real-life </w:t>
      </w:r>
      <w:r w:rsidR="00206163" w:rsidRPr="002F5349">
        <w:rPr>
          <w:rFonts w:ascii="Times New Roman" w:hAnsi="Times New Roman" w:cs="Times New Roman"/>
          <w:sz w:val="24"/>
          <w:szCs w:val="24"/>
        </w:rPr>
        <w:t>terrorism</w:t>
      </w:r>
      <w:r w:rsidR="00206163">
        <w:rPr>
          <w:rFonts w:ascii="Times New Roman" w:hAnsi="Times New Roman" w:cs="Times New Roman"/>
          <w:sz w:val="24"/>
          <w:szCs w:val="24"/>
        </w:rPr>
        <w:t>?</w:t>
      </w:r>
    </w:p>
    <w:p w:rsidR="00AD0EBA" w:rsidRDefault="00AD0EBA" w:rsidP="00F7763A">
      <w:pPr>
        <w:pStyle w:val="Heading1"/>
      </w:pPr>
      <w:bookmarkStart w:id="12" w:name="_Toc199149855"/>
      <w:r>
        <w:t>1.5</w:t>
      </w:r>
      <w:r>
        <w:tab/>
        <w:t>Significance of the Study</w:t>
      </w:r>
      <w:bookmarkEnd w:id="12"/>
    </w:p>
    <w:p w:rsidR="00C831A3" w:rsidRDefault="00C831A3" w:rsidP="00CB5AA2">
      <w:pPr>
        <w:spacing w:line="360" w:lineRule="auto"/>
        <w:ind w:firstLine="720"/>
        <w:jc w:val="both"/>
        <w:rPr>
          <w:rFonts w:ascii="Times New Roman" w:hAnsi="Times New Roman" w:cs="Times New Roman"/>
          <w:sz w:val="24"/>
          <w:szCs w:val="24"/>
        </w:rPr>
      </w:pPr>
      <w:r w:rsidRPr="00C831A3">
        <w:rPr>
          <w:rFonts w:ascii="Times New Roman" w:hAnsi="Times New Roman" w:cs="Times New Roman"/>
          <w:sz w:val="24"/>
          <w:szCs w:val="24"/>
        </w:rPr>
        <w:t xml:space="preserve">This study </w:t>
      </w:r>
      <w:r w:rsidR="00CB5AA2">
        <w:rPr>
          <w:rFonts w:ascii="Times New Roman" w:hAnsi="Times New Roman" w:cs="Times New Roman"/>
          <w:sz w:val="24"/>
          <w:szCs w:val="24"/>
        </w:rPr>
        <w:t>will shed</w:t>
      </w:r>
      <w:r w:rsidRPr="00C831A3">
        <w:rPr>
          <w:rFonts w:ascii="Times New Roman" w:hAnsi="Times New Roman" w:cs="Times New Roman"/>
          <w:sz w:val="24"/>
          <w:szCs w:val="24"/>
        </w:rPr>
        <w:t xml:space="preserve"> light on how violent and extremist behaviors portrayed in films and TV shows influence youths’ thoughts and actions. It </w:t>
      </w:r>
      <w:r w:rsidR="00CB5AA2">
        <w:rPr>
          <w:rFonts w:ascii="Times New Roman" w:hAnsi="Times New Roman" w:cs="Times New Roman"/>
          <w:sz w:val="24"/>
          <w:szCs w:val="24"/>
        </w:rPr>
        <w:t xml:space="preserve">will </w:t>
      </w:r>
      <w:r w:rsidRPr="00C831A3">
        <w:rPr>
          <w:rFonts w:ascii="Times New Roman" w:hAnsi="Times New Roman" w:cs="Times New Roman"/>
          <w:sz w:val="24"/>
          <w:szCs w:val="24"/>
        </w:rPr>
        <w:t>explore whether these portrayals lead to normalization or desensitization of violence, contributing to an increase in aggressive behaviors or a distorted sense of social reality among the youth.</w:t>
      </w:r>
      <w:r w:rsidR="00CB5AA2">
        <w:rPr>
          <w:rFonts w:ascii="Times New Roman" w:hAnsi="Times New Roman" w:cs="Times New Roman"/>
          <w:sz w:val="24"/>
          <w:szCs w:val="24"/>
        </w:rPr>
        <w:t xml:space="preserve"> This</w:t>
      </w:r>
      <w:r w:rsidRPr="00C831A3">
        <w:rPr>
          <w:rFonts w:ascii="Times New Roman" w:hAnsi="Times New Roman" w:cs="Times New Roman"/>
          <w:sz w:val="24"/>
          <w:szCs w:val="24"/>
        </w:rPr>
        <w:t xml:space="preserve"> study</w:t>
      </w:r>
      <w:r w:rsidR="00CB5AA2">
        <w:rPr>
          <w:rFonts w:ascii="Times New Roman" w:hAnsi="Times New Roman" w:cs="Times New Roman"/>
          <w:sz w:val="24"/>
          <w:szCs w:val="24"/>
        </w:rPr>
        <w:t xml:space="preserve"> will also</w:t>
      </w:r>
      <w:r w:rsidRPr="00C831A3">
        <w:rPr>
          <w:rFonts w:ascii="Times New Roman" w:hAnsi="Times New Roman" w:cs="Times New Roman"/>
          <w:sz w:val="24"/>
          <w:szCs w:val="24"/>
        </w:rPr>
        <w:t xml:space="preserve"> guide policies on media content regulation, helping educators, parents, and policymakers to address these issues and mitigate harmful effects.</w:t>
      </w:r>
      <w:r w:rsidR="00CB5AA2">
        <w:rPr>
          <w:rFonts w:ascii="Times New Roman" w:hAnsi="Times New Roman" w:cs="Times New Roman"/>
          <w:sz w:val="24"/>
          <w:szCs w:val="24"/>
        </w:rPr>
        <w:t xml:space="preserve"> </w:t>
      </w:r>
      <w:r w:rsidRPr="00C831A3">
        <w:rPr>
          <w:rFonts w:ascii="Times New Roman" w:hAnsi="Times New Roman" w:cs="Times New Roman"/>
          <w:sz w:val="24"/>
          <w:szCs w:val="24"/>
        </w:rPr>
        <w:t xml:space="preserve">The findings of the study </w:t>
      </w:r>
      <w:r w:rsidR="00CB5AA2">
        <w:rPr>
          <w:rFonts w:ascii="Times New Roman" w:hAnsi="Times New Roman" w:cs="Times New Roman"/>
          <w:sz w:val="24"/>
          <w:szCs w:val="24"/>
        </w:rPr>
        <w:t>will as well</w:t>
      </w:r>
      <w:r w:rsidRPr="00C831A3">
        <w:rPr>
          <w:rFonts w:ascii="Times New Roman" w:hAnsi="Times New Roman" w:cs="Times New Roman"/>
          <w:sz w:val="24"/>
          <w:szCs w:val="24"/>
        </w:rPr>
        <w:t xml:space="preserve"> promote media literacy initiatives that teach young people to critically evaluate the content they consume, fostering a more informed and responsible audience.</w:t>
      </w:r>
    </w:p>
    <w:p w:rsidR="00C649FC" w:rsidRPr="00C831A3" w:rsidRDefault="00C649FC" w:rsidP="003C1BE0">
      <w:pPr>
        <w:pStyle w:val="Heading1"/>
      </w:pPr>
      <w:bookmarkStart w:id="13" w:name="_Toc199149856"/>
      <w:r>
        <w:t>1.6</w:t>
      </w:r>
      <w:r>
        <w:tab/>
        <w:t>Scope of the Study</w:t>
      </w:r>
      <w:bookmarkEnd w:id="13"/>
    </w:p>
    <w:p w:rsidR="002E14A3" w:rsidRDefault="00630EFE" w:rsidP="00C831A3">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research study is based on the “</w:t>
      </w:r>
      <w:r w:rsidRPr="00630EFE">
        <w:rPr>
          <w:rFonts w:ascii="Times New Roman" w:hAnsi="Times New Roman" w:cs="Times New Roman"/>
          <w:sz w:val="24"/>
          <w:szCs w:val="24"/>
        </w:rPr>
        <w:t xml:space="preserve">portrayal of terrorism in movies and television: analyzing the effects on youths' </w:t>
      </w:r>
      <w:proofErr w:type="spellStart"/>
      <w:r w:rsidRPr="00630EFE">
        <w:rPr>
          <w:rFonts w:ascii="Times New Roman" w:hAnsi="Times New Roman" w:cs="Times New Roman"/>
          <w:sz w:val="24"/>
          <w:szCs w:val="24"/>
        </w:rPr>
        <w:t>behavioural</w:t>
      </w:r>
      <w:proofErr w:type="spellEnd"/>
      <w:r w:rsidRPr="00630EFE">
        <w:rPr>
          <w:rFonts w:ascii="Times New Roman" w:hAnsi="Times New Roman" w:cs="Times New Roman"/>
          <w:sz w:val="24"/>
          <w:szCs w:val="24"/>
        </w:rPr>
        <w:t xml:space="preserve"> attitudes</w:t>
      </w:r>
      <w:r>
        <w:rPr>
          <w:rFonts w:ascii="Times New Roman" w:hAnsi="Times New Roman" w:cs="Times New Roman"/>
          <w:sz w:val="24"/>
          <w:szCs w:val="24"/>
        </w:rPr>
        <w:t xml:space="preserve">. </w:t>
      </w:r>
      <w:r w:rsidR="00CE0682">
        <w:rPr>
          <w:rFonts w:ascii="Times New Roman" w:hAnsi="Times New Roman" w:cs="Times New Roman"/>
          <w:sz w:val="24"/>
          <w:szCs w:val="24"/>
        </w:rPr>
        <w:t>The geographical scope of the study will be limited to Kwara State Polytechnic, I</w:t>
      </w:r>
      <w:r w:rsidR="002934E0">
        <w:rPr>
          <w:rFonts w:ascii="Times New Roman" w:hAnsi="Times New Roman" w:cs="Times New Roman"/>
          <w:sz w:val="24"/>
          <w:szCs w:val="24"/>
        </w:rPr>
        <w:t>lorin and p</w:t>
      </w:r>
      <w:r w:rsidR="00CE0682">
        <w:rPr>
          <w:rFonts w:ascii="Times New Roman" w:hAnsi="Times New Roman" w:cs="Times New Roman"/>
          <w:sz w:val="24"/>
          <w:szCs w:val="24"/>
        </w:rPr>
        <w:t>opula</w:t>
      </w:r>
      <w:r w:rsidR="002934E0">
        <w:rPr>
          <w:rFonts w:ascii="Times New Roman" w:hAnsi="Times New Roman" w:cs="Times New Roman"/>
          <w:sz w:val="24"/>
          <w:szCs w:val="24"/>
        </w:rPr>
        <w:t xml:space="preserve">tion of the study will be limited to </w:t>
      </w:r>
      <w:r w:rsidR="00CE0682">
        <w:rPr>
          <w:rFonts w:ascii="Times New Roman" w:hAnsi="Times New Roman" w:cs="Times New Roman"/>
          <w:sz w:val="24"/>
          <w:szCs w:val="24"/>
        </w:rPr>
        <w:t>students in the institution.</w:t>
      </w:r>
      <w:r w:rsidR="007A67BB">
        <w:rPr>
          <w:rFonts w:ascii="Times New Roman" w:hAnsi="Times New Roman" w:cs="Times New Roman"/>
          <w:sz w:val="24"/>
          <w:szCs w:val="24"/>
        </w:rPr>
        <w:t xml:space="preserve"> This research will only focus on television and terrorism. Hence, other forms of media and social insurgency will be excluded from this study.</w:t>
      </w:r>
      <w:r w:rsidR="00DA0506">
        <w:rPr>
          <w:rFonts w:ascii="Times New Roman" w:hAnsi="Times New Roman" w:cs="Times New Roman"/>
          <w:sz w:val="24"/>
          <w:szCs w:val="24"/>
        </w:rPr>
        <w:t xml:space="preserve"> It is worthy to noted that this study is academic based. Hence, the scope of study</w:t>
      </w:r>
      <w:r w:rsidR="00152C88">
        <w:rPr>
          <w:rFonts w:ascii="Times New Roman" w:hAnsi="Times New Roman" w:cs="Times New Roman"/>
          <w:sz w:val="24"/>
          <w:szCs w:val="24"/>
        </w:rPr>
        <w:t xml:space="preserve"> will be limited to a period of two semesters (2024/2025 academic session) as meeting the approved time to complete all final year research study in Kwara State Polytechnic, Ilorin.</w:t>
      </w:r>
    </w:p>
    <w:p w:rsidR="002E14A3" w:rsidRDefault="002E14A3" w:rsidP="00823B87">
      <w:pPr>
        <w:pStyle w:val="Heading1"/>
      </w:pPr>
      <w:bookmarkStart w:id="14" w:name="_Toc199149857"/>
      <w:r>
        <w:t>1.7</w:t>
      </w:r>
      <w:r>
        <w:tab/>
        <w:t>Operational Definition of Terms</w:t>
      </w:r>
      <w:bookmarkEnd w:id="14"/>
    </w:p>
    <w:p w:rsidR="00C83DB4" w:rsidRDefault="005C172B" w:rsidP="005C172B">
      <w:pPr>
        <w:pStyle w:val="ListParagraph"/>
        <w:numPr>
          <w:ilvl w:val="0"/>
          <w:numId w:val="4"/>
        </w:numPr>
        <w:spacing w:line="360" w:lineRule="auto"/>
        <w:jc w:val="both"/>
        <w:rPr>
          <w:rFonts w:ascii="Times New Roman" w:hAnsi="Times New Roman" w:cs="Times New Roman"/>
          <w:sz w:val="24"/>
        </w:rPr>
      </w:pPr>
      <w:r w:rsidRPr="005C172B">
        <w:rPr>
          <w:rFonts w:ascii="Times New Roman" w:hAnsi="Times New Roman" w:cs="Times New Roman"/>
          <w:b/>
          <w:sz w:val="24"/>
        </w:rPr>
        <w:t>Portrayal:</w:t>
      </w:r>
      <w:r w:rsidRPr="005C172B">
        <w:rPr>
          <w:rFonts w:ascii="Times New Roman" w:hAnsi="Times New Roman" w:cs="Times New Roman"/>
          <w:sz w:val="24"/>
        </w:rPr>
        <w:t xml:space="preserve"> This refers to how a subject, in this case, terrorism, is represented or depicted in movies and television shows. It encompasses visual, narrative, and thematic representations that shape audience understanding and perception.</w:t>
      </w:r>
    </w:p>
    <w:p w:rsidR="008600FA" w:rsidRDefault="005C172B" w:rsidP="005C172B">
      <w:pPr>
        <w:pStyle w:val="ListParagraph"/>
        <w:numPr>
          <w:ilvl w:val="0"/>
          <w:numId w:val="4"/>
        </w:numPr>
        <w:spacing w:line="360" w:lineRule="auto"/>
        <w:jc w:val="both"/>
        <w:rPr>
          <w:rFonts w:ascii="Times New Roman" w:hAnsi="Times New Roman" w:cs="Times New Roman"/>
          <w:sz w:val="24"/>
        </w:rPr>
      </w:pPr>
      <w:r w:rsidRPr="00C83DB4">
        <w:rPr>
          <w:rFonts w:ascii="Times New Roman" w:hAnsi="Times New Roman" w:cs="Times New Roman"/>
          <w:b/>
          <w:sz w:val="24"/>
        </w:rPr>
        <w:t>Terrorism:</w:t>
      </w:r>
      <w:r w:rsidRPr="00C83DB4">
        <w:rPr>
          <w:rFonts w:ascii="Times New Roman" w:hAnsi="Times New Roman" w:cs="Times New Roman"/>
          <w:sz w:val="24"/>
        </w:rPr>
        <w:t xml:space="preserve"> A violent or unlawful act intended to instill fear, often motivated by political, religious, or ideological goals. Terrorism can involve attacks on civilians, infrastructure, or government institutions, usually with the aim of achieving a certain agenda.</w:t>
      </w:r>
    </w:p>
    <w:p w:rsidR="00CC4071" w:rsidRPr="00487706" w:rsidRDefault="005C172B" w:rsidP="005C172B">
      <w:pPr>
        <w:pStyle w:val="ListParagraph"/>
        <w:numPr>
          <w:ilvl w:val="0"/>
          <w:numId w:val="4"/>
        </w:numPr>
        <w:spacing w:line="360" w:lineRule="auto"/>
        <w:jc w:val="both"/>
        <w:rPr>
          <w:rFonts w:ascii="Times New Roman" w:hAnsi="Times New Roman" w:cs="Times New Roman"/>
          <w:sz w:val="24"/>
        </w:rPr>
      </w:pPr>
      <w:r w:rsidRPr="002333AB">
        <w:rPr>
          <w:rFonts w:ascii="Times New Roman" w:hAnsi="Times New Roman" w:cs="Times New Roman"/>
          <w:b/>
          <w:sz w:val="24"/>
        </w:rPr>
        <w:lastRenderedPageBreak/>
        <w:t>Movies</w:t>
      </w:r>
      <w:r w:rsidR="002333AB">
        <w:rPr>
          <w:rFonts w:ascii="Times New Roman" w:hAnsi="Times New Roman" w:cs="Times New Roman"/>
          <w:b/>
          <w:sz w:val="24"/>
        </w:rPr>
        <w:t>:</w:t>
      </w:r>
      <w:r w:rsidR="00487706">
        <w:rPr>
          <w:rFonts w:ascii="Times New Roman" w:hAnsi="Times New Roman" w:cs="Times New Roman"/>
          <w:b/>
          <w:sz w:val="24"/>
        </w:rPr>
        <w:t xml:space="preserve"> </w:t>
      </w:r>
      <w:r w:rsidR="00487706" w:rsidRPr="00487706">
        <w:rPr>
          <w:rFonts w:ascii="Times New Roman" w:hAnsi="Times New Roman" w:cs="Times New Roman"/>
          <w:sz w:val="24"/>
        </w:rPr>
        <w:t>In the context of terrorism, movies often depict terrorist acts, political ideologies, and the consequences of violent actions, which can shape viewers' perceptions of terrorism and influence their attitudes toward it.</w:t>
      </w:r>
      <w:r w:rsidRPr="00487706">
        <w:rPr>
          <w:rFonts w:ascii="Times New Roman" w:hAnsi="Times New Roman" w:cs="Times New Roman"/>
          <w:sz w:val="24"/>
        </w:rPr>
        <w:t xml:space="preserve"> </w:t>
      </w:r>
    </w:p>
    <w:p w:rsidR="00CC4071" w:rsidRDefault="005C172B" w:rsidP="005C172B">
      <w:pPr>
        <w:pStyle w:val="ListParagraph"/>
        <w:numPr>
          <w:ilvl w:val="0"/>
          <w:numId w:val="4"/>
        </w:numPr>
        <w:spacing w:line="360" w:lineRule="auto"/>
        <w:jc w:val="both"/>
        <w:rPr>
          <w:rFonts w:ascii="Times New Roman" w:hAnsi="Times New Roman" w:cs="Times New Roman"/>
          <w:sz w:val="24"/>
        </w:rPr>
      </w:pPr>
      <w:r w:rsidRPr="002333AB">
        <w:rPr>
          <w:rFonts w:ascii="Times New Roman" w:hAnsi="Times New Roman" w:cs="Times New Roman"/>
          <w:b/>
          <w:sz w:val="24"/>
        </w:rPr>
        <w:t>Television:</w:t>
      </w:r>
      <w:r w:rsidRPr="008600FA">
        <w:rPr>
          <w:rFonts w:ascii="Times New Roman" w:hAnsi="Times New Roman" w:cs="Times New Roman"/>
          <w:sz w:val="24"/>
        </w:rPr>
        <w:t xml:space="preserve"> </w:t>
      </w:r>
      <w:r w:rsidR="00441E8C" w:rsidRPr="00441E8C">
        <w:rPr>
          <w:rFonts w:ascii="Times New Roman" w:hAnsi="Times New Roman" w:cs="Times New Roman"/>
          <w:sz w:val="24"/>
        </w:rPr>
        <w:t>A medium of communication that broadcasts visual content, including shows, series, news, and documentaries, through cable, satellite, or digital platforms.</w:t>
      </w:r>
      <w:r w:rsidR="00441E8C">
        <w:rPr>
          <w:rFonts w:ascii="Times New Roman" w:hAnsi="Times New Roman" w:cs="Times New Roman"/>
          <w:sz w:val="24"/>
        </w:rPr>
        <w:t xml:space="preserve"> </w:t>
      </w:r>
      <w:r w:rsidR="00441E8C">
        <w:rPr>
          <w:rFonts w:ascii="Times New Roman" w:hAnsi="Times New Roman" w:cs="Times New Roman"/>
          <w:bCs/>
          <w:sz w:val="24"/>
        </w:rPr>
        <w:t xml:space="preserve">In context, it </w:t>
      </w:r>
      <w:r w:rsidR="00441E8C" w:rsidRPr="00441E8C">
        <w:rPr>
          <w:rFonts w:ascii="Times New Roman" w:hAnsi="Times New Roman" w:cs="Times New Roman"/>
          <w:sz w:val="24"/>
        </w:rPr>
        <w:t xml:space="preserve">refers to the broadcasted </w:t>
      </w:r>
      <w:r w:rsidR="00441E8C">
        <w:rPr>
          <w:rFonts w:ascii="Times New Roman" w:hAnsi="Times New Roman" w:cs="Times New Roman"/>
          <w:sz w:val="24"/>
        </w:rPr>
        <w:t>content that depicts terrorism (</w:t>
      </w:r>
      <w:r w:rsidR="00441E8C" w:rsidRPr="00441E8C">
        <w:rPr>
          <w:rFonts w:ascii="Times New Roman" w:hAnsi="Times New Roman" w:cs="Times New Roman"/>
          <w:sz w:val="24"/>
        </w:rPr>
        <w:t>fictional or real events</w:t>
      </w:r>
      <w:r w:rsidR="00441E8C">
        <w:rPr>
          <w:rFonts w:ascii="Times New Roman" w:hAnsi="Times New Roman" w:cs="Times New Roman"/>
          <w:sz w:val="24"/>
        </w:rPr>
        <w:t>)</w:t>
      </w:r>
      <w:r w:rsidR="00441E8C" w:rsidRPr="00441E8C">
        <w:rPr>
          <w:rFonts w:ascii="Times New Roman" w:hAnsi="Times New Roman" w:cs="Times New Roman"/>
          <w:sz w:val="24"/>
        </w:rPr>
        <w:t xml:space="preserve">. </w:t>
      </w:r>
    </w:p>
    <w:p w:rsidR="008600FA" w:rsidRDefault="005C172B" w:rsidP="005C172B">
      <w:pPr>
        <w:pStyle w:val="ListParagraph"/>
        <w:numPr>
          <w:ilvl w:val="0"/>
          <w:numId w:val="4"/>
        </w:numPr>
        <w:spacing w:line="360" w:lineRule="auto"/>
        <w:jc w:val="both"/>
        <w:rPr>
          <w:rFonts w:ascii="Times New Roman" w:hAnsi="Times New Roman" w:cs="Times New Roman"/>
          <w:sz w:val="24"/>
        </w:rPr>
      </w:pPr>
      <w:r w:rsidRPr="008600FA">
        <w:rPr>
          <w:rFonts w:ascii="Times New Roman" w:hAnsi="Times New Roman" w:cs="Times New Roman"/>
          <w:b/>
          <w:sz w:val="24"/>
        </w:rPr>
        <w:t>Youth:</w:t>
      </w:r>
      <w:r w:rsidRPr="008600FA">
        <w:rPr>
          <w:rFonts w:ascii="Times New Roman" w:hAnsi="Times New Roman" w:cs="Times New Roman"/>
          <w:sz w:val="24"/>
        </w:rPr>
        <w:t xml:space="preserve"> Refers to the younger segment of the population, typically ranging from adolescence to early adulthood (ages 12-25). This group is often considered highly impressionable and vulnerable to media influences.</w:t>
      </w:r>
    </w:p>
    <w:p w:rsidR="005C172B" w:rsidRDefault="005C172B" w:rsidP="005C172B">
      <w:pPr>
        <w:pStyle w:val="ListParagraph"/>
        <w:numPr>
          <w:ilvl w:val="0"/>
          <w:numId w:val="4"/>
        </w:numPr>
        <w:spacing w:line="360" w:lineRule="auto"/>
        <w:jc w:val="both"/>
        <w:rPr>
          <w:rFonts w:ascii="Times New Roman" w:hAnsi="Times New Roman" w:cs="Times New Roman"/>
          <w:sz w:val="24"/>
        </w:rPr>
      </w:pPr>
      <w:r w:rsidRPr="008600FA">
        <w:rPr>
          <w:rFonts w:ascii="Times New Roman" w:hAnsi="Times New Roman" w:cs="Times New Roman"/>
          <w:b/>
          <w:sz w:val="24"/>
        </w:rPr>
        <w:t xml:space="preserve">Effects: </w:t>
      </w:r>
      <w:r w:rsidRPr="008600FA">
        <w:rPr>
          <w:rFonts w:ascii="Times New Roman" w:hAnsi="Times New Roman" w:cs="Times New Roman"/>
          <w:sz w:val="24"/>
        </w:rPr>
        <w:t>This term pertains to the consequences or outcomes resulting from the portrayal of terrorism in media. These effects could include changes in attitudes, perceptions, or behaviors of youths, such as increased fear, desensitization to violence, or the potential adoption of violent ideologies.</w:t>
      </w:r>
    </w:p>
    <w:p w:rsidR="00FA57F8" w:rsidRDefault="00FA57F8">
      <w:pPr>
        <w:rPr>
          <w:rFonts w:ascii="Times New Roman" w:hAnsi="Times New Roman" w:cs="Times New Roman"/>
          <w:sz w:val="24"/>
        </w:rPr>
      </w:pPr>
      <w:r>
        <w:rPr>
          <w:rFonts w:ascii="Times New Roman" w:hAnsi="Times New Roman" w:cs="Times New Roman"/>
          <w:sz w:val="24"/>
        </w:rPr>
        <w:br w:type="page"/>
      </w:r>
    </w:p>
    <w:p w:rsidR="00FA57F8" w:rsidRDefault="00FA57F8" w:rsidP="000B3A72">
      <w:pPr>
        <w:pStyle w:val="Heading1"/>
        <w:jc w:val="center"/>
      </w:pPr>
      <w:bookmarkStart w:id="15" w:name="_Toc199149858"/>
      <w:r>
        <w:lastRenderedPageBreak/>
        <w:t>CHAPTER TWO</w:t>
      </w:r>
      <w:bookmarkEnd w:id="15"/>
    </w:p>
    <w:p w:rsidR="00FA57F8" w:rsidRDefault="00FA57F8" w:rsidP="000B3A72">
      <w:pPr>
        <w:pStyle w:val="Heading1"/>
        <w:jc w:val="center"/>
      </w:pPr>
      <w:bookmarkStart w:id="16" w:name="_Toc199149859"/>
      <w:r>
        <w:t>LITERATURE REVIEW</w:t>
      </w:r>
      <w:bookmarkEnd w:id="16"/>
    </w:p>
    <w:p w:rsidR="00FA57F8" w:rsidRDefault="00FA57F8" w:rsidP="00552642">
      <w:pPr>
        <w:pStyle w:val="Heading1"/>
      </w:pPr>
      <w:bookmarkStart w:id="17" w:name="_Toc199149860"/>
      <w:r>
        <w:t>2.1</w:t>
      </w:r>
      <w:r>
        <w:tab/>
        <w:t>CONCEPTUAL FRAMEWORK</w:t>
      </w:r>
      <w:bookmarkEnd w:id="17"/>
    </w:p>
    <w:p w:rsidR="00FA57F8" w:rsidRDefault="001D794D" w:rsidP="00552642">
      <w:pPr>
        <w:pStyle w:val="Heading1"/>
      </w:pPr>
      <w:bookmarkStart w:id="18" w:name="_Toc199149861"/>
      <w:r>
        <w:t>2.1.1</w:t>
      </w:r>
      <w:r>
        <w:tab/>
      </w:r>
      <w:r w:rsidR="00793448">
        <w:t>Overview of Television</w:t>
      </w:r>
      <w:r w:rsidR="007A471E">
        <w:t xml:space="preserve"> in Nigeria</w:t>
      </w:r>
      <w:bookmarkEnd w:id="18"/>
    </w:p>
    <w:p w:rsidR="00FA57F8" w:rsidRDefault="002F37B9" w:rsidP="002F37B9">
      <w:pPr>
        <w:spacing w:line="360" w:lineRule="auto"/>
        <w:ind w:firstLine="720"/>
        <w:jc w:val="both"/>
        <w:rPr>
          <w:rFonts w:ascii="Times New Roman" w:hAnsi="Times New Roman" w:cs="Times New Roman"/>
          <w:sz w:val="24"/>
        </w:rPr>
      </w:pPr>
      <w:r w:rsidRPr="002F37B9">
        <w:rPr>
          <w:rFonts w:ascii="Times New Roman" w:hAnsi="Times New Roman" w:cs="Times New Roman"/>
          <w:sz w:val="24"/>
        </w:rPr>
        <w:t xml:space="preserve">The word “television”, was first wined by a Frenchman named </w:t>
      </w:r>
      <w:proofErr w:type="spellStart"/>
      <w:r w:rsidRPr="002F37B9">
        <w:rPr>
          <w:rFonts w:ascii="Times New Roman" w:hAnsi="Times New Roman" w:cs="Times New Roman"/>
          <w:sz w:val="24"/>
        </w:rPr>
        <w:t>Persky</w:t>
      </w:r>
      <w:proofErr w:type="spellEnd"/>
      <w:r w:rsidRPr="002F37B9">
        <w:rPr>
          <w:rFonts w:ascii="Times New Roman" w:hAnsi="Times New Roman" w:cs="Times New Roman"/>
          <w:sz w:val="24"/>
        </w:rPr>
        <w:t xml:space="preserve">. It is a hybrid of a name made up of the Greek “tele” meaning at a distance and the </w:t>
      </w:r>
      <w:proofErr w:type="spellStart"/>
      <w:proofErr w:type="gramStart"/>
      <w:r w:rsidRPr="002F37B9">
        <w:rPr>
          <w:rFonts w:ascii="Times New Roman" w:hAnsi="Times New Roman" w:cs="Times New Roman"/>
          <w:sz w:val="24"/>
        </w:rPr>
        <w:t>latin</w:t>
      </w:r>
      <w:proofErr w:type="spellEnd"/>
      <w:proofErr w:type="gramEnd"/>
      <w:r w:rsidRPr="002F37B9">
        <w:rPr>
          <w:rFonts w:ascii="Times New Roman" w:hAnsi="Times New Roman" w:cs="Times New Roman"/>
          <w:sz w:val="24"/>
        </w:rPr>
        <w:t xml:space="preserve"> “</w:t>
      </w:r>
      <w:proofErr w:type="spellStart"/>
      <w:r w:rsidRPr="002F37B9">
        <w:rPr>
          <w:rFonts w:ascii="Times New Roman" w:hAnsi="Times New Roman" w:cs="Times New Roman"/>
          <w:sz w:val="24"/>
        </w:rPr>
        <w:t>videre</w:t>
      </w:r>
      <w:proofErr w:type="spellEnd"/>
      <w:r w:rsidRPr="002F37B9">
        <w:rPr>
          <w:rFonts w:ascii="Times New Roman" w:hAnsi="Times New Roman" w:cs="Times New Roman"/>
          <w:sz w:val="24"/>
        </w:rPr>
        <w:t xml:space="preserve">” meaning “to see”. Despite the fact that television is not credited to </w:t>
      </w:r>
      <w:r w:rsidR="00DA6662" w:rsidRPr="002F37B9">
        <w:rPr>
          <w:rFonts w:ascii="Times New Roman" w:hAnsi="Times New Roman" w:cs="Times New Roman"/>
          <w:sz w:val="24"/>
        </w:rPr>
        <w:t>anybody</w:t>
      </w:r>
      <w:r w:rsidRPr="002F37B9">
        <w:rPr>
          <w:rFonts w:ascii="Times New Roman" w:hAnsi="Times New Roman" w:cs="Times New Roman"/>
          <w:sz w:val="24"/>
        </w:rPr>
        <w:t xml:space="preserve">, the first man to build a television system as we know it today and demonstrate it was “Boris </w:t>
      </w:r>
      <w:proofErr w:type="spellStart"/>
      <w:r w:rsidRPr="002F37B9">
        <w:rPr>
          <w:rFonts w:ascii="Times New Roman" w:hAnsi="Times New Roman" w:cs="Times New Roman"/>
          <w:sz w:val="24"/>
        </w:rPr>
        <w:t>Rozing</w:t>
      </w:r>
      <w:proofErr w:type="spellEnd"/>
      <w:r w:rsidRPr="002F37B9">
        <w:rPr>
          <w:rFonts w:ascii="Times New Roman" w:hAnsi="Times New Roman" w:cs="Times New Roman"/>
          <w:sz w:val="24"/>
        </w:rPr>
        <w:t xml:space="preserve">”, a Russian. He is regarded as the father of television. Improvements on Boris work came in 1923, when </w:t>
      </w:r>
      <w:proofErr w:type="spellStart"/>
      <w:r w:rsidRPr="002F37B9">
        <w:rPr>
          <w:rFonts w:ascii="Times New Roman" w:hAnsi="Times New Roman" w:cs="Times New Roman"/>
          <w:sz w:val="24"/>
        </w:rPr>
        <w:t>Valdi</w:t>
      </w:r>
      <w:proofErr w:type="spellEnd"/>
      <w:r w:rsidRPr="002F37B9">
        <w:rPr>
          <w:rFonts w:ascii="Times New Roman" w:hAnsi="Times New Roman" w:cs="Times New Roman"/>
          <w:sz w:val="24"/>
        </w:rPr>
        <w:t xml:space="preserve"> Mir K. Zworykin, another Russian developed and presented an electronic camera known as iconoscope. The final stage of television development was between 1948 and 1952. These years were regarded as the formative years and a good number of television sets came into use. In America, one hundred and nine television stations were established. The period 1953 for 1960 was regarded as the “golden </w:t>
      </w:r>
      <w:r w:rsidR="00DA6662">
        <w:rPr>
          <w:rFonts w:ascii="Times New Roman" w:hAnsi="Times New Roman" w:cs="Times New Roman"/>
          <w:sz w:val="24"/>
        </w:rPr>
        <w:t>age of television” (</w:t>
      </w:r>
      <w:r w:rsidR="00A10639">
        <w:rPr>
          <w:rFonts w:ascii="Times New Roman" w:hAnsi="Times New Roman" w:cs="Times New Roman"/>
          <w:sz w:val="24"/>
        </w:rPr>
        <w:t>A</w:t>
      </w:r>
      <w:r w:rsidR="00DA6662">
        <w:rPr>
          <w:rFonts w:ascii="Times New Roman" w:hAnsi="Times New Roman" w:cs="Times New Roman"/>
          <w:sz w:val="24"/>
        </w:rPr>
        <w:t xml:space="preserve">. </w:t>
      </w:r>
      <w:proofErr w:type="spellStart"/>
      <w:r w:rsidR="00DA6662">
        <w:rPr>
          <w:rFonts w:ascii="Times New Roman" w:hAnsi="Times New Roman" w:cs="Times New Roman"/>
          <w:sz w:val="24"/>
        </w:rPr>
        <w:t>Sambe</w:t>
      </w:r>
      <w:proofErr w:type="spellEnd"/>
      <w:r w:rsidR="00DA6662">
        <w:rPr>
          <w:rFonts w:ascii="Times New Roman" w:hAnsi="Times New Roman" w:cs="Times New Roman"/>
          <w:sz w:val="24"/>
        </w:rPr>
        <w:t xml:space="preserve"> </w:t>
      </w:r>
      <w:r w:rsidR="00A10639">
        <w:rPr>
          <w:rFonts w:ascii="Times New Roman" w:hAnsi="Times New Roman" w:cs="Times New Roman"/>
          <w:sz w:val="24"/>
        </w:rPr>
        <w:t>201</w:t>
      </w:r>
      <w:r w:rsidR="00F4144E">
        <w:rPr>
          <w:rFonts w:ascii="Times New Roman" w:hAnsi="Times New Roman" w:cs="Times New Roman"/>
          <w:sz w:val="24"/>
        </w:rPr>
        <w:t>5</w:t>
      </w:r>
      <w:r w:rsidRPr="002F37B9">
        <w:rPr>
          <w:rFonts w:ascii="Times New Roman" w:hAnsi="Times New Roman" w:cs="Times New Roman"/>
          <w:sz w:val="24"/>
        </w:rPr>
        <w:t>).</w:t>
      </w:r>
    </w:p>
    <w:p w:rsidR="002E031C" w:rsidRDefault="002E031C" w:rsidP="002F37B9">
      <w:pPr>
        <w:spacing w:line="360" w:lineRule="auto"/>
        <w:ind w:firstLine="720"/>
        <w:jc w:val="both"/>
        <w:rPr>
          <w:rFonts w:ascii="Times New Roman" w:hAnsi="Times New Roman" w:cs="Times New Roman"/>
          <w:sz w:val="24"/>
        </w:rPr>
      </w:pPr>
      <w:r w:rsidRPr="002E031C">
        <w:rPr>
          <w:rFonts w:ascii="Times New Roman" w:hAnsi="Times New Roman" w:cs="Times New Roman"/>
          <w:sz w:val="24"/>
        </w:rPr>
        <w:t>Television broadcasting in Nigeria and Africa as a whole started on October 31, 1959 with the establishment of the “Western Nigeria Service”. WNTV was established</w:t>
      </w:r>
      <w:r>
        <w:rPr>
          <w:rFonts w:ascii="Times New Roman" w:hAnsi="Times New Roman" w:cs="Times New Roman"/>
          <w:sz w:val="24"/>
        </w:rPr>
        <w:t xml:space="preserve"> </w:t>
      </w:r>
      <w:r w:rsidRPr="002E031C">
        <w:rPr>
          <w:rFonts w:ascii="Times New Roman" w:hAnsi="Times New Roman" w:cs="Times New Roman"/>
          <w:sz w:val="24"/>
        </w:rPr>
        <w:t xml:space="preserve">by an Act of the Western Region Home of Parliament. Popularly known as “first in Africa”, it was a commercial television operation with transmitters in Ibadan and </w:t>
      </w:r>
      <w:proofErr w:type="spellStart"/>
      <w:r w:rsidRPr="002E031C">
        <w:rPr>
          <w:rFonts w:ascii="Times New Roman" w:hAnsi="Times New Roman" w:cs="Times New Roman"/>
          <w:sz w:val="24"/>
        </w:rPr>
        <w:t>Abafon</w:t>
      </w:r>
      <w:proofErr w:type="spellEnd"/>
      <w:r w:rsidRPr="002E031C">
        <w:rPr>
          <w:rFonts w:ascii="Times New Roman" w:hAnsi="Times New Roman" w:cs="Times New Roman"/>
          <w:sz w:val="24"/>
        </w:rPr>
        <w:t xml:space="preserve"> (near </w:t>
      </w:r>
      <w:proofErr w:type="spellStart"/>
      <w:r w:rsidRPr="002E031C">
        <w:rPr>
          <w:rFonts w:ascii="Times New Roman" w:hAnsi="Times New Roman" w:cs="Times New Roman"/>
          <w:sz w:val="24"/>
        </w:rPr>
        <w:t>Ikorodu</w:t>
      </w:r>
      <w:proofErr w:type="spellEnd"/>
      <w:r w:rsidRPr="002E031C">
        <w:rPr>
          <w:rFonts w:ascii="Times New Roman" w:hAnsi="Times New Roman" w:cs="Times New Roman"/>
          <w:sz w:val="24"/>
        </w:rPr>
        <w:t xml:space="preserve"> to feed the Ibadan and Lagos metropolitan area. The establishment of WNTV reflected the political atmosphere of Nigeria at that time. It was a period when loyalties and commitment were stronger for individual region than for the federation. This explains why television broadcasting as was the case in radio. It was the commitment of regional competition that led to the then Eastern Nigeria to set up its own television station, the “Eastern Nigeria Television” ENTN on October 2, 1960.</w:t>
      </w:r>
    </w:p>
    <w:p w:rsidR="002E031C" w:rsidRDefault="002E031C" w:rsidP="002F37B9">
      <w:pPr>
        <w:spacing w:line="360" w:lineRule="auto"/>
        <w:ind w:firstLine="720"/>
        <w:jc w:val="both"/>
        <w:rPr>
          <w:rFonts w:ascii="Times New Roman" w:hAnsi="Times New Roman" w:cs="Times New Roman"/>
          <w:sz w:val="24"/>
        </w:rPr>
      </w:pPr>
      <w:r w:rsidRPr="002E031C">
        <w:rPr>
          <w:rFonts w:ascii="Times New Roman" w:hAnsi="Times New Roman" w:cs="Times New Roman"/>
          <w:sz w:val="24"/>
        </w:rPr>
        <w:t>WNTV and ENTV share one thing in common, they were built b</w:t>
      </w:r>
      <w:r w:rsidR="00AE6A01">
        <w:rPr>
          <w:rFonts w:ascii="Times New Roman" w:hAnsi="Times New Roman" w:cs="Times New Roman"/>
          <w:sz w:val="24"/>
        </w:rPr>
        <w:t xml:space="preserve">y the same company – overseas </w:t>
      </w:r>
      <w:proofErr w:type="spellStart"/>
      <w:r w:rsidR="00AE6A01">
        <w:rPr>
          <w:rFonts w:ascii="Times New Roman" w:hAnsi="Times New Roman" w:cs="Times New Roman"/>
          <w:sz w:val="24"/>
        </w:rPr>
        <w:t>Re</w:t>
      </w:r>
      <w:r w:rsidRPr="002E031C">
        <w:rPr>
          <w:rFonts w:ascii="Times New Roman" w:hAnsi="Times New Roman" w:cs="Times New Roman"/>
          <w:sz w:val="24"/>
        </w:rPr>
        <w:t>diffusion</w:t>
      </w:r>
      <w:proofErr w:type="spellEnd"/>
      <w:r w:rsidRPr="002E031C">
        <w:rPr>
          <w:rFonts w:ascii="Times New Roman" w:hAnsi="Times New Roman" w:cs="Times New Roman"/>
          <w:sz w:val="24"/>
        </w:rPr>
        <w:t xml:space="preserve">. This company owned shares in two stations and was therefore influential in policy formation and programme content. (80% of the programme content was foreign). Before long, relations between overseas </w:t>
      </w:r>
      <w:proofErr w:type="spellStart"/>
      <w:r w:rsidRPr="002E031C">
        <w:rPr>
          <w:rFonts w:ascii="Times New Roman" w:hAnsi="Times New Roman" w:cs="Times New Roman"/>
          <w:sz w:val="24"/>
        </w:rPr>
        <w:t>Rediffusion</w:t>
      </w:r>
      <w:proofErr w:type="spellEnd"/>
      <w:r w:rsidRPr="002E031C">
        <w:rPr>
          <w:rFonts w:ascii="Times New Roman" w:hAnsi="Times New Roman" w:cs="Times New Roman"/>
          <w:sz w:val="24"/>
        </w:rPr>
        <w:t xml:space="preserve"> and the two regions become strained and the company was paid off by the regions. The successful take-</w:t>
      </w:r>
      <w:r w:rsidRPr="002E031C">
        <w:rPr>
          <w:rFonts w:ascii="Times New Roman" w:hAnsi="Times New Roman" w:cs="Times New Roman"/>
          <w:sz w:val="24"/>
        </w:rPr>
        <w:lastRenderedPageBreak/>
        <w:t xml:space="preserve">off of television in the West and East led to the desire to establish a federal owned television, this desire was however faced with a lot of political </w:t>
      </w:r>
      <w:proofErr w:type="spellStart"/>
      <w:r w:rsidRPr="002E031C">
        <w:rPr>
          <w:rFonts w:ascii="Times New Roman" w:hAnsi="Times New Roman" w:cs="Times New Roman"/>
          <w:sz w:val="24"/>
        </w:rPr>
        <w:t>rancour</w:t>
      </w:r>
      <w:proofErr w:type="spellEnd"/>
      <w:r w:rsidRPr="002E031C">
        <w:rPr>
          <w:rFonts w:ascii="Times New Roman" w:hAnsi="Times New Roman" w:cs="Times New Roman"/>
          <w:sz w:val="24"/>
        </w:rPr>
        <w:t xml:space="preserve"> and filibuster as some federal government officials saw television as luxury of entertainment and therefore any monies to be spent on its development should go into maximizing the gains of radio. In the end, the Federal Economic Council of ministers gave the order for the final approval of the establishment of a Federal Government owned Television studio located in Lagos</w:t>
      </w:r>
      <w:r>
        <w:rPr>
          <w:rFonts w:ascii="Times New Roman" w:hAnsi="Times New Roman" w:cs="Times New Roman"/>
          <w:sz w:val="24"/>
        </w:rPr>
        <w:t>.</w:t>
      </w:r>
    </w:p>
    <w:p w:rsidR="00FD20AE" w:rsidRDefault="00FD20AE" w:rsidP="00FD20AE">
      <w:pPr>
        <w:pStyle w:val="Heading1"/>
      </w:pPr>
      <w:bookmarkStart w:id="19" w:name="_Toc199149862"/>
      <w:r>
        <w:t>2.1.2</w:t>
      </w:r>
      <w:r>
        <w:tab/>
        <w:t>Movie Defined</w:t>
      </w:r>
      <w:bookmarkEnd w:id="19"/>
      <w:r>
        <w:t xml:space="preserve"> </w:t>
      </w:r>
    </w:p>
    <w:p w:rsidR="00F877D9" w:rsidRPr="00F877D9" w:rsidRDefault="00F877D9" w:rsidP="00F877D9">
      <w:pPr>
        <w:spacing w:line="360" w:lineRule="auto"/>
        <w:ind w:firstLine="720"/>
        <w:jc w:val="both"/>
        <w:rPr>
          <w:rFonts w:ascii="Times New Roman" w:hAnsi="Times New Roman" w:cs="Times New Roman"/>
          <w:sz w:val="24"/>
        </w:rPr>
      </w:pPr>
      <w:r w:rsidRPr="00F877D9">
        <w:rPr>
          <w:rFonts w:ascii="Times New Roman" w:hAnsi="Times New Roman" w:cs="Times New Roman"/>
          <w:sz w:val="24"/>
        </w:rPr>
        <w:t>A movie, also known as a film, is a visual art form that uses moving images and sound to tell stories or convey messages. Movies are typically created by capturing a series of still photographs or digital images, which, when shown in quick succession, create the illusion of movement. These images are accompanied by sound elements such as dialogue, music, and sound effects, which help to enhance the storytelling experience. Movies can be of various genres, including drama, comedy, action, science fiction, documentary, horror, and more, and are produced for different purposes, ranging from entertainment to education, advocacy, or art.</w:t>
      </w:r>
    </w:p>
    <w:p w:rsidR="00F877D9" w:rsidRPr="00F877D9" w:rsidRDefault="00F877D9" w:rsidP="00F877D9">
      <w:pPr>
        <w:spacing w:line="360" w:lineRule="auto"/>
        <w:ind w:firstLine="720"/>
        <w:jc w:val="both"/>
        <w:rPr>
          <w:rFonts w:ascii="Times New Roman" w:hAnsi="Times New Roman" w:cs="Times New Roman"/>
          <w:sz w:val="24"/>
        </w:rPr>
      </w:pPr>
      <w:r w:rsidRPr="00F877D9">
        <w:rPr>
          <w:rFonts w:ascii="Times New Roman" w:hAnsi="Times New Roman" w:cs="Times New Roman"/>
          <w:sz w:val="24"/>
        </w:rPr>
        <w:t>The term "movie" originated in the early 20th century and has since evolved to encompass a broad spectrum of cinematic styles and techniques. The most fundamental aspect of a movie is its ability to combine visual imagery with auditory elements, thereby creating an immersive and emotional experience for the viewer. Early films were silent, but with the advent of sound technology in the late 1920s, films began to incorporate synchronized soundtracks, including dialogue and music, giving rise to the era of sound films or "talkies" (Mast, 1992).</w:t>
      </w:r>
    </w:p>
    <w:p w:rsidR="00F877D9" w:rsidRPr="00F877D9" w:rsidRDefault="00F877D9" w:rsidP="00F877D9">
      <w:pPr>
        <w:spacing w:line="360" w:lineRule="auto"/>
        <w:ind w:firstLine="720"/>
        <w:jc w:val="both"/>
        <w:rPr>
          <w:rFonts w:ascii="Times New Roman" w:hAnsi="Times New Roman" w:cs="Times New Roman"/>
          <w:sz w:val="24"/>
        </w:rPr>
      </w:pPr>
      <w:r w:rsidRPr="00F877D9">
        <w:rPr>
          <w:rFonts w:ascii="Times New Roman" w:hAnsi="Times New Roman" w:cs="Times New Roman"/>
          <w:sz w:val="24"/>
        </w:rPr>
        <w:t>Movies are typically made through a process that involves several key stages, including pre-production, production, and post-production. During pre-production, the screenplay or script is written, and the film's concept, cast, locations, and budget are decided. In the production phase, the movie is filmed, with directors, actors, and crew working together to bring the script to life. Post-production involves editing the footage, adding special effects, and finalizing the sound design and music. The completed movie is then distributed to theaters, television networks, or streaming platforms for public viewing.</w:t>
      </w:r>
    </w:p>
    <w:p w:rsidR="00F877D9" w:rsidRPr="00F877D9" w:rsidRDefault="00F877D9" w:rsidP="00F877D9">
      <w:pPr>
        <w:spacing w:line="360" w:lineRule="auto"/>
        <w:ind w:firstLine="720"/>
        <w:jc w:val="both"/>
        <w:rPr>
          <w:rFonts w:ascii="Times New Roman" w:hAnsi="Times New Roman" w:cs="Times New Roman"/>
          <w:sz w:val="24"/>
        </w:rPr>
      </w:pPr>
      <w:r w:rsidRPr="00F877D9">
        <w:rPr>
          <w:rFonts w:ascii="Times New Roman" w:hAnsi="Times New Roman" w:cs="Times New Roman"/>
          <w:sz w:val="24"/>
        </w:rPr>
        <w:lastRenderedPageBreak/>
        <w:t xml:space="preserve">A key element of movies is their ability to reflect and shape societal values, ideologies, and cultural norms. According to film theorist Laura </w:t>
      </w:r>
      <w:proofErr w:type="spellStart"/>
      <w:r w:rsidRPr="00F877D9">
        <w:rPr>
          <w:rFonts w:ascii="Times New Roman" w:hAnsi="Times New Roman" w:cs="Times New Roman"/>
          <w:sz w:val="24"/>
        </w:rPr>
        <w:t>Mulvey</w:t>
      </w:r>
      <w:proofErr w:type="spellEnd"/>
      <w:r w:rsidRPr="00F877D9">
        <w:rPr>
          <w:rFonts w:ascii="Times New Roman" w:hAnsi="Times New Roman" w:cs="Times New Roman"/>
          <w:sz w:val="24"/>
        </w:rPr>
        <w:t xml:space="preserve"> (1975), movies are often a form of visual representation that not only entertains but also serves as a tool for reinforcing dominant social structures and perceptions. Movies have the power to influence public opinion, create shared cultural experiences, and serve as a mirror to the society in which they were made. For example, movies like </w:t>
      </w:r>
      <w:r w:rsidRPr="00F877D9">
        <w:rPr>
          <w:rFonts w:ascii="Times New Roman" w:hAnsi="Times New Roman" w:cs="Times New Roman"/>
          <w:i/>
          <w:iCs/>
          <w:sz w:val="24"/>
        </w:rPr>
        <w:t>Schindler's List</w:t>
      </w:r>
      <w:r w:rsidRPr="00F877D9">
        <w:rPr>
          <w:rFonts w:ascii="Times New Roman" w:hAnsi="Times New Roman" w:cs="Times New Roman"/>
          <w:sz w:val="24"/>
        </w:rPr>
        <w:t xml:space="preserve"> (1993) or </w:t>
      </w:r>
      <w:r w:rsidRPr="00F877D9">
        <w:rPr>
          <w:rFonts w:ascii="Times New Roman" w:hAnsi="Times New Roman" w:cs="Times New Roman"/>
          <w:i/>
          <w:iCs/>
          <w:sz w:val="24"/>
        </w:rPr>
        <w:t>12 Years a Slave</w:t>
      </w:r>
      <w:r w:rsidRPr="00F877D9">
        <w:rPr>
          <w:rFonts w:ascii="Times New Roman" w:hAnsi="Times New Roman" w:cs="Times New Roman"/>
          <w:sz w:val="24"/>
        </w:rPr>
        <w:t xml:space="preserve"> (2013) have played crucial roles in bringing attention to historical injustices, while films like </w:t>
      </w:r>
      <w:r w:rsidRPr="00F877D9">
        <w:rPr>
          <w:rFonts w:ascii="Times New Roman" w:hAnsi="Times New Roman" w:cs="Times New Roman"/>
          <w:i/>
          <w:iCs/>
          <w:sz w:val="24"/>
        </w:rPr>
        <w:t>The Avengers</w:t>
      </w:r>
      <w:r w:rsidRPr="00F877D9">
        <w:rPr>
          <w:rFonts w:ascii="Times New Roman" w:hAnsi="Times New Roman" w:cs="Times New Roman"/>
          <w:sz w:val="24"/>
        </w:rPr>
        <w:t xml:space="preserve"> (2012) highlight the values of heroism and collective action.</w:t>
      </w:r>
    </w:p>
    <w:p w:rsidR="00F877D9" w:rsidRDefault="00F877D9" w:rsidP="00F877D9">
      <w:pPr>
        <w:spacing w:line="360" w:lineRule="auto"/>
        <w:ind w:firstLine="720"/>
        <w:jc w:val="both"/>
        <w:rPr>
          <w:rFonts w:ascii="Times New Roman" w:hAnsi="Times New Roman" w:cs="Times New Roman"/>
          <w:sz w:val="24"/>
        </w:rPr>
      </w:pPr>
      <w:r w:rsidRPr="00F877D9">
        <w:rPr>
          <w:rFonts w:ascii="Times New Roman" w:hAnsi="Times New Roman" w:cs="Times New Roman"/>
          <w:sz w:val="24"/>
        </w:rPr>
        <w:t>Moreover, movies can also function as a medium of artistic expression. Directors and filmmakers use cinematic techniques such as framing, lighting, and editing to convey emotions, themes, and ideas that might not be immediately apparent through traditional means of storytelling. Filmmakers such as Alfred Hitchcock, Stanley Kubrick, and Ingmar Bergman are known for their innovative use of these techniques, which elevated their films to the status of high art (</w:t>
      </w:r>
      <w:proofErr w:type="spellStart"/>
      <w:r w:rsidRPr="00F877D9">
        <w:rPr>
          <w:rFonts w:ascii="Times New Roman" w:hAnsi="Times New Roman" w:cs="Times New Roman"/>
          <w:sz w:val="24"/>
        </w:rPr>
        <w:t>Bordwell</w:t>
      </w:r>
      <w:proofErr w:type="spellEnd"/>
      <w:r w:rsidRPr="00F877D9">
        <w:rPr>
          <w:rFonts w:ascii="Times New Roman" w:hAnsi="Times New Roman" w:cs="Times New Roman"/>
          <w:sz w:val="24"/>
        </w:rPr>
        <w:t xml:space="preserve"> &amp; Thompson, 2016).</w:t>
      </w:r>
    </w:p>
    <w:p w:rsidR="00F877D9" w:rsidRPr="00F877D9" w:rsidRDefault="00F877D9" w:rsidP="00D77158">
      <w:pPr>
        <w:pStyle w:val="Heading1"/>
      </w:pPr>
      <w:bookmarkStart w:id="20" w:name="_Toc199149863"/>
      <w:r>
        <w:t>2.1.3</w:t>
      </w:r>
      <w:r>
        <w:tab/>
      </w:r>
      <w:r w:rsidR="00FC4913">
        <w:t xml:space="preserve">Meaning </w:t>
      </w:r>
      <w:r>
        <w:t>of Terrorism Movie</w:t>
      </w:r>
      <w:bookmarkEnd w:id="20"/>
    </w:p>
    <w:p w:rsidR="009723F1" w:rsidRPr="009723F1" w:rsidRDefault="009723F1" w:rsidP="009723F1">
      <w:pPr>
        <w:spacing w:line="360" w:lineRule="auto"/>
        <w:ind w:firstLine="720"/>
        <w:jc w:val="both"/>
        <w:rPr>
          <w:rFonts w:ascii="Times New Roman" w:hAnsi="Times New Roman" w:cs="Times New Roman"/>
          <w:sz w:val="24"/>
        </w:rPr>
      </w:pPr>
      <w:r w:rsidRPr="009723F1">
        <w:rPr>
          <w:rFonts w:ascii="Times New Roman" w:hAnsi="Times New Roman" w:cs="Times New Roman"/>
          <w:sz w:val="24"/>
        </w:rPr>
        <w:t xml:space="preserve">A terrorism movie is a genre of film that primarily focuses on the depiction of terrorism, its causes, impacts, and the moral and psychological dilemmas surrounding acts of political violence. Scholars have explored terrorism films as a medium that both reflects and shapes public perceptions of terrorism. These films not only entertain but also engage with the socio-political dimensions of violence, ideologies, and global conflicts, aiming to provoke discussions on the complex nature of terrorism (Heath, 2017). According to </w:t>
      </w:r>
      <w:proofErr w:type="spellStart"/>
      <w:r w:rsidRPr="009723F1">
        <w:rPr>
          <w:rFonts w:ascii="Times New Roman" w:hAnsi="Times New Roman" w:cs="Times New Roman"/>
          <w:sz w:val="24"/>
        </w:rPr>
        <w:t>Schmid</w:t>
      </w:r>
      <w:proofErr w:type="spellEnd"/>
      <w:r w:rsidRPr="009723F1">
        <w:rPr>
          <w:rFonts w:ascii="Times New Roman" w:hAnsi="Times New Roman" w:cs="Times New Roman"/>
          <w:sz w:val="24"/>
        </w:rPr>
        <w:t xml:space="preserve"> (2014), terrorism films serve as cultural narratives that influence the way societies understand and react to terroristic acts.</w:t>
      </w:r>
    </w:p>
    <w:p w:rsidR="009723F1" w:rsidRPr="009723F1" w:rsidRDefault="009723F1" w:rsidP="009723F1">
      <w:pPr>
        <w:spacing w:line="360" w:lineRule="auto"/>
        <w:ind w:firstLine="720"/>
        <w:jc w:val="both"/>
        <w:rPr>
          <w:rFonts w:ascii="Times New Roman" w:hAnsi="Times New Roman" w:cs="Times New Roman"/>
          <w:sz w:val="24"/>
        </w:rPr>
      </w:pPr>
      <w:r w:rsidRPr="009723F1">
        <w:rPr>
          <w:rFonts w:ascii="Times New Roman" w:hAnsi="Times New Roman" w:cs="Times New Roman"/>
          <w:sz w:val="24"/>
        </w:rPr>
        <w:t xml:space="preserve">Terrorism, as depicted in films, often involves violent actions intended to create fear, disrupt social structures, or coerce governments and societies into action, generally for political, ideological, or religious purposes. The terrorist acts portrayed in such movies include bombings, hijackings, assassinations, and other forms of violence that are used to generate maximum psychological and social impact. These films, by representing these violent acts, offer a lens through which the public can interpret the motivations and </w:t>
      </w:r>
      <w:r w:rsidRPr="009723F1">
        <w:rPr>
          <w:rFonts w:ascii="Times New Roman" w:hAnsi="Times New Roman" w:cs="Times New Roman"/>
          <w:sz w:val="24"/>
        </w:rPr>
        <w:lastRenderedPageBreak/>
        <w:t>consequences of terrorism, reflecting the broader global concerns of insecurity, political instability, and ide</w:t>
      </w:r>
      <w:r w:rsidR="00F2659D">
        <w:rPr>
          <w:rFonts w:ascii="Times New Roman" w:hAnsi="Times New Roman" w:cs="Times New Roman"/>
          <w:sz w:val="24"/>
        </w:rPr>
        <w:t>ological extremism (Gunning, 201</w:t>
      </w:r>
      <w:r w:rsidRPr="009723F1">
        <w:rPr>
          <w:rFonts w:ascii="Times New Roman" w:hAnsi="Times New Roman" w:cs="Times New Roman"/>
          <w:sz w:val="24"/>
        </w:rPr>
        <w:t>7).</w:t>
      </w:r>
    </w:p>
    <w:p w:rsidR="009723F1" w:rsidRPr="009723F1" w:rsidRDefault="009723F1" w:rsidP="009723F1">
      <w:pPr>
        <w:spacing w:line="360" w:lineRule="auto"/>
        <w:ind w:firstLine="720"/>
        <w:jc w:val="both"/>
        <w:rPr>
          <w:rFonts w:ascii="Times New Roman" w:hAnsi="Times New Roman" w:cs="Times New Roman"/>
          <w:sz w:val="24"/>
        </w:rPr>
      </w:pPr>
      <w:r w:rsidRPr="009723F1">
        <w:rPr>
          <w:rFonts w:ascii="Times New Roman" w:hAnsi="Times New Roman" w:cs="Times New Roman"/>
          <w:sz w:val="24"/>
        </w:rPr>
        <w:t xml:space="preserve">One of the primary ways terrorism movies distinguish themselves from other genres is by portraying the human cost of terrorism, not only for the victims but also for the perpetrators. Scholars like Shapiro (2007) argue that terrorism films often humanize both the victims and the terrorists, presenting a complex narrative that challenges simplistic perceptions of good and evil. For instance, films like </w:t>
      </w:r>
      <w:r w:rsidRPr="009723F1">
        <w:rPr>
          <w:rFonts w:ascii="Times New Roman" w:hAnsi="Times New Roman" w:cs="Times New Roman"/>
          <w:i/>
          <w:iCs/>
          <w:sz w:val="24"/>
        </w:rPr>
        <w:t>The Battle of Algiers</w:t>
      </w:r>
      <w:r w:rsidRPr="009723F1">
        <w:rPr>
          <w:rFonts w:ascii="Times New Roman" w:hAnsi="Times New Roman" w:cs="Times New Roman"/>
          <w:sz w:val="24"/>
        </w:rPr>
        <w:t xml:space="preserve"> (1966) depict the brutalities of the Algerian War of Independence from both the perspective of the colonial French and the nationalist Algerian insurgents. This dual perspective encourages viewers to question the moral complexities of violence and the social and political causes that lead to terrorism.</w:t>
      </w:r>
    </w:p>
    <w:p w:rsidR="009723F1" w:rsidRPr="009723F1" w:rsidRDefault="009723F1" w:rsidP="009723F1">
      <w:pPr>
        <w:spacing w:line="360" w:lineRule="auto"/>
        <w:ind w:firstLine="720"/>
        <w:jc w:val="both"/>
        <w:rPr>
          <w:rFonts w:ascii="Times New Roman" w:hAnsi="Times New Roman" w:cs="Times New Roman"/>
          <w:sz w:val="24"/>
        </w:rPr>
      </w:pPr>
      <w:r w:rsidRPr="009723F1">
        <w:rPr>
          <w:rFonts w:ascii="Times New Roman" w:hAnsi="Times New Roman" w:cs="Times New Roman"/>
          <w:sz w:val="24"/>
        </w:rPr>
        <w:t xml:space="preserve">Furthermore, terrorism films may focus on the psychological motivations behind terrorist acts, exploring themes of alienation, political oppression, and the desire for retribution. In this regard, terrorism movies are seen as a form of narrative that offers insight into the individual and group dynamics that drive people to commit acts of terrorism. </w:t>
      </w:r>
      <w:proofErr w:type="spellStart"/>
      <w:r w:rsidRPr="009723F1">
        <w:rPr>
          <w:rFonts w:ascii="Times New Roman" w:hAnsi="Times New Roman" w:cs="Times New Roman"/>
          <w:sz w:val="24"/>
        </w:rPr>
        <w:t>Schmid</w:t>
      </w:r>
      <w:proofErr w:type="spellEnd"/>
      <w:r w:rsidRPr="009723F1">
        <w:rPr>
          <w:rFonts w:ascii="Times New Roman" w:hAnsi="Times New Roman" w:cs="Times New Roman"/>
          <w:sz w:val="24"/>
        </w:rPr>
        <w:t xml:space="preserve"> (2014) contends that the genre provides an opportunity to analyze how extremist ideologies and radicalization processes operate in a society, particularly when these processes are framed in the context of personal or collective grievances.</w:t>
      </w:r>
    </w:p>
    <w:p w:rsidR="009723F1" w:rsidRPr="009723F1" w:rsidRDefault="009723F1" w:rsidP="009723F1">
      <w:pPr>
        <w:spacing w:line="360" w:lineRule="auto"/>
        <w:ind w:firstLine="720"/>
        <w:jc w:val="both"/>
        <w:rPr>
          <w:rFonts w:ascii="Times New Roman" w:hAnsi="Times New Roman" w:cs="Times New Roman"/>
          <w:sz w:val="24"/>
        </w:rPr>
      </w:pPr>
      <w:r w:rsidRPr="009723F1">
        <w:rPr>
          <w:rFonts w:ascii="Times New Roman" w:hAnsi="Times New Roman" w:cs="Times New Roman"/>
          <w:sz w:val="24"/>
        </w:rPr>
        <w:t xml:space="preserve">The depiction of terrorism in movies also interacts with the cultural and historical contexts in which they are produced. Films like </w:t>
      </w:r>
      <w:r w:rsidRPr="009723F1">
        <w:rPr>
          <w:rFonts w:ascii="Times New Roman" w:hAnsi="Times New Roman" w:cs="Times New Roman"/>
          <w:i/>
          <w:iCs/>
          <w:sz w:val="24"/>
        </w:rPr>
        <w:t>United 93</w:t>
      </w:r>
      <w:r w:rsidRPr="009723F1">
        <w:rPr>
          <w:rFonts w:ascii="Times New Roman" w:hAnsi="Times New Roman" w:cs="Times New Roman"/>
          <w:sz w:val="24"/>
        </w:rPr>
        <w:t xml:space="preserve"> (2006), which focuses on the events surrounding the 9/11 attacks, show how terrorism is experienced in real-time, reflecting the collective trauma and national response to such catastrophic events. These films offer an emotional engagement with audiences, as they convey not only the terror of the attacks but also the heroism and resilience of the victims and survivors. According to Heath (2017), the genre thus becomes a tool for social reflection, allowing viewers to engage with the emotional and political aftermath of terrorism on both a personal and national level.</w:t>
      </w:r>
    </w:p>
    <w:p w:rsidR="009723F1" w:rsidRPr="009723F1" w:rsidRDefault="009723F1" w:rsidP="009723F1">
      <w:pPr>
        <w:spacing w:line="360" w:lineRule="auto"/>
        <w:ind w:firstLine="720"/>
        <w:jc w:val="both"/>
        <w:rPr>
          <w:rFonts w:ascii="Times New Roman" w:hAnsi="Times New Roman" w:cs="Times New Roman"/>
          <w:sz w:val="24"/>
        </w:rPr>
      </w:pPr>
      <w:r w:rsidRPr="009723F1">
        <w:rPr>
          <w:rFonts w:ascii="Times New Roman" w:hAnsi="Times New Roman" w:cs="Times New Roman"/>
          <w:sz w:val="24"/>
        </w:rPr>
        <w:lastRenderedPageBreak/>
        <w:t xml:space="preserve">Terrorism movies, therefore, are not just a form of entertainment but also a significant cultural force that shapes and reflects societal attitudes toward terrorism. By dramatizing the violence, trauma, and political conflicts associated with terrorism, these films provide a framework for understanding the broader geopolitical issues that fuel terrorism and the ethical challenges posed by the fight against it. As </w:t>
      </w:r>
      <w:proofErr w:type="spellStart"/>
      <w:r w:rsidRPr="009723F1">
        <w:rPr>
          <w:rFonts w:ascii="Times New Roman" w:hAnsi="Times New Roman" w:cs="Times New Roman"/>
          <w:sz w:val="24"/>
        </w:rPr>
        <w:t>Schmid</w:t>
      </w:r>
      <w:proofErr w:type="spellEnd"/>
      <w:r w:rsidRPr="009723F1">
        <w:rPr>
          <w:rFonts w:ascii="Times New Roman" w:hAnsi="Times New Roman" w:cs="Times New Roman"/>
          <w:sz w:val="24"/>
        </w:rPr>
        <w:t xml:space="preserve"> (2014) suggests, terrorism movies often serve as a “mirror” to society, reflecting public fears, societal divisions, and the ongoing struggle between security and freedom.</w:t>
      </w:r>
    </w:p>
    <w:p w:rsidR="006B0EF1" w:rsidRPr="0097283F" w:rsidRDefault="008758F7" w:rsidP="0097283F">
      <w:pPr>
        <w:pStyle w:val="Heading1"/>
      </w:pPr>
      <w:bookmarkStart w:id="21" w:name="_Toc199149864"/>
      <w:r w:rsidRPr="0097283F">
        <w:t>2.1.4</w:t>
      </w:r>
      <w:r w:rsidRPr="0097283F">
        <w:tab/>
      </w:r>
      <w:r w:rsidR="006B0EF1" w:rsidRPr="0097283F">
        <w:t>The Evolution of Terrorism Films</w:t>
      </w:r>
      <w:bookmarkEnd w:id="21"/>
    </w:p>
    <w:p w:rsidR="006B0EF1" w:rsidRPr="006B0EF1" w:rsidRDefault="006B0EF1" w:rsidP="006B0EF1">
      <w:pPr>
        <w:spacing w:line="360" w:lineRule="auto"/>
        <w:ind w:firstLine="720"/>
        <w:jc w:val="both"/>
        <w:rPr>
          <w:rFonts w:ascii="Times New Roman" w:hAnsi="Times New Roman" w:cs="Times New Roman"/>
          <w:sz w:val="24"/>
        </w:rPr>
      </w:pPr>
      <w:r w:rsidRPr="006B0EF1">
        <w:rPr>
          <w:rFonts w:ascii="Times New Roman" w:hAnsi="Times New Roman" w:cs="Times New Roman"/>
          <w:sz w:val="24"/>
        </w:rPr>
        <w:t xml:space="preserve">The genre of terrorism films has existed since the mid-20th century, but it gained significant prominence after the events of September 11, 2001, which marked a watershed moment in both global politics and cinema. Before this, films like </w:t>
      </w:r>
      <w:r w:rsidRPr="006B0EF1">
        <w:rPr>
          <w:rFonts w:ascii="Times New Roman" w:hAnsi="Times New Roman" w:cs="Times New Roman"/>
          <w:i/>
          <w:iCs/>
          <w:sz w:val="24"/>
        </w:rPr>
        <w:t>The Battle of Algiers</w:t>
      </w:r>
      <w:r w:rsidRPr="006B0EF1">
        <w:rPr>
          <w:rFonts w:ascii="Times New Roman" w:hAnsi="Times New Roman" w:cs="Times New Roman"/>
          <w:sz w:val="24"/>
        </w:rPr>
        <w:t xml:space="preserve"> (1966) depicted the Algerian War of Independence and showed the brutal tactics employed by the FLN (National Liberation Front) in their fight against French colonial rule. Such films explored the effects of political violence on both the oppressors and the oppressed, setting a precedent for later terrorism movies. The 1970s saw the emergence of films that reflected the growing concerns about political violence and radical ideologies, such as </w:t>
      </w:r>
      <w:r w:rsidRPr="006B0EF1">
        <w:rPr>
          <w:rFonts w:ascii="Times New Roman" w:hAnsi="Times New Roman" w:cs="Times New Roman"/>
          <w:i/>
          <w:iCs/>
          <w:sz w:val="24"/>
        </w:rPr>
        <w:t>The Day of the Jackal</w:t>
      </w:r>
      <w:r w:rsidRPr="006B0EF1">
        <w:rPr>
          <w:rFonts w:ascii="Times New Roman" w:hAnsi="Times New Roman" w:cs="Times New Roman"/>
          <w:sz w:val="24"/>
        </w:rPr>
        <w:t xml:space="preserve"> (1973) and </w:t>
      </w:r>
      <w:r w:rsidRPr="006B0EF1">
        <w:rPr>
          <w:rFonts w:ascii="Times New Roman" w:hAnsi="Times New Roman" w:cs="Times New Roman"/>
          <w:i/>
          <w:iCs/>
          <w:sz w:val="24"/>
        </w:rPr>
        <w:t>State of Siege</w:t>
      </w:r>
      <w:r w:rsidRPr="006B0EF1">
        <w:rPr>
          <w:rFonts w:ascii="Times New Roman" w:hAnsi="Times New Roman" w:cs="Times New Roman"/>
          <w:sz w:val="24"/>
        </w:rPr>
        <w:t xml:space="preserve"> (1972). These early works treated terrorism as a tactic used by radical political groups, usually within the context of liberation movements or anti-imperialist struggles.</w:t>
      </w:r>
    </w:p>
    <w:p w:rsidR="006B0EF1" w:rsidRPr="006B0EF1" w:rsidRDefault="006B0EF1" w:rsidP="006B0EF1">
      <w:pPr>
        <w:spacing w:line="360" w:lineRule="auto"/>
        <w:ind w:firstLine="720"/>
        <w:jc w:val="both"/>
        <w:rPr>
          <w:rFonts w:ascii="Times New Roman" w:hAnsi="Times New Roman" w:cs="Times New Roman"/>
          <w:sz w:val="24"/>
        </w:rPr>
      </w:pPr>
      <w:r w:rsidRPr="006B0EF1">
        <w:rPr>
          <w:rFonts w:ascii="Times New Roman" w:hAnsi="Times New Roman" w:cs="Times New Roman"/>
          <w:sz w:val="24"/>
        </w:rPr>
        <w:t xml:space="preserve">However, the modern terrorism film genre truly began to take shape in the aftermath of 9/11. Films like </w:t>
      </w:r>
      <w:r w:rsidRPr="006B0EF1">
        <w:rPr>
          <w:rFonts w:ascii="Times New Roman" w:hAnsi="Times New Roman" w:cs="Times New Roman"/>
          <w:i/>
          <w:iCs/>
          <w:sz w:val="24"/>
        </w:rPr>
        <w:t>United 93</w:t>
      </w:r>
      <w:r w:rsidRPr="006B0EF1">
        <w:rPr>
          <w:rFonts w:ascii="Times New Roman" w:hAnsi="Times New Roman" w:cs="Times New Roman"/>
          <w:sz w:val="24"/>
        </w:rPr>
        <w:t xml:space="preserve"> (2006) and </w:t>
      </w:r>
      <w:r w:rsidRPr="006B0EF1">
        <w:rPr>
          <w:rFonts w:ascii="Times New Roman" w:hAnsi="Times New Roman" w:cs="Times New Roman"/>
          <w:i/>
          <w:iCs/>
          <w:sz w:val="24"/>
        </w:rPr>
        <w:t>World Trade Center</w:t>
      </w:r>
      <w:r w:rsidRPr="006B0EF1">
        <w:rPr>
          <w:rFonts w:ascii="Times New Roman" w:hAnsi="Times New Roman" w:cs="Times New Roman"/>
          <w:sz w:val="24"/>
        </w:rPr>
        <w:t xml:space="preserve"> (2006) portrayed the events of the terrorist attacks on New York City and Washington, D.C., providing dramatized accounts of the hijackings and the heroic responses of passengers and emergency responders. These films, while focused on the terror inflicted on the victims of the attacks, also sought to humanize the perpetrators and reveal the ideological motivations behind such violence. The real-time tension and emotional weight of these films reflected the shock and fear that the events caused in the United States and around the world.</w:t>
      </w:r>
    </w:p>
    <w:p w:rsidR="006B0EF1" w:rsidRPr="006B0EF1" w:rsidRDefault="006B0EF1" w:rsidP="006B0EF1">
      <w:pPr>
        <w:spacing w:line="360" w:lineRule="auto"/>
        <w:ind w:firstLine="720"/>
        <w:jc w:val="both"/>
        <w:rPr>
          <w:rFonts w:ascii="Times New Roman" w:hAnsi="Times New Roman" w:cs="Times New Roman"/>
          <w:sz w:val="24"/>
        </w:rPr>
      </w:pPr>
      <w:r w:rsidRPr="006B0EF1">
        <w:rPr>
          <w:rFonts w:ascii="Times New Roman" w:hAnsi="Times New Roman" w:cs="Times New Roman"/>
          <w:sz w:val="24"/>
        </w:rPr>
        <w:t>As the War on Terror expanded, the theme of terrorism in movies became increasingly complex, with depictions of both Islamic extremists and Western counter-</w:t>
      </w:r>
      <w:r w:rsidRPr="006B0EF1">
        <w:rPr>
          <w:rFonts w:ascii="Times New Roman" w:hAnsi="Times New Roman" w:cs="Times New Roman"/>
          <w:sz w:val="24"/>
        </w:rPr>
        <w:lastRenderedPageBreak/>
        <w:t xml:space="preserve">terrorism efforts. Films such as </w:t>
      </w:r>
      <w:r w:rsidRPr="006B0EF1">
        <w:rPr>
          <w:rFonts w:ascii="Times New Roman" w:hAnsi="Times New Roman" w:cs="Times New Roman"/>
          <w:i/>
          <w:iCs/>
          <w:sz w:val="24"/>
        </w:rPr>
        <w:t>The Kingdom</w:t>
      </w:r>
      <w:r w:rsidRPr="006B0EF1">
        <w:rPr>
          <w:rFonts w:ascii="Times New Roman" w:hAnsi="Times New Roman" w:cs="Times New Roman"/>
          <w:sz w:val="24"/>
        </w:rPr>
        <w:t xml:space="preserve"> (2007), </w:t>
      </w:r>
      <w:r w:rsidRPr="006B0EF1">
        <w:rPr>
          <w:rFonts w:ascii="Times New Roman" w:hAnsi="Times New Roman" w:cs="Times New Roman"/>
          <w:i/>
          <w:iCs/>
          <w:sz w:val="24"/>
        </w:rPr>
        <w:t>Green Zone</w:t>
      </w:r>
      <w:r w:rsidRPr="006B0EF1">
        <w:rPr>
          <w:rFonts w:ascii="Times New Roman" w:hAnsi="Times New Roman" w:cs="Times New Roman"/>
          <w:sz w:val="24"/>
        </w:rPr>
        <w:t xml:space="preserve"> (2010), and </w:t>
      </w:r>
      <w:r w:rsidRPr="006B0EF1">
        <w:rPr>
          <w:rFonts w:ascii="Times New Roman" w:hAnsi="Times New Roman" w:cs="Times New Roman"/>
          <w:i/>
          <w:iCs/>
          <w:sz w:val="24"/>
        </w:rPr>
        <w:t>Body of Lies</w:t>
      </w:r>
      <w:r w:rsidRPr="006B0EF1">
        <w:rPr>
          <w:rFonts w:ascii="Times New Roman" w:hAnsi="Times New Roman" w:cs="Times New Roman"/>
          <w:sz w:val="24"/>
        </w:rPr>
        <w:t xml:space="preserve"> (2008) explored the complexities of military and intelligence operations in the Middle East, showing how these efforts to combat terrorism often resulted in unforeseen consequences and ethical dilemmas. These films reveal the human cost of both terrorism and counter-terrorism, providing a nuanced portrayal of global conflict and the challenge of navigating a post-9/11 world.</w:t>
      </w:r>
    </w:p>
    <w:p w:rsidR="006B0EF1" w:rsidRPr="006B0EF1" w:rsidRDefault="001E051A" w:rsidP="00264B2D">
      <w:pPr>
        <w:pStyle w:val="Heading1"/>
      </w:pPr>
      <w:bookmarkStart w:id="22" w:name="_Toc199149865"/>
      <w:r>
        <w:t>2.1.5</w:t>
      </w:r>
      <w:r>
        <w:tab/>
      </w:r>
      <w:r w:rsidR="006B0EF1" w:rsidRPr="006B0EF1">
        <w:t>Thematic Focus in Terrorism Films</w:t>
      </w:r>
      <w:r>
        <w:t xml:space="preserve"> </w:t>
      </w:r>
      <w:r w:rsidR="00D360FC">
        <w:t xml:space="preserve">on Television </w:t>
      </w:r>
      <w:r>
        <w:t>and Representation of Terrorist</w:t>
      </w:r>
      <w:bookmarkEnd w:id="22"/>
    </w:p>
    <w:p w:rsidR="006B0EF1" w:rsidRPr="006B0EF1" w:rsidRDefault="006B0EF1" w:rsidP="006B0EF1">
      <w:pPr>
        <w:spacing w:line="360" w:lineRule="auto"/>
        <w:ind w:firstLine="720"/>
        <w:jc w:val="both"/>
        <w:rPr>
          <w:rFonts w:ascii="Times New Roman" w:hAnsi="Times New Roman" w:cs="Times New Roman"/>
          <w:sz w:val="24"/>
        </w:rPr>
      </w:pPr>
      <w:r w:rsidRPr="006B0EF1">
        <w:rPr>
          <w:rFonts w:ascii="Times New Roman" w:hAnsi="Times New Roman" w:cs="Times New Roman"/>
          <w:sz w:val="24"/>
        </w:rPr>
        <w:t xml:space="preserve">Terrorism movies address a variety of themes that explore the causes, consequences, and motivations behind terrorist acts. One key theme is the role of ideology in terrorism. Films such as </w:t>
      </w:r>
      <w:r w:rsidRPr="006B0EF1">
        <w:rPr>
          <w:rFonts w:ascii="Times New Roman" w:hAnsi="Times New Roman" w:cs="Times New Roman"/>
          <w:i/>
          <w:iCs/>
          <w:sz w:val="24"/>
        </w:rPr>
        <w:t>The Siege</w:t>
      </w:r>
      <w:r w:rsidRPr="006B0EF1">
        <w:rPr>
          <w:rFonts w:ascii="Times New Roman" w:hAnsi="Times New Roman" w:cs="Times New Roman"/>
          <w:sz w:val="24"/>
        </w:rPr>
        <w:t xml:space="preserve"> (1998) and </w:t>
      </w:r>
      <w:r w:rsidRPr="006B0EF1">
        <w:rPr>
          <w:rFonts w:ascii="Times New Roman" w:hAnsi="Times New Roman" w:cs="Times New Roman"/>
          <w:i/>
          <w:iCs/>
          <w:sz w:val="24"/>
        </w:rPr>
        <w:t>Munich</w:t>
      </w:r>
      <w:r w:rsidRPr="006B0EF1">
        <w:rPr>
          <w:rFonts w:ascii="Times New Roman" w:hAnsi="Times New Roman" w:cs="Times New Roman"/>
          <w:sz w:val="24"/>
        </w:rPr>
        <w:t xml:space="preserve"> (2005) delve into how terrorism is often driven by ideological convictions. </w:t>
      </w:r>
      <w:r w:rsidRPr="006B0EF1">
        <w:rPr>
          <w:rFonts w:ascii="Times New Roman" w:hAnsi="Times New Roman" w:cs="Times New Roman"/>
          <w:i/>
          <w:iCs/>
          <w:sz w:val="24"/>
        </w:rPr>
        <w:t>The Siege</w:t>
      </w:r>
      <w:r w:rsidRPr="006B0EF1">
        <w:rPr>
          <w:rFonts w:ascii="Times New Roman" w:hAnsi="Times New Roman" w:cs="Times New Roman"/>
          <w:sz w:val="24"/>
        </w:rPr>
        <w:t xml:space="preserve">, for example, explores the moral and political consequences of terrorism in New York City, as a wave of bombings orchestrated by Islamic </w:t>
      </w:r>
      <w:proofErr w:type="gramStart"/>
      <w:r w:rsidRPr="006B0EF1">
        <w:rPr>
          <w:rFonts w:ascii="Times New Roman" w:hAnsi="Times New Roman" w:cs="Times New Roman"/>
          <w:sz w:val="24"/>
        </w:rPr>
        <w:t>extremists</w:t>
      </w:r>
      <w:proofErr w:type="gramEnd"/>
      <w:r w:rsidRPr="006B0EF1">
        <w:rPr>
          <w:rFonts w:ascii="Times New Roman" w:hAnsi="Times New Roman" w:cs="Times New Roman"/>
          <w:sz w:val="24"/>
        </w:rPr>
        <w:t xml:space="preserve"> leads to martial law and a crackdown on civil liberties. This film raises important questions about how societies respond to terrorism and whether the protection of national security justifies the erosion of individual freedoms.</w:t>
      </w:r>
    </w:p>
    <w:p w:rsidR="006B0EF1" w:rsidRPr="006B0EF1" w:rsidRDefault="006B0EF1" w:rsidP="006B0EF1">
      <w:pPr>
        <w:spacing w:line="360" w:lineRule="auto"/>
        <w:ind w:firstLine="720"/>
        <w:jc w:val="both"/>
        <w:rPr>
          <w:rFonts w:ascii="Times New Roman" w:hAnsi="Times New Roman" w:cs="Times New Roman"/>
          <w:sz w:val="24"/>
        </w:rPr>
      </w:pPr>
      <w:r w:rsidRPr="006B0EF1">
        <w:rPr>
          <w:rFonts w:ascii="Times New Roman" w:hAnsi="Times New Roman" w:cs="Times New Roman"/>
          <w:sz w:val="24"/>
        </w:rPr>
        <w:t xml:space="preserve">Another prevalent theme is the dehumanization of both the victims and the perpetrators of terrorism. In movies like </w:t>
      </w:r>
      <w:r w:rsidRPr="006B0EF1">
        <w:rPr>
          <w:rFonts w:ascii="Times New Roman" w:hAnsi="Times New Roman" w:cs="Times New Roman"/>
          <w:i/>
          <w:iCs/>
          <w:sz w:val="24"/>
        </w:rPr>
        <w:t>The Battle of Algiers</w:t>
      </w:r>
      <w:r w:rsidRPr="006B0EF1">
        <w:rPr>
          <w:rFonts w:ascii="Times New Roman" w:hAnsi="Times New Roman" w:cs="Times New Roman"/>
          <w:sz w:val="24"/>
        </w:rPr>
        <w:t xml:space="preserve"> and </w:t>
      </w:r>
      <w:r w:rsidRPr="006B0EF1">
        <w:rPr>
          <w:rFonts w:ascii="Times New Roman" w:hAnsi="Times New Roman" w:cs="Times New Roman"/>
          <w:i/>
          <w:iCs/>
          <w:sz w:val="24"/>
        </w:rPr>
        <w:t>Zero Dark Thirty</w:t>
      </w:r>
      <w:r w:rsidRPr="006B0EF1">
        <w:rPr>
          <w:rFonts w:ascii="Times New Roman" w:hAnsi="Times New Roman" w:cs="Times New Roman"/>
          <w:sz w:val="24"/>
        </w:rPr>
        <w:t xml:space="preserve"> (2012), audiences are shown how acts of violence and terror can strip away the humanity of both those carrying out the attacks and those targeted by them. In </w:t>
      </w:r>
      <w:r w:rsidRPr="006B0EF1">
        <w:rPr>
          <w:rFonts w:ascii="Times New Roman" w:hAnsi="Times New Roman" w:cs="Times New Roman"/>
          <w:i/>
          <w:iCs/>
          <w:sz w:val="24"/>
        </w:rPr>
        <w:t>The Battle of Algiers</w:t>
      </w:r>
      <w:r w:rsidRPr="006B0EF1">
        <w:rPr>
          <w:rFonts w:ascii="Times New Roman" w:hAnsi="Times New Roman" w:cs="Times New Roman"/>
          <w:sz w:val="24"/>
        </w:rPr>
        <w:t xml:space="preserve">, the French military's brutal tactics against Algerian civilians serve as a grim reminder of how the cycle of violence and retribution can blur the moral lines between the perpetrators of terror and the counterterrorism forces. Similarly, </w:t>
      </w:r>
      <w:r w:rsidRPr="006B0EF1">
        <w:rPr>
          <w:rFonts w:ascii="Times New Roman" w:hAnsi="Times New Roman" w:cs="Times New Roman"/>
          <w:i/>
          <w:iCs/>
          <w:sz w:val="24"/>
        </w:rPr>
        <w:t>Zero Dark Thirty</w:t>
      </w:r>
      <w:r w:rsidRPr="006B0EF1">
        <w:rPr>
          <w:rFonts w:ascii="Times New Roman" w:hAnsi="Times New Roman" w:cs="Times New Roman"/>
          <w:sz w:val="24"/>
        </w:rPr>
        <w:t xml:space="preserve"> depicts the relentless pursuit of Osama bin Laden, focusing on the ethical ambiguity surrounding torture and the lengths to which the CIA was willing to go in the name of national security.</w:t>
      </w:r>
    </w:p>
    <w:p w:rsidR="006B0EF1" w:rsidRPr="006B0EF1" w:rsidRDefault="006B0EF1" w:rsidP="006B0EF1">
      <w:pPr>
        <w:spacing w:line="360" w:lineRule="auto"/>
        <w:ind w:firstLine="720"/>
        <w:jc w:val="both"/>
        <w:rPr>
          <w:rFonts w:ascii="Times New Roman" w:hAnsi="Times New Roman" w:cs="Times New Roman"/>
          <w:sz w:val="24"/>
        </w:rPr>
      </w:pPr>
      <w:r w:rsidRPr="006B0EF1">
        <w:rPr>
          <w:rFonts w:ascii="Times New Roman" w:hAnsi="Times New Roman" w:cs="Times New Roman"/>
          <w:sz w:val="24"/>
        </w:rPr>
        <w:t xml:space="preserve">The theme of revenge is also central to many terrorism films. Movies such as </w:t>
      </w:r>
      <w:r w:rsidRPr="006B0EF1">
        <w:rPr>
          <w:rFonts w:ascii="Times New Roman" w:hAnsi="Times New Roman" w:cs="Times New Roman"/>
          <w:i/>
          <w:iCs/>
          <w:sz w:val="24"/>
        </w:rPr>
        <w:t>Munich</w:t>
      </w:r>
      <w:r w:rsidRPr="006B0EF1">
        <w:rPr>
          <w:rFonts w:ascii="Times New Roman" w:hAnsi="Times New Roman" w:cs="Times New Roman"/>
          <w:sz w:val="24"/>
        </w:rPr>
        <w:t xml:space="preserve"> and </w:t>
      </w:r>
      <w:r w:rsidRPr="006B0EF1">
        <w:rPr>
          <w:rFonts w:ascii="Times New Roman" w:hAnsi="Times New Roman" w:cs="Times New Roman"/>
          <w:i/>
          <w:iCs/>
          <w:sz w:val="24"/>
        </w:rPr>
        <w:t>Vantage Point</w:t>
      </w:r>
      <w:r w:rsidRPr="006B0EF1">
        <w:rPr>
          <w:rFonts w:ascii="Times New Roman" w:hAnsi="Times New Roman" w:cs="Times New Roman"/>
          <w:sz w:val="24"/>
        </w:rPr>
        <w:t xml:space="preserve"> (2008) show how terrorism and counterterrorism are often motivated by a desire for revenge. </w:t>
      </w:r>
      <w:r w:rsidRPr="006B0EF1">
        <w:rPr>
          <w:rFonts w:ascii="Times New Roman" w:hAnsi="Times New Roman" w:cs="Times New Roman"/>
          <w:i/>
          <w:iCs/>
          <w:sz w:val="24"/>
        </w:rPr>
        <w:t>Munich</w:t>
      </w:r>
      <w:r w:rsidRPr="006B0EF1">
        <w:rPr>
          <w:rFonts w:ascii="Times New Roman" w:hAnsi="Times New Roman" w:cs="Times New Roman"/>
          <w:sz w:val="24"/>
        </w:rPr>
        <w:t xml:space="preserve">, for instance, chronicles the aftermath of the 1972 Munich Olympics massacre, in which Palestinian terrorists killed Israeli athletes, and </w:t>
      </w:r>
      <w:r w:rsidRPr="006B0EF1">
        <w:rPr>
          <w:rFonts w:ascii="Times New Roman" w:hAnsi="Times New Roman" w:cs="Times New Roman"/>
          <w:sz w:val="24"/>
        </w:rPr>
        <w:lastRenderedPageBreak/>
        <w:t>the subsequent Israeli operation to track down and kill those responsible. The film poses the question of whether revenge is a justifiable response to terrorism and suggests that violence only perpetuates more violence, deepening the cycle of conflict.</w:t>
      </w:r>
    </w:p>
    <w:p w:rsidR="006B0EF1" w:rsidRPr="006B0EF1" w:rsidRDefault="006B0EF1" w:rsidP="006B0EF1">
      <w:pPr>
        <w:spacing w:line="360" w:lineRule="auto"/>
        <w:ind w:firstLine="720"/>
        <w:jc w:val="both"/>
        <w:rPr>
          <w:rFonts w:ascii="Times New Roman" w:hAnsi="Times New Roman" w:cs="Times New Roman"/>
          <w:sz w:val="24"/>
        </w:rPr>
      </w:pPr>
      <w:r w:rsidRPr="006B0EF1">
        <w:rPr>
          <w:rFonts w:ascii="Times New Roman" w:hAnsi="Times New Roman" w:cs="Times New Roman"/>
          <w:sz w:val="24"/>
        </w:rPr>
        <w:t xml:space="preserve">In recent years, the genre has also examined the internal struggles of individuals involved in terrorism. Films like </w:t>
      </w:r>
      <w:r w:rsidRPr="006B0EF1">
        <w:rPr>
          <w:rFonts w:ascii="Times New Roman" w:hAnsi="Times New Roman" w:cs="Times New Roman"/>
          <w:i/>
          <w:iCs/>
          <w:sz w:val="24"/>
        </w:rPr>
        <w:t>Paradise Now</w:t>
      </w:r>
      <w:r w:rsidRPr="006B0EF1">
        <w:rPr>
          <w:rFonts w:ascii="Times New Roman" w:hAnsi="Times New Roman" w:cs="Times New Roman"/>
          <w:sz w:val="24"/>
        </w:rPr>
        <w:t xml:space="preserve"> (2005) and </w:t>
      </w:r>
      <w:r w:rsidRPr="006B0EF1">
        <w:rPr>
          <w:rFonts w:ascii="Times New Roman" w:hAnsi="Times New Roman" w:cs="Times New Roman"/>
          <w:i/>
          <w:iCs/>
          <w:sz w:val="24"/>
        </w:rPr>
        <w:t>The Hurt Locker</w:t>
      </w:r>
      <w:r w:rsidRPr="006B0EF1">
        <w:rPr>
          <w:rFonts w:ascii="Times New Roman" w:hAnsi="Times New Roman" w:cs="Times New Roman"/>
          <w:sz w:val="24"/>
        </w:rPr>
        <w:t xml:space="preserve"> (2008) depict the personal toll that terrorism takes on both the perpetrators and those caught in its wake. </w:t>
      </w:r>
      <w:r w:rsidRPr="006B0EF1">
        <w:rPr>
          <w:rFonts w:ascii="Times New Roman" w:hAnsi="Times New Roman" w:cs="Times New Roman"/>
          <w:i/>
          <w:iCs/>
          <w:sz w:val="24"/>
        </w:rPr>
        <w:t>Paradise Now</w:t>
      </w:r>
      <w:r w:rsidRPr="006B0EF1">
        <w:rPr>
          <w:rFonts w:ascii="Times New Roman" w:hAnsi="Times New Roman" w:cs="Times New Roman"/>
          <w:sz w:val="24"/>
        </w:rPr>
        <w:t xml:space="preserve"> follows two Palestinian men preparing to carry out a suicide bombing in Tel Aviv, offering a rare glimpse into the psychological and emotional struggles of individuals willing to sacrifice their lives for a cause. </w:t>
      </w:r>
      <w:r w:rsidRPr="006B0EF1">
        <w:rPr>
          <w:rFonts w:ascii="Times New Roman" w:hAnsi="Times New Roman" w:cs="Times New Roman"/>
          <w:i/>
          <w:iCs/>
          <w:sz w:val="24"/>
        </w:rPr>
        <w:t>The Hurt Locker</w:t>
      </w:r>
      <w:r w:rsidRPr="006B0EF1">
        <w:rPr>
          <w:rFonts w:ascii="Times New Roman" w:hAnsi="Times New Roman" w:cs="Times New Roman"/>
          <w:sz w:val="24"/>
        </w:rPr>
        <w:t>, while not strictly about terrorism, deals with the psychological effects of war and bomb disposal, revealing the trauma experienced by soldiers in Iraq as they confront the constant threat of death from insurgents and roadside bombs.</w:t>
      </w:r>
    </w:p>
    <w:p w:rsidR="006B0EF1" w:rsidRPr="006B0EF1" w:rsidRDefault="006B0EF1" w:rsidP="006B0EF1">
      <w:pPr>
        <w:spacing w:line="360" w:lineRule="auto"/>
        <w:ind w:firstLine="720"/>
        <w:jc w:val="both"/>
        <w:rPr>
          <w:rFonts w:ascii="Times New Roman" w:hAnsi="Times New Roman" w:cs="Times New Roman"/>
          <w:sz w:val="24"/>
        </w:rPr>
      </w:pPr>
      <w:r w:rsidRPr="006B0EF1">
        <w:rPr>
          <w:rFonts w:ascii="Times New Roman" w:hAnsi="Times New Roman" w:cs="Times New Roman"/>
          <w:sz w:val="24"/>
        </w:rPr>
        <w:t>The portrayal of terrorists in cinema is a subject of intense debate, as these films must balance the need for entertainment with the responsibility of presenting sensitive and controversial topics. While some films provide a complex portrayal of terrorists, others risk reinforcing negative stereotypes. For example, in the early stages of the War on Terror, many Hollywood films depicted Middle Eastern terrorists as one-dimensional villains, often motivated by religious extremism or anti-Western sentiments. These portrayals contributed to a broader cultural narrative that equated terrorism with Islam and the Arab world.</w:t>
      </w:r>
    </w:p>
    <w:p w:rsidR="006B0EF1" w:rsidRPr="006B0EF1" w:rsidRDefault="006B0EF1" w:rsidP="006B0EF1">
      <w:pPr>
        <w:spacing w:line="360" w:lineRule="auto"/>
        <w:ind w:firstLine="720"/>
        <w:jc w:val="both"/>
        <w:rPr>
          <w:rFonts w:ascii="Times New Roman" w:hAnsi="Times New Roman" w:cs="Times New Roman"/>
          <w:sz w:val="24"/>
        </w:rPr>
      </w:pPr>
      <w:r w:rsidRPr="006B0EF1">
        <w:rPr>
          <w:rFonts w:ascii="Times New Roman" w:hAnsi="Times New Roman" w:cs="Times New Roman"/>
          <w:sz w:val="24"/>
        </w:rPr>
        <w:t xml:space="preserve">However, over time, there has been a shift toward more nuanced portrayals of terrorists. Films like </w:t>
      </w:r>
      <w:r w:rsidRPr="006B0EF1">
        <w:rPr>
          <w:rFonts w:ascii="Times New Roman" w:hAnsi="Times New Roman" w:cs="Times New Roman"/>
          <w:i/>
          <w:iCs/>
          <w:sz w:val="24"/>
        </w:rPr>
        <w:t xml:space="preserve">The </w:t>
      </w:r>
      <w:proofErr w:type="spellStart"/>
      <w:r w:rsidRPr="006B0EF1">
        <w:rPr>
          <w:rFonts w:ascii="Times New Roman" w:hAnsi="Times New Roman" w:cs="Times New Roman"/>
          <w:i/>
          <w:iCs/>
          <w:sz w:val="24"/>
        </w:rPr>
        <w:t>Baader</w:t>
      </w:r>
      <w:proofErr w:type="spellEnd"/>
      <w:r w:rsidRPr="006B0EF1">
        <w:rPr>
          <w:rFonts w:ascii="Times New Roman" w:hAnsi="Times New Roman" w:cs="Times New Roman"/>
          <w:i/>
          <w:iCs/>
          <w:sz w:val="24"/>
        </w:rPr>
        <w:t xml:space="preserve"> </w:t>
      </w:r>
      <w:proofErr w:type="spellStart"/>
      <w:r w:rsidRPr="006B0EF1">
        <w:rPr>
          <w:rFonts w:ascii="Times New Roman" w:hAnsi="Times New Roman" w:cs="Times New Roman"/>
          <w:i/>
          <w:iCs/>
          <w:sz w:val="24"/>
        </w:rPr>
        <w:t>Meinhof</w:t>
      </w:r>
      <w:proofErr w:type="spellEnd"/>
      <w:r w:rsidRPr="006B0EF1">
        <w:rPr>
          <w:rFonts w:ascii="Times New Roman" w:hAnsi="Times New Roman" w:cs="Times New Roman"/>
          <w:i/>
          <w:iCs/>
          <w:sz w:val="24"/>
        </w:rPr>
        <w:t xml:space="preserve"> Complex</w:t>
      </w:r>
      <w:r w:rsidRPr="006B0EF1">
        <w:rPr>
          <w:rFonts w:ascii="Times New Roman" w:hAnsi="Times New Roman" w:cs="Times New Roman"/>
          <w:sz w:val="24"/>
        </w:rPr>
        <w:t xml:space="preserve"> (2008) and </w:t>
      </w:r>
      <w:r w:rsidRPr="006B0EF1">
        <w:rPr>
          <w:rFonts w:ascii="Times New Roman" w:hAnsi="Times New Roman" w:cs="Times New Roman"/>
          <w:i/>
          <w:iCs/>
          <w:sz w:val="24"/>
        </w:rPr>
        <w:t>The Terrorists</w:t>
      </w:r>
      <w:r w:rsidRPr="006B0EF1">
        <w:rPr>
          <w:rFonts w:ascii="Times New Roman" w:hAnsi="Times New Roman" w:cs="Times New Roman"/>
          <w:sz w:val="24"/>
        </w:rPr>
        <w:t xml:space="preserve"> (2014) present a more intricate view of terrorism, showing how individuals are drawn into radical ideologies due to political oppression, social injustice, or personal trauma. These films challenge audiences to consider the root causes of terrorism and question whether the actions of individuals are driven solely by ideology or by a complex combination of factors.</w:t>
      </w:r>
    </w:p>
    <w:p w:rsidR="006B0EF1" w:rsidRDefault="006B0EF1" w:rsidP="006B0EF1">
      <w:pPr>
        <w:spacing w:line="360" w:lineRule="auto"/>
        <w:ind w:firstLine="720"/>
        <w:jc w:val="both"/>
        <w:rPr>
          <w:rFonts w:ascii="Times New Roman" w:hAnsi="Times New Roman" w:cs="Times New Roman"/>
          <w:sz w:val="24"/>
        </w:rPr>
      </w:pPr>
      <w:r w:rsidRPr="006B0EF1">
        <w:rPr>
          <w:rFonts w:ascii="Times New Roman" w:hAnsi="Times New Roman" w:cs="Times New Roman"/>
          <w:sz w:val="24"/>
        </w:rPr>
        <w:t xml:space="preserve">At the same time, films like </w:t>
      </w:r>
      <w:r w:rsidRPr="006B0EF1">
        <w:rPr>
          <w:rFonts w:ascii="Times New Roman" w:hAnsi="Times New Roman" w:cs="Times New Roman"/>
          <w:i/>
          <w:iCs/>
          <w:sz w:val="24"/>
        </w:rPr>
        <w:t>The Dark Knight</w:t>
      </w:r>
      <w:r w:rsidRPr="006B0EF1">
        <w:rPr>
          <w:rFonts w:ascii="Times New Roman" w:hAnsi="Times New Roman" w:cs="Times New Roman"/>
          <w:sz w:val="24"/>
        </w:rPr>
        <w:t xml:space="preserve"> (2008) use the figure of the terrorist as a metaphor for societal breakdown and moral ambiguity. In </w:t>
      </w:r>
      <w:r w:rsidRPr="006B0EF1">
        <w:rPr>
          <w:rFonts w:ascii="Times New Roman" w:hAnsi="Times New Roman" w:cs="Times New Roman"/>
          <w:i/>
          <w:iCs/>
          <w:sz w:val="24"/>
        </w:rPr>
        <w:t>The Dark Knight</w:t>
      </w:r>
      <w:r w:rsidRPr="006B0EF1">
        <w:rPr>
          <w:rFonts w:ascii="Times New Roman" w:hAnsi="Times New Roman" w:cs="Times New Roman"/>
          <w:sz w:val="24"/>
        </w:rPr>
        <w:t xml:space="preserve">, the </w:t>
      </w:r>
      <w:r w:rsidRPr="006B0EF1">
        <w:rPr>
          <w:rFonts w:ascii="Times New Roman" w:hAnsi="Times New Roman" w:cs="Times New Roman"/>
          <w:sz w:val="24"/>
        </w:rPr>
        <w:lastRenderedPageBreak/>
        <w:t>character of the Joker embodies the chaos and unpredictability of terrorism, with his attacks on Gotham City representing the destabilizing effects of anarchic violence. The Joker's motivations remain unclear, reflecting the elusive nature of modern terrorism, which often defies rational explanation.</w:t>
      </w:r>
    </w:p>
    <w:p w:rsidR="009105CC" w:rsidRPr="006B0EF1" w:rsidRDefault="009105CC" w:rsidP="0019043F">
      <w:pPr>
        <w:pStyle w:val="Heading1"/>
      </w:pPr>
      <w:bookmarkStart w:id="23" w:name="_Toc199149866"/>
      <w:r>
        <w:t>2.1.6</w:t>
      </w:r>
      <w:r>
        <w:tab/>
        <w:t>Youth Exposure to Terrorism Movies</w:t>
      </w:r>
      <w:r w:rsidR="00A11175">
        <w:t xml:space="preserve"> on Television</w:t>
      </w:r>
      <w:bookmarkEnd w:id="23"/>
    </w:p>
    <w:p w:rsidR="00D737F7" w:rsidRPr="00D737F7" w:rsidRDefault="00D737F7" w:rsidP="00D737F7">
      <w:pPr>
        <w:spacing w:line="360" w:lineRule="auto"/>
        <w:ind w:firstLine="720"/>
        <w:jc w:val="both"/>
        <w:rPr>
          <w:rFonts w:ascii="Times New Roman" w:hAnsi="Times New Roman" w:cs="Times New Roman"/>
          <w:sz w:val="24"/>
        </w:rPr>
      </w:pPr>
      <w:r w:rsidRPr="00D737F7">
        <w:rPr>
          <w:rFonts w:ascii="Times New Roman" w:hAnsi="Times New Roman" w:cs="Times New Roman"/>
          <w:sz w:val="24"/>
        </w:rPr>
        <w:t>Youth exposure to terrorism through television is a growing concern as the media plays a significant role in shaping young people's perceptions of violence, conflict, and extremist ideologies. The widespread availability of television programming, including news reports, documentaries, and fictional representations of terrorism, can influence how young people understand and react to terrorist activities. While television has the potential to inform and educate, it can also contribute to the normalization of terrorism and desensitize viewers to violence, especially among impressionable youth. Understanding the effects of this exposure and the role television plays in shaping attitudes toward terrorism is essential for developing effective strategies to mitigate its negative impact.</w:t>
      </w:r>
    </w:p>
    <w:p w:rsidR="00D737F7" w:rsidRPr="00D737F7" w:rsidRDefault="00D737F7" w:rsidP="00D737F7">
      <w:pPr>
        <w:spacing w:line="360" w:lineRule="auto"/>
        <w:ind w:firstLine="720"/>
        <w:jc w:val="both"/>
        <w:rPr>
          <w:rFonts w:ascii="Times New Roman" w:hAnsi="Times New Roman" w:cs="Times New Roman"/>
          <w:sz w:val="24"/>
        </w:rPr>
      </w:pPr>
      <w:r w:rsidRPr="00D737F7">
        <w:rPr>
          <w:rFonts w:ascii="Times New Roman" w:hAnsi="Times New Roman" w:cs="Times New Roman"/>
          <w:sz w:val="24"/>
        </w:rPr>
        <w:t>Television serves as a primary source of information for many youths, particularly when it comes to international events and global conflicts. News coverage of terrorist attacks, such as bombings, shootings, or hostage situations, is often sensationalized, highlighting the violence and chaos associated with terrorism. This type of reporting can create a distorted perception of terrorism, portraying it as more widespread and impactful than it may be in reality. According to the Global Terrorism Index (2020), while the number of terrorist incidents globally has fluctuated, media coverage often amplifies their significance. This heavy focus on violence and terror can have a lasting impact on young viewers, leading them to perceive terrorism as a more common and pervasive threat than it is in their everyday lives.</w:t>
      </w:r>
    </w:p>
    <w:p w:rsidR="00D737F7" w:rsidRPr="00D737F7" w:rsidRDefault="00D737F7" w:rsidP="00D737F7">
      <w:pPr>
        <w:spacing w:line="360" w:lineRule="auto"/>
        <w:ind w:firstLine="720"/>
        <w:jc w:val="both"/>
        <w:rPr>
          <w:rFonts w:ascii="Times New Roman" w:hAnsi="Times New Roman" w:cs="Times New Roman"/>
          <w:sz w:val="24"/>
        </w:rPr>
      </w:pPr>
      <w:r w:rsidRPr="00D737F7">
        <w:rPr>
          <w:rFonts w:ascii="Times New Roman" w:hAnsi="Times New Roman" w:cs="Times New Roman"/>
          <w:sz w:val="24"/>
        </w:rPr>
        <w:t xml:space="preserve">Research indicates that youths who are repeatedly exposed to violent media, including terrorist attacks, are more likely to develop desensitization to violence. According to Bushman and </w:t>
      </w:r>
      <w:proofErr w:type="spellStart"/>
      <w:r w:rsidRPr="00D737F7">
        <w:rPr>
          <w:rFonts w:ascii="Times New Roman" w:hAnsi="Times New Roman" w:cs="Times New Roman"/>
          <w:sz w:val="24"/>
        </w:rPr>
        <w:t>Huesmann</w:t>
      </w:r>
      <w:proofErr w:type="spellEnd"/>
      <w:r w:rsidRPr="00D737F7">
        <w:rPr>
          <w:rFonts w:ascii="Times New Roman" w:hAnsi="Times New Roman" w:cs="Times New Roman"/>
          <w:sz w:val="24"/>
        </w:rPr>
        <w:t xml:space="preserve"> (2006), prolonged exposure to media violence can reduce emotional responses to violent events and increase the likelihood of aggressive behavior. This phenomenon is particularly concerning when it comes to terrorist content </w:t>
      </w:r>
      <w:r w:rsidRPr="00D737F7">
        <w:rPr>
          <w:rFonts w:ascii="Times New Roman" w:hAnsi="Times New Roman" w:cs="Times New Roman"/>
          <w:sz w:val="24"/>
        </w:rPr>
        <w:lastRenderedPageBreak/>
        <w:t>on television. News reports and fictional representations often depict terrorism in ways that may romanticize or normalize violent acts, which can influence youths’ perceptions of these acts. This desensitization process may make young people more susceptible to radicalization or the idea that terrorism is an acceptable means of achieving political or ideological goals.</w:t>
      </w:r>
    </w:p>
    <w:p w:rsidR="00D737F7" w:rsidRPr="00D737F7" w:rsidRDefault="00D737F7" w:rsidP="00D737F7">
      <w:pPr>
        <w:spacing w:line="360" w:lineRule="auto"/>
        <w:ind w:firstLine="720"/>
        <w:jc w:val="both"/>
        <w:rPr>
          <w:rFonts w:ascii="Times New Roman" w:hAnsi="Times New Roman" w:cs="Times New Roman"/>
          <w:sz w:val="24"/>
        </w:rPr>
      </w:pPr>
      <w:r w:rsidRPr="00D737F7">
        <w:rPr>
          <w:rFonts w:ascii="Times New Roman" w:hAnsi="Times New Roman" w:cs="Times New Roman"/>
          <w:sz w:val="24"/>
        </w:rPr>
        <w:t xml:space="preserve">Television can also shape youths’ understanding of the motives behind terrorism. News coverage typically frames terrorist acts within specific political, social, or religious contexts, but this coverage is often oversimplified, focusing more on the immediate impact of an attack than on the underlying factors that lead to radicalization. Young people exposed to such content may fail to develop a nuanced understanding of the complex factors that contribute to terrorism, such as poverty, political instability, or social alienation. As a result, they may adopt simplistic or misinformed views about the causes of terrorism, potentially reinforcing stereotypes or discriminatory attitudes toward certain groups. According to a study by </w:t>
      </w:r>
      <w:proofErr w:type="spellStart"/>
      <w:r w:rsidRPr="00D737F7">
        <w:rPr>
          <w:rFonts w:ascii="Times New Roman" w:hAnsi="Times New Roman" w:cs="Times New Roman"/>
          <w:sz w:val="24"/>
        </w:rPr>
        <w:t>Mastro</w:t>
      </w:r>
      <w:proofErr w:type="spellEnd"/>
      <w:r w:rsidRPr="00D737F7">
        <w:rPr>
          <w:rFonts w:ascii="Times New Roman" w:hAnsi="Times New Roman" w:cs="Times New Roman"/>
          <w:sz w:val="24"/>
        </w:rPr>
        <w:t xml:space="preserve"> (2010), media representations of terrorism can contribute to negative perceptions of particular ethnic or religious groups, especially in the context of Islamic terrorism. This can lead to the stigmatization of Muslim communities, particularly among younger viewers who may not have a broader understanding of the issue.</w:t>
      </w:r>
    </w:p>
    <w:p w:rsidR="00D737F7" w:rsidRPr="00D737F7" w:rsidRDefault="00D737F7" w:rsidP="00D737F7">
      <w:pPr>
        <w:spacing w:line="360" w:lineRule="auto"/>
        <w:ind w:firstLine="720"/>
        <w:jc w:val="both"/>
        <w:rPr>
          <w:rFonts w:ascii="Times New Roman" w:hAnsi="Times New Roman" w:cs="Times New Roman"/>
          <w:sz w:val="24"/>
        </w:rPr>
      </w:pPr>
      <w:r w:rsidRPr="00D737F7">
        <w:rPr>
          <w:rFonts w:ascii="Times New Roman" w:hAnsi="Times New Roman" w:cs="Times New Roman"/>
          <w:sz w:val="24"/>
        </w:rPr>
        <w:t xml:space="preserve">In addition to news coverage, fictional television programs that depict terrorism can also influence youth attitudes. Shows such as "24," "Homeland," or "The Attack," which feature terrorism as a central theme, often portray terrorists as villains who are easily identifiable by their extremist ideologies. While these programs may seek to entertain or inform, they often reduce complex issues to binary narratives of good versus evil, reinforcing stereotypes and fueling fear. According to </w:t>
      </w:r>
      <w:proofErr w:type="spellStart"/>
      <w:r w:rsidRPr="00D737F7">
        <w:rPr>
          <w:rFonts w:ascii="Times New Roman" w:hAnsi="Times New Roman" w:cs="Times New Roman"/>
          <w:sz w:val="24"/>
        </w:rPr>
        <w:t>Gerbner</w:t>
      </w:r>
      <w:proofErr w:type="spellEnd"/>
      <w:r w:rsidRPr="00D737F7">
        <w:rPr>
          <w:rFonts w:ascii="Times New Roman" w:hAnsi="Times New Roman" w:cs="Times New Roman"/>
          <w:sz w:val="24"/>
        </w:rPr>
        <w:t xml:space="preserve"> et al. (2002), fictional television shows can contribute to the "cultivation" of a fearful worldview, where viewers, particularly youths, come to believe that terrorism is a constant and immediate threat. This can contribute to heightened anxiety, fear of the "other," and an exaggerated sense of vulnerability.</w:t>
      </w:r>
    </w:p>
    <w:p w:rsidR="00D737F7" w:rsidRPr="00D737F7" w:rsidRDefault="00D737F7" w:rsidP="00D737F7">
      <w:pPr>
        <w:spacing w:line="360" w:lineRule="auto"/>
        <w:ind w:firstLine="720"/>
        <w:jc w:val="both"/>
        <w:rPr>
          <w:rFonts w:ascii="Times New Roman" w:hAnsi="Times New Roman" w:cs="Times New Roman"/>
          <w:sz w:val="24"/>
        </w:rPr>
      </w:pPr>
      <w:r w:rsidRPr="00D737F7">
        <w:rPr>
          <w:rFonts w:ascii="Times New Roman" w:hAnsi="Times New Roman" w:cs="Times New Roman"/>
          <w:sz w:val="24"/>
        </w:rPr>
        <w:lastRenderedPageBreak/>
        <w:t>Moreover, the portrayal of terrorism on television can influence youths' social and political attitudes. In some cases, the portrayal of terrorism may promote support for aggressive counter-terrorism measures, such as military interventions or surveillance programs. A study by Callahan (2016) suggests that media portrayals of terrorism can shape public opinion about government responses, with television coverage often framing military action as necessary for national security. Young viewers who are exposed to such portrayals may come to view military interventions as justifiable, potentially influencing their political views on war and foreign policy.</w:t>
      </w:r>
    </w:p>
    <w:p w:rsidR="00D737F7" w:rsidRDefault="00D737F7" w:rsidP="00D737F7">
      <w:pPr>
        <w:spacing w:line="360" w:lineRule="auto"/>
        <w:ind w:firstLine="720"/>
        <w:jc w:val="both"/>
        <w:rPr>
          <w:rFonts w:ascii="Times New Roman" w:hAnsi="Times New Roman" w:cs="Times New Roman"/>
          <w:sz w:val="24"/>
        </w:rPr>
      </w:pPr>
      <w:r w:rsidRPr="00D737F7">
        <w:rPr>
          <w:rFonts w:ascii="Times New Roman" w:hAnsi="Times New Roman" w:cs="Times New Roman"/>
          <w:sz w:val="24"/>
        </w:rPr>
        <w:t>Despite the potential negative effects, television can also play a role in promoting positive narratives that counter extremist ideologies. Documentaries, educational programs, and news reports that focus on the human cost of terrorism and promote peacebuilding efforts can help foster understanding and empathy among young viewers. According to a report by the United Nations (2019), media programs that highlight stories of resilience, tolerance, and conflict resolution can provide an alternative narrative to the glorification of violence and terrorism. By exposing youths to diverse perspectives and promoting critical thinking, television has the potential to counteract the harmful effects of terrorism exposure.</w:t>
      </w:r>
    </w:p>
    <w:p w:rsidR="00250AA8" w:rsidRDefault="00250AA8" w:rsidP="00F21B05">
      <w:pPr>
        <w:pStyle w:val="Heading1"/>
      </w:pPr>
      <w:bookmarkStart w:id="24" w:name="_Toc199149867"/>
      <w:r>
        <w:t>2.1.7</w:t>
      </w:r>
      <w:r>
        <w:tab/>
      </w:r>
      <w:r w:rsidR="00240BBA">
        <w:t>Psychological Effect of Terrorism Movies on Youth</w:t>
      </w:r>
      <w:bookmarkEnd w:id="24"/>
    </w:p>
    <w:p w:rsidR="00F21B05" w:rsidRPr="00F21B05" w:rsidRDefault="00F21B05" w:rsidP="00F21B05">
      <w:pPr>
        <w:spacing w:line="360" w:lineRule="auto"/>
        <w:ind w:firstLine="720"/>
        <w:jc w:val="both"/>
        <w:rPr>
          <w:rFonts w:ascii="Times New Roman" w:hAnsi="Times New Roman" w:cs="Times New Roman"/>
          <w:sz w:val="24"/>
        </w:rPr>
      </w:pPr>
      <w:r w:rsidRPr="00F21B05">
        <w:rPr>
          <w:rFonts w:ascii="Times New Roman" w:hAnsi="Times New Roman" w:cs="Times New Roman"/>
          <w:sz w:val="24"/>
        </w:rPr>
        <w:t>Terrorism, with its sudden, violent, and often catastrophic events, has profound psychological effects on youths. These impacts can manifest in various ways, including post-traumatic stress disorder (PTSD), anxiety, depression, behavioral changes, and developmental challenges. Adolescents, as they are still in critical developmental stages, are particularly vulnerable to the mental health challenges posed by exposure to terrorism.</w:t>
      </w:r>
    </w:p>
    <w:p w:rsidR="00F21B05" w:rsidRPr="00F21B05" w:rsidRDefault="00F21B05" w:rsidP="00F21B05">
      <w:pPr>
        <w:spacing w:line="360" w:lineRule="auto"/>
        <w:ind w:firstLine="720"/>
        <w:jc w:val="both"/>
        <w:rPr>
          <w:rFonts w:ascii="Times New Roman" w:hAnsi="Times New Roman" w:cs="Times New Roman"/>
          <w:sz w:val="24"/>
        </w:rPr>
      </w:pPr>
      <w:r w:rsidRPr="00F21B05">
        <w:rPr>
          <w:rFonts w:ascii="Times New Roman" w:hAnsi="Times New Roman" w:cs="Times New Roman"/>
          <w:sz w:val="24"/>
        </w:rPr>
        <w:t xml:space="preserve">One of the most documented psychological consequences of terrorism on youths is </w:t>
      </w:r>
      <w:r w:rsidRPr="00F21B05">
        <w:rPr>
          <w:rFonts w:ascii="Times New Roman" w:hAnsi="Times New Roman" w:cs="Times New Roman"/>
          <w:bCs/>
          <w:sz w:val="24"/>
        </w:rPr>
        <w:t>post-traumatic stress disorder (PTSD)</w:t>
      </w:r>
      <w:r w:rsidRPr="00F21B05">
        <w:rPr>
          <w:rFonts w:ascii="Times New Roman" w:hAnsi="Times New Roman" w:cs="Times New Roman"/>
          <w:sz w:val="24"/>
        </w:rPr>
        <w:t xml:space="preserve">. Experiencing or witnessing a terrorist attack often leads to intense emotional responses, which may include intrusive memories, nightmares, and hypervigilance. According to Kira et al. (2012), the severity of PTSD in young individuals often correlates with the proximity to the event and the level of violence </w:t>
      </w:r>
      <w:r w:rsidRPr="00F21B05">
        <w:rPr>
          <w:rFonts w:ascii="Times New Roman" w:hAnsi="Times New Roman" w:cs="Times New Roman"/>
          <w:sz w:val="24"/>
        </w:rPr>
        <w:lastRenderedPageBreak/>
        <w:t>experienced. For instance, children who witness the death or injury of loved ones during terrorist acts are at heightened risk for PTSD, which can persist into adulthood if untreated.</w:t>
      </w:r>
    </w:p>
    <w:p w:rsidR="00F21B05" w:rsidRPr="00F21B05" w:rsidRDefault="00F21B05" w:rsidP="00F21B05">
      <w:pPr>
        <w:spacing w:line="360" w:lineRule="auto"/>
        <w:ind w:firstLine="720"/>
        <w:jc w:val="both"/>
        <w:rPr>
          <w:rFonts w:ascii="Times New Roman" w:hAnsi="Times New Roman" w:cs="Times New Roman"/>
          <w:sz w:val="24"/>
        </w:rPr>
      </w:pPr>
      <w:r w:rsidRPr="00F21B05">
        <w:rPr>
          <w:rFonts w:ascii="Times New Roman" w:hAnsi="Times New Roman" w:cs="Times New Roman"/>
          <w:bCs/>
          <w:sz w:val="24"/>
        </w:rPr>
        <w:t>Anxiety and depression</w:t>
      </w:r>
      <w:r w:rsidRPr="00F21B05">
        <w:rPr>
          <w:rFonts w:ascii="Times New Roman" w:hAnsi="Times New Roman" w:cs="Times New Roman"/>
          <w:sz w:val="24"/>
        </w:rPr>
        <w:t xml:space="preserve"> are also common among youths exposed to terrorism. The pervasive fear and uncertainty caused by attacks disrupt their sense of safety and stability. This often results in chronic anxiety about future attacks or general insecurity. </w:t>
      </w:r>
      <w:proofErr w:type="spellStart"/>
      <w:r w:rsidRPr="00F21B05">
        <w:rPr>
          <w:rFonts w:ascii="Times New Roman" w:hAnsi="Times New Roman" w:cs="Times New Roman"/>
          <w:sz w:val="24"/>
        </w:rPr>
        <w:t>Mollica</w:t>
      </w:r>
      <w:proofErr w:type="spellEnd"/>
      <w:r w:rsidRPr="00F21B05">
        <w:rPr>
          <w:rFonts w:ascii="Times New Roman" w:hAnsi="Times New Roman" w:cs="Times New Roman"/>
          <w:sz w:val="24"/>
        </w:rPr>
        <w:t xml:space="preserve"> et al. (2004) highlight that children and adolescents exposed to prolonged violence or living in conflict zones show significantly higher rates of depression, which can lead to feelings of hopelessness, social withdrawal, and even suicidal ideation.</w:t>
      </w:r>
    </w:p>
    <w:p w:rsidR="00F21B05" w:rsidRPr="00F21B05" w:rsidRDefault="00F21B05" w:rsidP="00F21B05">
      <w:pPr>
        <w:spacing w:line="360" w:lineRule="auto"/>
        <w:ind w:firstLine="720"/>
        <w:jc w:val="both"/>
        <w:rPr>
          <w:rFonts w:ascii="Times New Roman" w:hAnsi="Times New Roman" w:cs="Times New Roman"/>
          <w:sz w:val="24"/>
        </w:rPr>
      </w:pPr>
      <w:r w:rsidRPr="00F21B05">
        <w:rPr>
          <w:rFonts w:ascii="Times New Roman" w:hAnsi="Times New Roman" w:cs="Times New Roman"/>
          <w:sz w:val="24"/>
        </w:rPr>
        <w:t>Another critical effect of terrorism on youths is the disruption of their developmental trajectory. Terrorism-induced trauma often impairs cognitive and emotional development. For younger children, this can lead to regression in developmental milestones, such as language or social skills. Adolescents may experience challenges in identity formation, self-esteem, and decision-making due to the overwhelming stress and trauma (Friedman, 2020). These developmental disruptions can have long-term implications on academic performance and career aspirations.</w:t>
      </w:r>
    </w:p>
    <w:p w:rsidR="00F21B05" w:rsidRPr="00F21B05" w:rsidRDefault="00F21B05" w:rsidP="00F21B05">
      <w:pPr>
        <w:spacing w:line="360" w:lineRule="auto"/>
        <w:ind w:firstLine="720"/>
        <w:jc w:val="both"/>
        <w:rPr>
          <w:rFonts w:ascii="Times New Roman" w:hAnsi="Times New Roman" w:cs="Times New Roman"/>
          <w:sz w:val="24"/>
        </w:rPr>
      </w:pPr>
      <w:r w:rsidRPr="00F21B05">
        <w:rPr>
          <w:rFonts w:ascii="Times New Roman" w:hAnsi="Times New Roman" w:cs="Times New Roman"/>
          <w:sz w:val="24"/>
        </w:rPr>
        <w:t xml:space="preserve">Moreover, terrorism fosters a sense of </w:t>
      </w:r>
      <w:r w:rsidRPr="00F21B05">
        <w:rPr>
          <w:rFonts w:ascii="Times New Roman" w:hAnsi="Times New Roman" w:cs="Times New Roman"/>
          <w:bCs/>
          <w:sz w:val="24"/>
        </w:rPr>
        <w:t>helplessness and mistrust</w:t>
      </w:r>
      <w:r w:rsidRPr="00F21B05">
        <w:rPr>
          <w:rFonts w:ascii="Times New Roman" w:hAnsi="Times New Roman" w:cs="Times New Roman"/>
          <w:sz w:val="24"/>
        </w:rPr>
        <w:t xml:space="preserve"> in youths. Growing up in environments marred by violence can distort their worldview, leading to an overarching mistrust of people and institutions. This mistrust can hinder their ability to form meaningful relationships and may even contribute to behavioral problems or aggression as a coping mechanism. Exposure to terrorist ideologies, either directly or indirectly, may also desensitize some youths to violence, increasing the risk of their recruitment into extremist activities (Yule &amp; Williams, 2020).</w:t>
      </w:r>
    </w:p>
    <w:p w:rsidR="00F21B05" w:rsidRDefault="00F21B05" w:rsidP="00F21B05">
      <w:pPr>
        <w:spacing w:line="360" w:lineRule="auto"/>
        <w:ind w:firstLine="720"/>
        <w:jc w:val="both"/>
        <w:rPr>
          <w:rFonts w:ascii="Times New Roman" w:hAnsi="Times New Roman" w:cs="Times New Roman"/>
          <w:sz w:val="24"/>
        </w:rPr>
      </w:pPr>
      <w:r w:rsidRPr="00F21B05">
        <w:rPr>
          <w:rFonts w:ascii="Times New Roman" w:hAnsi="Times New Roman" w:cs="Times New Roman"/>
          <w:sz w:val="24"/>
        </w:rPr>
        <w:t>The role of modern media, particularly social media, exacerbates these psychological effects. The constant circulation of graphic images and news related to terrorist attacks amplifies feelings of fear and insecurity among young individuals. Social media can act as a double-edged sword—while it may offer avenues for support and information, it can also propagate misinformation and traumatic content, further intensifying distress (</w:t>
      </w:r>
      <w:proofErr w:type="spellStart"/>
      <w:r w:rsidRPr="00F21B05">
        <w:rPr>
          <w:rFonts w:ascii="Times New Roman" w:hAnsi="Times New Roman" w:cs="Times New Roman"/>
          <w:sz w:val="24"/>
        </w:rPr>
        <w:t>Kirmayer</w:t>
      </w:r>
      <w:proofErr w:type="spellEnd"/>
      <w:r w:rsidRPr="00F21B05">
        <w:rPr>
          <w:rFonts w:ascii="Times New Roman" w:hAnsi="Times New Roman" w:cs="Times New Roman"/>
          <w:sz w:val="24"/>
        </w:rPr>
        <w:t xml:space="preserve"> et al., 2011).</w:t>
      </w:r>
    </w:p>
    <w:p w:rsidR="00F972C1" w:rsidRDefault="00F972C1" w:rsidP="00F972C1">
      <w:pPr>
        <w:pStyle w:val="Heading1"/>
      </w:pPr>
      <w:bookmarkStart w:id="25" w:name="_Toc199149868"/>
      <w:r>
        <w:lastRenderedPageBreak/>
        <w:t>2.1.8</w:t>
      </w:r>
      <w:r>
        <w:tab/>
        <w:t>Influence of Terrorism Movies on Real Life Terrorism</w:t>
      </w:r>
      <w:bookmarkEnd w:id="25"/>
    </w:p>
    <w:p w:rsidR="00F972C1" w:rsidRPr="00F972C1" w:rsidRDefault="00F972C1" w:rsidP="00F972C1">
      <w:pPr>
        <w:spacing w:line="360" w:lineRule="auto"/>
        <w:ind w:firstLine="720"/>
        <w:jc w:val="both"/>
        <w:rPr>
          <w:rFonts w:ascii="Times New Roman" w:hAnsi="Times New Roman" w:cs="Times New Roman"/>
          <w:sz w:val="24"/>
        </w:rPr>
      </w:pPr>
      <w:r w:rsidRPr="00F972C1">
        <w:rPr>
          <w:rFonts w:ascii="Times New Roman" w:hAnsi="Times New Roman" w:cs="Times New Roman"/>
          <w:sz w:val="24"/>
        </w:rPr>
        <w:t>Terrorism-themed movies are a popular genre in global cinema, often characterized by intense violence, depictions of extremist ideologies, and dramatic portrayals of conflict. While these films are primarily created for entertainment and awareness, their potential influence on the behavior of youthful audiences is a subject of growing concern. Youths, who are in a critical stage of cognitive and emotional development, are particularly susceptible to the effects of media exposure, including terrorism-themed content.</w:t>
      </w:r>
    </w:p>
    <w:p w:rsidR="00F972C1" w:rsidRPr="00F972C1" w:rsidRDefault="00F972C1" w:rsidP="00F972C1">
      <w:pPr>
        <w:spacing w:line="360" w:lineRule="auto"/>
        <w:ind w:firstLine="720"/>
        <w:jc w:val="both"/>
        <w:rPr>
          <w:rFonts w:ascii="Times New Roman" w:hAnsi="Times New Roman" w:cs="Times New Roman"/>
          <w:sz w:val="24"/>
        </w:rPr>
      </w:pPr>
      <w:r w:rsidRPr="00F972C1">
        <w:rPr>
          <w:rFonts w:ascii="Times New Roman" w:hAnsi="Times New Roman" w:cs="Times New Roman"/>
          <w:sz w:val="24"/>
        </w:rPr>
        <w:t>Albert Bandura's Social Learning Theory (1977) highlights that individuals learn behaviors through observation and imitation. This theory suggests that exposure to terrorism movies, which often glorify violence or portray it as a means to achieve ideological goals, can lead to imitation among impressionable viewers. When youths repeatedly observe charismatic characters engaging in violent acts, they may begin to see such behavior as acceptable or even aspirational. This is particularly concerning when the film fails to adequately depict the real-life consequences of violence, creating a skewed understanding of its impacts.</w:t>
      </w:r>
    </w:p>
    <w:p w:rsidR="00F972C1" w:rsidRPr="00F972C1" w:rsidRDefault="00F972C1" w:rsidP="00F972C1">
      <w:pPr>
        <w:spacing w:line="360" w:lineRule="auto"/>
        <w:ind w:firstLine="720"/>
        <w:jc w:val="both"/>
        <w:rPr>
          <w:rFonts w:ascii="Times New Roman" w:hAnsi="Times New Roman" w:cs="Times New Roman"/>
          <w:sz w:val="24"/>
        </w:rPr>
      </w:pPr>
      <w:r w:rsidRPr="00F972C1">
        <w:rPr>
          <w:rFonts w:ascii="Times New Roman" w:hAnsi="Times New Roman" w:cs="Times New Roman"/>
          <w:sz w:val="24"/>
        </w:rPr>
        <w:t>Another critical factor is desensitization. Repeated exposure to violence in terrorism movies can reduce emotional responsiveness to aggressive acts. Anderson et al. (2017) found that consistent exposure to violent media can lower the threshold for engaging in aggressive behavior. Over time, youths may begin to perceive violence as a normal response to conflict, thus increasing the likelihood of adopting similar behaviors in real life.</w:t>
      </w:r>
    </w:p>
    <w:p w:rsidR="00F972C1" w:rsidRPr="00F972C1" w:rsidRDefault="00F972C1" w:rsidP="00F972C1">
      <w:pPr>
        <w:spacing w:line="360" w:lineRule="auto"/>
        <w:ind w:firstLine="720"/>
        <w:jc w:val="both"/>
        <w:rPr>
          <w:rFonts w:ascii="Times New Roman" w:hAnsi="Times New Roman" w:cs="Times New Roman"/>
          <w:sz w:val="24"/>
        </w:rPr>
      </w:pPr>
      <w:r w:rsidRPr="00F972C1">
        <w:rPr>
          <w:rFonts w:ascii="Times New Roman" w:hAnsi="Times New Roman" w:cs="Times New Roman"/>
          <w:sz w:val="24"/>
        </w:rPr>
        <w:t>Furthermore, terrorism movies often contain ideological themes that can reinforce stereotypes or biases. Negative portrayals of specific ethnic or religious groups might foster prejudice and hostility among viewers, contributing to broader societal conflicts. Young audiences, who are still forming their worldviews, may adopt these biased representations, resulting in discriminatory attitudes or even hostile actions toward perceived "others" in their environment.</w:t>
      </w:r>
    </w:p>
    <w:p w:rsidR="006B0EF1" w:rsidRDefault="00F972C1" w:rsidP="00EC652A">
      <w:pPr>
        <w:spacing w:line="360" w:lineRule="auto"/>
        <w:ind w:firstLine="720"/>
        <w:jc w:val="both"/>
        <w:rPr>
          <w:rFonts w:ascii="Times New Roman" w:hAnsi="Times New Roman" w:cs="Times New Roman"/>
          <w:sz w:val="24"/>
        </w:rPr>
      </w:pPr>
      <w:r w:rsidRPr="00F972C1">
        <w:rPr>
          <w:rFonts w:ascii="Times New Roman" w:hAnsi="Times New Roman" w:cs="Times New Roman"/>
          <w:sz w:val="24"/>
        </w:rPr>
        <w:t xml:space="preserve">However, not all effects of terrorism movies are detrimental. When thoughtfully produced, these films can raise awareness about the consequences of violence and </w:t>
      </w:r>
      <w:r w:rsidRPr="00F972C1">
        <w:rPr>
          <w:rFonts w:ascii="Times New Roman" w:hAnsi="Times New Roman" w:cs="Times New Roman"/>
          <w:sz w:val="24"/>
        </w:rPr>
        <w:lastRenderedPageBreak/>
        <w:t xml:space="preserve">terrorism, fostering empathy for victims and promoting critical discussions about global security issues. For instance, movies like </w:t>
      </w:r>
      <w:r w:rsidRPr="00F972C1">
        <w:rPr>
          <w:rFonts w:ascii="Times New Roman" w:hAnsi="Times New Roman" w:cs="Times New Roman"/>
          <w:i/>
          <w:iCs/>
          <w:sz w:val="24"/>
        </w:rPr>
        <w:t>Hotel Rwanda</w:t>
      </w:r>
      <w:r w:rsidRPr="00F972C1">
        <w:rPr>
          <w:rFonts w:ascii="Times New Roman" w:hAnsi="Times New Roman" w:cs="Times New Roman"/>
          <w:sz w:val="24"/>
        </w:rPr>
        <w:t xml:space="preserve"> and </w:t>
      </w:r>
      <w:r w:rsidRPr="00F972C1">
        <w:rPr>
          <w:rFonts w:ascii="Times New Roman" w:hAnsi="Times New Roman" w:cs="Times New Roman"/>
          <w:i/>
          <w:iCs/>
          <w:sz w:val="24"/>
        </w:rPr>
        <w:t>The Kite Runner</w:t>
      </w:r>
      <w:r w:rsidRPr="00F972C1">
        <w:rPr>
          <w:rFonts w:ascii="Times New Roman" w:hAnsi="Times New Roman" w:cs="Times New Roman"/>
          <w:sz w:val="24"/>
        </w:rPr>
        <w:t xml:space="preserve"> have been praised for highlighting the human cost of conflict, encouraging audiences to reflect on the importance of peace and understanding.</w:t>
      </w:r>
    </w:p>
    <w:p w:rsidR="00FA57F8" w:rsidRDefault="00FA57F8" w:rsidP="00552642">
      <w:pPr>
        <w:pStyle w:val="Heading1"/>
      </w:pPr>
      <w:bookmarkStart w:id="26" w:name="_Toc199149869"/>
      <w:r>
        <w:t>2.2</w:t>
      </w:r>
      <w:r>
        <w:tab/>
        <w:t>THOERETICAL FRAMEWORK</w:t>
      </w:r>
      <w:bookmarkEnd w:id="26"/>
    </w:p>
    <w:p w:rsidR="00CD5D87" w:rsidRDefault="00FF3799" w:rsidP="00FF3799">
      <w:pPr>
        <w:spacing w:line="360" w:lineRule="auto"/>
        <w:rPr>
          <w:rFonts w:ascii="Times New Roman" w:hAnsi="Times New Roman" w:cs="Times New Roman"/>
          <w:sz w:val="24"/>
          <w:szCs w:val="24"/>
        </w:rPr>
      </w:pPr>
      <w:r>
        <w:rPr>
          <w:rFonts w:ascii="Times New Roman" w:hAnsi="Times New Roman" w:cs="Times New Roman"/>
          <w:sz w:val="24"/>
          <w:szCs w:val="24"/>
        </w:rPr>
        <w:t>The theoretical framework of this study is based on the ideology of Cultivation Theory and Observational Learning Theory.</w:t>
      </w:r>
    </w:p>
    <w:p w:rsidR="00BE4BA5" w:rsidRPr="00FF3799" w:rsidRDefault="00BE4BA5" w:rsidP="009E4D54">
      <w:pPr>
        <w:pStyle w:val="Heading1"/>
      </w:pPr>
      <w:bookmarkStart w:id="27" w:name="_Toc199149870"/>
      <w:r>
        <w:t>2.2.1</w:t>
      </w:r>
      <w:r>
        <w:tab/>
        <w:t>Cultivation Theory</w:t>
      </w:r>
      <w:bookmarkEnd w:id="27"/>
    </w:p>
    <w:p w:rsidR="005A5F7B" w:rsidRPr="005A5F7B" w:rsidRDefault="005A5F7B" w:rsidP="005A5F7B">
      <w:pPr>
        <w:spacing w:line="360" w:lineRule="auto"/>
        <w:ind w:firstLine="720"/>
        <w:jc w:val="both"/>
        <w:rPr>
          <w:rFonts w:ascii="Times New Roman" w:hAnsi="Times New Roman" w:cs="Times New Roman"/>
          <w:sz w:val="24"/>
        </w:rPr>
      </w:pPr>
      <w:r w:rsidRPr="005A5F7B">
        <w:rPr>
          <w:rFonts w:ascii="Times New Roman" w:hAnsi="Times New Roman" w:cs="Times New Roman"/>
          <w:sz w:val="24"/>
        </w:rPr>
        <w:t xml:space="preserve">Cultivation theory, proposed by George </w:t>
      </w:r>
      <w:proofErr w:type="spellStart"/>
      <w:r w:rsidRPr="005A5F7B">
        <w:rPr>
          <w:rFonts w:ascii="Times New Roman" w:hAnsi="Times New Roman" w:cs="Times New Roman"/>
          <w:sz w:val="24"/>
        </w:rPr>
        <w:t>Gerbner</w:t>
      </w:r>
      <w:proofErr w:type="spellEnd"/>
      <w:r w:rsidRPr="005A5F7B">
        <w:rPr>
          <w:rFonts w:ascii="Times New Roman" w:hAnsi="Times New Roman" w:cs="Times New Roman"/>
          <w:sz w:val="24"/>
        </w:rPr>
        <w:t xml:space="preserve"> in the 1970s, explores the long-term effects of media, particularly television, on viewers' perceptions of reality. The theory posits that continuous exposure to television content shapes individuals' worldviews to align more closely with the representations and messages presented in the media (</w:t>
      </w:r>
      <w:proofErr w:type="spellStart"/>
      <w:r w:rsidRPr="005A5F7B">
        <w:rPr>
          <w:rFonts w:ascii="Times New Roman" w:hAnsi="Times New Roman" w:cs="Times New Roman"/>
          <w:sz w:val="24"/>
        </w:rPr>
        <w:t>Gerbner</w:t>
      </w:r>
      <w:proofErr w:type="spellEnd"/>
      <w:r w:rsidRPr="005A5F7B">
        <w:rPr>
          <w:rFonts w:ascii="Times New Roman" w:hAnsi="Times New Roman" w:cs="Times New Roman"/>
          <w:sz w:val="24"/>
        </w:rPr>
        <w:t xml:space="preserve"> &amp; Gross, 1976). This process, termed "cultivation," suggests that television, as a pervasive medium, acts as a cultural storyteller, influencing societal norms, beliefs, and attitudes.</w:t>
      </w:r>
    </w:p>
    <w:p w:rsidR="005A5F7B" w:rsidRPr="005A5F7B" w:rsidRDefault="005A5F7B" w:rsidP="005A5F7B">
      <w:pPr>
        <w:spacing w:line="360" w:lineRule="auto"/>
        <w:ind w:firstLine="720"/>
        <w:jc w:val="both"/>
        <w:rPr>
          <w:rFonts w:ascii="Times New Roman" w:hAnsi="Times New Roman" w:cs="Times New Roman"/>
          <w:sz w:val="24"/>
        </w:rPr>
      </w:pPr>
      <w:r w:rsidRPr="005A5F7B">
        <w:rPr>
          <w:rFonts w:ascii="Times New Roman" w:hAnsi="Times New Roman" w:cs="Times New Roman"/>
          <w:sz w:val="24"/>
        </w:rPr>
        <w:t>The theory distinguishes between "heavy viewers" and "light viewers" of television. Heavy viewers are more likely to perceive reality in a way that mirrors television's portrayals, regardless of their actual experiences. For example, heavy consumption of crime-related content may lead viewers to believe that the world is more dangerous than it truly is—a phenomenon known as the "mean world syndr</w:t>
      </w:r>
      <w:r>
        <w:rPr>
          <w:rFonts w:ascii="Times New Roman" w:hAnsi="Times New Roman" w:cs="Times New Roman"/>
          <w:sz w:val="24"/>
        </w:rPr>
        <w:t>ome" (Morgan &amp; Shanahan, 2010).</w:t>
      </w:r>
    </w:p>
    <w:p w:rsidR="005A5F7B" w:rsidRPr="005A5F7B" w:rsidRDefault="005A5F7B" w:rsidP="005A5F7B">
      <w:pPr>
        <w:spacing w:line="360" w:lineRule="auto"/>
        <w:ind w:firstLine="720"/>
        <w:jc w:val="both"/>
        <w:rPr>
          <w:rFonts w:ascii="Times New Roman" w:hAnsi="Times New Roman" w:cs="Times New Roman"/>
          <w:sz w:val="24"/>
        </w:rPr>
      </w:pPr>
      <w:r w:rsidRPr="005A5F7B">
        <w:rPr>
          <w:rFonts w:ascii="Times New Roman" w:hAnsi="Times New Roman" w:cs="Times New Roman"/>
          <w:sz w:val="24"/>
        </w:rPr>
        <w:t>Cultivation theory operates on two levels: first-order effects and second-order effects. First-order effects involve general perceptions, such as estimating crime rates, while second-order effects deal with viewers' attitudes and beliefs, such as mistrust of</w:t>
      </w:r>
      <w:r>
        <w:rPr>
          <w:rFonts w:ascii="Times New Roman" w:hAnsi="Times New Roman" w:cs="Times New Roman"/>
          <w:sz w:val="24"/>
        </w:rPr>
        <w:t xml:space="preserve"> others (</w:t>
      </w:r>
      <w:proofErr w:type="spellStart"/>
      <w:r>
        <w:rPr>
          <w:rFonts w:ascii="Times New Roman" w:hAnsi="Times New Roman" w:cs="Times New Roman"/>
          <w:sz w:val="24"/>
        </w:rPr>
        <w:t>Gerbner</w:t>
      </w:r>
      <w:proofErr w:type="spellEnd"/>
      <w:r>
        <w:rPr>
          <w:rFonts w:ascii="Times New Roman" w:hAnsi="Times New Roman" w:cs="Times New Roman"/>
          <w:sz w:val="24"/>
        </w:rPr>
        <w:t xml:space="preserve"> et al., 1980).</w:t>
      </w:r>
    </w:p>
    <w:p w:rsidR="005A5F7B" w:rsidRPr="005A5F7B" w:rsidRDefault="005A5F7B" w:rsidP="005A5F7B">
      <w:pPr>
        <w:spacing w:line="360" w:lineRule="auto"/>
        <w:ind w:firstLine="720"/>
        <w:jc w:val="both"/>
        <w:rPr>
          <w:rFonts w:ascii="Times New Roman" w:hAnsi="Times New Roman" w:cs="Times New Roman"/>
          <w:sz w:val="24"/>
        </w:rPr>
      </w:pPr>
      <w:r w:rsidRPr="005A5F7B">
        <w:rPr>
          <w:rFonts w:ascii="Times New Roman" w:hAnsi="Times New Roman" w:cs="Times New Roman"/>
          <w:sz w:val="24"/>
        </w:rPr>
        <w:t xml:space="preserve">While the theory has primarily been applied to television, its principles extend to newer media platforms, such as social media, where persistent exposure to curated content can similarly shape users' worldviews (Potter, 2014). Critics argue that the theory may </w:t>
      </w:r>
      <w:r w:rsidRPr="005A5F7B">
        <w:rPr>
          <w:rFonts w:ascii="Times New Roman" w:hAnsi="Times New Roman" w:cs="Times New Roman"/>
          <w:sz w:val="24"/>
        </w:rPr>
        <w:lastRenderedPageBreak/>
        <w:t>overstate television's influence by neglecting individual differences and other factors like personal experiences and socio-cultural con</w:t>
      </w:r>
      <w:r>
        <w:rPr>
          <w:rFonts w:ascii="Times New Roman" w:hAnsi="Times New Roman" w:cs="Times New Roman"/>
          <w:sz w:val="24"/>
        </w:rPr>
        <w:t>text (Shanahan &amp; Morgan, 1999).</w:t>
      </w:r>
    </w:p>
    <w:p w:rsidR="00FA57F8" w:rsidRDefault="005A5F7B" w:rsidP="005A5F7B">
      <w:pPr>
        <w:spacing w:line="360" w:lineRule="auto"/>
        <w:ind w:firstLine="720"/>
        <w:jc w:val="both"/>
        <w:rPr>
          <w:rFonts w:ascii="Times New Roman" w:hAnsi="Times New Roman" w:cs="Times New Roman"/>
          <w:sz w:val="24"/>
        </w:rPr>
      </w:pPr>
      <w:r w:rsidRPr="005A5F7B">
        <w:rPr>
          <w:rFonts w:ascii="Times New Roman" w:hAnsi="Times New Roman" w:cs="Times New Roman"/>
          <w:sz w:val="24"/>
        </w:rPr>
        <w:t>Nonetheless, cultivation theory remains significant in media studies, providing insight into how media consumption impacts societal perceptions and contributes to cultural socialization. It underscores the role of media as a powerful agent in shaping collective realities.</w:t>
      </w:r>
    </w:p>
    <w:p w:rsidR="00AD0D51" w:rsidRPr="00AD0D51" w:rsidRDefault="00AD0D51" w:rsidP="00AD0D51">
      <w:pPr>
        <w:spacing w:line="360" w:lineRule="auto"/>
        <w:ind w:firstLine="720"/>
        <w:jc w:val="both"/>
        <w:rPr>
          <w:rFonts w:ascii="Times New Roman" w:hAnsi="Times New Roman" w:cs="Times New Roman"/>
          <w:sz w:val="24"/>
        </w:rPr>
      </w:pPr>
      <w:r w:rsidRPr="00AD0D51">
        <w:rPr>
          <w:rFonts w:ascii="Times New Roman" w:hAnsi="Times New Roman" w:cs="Times New Roman"/>
          <w:sz w:val="24"/>
        </w:rPr>
        <w:t>This theory is highly relevant in examining how movies and television portray terrorism and its subsequent effects on youths' behavioral attitudes. Media representations often depict terrorists through stereotypical narratives, framing them as villains or antiheroes, which can shape youths' attitudes and beliefs about violence, power, and conflict resolution.</w:t>
      </w:r>
    </w:p>
    <w:p w:rsidR="00AD0D51" w:rsidRPr="00AD0D51" w:rsidRDefault="00AD0D51" w:rsidP="00AD0D51">
      <w:pPr>
        <w:spacing w:line="360" w:lineRule="auto"/>
        <w:ind w:firstLine="720"/>
        <w:jc w:val="both"/>
        <w:rPr>
          <w:rFonts w:ascii="Times New Roman" w:hAnsi="Times New Roman" w:cs="Times New Roman"/>
          <w:sz w:val="24"/>
        </w:rPr>
      </w:pPr>
      <w:r w:rsidRPr="00AD0D51">
        <w:rPr>
          <w:rFonts w:ascii="Times New Roman" w:hAnsi="Times New Roman" w:cs="Times New Roman"/>
          <w:sz w:val="24"/>
        </w:rPr>
        <w:t>Movies and television shows frequently dramatize terrorism, presenting it as a glamorous or inevitable element of modern society. This persistent exposure can desensitize youths to violence or, conversely, instill fear and mistrust in their social interactions. For instance, depictions of terrorism in action-packed films or TV series may normalize violent behavior, influencing impressionable viewers to perceive aggression as an acceptable means of achieving goals (Morgan et al., 2015).</w:t>
      </w:r>
    </w:p>
    <w:p w:rsidR="00AD0D51" w:rsidRPr="00AD0D51" w:rsidRDefault="00AD0D51" w:rsidP="00AD0D51">
      <w:pPr>
        <w:spacing w:line="360" w:lineRule="auto"/>
        <w:ind w:firstLine="720"/>
        <w:jc w:val="both"/>
        <w:rPr>
          <w:rFonts w:ascii="Times New Roman" w:hAnsi="Times New Roman" w:cs="Times New Roman"/>
          <w:sz w:val="24"/>
        </w:rPr>
      </w:pPr>
      <w:r w:rsidRPr="00AD0D51">
        <w:rPr>
          <w:rFonts w:ascii="Times New Roman" w:hAnsi="Times New Roman" w:cs="Times New Roman"/>
          <w:sz w:val="24"/>
        </w:rPr>
        <w:t>Moreover, the "mean world syndrome," a central concept within cultivation theory, suggests that consistent exposure to media portrayals of terrorism can make youths perceive the world as more dangerous than it truly is. This perception can lead to anxiety, prejudice, or hostility towards specific groups often associated with terrorism in media narratives (</w:t>
      </w:r>
      <w:proofErr w:type="spellStart"/>
      <w:r w:rsidRPr="00AD0D51">
        <w:rPr>
          <w:rFonts w:ascii="Times New Roman" w:hAnsi="Times New Roman" w:cs="Times New Roman"/>
          <w:sz w:val="24"/>
        </w:rPr>
        <w:t>Gerbner</w:t>
      </w:r>
      <w:proofErr w:type="spellEnd"/>
      <w:r w:rsidRPr="00AD0D51">
        <w:rPr>
          <w:rFonts w:ascii="Times New Roman" w:hAnsi="Times New Roman" w:cs="Times New Roman"/>
          <w:sz w:val="24"/>
        </w:rPr>
        <w:t xml:space="preserve"> et al., 1986).</w:t>
      </w:r>
    </w:p>
    <w:p w:rsidR="00AD0D51" w:rsidRPr="00AD0D51" w:rsidRDefault="00AD0D51" w:rsidP="00AD0D51">
      <w:pPr>
        <w:spacing w:line="360" w:lineRule="auto"/>
        <w:ind w:firstLine="720"/>
        <w:jc w:val="both"/>
        <w:rPr>
          <w:rFonts w:ascii="Times New Roman" w:hAnsi="Times New Roman" w:cs="Times New Roman"/>
          <w:sz w:val="24"/>
        </w:rPr>
      </w:pPr>
      <w:r w:rsidRPr="00AD0D51">
        <w:rPr>
          <w:rFonts w:ascii="Times New Roman" w:hAnsi="Times New Roman" w:cs="Times New Roman"/>
          <w:sz w:val="24"/>
        </w:rPr>
        <w:t>Empirical studies support the claim that media portrayals impact attitudes. For example, Oliver et al. (2018) found that negative representations of specific ethnicities in connection with terrorism reinforce stereotypes and exacerbate discriminatory attitudes among young audiences. By shaping a skewed reality, media influence not only reflects societal biases but also perpetuates them, affecting how youths interact with others.</w:t>
      </w:r>
    </w:p>
    <w:p w:rsidR="00AD0D51" w:rsidRDefault="00646F9B" w:rsidP="000F53D6">
      <w:pPr>
        <w:pStyle w:val="Heading1"/>
      </w:pPr>
      <w:bookmarkStart w:id="28" w:name="_Toc199149871"/>
      <w:r>
        <w:lastRenderedPageBreak/>
        <w:t>2.2.2</w:t>
      </w:r>
      <w:r>
        <w:tab/>
        <w:t>Observational Learning Theory</w:t>
      </w:r>
      <w:bookmarkEnd w:id="28"/>
    </w:p>
    <w:p w:rsidR="00445305" w:rsidRPr="00445305" w:rsidRDefault="00445305" w:rsidP="00445305">
      <w:pPr>
        <w:spacing w:line="360" w:lineRule="auto"/>
        <w:jc w:val="both"/>
        <w:rPr>
          <w:rFonts w:ascii="Times New Roman" w:hAnsi="Times New Roman" w:cs="Times New Roman"/>
          <w:sz w:val="24"/>
        </w:rPr>
      </w:pPr>
      <w:r w:rsidRPr="00445305">
        <w:rPr>
          <w:rFonts w:ascii="Times New Roman" w:hAnsi="Times New Roman" w:cs="Times New Roman"/>
          <w:sz w:val="24"/>
        </w:rPr>
        <w:t>Observational learning, also known as social learning or modeling, refers to the process by which individuals acquire new behaviors, skills, or information by observing others. This theory, initially formulated by Albert Bandura, underscores the significance of social interactions and modeling in the development of human behavior. Observational learning suggests that learning does not always require direct reinforcement or personal experience, but rather occurs through observing the actions of others and the consequences of those actions.</w:t>
      </w:r>
    </w:p>
    <w:p w:rsidR="00445305" w:rsidRPr="00445305" w:rsidRDefault="00445305" w:rsidP="00445305">
      <w:pPr>
        <w:spacing w:line="360" w:lineRule="auto"/>
        <w:jc w:val="both"/>
        <w:rPr>
          <w:rFonts w:ascii="Times New Roman" w:hAnsi="Times New Roman" w:cs="Times New Roman"/>
          <w:sz w:val="24"/>
        </w:rPr>
      </w:pPr>
      <w:r w:rsidRPr="00445305">
        <w:rPr>
          <w:rFonts w:ascii="Times New Roman" w:hAnsi="Times New Roman" w:cs="Times New Roman"/>
          <w:sz w:val="24"/>
        </w:rPr>
        <w:t>The core concept of observational learning is that people can learn behaviors by watching others (models) and then imitating them. This learning is influenced by several factors, including attention, retention, reproduction, and motivation (Bandura, 1977). These four processes are essential for observational learning to occur effectively.</w:t>
      </w:r>
    </w:p>
    <w:p w:rsidR="00445305" w:rsidRPr="00445305" w:rsidRDefault="00445305" w:rsidP="00445305">
      <w:pPr>
        <w:numPr>
          <w:ilvl w:val="0"/>
          <w:numId w:val="5"/>
        </w:numPr>
        <w:spacing w:line="360" w:lineRule="auto"/>
        <w:jc w:val="both"/>
        <w:rPr>
          <w:rFonts w:ascii="Times New Roman" w:hAnsi="Times New Roman" w:cs="Times New Roman"/>
          <w:sz w:val="24"/>
        </w:rPr>
      </w:pPr>
      <w:r w:rsidRPr="00445305">
        <w:rPr>
          <w:rFonts w:ascii="Times New Roman" w:hAnsi="Times New Roman" w:cs="Times New Roman"/>
          <w:b/>
          <w:bCs/>
          <w:sz w:val="24"/>
        </w:rPr>
        <w:t>Attention</w:t>
      </w:r>
      <w:r w:rsidRPr="00445305">
        <w:rPr>
          <w:rFonts w:ascii="Times New Roman" w:hAnsi="Times New Roman" w:cs="Times New Roman"/>
          <w:sz w:val="24"/>
        </w:rPr>
        <w:t>: The learner must first pay attention to the model. This means that the model's behavior must stand out or be deemed relevant and interesting to the observer. Factors such as the model’s characteristics (e.g., age, status, or attractiveness) can influence how much attention the observer gives.</w:t>
      </w:r>
    </w:p>
    <w:p w:rsidR="00445305" w:rsidRPr="00445305" w:rsidRDefault="00445305" w:rsidP="00445305">
      <w:pPr>
        <w:numPr>
          <w:ilvl w:val="0"/>
          <w:numId w:val="5"/>
        </w:numPr>
        <w:spacing w:line="360" w:lineRule="auto"/>
        <w:jc w:val="both"/>
        <w:rPr>
          <w:rFonts w:ascii="Times New Roman" w:hAnsi="Times New Roman" w:cs="Times New Roman"/>
          <w:sz w:val="24"/>
        </w:rPr>
      </w:pPr>
      <w:r w:rsidRPr="00445305">
        <w:rPr>
          <w:rFonts w:ascii="Times New Roman" w:hAnsi="Times New Roman" w:cs="Times New Roman"/>
          <w:b/>
          <w:bCs/>
          <w:sz w:val="24"/>
        </w:rPr>
        <w:t>Retention</w:t>
      </w:r>
      <w:r w:rsidRPr="00445305">
        <w:rPr>
          <w:rFonts w:ascii="Times New Roman" w:hAnsi="Times New Roman" w:cs="Times New Roman"/>
          <w:sz w:val="24"/>
        </w:rPr>
        <w:t>: The observer needs to remember what they have seen. Retention involves encoding the observed behavior into memory so that it can later be recalled when needed. Cognitive processes, such as mental imagery and verbal rehearsal, can help improve retention.</w:t>
      </w:r>
    </w:p>
    <w:p w:rsidR="00445305" w:rsidRPr="00445305" w:rsidRDefault="00445305" w:rsidP="00445305">
      <w:pPr>
        <w:numPr>
          <w:ilvl w:val="0"/>
          <w:numId w:val="5"/>
        </w:numPr>
        <w:spacing w:line="360" w:lineRule="auto"/>
        <w:jc w:val="both"/>
        <w:rPr>
          <w:rFonts w:ascii="Times New Roman" w:hAnsi="Times New Roman" w:cs="Times New Roman"/>
          <w:sz w:val="24"/>
        </w:rPr>
      </w:pPr>
      <w:r w:rsidRPr="00445305">
        <w:rPr>
          <w:rFonts w:ascii="Times New Roman" w:hAnsi="Times New Roman" w:cs="Times New Roman"/>
          <w:b/>
          <w:bCs/>
          <w:sz w:val="24"/>
        </w:rPr>
        <w:t>Reproduction</w:t>
      </w:r>
      <w:r w:rsidRPr="00445305">
        <w:rPr>
          <w:rFonts w:ascii="Times New Roman" w:hAnsi="Times New Roman" w:cs="Times New Roman"/>
          <w:sz w:val="24"/>
        </w:rPr>
        <w:t>: The observer must be able to reproduce the observed behavior. This involves physical and cognitive ability to carry out the behavior. In some cases, individuals may not possess the necessary skills or capabilities to perform the behavior immediately.</w:t>
      </w:r>
    </w:p>
    <w:p w:rsidR="00445305" w:rsidRDefault="00445305" w:rsidP="00445305">
      <w:pPr>
        <w:numPr>
          <w:ilvl w:val="0"/>
          <w:numId w:val="5"/>
        </w:numPr>
        <w:spacing w:line="360" w:lineRule="auto"/>
        <w:jc w:val="both"/>
        <w:rPr>
          <w:rFonts w:ascii="Times New Roman" w:hAnsi="Times New Roman" w:cs="Times New Roman"/>
          <w:sz w:val="24"/>
        </w:rPr>
      </w:pPr>
      <w:r w:rsidRPr="00445305">
        <w:rPr>
          <w:rFonts w:ascii="Times New Roman" w:hAnsi="Times New Roman" w:cs="Times New Roman"/>
          <w:b/>
          <w:bCs/>
          <w:sz w:val="24"/>
        </w:rPr>
        <w:t>Motivation</w:t>
      </w:r>
      <w:r w:rsidRPr="00445305">
        <w:rPr>
          <w:rFonts w:ascii="Times New Roman" w:hAnsi="Times New Roman" w:cs="Times New Roman"/>
          <w:sz w:val="24"/>
        </w:rPr>
        <w:t>: Finally, motivation determines whether the observer will perform the behavior. Motivation can stem from external rewards (e.g., praise, recognition), internal drives (e.g., personal satisfaction), or vicarious reinforcement, which is when the observer sees others being rewarded or punished for their behavior.</w:t>
      </w:r>
    </w:p>
    <w:p w:rsidR="00FA01C2" w:rsidRDefault="00FA01C2" w:rsidP="00FA01C2">
      <w:pPr>
        <w:spacing w:line="360" w:lineRule="auto"/>
        <w:ind w:firstLine="720"/>
        <w:jc w:val="both"/>
        <w:rPr>
          <w:rFonts w:ascii="Times New Roman" w:hAnsi="Times New Roman" w:cs="Times New Roman"/>
          <w:sz w:val="24"/>
        </w:rPr>
      </w:pPr>
      <w:r w:rsidRPr="00FA01C2">
        <w:rPr>
          <w:rFonts w:ascii="Times New Roman" w:hAnsi="Times New Roman" w:cs="Times New Roman"/>
          <w:sz w:val="24"/>
        </w:rPr>
        <w:lastRenderedPageBreak/>
        <w:t>Bandura also introduced the concept of models, individuals who demonstrate behaviors that are observed and imitated by others. Models can be categorized into live models (real people), symbolic models (characters in media), and verbal instructions (guidelines on how to perform tasks). Observational learning can occur in various settings, such as at home, school, or through media exposure, including television, films, and social media.</w:t>
      </w:r>
    </w:p>
    <w:p w:rsidR="00FA01C2" w:rsidRDefault="00FA01C2" w:rsidP="00FA01C2">
      <w:pPr>
        <w:spacing w:line="360" w:lineRule="auto"/>
        <w:ind w:firstLine="720"/>
        <w:jc w:val="both"/>
        <w:rPr>
          <w:rFonts w:ascii="Times New Roman" w:hAnsi="Times New Roman" w:cs="Times New Roman"/>
          <w:sz w:val="24"/>
        </w:rPr>
      </w:pPr>
      <w:r w:rsidRPr="00FA01C2">
        <w:rPr>
          <w:rFonts w:ascii="Times New Roman" w:hAnsi="Times New Roman" w:cs="Times New Roman"/>
          <w:sz w:val="24"/>
        </w:rPr>
        <w:t>A key concept in observational learning is vicarious reinforcement. This refers to the process of learning through the observation of the consequences faced by others. When individuals observe a model being rewarded for a behavior, they are more likely to imitate that behavior, and vice versa for punishment. This social learning mechanism helps individuals avoid negative outcomes by learning from the mistakes or successes of others, without having to directly experience them.</w:t>
      </w:r>
    </w:p>
    <w:p w:rsidR="00FA01C2" w:rsidRPr="00FA01C2" w:rsidRDefault="00FA01C2" w:rsidP="00FA01C2">
      <w:pPr>
        <w:spacing w:line="360" w:lineRule="auto"/>
        <w:ind w:firstLine="720"/>
        <w:jc w:val="both"/>
        <w:rPr>
          <w:rFonts w:ascii="Times New Roman" w:hAnsi="Times New Roman" w:cs="Times New Roman"/>
          <w:sz w:val="24"/>
        </w:rPr>
      </w:pPr>
      <w:r w:rsidRPr="00FA01C2">
        <w:rPr>
          <w:rFonts w:ascii="Times New Roman" w:hAnsi="Times New Roman" w:cs="Times New Roman"/>
          <w:sz w:val="24"/>
        </w:rPr>
        <w:t>This theory is especially relevant in understanding how the portrayal of terrorism in movies and television influences youths' behavioral attitudes. Media serves as a significant socializing agent, and its depictions of violence and terrorism can shape the perceptions and actions of young viewers, who are more impressionable due to their developmental stage.</w:t>
      </w:r>
    </w:p>
    <w:p w:rsidR="00FA01C2" w:rsidRPr="00FA01C2" w:rsidRDefault="00FA01C2" w:rsidP="00FA01C2">
      <w:pPr>
        <w:spacing w:line="360" w:lineRule="auto"/>
        <w:ind w:firstLine="720"/>
        <w:jc w:val="both"/>
        <w:rPr>
          <w:rFonts w:ascii="Times New Roman" w:hAnsi="Times New Roman" w:cs="Times New Roman"/>
          <w:sz w:val="24"/>
        </w:rPr>
      </w:pPr>
      <w:r w:rsidRPr="00FA01C2">
        <w:rPr>
          <w:rFonts w:ascii="Times New Roman" w:hAnsi="Times New Roman" w:cs="Times New Roman"/>
          <w:sz w:val="24"/>
        </w:rPr>
        <w:t>The theory posits that individuals, especially youths, are more likely to emulate behaviors they observe in media, particularly if the behaviors are rewarded or go unpunished. In the case of terrorism, when films or TV shows portray terrorists as heroic figures or depict violent acts as thrilling or glamorous, youths may internalize these behaviors. Bandura's concept of vicarious reinforcement suggests that viewers are influenced not just by direct rewards but by the rewards seen in others' actions. If terrorist characters in films succeed or are glorified, it increases the likelihood that young people might adopt similar behaviors in real life.</w:t>
      </w:r>
    </w:p>
    <w:p w:rsidR="00FA01C2" w:rsidRDefault="00FA01C2" w:rsidP="00FA01C2">
      <w:pPr>
        <w:spacing w:line="360" w:lineRule="auto"/>
        <w:ind w:firstLine="720"/>
        <w:jc w:val="both"/>
        <w:rPr>
          <w:rFonts w:ascii="Times New Roman" w:hAnsi="Times New Roman" w:cs="Times New Roman"/>
          <w:sz w:val="24"/>
        </w:rPr>
      </w:pPr>
      <w:r w:rsidRPr="00FA01C2">
        <w:rPr>
          <w:rFonts w:ascii="Times New Roman" w:hAnsi="Times New Roman" w:cs="Times New Roman"/>
          <w:sz w:val="24"/>
        </w:rPr>
        <w:t xml:space="preserve">Further, the cultivation theory, which complements observational learning, asserts that prolonged exposure to violent media can lead youths to develop skewed perceptions of reality. Youths may come to view terrorism as a common or acceptable response to </w:t>
      </w:r>
      <w:r w:rsidRPr="00FA01C2">
        <w:rPr>
          <w:rFonts w:ascii="Times New Roman" w:hAnsi="Times New Roman" w:cs="Times New Roman"/>
          <w:sz w:val="24"/>
        </w:rPr>
        <w:lastRenderedPageBreak/>
        <w:t>societal issues, influencing their attitudes toward violence. This is particularly concerning in an age where social media amplifies violent content, allowing youths to witness and absorb such portrayals.</w:t>
      </w:r>
    </w:p>
    <w:p w:rsidR="00845C12" w:rsidRPr="00D77364" w:rsidRDefault="00845C12" w:rsidP="00845C12">
      <w:pPr>
        <w:spacing w:line="360" w:lineRule="auto"/>
        <w:jc w:val="both"/>
        <w:rPr>
          <w:rFonts w:ascii="Times New Roman" w:hAnsi="Times New Roman" w:cs="Times New Roman"/>
          <w:b/>
          <w:sz w:val="24"/>
        </w:rPr>
      </w:pPr>
      <w:r w:rsidRPr="00D77364">
        <w:rPr>
          <w:rFonts w:ascii="Times New Roman" w:hAnsi="Times New Roman" w:cs="Times New Roman"/>
          <w:b/>
          <w:sz w:val="24"/>
        </w:rPr>
        <w:t>Justification of the Theories:</w:t>
      </w:r>
    </w:p>
    <w:p w:rsidR="00845C12" w:rsidRDefault="00845C12" w:rsidP="00845C12">
      <w:pPr>
        <w:spacing w:line="360" w:lineRule="auto"/>
        <w:ind w:firstLine="720"/>
        <w:jc w:val="both"/>
        <w:rPr>
          <w:rFonts w:ascii="Times New Roman" w:hAnsi="Times New Roman" w:cs="Times New Roman"/>
          <w:sz w:val="24"/>
        </w:rPr>
      </w:pPr>
      <w:r>
        <w:rPr>
          <w:rFonts w:ascii="Times New Roman" w:hAnsi="Times New Roman" w:cs="Times New Roman"/>
          <w:sz w:val="24"/>
        </w:rPr>
        <w:t>Cultivation theory i</w:t>
      </w:r>
      <w:r w:rsidRPr="00845C12">
        <w:rPr>
          <w:rFonts w:ascii="Times New Roman" w:hAnsi="Times New Roman" w:cs="Times New Roman"/>
          <w:sz w:val="24"/>
        </w:rPr>
        <w:t xml:space="preserve">n the context of terrorism portrayal in movies and television, this theory implies that frequent exposure to violent or terror-related content may cultivate a heightened perception of terrorism as an omnipresent threat. </w:t>
      </w:r>
      <w:proofErr w:type="spellStart"/>
      <w:r w:rsidRPr="00845C12">
        <w:rPr>
          <w:rFonts w:ascii="Times New Roman" w:hAnsi="Times New Roman" w:cs="Times New Roman"/>
          <w:sz w:val="24"/>
        </w:rPr>
        <w:t>Gerbner</w:t>
      </w:r>
      <w:proofErr w:type="spellEnd"/>
      <w:r w:rsidRPr="00845C12">
        <w:rPr>
          <w:rFonts w:ascii="Times New Roman" w:hAnsi="Times New Roman" w:cs="Times New Roman"/>
          <w:sz w:val="24"/>
        </w:rPr>
        <w:t xml:space="preserve"> (1998) argued that media can influence individuals' worldviews by constantly presenting certain narratives, leading to the belief that these depictions reflect the true nature of society.</w:t>
      </w:r>
    </w:p>
    <w:p w:rsidR="00646F9B" w:rsidRPr="005A5F7B" w:rsidRDefault="00D77364" w:rsidP="00655CE5">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While </w:t>
      </w:r>
      <w:r w:rsidRPr="00D77364">
        <w:rPr>
          <w:rFonts w:ascii="Times New Roman" w:hAnsi="Times New Roman" w:cs="Times New Roman"/>
          <w:bCs/>
          <w:sz w:val="24"/>
        </w:rPr>
        <w:t>Observational Learning Theory</w:t>
      </w:r>
      <w:r w:rsidRPr="00D77364">
        <w:rPr>
          <w:rFonts w:ascii="Times New Roman" w:hAnsi="Times New Roman" w:cs="Times New Roman"/>
          <w:sz w:val="24"/>
        </w:rPr>
        <w:t>, emphasizes the role of modeling and imitation in behavior acquisition. According to Bandura (1963), individuals learn new behaviors by observing the actions of others, particularly those presented in media. In the case of terrorism portrayals, youths may model the behaviors of characters who engage in violent or extremist actions, especially if such characters are depicted as successful, justified, or heroic.</w:t>
      </w:r>
    </w:p>
    <w:p w:rsidR="00EC1FBC" w:rsidRPr="00EC1FBC" w:rsidRDefault="00FA57F8" w:rsidP="007B2976">
      <w:pPr>
        <w:pStyle w:val="Heading1"/>
      </w:pPr>
      <w:bookmarkStart w:id="29" w:name="_Toc199149872"/>
      <w:r>
        <w:t>2.3</w:t>
      </w:r>
      <w:r>
        <w:tab/>
        <w:t>EMPIRICAL REVIEW</w:t>
      </w:r>
      <w:bookmarkEnd w:id="29"/>
    </w:p>
    <w:p w:rsidR="00420019" w:rsidRDefault="00420019" w:rsidP="00734F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section </w:t>
      </w:r>
      <w:r w:rsidR="007B2976">
        <w:rPr>
          <w:rFonts w:ascii="Times New Roman" w:hAnsi="Times New Roman" w:cs="Times New Roman"/>
          <w:sz w:val="24"/>
          <w:szCs w:val="24"/>
        </w:rPr>
        <w:t>present</w:t>
      </w:r>
      <w:r w:rsidR="00F05BE1">
        <w:rPr>
          <w:rFonts w:ascii="Times New Roman" w:hAnsi="Times New Roman" w:cs="Times New Roman"/>
          <w:sz w:val="24"/>
          <w:szCs w:val="24"/>
        </w:rPr>
        <w:t>s</w:t>
      </w:r>
      <w:r>
        <w:rPr>
          <w:rFonts w:ascii="Times New Roman" w:hAnsi="Times New Roman" w:cs="Times New Roman"/>
          <w:sz w:val="24"/>
          <w:szCs w:val="24"/>
        </w:rPr>
        <w:t xml:space="preserve"> the review of studies related to the phenomenon understudy. The review is grounded </w:t>
      </w:r>
      <w:r w:rsidR="00E657CB">
        <w:rPr>
          <w:rFonts w:ascii="Times New Roman" w:hAnsi="Times New Roman" w:cs="Times New Roman"/>
          <w:sz w:val="24"/>
          <w:szCs w:val="24"/>
        </w:rPr>
        <w:t>on</w:t>
      </w:r>
      <w:r>
        <w:rPr>
          <w:rFonts w:ascii="Times New Roman" w:hAnsi="Times New Roman" w:cs="Times New Roman"/>
          <w:sz w:val="24"/>
          <w:szCs w:val="24"/>
        </w:rPr>
        <w:t xml:space="preserve"> ten different </w:t>
      </w:r>
      <w:r w:rsidR="00EB2FB0">
        <w:rPr>
          <w:rFonts w:ascii="Times New Roman" w:hAnsi="Times New Roman" w:cs="Times New Roman"/>
          <w:sz w:val="24"/>
          <w:szCs w:val="24"/>
        </w:rPr>
        <w:t>scholarly studies</w:t>
      </w:r>
      <w:r>
        <w:rPr>
          <w:rFonts w:ascii="Times New Roman" w:hAnsi="Times New Roman" w:cs="Times New Roman"/>
          <w:sz w:val="24"/>
          <w:szCs w:val="24"/>
        </w:rPr>
        <w:t xml:space="preserve">. The authors, titles, findings and conclusion of the reviewed studies are manifested in relevance to the </w:t>
      </w:r>
      <w:r w:rsidR="006B203D">
        <w:rPr>
          <w:rFonts w:ascii="Times New Roman" w:hAnsi="Times New Roman" w:cs="Times New Roman"/>
          <w:sz w:val="24"/>
          <w:szCs w:val="24"/>
        </w:rPr>
        <w:t>subject</w:t>
      </w:r>
      <w:r>
        <w:rPr>
          <w:rFonts w:ascii="Times New Roman" w:hAnsi="Times New Roman" w:cs="Times New Roman"/>
          <w:sz w:val="24"/>
          <w:szCs w:val="24"/>
        </w:rPr>
        <w:t xml:space="preserve"> understudy.</w:t>
      </w:r>
    </w:p>
    <w:p w:rsidR="00734FCC" w:rsidRDefault="003F64AD" w:rsidP="00734F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Stern, P. (2</w:t>
      </w:r>
      <w:r w:rsidR="00594C9A">
        <w:rPr>
          <w:rFonts w:ascii="Times New Roman" w:hAnsi="Times New Roman" w:cs="Times New Roman"/>
          <w:sz w:val="24"/>
          <w:szCs w:val="24"/>
        </w:rPr>
        <w:t>020</w:t>
      </w:r>
      <w:r>
        <w:rPr>
          <w:rFonts w:ascii="Times New Roman" w:hAnsi="Times New Roman" w:cs="Times New Roman"/>
          <w:sz w:val="24"/>
          <w:szCs w:val="24"/>
        </w:rPr>
        <w:t>) conducted a study on “</w:t>
      </w:r>
      <w:r w:rsidRPr="003F64AD">
        <w:rPr>
          <w:rFonts w:ascii="Times New Roman" w:hAnsi="Times New Roman" w:cs="Times New Roman"/>
          <w:bCs/>
          <w:sz w:val="24"/>
          <w:szCs w:val="24"/>
        </w:rPr>
        <w:t>The Influence of Terrorism in Movies on Youth’s Perceptions of Violence</w:t>
      </w:r>
      <w:r>
        <w:rPr>
          <w:rFonts w:ascii="Times New Roman" w:hAnsi="Times New Roman" w:cs="Times New Roman"/>
          <w:bCs/>
          <w:sz w:val="24"/>
          <w:szCs w:val="24"/>
        </w:rPr>
        <w:t>”</w:t>
      </w:r>
      <w:r w:rsidRPr="003F64AD">
        <w:rPr>
          <w:rFonts w:ascii="Times New Roman" w:hAnsi="Times New Roman" w:cs="Times New Roman"/>
          <w:sz w:val="24"/>
          <w:szCs w:val="24"/>
        </w:rPr>
        <w:t xml:space="preserve"> </w:t>
      </w:r>
      <w:r w:rsidR="0094239A" w:rsidRPr="0094239A">
        <w:rPr>
          <w:rFonts w:ascii="Times New Roman" w:hAnsi="Times New Roman" w:cs="Times New Roman"/>
          <w:sz w:val="24"/>
          <w:szCs w:val="24"/>
        </w:rPr>
        <w:t>This study examines how films depicting terrorism shape young audiences' perceptions of violence. The research shows that repeated exposure to violent imagery in terrorism-themed movies can normalize aggression and desensitize youths to real-world violence. A significant increase in aggressive behavior was noted in youths who consumed media with terrorist themes, leading to a distorted view of conflict resolution. Researchers recommend parental supervision and the implementation of media literacy pro</w:t>
      </w:r>
      <w:r w:rsidR="00734FCC">
        <w:rPr>
          <w:rFonts w:ascii="Times New Roman" w:hAnsi="Times New Roman" w:cs="Times New Roman"/>
          <w:sz w:val="24"/>
          <w:szCs w:val="24"/>
        </w:rPr>
        <w:t>grams to mitigate these effects</w:t>
      </w:r>
    </w:p>
    <w:p w:rsidR="00BD0B01" w:rsidRDefault="00610EA8" w:rsidP="00BD0B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Smith, A., &amp; Thompson, R. (2020</w:t>
      </w:r>
      <w:r w:rsidR="00734FCC" w:rsidRPr="0094239A">
        <w:rPr>
          <w:rFonts w:ascii="Times New Roman" w:hAnsi="Times New Roman" w:cs="Times New Roman"/>
          <w:sz w:val="24"/>
          <w:szCs w:val="24"/>
        </w:rPr>
        <w:t>)</w:t>
      </w:r>
      <w:r w:rsidR="00734FCC">
        <w:rPr>
          <w:rFonts w:ascii="Times New Roman" w:hAnsi="Times New Roman" w:cs="Times New Roman"/>
          <w:sz w:val="24"/>
          <w:szCs w:val="24"/>
        </w:rPr>
        <w:t xml:space="preserve">, conducted a study on </w:t>
      </w:r>
      <w:r w:rsidR="00BD0B01">
        <w:rPr>
          <w:rFonts w:ascii="Times New Roman" w:hAnsi="Times New Roman" w:cs="Times New Roman"/>
          <w:sz w:val="24"/>
          <w:szCs w:val="24"/>
        </w:rPr>
        <w:t>“</w:t>
      </w:r>
      <w:r w:rsidR="00734FCC" w:rsidRPr="00734FCC">
        <w:rPr>
          <w:rFonts w:ascii="Times New Roman" w:hAnsi="Times New Roman" w:cs="Times New Roman"/>
          <w:sz w:val="24"/>
          <w:szCs w:val="24"/>
        </w:rPr>
        <w:t>Terrorism in Film and its Influence on Youth Political Attitudes</w:t>
      </w:r>
      <w:r w:rsidR="00BD0B01">
        <w:rPr>
          <w:rFonts w:ascii="Times New Roman" w:hAnsi="Times New Roman" w:cs="Times New Roman"/>
          <w:sz w:val="24"/>
          <w:szCs w:val="24"/>
        </w:rPr>
        <w:t>”</w:t>
      </w:r>
      <w:r w:rsidR="00734FCC">
        <w:rPr>
          <w:rFonts w:ascii="Times New Roman" w:hAnsi="Times New Roman" w:cs="Times New Roman"/>
          <w:sz w:val="24"/>
          <w:szCs w:val="24"/>
        </w:rPr>
        <w:t xml:space="preserve">. </w:t>
      </w:r>
      <w:r w:rsidR="0094239A" w:rsidRPr="0094239A">
        <w:rPr>
          <w:rFonts w:ascii="Times New Roman" w:hAnsi="Times New Roman" w:cs="Times New Roman"/>
          <w:sz w:val="24"/>
          <w:szCs w:val="24"/>
        </w:rPr>
        <w:t xml:space="preserve">This review explores the relationship between terrorism portrayal in films and the development of political attitudes among youths. The findings indicate that terrorism-themed movies significantly influence youths' views on national security, immigration, and global conflict. The media portrayal of terrorism as a global threat shapes their perception of foreigners and policies relating to security. The study concludes that while some youths may become more politically engaged, others may become distrustful or fearful of foreign populations </w:t>
      </w:r>
    </w:p>
    <w:p w:rsidR="00463BCA" w:rsidRDefault="00BD0B01" w:rsidP="00463BCA">
      <w:pPr>
        <w:spacing w:line="360" w:lineRule="auto"/>
        <w:ind w:firstLine="720"/>
        <w:jc w:val="both"/>
        <w:rPr>
          <w:rFonts w:ascii="Times New Roman" w:hAnsi="Times New Roman" w:cs="Times New Roman"/>
          <w:sz w:val="24"/>
          <w:szCs w:val="24"/>
        </w:rPr>
      </w:pPr>
      <w:r w:rsidRPr="0094239A">
        <w:rPr>
          <w:rFonts w:ascii="Times New Roman" w:hAnsi="Times New Roman" w:cs="Times New Roman"/>
          <w:sz w:val="24"/>
          <w:szCs w:val="24"/>
        </w:rPr>
        <w:t>Jenkins, L. (20</w:t>
      </w:r>
      <w:r w:rsidR="004D6440">
        <w:rPr>
          <w:rFonts w:ascii="Times New Roman" w:hAnsi="Times New Roman" w:cs="Times New Roman"/>
          <w:sz w:val="24"/>
          <w:szCs w:val="24"/>
        </w:rPr>
        <w:t>2</w:t>
      </w:r>
      <w:r w:rsidRPr="0094239A">
        <w:rPr>
          <w:rFonts w:ascii="Times New Roman" w:hAnsi="Times New Roman" w:cs="Times New Roman"/>
          <w:sz w:val="24"/>
          <w:szCs w:val="24"/>
        </w:rPr>
        <w:t>1)</w:t>
      </w:r>
      <w:r>
        <w:rPr>
          <w:rFonts w:ascii="Times New Roman" w:hAnsi="Times New Roman" w:cs="Times New Roman"/>
          <w:sz w:val="24"/>
          <w:szCs w:val="24"/>
        </w:rPr>
        <w:t xml:space="preserve"> </w:t>
      </w:r>
      <w:r w:rsidR="00435DD0">
        <w:rPr>
          <w:rFonts w:ascii="Times New Roman" w:hAnsi="Times New Roman" w:cs="Times New Roman"/>
          <w:sz w:val="24"/>
          <w:szCs w:val="24"/>
        </w:rPr>
        <w:t xml:space="preserve">also </w:t>
      </w:r>
      <w:r>
        <w:rPr>
          <w:rFonts w:ascii="Times New Roman" w:hAnsi="Times New Roman" w:cs="Times New Roman"/>
          <w:sz w:val="24"/>
          <w:szCs w:val="24"/>
        </w:rPr>
        <w:t xml:space="preserve">conducted a study on </w:t>
      </w:r>
      <w:r w:rsidR="00DA5236">
        <w:rPr>
          <w:rFonts w:ascii="Times New Roman" w:hAnsi="Times New Roman" w:cs="Times New Roman"/>
          <w:sz w:val="24"/>
          <w:szCs w:val="24"/>
        </w:rPr>
        <w:t>“</w:t>
      </w:r>
      <w:r w:rsidRPr="00BD0B01">
        <w:rPr>
          <w:rFonts w:ascii="Times New Roman" w:hAnsi="Times New Roman" w:cs="Times New Roman"/>
          <w:sz w:val="24"/>
          <w:szCs w:val="24"/>
        </w:rPr>
        <w:t>Terrorism on Television: Effects on Youth Empathy and Moral Reasoning</w:t>
      </w:r>
      <w:r w:rsidR="00DA5236">
        <w:rPr>
          <w:rFonts w:ascii="Times New Roman" w:hAnsi="Times New Roman" w:cs="Times New Roman"/>
          <w:sz w:val="24"/>
          <w:szCs w:val="24"/>
        </w:rPr>
        <w:t xml:space="preserve">”. </w:t>
      </w:r>
      <w:r w:rsidR="0094239A" w:rsidRPr="0094239A">
        <w:rPr>
          <w:rFonts w:ascii="Times New Roman" w:hAnsi="Times New Roman" w:cs="Times New Roman"/>
          <w:sz w:val="24"/>
          <w:szCs w:val="24"/>
        </w:rPr>
        <w:t xml:space="preserve">This study investigates how the portrayal of terrorist characters on television affects youths' empathy and moral reasoning. The results reveal that youth who watched terrorist-themed TV shows exhibited less empathy toward victims of violence. Furthermore, these youths showed skewed moral reasoning, justifying the use of violence in certain circumstances. The study highlights the importance of contextualizing violent media to encourage critical thinking </w:t>
      </w:r>
    </w:p>
    <w:p w:rsidR="00F12B7A" w:rsidRDefault="00435DD0" w:rsidP="00F12B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 so, </w:t>
      </w:r>
      <w:r w:rsidR="00C604FA">
        <w:rPr>
          <w:rFonts w:ascii="Times New Roman" w:hAnsi="Times New Roman" w:cs="Times New Roman"/>
          <w:sz w:val="24"/>
          <w:szCs w:val="24"/>
        </w:rPr>
        <w:t>Baker, M., &amp; Lee, J. (2021</w:t>
      </w:r>
      <w:r w:rsidR="00C64586" w:rsidRPr="0094239A">
        <w:rPr>
          <w:rFonts w:ascii="Times New Roman" w:hAnsi="Times New Roman" w:cs="Times New Roman"/>
          <w:sz w:val="24"/>
          <w:szCs w:val="24"/>
        </w:rPr>
        <w:t>)</w:t>
      </w:r>
      <w:r>
        <w:rPr>
          <w:rFonts w:ascii="Times New Roman" w:hAnsi="Times New Roman" w:cs="Times New Roman"/>
          <w:sz w:val="24"/>
          <w:szCs w:val="24"/>
        </w:rPr>
        <w:t xml:space="preserve"> </w:t>
      </w:r>
      <w:r w:rsidR="00C64586">
        <w:rPr>
          <w:rFonts w:ascii="Times New Roman" w:hAnsi="Times New Roman" w:cs="Times New Roman"/>
          <w:sz w:val="24"/>
          <w:szCs w:val="24"/>
        </w:rPr>
        <w:t>conducted a study on “</w:t>
      </w:r>
      <w:r w:rsidR="00C64586" w:rsidRPr="00C64586">
        <w:rPr>
          <w:rFonts w:ascii="Times New Roman" w:hAnsi="Times New Roman" w:cs="Times New Roman"/>
          <w:sz w:val="24"/>
          <w:szCs w:val="24"/>
        </w:rPr>
        <w:t>The Role of Social Media and Television in Shaping Youth Attitudes toward Terrorism</w:t>
      </w:r>
      <w:r w:rsidR="00C64586">
        <w:rPr>
          <w:rFonts w:ascii="Times New Roman" w:hAnsi="Times New Roman" w:cs="Times New Roman"/>
          <w:sz w:val="24"/>
          <w:szCs w:val="24"/>
        </w:rPr>
        <w:t>”</w:t>
      </w:r>
      <w:r w:rsidR="00C64586" w:rsidRPr="0094239A">
        <w:rPr>
          <w:rFonts w:ascii="Times New Roman" w:hAnsi="Times New Roman" w:cs="Times New Roman"/>
          <w:sz w:val="24"/>
          <w:szCs w:val="24"/>
        </w:rPr>
        <w:t xml:space="preserve">. </w:t>
      </w:r>
      <w:r w:rsidR="0094239A" w:rsidRPr="0094239A">
        <w:rPr>
          <w:rFonts w:ascii="Times New Roman" w:hAnsi="Times New Roman" w:cs="Times New Roman"/>
          <w:sz w:val="24"/>
          <w:szCs w:val="24"/>
        </w:rPr>
        <w:t>This empirical study examines the dual influence of television and social media in shaping youth perceptions of terrorism. The findings suggest that social media platforms amplify the effects of terrorism in films and TV shows, as youths often encounter sensationalized versions of real-world events. The combination of sensational media and peer discussions leads to increased anxiety and fear, and in some cases, a desire to engage in extremist activities. The study recommends regulatory meas</w:t>
      </w:r>
      <w:r w:rsidR="00587A10">
        <w:rPr>
          <w:rFonts w:ascii="Times New Roman" w:hAnsi="Times New Roman" w:cs="Times New Roman"/>
          <w:sz w:val="24"/>
          <w:szCs w:val="24"/>
        </w:rPr>
        <w:t>ures for content shared online.</w:t>
      </w:r>
    </w:p>
    <w:p w:rsidR="000D3AF9" w:rsidRDefault="0087543E" w:rsidP="000D3AF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Nonetheless, </w:t>
      </w:r>
      <w:r w:rsidR="00B815C7">
        <w:rPr>
          <w:rFonts w:ascii="Times New Roman" w:hAnsi="Times New Roman" w:cs="Times New Roman"/>
          <w:sz w:val="24"/>
          <w:szCs w:val="24"/>
        </w:rPr>
        <w:t>Harris, C., &amp; Cooper, D. (2021</w:t>
      </w:r>
      <w:r w:rsidR="007E36F0" w:rsidRPr="0094239A">
        <w:rPr>
          <w:rFonts w:ascii="Times New Roman" w:hAnsi="Times New Roman" w:cs="Times New Roman"/>
          <w:sz w:val="24"/>
          <w:szCs w:val="24"/>
        </w:rPr>
        <w:t>)</w:t>
      </w:r>
      <w:r w:rsidR="007E36F0">
        <w:rPr>
          <w:rFonts w:ascii="Times New Roman" w:hAnsi="Times New Roman" w:cs="Times New Roman"/>
          <w:sz w:val="24"/>
          <w:szCs w:val="24"/>
        </w:rPr>
        <w:t xml:space="preserve"> conducted a study on “</w:t>
      </w:r>
      <w:r w:rsidR="007E36F0" w:rsidRPr="007E36F0">
        <w:rPr>
          <w:rFonts w:ascii="Times New Roman" w:hAnsi="Times New Roman" w:cs="Times New Roman"/>
          <w:sz w:val="24"/>
          <w:szCs w:val="24"/>
        </w:rPr>
        <w:t>Terrorism Portrayal in Films: Psychological Effects on Adolescent Behavior</w:t>
      </w:r>
      <w:r w:rsidR="007E36F0">
        <w:rPr>
          <w:rFonts w:ascii="Times New Roman" w:hAnsi="Times New Roman" w:cs="Times New Roman"/>
          <w:sz w:val="24"/>
          <w:szCs w:val="24"/>
        </w:rPr>
        <w:t xml:space="preserve">”. </w:t>
      </w:r>
      <w:r w:rsidR="0094239A" w:rsidRPr="0094239A">
        <w:rPr>
          <w:rFonts w:ascii="Times New Roman" w:hAnsi="Times New Roman" w:cs="Times New Roman"/>
          <w:sz w:val="24"/>
          <w:szCs w:val="24"/>
        </w:rPr>
        <w:t>This study focuses on the psychological effects of terrorism-themed movies on adolescents. It finds that prolonged exposure to terrorist narratives in films leads to an increase in anxiety and fear of public spaces. These youths exhibited a tendency</w:t>
      </w:r>
      <w:r w:rsidR="00262C89">
        <w:rPr>
          <w:rFonts w:ascii="Times New Roman" w:hAnsi="Times New Roman" w:cs="Times New Roman"/>
          <w:sz w:val="24"/>
          <w:szCs w:val="24"/>
        </w:rPr>
        <w:t xml:space="preserve"> to overestimate the likelihood </w:t>
      </w:r>
      <w:r w:rsidR="0094239A" w:rsidRPr="0094239A">
        <w:rPr>
          <w:rFonts w:ascii="Times New Roman" w:hAnsi="Times New Roman" w:cs="Times New Roman"/>
          <w:sz w:val="24"/>
          <w:szCs w:val="24"/>
        </w:rPr>
        <w:t xml:space="preserve">of </w:t>
      </w:r>
      <w:r w:rsidR="0094239A" w:rsidRPr="0094239A">
        <w:rPr>
          <w:rFonts w:ascii="Times New Roman" w:hAnsi="Times New Roman" w:cs="Times New Roman"/>
          <w:sz w:val="24"/>
          <w:szCs w:val="24"/>
        </w:rPr>
        <w:lastRenderedPageBreak/>
        <w:t xml:space="preserve">terrorist attacks, affecting their daily behaviors and decision-making. The study calls for media creators to be aware of the potential psychological impact on young viewers </w:t>
      </w:r>
    </w:p>
    <w:p w:rsidR="00D2353C" w:rsidRDefault="0087543E" w:rsidP="00D235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another study by </w:t>
      </w:r>
      <w:r w:rsidR="00DD184D">
        <w:rPr>
          <w:rFonts w:ascii="Times New Roman" w:hAnsi="Times New Roman" w:cs="Times New Roman"/>
          <w:sz w:val="24"/>
          <w:szCs w:val="24"/>
        </w:rPr>
        <w:t>Miller, K. (2022</w:t>
      </w:r>
      <w:r w:rsidR="00BC7EFD" w:rsidRPr="0094239A">
        <w:rPr>
          <w:rFonts w:ascii="Times New Roman" w:hAnsi="Times New Roman" w:cs="Times New Roman"/>
          <w:sz w:val="24"/>
          <w:szCs w:val="24"/>
        </w:rPr>
        <w:t>)</w:t>
      </w:r>
      <w:r w:rsidR="00BC7EFD">
        <w:rPr>
          <w:rFonts w:ascii="Times New Roman" w:hAnsi="Times New Roman" w:cs="Times New Roman"/>
          <w:sz w:val="24"/>
          <w:szCs w:val="24"/>
        </w:rPr>
        <w:t>, on “</w:t>
      </w:r>
      <w:r w:rsidR="00BC7EFD" w:rsidRPr="00BC7EFD">
        <w:rPr>
          <w:rFonts w:ascii="Times New Roman" w:hAnsi="Times New Roman" w:cs="Times New Roman"/>
          <w:sz w:val="24"/>
          <w:szCs w:val="24"/>
        </w:rPr>
        <w:t>Media Consumption and Its Impact on Youth Terrorism Perception</w:t>
      </w:r>
      <w:r w:rsidR="00BC7EFD">
        <w:rPr>
          <w:rFonts w:ascii="Times New Roman" w:hAnsi="Times New Roman" w:cs="Times New Roman"/>
          <w:sz w:val="24"/>
          <w:szCs w:val="24"/>
        </w:rPr>
        <w:t>”</w:t>
      </w:r>
      <w:r w:rsidR="00867832">
        <w:rPr>
          <w:rFonts w:ascii="Times New Roman" w:hAnsi="Times New Roman" w:cs="Times New Roman"/>
          <w:sz w:val="24"/>
          <w:szCs w:val="24"/>
        </w:rPr>
        <w:t xml:space="preserve">. </w:t>
      </w:r>
      <w:r w:rsidR="0094239A" w:rsidRPr="0094239A">
        <w:rPr>
          <w:rFonts w:ascii="Times New Roman" w:hAnsi="Times New Roman" w:cs="Times New Roman"/>
          <w:sz w:val="24"/>
          <w:szCs w:val="24"/>
        </w:rPr>
        <w:t>This study explores the impact of media consumption on how youths perceive terrorism. The researchers concluded that youths who consume more terrorism-related content on television and in movies are more likely to develop fear-based attitudes toward people from different ethnic backgrounds. These youths also exhibited negative views on social cohesion and community integration. The study suggests promoting diversity and intercultural unders</w:t>
      </w:r>
      <w:r w:rsidR="0006720D">
        <w:rPr>
          <w:rFonts w:ascii="Times New Roman" w:hAnsi="Times New Roman" w:cs="Times New Roman"/>
          <w:sz w:val="24"/>
          <w:szCs w:val="24"/>
        </w:rPr>
        <w:t>tanding through media education.</w:t>
      </w:r>
    </w:p>
    <w:p w:rsidR="00B055BE" w:rsidRDefault="00420807" w:rsidP="00B055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Bates, D., &amp; Hall, M. (2023</w:t>
      </w:r>
      <w:r w:rsidR="003E3AFF" w:rsidRPr="0094239A">
        <w:rPr>
          <w:rFonts w:ascii="Times New Roman" w:hAnsi="Times New Roman" w:cs="Times New Roman"/>
          <w:sz w:val="24"/>
          <w:szCs w:val="24"/>
        </w:rPr>
        <w:t>)</w:t>
      </w:r>
      <w:r w:rsidR="003E3AFF">
        <w:rPr>
          <w:rFonts w:ascii="Times New Roman" w:hAnsi="Times New Roman" w:cs="Times New Roman"/>
          <w:sz w:val="24"/>
          <w:szCs w:val="24"/>
        </w:rPr>
        <w:t>, conducted a study on “</w:t>
      </w:r>
      <w:r w:rsidR="003E3AFF" w:rsidRPr="003E3AFF">
        <w:rPr>
          <w:rFonts w:ascii="Times New Roman" w:hAnsi="Times New Roman" w:cs="Times New Roman"/>
          <w:sz w:val="24"/>
          <w:szCs w:val="24"/>
        </w:rPr>
        <w:t>Terrorism and the Youth: An Analysis of Terrorist Stereotyping in Films</w:t>
      </w:r>
      <w:r w:rsidR="003E3AFF">
        <w:rPr>
          <w:rFonts w:ascii="Times New Roman" w:hAnsi="Times New Roman" w:cs="Times New Roman"/>
          <w:sz w:val="24"/>
          <w:szCs w:val="24"/>
        </w:rPr>
        <w:t xml:space="preserve">”. </w:t>
      </w:r>
      <w:r w:rsidR="0094239A" w:rsidRPr="0094239A">
        <w:rPr>
          <w:rFonts w:ascii="Times New Roman" w:hAnsi="Times New Roman" w:cs="Times New Roman"/>
          <w:sz w:val="24"/>
          <w:szCs w:val="24"/>
        </w:rPr>
        <w:t xml:space="preserve">This research delves into how films portray terrorist characters and their impact on youths' stereotypes. The study suggests that movies often depict terrorists as extremists from specific regions or religious backgrounds, which fosters xenophobic and prejudiced attitudes among youths. The results show that these youths are more likely to associate certain ethnic groups with terrorism, affecting their social interactions and attitudes toward diversity </w:t>
      </w:r>
    </w:p>
    <w:p w:rsidR="003D50BD" w:rsidRDefault="00495B39" w:rsidP="003D50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w:t>
      </w:r>
      <w:r w:rsidR="00D45670">
        <w:rPr>
          <w:rFonts w:ascii="Times New Roman" w:hAnsi="Times New Roman" w:cs="Times New Roman"/>
          <w:sz w:val="24"/>
          <w:szCs w:val="24"/>
        </w:rPr>
        <w:t>Edwards, J., &amp; Ford, B. (2023</w:t>
      </w:r>
      <w:r w:rsidR="00B055BE" w:rsidRPr="0094239A">
        <w:rPr>
          <w:rFonts w:ascii="Times New Roman" w:hAnsi="Times New Roman" w:cs="Times New Roman"/>
          <w:sz w:val="24"/>
          <w:szCs w:val="24"/>
        </w:rPr>
        <w:t>)</w:t>
      </w:r>
      <w:r w:rsidR="00B055BE">
        <w:rPr>
          <w:rFonts w:ascii="Times New Roman" w:hAnsi="Times New Roman" w:cs="Times New Roman"/>
          <w:sz w:val="24"/>
          <w:szCs w:val="24"/>
        </w:rPr>
        <w:t xml:space="preserve"> conducted a study on “</w:t>
      </w:r>
      <w:r w:rsidR="00B055BE" w:rsidRPr="00B055BE">
        <w:rPr>
          <w:rFonts w:ascii="Times New Roman" w:hAnsi="Times New Roman" w:cs="Times New Roman"/>
          <w:sz w:val="24"/>
          <w:szCs w:val="24"/>
        </w:rPr>
        <w:t>Terrorism, Fear, and Youth: Behavioral Consequences of Violent Media</w:t>
      </w:r>
      <w:r w:rsidR="00B055BE">
        <w:rPr>
          <w:rFonts w:ascii="Times New Roman" w:hAnsi="Times New Roman" w:cs="Times New Roman"/>
          <w:sz w:val="24"/>
          <w:szCs w:val="24"/>
        </w:rPr>
        <w:t xml:space="preserve">”. </w:t>
      </w:r>
      <w:r w:rsidR="0094239A" w:rsidRPr="0094239A">
        <w:rPr>
          <w:rFonts w:ascii="Times New Roman" w:hAnsi="Times New Roman" w:cs="Times New Roman"/>
          <w:sz w:val="24"/>
          <w:szCs w:val="24"/>
        </w:rPr>
        <w:t xml:space="preserve">This study investigates how violent media, including terrorism in films and TV, affects youths' fear levels and behaviors. The findings indicate that exposure to terrorism-related content fosters heightened fear, leading to behavioral changes such as avoidance of public places and excessive caution. The study highlights the importance of media literacy programs to help youths critically assess media content and its potential influence on their worldview </w:t>
      </w:r>
    </w:p>
    <w:p w:rsidR="002C3035" w:rsidRDefault="004607F8" w:rsidP="002C30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Klein, T., &amp; Roberts, A. (2023</w:t>
      </w:r>
      <w:r w:rsidR="00D40400" w:rsidRPr="0094239A">
        <w:rPr>
          <w:rFonts w:ascii="Times New Roman" w:hAnsi="Times New Roman" w:cs="Times New Roman"/>
          <w:sz w:val="24"/>
          <w:szCs w:val="24"/>
        </w:rPr>
        <w:t>)</w:t>
      </w:r>
      <w:r w:rsidR="00D40400">
        <w:rPr>
          <w:rFonts w:ascii="Times New Roman" w:hAnsi="Times New Roman" w:cs="Times New Roman"/>
          <w:sz w:val="24"/>
          <w:szCs w:val="24"/>
        </w:rPr>
        <w:t>, conducted a study on “</w:t>
      </w:r>
      <w:r w:rsidR="00D40400" w:rsidRPr="00D40400">
        <w:rPr>
          <w:rFonts w:ascii="Times New Roman" w:hAnsi="Times New Roman" w:cs="Times New Roman"/>
          <w:sz w:val="24"/>
          <w:szCs w:val="24"/>
        </w:rPr>
        <w:t>Terrorism in Cinema: A Case Study of Youth Behavioral Shifts in Post-9/11 Society</w:t>
      </w:r>
      <w:r w:rsidR="00D40400">
        <w:rPr>
          <w:rFonts w:ascii="Times New Roman" w:hAnsi="Times New Roman" w:cs="Times New Roman"/>
          <w:sz w:val="24"/>
          <w:szCs w:val="24"/>
        </w:rPr>
        <w:t xml:space="preserve">”. </w:t>
      </w:r>
      <w:r w:rsidR="0094239A" w:rsidRPr="0094239A">
        <w:rPr>
          <w:rFonts w:ascii="Times New Roman" w:hAnsi="Times New Roman" w:cs="Times New Roman"/>
          <w:sz w:val="24"/>
          <w:szCs w:val="24"/>
        </w:rPr>
        <w:t xml:space="preserve">This case study focuses on how post-9/11 films have influenced youth behavior in terms of fear, xenophobia, and political activism. The research shows that films which depict terrorism as a global threat often lead to increased political awareness, but also create a sense of fear and distrust </w:t>
      </w:r>
      <w:r w:rsidR="0094239A" w:rsidRPr="0094239A">
        <w:rPr>
          <w:rFonts w:ascii="Times New Roman" w:hAnsi="Times New Roman" w:cs="Times New Roman"/>
          <w:sz w:val="24"/>
          <w:szCs w:val="24"/>
        </w:rPr>
        <w:lastRenderedPageBreak/>
        <w:t>towards foreign communities. Youths exposed to such films were more likely to support stricter security policies and display greater</w:t>
      </w:r>
      <w:r w:rsidR="00B1384B">
        <w:rPr>
          <w:rFonts w:ascii="Times New Roman" w:hAnsi="Times New Roman" w:cs="Times New Roman"/>
          <w:sz w:val="24"/>
          <w:szCs w:val="24"/>
        </w:rPr>
        <w:t xml:space="preserve"> anxiety in social interactions.</w:t>
      </w:r>
    </w:p>
    <w:p w:rsidR="0094239A" w:rsidRDefault="00F756A1" w:rsidP="002C30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Lastly, </w:t>
      </w:r>
      <w:r w:rsidR="002C3035" w:rsidRPr="0094239A">
        <w:rPr>
          <w:rFonts w:ascii="Times New Roman" w:hAnsi="Times New Roman" w:cs="Times New Roman"/>
          <w:sz w:val="24"/>
          <w:szCs w:val="24"/>
        </w:rPr>
        <w:t>J</w:t>
      </w:r>
      <w:r w:rsidR="00606759">
        <w:rPr>
          <w:rFonts w:ascii="Times New Roman" w:hAnsi="Times New Roman" w:cs="Times New Roman"/>
          <w:sz w:val="24"/>
          <w:szCs w:val="24"/>
        </w:rPr>
        <w:t>ackson, P., &amp; Richards, L. (2023</w:t>
      </w:r>
      <w:r w:rsidR="002C3035" w:rsidRPr="0094239A">
        <w:rPr>
          <w:rFonts w:ascii="Times New Roman" w:hAnsi="Times New Roman" w:cs="Times New Roman"/>
          <w:sz w:val="24"/>
          <w:szCs w:val="24"/>
        </w:rPr>
        <w:t>)</w:t>
      </w:r>
      <w:r>
        <w:rPr>
          <w:rFonts w:ascii="Times New Roman" w:hAnsi="Times New Roman" w:cs="Times New Roman"/>
          <w:sz w:val="24"/>
          <w:szCs w:val="24"/>
        </w:rPr>
        <w:t xml:space="preserve"> in their</w:t>
      </w:r>
      <w:r w:rsidR="002C3035">
        <w:rPr>
          <w:rFonts w:ascii="Times New Roman" w:hAnsi="Times New Roman" w:cs="Times New Roman"/>
          <w:sz w:val="24"/>
          <w:szCs w:val="24"/>
        </w:rPr>
        <w:t xml:space="preserve"> study on “</w:t>
      </w:r>
      <w:r w:rsidR="002C3035" w:rsidRPr="002C3035">
        <w:rPr>
          <w:rFonts w:ascii="Times New Roman" w:hAnsi="Times New Roman" w:cs="Times New Roman"/>
          <w:sz w:val="24"/>
          <w:szCs w:val="24"/>
        </w:rPr>
        <w:t xml:space="preserve">Exploring the Connection </w:t>
      </w:r>
      <w:r w:rsidR="00D76276" w:rsidRPr="002C3035">
        <w:rPr>
          <w:rFonts w:ascii="Times New Roman" w:hAnsi="Times New Roman" w:cs="Times New Roman"/>
          <w:sz w:val="24"/>
          <w:szCs w:val="24"/>
        </w:rPr>
        <w:t>between</w:t>
      </w:r>
      <w:r w:rsidR="002C3035" w:rsidRPr="002C3035">
        <w:rPr>
          <w:rFonts w:ascii="Times New Roman" w:hAnsi="Times New Roman" w:cs="Times New Roman"/>
          <w:sz w:val="24"/>
          <w:szCs w:val="24"/>
        </w:rPr>
        <w:t xml:space="preserve"> Terrorism in Movies and Youth Aggression</w:t>
      </w:r>
      <w:r w:rsidR="002C3035">
        <w:rPr>
          <w:rFonts w:ascii="Times New Roman" w:hAnsi="Times New Roman" w:cs="Times New Roman"/>
          <w:sz w:val="24"/>
          <w:szCs w:val="24"/>
        </w:rPr>
        <w:t xml:space="preserve">”. </w:t>
      </w:r>
      <w:r w:rsidR="0094239A" w:rsidRPr="0094239A">
        <w:rPr>
          <w:rFonts w:ascii="Times New Roman" w:hAnsi="Times New Roman" w:cs="Times New Roman"/>
          <w:sz w:val="24"/>
          <w:szCs w:val="24"/>
        </w:rPr>
        <w:t>This empirical research explores the link between exposure to terrorism in movies and aggressive behavior in youths. The study suggests that youths who consume films with intense terrorist violence are more prone to imitating aggressive behavior in their own lives. Additionally, they are more likely to justify violent actions in the real world, particularly in contexts of perceived injustice. The researchers recommend a balanced approach to media consumption and suggest interventions such as media literacy works</w:t>
      </w:r>
      <w:r w:rsidR="00996C5E">
        <w:rPr>
          <w:rFonts w:ascii="Times New Roman" w:hAnsi="Times New Roman" w:cs="Times New Roman"/>
          <w:sz w:val="24"/>
          <w:szCs w:val="24"/>
        </w:rPr>
        <w:t>hops to combat these influences.</w:t>
      </w:r>
    </w:p>
    <w:p w:rsidR="007243B6" w:rsidRDefault="007243B6">
      <w:pPr>
        <w:rPr>
          <w:rFonts w:ascii="Times New Roman" w:hAnsi="Times New Roman" w:cs="Times New Roman"/>
          <w:sz w:val="24"/>
          <w:szCs w:val="24"/>
        </w:rPr>
      </w:pPr>
      <w:r>
        <w:rPr>
          <w:rFonts w:ascii="Times New Roman" w:hAnsi="Times New Roman" w:cs="Times New Roman"/>
          <w:sz w:val="24"/>
          <w:szCs w:val="24"/>
        </w:rPr>
        <w:br w:type="page"/>
      </w:r>
    </w:p>
    <w:p w:rsidR="007243B6" w:rsidRPr="00617FA5" w:rsidRDefault="007243B6" w:rsidP="007243B6">
      <w:pPr>
        <w:pStyle w:val="Heading1"/>
        <w:spacing w:line="360" w:lineRule="auto"/>
        <w:jc w:val="center"/>
        <w:rPr>
          <w:rStyle w:val="Strong"/>
          <w:rFonts w:cs="Times New Roman"/>
          <w:b/>
          <w:bCs w:val="0"/>
          <w:szCs w:val="24"/>
        </w:rPr>
      </w:pPr>
      <w:bookmarkStart w:id="30" w:name="_Toc199149873"/>
      <w:r w:rsidRPr="00617FA5">
        <w:rPr>
          <w:rStyle w:val="Strong"/>
          <w:rFonts w:cs="Times New Roman"/>
          <w:b/>
          <w:szCs w:val="24"/>
        </w:rPr>
        <w:lastRenderedPageBreak/>
        <w:t>CHAPTER THREE</w:t>
      </w:r>
      <w:bookmarkEnd w:id="30"/>
    </w:p>
    <w:p w:rsidR="007243B6" w:rsidRPr="00617FA5" w:rsidRDefault="007243B6" w:rsidP="007243B6">
      <w:pPr>
        <w:pStyle w:val="Heading1"/>
        <w:spacing w:line="360" w:lineRule="auto"/>
        <w:jc w:val="center"/>
        <w:rPr>
          <w:rStyle w:val="Strong"/>
          <w:rFonts w:cs="Times New Roman"/>
          <w:b/>
          <w:bCs w:val="0"/>
          <w:szCs w:val="24"/>
        </w:rPr>
      </w:pPr>
      <w:bookmarkStart w:id="31" w:name="_Toc199149874"/>
      <w:r w:rsidRPr="00617FA5">
        <w:rPr>
          <w:rStyle w:val="Strong"/>
          <w:rFonts w:cs="Times New Roman"/>
          <w:b/>
          <w:szCs w:val="24"/>
        </w:rPr>
        <w:t>RESEARCH METHODOLOGY</w:t>
      </w:r>
      <w:bookmarkEnd w:id="31"/>
    </w:p>
    <w:p w:rsidR="007243B6" w:rsidRPr="00355F44" w:rsidRDefault="007243B6" w:rsidP="007243B6">
      <w:pPr>
        <w:pStyle w:val="Heading1"/>
        <w:spacing w:line="360" w:lineRule="auto"/>
        <w:rPr>
          <w:rFonts w:eastAsia="Times New Roman" w:cs="Times New Roman"/>
          <w:i/>
          <w:szCs w:val="24"/>
        </w:rPr>
      </w:pPr>
      <w:bookmarkStart w:id="32" w:name="_Toc167826369"/>
      <w:bookmarkStart w:id="33" w:name="_Toc199149875"/>
      <w:r w:rsidRPr="00355F44">
        <w:rPr>
          <w:rFonts w:eastAsia="Times New Roman" w:cs="Times New Roman"/>
          <w:szCs w:val="24"/>
        </w:rPr>
        <w:t xml:space="preserve">3.1 </w:t>
      </w:r>
      <w:r w:rsidRPr="00355F44">
        <w:rPr>
          <w:rFonts w:eastAsia="Times New Roman" w:cs="Times New Roman"/>
          <w:szCs w:val="24"/>
        </w:rPr>
        <w:tab/>
        <w:t>Introduction</w:t>
      </w:r>
      <w:bookmarkEnd w:id="32"/>
      <w:bookmarkEnd w:id="33"/>
    </w:p>
    <w:p w:rsidR="007243B6" w:rsidRPr="00355F44" w:rsidRDefault="007243B6" w:rsidP="007243B6">
      <w:pPr>
        <w:spacing w:after="255" w:line="360" w:lineRule="auto"/>
        <w:ind w:left="10" w:right="8" w:firstLine="710"/>
        <w:jc w:val="both"/>
        <w:rPr>
          <w:rFonts w:ascii="Times New Roman" w:eastAsia="Times New Roman" w:hAnsi="Times New Roman" w:cs="Times New Roman"/>
          <w:color w:val="000000"/>
          <w:sz w:val="24"/>
          <w:szCs w:val="24"/>
        </w:rPr>
      </w:pPr>
      <w:r w:rsidRPr="00355F44">
        <w:rPr>
          <w:rFonts w:ascii="Times New Roman" w:eastAsia="Times New Roman" w:hAnsi="Times New Roman" w:cs="Times New Roman"/>
          <w:color w:val="000000"/>
          <w:sz w:val="24"/>
          <w:szCs w:val="24"/>
        </w:rPr>
        <w:t xml:space="preserve">This  chapter  deals  with  the  various  means  and  procedures  employed  in  the  process  of  data  and information  gathering.  The  study  </w:t>
      </w:r>
      <w:r w:rsidR="002A7640">
        <w:rPr>
          <w:rFonts w:ascii="Times New Roman" w:eastAsia="Times New Roman" w:hAnsi="Times New Roman" w:cs="Times New Roman"/>
          <w:color w:val="000000"/>
          <w:sz w:val="24"/>
          <w:szCs w:val="24"/>
        </w:rPr>
        <w:t>was</w:t>
      </w:r>
      <w:r w:rsidRPr="00355F44">
        <w:rPr>
          <w:rFonts w:ascii="Times New Roman" w:eastAsia="Times New Roman" w:hAnsi="Times New Roman" w:cs="Times New Roman"/>
          <w:color w:val="000000"/>
          <w:sz w:val="24"/>
          <w:szCs w:val="24"/>
        </w:rPr>
        <w:t xml:space="preserve"> carried  out  following  some  logical  steps  that  will  facilitate  the  achievement  of  the  research  goals  and  to  explain  the  methods  of  study  employed  in  this  research  work.  Furthermore,  the  plan,  structure  and  strategy  of  investigation  conceived  to  obtain  answer  to  the  research  questions are organized under the following headings: Research  design,  Target  population,  Sample size  and  Sampling  technique,  Instrumentation,  Validity and reliability, Sources of data, Method of analysis.</w:t>
      </w:r>
    </w:p>
    <w:p w:rsidR="007243B6" w:rsidRPr="00355F44" w:rsidRDefault="007243B6" w:rsidP="007243B6">
      <w:pPr>
        <w:pStyle w:val="Heading1"/>
        <w:spacing w:line="360" w:lineRule="auto"/>
        <w:rPr>
          <w:rFonts w:cs="Times New Roman"/>
          <w:szCs w:val="24"/>
        </w:rPr>
      </w:pPr>
      <w:bookmarkStart w:id="34" w:name="_Toc167826370"/>
      <w:bookmarkStart w:id="35" w:name="_Toc199149876"/>
      <w:r w:rsidRPr="00355F44">
        <w:rPr>
          <w:rFonts w:cs="Times New Roman"/>
          <w:szCs w:val="24"/>
        </w:rPr>
        <w:t>3.2</w:t>
      </w:r>
      <w:r w:rsidRPr="00355F44">
        <w:rPr>
          <w:rFonts w:cs="Times New Roman"/>
          <w:szCs w:val="24"/>
        </w:rPr>
        <w:tab/>
        <w:t>Research Design</w:t>
      </w:r>
      <w:bookmarkEnd w:id="34"/>
      <w:bookmarkEnd w:id="35"/>
    </w:p>
    <w:p w:rsidR="007243B6" w:rsidRPr="00355F44" w:rsidRDefault="007243B6" w:rsidP="007243B6">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lang w:val="en-GB"/>
        </w:rPr>
        <w:t xml:space="preserve">Base on the nature and scope of the study, the researcher </w:t>
      </w:r>
      <w:r w:rsidR="002A7640">
        <w:rPr>
          <w:rFonts w:ascii="Times New Roman" w:hAnsi="Times New Roman" w:cs="Times New Roman"/>
          <w:sz w:val="24"/>
          <w:szCs w:val="24"/>
          <w:lang w:val="en-GB"/>
        </w:rPr>
        <w:t>adopted</w:t>
      </w:r>
      <w:r w:rsidRPr="00355F44">
        <w:rPr>
          <w:rFonts w:ascii="Times New Roman" w:hAnsi="Times New Roman" w:cs="Times New Roman"/>
          <w:sz w:val="24"/>
          <w:szCs w:val="24"/>
          <w:lang w:val="en-GB"/>
        </w:rPr>
        <w:t xml:space="preserve"> survey research method. </w:t>
      </w:r>
      <w:proofErr w:type="spellStart"/>
      <w:r w:rsidRPr="00355F44">
        <w:rPr>
          <w:rFonts w:ascii="Times New Roman" w:hAnsi="Times New Roman" w:cs="Times New Roman"/>
          <w:sz w:val="24"/>
          <w:szCs w:val="24"/>
        </w:rPr>
        <w:t>Kerlinger</w:t>
      </w:r>
      <w:proofErr w:type="spellEnd"/>
      <w:r w:rsidRPr="00355F44">
        <w:rPr>
          <w:rFonts w:ascii="Times New Roman" w:hAnsi="Times New Roman" w:cs="Times New Roman"/>
          <w:sz w:val="24"/>
          <w:szCs w:val="24"/>
        </w:rPr>
        <w:t xml:space="preserve"> &amp; Lee (2010) asserted that survey method is one of the oldest research methods. According to W. K. Pertiwi (2016), this method is simply the process of collecting data from a population or a sample drawn from a population or with the purpose of investing relative incidence, occurrence or inter relationship among the variables of natural phenomenal.</w:t>
      </w:r>
    </w:p>
    <w:p w:rsidR="007243B6" w:rsidRPr="00355F44" w:rsidRDefault="007243B6" w:rsidP="007243B6">
      <w:pPr>
        <w:pStyle w:val="Heading1"/>
        <w:spacing w:line="360" w:lineRule="auto"/>
        <w:rPr>
          <w:rFonts w:eastAsia="Times New Roman" w:cs="Times New Roman"/>
          <w:i/>
          <w:szCs w:val="24"/>
        </w:rPr>
      </w:pPr>
      <w:bookmarkStart w:id="36" w:name="_Toc167826371"/>
      <w:bookmarkStart w:id="37" w:name="_Toc199149877"/>
      <w:r w:rsidRPr="00355F44">
        <w:rPr>
          <w:rFonts w:eastAsia="Times New Roman" w:cs="Times New Roman"/>
          <w:szCs w:val="24"/>
        </w:rPr>
        <w:t xml:space="preserve">3.3 </w:t>
      </w:r>
      <w:r w:rsidRPr="00355F44">
        <w:rPr>
          <w:rFonts w:eastAsia="Times New Roman" w:cs="Times New Roman"/>
          <w:szCs w:val="24"/>
        </w:rPr>
        <w:tab/>
        <w:t xml:space="preserve"> Population of the Study</w:t>
      </w:r>
      <w:bookmarkEnd w:id="36"/>
      <w:bookmarkEnd w:id="37"/>
      <w:r w:rsidRPr="00355F44">
        <w:rPr>
          <w:rFonts w:eastAsia="Times New Roman" w:cs="Times New Roman"/>
          <w:szCs w:val="24"/>
        </w:rPr>
        <w:t xml:space="preserve"> </w:t>
      </w:r>
    </w:p>
    <w:p w:rsidR="007243B6" w:rsidRPr="00355F44" w:rsidRDefault="007243B6" w:rsidP="007243B6">
      <w:pPr>
        <w:spacing w:after="255" w:line="360" w:lineRule="auto"/>
        <w:ind w:left="10" w:right="8" w:firstLine="710"/>
        <w:jc w:val="both"/>
        <w:rPr>
          <w:rFonts w:ascii="Times New Roman" w:hAnsi="Times New Roman" w:cs="Times New Roman"/>
          <w:sz w:val="24"/>
          <w:szCs w:val="24"/>
        </w:rPr>
      </w:pPr>
      <w:r w:rsidRPr="00355F44">
        <w:rPr>
          <w:rFonts w:ascii="Times New Roman" w:eastAsia="Times New Roman" w:hAnsi="Times New Roman" w:cs="Times New Roman"/>
          <w:color w:val="000000"/>
          <w:sz w:val="24"/>
          <w:szCs w:val="24"/>
        </w:rPr>
        <w:t xml:space="preserve">According  to  </w:t>
      </w:r>
      <w:proofErr w:type="spellStart"/>
      <w:r w:rsidRPr="00355F44">
        <w:rPr>
          <w:rFonts w:ascii="Times New Roman" w:eastAsia="Times New Roman" w:hAnsi="Times New Roman" w:cs="Times New Roman"/>
          <w:color w:val="000000"/>
          <w:sz w:val="24"/>
          <w:szCs w:val="24"/>
        </w:rPr>
        <w:t>Adeleke</w:t>
      </w:r>
      <w:proofErr w:type="spellEnd"/>
      <w:r w:rsidRPr="00355F44">
        <w:rPr>
          <w:rFonts w:ascii="Times New Roman" w:eastAsia="Times New Roman" w:hAnsi="Times New Roman" w:cs="Times New Roman"/>
          <w:color w:val="000000"/>
          <w:sz w:val="24"/>
          <w:szCs w:val="24"/>
        </w:rPr>
        <w:t xml:space="preserve">  (2013),  population  is  the  aggregate  of  all  elements  defined  before  proper selection  of  the  sample  is  made. </w:t>
      </w:r>
      <w:proofErr w:type="spellStart"/>
      <w:r w:rsidRPr="00355F44">
        <w:rPr>
          <w:rFonts w:ascii="Times New Roman" w:hAnsi="Times New Roman" w:cs="Times New Roman"/>
          <w:sz w:val="24"/>
          <w:szCs w:val="24"/>
        </w:rPr>
        <w:t>Wimmer</w:t>
      </w:r>
      <w:proofErr w:type="spellEnd"/>
      <w:r w:rsidRPr="00355F44">
        <w:rPr>
          <w:rFonts w:ascii="Times New Roman" w:hAnsi="Times New Roman" w:cs="Times New Roman"/>
          <w:sz w:val="24"/>
          <w:szCs w:val="24"/>
        </w:rPr>
        <w:t xml:space="preserve"> and Dominick [2016] posited that population of a research study is a list of collection of subjects, objects, variables or concept in a defined environment which could be a group or class of variables, concept or phenomenal in a given study.</w:t>
      </w:r>
    </w:p>
    <w:p w:rsidR="007243B6" w:rsidRPr="00355F44" w:rsidRDefault="007243B6" w:rsidP="007243B6">
      <w:pPr>
        <w:spacing w:after="255" w:line="360" w:lineRule="auto"/>
        <w:ind w:left="10" w:right="8" w:firstLine="710"/>
        <w:jc w:val="both"/>
        <w:rPr>
          <w:rFonts w:ascii="Times New Roman" w:hAnsi="Times New Roman" w:cs="Times New Roman"/>
          <w:sz w:val="24"/>
          <w:szCs w:val="24"/>
        </w:rPr>
      </w:pPr>
      <w:r w:rsidRPr="00355F44">
        <w:rPr>
          <w:rFonts w:ascii="Times New Roman" w:hAnsi="Times New Roman" w:cs="Times New Roman"/>
          <w:sz w:val="24"/>
          <w:szCs w:val="24"/>
        </w:rPr>
        <w:t xml:space="preserve">The population of this study </w:t>
      </w:r>
      <w:r w:rsidR="00667064">
        <w:rPr>
          <w:rFonts w:ascii="Times New Roman" w:hAnsi="Times New Roman" w:cs="Times New Roman"/>
          <w:sz w:val="24"/>
          <w:szCs w:val="24"/>
        </w:rPr>
        <w:t>cover</w:t>
      </w:r>
      <w:r w:rsidR="009463BF">
        <w:rPr>
          <w:rFonts w:ascii="Times New Roman" w:hAnsi="Times New Roman" w:cs="Times New Roman"/>
          <w:sz w:val="24"/>
          <w:szCs w:val="24"/>
        </w:rPr>
        <w:t>ed</w:t>
      </w:r>
      <w:r w:rsidRPr="00355F44">
        <w:rPr>
          <w:rFonts w:ascii="Times New Roman" w:hAnsi="Times New Roman" w:cs="Times New Roman"/>
          <w:sz w:val="24"/>
          <w:szCs w:val="24"/>
        </w:rPr>
        <w:t xml:space="preserve"> residents of Ilorin metropolis, Kwara State. According to the </w:t>
      </w:r>
      <w:proofErr w:type="spellStart"/>
      <w:r w:rsidRPr="00355F44">
        <w:rPr>
          <w:rFonts w:ascii="Times New Roman" w:hAnsi="Times New Roman" w:cs="Times New Roman"/>
          <w:sz w:val="24"/>
          <w:szCs w:val="24"/>
        </w:rPr>
        <w:t>Macrotrend</w:t>
      </w:r>
      <w:proofErr w:type="spellEnd"/>
      <w:r w:rsidRPr="00355F44">
        <w:rPr>
          <w:rFonts w:ascii="Times New Roman" w:hAnsi="Times New Roman" w:cs="Times New Roman"/>
          <w:sz w:val="24"/>
          <w:szCs w:val="24"/>
        </w:rPr>
        <w:t xml:space="preserve"> data (released 2023), </w:t>
      </w:r>
      <w:bookmarkStart w:id="38" w:name="_Toc167826372"/>
      <w:bookmarkStart w:id="39" w:name="_Toc167826373"/>
      <w:r w:rsidRPr="00355F44">
        <w:rPr>
          <w:rFonts w:ascii="Times New Roman" w:hAnsi="Times New Roman" w:cs="Times New Roman"/>
          <w:sz w:val="24"/>
          <w:szCs w:val="24"/>
        </w:rPr>
        <w:t>the metro area</w:t>
      </w:r>
      <w:r w:rsidR="00171B7C">
        <w:rPr>
          <w:rFonts w:ascii="Times New Roman" w:hAnsi="Times New Roman" w:cs="Times New Roman"/>
          <w:sz w:val="24"/>
          <w:szCs w:val="24"/>
        </w:rPr>
        <w:t xml:space="preserve"> population of Ilorin in 2024 was</w:t>
      </w:r>
      <w:r w:rsidRPr="00355F44">
        <w:rPr>
          <w:rFonts w:ascii="Times New Roman" w:hAnsi="Times New Roman" w:cs="Times New Roman"/>
          <w:sz w:val="24"/>
          <w:szCs w:val="24"/>
        </w:rPr>
        <w:t xml:space="preserve"> projected to 1,064,000, being a 3.3% increase from 2023. Moreover, there are three major local government area in Ilorin (Ilorin-East, Ilorin-South and Ilorin-West</w:t>
      </w:r>
      <w:r>
        <w:rPr>
          <w:rFonts w:ascii="Times New Roman" w:hAnsi="Times New Roman" w:cs="Times New Roman"/>
          <w:sz w:val="24"/>
          <w:szCs w:val="24"/>
        </w:rPr>
        <w:t>)</w:t>
      </w:r>
      <w:r w:rsidRPr="00355F44">
        <w:rPr>
          <w:rFonts w:ascii="Times New Roman" w:hAnsi="Times New Roman" w:cs="Times New Roman"/>
          <w:sz w:val="24"/>
          <w:szCs w:val="24"/>
        </w:rPr>
        <w:t xml:space="preserve">. The </w:t>
      </w:r>
      <w:r w:rsidRPr="00355F44">
        <w:rPr>
          <w:rFonts w:ascii="Times New Roman" w:hAnsi="Times New Roman" w:cs="Times New Roman"/>
          <w:sz w:val="24"/>
          <w:szCs w:val="24"/>
        </w:rPr>
        <w:lastRenderedPageBreak/>
        <w:t xml:space="preserve">target population of this study </w:t>
      </w:r>
      <w:r w:rsidR="005102E7">
        <w:rPr>
          <w:rFonts w:ascii="Times New Roman" w:hAnsi="Times New Roman" w:cs="Times New Roman"/>
          <w:sz w:val="24"/>
          <w:szCs w:val="24"/>
        </w:rPr>
        <w:t>was</w:t>
      </w:r>
      <w:r w:rsidRPr="00355F44">
        <w:rPr>
          <w:rFonts w:ascii="Times New Roman" w:hAnsi="Times New Roman" w:cs="Times New Roman"/>
          <w:sz w:val="24"/>
          <w:szCs w:val="24"/>
        </w:rPr>
        <w:t xml:space="preserve"> limited to residents of Ilorin-East LGA, having </w:t>
      </w:r>
      <w:r w:rsidRPr="00355F44">
        <w:rPr>
          <w:rFonts w:ascii="Times New Roman" w:hAnsi="Times New Roman" w:cs="Times New Roman"/>
          <w:bCs/>
          <w:sz w:val="24"/>
          <w:szCs w:val="24"/>
        </w:rPr>
        <w:t xml:space="preserve">311,500 according to </w:t>
      </w:r>
      <w:proofErr w:type="spellStart"/>
      <w:r w:rsidRPr="00355F44">
        <w:rPr>
          <w:rFonts w:ascii="Times New Roman" w:hAnsi="Times New Roman" w:cs="Times New Roman"/>
          <w:bCs/>
          <w:sz w:val="24"/>
          <w:szCs w:val="24"/>
        </w:rPr>
        <w:t>Citypopulation</w:t>
      </w:r>
      <w:proofErr w:type="spellEnd"/>
      <w:r w:rsidRPr="00355F44">
        <w:rPr>
          <w:rFonts w:ascii="Times New Roman" w:hAnsi="Times New Roman" w:cs="Times New Roman"/>
          <w:bCs/>
          <w:sz w:val="24"/>
          <w:szCs w:val="24"/>
        </w:rPr>
        <w:t xml:space="preserve"> (2023).</w:t>
      </w:r>
    </w:p>
    <w:p w:rsidR="007243B6" w:rsidRPr="00355F44" w:rsidRDefault="007243B6" w:rsidP="007243B6">
      <w:pPr>
        <w:pStyle w:val="Heading1"/>
        <w:spacing w:line="360" w:lineRule="auto"/>
        <w:rPr>
          <w:rFonts w:eastAsia="Times New Roman" w:cs="Times New Roman"/>
          <w:szCs w:val="24"/>
        </w:rPr>
      </w:pPr>
      <w:bookmarkStart w:id="40" w:name="_Toc199149878"/>
      <w:r w:rsidRPr="00355F44">
        <w:rPr>
          <w:rFonts w:eastAsia="Times New Roman" w:cs="Times New Roman"/>
          <w:szCs w:val="24"/>
        </w:rPr>
        <w:t xml:space="preserve">3.4 </w:t>
      </w:r>
      <w:r w:rsidRPr="00355F44">
        <w:rPr>
          <w:rFonts w:eastAsia="Times New Roman" w:cs="Times New Roman"/>
          <w:szCs w:val="24"/>
        </w:rPr>
        <w:tab/>
        <w:t xml:space="preserve"> Sample size and Sampling Technique</w:t>
      </w:r>
      <w:bookmarkEnd w:id="38"/>
      <w:bookmarkEnd w:id="40"/>
    </w:p>
    <w:p w:rsidR="007243B6" w:rsidRPr="00355F44" w:rsidRDefault="007243B6" w:rsidP="007243B6">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Sample size is the study of population from which necessary data for its conduct </w:t>
      </w:r>
      <w:r w:rsidR="00E8210B">
        <w:rPr>
          <w:rFonts w:ascii="Times New Roman" w:hAnsi="Times New Roman" w:cs="Times New Roman"/>
          <w:sz w:val="24"/>
          <w:szCs w:val="24"/>
        </w:rPr>
        <w:t>will</w:t>
      </w:r>
      <w:r w:rsidRPr="00355F44">
        <w:rPr>
          <w:rFonts w:ascii="Times New Roman" w:hAnsi="Times New Roman" w:cs="Times New Roman"/>
          <w:sz w:val="24"/>
          <w:szCs w:val="24"/>
        </w:rPr>
        <w:t xml:space="preserve"> be obtained. (</w:t>
      </w:r>
      <w:proofErr w:type="spellStart"/>
      <w:r w:rsidRPr="00355F44">
        <w:rPr>
          <w:rFonts w:ascii="Times New Roman" w:hAnsi="Times New Roman" w:cs="Times New Roman"/>
          <w:sz w:val="24"/>
          <w:szCs w:val="24"/>
        </w:rPr>
        <w:t>Issa</w:t>
      </w:r>
      <w:proofErr w:type="spellEnd"/>
      <w:r w:rsidRPr="00355F44">
        <w:rPr>
          <w:rFonts w:ascii="Times New Roman" w:hAnsi="Times New Roman" w:cs="Times New Roman"/>
          <w:sz w:val="24"/>
          <w:szCs w:val="24"/>
        </w:rPr>
        <w:t xml:space="preserve">, 2012). It can be reemphasized that, to study the entire population may be cumbersome, time consuming and of course very costly, hence a sample takes a fair portion as representative of the entire population.  </w:t>
      </w:r>
      <w:r w:rsidRPr="00355F44">
        <w:rPr>
          <w:rFonts w:ascii="Times New Roman" w:hAnsi="Times New Roman" w:cs="Times New Roman"/>
          <w:sz w:val="24"/>
          <w:szCs w:val="24"/>
          <w:lang w:val="en-GB"/>
        </w:rPr>
        <w:t xml:space="preserve">In  order  to determine  the  sample  size  for the  study,  the  researcher </w:t>
      </w:r>
      <w:r w:rsidR="00E8210B">
        <w:rPr>
          <w:rFonts w:ascii="Times New Roman" w:hAnsi="Times New Roman" w:cs="Times New Roman"/>
          <w:sz w:val="24"/>
          <w:szCs w:val="24"/>
          <w:lang w:val="en-GB"/>
        </w:rPr>
        <w:t>adopt</w:t>
      </w:r>
      <w:r w:rsidR="00621B9E">
        <w:rPr>
          <w:rFonts w:ascii="Times New Roman" w:hAnsi="Times New Roman" w:cs="Times New Roman"/>
          <w:sz w:val="24"/>
          <w:szCs w:val="24"/>
          <w:lang w:val="en-GB"/>
        </w:rPr>
        <w:t>ed</w:t>
      </w:r>
      <w:r w:rsidRPr="00355F44">
        <w:rPr>
          <w:rFonts w:ascii="Times New Roman" w:hAnsi="Times New Roman" w:cs="Times New Roman"/>
          <w:sz w:val="24"/>
          <w:szCs w:val="24"/>
          <w:lang w:val="en-GB"/>
        </w:rPr>
        <w:t xml:space="preserve"> Taro  Yamane method.  Taro Yamane formula is presented as follows:</w:t>
      </w:r>
    </w:p>
    <w:p w:rsidR="007243B6" w:rsidRPr="00355F44" w:rsidRDefault="007243B6" w:rsidP="007243B6">
      <w:pPr>
        <w:spacing w:before="240" w:after="0" w:line="36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w:br/>
          </m:r>
        </m:oMath>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N</m:t>
              </m:r>
            </m:num>
            <m:den>
              <m:r>
                <w:rPr>
                  <w:rFonts w:ascii="Cambria Math" w:hAnsi="Cambria Math" w:cs="Times New Roman"/>
                  <w:sz w:val="24"/>
                  <w:szCs w:val="24"/>
                  <w:lang w:val="en-GB"/>
                </w:rPr>
                <m:t>1+N(e)⌃2</m:t>
              </m:r>
            </m:den>
          </m:f>
        </m:oMath>
      </m:oMathPara>
    </w:p>
    <w:p w:rsidR="007243B6" w:rsidRPr="00355F44" w:rsidRDefault="007243B6" w:rsidP="007243B6">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Where;  </w:t>
      </w:r>
    </w:p>
    <w:p w:rsidR="007243B6" w:rsidRPr="00355F44" w:rsidRDefault="007243B6" w:rsidP="007243B6">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ab/>
        <w:t>n = Sample size</w:t>
      </w:r>
      <w:r w:rsidRPr="00355F44">
        <w:rPr>
          <w:rFonts w:ascii="Times New Roman" w:hAnsi="Times New Roman" w:cs="Times New Roman"/>
          <w:sz w:val="24"/>
          <w:szCs w:val="24"/>
          <w:lang w:val="en-GB"/>
        </w:rPr>
        <w:tab/>
        <w:t>(x)</w:t>
      </w:r>
    </w:p>
    <w:p w:rsidR="007243B6" w:rsidRPr="00355F44" w:rsidRDefault="007243B6" w:rsidP="007243B6">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 </w:t>
      </w:r>
      <w:r w:rsidRPr="00355F44">
        <w:rPr>
          <w:rFonts w:ascii="Times New Roman" w:hAnsi="Times New Roman" w:cs="Times New Roman"/>
          <w:sz w:val="24"/>
          <w:szCs w:val="24"/>
          <w:lang w:val="en-GB"/>
        </w:rPr>
        <w:tab/>
        <w:t>N = Entire population (311,500)</w:t>
      </w:r>
    </w:p>
    <w:p w:rsidR="007243B6" w:rsidRPr="00355F44" w:rsidRDefault="007243B6" w:rsidP="007243B6">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 </w:t>
      </w:r>
      <w:r w:rsidRPr="00355F44">
        <w:rPr>
          <w:rFonts w:ascii="Times New Roman" w:hAnsi="Times New Roman" w:cs="Times New Roman"/>
          <w:sz w:val="24"/>
          <w:szCs w:val="24"/>
          <w:lang w:val="en-GB"/>
        </w:rPr>
        <w:tab/>
        <w:t>e = Margin error</w:t>
      </w:r>
      <w:r w:rsidRPr="00355F44">
        <w:rPr>
          <w:rFonts w:ascii="Times New Roman" w:hAnsi="Times New Roman" w:cs="Times New Roman"/>
          <w:sz w:val="24"/>
          <w:szCs w:val="24"/>
          <w:lang w:val="en-GB"/>
        </w:rPr>
        <w:tab/>
        <w:t xml:space="preserve"> (0.1)</w:t>
      </w:r>
    </w:p>
    <w:p w:rsidR="007243B6" w:rsidRDefault="007243B6" w:rsidP="007243B6">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 </w:t>
      </w:r>
      <w:r w:rsidRPr="00355F44">
        <w:rPr>
          <w:rFonts w:ascii="Times New Roman" w:hAnsi="Times New Roman" w:cs="Times New Roman"/>
          <w:sz w:val="24"/>
          <w:szCs w:val="24"/>
          <w:lang w:val="en-GB"/>
        </w:rPr>
        <w:tab/>
        <w:t xml:space="preserve">1 = Unit </w:t>
      </w:r>
      <w:r w:rsidRPr="00355F44">
        <w:rPr>
          <w:rFonts w:ascii="Times New Roman" w:hAnsi="Times New Roman" w:cs="Times New Roman"/>
          <w:sz w:val="24"/>
          <w:szCs w:val="24"/>
          <w:lang w:val="en-GB"/>
        </w:rPr>
        <w:tab/>
      </w:r>
      <w:r w:rsidRPr="00355F44">
        <w:rPr>
          <w:rFonts w:ascii="Times New Roman" w:hAnsi="Times New Roman" w:cs="Times New Roman"/>
          <w:sz w:val="24"/>
          <w:szCs w:val="24"/>
          <w:lang w:val="en-GB"/>
        </w:rPr>
        <w:tab/>
        <w:t xml:space="preserve">(constant) </w:t>
      </w:r>
    </w:p>
    <w:p w:rsidR="00341244" w:rsidRPr="00355F44" w:rsidRDefault="00341244" w:rsidP="00341244">
      <w:pPr>
        <w:spacing w:before="240" w:after="0" w:line="36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311,500</m:t>
              </m:r>
            </m:num>
            <m:den>
              <m:r>
                <w:rPr>
                  <w:rFonts w:ascii="Cambria Math" w:hAnsi="Cambria Math" w:cs="Times New Roman"/>
                  <w:sz w:val="24"/>
                  <w:szCs w:val="24"/>
                  <w:lang w:val="en-GB"/>
                </w:rPr>
                <m:t>1+311,500(0.1)⌃2</m:t>
              </m:r>
            </m:den>
          </m:f>
        </m:oMath>
      </m:oMathPara>
    </w:p>
    <w:p w:rsidR="007243B6" w:rsidRPr="00355F44" w:rsidRDefault="007243B6" w:rsidP="007243B6">
      <w:pPr>
        <w:spacing w:after="0" w:line="360" w:lineRule="auto"/>
        <w:jc w:val="both"/>
        <w:rPr>
          <w:rFonts w:ascii="Times New Roman" w:eastAsiaTheme="minorEastAsia" w:hAnsi="Times New Roman" w:cs="Times New Roman"/>
          <w:sz w:val="24"/>
          <w:szCs w:val="24"/>
          <w:lang w:val="en-GB"/>
        </w:rPr>
      </w:pPr>
    </w:p>
    <w:p w:rsidR="007243B6" w:rsidRPr="00355F44" w:rsidRDefault="007243B6" w:rsidP="007243B6">
      <w:pPr>
        <w:spacing w:after="0" w:line="360" w:lineRule="auto"/>
        <w:ind w:right="8"/>
        <w:rPr>
          <w:rFonts w:ascii="Times New Roman" w:eastAsia="Times New Roman" w:hAnsi="Times New Roman" w:cs="Times New Roman"/>
          <w:color w:val="000000"/>
          <w:sz w:val="24"/>
          <w:szCs w:val="24"/>
        </w:rPr>
      </w:pPr>
      <w:r w:rsidRPr="00355F44">
        <w:rPr>
          <w:rFonts w:ascii="Times New Roman" w:eastAsia="Times New Roman" w:hAnsi="Times New Roman" w:cs="Times New Roman"/>
          <w:color w:val="000000"/>
          <w:sz w:val="24"/>
          <w:szCs w:val="24"/>
        </w:rPr>
        <w:t xml:space="preserve">Using the above formula, the sample size of this study </w:t>
      </w:r>
      <w:r w:rsidR="00360FD3">
        <w:rPr>
          <w:rFonts w:ascii="Times New Roman" w:eastAsia="Times New Roman" w:hAnsi="Times New Roman" w:cs="Times New Roman"/>
          <w:color w:val="000000"/>
          <w:sz w:val="24"/>
          <w:szCs w:val="24"/>
        </w:rPr>
        <w:t>was</w:t>
      </w:r>
      <w:r w:rsidRPr="00355F44">
        <w:rPr>
          <w:rFonts w:ascii="Times New Roman" w:eastAsia="Times New Roman" w:hAnsi="Times New Roman" w:cs="Times New Roman"/>
          <w:color w:val="000000"/>
          <w:sz w:val="24"/>
          <w:szCs w:val="24"/>
        </w:rPr>
        <w:t xml:space="preserve"> approximated to 200.</w:t>
      </w:r>
    </w:p>
    <w:p w:rsidR="007243B6" w:rsidRPr="00355F44" w:rsidRDefault="007243B6" w:rsidP="007243B6">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According to Mugenda and Mugenda (2003), sampling technique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of the respondents (</w:t>
      </w:r>
      <w:proofErr w:type="spellStart"/>
      <w:r w:rsidRPr="00355F44">
        <w:rPr>
          <w:rFonts w:ascii="Times New Roman" w:hAnsi="Times New Roman" w:cs="Times New Roman"/>
          <w:sz w:val="24"/>
          <w:szCs w:val="24"/>
        </w:rPr>
        <w:t>Denscombe</w:t>
      </w:r>
      <w:proofErr w:type="spellEnd"/>
      <w:r w:rsidRPr="00355F44">
        <w:rPr>
          <w:rFonts w:ascii="Times New Roman" w:hAnsi="Times New Roman" w:cs="Times New Roman"/>
          <w:sz w:val="24"/>
          <w:szCs w:val="24"/>
        </w:rPr>
        <w:t>, 2013).</w:t>
      </w:r>
    </w:p>
    <w:p w:rsidR="007243B6" w:rsidRPr="00355F44" w:rsidRDefault="007243B6" w:rsidP="007243B6">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In view of this, multi-stage sampling technique </w:t>
      </w:r>
      <w:r w:rsidR="00BB3956">
        <w:rPr>
          <w:rFonts w:ascii="Times New Roman" w:hAnsi="Times New Roman" w:cs="Times New Roman"/>
          <w:sz w:val="24"/>
          <w:szCs w:val="24"/>
        </w:rPr>
        <w:t>was</w:t>
      </w:r>
      <w:r w:rsidRPr="00355F44">
        <w:rPr>
          <w:rFonts w:ascii="Times New Roman" w:hAnsi="Times New Roman" w:cs="Times New Roman"/>
          <w:sz w:val="24"/>
          <w:szCs w:val="24"/>
        </w:rPr>
        <w:t xml:space="preserve"> adopted for this study. Multistage sampling is a sampling method that divides the population into groups (or </w:t>
      </w:r>
      <w:r w:rsidRPr="00355F44">
        <w:rPr>
          <w:rFonts w:ascii="Times New Roman" w:hAnsi="Times New Roman" w:cs="Times New Roman"/>
          <w:sz w:val="24"/>
          <w:szCs w:val="24"/>
        </w:rPr>
        <w:lastRenderedPageBreak/>
        <w:t>clusters) for conducting 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7243B6" w:rsidRPr="00355F44" w:rsidRDefault="007243B6" w:rsidP="007243B6">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At the first stage of sampling, simple random technique </w:t>
      </w:r>
      <w:r w:rsidR="003C2A59">
        <w:rPr>
          <w:rFonts w:ascii="Times New Roman" w:hAnsi="Times New Roman" w:cs="Times New Roman"/>
          <w:sz w:val="24"/>
          <w:szCs w:val="24"/>
        </w:rPr>
        <w:t xml:space="preserve">was </w:t>
      </w:r>
      <w:r w:rsidR="003C2A59" w:rsidRPr="00355F44">
        <w:rPr>
          <w:rFonts w:ascii="Times New Roman" w:hAnsi="Times New Roman" w:cs="Times New Roman"/>
          <w:sz w:val="24"/>
          <w:szCs w:val="24"/>
        </w:rPr>
        <w:t>adopted</w:t>
      </w:r>
      <w:r w:rsidRPr="00355F44">
        <w:rPr>
          <w:rFonts w:ascii="Times New Roman" w:hAnsi="Times New Roman" w:cs="Times New Roman"/>
          <w:sz w:val="24"/>
          <w:szCs w:val="24"/>
        </w:rPr>
        <w:t xml:space="preserve">. It is a type of probability sampling in which the researcher randomly selects a subset of participants from a population. Using this technique, the researcher </w:t>
      </w:r>
      <w:r w:rsidR="00B33FCC">
        <w:rPr>
          <w:rFonts w:ascii="Times New Roman" w:hAnsi="Times New Roman" w:cs="Times New Roman"/>
          <w:sz w:val="24"/>
          <w:szCs w:val="24"/>
        </w:rPr>
        <w:t>pick</w:t>
      </w:r>
      <w:r w:rsidR="003C2A59">
        <w:rPr>
          <w:rFonts w:ascii="Times New Roman" w:hAnsi="Times New Roman" w:cs="Times New Roman"/>
          <w:sz w:val="24"/>
          <w:szCs w:val="24"/>
        </w:rPr>
        <w:t>ed</w:t>
      </w:r>
      <w:r w:rsidRPr="00355F44">
        <w:rPr>
          <w:rFonts w:ascii="Times New Roman" w:hAnsi="Times New Roman" w:cs="Times New Roman"/>
          <w:sz w:val="24"/>
          <w:szCs w:val="24"/>
        </w:rPr>
        <w:t xml:space="preserve"> three</w:t>
      </w:r>
      <w:r w:rsidR="00487B50">
        <w:rPr>
          <w:rFonts w:ascii="Times New Roman" w:hAnsi="Times New Roman" w:cs="Times New Roman"/>
          <w:sz w:val="24"/>
          <w:szCs w:val="24"/>
        </w:rPr>
        <w:t xml:space="preserve"> wards</w:t>
      </w:r>
      <w:r w:rsidRPr="00355F44">
        <w:rPr>
          <w:rFonts w:ascii="Times New Roman" w:hAnsi="Times New Roman" w:cs="Times New Roman"/>
          <w:sz w:val="24"/>
          <w:szCs w:val="24"/>
        </w:rPr>
        <w:t xml:space="preserve"> at</w:t>
      </w:r>
      <w:r w:rsidR="00554736">
        <w:rPr>
          <w:rFonts w:ascii="Times New Roman" w:hAnsi="Times New Roman" w:cs="Times New Roman"/>
          <w:sz w:val="24"/>
          <w:szCs w:val="24"/>
        </w:rPr>
        <w:t xml:space="preserve"> random. Hence, </w:t>
      </w:r>
      <w:proofErr w:type="spellStart"/>
      <w:r w:rsidR="00554736">
        <w:rPr>
          <w:rFonts w:ascii="Times New Roman" w:hAnsi="Times New Roman" w:cs="Times New Roman"/>
          <w:sz w:val="24"/>
          <w:szCs w:val="24"/>
        </w:rPr>
        <w:t>Zango</w:t>
      </w:r>
      <w:proofErr w:type="spellEnd"/>
      <w:r w:rsidR="00554736">
        <w:rPr>
          <w:rFonts w:ascii="Times New Roman" w:hAnsi="Times New Roman" w:cs="Times New Roman"/>
          <w:sz w:val="24"/>
          <w:szCs w:val="24"/>
        </w:rPr>
        <w:t xml:space="preserve">, </w:t>
      </w:r>
      <w:proofErr w:type="spellStart"/>
      <w:r w:rsidR="00554736">
        <w:rPr>
          <w:rFonts w:ascii="Times New Roman" w:hAnsi="Times New Roman" w:cs="Times New Roman"/>
          <w:sz w:val="24"/>
          <w:szCs w:val="24"/>
        </w:rPr>
        <w:t>Gambari</w:t>
      </w:r>
      <w:proofErr w:type="spellEnd"/>
      <w:r w:rsidR="00554736">
        <w:rPr>
          <w:rFonts w:ascii="Times New Roman" w:hAnsi="Times New Roman" w:cs="Times New Roman"/>
          <w:sz w:val="24"/>
          <w:szCs w:val="24"/>
        </w:rPr>
        <w:t xml:space="preserve"> 1</w:t>
      </w:r>
      <w:r w:rsidRPr="00355F44">
        <w:rPr>
          <w:rFonts w:ascii="Times New Roman" w:hAnsi="Times New Roman" w:cs="Times New Roman"/>
          <w:sz w:val="24"/>
          <w:szCs w:val="24"/>
        </w:rPr>
        <w:t xml:space="preserve"> and </w:t>
      </w:r>
      <w:proofErr w:type="spellStart"/>
      <w:r w:rsidRPr="00355F44">
        <w:rPr>
          <w:rFonts w:ascii="Times New Roman" w:hAnsi="Times New Roman" w:cs="Times New Roman"/>
          <w:sz w:val="24"/>
          <w:szCs w:val="24"/>
        </w:rPr>
        <w:t>Oke-ose</w:t>
      </w:r>
      <w:proofErr w:type="spellEnd"/>
      <w:r w:rsidRPr="00355F44">
        <w:rPr>
          <w:rFonts w:ascii="Times New Roman" w:hAnsi="Times New Roman" w:cs="Times New Roman"/>
          <w:sz w:val="24"/>
          <w:szCs w:val="24"/>
        </w:rPr>
        <w:t xml:space="preserve"> wards </w:t>
      </w:r>
      <w:r w:rsidR="00241008">
        <w:rPr>
          <w:rFonts w:ascii="Times New Roman" w:hAnsi="Times New Roman" w:cs="Times New Roman"/>
          <w:sz w:val="24"/>
          <w:szCs w:val="24"/>
        </w:rPr>
        <w:t>will be</w:t>
      </w:r>
      <w:r w:rsidRPr="00355F44">
        <w:rPr>
          <w:rFonts w:ascii="Times New Roman" w:hAnsi="Times New Roman" w:cs="Times New Roman"/>
          <w:sz w:val="24"/>
          <w:szCs w:val="24"/>
        </w:rPr>
        <w:t xml:space="preserve"> picked.</w:t>
      </w:r>
    </w:p>
    <w:p w:rsidR="007243B6" w:rsidRPr="00355F44" w:rsidRDefault="007243B6" w:rsidP="007243B6">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At the second stage, convenient sampling technique was employed. Convenient sampling technique is a form of non-probability sampling method where units are selected for inclusion in the sample because they are the easiest for the researcher to access. Using this technique, questionnaire </w:t>
      </w:r>
      <w:r w:rsidR="00B8168C">
        <w:rPr>
          <w:rFonts w:ascii="Times New Roman" w:hAnsi="Times New Roman" w:cs="Times New Roman"/>
          <w:sz w:val="24"/>
          <w:szCs w:val="24"/>
        </w:rPr>
        <w:t xml:space="preserve">copies </w:t>
      </w:r>
      <w:r w:rsidR="004F1911">
        <w:rPr>
          <w:rFonts w:ascii="Times New Roman" w:hAnsi="Times New Roman" w:cs="Times New Roman"/>
          <w:sz w:val="24"/>
          <w:szCs w:val="24"/>
        </w:rPr>
        <w:t>w</w:t>
      </w:r>
      <w:r w:rsidR="002A2E6D">
        <w:rPr>
          <w:rFonts w:ascii="Times New Roman" w:hAnsi="Times New Roman" w:cs="Times New Roman"/>
          <w:sz w:val="24"/>
          <w:szCs w:val="24"/>
        </w:rPr>
        <w:t>ere</w:t>
      </w:r>
      <w:r w:rsidRPr="00355F44">
        <w:rPr>
          <w:rFonts w:ascii="Times New Roman" w:hAnsi="Times New Roman" w:cs="Times New Roman"/>
          <w:sz w:val="24"/>
          <w:szCs w:val="24"/>
        </w:rPr>
        <w:t xml:space="preserve"> administered to respondents who are mostly accessible to the researcher in the above-stated wards.</w:t>
      </w:r>
    </w:p>
    <w:p w:rsidR="007243B6" w:rsidRPr="00355F44" w:rsidRDefault="007243B6" w:rsidP="007243B6">
      <w:pPr>
        <w:pStyle w:val="Heading1"/>
        <w:spacing w:line="360" w:lineRule="auto"/>
        <w:rPr>
          <w:rFonts w:eastAsia="Times New Roman" w:cs="Times New Roman"/>
          <w:i/>
          <w:szCs w:val="24"/>
        </w:rPr>
      </w:pPr>
      <w:bookmarkStart w:id="41" w:name="_Toc199149879"/>
      <w:r w:rsidRPr="00355F44">
        <w:rPr>
          <w:rFonts w:eastAsia="Times New Roman" w:cs="Times New Roman"/>
          <w:szCs w:val="24"/>
        </w:rPr>
        <w:t xml:space="preserve">3.5 </w:t>
      </w:r>
      <w:r w:rsidRPr="00355F44">
        <w:rPr>
          <w:rFonts w:eastAsia="Times New Roman" w:cs="Times New Roman"/>
          <w:szCs w:val="24"/>
        </w:rPr>
        <w:tab/>
        <w:t xml:space="preserve"> Research Instrument</w:t>
      </w:r>
      <w:bookmarkEnd w:id="39"/>
      <w:bookmarkEnd w:id="41"/>
      <w:r w:rsidRPr="00355F44">
        <w:rPr>
          <w:rFonts w:eastAsia="Times New Roman" w:cs="Times New Roman"/>
          <w:szCs w:val="24"/>
        </w:rPr>
        <w:t xml:space="preserve"> </w:t>
      </w:r>
    </w:p>
    <w:p w:rsidR="007243B6" w:rsidRPr="00355F44" w:rsidRDefault="007243B6" w:rsidP="007243B6">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Questionnaire </w:t>
      </w:r>
      <w:r w:rsidR="00FD0387">
        <w:rPr>
          <w:rFonts w:ascii="Times New Roman" w:hAnsi="Times New Roman" w:cs="Times New Roman"/>
          <w:sz w:val="24"/>
          <w:szCs w:val="24"/>
        </w:rPr>
        <w:t>was</w:t>
      </w:r>
      <w:r w:rsidRPr="00355F44">
        <w:rPr>
          <w:rFonts w:ascii="Times New Roman" w:hAnsi="Times New Roman" w:cs="Times New Roman"/>
          <w:sz w:val="24"/>
          <w:szCs w:val="24"/>
        </w:rPr>
        <w:t xml:space="preserve"> used as the research instrument and primary source of data collection. Saul </w:t>
      </w:r>
      <w:proofErr w:type="spellStart"/>
      <w:r w:rsidRPr="00355F44">
        <w:rPr>
          <w:rFonts w:ascii="Times New Roman" w:hAnsi="Times New Roman" w:cs="Times New Roman"/>
          <w:sz w:val="24"/>
          <w:szCs w:val="24"/>
        </w:rPr>
        <w:t>Mcleod</w:t>
      </w:r>
      <w:proofErr w:type="spellEnd"/>
      <w:r w:rsidRPr="00355F44">
        <w:rPr>
          <w:rFonts w:ascii="Times New Roman" w:hAnsi="Times New Roman" w:cs="Times New Roman"/>
          <w:sz w:val="24"/>
          <w:szCs w:val="24"/>
        </w:rPr>
        <w:t xml:space="preserve"> (2015) defined questionnaire as a research instrument consisting series of questions for the purpose of gathering data from respondents. The questionnaire </w:t>
      </w:r>
      <w:r w:rsidR="00342802">
        <w:rPr>
          <w:rFonts w:ascii="Times New Roman" w:hAnsi="Times New Roman" w:cs="Times New Roman"/>
          <w:sz w:val="24"/>
          <w:szCs w:val="24"/>
        </w:rPr>
        <w:t>was</w:t>
      </w:r>
      <w:r w:rsidRPr="00355F44">
        <w:rPr>
          <w:rFonts w:ascii="Times New Roman" w:hAnsi="Times New Roman" w:cs="Times New Roman"/>
          <w:sz w:val="24"/>
          <w:szCs w:val="24"/>
        </w:rPr>
        <w:t xml:space="preserve"> divided into two (2) parts. Part A conceptualize</w:t>
      </w:r>
      <w:r w:rsidR="0001684B">
        <w:rPr>
          <w:rFonts w:ascii="Times New Roman" w:hAnsi="Times New Roman" w:cs="Times New Roman"/>
          <w:sz w:val="24"/>
          <w:szCs w:val="24"/>
        </w:rPr>
        <w:t>d</w:t>
      </w:r>
      <w:r w:rsidRPr="00355F44">
        <w:rPr>
          <w:rFonts w:ascii="Times New Roman" w:hAnsi="Times New Roman" w:cs="Times New Roman"/>
          <w:sz w:val="24"/>
          <w:szCs w:val="24"/>
        </w:rPr>
        <w:t xml:space="preserve"> on introduction and demographic profile of the respondents while part B contain</w:t>
      </w:r>
      <w:r w:rsidR="003B0059">
        <w:rPr>
          <w:rFonts w:ascii="Times New Roman" w:hAnsi="Times New Roman" w:cs="Times New Roman"/>
          <w:sz w:val="24"/>
          <w:szCs w:val="24"/>
        </w:rPr>
        <w:t>ed</w:t>
      </w:r>
      <w:r w:rsidRPr="00355F44">
        <w:rPr>
          <w:rFonts w:ascii="Times New Roman" w:hAnsi="Times New Roman" w:cs="Times New Roman"/>
          <w:sz w:val="24"/>
          <w:szCs w:val="24"/>
        </w:rPr>
        <w:t xml:space="preserve"> items design</w:t>
      </w:r>
      <w:r w:rsidR="003B26AE">
        <w:rPr>
          <w:rFonts w:ascii="Times New Roman" w:hAnsi="Times New Roman" w:cs="Times New Roman"/>
          <w:sz w:val="24"/>
          <w:szCs w:val="24"/>
        </w:rPr>
        <w:t>ed</w:t>
      </w:r>
      <w:r w:rsidRPr="00355F44">
        <w:rPr>
          <w:rFonts w:ascii="Times New Roman" w:hAnsi="Times New Roman" w:cs="Times New Roman"/>
          <w:sz w:val="24"/>
          <w:szCs w:val="24"/>
        </w:rPr>
        <w:t xml:space="preserve"> to obtain data on the research topic. </w:t>
      </w:r>
    </w:p>
    <w:p w:rsidR="007243B6" w:rsidRPr="00355F44" w:rsidRDefault="007243B6" w:rsidP="007243B6">
      <w:pPr>
        <w:pStyle w:val="Heading1"/>
        <w:spacing w:line="360" w:lineRule="auto"/>
        <w:rPr>
          <w:rFonts w:eastAsia="Times New Roman" w:cs="Times New Roman"/>
          <w:i/>
          <w:szCs w:val="24"/>
        </w:rPr>
      </w:pPr>
      <w:bookmarkStart w:id="42" w:name="_Toc167826374"/>
      <w:bookmarkStart w:id="43" w:name="_Toc199149880"/>
      <w:r w:rsidRPr="00355F44">
        <w:rPr>
          <w:rFonts w:eastAsia="Times New Roman" w:cs="Times New Roman"/>
          <w:szCs w:val="24"/>
        </w:rPr>
        <w:t xml:space="preserve">3.6 </w:t>
      </w:r>
      <w:r w:rsidRPr="00355F44">
        <w:rPr>
          <w:rFonts w:eastAsia="Times New Roman" w:cs="Times New Roman"/>
          <w:szCs w:val="24"/>
        </w:rPr>
        <w:tab/>
        <w:t xml:space="preserve"> Validity and Reliability of the instrument</w:t>
      </w:r>
      <w:bookmarkEnd w:id="42"/>
      <w:bookmarkEnd w:id="43"/>
      <w:r w:rsidRPr="00355F44">
        <w:rPr>
          <w:rFonts w:eastAsia="Times New Roman" w:cs="Times New Roman"/>
          <w:szCs w:val="24"/>
        </w:rPr>
        <w:t xml:space="preserve"> </w:t>
      </w:r>
    </w:p>
    <w:p w:rsidR="007243B6" w:rsidRPr="00355F44" w:rsidRDefault="007243B6" w:rsidP="007243B6">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In order to ensure that relevant items will be included in the questionnaires, relevant literatures </w:t>
      </w:r>
      <w:r w:rsidR="00636FE4">
        <w:rPr>
          <w:rFonts w:ascii="Times New Roman" w:hAnsi="Times New Roman" w:cs="Times New Roman"/>
          <w:sz w:val="24"/>
          <w:szCs w:val="24"/>
        </w:rPr>
        <w:t>were</w:t>
      </w:r>
      <w:r w:rsidRPr="00355F44">
        <w:rPr>
          <w:rFonts w:ascii="Times New Roman" w:hAnsi="Times New Roman" w:cs="Times New Roman"/>
          <w:sz w:val="24"/>
          <w:szCs w:val="24"/>
        </w:rPr>
        <w:t xml:space="preserve"> consulted before the questionnaire </w:t>
      </w:r>
      <w:r w:rsidR="00A57FBD">
        <w:rPr>
          <w:rFonts w:ascii="Times New Roman" w:hAnsi="Times New Roman" w:cs="Times New Roman"/>
          <w:sz w:val="24"/>
          <w:szCs w:val="24"/>
        </w:rPr>
        <w:t>was</w:t>
      </w:r>
      <w:r w:rsidRPr="00355F44">
        <w:rPr>
          <w:rFonts w:ascii="Times New Roman" w:hAnsi="Times New Roman" w:cs="Times New Roman"/>
          <w:sz w:val="24"/>
          <w:szCs w:val="24"/>
        </w:rPr>
        <w:t xml:space="preserve"> drafted. Expert validity method </w:t>
      </w:r>
      <w:r w:rsidR="001E0C5D">
        <w:rPr>
          <w:rFonts w:ascii="Times New Roman" w:hAnsi="Times New Roman" w:cs="Times New Roman"/>
          <w:sz w:val="24"/>
          <w:szCs w:val="24"/>
        </w:rPr>
        <w:t>was</w:t>
      </w:r>
      <w:r w:rsidRPr="00355F44">
        <w:rPr>
          <w:rFonts w:ascii="Times New Roman" w:hAnsi="Times New Roman" w:cs="Times New Roman"/>
          <w:sz w:val="24"/>
          <w:szCs w:val="24"/>
        </w:rPr>
        <w:t xml:space="preserve"> adopted hence, a constructed questionnaire draft </w:t>
      </w:r>
      <w:r w:rsidR="0070475E">
        <w:rPr>
          <w:rFonts w:ascii="Times New Roman" w:hAnsi="Times New Roman" w:cs="Times New Roman"/>
          <w:sz w:val="24"/>
          <w:szCs w:val="24"/>
        </w:rPr>
        <w:t>was</w:t>
      </w:r>
      <w:r w:rsidRPr="00355F44">
        <w:rPr>
          <w:rFonts w:ascii="Times New Roman" w:hAnsi="Times New Roman" w:cs="Times New Roman"/>
          <w:sz w:val="24"/>
          <w:szCs w:val="24"/>
        </w:rPr>
        <w:t xml:space="preserve"> given to the project supervisor for scrutiny. A pre-test method </w:t>
      </w:r>
      <w:r w:rsidR="00030EAA">
        <w:rPr>
          <w:rFonts w:ascii="Times New Roman" w:hAnsi="Times New Roman" w:cs="Times New Roman"/>
          <w:sz w:val="24"/>
          <w:szCs w:val="24"/>
        </w:rPr>
        <w:t>was</w:t>
      </w:r>
      <w:r w:rsidRPr="00355F44">
        <w:rPr>
          <w:rFonts w:ascii="Times New Roman" w:hAnsi="Times New Roman" w:cs="Times New Roman"/>
          <w:sz w:val="24"/>
          <w:szCs w:val="24"/>
        </w:rPr>
        <w:t xml:space="preserve"> employed. In lieu of this, few copies of the questionnaire </w:t>
      </w:r>
      <w:r w:rsidR="00071A79">
        <w:rPr>
          <w:rFonts w:ascii="Times New Roman" w:hAnsi="Times New Roman" w:cs="Times New Roman"/>
          <w:sz w:val="24"/>
          <w:szCs w:val="24"/>
        </w:rPr>
        <w:t>were</w:t>
      </w:r>
      <w:r w:rsidRPr="00355F44">
        <w:rPr>
          <w:rFonts w:ascii="Times New Roman" w:hAnsi="Times New Roman" w:cs="Times New Roman"/>
          <w:sz w:val="24"/>
          <w:szCs w:val="24"/>
        </w:rPr>
        <w:t xml:space="preserve"> used to pilot-test the reliability of the instrument. This </w:t>
      </w:r>
      <w:r w:rsidR="00EA49CA">
        <w:rPr>
          <w:rFonts w:ascii="Times New Roman" w:hAnsi="Times New Roman" w:cs="Times New Roman"/>
          <w:sz w:val="24"/>
          <w:szCs w:val="24"/>
        </w:rPr>
        <w:t>was</w:t>
      </w:r>
      <w:r w:rsidRPr="00355F44">
        <w:rPr>
          <w:rFonts w:ascii="Times New Roman" w:hAnsi="Times New Roman" w:cs="Times New Roman"/>
          <w:sz w:val="24"/>
          <w:szCs w:val="24"/>
        </w:rPr>
        <w:t xml:space="preserve"> essential to ensure that data collected through the instrument can stand the test of time.</w:t>
      </w:r>
    </w:p>
    <w:p w:rsidR="007243B6" w:rsidRPr="00355F44" w:rsidRDefault="007243B6" w:rsidP="007243B6">
      <w:pPr>
        <w:pStyle w:val="Heading1"/>
        <w:spacing w:line="360" w:lineRule="auto"/>
        <w:rPr>
          <w:rFonts w:eastAsia="Times New Roman" w:cs="Times New Roman"/>
          <w:i/>
          <w:szCs w:val="24"/>
        </w:rPr>
      </w:pPr>
      <w:bookmarkStart w:id="44" w:name="_Toc167826375"/>
      <w:bookmarkStart w:id="45" w:name="_Toc199149881"/>
      <w:r w:rsidRPr="00355F44">
        <w:rPr>
          <w:rFonts w:eastAsia="Times New Roman" w:cs="Times New Roman"/>
          <w:szCs w:val="24"/>
        </w:rPr>
        <w:lastRenderedPageBreak/>
        <w:t xml:space="preserve">3.7 </w:t>
      </w:r>
      <w:r w:rsidRPr="00355F44">
        <w:rPr>
          <w:rFonts w:eastAsia="Times New Roman" w:cs="Times New Roman"/>
          <w:szCs w:val="24"/>
        </w:rPr>
        <w:tab/>
        <w:t xml:space="preserve"> Method of Administration of Instrument and Data Collection</w:t>
      </w:r>
      <w:bookmarkEnd w:id="44"/>
      <w:bookmarkEnd w:id="45"/>
      <w:r w:rsidRPr="00355F44">
        <w:rPr>
          <w:rFonts w:eastAsia="Times New Roman" w:cs="Times New Roman"/>
          <w:szCs w:val="24"/>
        </w:rPr>
        <w:t xml:space="preserve"> </w:t>
      </w:r>
    </w:p>
    <w:p w:rsidR="007243B6" w:rsidRPr="00355F44" w:rsidRDefault="007243B6" w:rsidP="007243B6">
      <w:pPr>
        <w:spacing w:after="255" w:line="360" w:lineRule="auto"/>
        <w:ind w:left="10" w:right="8" w:firstLine="710"/>
        <w:jc w:val="both"/>
        <w:rPr>
          <w:rFonts w:ascii="Times New Roman" w:eastAsia="Times New Roman" w:hAnsi="Times New Roman" w:cs="Times New Roman"/>
          <w:color w:val="000000"/>
          <w:sz w:val="24"/>
          <w:szCs w:val="24"/>
        </w:rPr>
      </w:pPr>
      <w:r w:rsidRPr="00355F44">
        <w:rPr>
          <w:rFonts w:ascii="Times New Roman" w:eastAsia="Times New Roman" w:hAnsi="Times New Roman" w:cs="Times New Roman"/>
          <w:color w:val="000000"/>
          <w:sz w:val="24"/>
          <w:szCs w:val="24"/>
        </w:rPr>
        <w:t xml:space="preserve">The </w:t>
      </w:r>
      <w:r w:rsidR="0076498A" w:rsidRPr="00355F44">
        <w:rPr>
          <w:rFonts w:ascii="Times New Roman" w:eastAsia="Times New Roman" w:hAnsi="Times New Roman" w:cs="Times New Roman"/>
          <w:color w:val="000000"/>
          <w:sz w:val="24"/>
          <w:szCs w:val="24"/>
        </w:rPr>
        <w:t>measuring instrument</w:t>
      </w:r>
      <w:r w:rsidRPr="00355F44">
        <w:rPr>
          <w:rFonts w:ascii="Times New Roman" w:eastAsia="Times New Roman" w:hAnsi="Times New Roman" w:cs="Times New Roman"/>
          <w:color w:val="000000"/>
          <w:sz w:val="24"/>
          <w:szCs w:val="24"/>
        </w:rPr>
        <w:t xml:space="preserve">  </w:t>
      </w:r>
      <w:r w:rsidR="003C4642">
        <w:rPr>
          <w:rFonts w:ascii="Times New Roman" w:eastAsia="Times New Roman" w:hAnsi="Times New Roman" w:cs="Times New Roman"/>
          <w:color w:val="000000"/>
          <w:sz w:val="24"/>
          <w:szCs w:val="24"/>
        </w:rPr>
        <w:t xml:space="preserve">  </w:t>
      </w:r>
      <w:r w:rsidR="0076498A">
        <w:rPr>
          <w:rFonts w:ascii="Times New Roman" w:eastAsia="Times New Roman" w:hAnsi="Times New Roman" w:cs="Times New Roman"/>
          <w:color w:val="000000"/>
          <w:sz w:val="24"/>
          <w:szCs w:val="24"/>
        </w:rPr>
        <w:t>used in collecting data was</w:t>
      </w:r>
      <w:r w:rsidR="0076498A" w:rsidRPr="00355F44">
        <w:rPr>
          <w:rFonts w:ascii="Times New Roman" w:eastAsia="Times New Roman" w:hAnsi="Times New Roman" w:cs="Times New Roman"/>
          <w:color w:val="000000"/>
          <w:sz w:val="24"/>
          <w:szCs w:val="24"/>
        </w:rPr>
        <w:t xml:space="preserve"> questionnaire</w:t>
      </w:r>
      <w:r w:rsidRPr="00355F44">
        <w:rPr>
          <w:rFonts w:ascii="Times New Roman" w:eastAsia="Times New Roman" w:hAnsi="Times New Roman" w:cs="Times New Roman"/>
          <w:color w:val="000000"/>
          <w:sz w:val="24"/>
          <w:szCs w:val="24"/>
        </w:rPr>
        <w:t xml:space="preserve">.  However, the instrument </w:t>
      </w:r>
      <w:r w:rsidR="0076498A">
        <w:rPr>
          <w:rFonts w:ascii="Times New Roman" w:eastAsia="Times New Roman" w:hAnsi="Times New Roman" w:cs="Times New Roman"/>
          <w:color w:val="000000"/>
          <w:sz w:val="24"/>
          <w:szCs w:val="24"/>
        </w:rPr>
        <w:t>was</w:t>
      </w:r>
      <w:r w:rsidRPr="00355F44">
        <w:rPr>
          <w:rFonts w:ascii="Times New Roman" w:eastAsia="Times New Roman" w:hAnsi="Times New Roman" w:cs="Times New Roman"/>
          <w:color w:val="000000"/>
          <w:sz w:val="24"/>
          <w:szCs w:val="24"/>
        </w:rPr>
        <w:t xml:space="preserve"> administered to respondents at their various locations. The Researcher </w:t>
      </w:r>
      <w:r w:rsidR="0076498A">
        <w:rPr>
          <w:rFonts w:ascii="Times New Roman" w:eastAsia="Times New Roman" w:hAnsi="Times New Roman" w:cs="Times New Roman"/>
          <w:color w:val="000000"/>
          <w:sz w:val="24"/>
          <w:szCs w:val="24"/>
        </w:rPr>
        <w:t>e</w:t>
      </w:r>
      <w:r w:rsidRPr="00355F44">
        <w:rPr>
          <w:rFonts w:ascii="Times New Roman" w:eastAsia="Times New Roman" w:hAnsi="Times New Roman" w:cs="Times New Roman"/>
          <w:color w:val="000000"/>
          <w:sz w:val="24"/>
          <w:szCs w:val="24"/>
        </w:rPr>
        <w:t>nsure</w:t>
      </w:r>
      <w:r w:rsidR="0076498A">
        <w:rPr>
          <w:rFonts w:ascii="Times New Roman" w:eastAsia="Times New Roman" w:hAnsi="Times New Roman" w:cs="Times New Roman"/>
          <w:color w:val="000000"/>
          <w:sz w:val="24"/>
          <w:szCs w:val="24"/>
        </w:rPr>
        <w:t>d</w:t>
      </w:r>
      <w:r w:rsidRPr="00355F44">
        <w:rPr>
          <w:rFonts w:ascii="Times New Roman" w:eastAsia="Times New Roman" w:hAnsi="Times New Roman" w:cs="Times New Roman"/>
          <w:color w:val="000000"/>
          <w:sz w:val="24"/>
          <w:szCs w:val="24"/>
        </w:rPr>
        <w:t xml:space="preserve"> that all questions contain</w:t>
      </w:r>
      <w:r w:rsidR="00A206F1">
        <w:rPr>
          <w:rFonts w:ascii="Times New Roman" w:eastAsia="Times New Roman" w:hAnsi="Times New Roman" w:cs="Times New Roman"/>
          <w:color w:val="000000"/>
          <w:sz w:val="24"/>
          <w:szCs w:val="24"/>
        </w:rPr>
        <w:t>ed</w:t>
      </w:r>
      <w:r w:rsidRPr="00355F44">
        <w:rPr>
          <w:rFonts w:ascii="Times New Roman" w:eastAsia="Times New Roman" w:hAnsi="Times New Roman" w:cs="Times New Roman"/>
          <w:color w:val="000000"/>
          <w:sz w:val="24"/>
          <w:szCs w:val="24"/>
        </w:rPr>
        <w:t xml:space="preserve"> in the questionnaire </w:t>
      </w:r>
      <w:r w:rsidR="00F7556F">
        <w:rPr>
          <w:rFonts w:ascii="Times New Roman" w:eastAsia="Times New Roman" w:hAnsi="Times New Roman" w:cs="Times New Roman"/>
          <w:color w:val="000000"/>
          <w:sz w:val="24"/>
          <w:szCs w:val="24"/>
        </w:rPr>
        <w:t>were</w:t>
      </w:r>
      <w:r w:rsidRPr="00355F44">
        <w:rPr>
          <w:rFonts w:ascii="Times New Roman" w:eastAsia="Times New Roman" w:hAnsi="Times New Roman" w:cs="Times New Roman"/>
          <w:color w:val="000000"/>
          <w:sz w:val="24"/>
          <w:szCs w:val="24"/>
        </w:rPr>
        <w:t xml:space="preserve"> attempted by the respondents. </w:t>
      </w:r>
      <w:r w:rsidR="00EC1A58" w:rsidRPr="00355F44">
        <w:rPr>
          <w:rFonts w:ascii="Times New Roman" w:eastAsia="Times New Roman" w:hAnsi="Times New Roman" w:cs="Times New Roman"/>
          <w:color w:val="000000"/>
          <w:sz w:val="24"/>
          <w:szCs w:val="24"/>
        </w:rPr>
        <w:t>More so</w:t>
      </w:r>
      <w:r w:rsidRPr="00355F44">
        <w:rPr>
          <w:rFonts w:ascii="Times New Roman" w:eastAsia="Times New Roman" w:hAnsi="Times New Roman" w:cs="Times New Roman"/>
          <w:color w:val="000000"/>
          <w:sz w:val="24"/>
          <w:szCs w:val="24"/>
        </w:rPr>
        <w:t xml:space="preserve">, the submission of questionnaire after administration </w:t>
      </w:r>
      <w:r w:rsidR="00F37416">
        <w:rPr>
          <w:rFonts w:ascii="Times New Roman" w:eastAsia="Times New Roman" w:hAnsi="Times New Roman" w:cs="Times New Roman"/>
          <w:color w:val="000000"/>
          <w:sz w:val="24"/>
          <w:szCs w:val="24"/>
        </w:rPr>
        <w:t>was</w:t>
      </w:r>
      <w:r w:rsidR="00D9536F">
        <w:rPr>
          <w:rFonts w:ascii="Times New Roman" w:eastAsia="Times New Roman" w:hAnsi="Times New Roman" w:cs="Times New Roman"/>
          <w:color w:val="000000"/>
          <w:sz w:val="24"/>
          <w:szCs w:val="24"/>
        </w:rPr>
        <w:t xml:space="preserve"> set</w:t>
      </w:r>
      <w:r w:rsidRPr="00355F44">
        <w:rPr>
          <w:rFonts w:ascii="Times New Roman" w:eastAsia="Times New Roman" w:hAnsi="Times New Roman" w:cs="Times New Roman"/>
          <w:color w:val="000000"/>
          <w:sz w:val="24"/>
          <w:szCs w:val="24"/>
        </w:rPr>
        <w:t xml:space="preserve"> withi</w:t>
      </w:r>
      <w:r w:rsidR="002957C9">
        <w:rPr>
          <w:rFonts w:ascii="Times New Roman" w:eastAsia="Times New Roman" w:hAnsi="Times New Roman" w:cs="Times New Roman"/>
          <w:color w:val="000000"/>
          <w:sz w:val="24"/>
          <w:szCs w:val="24"/>
        </w:rPr>
        <w:t xml:space="preserve">n a period of 12-hours. This was </w:t>
      </w:r>
      <w:r w:rsidRPr="00355F44">
        <w:rPr>
          <w:rFonts w:ascii="Times New Roman" w:eastAsia="Times New Roman" w:hAnsi="Times New Roman" w:cs="Times New Roman"/>
          <w:color w:val="000000"/>
          <w:sz w:val="24"/>
          <w:szCs w:val="24"/>
        </w:rPr>
        <w:t>to ensure adequate monitoring of data collection. More so, the researcher ensure</w:t>
      </w:r>
      <w:r w:rsidR="002957C9">
        <w:rPr>
          <w:rFonts w:ascii="Times New Roman" w:eastAsia="Times New Roman" w:hAnsi="Times New Roman" w:cs="Times New Roman"/>
          <w:color w:val="000000"/>
          <w:sz w:val="24"/>
          <w:szCs w:val="24"/>
        </w:rPr>
        <w:t>d</w:t>
      </w:r>
      <w:r w:rsidRPr="00355F44">
        <w:rPr>
          <w:rFonts w:ascii="Times New Roman" w:eastAsia="Times New Roman" w:hAnsi="Times New Roman" w:cs="Times New Roman"/>
          <w:color w:val="000000"/>
          <w:sz w:val="24"/>
          <w:szCs w:val="24"/>
        </w:rPr>
        <w:t xml:space="preserve"> that a respondent attempt</w:t>
      </w:r>
      <w:r w:rsidR="00D93551">
        <w:rPr>
          <w:rFonts w:ascii="Times New Roman" w:eastAsia="Times New Roman" w:hAnsi="Times New Roman" w:cs="Times New Roman"/>
          <w:color w:val="000000"/>
          <w:sz w:val="24"/>
          <w:szCs w:val="24"/>
        </w:rPr>
        <w:t>ed</w:t>
      </w:r>
      <w:r w:rsidRPr="00355F44">
        <w:rPr>
          <w:rFonts w:ascii="Times New Roman" w:eastAsia="Times New Roman" w:hAnsi="Times New Roman" w:cs="Times New Roman"/>
          <w:color w:val="000000"/>
          <w:sz w:val="24"/>
          <w:szCs w:val="24"/>
        </w:rPr>
        <w:t xml:space="preserve"> not more tha</w:t>
      </w:r>
      <w:r w:rsidR="00C10C90">
        <w:rPr>
          <w:rFonts w:ascii="Times New Roman" w:eastAsia="Times New Roman" w:hAnsi="Times New Roman" w:cs="Times New Roman"/>
          <w:color w:val="000000"/>
          <w:sz w:val="24"/>
          <w:szCs w:val="24"/>
        </w:rPr>
        <w:t>n one questionnaire in order to</w:t>
      </w:r>
      <w:r w:rsidRPr="00355F44">
        <w:rPr>
          <w:rFonts w:ascii="Times New Roman" w:eastAsia="Times New Roman" w:hAnsi="Times New Roman" w:cs="Times New Roman"/>
          <w:color w:val="000000"/>
          <w:sz w:val="24"/>
          <w:szCs w:val="24"/>
        </w:rPr>
        <w:t xml:space="preserve"> safeguard the quality of data collection.</w:t>
      </w:r>
    </w:p>
    <w:p w:rsidR="007243B6" w:rsidRPr="00355F44" w:rsidRDefault="007243B6" w:rsidP="007243B6">
      <w:pPr>
        <w:pStyle w:val="Heading1"/>
        <w:spacing w:line="360" w:lineRule="auto"/>
        <w:rPr>
          <w:rFonts w:eastAsia="Times New Roman" w:cs="Times New Roman"/>
          <w:i/>
          <w:szCs w:val="24"/>
        </w:rPr>
      </w:pPr>
      <w:bookmarkStart w:id="46" w:name="_Toc167826376"/>
      <w:bookmarkStart w:id="47" w:name="_Toc199149882"/>
      <w:r w:rsidRPr="00355F44">
        <w:rPr>
          <w:rFonts w:eastAsia="Times New Roman" w:cs="Times New Roman"/>
          <w:szCs w:val="24"/>
        </w:rPr>
        <w:t xml:space="preserve">3.8 </w:t>
      </w:r>
      <w:r w:rsidRPr="00355F44">
        <w:rPr>
          <w:rFonts w:eastAsia="Times New Roman" w:cs="Times New Roman"/>
          <w:szCs w:val="24"/>
        </w:rPr>
        <w:tab/>
        <w:t xml:space="preserve"> Method of Analysis</w:t>
      </w:r>
      <w:bookmarkEnd w:id="46"/>
      <w:bookmarkEnd w:id="47"/>
      <w:r w:rsidRPr="00355F44">
        <w:rPr>
          <w:rFonts w:eastAsia="Times New Roman" w:cs="Times New Roman"/>
          <w:szCs w:val="24"/>
        </w:rPr>
        <w:t xml:space="preserve"> </w:t>
      </w:r>
    </w:p>
    <w:p w:rsidR="0094239A" w:rsidRDefault="007243B6" w:rsidP="007C77DF">
      <w:pPr>
        <w:pStyle w:val="BodyText"/>
        <w:spacing w:before="138" w:after="120" w:line="360" w:lineRule="auto"/>
        <w:ind w:left="0" w:right="70"/>
      </w:pPr>
      <w:r w:rsidRPr="00355F44">
        <w:t xml:space="preserve">The purpose of collecting data is to solve the problems at hands .Data collection involves presenting to a target audience the question either through personal or by questionnaire and recording responses. In context of this study, the data collected through the questionnaire </w:t>
      </w:r>
      <w:r w:rsidR="00AE2250">
        <w:t>were</w:t>
      </w:r>
      <w:r w:rsidRPr="00355F44">
        <w:t xml:space="preserve"> analyzed using descriptive statistics such as simple percentage, table, and cross tabulation. This according to Dew J. (2014) is one of the most adopted means of data analysis employed by many social science researchers.</w:t>
      </w:r>
    </w:p>
    <w:p w:rsidR="00716A5B" w:rsidRDefault="00716A5B">
      <w:pPr>
        <w:rPr>
          <w:rFonts w:ascii="Times New Roman" w:eastAsia="Times New Roman" w:hAnsi="Times New Roman" w:cs="Times New Roman"/>
          <w:sz w:val="24"/>
          <w:szCs w:val="24"/>
        </w:rPr>
      </w:pPr>
      <w:r>
        <w:br w:type="page"/>
      </w:r>
    </w:p>
    <w:p w:rsidR="00716A5B" w:rsidRDefault="00716A5B" w:rsidP="00716A5B">
      <w:pPr>
        <w:pStyle w:val="Heading1"/>
        <w:jc w:val="center"/>
      </w:pPr>
      <w:bookmarkStart w:id="48" w:name="_Toc199149883"/>
      <w:r>
        <w:lastRenderedPageBreak/>
        <w:t>CHAPTER FOUR</w:t>
      </w:r>
      <w:bookmarkEnd w:id="48"/>
    </w:p>
    <w:p w:rsidR="00BE0253" w:rsidRDefault="00716A5B" w:rsidP="008935CA">
      <w:pPr>
        <w:pStyle w:val="Heading1"/>
        <w:spacing w:before="0"/>
        <w:jc w:val="center"/>
      </w:pPr>
      <w:bookmarkStart w:id="49" w:name="_Toc199149884"/>
      <w:r>
        <w:t>DATA PRESENTATION, ANALYSIS, AND DISCUSSION</w:t>
      </w:r>
      <w:bookmarkEnd w:id="49"/>
    </w:p>
    <w:p w:rsidR="00BE0253" w:rsidRDefault="005B3688" w:rsidP="00DC0EF9">
      <w:pPr>
        <w:pStyle w:val="Heading1"/>
      </w:pPr>
      <w:bookmarkStart w:id="50" w:name="_Toc199149885"/>
      <w:r>
        <w:t>4.0</w:t>
      </w:r>
      <w:r w:rsidR="00BE0253">
        <w:tab/>
        <w:t>INTRODUCTION</w:t>
      </w:r>
      <w:bookmarkEnd w:id="50"/>
    </w:p>
    <w:p w:rsidR="008648B4" w:rsidRDefault="008648B4" w:rsidP="008648B4">
      <w:pPr>
        <w:spacing w:after="0" w:line="360" w:lineRule="auto"/>
        <w:ind w:firstLine="720"/>
        <w:jc w:val="both"/>
        <w:rPr>
          <w:rFonts w:ascii="Times New Roman" w:eastAsia="Calibri" w:hAnsi="Times New Roman" w:cs="Times New Roman"/>
          <w:sz w:val="24"/>
          <w:szCs w:val="24"/>
        </w:rPr>
      </w:pPr>
      <w:r w:rsidRPr="005A714B">
        <w:rPr>
          <w:rFonts w:ascii="Times New Roman" w:eastAsia="Calibri" w:hAnsi="Times New Roman" w:cs="Times New Roman"/>
          <w:sz w:val="24"/>
          <w:szCs w:val="24"/>
        </w:rPr>
        <w:t xml:space="preserve">This chapter is based on the presentation and analysis of </w:t>
      </w:r>
      <w:r w:rsidR="00D901AA">
        <w:rPr>
          <w:rFonts w:ascii="Times New Roman" w:eastAsia="Calibri" w:hAnsi="Times New Roman" w:cs="Times New Roman"/>
          <w:sz w:val="24"/>
          <w:szCs w:val="24"/>
        </w:rPr>
        <w:t>data</w:t>
      </w:r>
      <w:r w:rsidRPr="005A714B">
        <w:rPr>
          <w:rFonts w:ascii="Times New Roman" w:eastAsia="Calibri" w:hAnsi="Times New Roman" w:cs="Times New Roman"/>
          <w:sz w:val="24"/>
          <w:szCs w:val="24"/>
        </w:rPr>
        <w:t xml:space="preserve"> obtained from respondents during field survey. Questionnaire </w:t>
      </w:r>
      <w:r w:rsidR="00342E10">
        <w:rPr>
          <w:rFonts w:ascii="Times New Roman" w:eastAsia="Calibri" w:hAnsi="Times New Roman" w:cs="Times New Roman"/>
          <w:sz w:val="24"/>
          <w:szCs w:val="24"/>
        </w:rPr>
        <w:t xml:space="preserve">was used </w:t>
      </w:r>
      <w:r w:rsidR="00890741">
        <w:rPr>
          <w:rFonts w:ascii="Times New Roman" w:eastAsia="Calibri" w:hAnsi="Times New Roman" w:cs="Times New Roman"/>
          <w:sz w:val="24"/>
          <w:szCs w:val="24"/>
        </w:rPr>
        <w:t xml:space="preserve">as research instrument </w:t>
      </w:r>
      <w:r w:rsidR="00342E10">
        <w:rPr>
          <w:rFonts w:ascii="Times New Roman" w:eastAsia="Calibri" w:hAnsi="Times New Roman" w:cs="Times New Roman"/>
          <w:sz w:val="24"/>
          <w:szCs w:val="24"/>
        </w:rPr>
        <w:t xml:space="preserve">to gather data </w:t>
      </w:r>
      <w:r w:rsidRPr="005A714B">
        <w:rPr>
          <w:rFonts w:ascii="Times New Roman" w:eastAsia="Calibri" w:hAnsi="Times New Roman" w:cs="Times New Roman"/>
          <w:sz w:val="24"/>
          <w:szCs w:val="24"/>
        </w:rPr>
        <w:t>on the topic</w:t>
      </w:r>
      <w:r w:rsidR="00890741">
        <w:rPr>
          <w:rFonts w:ascii="Times New Roman" w:eastAsia="Calibri" w:hAnsi="Times New Roman" w:cs="Times New Roman"/>
          <w:sz w:val="24"/>
          <w:szCs w:val="24"/>
        </w:rPr>
        <w:t>:</w:t>
      </w:r>
      <w:r w:rsidRPr="005A714B">
        <w:rPr>
          <w:rFonts w:ascii="Times New Roman" w:eastAsia="Calibri" w:hAnsi="Times New Roman" w:cs="Times New Roman"/>
          <w:sz w:val="24"/>
          <w:szCs w:val="24"/>
        </w:rPr>
        <w:t xml:space="preserve"> </w:t>
      </w:r>
      <w:r w:rsidRPr="0029130A">
        <w:rPr>
          <w:rFonts w:ascii="Times New Roman" w:eastAsia="Calibri" w:hAnsi="Times New Roman" w:cs="Times New Roman"/>
          <w:i/>
          <w:sz w:val="24"/>
          <w:szCs w:val="24"/>
        </w:rPr>
        <w:t>“</w:t>
      </w:r>
      <w:r w:rsidR="00890741" w:rsidRPr="0029130A">
        <w:rPr>
          <w:rFonts w:ascii="Times New Roman" w:eastAsia="Calibri" w:hAnsi="Times New Roman" w:cs="Times New Roman"/>
          <w:i/>
          <w:sz w:val="24"/>
          <w:szCs w:val="24"/>
        </w:rPr>
        <w:t xml:space="preserve">the </w:t>
      </w:r>
      <w:r w:rsidR="00890741" w:rsidRPr="0029130A">
        <w:rPr>
          <w:rFonts w:ascii="Times New Roman" w:hAnsi="Times New Roman" w:cs="Times New Roman"/>
          <w:bCs/>
          <w:i/>
          <w:sz w:val="24"/>
          <w:szCs w:val="24"/>
        </w:rPr>
        <w:t xml:space="preserve">portrayal of terrorism in movies and television: analyzing the effects on youths' </w:t>
      </w:r>
      <w:proofErr w:type="spellStart"/>
      <w:r w:rsidR="00890741" w:rsidRPr="0029130A">
        <w:rPr>
          <w:rFonts w:ascii="Times New Roman" w:hAnsi="Times New Roman" w:cs="Times New Roman"/>
          <w:bCs/>
          <w:i/>
          <w:sz w:val="24"/>
          <w:szCs w:val="24"/>
        </w:rPr>
        <w:t>behavioural</w:t>
      </w:r>
      <w:proofErr w:type="spellEnd"/>
      <w:r w:rsidR="00890741" w:rsidRPr="0029130A">
        <w:rPr>
          <w:rFonts w:ascii="Times New Roman" w:hAnsi="Times New Roman" w:cs="Times New Roman"/>
          <w:bCs/>
          <w:i/>
          <w:sz w:val="24"/>
          <w:szCs w:val="24"/>
        </w:rPr>
        <w:t xml:space="preserve"> attitudes</w:t>
      </w:r>
      <w:r w:rsidRPr="0029130A">
        <w:rPr>
          <w:rFonts w:ascii="Times New Roman" w:hAnsi="Times New Roman" w:cs="Times New Roman"/>
          <w:bCs/>
          <w:i/>
          <w:sz w:val="24"/>
          <w:szCs w:val="24"/>
        </w:rPr>
        <w:t>”</w:t>
      </w:r>
      <w:r w:rsidR="00A65E43" w:rsidRPr="0029130A">
        <w:rPr>
          <w:rFonts w:ascii="Times New Roman" w:hAnsi="Times New Roman" w:cs="Times New Roman"/>
          <w:bCs/>
          <w:sz w:val="24"/>
          <w:szCs w:val="24"/>
        </w:rPr>
        <w:t>.</w:t>
      </w:r>
      <w:r w:rsidR="00A65E43">
        <w:rPr>
          <w:rFonts w:ascii="Times New Roman" w:hAnsi="Times New Roman" w:cs="Times New Roman"/>
          <w:bCs/>
          <w:sz w:val="24"/>
          <w:szCs w:val="24"/>
        </w:rPr>
        <w:t xml:space="preserve"> The instrument was </w:t>
      </w:r>
      <w:r w:rsidRPr="005A714B">
        <w:rPr>
          <w:rFonts w:ascii="Times New Roman" w:eastAsia="Calibri" w:hAnsi="Times New Roman" w:cs="Times New Roman"/>
          <w:sz w:val="24"/>
          <w:szCs w:val="24"/>
        </w:rPr>
        <w:t xml:space="preserve">administered </w:t>
      </w:r>
      <w:r w:rsidR="00A65E43">
        <w:rPr>
          <w:rFonts w:ascii="Times New Roman" w:eastAsia="Calibri" w:hAnsi="Times New Roman" w:cs="Times New Roman"/>
          <w:sz w:val="24"/>
          <w:szCs w:val="24"/>
        </w:rPr>
        <w:t>physically to 2</w:t>
      </w:r>
      <w:r w:rsidRPr="005A714B">
        <w:rPr>
          <w:rFonts w:ascii="Times New Roman" w:eastAsia="Calibri" w:hAnsi="Times New Roman" w:cs="Times New Roman"/>
          <w:sz w:val="24"/>
          <w:szCs w:val="24"/>
        </w:rPr>
        <w:t xml:space="preserve">00 </w:t>
      </w:r>
      <w:r w:rsidR="00A65E43">
        <w:rPr>
          <w:rFonts w:ascii="Times New Roman" w:eastAsia="Calibri" w:hAnsi="Times New Roman" w:cs="Times New Roman"/>
          <w:sz w:val="24"/>
          <w:szCs w:val="24"/>
        </w:rPr>
        <w:t xml:space="preserve">respondents </w:t>
      </w:r>
      <w:r w:rsidR="006E0674">
        <w:rPr>
          <w:rFonts w:ascii="Times New Roman" w:eastAsia="Calibri" w:hAnsi="Times New Roman" w:cs="Times New Roman"/>
          <w:sz w:val="24"/>
          <w:szCs w:val="24"/>
        </w:rPr>
        <w:t xml:space="preserve">in </w:t>
      </w:r>
      <w:proofErr w:type="spellStart"/>
      <w:r w:rsidR="006E0674" w:rsidRPr="00A65E43">
        <w:rPr>
          <w:rFonts w:ascii="Times New Roman" w:eastAsia="Calibri" w:hAnsi="Times New Roman" w:cs="Times New Roman"/>
          <w:sz w:val="24"/>
          <w:szCs w:val="24"/>
        </w:rPr>
        <w:t>Zango</w:t>
      </w:r>
      <w:proofErr w:type="spellEnd"/>
      <w:r w:rsidR="00A65E43" w:rsidRPr="00A65E43">
        <w:rPr>
          <w:rFonts w:ascii="Times New Roman" w:eastAsia="Calibri" w:hAnsi="Times New Roman" w:cs="Times New Roman"/>
          <w:sz w:val="24"/>
          <w:szCs w:val="24"/>
        </w:rPr>
        <w:t xml:space="preserve">, </w:t>
      </w:r>
      <w:proofErr w:type="spellStart"/>
      <w:r w:rsidR="00A65E43" w:rsidRPr="00A65E43">
        <w:rPr>
          <w:rFonts w:ascii="Times New Roman" w:eastAsia="Calibri" w:hAnsi="Times New Roman" w:cs="Times New Roman"/>
          <w:sz w:val="24"/>
          <w:szCs w:val="24"/>
        </w:rPr>
        <w:t>Gambari</w:t>
      </w:r>
      <w:proofErr w:type="spellEnd"/>
      <w:r w:rsidR="00A65E43" w:rsidRPr="00A65E43">
        <w:rPr>
          <w:rFonts w:ascii="Times New Roman" w:eastAsia="Calibri" w:hAnsi="Times New Roman" w:cs="Times New Roman"/>
          <w:sz w:val="24"/>
          <w:szCs w:val="24"/>
        </w:rPr>
        <w:t xml:space="preserve"> 1 and </w:t>
      </w:r>
      <w:proofErr w:type="spellStart"/>
      <w:r w:rsidR="00A65E43" w:rsidRPr="00A65E43">
        <w:rPr>
          <w:rFonts w:ascii="Times New Roman" w:eastAsia="Calibri" w:hAnsi="Times New Roman" w:cs="Times New Roman"/>
          <w:sz w:val="24"/>
          <w:szCs w:val="24"/>
        </w:rPr>
        <w:t>Oke-ose</w:t>
      </w:r>
      <w:proofErr w:type="spellEnd"/>
      <w:r w:rsidR="00A65E43">
        <w:rPr>
          <w:rFonts w:ascii="Times New Roman" w:eastAsia="Calibri" w:hAnsi="Times New Roman" w:cs="Times New Roman"/>
          <w:sz w:val="24"/>
          <w:szCs w:val="24"/>
        </w:rPr>
        <w:t xml:space="preserve"> wards in Ilorin-west local government area, Kwara State. </w:t>
      </w:r>
      <w:r w:rsidRPr="005A714B">
        <w:rPr>
          <w:rFonts w:ascii="Times New Roman" w:eastAsia="Calibri" w:hAnsi="Times New Roman" w:cs="Times New Roman"/>
          <w:sz w:val="24"/>
          <w:szCs w:val="24"/>
        </w:rPr>
        <w:t xml:space="preserve">The data obtained in the field survey were thus presented and </w:t>
      </w:r>
      <w:r w:rsidR="006E10B2">
        <w:rPr>
          <w:rFonts w:ascii="Times New Roman" w:eastAsia="Calibri" w:hAnsi="Times New Roman" w:cs="Times New Roman"/>
          <w:sz w:val="24"/>
          <w:szCs w:val="24"/>
        </w:rPr>
        <w:t xml:space="preserve">descriptively </w:t>
      </w:r>
      <w:r w:rsidRPr="005A714B">
        <w:rPr>
          <w:rFonts w:ascii="Times New Roman" w:eastAsia="Calibri" w:hAnsi="Times New Roman" w:cs="Times New Roman"/>
          <w:sz w:val="24"/>
          <w:szCs w:val="24"/>
        </w:rPr>
        <w:t>analyzed in this chapter using chi-square (x</w:t>
      </w:r>
      <w:r w:rsidRPr="005A714B">
        <w:rPr>
          <w:rFonts w:ascii="Times New Roman" w:eastAsia="Calibri" w:hAnsi="Times New Roman" w:cs="Times New Roman"/>
          <w:sz w:val="24"/>
          <w:szCs w:val="24"/>
          <w:vertAlign w:val="superscript"/>
        </w:rPr>
        <w:t>2</w:t>
      </w:r>
      <w:r w:rsidRPr="005A714B">
        <w:rPr>
          <w:rFonts w:ascii="Times New Roman" w:eastAsia="Calibri" w:hAnsi="Times New Roman" w:cs="Times New Roman"/>
          <w:sz w:val="24"/>
          <w:szCs w:val="24"/>
        </w:rPr>
        <w:t>) method.</w:t>
      </w:r>
    </w:p>
    <w:p w:rsidR="00871CB2" w:rsidRPr="005A714B" w:rsidRDefault="00B10101" w:rsidP="00871C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Summary of Data Analysis</w:t>
      </w:r>
    </w:p>
    <w:tbl>
      <w:tblPr>
        <w:tblStyle w:val="TableGrid"/>
        <w:tblW w:w="8179" w:type="dxa"/>
        <w:jc w:val="center"/>
        <w:tblLook w:val="04A0" w:firstRow="1" w:lastRow="0" w:firstColumn="1" w:lastColumn="0" w:noHBand="0" w:noVBand="1"/>
      </w:tblPr>
      <w:tblGrid>
        <w:gridCol w:w="1391"/>
        <w:gridCol w:w="1670"/>
        <w:gridCol w:w="1696"/>
        <w:gridCol w:w="1670"/>
        <w:gridCol w:w="1752"/>
      </w:tblGrid>
      <w:tr w:rsidR="00871CB2" w:rsidRPr="005A714B" w:rsidTr="000177FD">
        <w:trPr>
          <w:trHeight w:val="377"/>
          <w:jc w:val="center"/>
        </w:trPr>
        <w:tc>
          <w:tcPr>
            <w:tcW w:w="1620" w:type="dxa"/>
          </w:tcPr>
          <w:p w:rsidR="00871CB2" w:rsidRPr="005A714B" w:rsidRDefault="00871CB2" w:rsidP="000177FD">
            <w:pPr>
              <w:jc w:val="center"/>
              <w:rPr>
                <w:rFonts w:ascii="Times New Roman" w:hAnsi="Times New Roman" w:cs="Times New Roman"/>
                <w:b/>
                <w:sz w:val="24"/>
                <w:szCs w:val="24"/>
              </w:rPr>
            </w:pPr>
            <w:r w:rsidRPr="005A714B">
              <w:rPr>
                <w:rFonts w:ascii="Times New Roman" w:hAnsi="Times New Roman" w:cs="Times New Roman"/>
                <w:b/>
                <w:sz w:val="24"/>
                <w:szCs w:val="24"/>
              </w:rPr>
              <w:t>Sample</w:t>
            </w:r>
          </w:p>
          <w:p w:rsidR="00871CB2" w:rsidRPr="005A714B" w:rsidRDefault="00871CB2" w:rsidP="000177FD">
            <w:pPr>
              <w:jc w:val="center"/>
              <w:rPr>
                <w:rFonts w:ascii="Times New Roman" w:hAnsi="Times New Roman" w:cs="Times New Roman"/>
                <w:b/>
                <w:sz w:val="24"/>
                <w:szCs w:val="24"/>
              </w:rPr>
            </w:pPr>
            <w:r w:rsidRPr="005A714B">
              <w:rPr>
                <w:rFonts w:ascii="Times New Roman" w:hAnsi="Times New Roman" w:cs="Times New Roman"/>
                <w:b/>
                <w:sz w:val="24"/>
                <w:szCs w:val="24"/>
              </w:rPr>
              <w:t>Size</w:t>
            </w:r>
          </w:p>
        </w:tc>
        <w:tc>
          <w:tcPr>
            <w:tcW w:w="1620" w:type="dxa"/>
          </w:tcPr>
          <w:p w:rsidR="00871CB2" w:rsidRPr="005A714B" w:rsidRDefault="00871CB2" w:rsidP="000177FD">
            <w:pPr>
              <w:jc w:val="center"/>
              <w:rPr>
                <w:rFonts w:ascii="Times New Roman" w:hAnsi="Times New Roman" w:cs="Times New Roman"/>
                <w:b/>
                <w:sz w:val="24"/>
                <w:szCs w:val="24"/>
              </w:rPr>
            </w:pPr>
            <w:r w:rsidRPr="005A714B">
              <w:rPr>
                <w:rFonts w:ascii="Times New Roman" w:hAnsi="Times New Roman" w:cs="Times New Roman"/>
                <w:b/>
                <w:sz w:val="24"/>
                <w:szCs w:val="24"/>
              </w:rPr>
              <w:t>Administered Questionnaire</w:t>
            </w:r>
          </w:p>
        </w:tc>
        <w:tc>
          <w:tcPr>
            <w:tcW w:w="1710" w:type="dxa"/>
          </w:tcPr>
          <w:p w:rsidR="00871CB2" w:rsidRPr="005A714B" w:rsidRDefault="00871CB2" w:rsidP="000177FD">
            <w:pPr>
              <w:jc w:val="center"/>
              <w:rPr>
                <w:rFonts w:ascii="Times New Roman" w:hAnsi="Times New Roman" w:cs="Times New Roman"/>
                <w:b/>
                <w:sz w:val="24"/>
                <w:szCs w:val="24"/>
              </w:rPr>
            </w:pPr>
            <w:r w:rsidRPr="005A714B">
              <w:rPr>
                <w:rFonts w:ascii="Times New Roman" w:hAnsi="Times New Roman" w:cs="Times New Roman"/>
                <w:b/>
                <w:sz w:val="24"/>
                <w:szCs w:val="24"/>
              </w:rPr>
              <w:t>Returned Questionnaire</w:t>
            </w:r>
          </w:p>
        </w:tc>
        <w:tc>
          <w:tcPr>
            <w:tcW w:w="1431" w:type="dxa"/>
          </w:tcPr>
          <w:p w:rsidR="00871CB2" w:rsidRPr="005A714B" w:rsidRDefault="00871CB2" w:rsidP="000177FD">
            <w:pPr>
              <w:jc w:val="center"/>
              <w:rPr>
                <w:rFonts w:ascii="Times New Roman" w:hAnsi="Times New Roman" w:cs="Times New Roman"/>
                <w:b/>
                <w:sz w:val="24"/>
                <w:szCs w:val="24"/>
              </w:rPr>
            </w:pPr>
            <w:r w:rsidRPr="005A714B">
              <w:rPr>
                <w:rFonts w:ascii="Times New Roman" w:hAnsi="Times New Roman" w:cs="Times New Roman"/>
                <w:b/>
                <w:sz w:val="24"/>
                <w:szCs w:val="24"/>
              </w:rPr>
              <w:t>Missing Questionnaire</w:t>
            </w:r>
          </w:p>
        </w:tc>
        <w:tc>
          <w:tcPr>
            <w:tcW w:w="1798" w:type="dxa"/>
          </w:tcPr>
          <w:p w:rsidR="00871CB2" w:rsidRPr="005A714B" w:rsidRDefault="00871CB2" w:rsidP="000177FD">
            <w:pPr>
              <w:jc w:val="center"/>
              <w:rPr>
                <w:rFonts w:ascii="Times New Roman" w:hAnsi="Times New Roman" w:cs="Times New Roman"/>
                <w:b/>
                <w:sz w:val="24"/>
                <w:szCs w:val="24"/>
              </w:rPr>
            </w:pPr>
            <w:r w:rsidRPr="005A714B">
              <w:rPr>
                <w:rFonts w:ascii="Times New Roman" w:hAnsi="Times New Roman" w:cs="Times New Roman"/>
                <w:b/>
                <w:sz w:val="24"/>
                <w:szCs w:val="24"/>
              </w:rPr>
              <w:t>Analyzed Questionnaire</w:t>
            </w:r>
          </w:p>
        </w:tc>
      </w:tr>
      <w:tr w:rsidR="00871CB2" w:rsidRPr="005A714B" w:rsidTr="000177FD">
        <w:trPr>
          <w:trHeight w:val="190"/>
          <w:jc w:val="center"/>
        </w:trPr>
        <w:tc>
          <w:tcPr>
            <w:tcW w:w="1620" w:type="dxa"/>
          </w:tcPr>
          <w:p w:rsidR="00871CB2" w:rsidRPr="005A714B" w:rsidRDefault="00B10101" w:rsidP="000177FD">
            <w:pPr>
              <w:jc w:val="center"/>
              <w:rPr>
                <w:rFonts w:ascii="Times New Roman" w:hAnsi="Times New Roman" w:cs="Times New Roman"/>
                <w:b/>
                <w:sz w:val="24"/>
                <w:szCs w:val="24"/>
              </w:rPr>
            </w:pPr>
            <w:r>
              <w:rPr>
                <w:rFonts w:ascii="Times New Roman" w:hAnsi="Times New Roman" w:cs="Times New Roman"/>
                <w:b/>
                <w:sz w:val="24"/>
                <w:szCs w:val="24"/>
              </w:rPr>
              <w:t>200</w:t>
            </w:r>
          </w:p>
        </w:tc>
        <w:tc>
          <w:tcPr>
            <w:tcW w:w="1620" w:type="dxa"/>
          </w:tcPr>
          <w:p w:rsidR="00871CB2" w:rsidRPr="005A714B" w:rsidRDefault="00B10101" w:rsidP="000177FD">
            <w:pPr>
              <w:jc w:val="center"/>
              <w:rPr>
                <w:rFonts w:ascii="Times New Roman" w:hAnsi="Times New Roman" w:cs="Times New Roman"/>
                <w:b/>
                <w:sz w:val="24"/>
                <w:szCs w:val="24"/>
              </w:rPr>
            </w:pPr>
            <w:r>
              <w:rPr>
                <w:rFonts w:ascii="Times New Roman" w:hAnsi="Times New Roman" w:cs="Times New Roman"/>
                <w:b/>
                <w:sz w:val="24"/>
                <w:szCs w:val="24"/>
              </w:rPr>
              <w:t>200</w:t>
            </w:r>
          </w:p>
        </w:tc>
        <w:tc>
          <w:tcPr>
            <w:tcW w:w="1710" w:type="dxa"/>
          </w:tcPr>
          <w:p w:rsidR="00871CB2" w:rsidRPr="005A714B" w:rsidRDefault="00B10101" w:rsidP="000177FD">
            <w:pPr>
              <w:jc w:val="center"/>
              <w:rPr>
                <w:rFonts w:ascii="Times New Roman" w:hAnsi="Times New Roman" w:cs="Times New Roman"/>
                <w:b/>
                <w:sz w:val="24"/>
                <w:szCs w:val="24"/>
              </w:rPr>
            </w:pPr>
            <w:r>
              <w:rPr>
                <w:rFonts w:ascii="Times New Roman" w:hAnsi="Times New Roman" w:cs="Times New Roman"/>
                <w:b/>
                <w:sz w:val="24"/>
                <w:szCs w:val="24"/>
              </w:rPr>
              <w:t>200</w:t>
            </w:r>
          </w:p>
        </w:tc>
        <w:tc>
          <w:tcPr>
            <w:tcW w:w="1431" w:type="dxa"/>
          </w:tcPr>
          <w:p w:rsidR="00871CB2" w:rsidRPr="005A714B" w:rsidRDefault="00871CB2" w:rsidP="000177FD">
            <w:pPr>
              <w:jc w:val="center"/>
              <w:rPr>
                <w:rFonts w:ascii="Times New Roman" w:hAnsi="Times New Roman" w:cs="Times New Roman"/>
                <w:b/>
                <w:sz w:val="24"/>
                <w:szCs w:val="24"/>
              </w:rPr>
            </w:pPr>
            <w:r w:rsidRPr="005A714B">
              <w:rPr>
                <w:rFonts w:ascii="Times New Roman" w:hAnsi="Times New Roman" w:cs="Times New Roman"/>
                <w:b/>
                <w:sz w:val="24"/>
                <w:szCs w:val="24"/>
              </w:rPr>
              <w:t>0</w:t>
            </w:r>
          </w:p>
        </w:tc>
        <w:tc>
          <w:tcPr>
            <w:tcW w:w="1798" w:type="dxa"/>
          </w:tcPr>
          <w:p w:rsidR="00871CB2" w:rsidRPr="005A714B" w:rsidRDefault="00B10101" w:rsidP="000177FD">
            <w:pPr>
              <w:jc w:val="center"/>
              <w:rPr>
                <w:rFonts w:ascii="Times New Roman" w:hAnsi="Times New Roman" w:cs="Times New Roman"/>
                <w:b/>
                <w:sz w:val="24"/>
                <w:szCs w:val="24"/>
              </w:rPr>
            </w:pPr>
            <w:r>
              <w:rPr>
                <w:rFonts w:ascii="Times New Roman" w:hAnsi="Times New Roman" w:cs="Times New Roman"/>
                <w:b/>
                <w:sz w:val="24"/>
                <w:szCs w:val="24"/>
              </w:rPr>
              <w:t>200</w:t>
            </w:r>
          </w:p>
        </w:tc>
      </w:tr>
    </w:tbl>
    <w:p w:rsidR="00BE0253" w:rsidRPr="00C35EE0" w:rsidRDefault="00AB3165" w:rsidP="00C35EE0">
      <w:pPr>
        <w:spacing w:after="0" w:line="360" w:lineRule="auto"/>
        <w:ind w:firstLine="720"/>
        <w:jc w:val="center"/>
        <w:rPr>
          <w:rFonts w:ascii="Times New Roman" w:eastAsia="Calibri" w:hAnsi="Times New Roman" w:cs="Times New Roman"/>
          <w:sz w:val="24"/>
          <w:szCs w:val="24"/>
        </w:rPr>
      </w:pPr>
      <w:r>
        <w:rPr>
          <w:rFonts w:ascii="Times New Roman" w:eastAsia="Calibri" w:hAnsi="Times New Roman" w:cs="Times New Roman"/>
          <w:sz w:val="24"/>
          <w:szCs w:val="24"/>
        </w:rPr>
        <w:t>Source: Field Survey, 2025</w:t>
      </w:r>
    </w:p>
    <w:p w:rsidR="00BE0253" w:rsidRDefault="005B3688" w:rsidP="008935CA">
      <w:pPr>
        <w:pStyle w:val="Heading1"/>
        <w:spacing w:before="0"/>
      </w:pPr>
      <w:bookmarkStart w:id="51" w:name="_Toc199149886"/>
      <w:r>
        <w:t>4.1</w:t>
      </w:r>
      <w:r w:rsidR="00BE0253">
        <w:tab/>
        <w:t>DATA PRESENTATION AND ANALYSIS</w:t>
      </w:r>
      <w:bookmarkEnd w:id="51"/>
    </w:p>
    <w:p w:rsidR="00BE0253" w:rsidRDefault="005B3688" w:rsidP="008935CA">
      <w:pPr>
        <w:pStyle w:val="Heading1"/>
        <w:spacing w:before="0"/>
      </w:pPr>
      <w:bookmarkStart w:id="52" w:name="_Toc199149887"/>
      <w:r>
        <w:t>4.1</w:t>
      </w:r>
      <w:r w:rsidR="00BE0253">
        <w:t>.1</w:t>
      </w:r>
      <w:r w:rsidR="00BE0253">
        <w:tab/>
        <w:t>Data Presentation and Analysis of Respondents’ Demographic</w:t>
      </w:r>
      <w:bookmarkEnd w:id="52"/>
    </w:p>
    <w:p w:rsidR="00356065" w:rsidRPr="005A714B" w:rsidRDefault="00356065" w:rsidP="0008073B">
      <w:pPr>
        <w:spacing w:after="0"/>
        <w:rPr>
          <w:rFonts w:ascii="Times New Roman" w:hAnsi="Times New Roman" w:cs="Times New Roman"/>
          <w:sz w:val="24"/>
          <w:szCs w:val="24"/>
        </w:rPr>
      </w:pPr>
      <w:r w:rsidRPr="005A714B">
        <w:rPr>
          <w:rFonts w:ascii="Times New Roman" w:eastAsia="Calibri" w:hAnsi="Times New Roman" w:cs="Times New Roman"/>
          <w:b/>
          <w:sz w:val="24"/>
          <w:szCs w:val="24"/>
        </w:rPr>
        <w:t xml:space="preserve">Table 1: </w:t>
      </w:r>
      <w:r w:rsidRPr="005A714B">
        <w:rPr>
          <w:rFonts w:ascii="Times New Roman" w:hAnsi="Times New Roman" w:cs="Times New Roman"/>
          <w:sz w:val="24"/>
          <w:szCs w:val="24"/>
        </w:rPr>
        <w:t>Gender of Respondents</w:t>
      </w:r>
    </w:p>
    <w:tbl>
      <w:tblPr>
        <w:tblStyle w:val="PlainTable11"/>
        <w:tblW w:w="0" w:type="auto"/>
        <w:tblLook w:val="04A0" w:firstRow="1" w:lastRow="0" w:firstColumn="1" w:lastColumn="0" w:noHBand="0" w:noVBand="1"/>
      </w:tblPr>
      <w:tblGrid>
        <w:gridCol w:w="2851"/>
        <w:gridCol w:w="2887"/>
        <w:gridCol w:w="2892"/>
      </w:tblGrid>
      <w:tr w:rsidR="00356065" w:rsidRPr="005A714B" w:rsidTr="00017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065" w:rsidRPr="005A714B" w:rsidRDefault="00356065"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065" w:rsidRPr="005A714B" w:rsidRDefault="00356065"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065" w:rsidRPr="005A714B" w:rsidRDefault="00356065"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356065"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356065" w:rsidP="000177FD">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Male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3B585C"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1A7DF7"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22%</w:t>
            </w:r>
          </w:p>
        </w:tc>
      </w:tr>
      <w:tr w:rsidR="00356065" w:rsidRPr="005A714B" w:rsidTr="000177F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356065" w:rsidP="000177FD">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Female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3B585C"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136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1A7DF7"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78%</w:t>
            </w:r>
          </w:p>
        </w:tc>
      </w:tr>
      <w:tr w:rsidR="00356065"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065" w:rsidRPr="005A714B" w:rsidRDefault="00356065"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065" w:rsidRPr="005A714B" w:rsidRDefault="003B585C"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065" w:rsidRPr="005A714B" w:rsidRDefault="0035606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356065" w:rsidRPr="005A714B" w:rsidRDefault="00356065" w:rsidP="0008073B">
      <w:pPr>
        <w:spacing w:after="0"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356065" w:rsidRPr="004D7CEC" w:rsidRDefault="00356065" w:rsidP="00356065">
      <w:pPr>
        <w:spacing w:line="360" w:lineRule="auto"/>
        <w:jc w:val="both"/>
        <w:rPr>
          <w:rFonts w:ascii="Times New Roman" w:eastAsia="Calibri" w:hAnsi="Times New Roman" w:cs="Times New Roman"/>
          <w:sz w:val="24"/>
          <w:szCs w:val="24"/>
        </w:rPr>
      </w:pPr>
      <w:r w:rsidRPr="005A714B">
        <w:rPr>
          <w:rFonts w:ascii="Times New Roman" w:eastAsia="Calibri" w:hAnsi="Times New Roman" w:cs="Times New Roman"/>
          <w:b/>
          <w:i/>
          <w:sz w:val="24"/>
          <w:szCs w:val="24"/>
        </w:rPr>
        <w:t xml:space="preserve">Analysis: </w:t>
      </w:r>
      <w:r w:rsidR="004D7CEC">
        <w:rPr>
          <w:rFonts w:ascii="Times New Roman" w:eastAsia="Calibri" w:hAnsi="Times New Roman" w:cs="Times New Roman"/>
          <w:sz w:val="24"/>
          <w:szCs w:val="24"/>
        </w:rPr>
        <w:t>From the table presented above, 44 respondents representing 22% of the total sampled respondents are male wile 136 respondents representing 78% of the total sampled respondents are female. This data indicated that there are more female respondents (78%) who participated in the field survey.</w:t>
      </w:r>
    </w:p>
    <w:p w:rsidR="00356065" w:rsidRPr="005A714B" w:rsidRDefault="00356065" w:rsidP="0008073B">
      <w:pPr>
        <w:spacing w:after="0"/>
        <w:rPr>
          <w:rFonts w:ascii="Times New Roman" w:hAnsi="Times New Roman" w:cs="Times New Roman"/>
          <w:sz w:val="24"/>
          <w:szCs w:val="24"/>
        </w:rPr>
      </w:pPr>
      <w:r w:rsidRPr="005A714B">
        <w:rPr>
          <w:rFonts w:ascii="Times New Roman" w:eastAsia="Calibri" w:hAnsi="Times New Roman" w:cs="Times New Roman"/>
          <w:b/>
          <w:sz w:val="24"/>
          <w:szCs w:val="24"/>
        </w:rPr>
        <w:t xml:space="preserve">Table 2: </w:t>
      </w:r>
      <w:r w:rsidRPr="005A714B">
        <w:rPr>
          <w:rFonts w:ascii="Times New Roman" w:hAnsi="Times New Roman" w:cs="Times New Roman"/>
          <w:sz w:val="24"/>
          <w:szCs w:val="24"/>
        </w:rPr>
        <w:t>Age of Respondents</w:t>
      </w:r>
    </w:p>
    <w:tbl>
      <w:tblPr>
        <w:tblStyle w:val="PlainTable11"/>
        <w:tblW w:w="0" w:type="auto"/>
        <w:tblLook w:val="04A0" w:firstRow="1" w:lastRow="0" w:firstColumn="1" w:lastColumn="0" w:noHBand="0" w:noVBand="1"/>
      </w:tblPr>
      <w:tblGrid>
        <w:gridCol w:w="2851"/>
        <w:gridCol w:w="2887"/>
        <w:gridCol w:w="2892"/>
      </w:tblGrid>
      <w:tr w:rsidR="00356065" w:rsidRPr="005A714B" w:rsidTr="00017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065" w:rsidRPr="005A714B" w:rsidRDefault="00356065"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065" w:rsidRPr="005A714B" w:rsidRDefault="00356065"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065" w:rsidRPr="005A714B" w:rsidRDefault="00356065"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356065"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356065" w:rsidP="000177FD">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18-25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1923FA"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1A7DF7"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48%</w:t>
            </w:r>
          </w:p>
        </w:tc>
      </w:tr>
      <w:tr w:rsidR="00356065" w:rsidRPr="005A714B" w:rsidTr="000177F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356065" w:rsidP="000177FD">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26-35</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1923FA"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1A7DF7"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52%</w:t>
            </w:r>
          </w:p>
        </w:tc>
      </w:tr>
      <w:tr w:rsidR="00356065"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356065" w:rsidP="000177FD">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36-50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1923FA"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1A7DF7"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356065" w:rsidRPr="005A714B" w:rsidTr="000177F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356065" w:rsidP="000177FD">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51 or above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1923FA"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1A7DF7"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356065"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065" w:rsidRPr="005A714B" w:rsidRDefault="00356065"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065" w:rsidRPr="005A714B" w:rsidRDefault="001923FA"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065" w:rsidRPr="005A714B" w:rsidRDefault="0035606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356065" w:rsidRDefault="00356065" w:rsidP="0008073B">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4D7CEC" w:rsidRPr="004D7CEC" w:rsidRDefault="004D7CEC" w:rsidP="008F6210">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lastRenderedPageBreak/>
        <w:t xml:space="preserve">Analysis: </w:t>
      </w:r>
      <w:r>
        <w:rPr>
          <w:rFonts w:ascii="Times New Roman" w:eastAsia="Calibri" w:hAnsi="Times New Roman" w:cs="Times New Roman"/>
          <w:sz w:val="24"/>
          <w:szCs w:val="24"/>
        </w:rPr>
        <w:t>From the table presented above, 96 respondents representing 48% of the overall sample respondents are between the ages of 18-25 years. 104 respondents representing 52% of the total respondents are between the ages of 26-35 years. There was no respondent whose ages is 36 years above. Hence, the data as presented above indicated that majority of respondents that participated in the field survey are between the ages of 26-35 years being 52% of the overall sampled respondents.</w:t>
      </w:r>
    </w:p>
    <w:p w:rsidR="00356065" w:rsidRPr="005A714B" w:rsidRDefault="00356065" w:rsidP="0008073B">
      <w:pPr>
        <w:spacing w:after="0"/>
        <w:rPr>
          <w:rFonts w:ascii="Times New Roman" w:hAnsi="Times New Roman" w:cs="Times New Roman"/>
          <w:sz w:val="24"/>
          <w:szCs w:val="24"/>
        </w:rPr>
      </w:pPr>
      <w:r w:rsidRPr="005A714B">
        <w:rPr>
          <w:rFonts w:ascii="Times New Roman" w:eastAsia="Calibri" w:hAnsi="Times New Roman" w:cs="Times New Roman"/>
          <w:b/>
          <w:sz w:val="24"/>
          <w:szCs w:val="24"/>
        </w:rPr>
        <w:t xml:space="preserve">Table 3: </w:t>
      </w:r>
      <w:r w:rsidRPr="005A714B">
        <w:rPr>
          <w:rFonts w:ascii="Times New Roman" w:hAnsi="Times New Roman" w:cs="Times New Roman"/>
          <w:sz w:val="24"/>
          <w:szCs w:val="24"/>
        </w:rPr>
        <w:t>Marital Status of Respondents</w:t>
      </w:r>
    </w:p>
    <w:tbl>
      <w:tblPr>
        <w:tblStyle w:val="PlainTable11"/>
        <w:tblW w:w="0" w:type="auto"/>
        <w:tblLook w:val="04A0" w:firstRow="1" w:lastRow="0" w:firstColumn="1" w:lastColumn="0" w:noHBand="0" w:noVBand="1"/>
      </w:tblPr>
      <w:tblGrid>
        <w:gridCol w:w="2851"/>
        <w:gridCol w:w="2887"/>
        <w:gridCol w:w="2892"/>
      </w:tblGrid>
      <w:tr w:rsidR="00356065" w:rsidRPr="005A714B" w:rsidTr="00017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065" w:rsidRPr="005A714B" w:rsidRDefault="00356065"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065" w:rsidRPr="005A714B" w:rsidRDefault="00356065"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065" w:rsidRPr="005A714B" w:rsidRDefault="00356065"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356065"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356065" w:rsidP="000177FD">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Single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1923FA"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1A7DF7"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90%</w:t>
            </w:r>
          </w:p>
        </w:tc>
      </w:tr>
      <w:tr w:rsidR="00356065" w:rsidRPr="005A714B" w:rsidTr="000177F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356065" w:rsidP="000177FD">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Married</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1923FA"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1A7DF7"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356065"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356065" w:rsidP="000177FD">
            <w:pPr>
              <w:jc w:val="both"/>
              <w:rPr>
                <w:rFonts w:ascii="Times New Roman" w:eastAsia="Calibri" w:hAnsi="Times New Roman" w:cs="Times New Roman"/>
                <w:b w:val="0"/>
                <w:sz w:val="24"/>
                <w:szCs w:val="24"/>
              </w:rPr>
            </w:pPr>
            <w:r w:rsidRPr="005A714B">
              <w:rPr>
                <w:rFonts w:ascii="Times New Roman" w:eastAsia="Calibri" w:hAnsi="Times New Roman" w:cs="Times New Roman"/>
                <w:b w:val="0"/>
                <w:sz w:val="24"/>
                <w:szCs w:val="24"/>
              </w:rPr>
              <w:t>Others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1923FA"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1A7DF7"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356065" w:rsidRPr="005A714B" w:rsidTr="000177F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065" w:rsidRPr="005A714B" w:rsidRDefault="00356065"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065" w:rsidRPr="005A714B" w:rsidRDefault="001923FA"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w:t>
            </w:r>
            <w:r w:rsidR="00356065" w:rsidRPr="005A714B">
              <w:rPr>
                <w:rFonts w:ascii="Times New Roman" w:eastAsia="Calibri" w:hAnsi="Times New Roman" w:cs="Times New Roman"/>
                <w:b/>
                <w:sz w:val="24"/>
                <w:szCs w:val="24"/>
              </w:rPr>
              <w:t>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065" w:rsidRPr="005A714B" w:rsidRDefault="00356065"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356065" w:rsidRPr="005A714B" w:rsidRDefault="00356065" w:rsidP="0008073B">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356065" w:rsidRPr="008F6210" w:rsidRDefault="00356065" w:rsidP="00356065">
      <w:pPr>
        <w:spacing w:line="360" w:lineRule="auto"/>
        <w:jc w:val="both"/>
        <w:rPr>
          <w:rFonts w:ascii="Times New Roman" w:eastAsia="Calibri" w:hAnsi="Times New Roman" w:cs="Times New Roman"/>
          <w:sz w:val="24"/>
          <w:szCs w:val="24"/>
        </w:rPr>
      </w:pPr>
      <w:r w:rsidRPr="005A714B">
        <w:rPr>
          <w:rFonts w:ascii="Times New Roman" w:eastAsia="Calibri" w:hAnsi="Times New Roman" w:cs="Times New Roman"/>
          <w:b/>
          <w:i/>
          <w:sz w:val="24"/>
          <w:szCs w:val="24"/>
        </w:rPr>
        <w:t xml:space="preserve">Analysis: </w:t>
      </w:r>
      <w:r w:rsidR="008F6210">
        <w:rPr>
          <w:rFonts w:ascii="Times New Roman" w:eastAsia="Calibri" w:hAnsi="Times New Roman" w:cs="Times New Roman"/>
          <w:sz w:val="24"/>
          <w:szCs w:val="24"/>
        </w:rPr>
        <w:t>Table 3 above presented marital status of respondents. 180 respondents representing 90% of the overall sampled respondents are single, 20 respondents representing 10% are married while no respondent has other form of marital status. Hence, this table shows that majority of the respondents are still single as at the time of conducting this field survey.</w:t>
      </w:r>
    </w:p>
    <w:p w:rsidR="00356065" w:rsidRPr="005A714B" w:rsidRDefault="00356065" w:rsidP="0008073B">
      <w:pPr>
        <w:spacing w:after="0"/>
        <w:rPr>
          <w:rFonts w:ascii="Times New Roman" w:hAnsi="Times New Roman" w:cs="Times New Roman"/>
          <w:sz w:val="24"/>
          <w:szCs w:val="24"/>
        </w:rPr>
      </w:pPr>
      <w:r w:rsidRPr="005A714B">
        <w:rPr>
          <w:rFonts w:ascii="Times New Roman" w:eastAsia="Calibri" w:hAnsi="Times New Roman" w:cs="Times New Roman"/>
          <w:b/>
          <w:sz w:val="24"/>
          <w:szCs w:val="24"/>
        </w:rPr>
        <w:t xml:space="preserve">Table 4: </w:t>
      </w:r>
      <w:r w:rsidRPr="005A714B">
        <w:rPr>
          <w:rFonts w:ascii="Times New Roman" w:hAnsi="Times New Roman" w:cs="Times New Roman"/>
          <w:sz w:val="24"/>
          <w:szCs w:val="24"/>
        </w:rPr>
        <w:t>Academic Level of Respondents</w:t>
      </w:r>
    </w:p>
    <w:tbl>
      <w:tblPr>
        <w:tblStyle w:val="PlainTable11"/>
        <w:tblW w:w="0" w:type="auto"/>
        <w:tblLook w:val="04A0" w:firstRow="1" w:lastRow="0" w:firstColumn="1" w:lastColumn="0" w:noHBand="0" w:noVBand="1"/>
      </w:tblPr>
      <w:tblGrid>
        <w:gridCol w:w="2891"/>
        <w:gridCol w:w="2867"/>
        <w:gridCol w:w="2872"/>
      </w:tblGrid>
      <w:tr w:rsidR="00356065" w:rsidRPr="005A714B" w:rsidTr="00017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065" w:rsidRPr="005A714B" w:rsidRDefault="00356065"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065" w:rsidRPr="005A714B" w:rsidRDefault="00356065"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065" w:rsidRPr="005A714B" w:rsidRDefault="00356065"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356065"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B168A2"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SSCE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1923FA"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1A7DF7"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356065" w:rsidRPr="005A714B" w:rsidTr="000177F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B168A2"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ND/NCE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1923FA"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1A7DF7"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356065"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B168A2"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HND/Degree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1923FA"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190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1A7DF7"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95%</w:t>
            </w:r>
          </w:p>
        </w:tc>
      </w:tr>
      <w:tr w:rsidR="00356065" w:rsidRPr="005A714B" w:rsidTr="000177F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B168A2"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Others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1923FA"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56065" w:rsidRPr="005A714B" w:rsidRDefault="001A7DF7"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356065"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065" w:rsidRPr="005A714B" w:rsidRDefault="00356065"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065" w:rsidRPr="005A714B" w:rsidRDefault="001923FA"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6065" w:rsidRPr="005A714B" w:rsidRDefault="0035606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356065" w:rsidRPr="005A714B" w:rsidRDefault="00356065" w:rsidP="0008073B">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7E1C13" w:rsidRDefault="00356065" w:rsidP="007E1C13">
      <w:pPr>
        <w:spacing w:line="360" w:lineRule="auto"/>
        <w:jc w:val="both"/>
        <w:rPr>
          <w:rFonts w:ascii="Times New Roman" w:eastAsia="Calibri" w:hAnsi="Times New Roman" w:cs="Times New Roman"/>
          <w:sz w:val="24"/>
          <w:szCs w:val="24"/>
        </w:rPr>
      </w:pPr>
      <w:r w:rsidRPr="005A714B">
        <w:rPr>
          <w:rFonts w:ascii="Times New Roman" w:eastAsia="Calibri" w:hAnsi="Times New Roman" w:cs="Times New Roman"/>
          <w:b/>
          <w:i/>
          <w:sz w:val="24"/>
          <w:szCs w:val="24"/>
        </w:rPr>
        <w:t xml:space="preserve">Analysis: </w:t>
      </w:r>
      <w:r w:rsidR="000177FD">
        <w:rPr>
          <w:rFonts w:ascii="Times New Roman" w:eastAsia="Calibri" w:hAnsi="Times New Roman" w:cs="Times New Roman"/>
          <w:sz w:val="24"/>
          <w:szCs w:val="24"/>
        </w:rPr>
        <w:t xml:space="preserve">The table presented above shows that no respondent has </w:t>
      </w:r>
      <w:r w:rsidR="00102865">
        <w:rPr>
          <w:rFonts w:ascii="Times New Roman" w:eastAsia="Calibri" w:hAnsi="Times New Roman" w:cs="Times New Roman"/>
          <w:sz w:val="24"/>
          <w:szCs w:val="24"/>
        </w:rPr>
        <w:t xml:space="preserve">senior school certificate as highest educational qualification. 10 respondents representing 5% of the overall sampled respondents have ND/NCE educational background. 190 respondents representing 95% of the sampled respondents are HND/Degree holders while no other respondents with additional educational background besides from those mentioned above, participate in the field survey. This data signals that majority of respondents that participated in this survey </w:t>
      </w:r>
      <w:r w:rsidR="00102865">
        <w:rPr>
          <w:rFonts w:ascii="Times New Roman" w:eastAsia="Calibri" w:hAnsi="Times New Roman" w:cs="Times New Roman"/>
          <w:sz w:val="24"/>
          <w:szCs w:val="24"/>
        </w:rPr>
        <w:lastRenderedPageBreak/>
        <w:t>are graduates of HND/Degree, meaning that all responses given are reliable and valid for use.</w:t>
      </w:r>
    </w:p>
    <w:p w:rsidR="00CD3369" w:rsidRPr="007E1C13" w:rsidRDefault="00CD3369" w:rsidP="0008073B">
      <w:pPr>
        <w:spacing w:line="360" w:lineRule="auto"/>
        <w:rPr>
          <w:rFonts w:ascii="Times New Roman" w:eastAsia="Calibri" w:hAnsi="Times New Roman" w:cs="Times New Roman"/>
          <w:sz w:val="24"/>
          <w:szCs w:val="24"/>
        </w:rPr>
      </w:pPr>
      <w:r>
        <w:rPr>
          <w:rFonts w:ascii="Times New Roman" w:eastAsia="Calibri" w:hAnsi="Times New Roman" w:cs="Times New Roman"/>
          <w:b/>
          <w:sz w:val="24"/>
          <w:szCs w:val="24"/>
        </w:rPr>
        <w:t>Table 5</w:t>
      </w:r>
      <w:r w:rsidRPr="005A714B">
        <w:rPr>
          <w:rFonts w:ascii="Times New Roman" w:eastAsia="Calibri" w:hAnsi="Times New Roman" w:cs="Times New Roman"/>
          <w:b/>
          <w:sz w:val="24"/>
          <w:szCs w:val="24"/>
        </w:rPr>
        <w:t xml:space="preserve">: </w:t>
      </w:r>
      <w:r w:rsidR="002D346B">
        <w:rPr>
          <w:rFonts w:ascii="Times New Roman" w:hAnsi="Times New Roman" w:cs="Times New Roman"/>
          <w:sz w:val="24"/>
          <w:szCs w:val="24"/>
        </w:rPr>
        <w:t>Religion</w:t>
      </w:r>
      <w:r w:rsidRPr="005A714B">
        <w:rPr>
          <w:rFonts w:ascii="Times New Roman" w:hAnsi="Times New Roman" w:cs="Times New Roman"/>
          <w:sz w:val="24"/>
          <w:szCs w:val="24"/>
        </w:rPr>
        <w:t xml:space="preserve"> of Respondents</w:t>
      </w:r>
    </w:p>
    <w:tbl>
      <w:tblPr>
        <w:tblStyle w:val="PlainTable11"/>
        <w:tblW w:w="0" w:type="auto"/>
        <w:tblLook w:val="04A0" w:firstRow="1" w:lastRow="0" w:firstColumn="1" w:lastColumn="0" w:noHBand="0" w:noVBand="1"/>
      </w:tblPr>
      <w:tblGrid>
        <w:gridCol w:w="2878"/>
        <w:gridCol w:w="2873"/>
        <w:gridCol w:w="2879"/>
      </w:tblGrid>
      <w:tr w:rsidR="00CD3369" w:rsidRPr="005A714B" w:rsidTr="00017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D3369" w:rsidRPr="005A714B" w:rsidRDefault="00CD3369"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D3369" w:rsidRPr="005A714B" w:rsidRDefault="00CD3369"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D3369" w:rsidRPr="005A714B" w:rsidRDefault="00CD3369"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CD3369"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3369" w:rsidRPr="005A714B" w:rsidRDefault="00E51772"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Christianity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3369" w:rsidRPr="005A714B" w:rsidRDefault="001923FA"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3369" w:rsidRPr="005A714B" w:rsidRDefault="00160FB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33%</w:t>
            </w:r>
          </w:p>
        </w:tc>
      </w:tr>
      <w:tr w:rsidR="00CD3369" w:rsidRPr="005A714B" w:rsidTr="000177F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3369" w:rsidRPr="005A714B" w:rsidRDefault="00E51772"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Islam</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3369" w:rsidRPr="005A714B" w:rsidRDefault="001923FA"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134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3369" w:rsidRPr="005A714B" w:rsidRDefault="00160FB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67%</w:t>
            </w:r>
          </w:p>
        </w:tc>
      </w:tr>
      <w:tr w:rsidR="00CD3369"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3369" w:rsidRPr="005A714B" w:rsidRDefault="00E51772"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Others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3369" w:rsidRPr="005A714B" w:rsidRDefault="001923FA"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3369" w:rsidRPr="005A714B" w:rsidRDefault="00160FB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CD3369" w:rsidRPr="005A714B" w:rsidTr="000177F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D3369" w:rsidRPr="005A714B" w:rsidRDefault="00CD3369"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D3369" w:rsidRPr="005A714B" w:rsidRDefault="001923FA"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w:t>
            </w:r>
            <w:r w:rsidR="00CD3369" w:rsidRPr="005A714B">
              <w:rPr>
                <w:rFonts w:ascii="Times New Roman" w:eastAsia="Calibri" w:hAnsi="Times New Roman" w:cs="Times New Roman"/>
                <w:b/>
                <w:sz w:val="24"/>
                <w:szCs w:val="24"/>
              </w:rPr>
              <w:t>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D3369" w:rsidRPr="005A714B" w:rsidRDefault="00CD3369"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CD3369" w:rsidRPr="005A714B" w:rsidRDefault="00CD3369" w:rsidP="0008073B">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CD3369" w:rsidRPr="00172DDA" w:rsidRDefault="00CD3369" w:rsidP="00CD3369">
      <w:pPr>
        <w:spacing w:line="360" w:lineRule="auto"/>
        <w:jc w:val="both"/>
        <w:rPr>
          <w:rFonts w:ascii="Times New Roman" w:eastAsia="Calibri" w:hAnsi="Times New Roman" w:cs="Times New Roman"/>
          <w:sz w:val="24"/>
          <w:szCs w:val="24"/>
        </w:rPr>
      </w:pPr>
      <w:r w:rsidRPr="005A714B">
        <w:rPr>
          <w:rFonts w:ascii="Times New Roman" w:eastAsia="Calibri" w:hAnsi="Times New Roman" w:cs="Times New Roman"/>
          <w:b/>
          <w:i/>
          <w:sz w:val="24"/>
          <w:szCs w:val="24"/>
        </w:rPr>
        <w:t xml:space="preserve">Analysis: </w:t>
      </w:r>
      <w:r w:rsidR="00172DDA">
        <w:rPr>
          <w:rFonts w:ascii="Times New Roman" w:eastAsia="Calibri" w:hAnsi="Times New Roman" w:cs="Times New Roman"/>
          <w:sz w:val="24"/>
          <w:szCs w:val="24"/>
        </w:rPr>
        <w:t>From the table presented above, 66 respondents representing 33% of the overall sampled respondents are Christians. 134 of the respondents representing 67% are Muslims while no respondents from other religious background besides those mentioned above, participate in the field survey. Hence, this means that all data given by the respondents are subjected to religious view</w:t>
      </w:r>
      <w:r w:rsidR="00DA2A3A">
        <w:rPr>
          <w:rFonts w:ascii="Times New Roman" w:eastAsia="Calibri" w:hAnsi="Times New Roman" w:cs="Times New Roman"/>
          <w:sz w:val="24"/>
          <w:szCs w:val="24"/>
        </w:rPr>
        <w:t>s</w:t>
      </w:r>
      <w:r w:rsidR="00172DDA">
        <w:rPr>
          <w:rFonts w:ascii="Times New Roman" w:eastAsia="Calibri" w:hAnsi="Times New Roman" w:cs="Times New Roman"/>
          <w:sz w:val="24"/>
          <w:szCs w:val="24"/>
        </w:rPr>
        <w:t xml:space="preserve"> and belief</w:t>
      </w:r>
      <w:r w:rsidR="00DA2A3A">
        <w:rPr>
          <w:rFonts w:ascii="Times New Roman" w:eastAsia="Calibri" w:hAnsi="Times New Roman" w:cs="Times New Roman"/>
          <w:sz w:val="24"/>
          <w:szCs w:val="24"/>
        </w:rPr>
        <w:t>s as regard</w:t>
      </w:r>
      <w:r w:rsidR="00172DDA">
        <w:rPr>
          <w:rFonts w:ascii="Times New Roman" w:eastAsia="Calibri" w:hAnsi="Times New Roman" w:cs="Times New Roman"/>
          <w:sz w:val="24"/>
          <w:szCs w:val="24"/>
        </w:rPr>
        <w:t xml:space="preserve"> the phenomenon understudy. </w:t>
      </w:r>
    </w:p>
    <w:p w:rsidR="00BE0253" w:rsidRDefault="005B3688" w:rsidP="00BD6058">
      <w:pPr>
        <w:pStyle w:val="Heading1"/>
      </w:pPr>
      <w:bookmarkStart w:id="53" w:name="_Toc199149888"/>
      <w:r>
        <w:t>4.1</w:t>
      </w:r>
      <w:r w:rsidR="00BE0253">
        <w:t>.2</w:t>
      </w:r>
      <w:r w:rsidR="00BE0253">
        <w:tab/>
        <w:t>Data Presentation and Analysis of Questions in the Research Instrument</w:t>
      </w:r>
      <w:bookmarkEnd w:id="53"/>
    </w:p>
    <w:p w:rsidR="008D65D4" w:rsidRPr="005A714B" w:rsidRDefault="008D65D4" w:rsidP="0008073B">
      <w:pPr>
        <w:spacing w:after="0"/>
        <w:rPr>
          <w:rFonts w:ascii="Times New Roman" w:hAnsi="Times New Roman" w:cs="Times New Roman"/>
          <w:sz w:val="24"/>
          <w:szCs w:val="24"/>
        </w:rPr>
      </w:pPr>
      <w:r>
        <w:rPr>
          <w:rFonts w:ascii="Times New Roman" w:eastAsia="Calibri" w:hAnsi="Times New Roman" w:cs="Times New Roman"/>
          <w:b/>
          <w:sz w:val="24"/>
          <w:szCs w:val="24"/>
        </w:rPr>
        <w:t>Table 6</w:t>
      </w:r>
      <w:r w:rsidRPr="005A714B">
        <w:rPr>
          <w:rFonts w:ascii="Times New Roman" w:eastAsia="Calibri" w:hAnsi="Times New Roman" w:cs="Times New Roman"/>
          <w:b/>
          <w:sz w:val="24"/>
          <w:szCs w:val="24"/>
        </w:rPr>
        <w:t xml:space="preserve">: </w:t>
      </w:r>
      <w:r w:rsidR="00503EF1" w:rsidRPr="00BD1B72">
        <w:rPr>
          <w:rFonts w:ascii="Times New Roman" w:hAnsi="Times New Roman" w:cs="Times New Roman"/>
          <w:sz w:val="24"/>
          <w:szCs w:val="24"/>
        </w:rPr>
        <w:t>How often do you watch movies or television series?</w:t>
      </w:r>
    </w:p>
    <w:tbl>
      <w:tblPr>
        <w:tblStyle w:val="PlainTable11"/>
        <w:tblW w:w="0" w:type="auto"/>
        <w:tblLook w:val="04A0" w:firstRow="1" w:lastRow="0" w:firstColumn="1" w:lastColumn="0" w:noHBand="0" w:noVBand="1"/>
      </w:tblPr>
      <w:tblGrid>
        <w:gridCol w:w="2889"/>
        <w:gridCol w:w="2868"/>
        <w:gridCol w:w="2873"/>
      </w:tblGrid>
      <w:tr w:rsidR="008D65D4" w:rsidRPr="005A714B" w:rsidTr="00017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D65D4" w:rsidRPr="005A714B" w:rsidRDefault="008D65D4"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D65D4" w:rsidRPr="005A714B" w:rsidRDefault="008D65D4"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D65D4" w:rsidRPr="005A714B" w:rsidRDefault="008D65D4"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8D65D4"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65D4" w:rsidRPr="005A714B" w:rsidRDefault="00503EF1"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Daily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65D4"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65D4" w:rsidRPr="005A714B" w:rsidRDefault="00160FB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8D65D4" w:rsidRPr="005A714B" w:rsidTr="000177F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65D4" w:rsidRPr="005A714B" w:rsidRDefault="00503EF1"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Weekly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65D4"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65D4" w:rsidRPr="005A714B" w:rsidRDefault="00160FB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70%</w:t>
            </w:r>
          </w:p>
        </w:tc>
      </w:tr>
      <w:tr w:rsidR="008D65D4"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65D4" w:rsidRPr="005A714B" w:rsidRDefault="00503EF1"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Occasionally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65D4"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65D4" w:rsidRPr="005A714B" w:rsidRDefault="00160FB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8D65D4" w:rsidRPr="005A714B" w:rsidTr="000177F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65D4" w:rsidRPr="005A714B" w:rsidRDefault="00503EF1"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Rarely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65D4"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65D4" w:rsidRPr="005A714B" w:rsidRDefault="00160FB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8D65D4"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D65D4" w:rsidRPr="005A714B" w:rsidRDefault="008D65D4"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D65D4"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D65D4" w:rsidRPr="005A714B" w:rsidRDefault="008D65D4"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8D65D4" w:rsidRDefault="008D65D4" w:rsidP="0008073B">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C917D8" w:rsidRPr="00C917D8" w:rsidRDefault="00740455" w:rsidP="00C917D8">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Pr="00740455">
        <w:rPr>
          <w:rFonts w:ascii="Times New Roman" w:eastAsia="Calibri" w:hAnsi="Times New Roman" w:cs="Times New Roman"/>
          <w:sz w:val="24"/>
          <w:szCs w:val="24"/>
        </w:rPr>
        <w:t>Table 6 presents data on the frequency with which respondents watch movies or television series. Out of the total 200 respondents surveyed, 60 individuals, representing 30%, indicated that they watch movies or television series on a daily basis. A significantly larger portion, 140 respondents or 70%, reported watching on a weekly basis. Notably, none of the respondents selected “Occasionally” or “Rarely,” meaning that all participants engage with movie or television content regularly. This suggests a high level of exposure to visual media among the youth surveyed, with weekly viewing being the most dominant pattern. The absence of low-frequency viewers indicates that watching movies and television is a deeply integrated part of their routine, providing a consistent chan</w:t>
      </w:r>
      <w:r w:rsidR="006D614C">
        <w:rPr>
          <w:rFonts w:ascii="Times New Roman" w:eastAsia="Calibri" w:hAnsi="Times New Roman" w:cs="Times New Roman"/>
          <w:sz w:val="24"/>
          <w:szCs w:val="24"/>
        </w:rPr>
        <w:t xml:space="preserve">nel through </w:t>
      </w:r>
      <w:r w:rsidR="006D614C">
        <w:rPr>
          <w:rFonts w:ascii="Times New Roman" w:eastAsia="Calibri" w:hAnsi="Times New Roman" w:cs="Times New Roman"/>
          <w:sz w:val="24"/>
          <w:szCs w:val="24"/>
        </w:rPr>
        <w:lastRenderedPageBreak/>
        <w:t xml:space="preserve">which media content such as portrayals of terrorism </w:t>
      </w:r>
      <w:r w:rsidRPr="00740455">
        <w:rPr>
          <w:rFonts w:ascii="Times New Roman" w:eastAsia="Calibri" w:hAnsi="Times New Roman" w:cs="Times New Roman"/>
          <w:sz w:val="24"/>
          <w:szCs w:val="24"/>
        </w:rPr>
        <w:t>can reach and potentially influence them.</w:t>
      </w:r>
    </w:p>
    <w:p w:rsidR="00503EF1" w:rsidRPr="005A714B" w:rsidRDefault="00503EF1" w:rsidP="0008073B">
      <w:pPr>
        <w:spacing w:after="0"/>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2C0E50">
        <w:rPr>
          <w:rFonts w:ascii="Times New Roman" w:eastAsia="Calibri" w:hAnsi="Times New Roman" w:cs="Times New Roman"/>
          <w:b/>
          <w:sz w:val="24"/>
          <w:szCs w:val="24"/>
        </w:rPr>
        <w:t>7</w:t>
      </w:r>
      <w:r w:rsidRPr="005A714B">
        <w:rPr>
          <w:rFonts w:ascii="Times New Roman" w:eastAsia="Calibri" w:hAnsi="Times New Roman" w:cs="Times New Roman"/>
          <w:b/>
          <w:sz w:val="24"/>
          <w:szCs w:val="24"/>
        </w:rPr>
        <w:t xml:space="preserve">: </w:t>
      </w:r>
      <w:r w:rsidR="00804021" w:rsidRPr="008C5228">
        <w:rPr>
          <w:rFonts w:ascii="Times New Roman" w:hAnsi="Times New Roman" w:cs="Times New Roman"/>
          <w:sz w:val="24"/>
          <w:szCs w:val="24"/>
        </w:rPr>
        <w:t>How frequently do you encounter terrorism-relat</w:t>
      </w:r>
      <w:r w:rsidR="00804021">
        <w:rPr>
          <w:rFonts w:ascii="Times New Roman" w:hAnsi="Times New Roman" w:cs="Times New Roman"/>
          <w:sz w:val="24"/>
          <w:szCs w:val="24"/>
        </w:rPr>
        <w:t>ed content in movies/television?</w:t>
      </w:r>
    </w:p>
    <w:tbl>
      <w:tblPr>
        <w:tblStyle w:val="PlainTable11"/>
        <w:tblW w:w="0" w:type="auto"/>
        <w:tblLook w:val="04A0" w:firstRow="1" w:lastRow="0" w:firstColumn="1" w:lastColumn="0" w:noHBand="0" w:noVBand="1"/>
      </w:tblPr>
      <w:tblGrid>
        <w:gridCol w:w="2851"/>
        <w:gridCol w:w="2887"/>
        <w:gridCol w:w="2892"/>
      </w:tblGrid>
      <w:tr w:rsidR="00503EF1" w:rsidRPr="005A714B" w:rsidTr="00017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3EF1" w:rsidRPr="005A714B" w:rsidRDefault="00503EF1"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3EF1" w:rsidRPr="005A714B" w:rsidRDefault="00503EF1"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3EF1" w:rsidRPr="005A714B" w:rsidRDefault="00503EF1"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503EF1"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3EF1" w:rsidRPr="005A714B" w:rsidRDefault="00B64FD1"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Very often</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3EF1"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3EF1" w:rsidRPr="005A714B" w:rsidRDefault="00160FB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503EF1" w:rsidRPr="005A714B" w:rsidTr="00B64FD1">
        <w:trPr>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3EF1" w:rsidRPr="005A714B" w:rsidRDefault="00B64FD1"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Often</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3EF1"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3EF1" w:rsidRPr="005A714B" w:rsidRDefault="00160FB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503EF1"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3EF1" w:rsidRPr="005A714B" w:rsidRDefault="00B64FD1"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Rarely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3EF1"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3EF1" w:rsidRPr="005A714B" w:rsidRDefault="00160FB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503EF1" w:rsidRPr="005A714B" w:rsidTr="000177F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3EF1" w:rsidRPr="005A714B" w:rsidRDefault="00B64FD1"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Never</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3EF1"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3EF1" w:rsidRPr="005A714B" w:rsidRDefault="00160FB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503EF1"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3EF1" w:rsidRPr="005A714B" w:rsidRDefault="00503EF1"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3EF1"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03EF1" w:rsidRPr="005A714B" w:rsidRDefault="00503EF1"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503EF1" w:rsidRDefault="00503EF1" w:rsidP="0008073B">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E32F7A" w:rsidRPr="002A25BB" w:rsidRDefault="006D614C" w:rsidP="002A25BB">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Pr="006D614C">
        <w:rPr>
          <w:rFonts w:ascii="Times New Roman" w:eastAsia="Calibri" w:hAnsi="Times New Roman" w:cs="Times New Roman"/>
          <w:sz w:val="24"/>
          <w:szCs w:val="24"/>
        </w:rPr>
        <w:t>Table 7 illustrates the frequency with which respondents encounter terrorism-related content in movies and television. Out of 200 respondents, 50 individuals (25%) stated that they come across such content very often, while 60 respondents (30%) reported encounterin</w:t>
      </w:r>
      <w:r w:rsidR="005722E1">
        <w:rPr>
          <w:rFonts w:ascii="Times New Roman" w:eastAsia="Calibri" w:hAnsi="Times New Roman" w:cs="Times New Roman"/>
          <w:sz w:val="24"/>
          <w:szCs w:val="24"/>
        </w:rPr>
        <w:t xml:space="preserve">g it often. A larger proportion </w:t>
      </w:r>
      <w:r w:rsidRPr="006D614C">
        <w:rPr>
          <w:rFonts w:ascii="Times New Roman" w:eastAsia="Calibri" w:hAnsi="Times New Roman" w:cs="Times New Roman"/>
          <w:sz w:val="24"/>
          <w:szCs w:val="24"/>
        </w:rPr>
        <w:t xml:space="preserve">90 </w:t>
      </w:r>
      <w:r w:rsidR="005722E1">
        <w:rPr>
          <w:rFonts w:ascii="Times New Roman" w:eastAsia="Calibri" w:hAnsi="Times New Roman" w:cs="Times New Roman"/>
          <w:sz w:val="24"/>
          <w:szCs w:val="24"/>
        </w:rPr>
        <w:t xml:space="preserve">respondents, accounting for 45% </w:t>
      </w:r>
      <w:r w:rsidRPr="006D614C">
        <w:rPr>
          <w:rFonts w:ascii="Times New Roman" w:eastAsia="Calibri" w:hAnsi="Times New Roman" w:cs="Times New Roman"/>
          <w:sz w:val="24"/>
          <w:szCs w:val="24"/>
        </w:rPr>
        <w:t>indicated that they rarely see terrorism-related themes in the movies or television shows they watch. Interestingly, none of the participants claimed to have never encountered such content, suggesting that terrorism is a recurring theme in the media consumed by this group, even if the frequency varies. The combined 55% who encounter terrorism content either often or very often underscores the noticeable presence of such portrayals in visual media, while the 45% who rarely do may reflect either differences in viewing preferences or the selective depiction of terrorism in certain genres or productions.</w:t>
      </w:r>
    </w:p>
    <w:p w:rsidR="00E32F7A" w:rsidRPr="005A714B" w:rsidRDefault="00E32F7A" w:rsidP="0008073B">
      <w:pPr>
        <w:spacing w:after="0"/>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237EB0">
        <w:rPr>
          <w:rFonts w:ascii="Times New Roman" w:eastAsia="Calibri" w:hAnsi="Times New Roman" w:cs="Times New Roman"/>
          <w:b/>
          <w:sz w:val="24"/>
          <w:szCs w:val="24"/>
        </w:rPr>
        <w:t>8</w:t>
      </w:r>
      <w:r w:rsidRPr="005A714B">
        <w:rPr>
          <w:rFonts w:ascii="Times New Roman" w:eastAsia="Calibri" w:hAnsi="Times New Roman" w:cs="Times New Roman"/>
          <w:b/>
          <w:sz w:val="24"/>
          <w:szCs w:val="24"/>
        </w:rPr>
        <w:t xml:space="preserve">: </w:t>
      </w:r>
      <w:r w:rsidR="00ED51B5" w:rsidRPr="00883008">
        <w:rPr>
          <w:rFonts w:ascii="Times New Roman" w:hAnsi="Times New Roman" w:cs="Times New Roman"/>
          <w:sz w:val="24"/>
          <w:szCs w:val="24"/>
        </w:rPr>
        <w:t>Do you think movies/TV shows about terrorism are meant to entertain or educate viewers?</w:t>
      </w:r>
    </w:p>
    <w:tbl>
      <w:tblPr>
        <w:tblStyle w:val="PlainTable11"/>
        <w:tblW w:w="0" w:type="auto"/>
        <w:tblLook w:val="04A0" w:firstRow="1" w:lastRow="0" w:firstColumn="1" w:lastColumn="0" w:noHBand="0" w:noVBand="1"/>
      </w:tblPr>
      <w:tblGrid>
        <w:gridCol w:w="2857"/>
        <w:gridCol w:w="2884"/>
        <w:gridCol w:w="2889"/>
      </w:tblGrid>
      <w:tr w:rsidR="00E32F7A" w:rsidRPr="005A714B" w:rsidTr="00017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32F7A" w:rsidRPr="005A714B" w:rsidRDefault="00E32F7A"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32F7A" w:rsidRPr="005A714B" w:rsidRDefault="00E32F7A"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32F7A" w:rsidRPr="005A714B" w:rsidRDefault="00E32F7A"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E32F7A"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32F7A" w:rsidRPr="005A714B" w:rsidRDefault="009C0440"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Entertain</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32F7A"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32F7A" w:rsidRPr="005A714B" w:rsidRDefault="00160FB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E32F7A" w:rsidRPr="005A714B" w:rsidTr="000177FD">
        <w:trPr>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32F7A" w:rsidRPr="005A714B" w:rsidRDefault="009C0440"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Educate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32F7A"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32F7A" w:rsidRPr="005A714B" w:rsidRDefault="00160FB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E32F7A"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32F7A" w:rsidRPr="005A714B" w:rsidRDefault="009C0440"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Both</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32F7A"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32F7A"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w:t>
            </w:r>
            <w:r w:rsidR="00160FBE">
              <w:rPr>
                <w:rFonts w:ascii="Times New Roman" w:eastAsia="Calibri" w:hAnsi="Times New Roman" w:cs="Times New Roman"/>
                <w:sz w:val="24"/>
                <w:szCs w:val="24"/>
              </w:rPr>
              <w:t>0%</w:t>
            </w:r>
          </w:p>
        </w:tc>
      </w:tr>
      <w:tr w:rsidR="00E32F7A" w:rsidRPr="005A714B" w:rsidTr="000177F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32F7A" w:rsidRPr="005A714B" w:rsidRDefault="00E32F7A"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w:t>
            </w:r>
            <w:r w:rsidR="009C0440">
              <w:rPr>
                <w:rFonts w:ascii="Times New Roman" w:eastAsia="Calibri" w:hAnsi="Times New Roman" w:cs="Times New Roman"/>
                <w:b w:val="0"/>
                <w:sz w:val="24"/>
                <w:szCs w:val="24"/>
              </w:rPr>
              <w:t>one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32F7A"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32F7A" w:rsidRPr="005A714B" w:rsidRDefault="00160FB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E32F7A"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32F7A" w:rsidRPr="005A714B" w:rsidRDefault="00E32F7A"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32F7A"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32F7A" w:rsidRPr="005A714B" w:rsidRDefault="00E32F7A"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E32F7A" w:rsidRDefault="00E32F7A" w:rsidP="0008073B">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791CB5" w:rsidRPr="004A4765" w:rsidRDefault="0073503D" w:rsidP="004A4765">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00491F8D" w:rsidRPr="00491F8D">
        <w:rPr>
          <w:rFonts w:ascii="Times New Roman" w:eastAsia="Calibri" w:hAnsi="Times New Roman" w:cs="Times New Roman"/>
          <w:sz w:val="24"/>
          <w:szCs w:val="24"/>
        </w:rPr>
        <w:t xml:space="preserve">Table 8 explores respondents’ perceptions regarding the purpose of terrorism-themed content in movies and television shows. Among the 200 respondents, a majority of </w:t>
      </w:r>
      <w:r w:rsidR="00491F8D" w:rsidRPr="00491F8D">
        <w:rPr>
          <w:rFonts w:ascii="Times New Roman" w:eastAsia="Calibri" w:hAnsi="Times New Roman" w:cs="Times New Roman"/>
          <w:sz w:val="24"/>
          <w:szCs w:val="24"/>
        </w:rPr>
        <w:lastRenderedPageBreak/>
        <w:t>140 individuals (70%) believe that such content serves a dual purpo</w:t>
      </w:r>
      <w:r w:rsidR="004A4765">
        <w:rPr>
          <w:rFonts w:ascii="Times New Roman" w:eastAsia="Calibri" w:hAnsi="Times New Roman" w:cs="Times New Roman"/>
          <w:sz w:val="24"/>
          <w:szCs w:val="24"/>
        </w:rPr>
        <w:t xml:space="preserve">se </w:t>
      </w:r>
      <w:r w:rsidR="00491F8D" w:rsidRPr="00491F8D">
        <w:rPr>
          <w:rFonts w:ascii="Times New Roman" w:eastAsia="Calibri" w:hAnsi="Times New Roman" w:cs="Times New Roman"/>
          <w:sz w:val="24"/>
          <w:szCs w:val="24"/>
        </w:rPr>
        <w:t>to both entertain and educate viewers. Meanwhile, 40 respondents (20%) perceive the primary goal to be educational, and only 20 respondents (10%) view it as purely for entertainment. Notably, no respondent selected “None,” indicating that all participants ascribe some level of intent or purpose to the portrayal of terrorism in visual media. This suggests that while entertainment remains a component, many viewers also recognize an informative or awareness-driven angle in such content. The high percentage acknowledging both functions points to a nuanced understanding of media, where narratives about terrorism are seen as not just dramatized for viewer engagement but also capable of shaping perspectives and imparting knowledge.</w:t>
      </w:r>
    </w:p>
    <w:p w:rsidR="00791CB5" w:rsidRPr="005A714B" w:rsidRDefault="00791CB5" w:rsidP="0008073B">
      <w:pPr>
        <w:spacing w:after="0"/>
        <w:rPr>
          <w:rFonts w:ascii="Times New Roman" w:hAnsi="Times New Roman" w:cs="Times New Roman"/>
          <w:sz w:val="24"/>
          <w:szCs w:val="24"/>
        </w:rPr>
      </w:pPr>
      <w:r>
        <w:rPr>
          <w:rFonts w:ascii="Times New Roman" w:eastAsia="Calibri" w:hAnsi="Times New Roman" w:cs="Times New Roman"/>
          <w:b/>
          <w:sz w:val="24"/>
          <w:szCs w:val="24"/>
        </w:rPr>
        <w:t>Table 9</w:t>
      </w:r>
      <w:r w:rsidRPr="005A714B">
        <w:rPr>
          <w:rFonts w:ascii="Times New Roman" w:eastAsia="Calibri" w:hAnsi="Times New Roman" w:cs="Times New Roman"/>
          <w:b/>
          <w:sz w:val="24"/>
          <w:szCs w:val="24"/>
        </w:rPr>
        <w:t xml:space="preserve">: </w:t>
      </w:r>
      <w:r w:rsidRPr="00A23F87">
        <w:rPr>
          <w:rFonts w:ascii="Times New Roman" w:hAnsi="Times New Roman" w:cs="Times New Roman"/>
          <w:sz w:val="24"/>
          <w:szCs w:val="24"/>
        </w:rPr>
        <w:t>Do you think watching terrorism-related movies/TV can affect your views on terrorism?</w:t>
      </w:r>
    </w:p>
    <w:tbl>
      <w:tblPr>
        <w:tblStyle w:val="PlainTable11"/>
        <w:tblW w:w="0" w:type="auto"/>
        <w:tblLook w:val="04A0" w:firstRow="1" w:lastRow="0" w:firstColumn="1" w:lastColumn="0" w:noHBand="0" w:noVBand="1"/>
      </w:tblPr>
      <w:tblGrid>
        <w:gridCol w:w="2851"/>
        <w:gridCol w:w="2887"/>
        <w:gridCol w:w="2892"/>
      </w:tblGrid>
      <w:tr w:rsidR="00791CB5" w:rsidRPr="005A714B" w:rsidTr="00017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91CB5" w:rsidRPr="005A714B" w:rsidRDefault="00791CB5"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91CB5" w:rsidRPr="005A714B" w:rsidRDefault="00791CB5"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91CB5" w:rsidRPr="005A714B" w:rsidRDefault="00791CB5"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791CB5"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91CB5" w:rsidRPr="005A714B" w:rsidRDefault="00791CB5"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Yes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91CB5"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130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91CB5" w:rsidRPr="005A714B" w:rsidRDefault="00AB1CAF"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65%</w:t>
            </w:r>
          </w:p>
        </w:tc>
      </w:tr>
      <w:tr w:rsidR="00791CB5" w:rsidRPr="005A714B" w:rsidTr="000177FD">
        <w:trPr>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91CB5" w:rsidRPr="005A714B" w:rsidRDefault="00791CB5"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No</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91CB5"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91CB5" w:rsidRPr="005A714B" w:rsidRDefault="00AB1CAF"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791CB5"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91CB5" w:rsidRPr="005A714B" w:rsidRDefault="00791CB5"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91CB5"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91CB5" w:rsidRPr="005A714B" w:rsidRDefault="00791CB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791CB5" w:rsidRDefault="00791CB5" w:rsidP="0008073B">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791CB5" w:rsidRPr="00554471" w:rsidRDefault="008D5DEA" w:rsidP="00554471">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Pr="008D5DEA">
        <w:rPr>
          <w:rFonts w:ascii="Times New Roman" w:eastAsia="Calibri" w:hAnsi="Times New Roman" w:cs="Times New Roman"/>
          <w:sz w:val="24"/>
          <w:szCs w:val="24"/>
        </w:rPr>
        <w:t>Table 9 examines whether respondents believe that watching terrorism-related movies or television shows can influence their views on terrorism. Out of the 200 individuals surveyed, 130 respondents, representing 65%, answered “Yes,” indicating that they believe such content has the potential to shape or affect their perspectives on terrorism. Conversely, 70 respondents, accounting for 35%, responded “No,” suggesting they do not perceive any influence from such media. The majority viewpoint suggests a significant level of self-awareness among youths regarding the possible impact of media portrayals on their attitudes and beliefs. This perception aligns with broader concerns about the role of visual storytelling in shaping public understanding and emotional responses to complex issues like terrorism.</w:t>
      </w:r>
    </w:p>
    <w:p w:rsidR="0008073B" w:rsidRDefault="0008073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791CB5" w:rsidRPr="005A714B" w:rsidRDefault="00791CB5" w:rsidP="0008073B">
      <w:pPr>
        <w:spacing w:after="0"/>
        <w:rPr>
          <w:rFonts w:ascii="Times New Roman" w:hAnsi="Times New Roman" w:cs="Times New Roman"/>
          <w:sz w:val="24"/>
          <w:szCs w:val="24"/>
        </w:rPr>
      </w:pPr>
      <w:r>
        <w:rPr>
          <w:rFonts w:ascii="Times New Roman" w:eastAsia="Calibri" w:hAnsi="Times New Roman" w:cs="Times New Roman"/>
          <w:b/>
          <w:sz w:val="24"/>
          <w:szCs w:val="24"/>
        </w:rPr>
        <w:lastRenderedPageBreak/>
        <w:t>Table 10</w:t>
      </w:r>
      <w:r w:rsidRPr="005A714B">
        <w:rPr>
          <w:rFonts w:ascii="Times New Roman" w:eastAsia="Calibri" w:hAnsi="Times New Roman" w:cs="Times New Roman"/>
          <w:b/>
          <w:sz w:val="24"/>
          <w:szCs w:val="24"/>
        </w:rPr>
        <w:t xml:space="preserve">: </w:t>
      </w:r>
      <w:r>
        <w:rPr>
          <w:rFonts w:ascii="Times New Roman" w:hAnsi="Times New Roman" w:cs="Times New Roman"/>
          <w:sz w:val="24"/>
          <w:szCs w:val="24"/>
        </w:rPr>
        <w:t>What influence does w</w:t>
      </w:r>
      <w:r w:rsidRPr="00C10D41">
        <w:rPr>
          <w:rFonts w:ascii="Times New Roman" w:hAnsi="Times New Roman" w:cs="Times New Roman"/>
          <w:sz w:val="24"/>
          <w:szCs w:val="24"/>
        </w:rPr>
        <w:t>atching terrorism-related movies</w:t>
      </w:r>
      <w:r>
        <w:rPr>
          <w:rFonts w:ascii="Times New Roman" w:hAnsi="Times New Roman" w:cs="Times New Roman"/>
          <w:sz w:val="24"/>
          <w:szCs w:val="24"/>
        </w:rPr>
        <w:t xml:space="preserve"> have on you?</w:t>
      </w:r>
    </w:p>
    <w:tbl>
      <w:tblPr>
        <w:tblStyle w:val="PlainTable11"/>
        <w:tblW w:w="0" w:type="auto"/>
        <w:tblLook w:val="04A0" w:firstRow="1" w:lastRow="0" w:firstColumn="1" w:lastColumn="0" w:noHBand="0" w:noVBand="1"/>
      </w:tblPr>
      <w:tblGrid>
        <w:gridCol w:w="2887"/>
        <w:gridCol w:w="2869"/>
        <w:gridCol w:w="2874"/>
      </w:tblGrid>
      <w:tr w:rsidR="00791CB5" w:rsidRPr="005A714B" w:rsidTr="00017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91CB5" w:rsidRPr="005A714B" w:rsidRDefault="00791CB5"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91CB5" w:rsidRPr="005A714B" w:rsidRDefault="00791CB5"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91CB5" w:rsidRPr="005A714B" w:rsidRDefault="00791CB5"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791CB5"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91CB5" w:rsidRPr="00DB7644" w:rsidRDefault="00DB7644" w:rsidP="000177FD">
            <w:pPr>
              <w:jc w:val="both"/>
              <w:rPr>
                <w:rFonts w:ascii="Times New Roman" w:eastAsia="Calibri" w:hAnsi="Times New Roman" w:cs="Times New Roman"/>
                <w:b w:val="0"/>
                <w:sz w:val="24"/>
                <w:szCs w:val="24"/>
              </w:rPr>
            </w:pPr>
            <w:r w:rsidRPr="00DB7644">
              <w:rPr>
                <w:rFonts w:ascii="Times New Roman" w:hAnsi="Times New Roman" w:cs="Times New Roman"/>
                <w:b w:val="0"/>
                <w:sz w:val="24"/>
                <w:szCs w:val="24"/>
              </w:rPr>
              <w:t>Feel more informed about terrorism</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91CB5"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91CB5"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60%</w:t>
            </w:r>
          </w:p>
        </w:tc>
      </w:tr>
      <w:tr w:rsidR="00791CB5" w:rsidRPr="005A714B" w:rsidTr="000177FD">
        <w:trPr>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91CB5" w:rsidRPr="00DB7644" w:rsidRDefault="00DB7644" w:rsidP="000177FD">
            <w:pPr>
              <w:jc w:val="both"/>
              <w:rPr>
                <w:rFonts w:ascii="Times New Roman" w:eastAsia="Calibri" w:hAnsi="Times New Roman" w:cs="Times New Roman"/>
                <w:b w:val="0"/>
                <w:sz w:val="24"/>
                <w:szCs w:val="24"/>
              </w:rPr>
            </w:pPr>
            <w:r w:rsidRPr="00DB7644">
              <w:rPr>
                <w:rFonts w:ascii="Times New Roman" w:hAnsi="Times New Roman" w:cs="Times New Roman"/>
                <w:b w:val="0"/>
                <w:sz w:val="24"/>
                <w:szCs w:val="24"/>
              </w:rPr>
              <w:t>Feel fearful or anxious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91CB5"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91CB5" w:rsidRPr="005A714B" w:rsidRDefault="00675345"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DB7644" w:rsidRPr="005A714B" w:rsidTr="000177FD">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7644" w:rsidRPr="00DB7644" w:rsidRDefault="00DB7644" w:rsidP="000177FD">
            <w:pPr>
              <w:jc w:val="both"/>
              <w:rPr>
                <w:rFonts w:ascii="Times New Roman" w:hAnsi="Times New Roman" w:cs="Times New Roman"/>
                <w:b w:val="0"/>
                <w:sz w:val="24"/>
                <w:szCs w:val="24"/>
              </w:rPr>
            </w:pPr>
            <w:r w:rsidRPr="00DB7644">
              <w:rPr>
                <w:rFonts w:ascii="Times New Roman" w:hAnsi="Times New Roman" w:cs="Times New Roman"/>
                <w:b w:val="0"/>
                <w:sz w:val="24"/>
                <w:szCs w:val="24"/>
              </w:rPr>
              <w:t>Desensitized to violent acts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7644"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7644"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DB7644" w:rsidRPr="005A714B" w:rsidTr="000177FD">
        <w:trPr>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7644" w:rsidRPr="00DB7644" w:rsidRDefault="00DB7644" w:rsidP="000177FD">
            <w:pPr>
              <w:jc w:val="both"/>
              <w:rPr>
                <w:rFonts w:ascii="Times New Roman" w:hAnsi="Times New Roman" w:cs="Times New Roman"/>
                <w:b w:val="0"/>
                <w:sz w:val="24"/>
                <w:szCs w:val="24"/>
              </w:rPr>
            </w:pPr>
            <w:r w:rsidRPr="00DB7644">
              <w:rPr>
                <w:rFonts w:ascii="Times New Roman" w:hAnsi="Times New Roman" w:cs="Times New Roman"/>
                <w:b w:val="0"/>
                <w:sz w:val="24"/>
                <w:szCs w:val="24"/>
              </w:rPr>
              <w:t>More empathetic towards victims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7644"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7644" w:rsidRPr="005A714B" w:rsidRDefault="00675345"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791CB5"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91CB5" w:rsidRPr="005A714B" w:rsidRDefault="00791CB5"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91CB5"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91CB5" w:rsidRPr="005A714B" w:rsidRDefault="00791CB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791CB5" w:rsidRDefault="00791CB5" w:rsidP="0008073B">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C52F44" w:rsidRDefault="00917143" w:rsidP="006A3C59">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Pr="00917143">
        <w:rPr>
          <w:rFonts w:ascii="Times New Roman" w:eastAsia="Calibri" w:hAnsi="Times New Roman" w:cs="Times New Roman"/>
          <w:sz w:val="24"/>
          <w:szCs w:val="24"/>
        </w:rPr>
        <w:t>Table 10 presents the self-reported influence of watching terrorism-related movies on the respondents. Out of the 200 surveyed individuals, a majority of 120 respondents (60%) stated that such content makes them feel more informed about terrorism, suggesting that these movies serve an educational or awareness-raising function for many viewers. Additionally, 60 respondents (30%) reported feeling more empathetic toward victims after watching terrorism-related content, indicating an emotional and humanizing impact. On the other hand, a small proportion of respondents—10 individuals eac</w:t>
      </w:r>
      <w:r w:rsidR="006A3C59">
        <w:rPr>
          <w:rFonts w:ascii="Times New Roman" w:eastAsia="Calibri" w:hAnsi="Times New Roman" w:cs="Times New Roman"/>
          <w:sz w:val="24"/>
          <w:szCs w:val="24"/>
        </w:rPr>
        <w:t xml:space="preserve">h, representing 5% respectively </w:t>
      </w:r>
      <w:r w:rsidRPr="00917143">
        <w:rPr>
          <w:rFonts w:ascii="Times New Roman" w:eastAsia="Calibri" w:hAnsi="Times New Roman" w:cs="Times New Roman"/>
          <w:sz w:val="24"/>
          <w:szCs w:val="24"/>
        </w:rPr>
        <w:t>reported feeling fearful or anxious, and desensitized to violent acts. These minority responses highlight that while the predominant effect is informational or empathetic, a subset of viewers may experience negative psychological responses or reduced sensitivity to violence. Overall, the data points to varied personal impacts, with the dominant experiences being cognitive and emotional rather than psychological distress or desensitization.</w:t>
      </w:r>
    </w:p>
    <w:p w:rsidR="00626A3C" w:rsidRPr="006A3C59" w:rsidRDefault="00626A3C" w:rsidP="00626A3C">
      <w:pPr>
        <w:pStyle w:val="Heading1"/>
        <w:rPr>
          <w:rFonts w:eastAsia="Calibri" w:cs="Times New Roman"/>
          <w:szCs w:val="24"/>
        </w:rPr>
      </w:pPr>
      <w:bookmarkStart w:id="54" w:name="_Toc199149889"/>
      <w:r>
        <w:t>4.1.3</w:t>
      </w:r>
      <w:r>
        <w:tab/>
        <w:t>Data Presentation and Analysis of Likert Scale Statements in the Research Instrument</w:t>
      </w:r>
      <w:bookmarkEnd w:id="54"/>
    </w:p>
    <w:p w:rsidR="00C52F44" w:rsidRPr="005A714B" w:rsidRDefault="00C52F44" w:rsidP="0008073B">
      <w:pPr>
        <w:spacing w:after="0"/>
        <w:rPr>
          <w:rFonts w:ascii="Times New Roman" w:hAnsi="Times New Roman" w:cs="Times New Roman"/>
          <w:sz w:val="24"/>
          <w:szCs w:val="24"/>
        </w:rPr>
      </w:pPr>
      <w:r>
        <w:rPr>
          <w:rFonts w:ascii="Times New Roman" w:eastAsia="Calibri" w:hAnsi="Times New Roman" w:cs="Times New Roman"/>
          <w:b/>
          <w:sz w:val="24"/>
          <w:szCs w:val="24"/>
        </w:rPr>
        <w:t>Table 11</w:t>
      </w:r>
      <w:r w:rsidRPr="005A714B">
        <w:rPr>
          <w:rFonts w:ascii="Times New Roman" w:eastAsia="Calibri" w:hAnsi="Times New Roman" w:cs="Times New Roman"/>
          <w:b/>
          <w:sz w:val="24"/>
          <w:szCs w:val="24"/>
        </w:rPr>
        <w:t xml:space="preserve">: </w:t>
      </w:r>
      <w:r>
        <w:rPr>
          <w:rFonts w:ascii="Times New Roman" w:hAnsi="Times New Roman" w:cs="Times New Roman"/>
          <w:sz w:val="24"/>
          <w:szCs w:val="24"/>
        </w:rPr>
        <w:t>The portrayal of terrorism in movies and television is realistic.</w:t>
      </w:r>
    </w:p>
    <w:tbl>
      <w:tblPr>
        <w:tblStyle w:val="PlainTable11"/>
        <w:tblW w:w="0" w:type="auto"/>
        <w:tblLook w:val="04A0" w:firstRow="1" w:lastRow="0" w:firstColumn="1" w:lastColumn="0" w:noHBand="0" w:noVBand="1"/>
      </w:tblPr>
      <w:tblGrid>
        <w:gridCol w:w="2853"/>
        <w:gridCol w:w="2886"/>
        <w:gridCol w:w="2891"/>
      </w:tblGrid>
      <w:tr w:rsidR="00C52F44" w:rsidRPr="005A714B" w:rsidTr="00017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52F44" w:rsidRPr="005A714B" w:rsidRDefault="00C52F44"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52F44" w:rsidRPr="005A714B" w:rsidRDefault="00C52F44"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52F44" w:rsidRPr="005A714B" w:rsidRDefault="00C52F44"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C52F44"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2F44" w:rsidRPr="005A714B" w:rsidRDefault="00F63A02"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2F44"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112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2F44"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56%</w:t>
            </w:r>
          </w:p>
        </w:tc>
      </w:tr>
      <w:tr w:rsidR="00C52F44" w:rsidRPr="005A714B" w:rsidTr="000177FD">
        <w:trPr>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2F44" w:rsidRPr="005A714B" w:rsidRDefault="00F63A02"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2F44"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52F44" w:rsidRPr="005A714B" w:rsidRDefault="00675345"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F63A02" w:rsidRPr="005A714B" w:rsidTr="000177FD">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63A02" w:rsidRDefault="00F63A02"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63A02"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63A02"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F63A02" w:rsidRPr="005A714B" w:rsidTr="000177FD">
        <w:trPr>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63A02" w:rsidRDefault="00F63A02"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63A02"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63A02" w:rsidRPr="005A714B" w:rsidRDefault="00675345"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F63A02" w:rsidRPr="005A714B" w:rsidTr="000177FD">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63A02" w:rsidRDefault="00F63A02"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63A02"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63A02"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C52F44" w:rsidRPr="005A714B" w:rsidTr="000177F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52F44" w:rsidRPr="005A714B" w:rsidRDefault="00C52F44"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52F44"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52F44" w:rsidRPr="005A714B" w:rsidRDefault="00C52F44"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80741E" w:rsidRDefault="0080741E" w:rsidP="0008073B">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80741E" w:rsidRPr="00DA7E12" w:rsidRDefault="00375B0D" w:rsidP="00DA7E12">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lastRenderedPageBreak/>
        <w:t xml:space="preserve">Analysis: </w:t>
      </w:r>
      <w:r w:rsidR="00743EA0" w:rsidRPr="00743EA0">
        <w:rPr>
          <w:rFonts w:ascii="Times New Roman" w:eastAsia="Calibri" w:hAnsi="Times New Roman" w:cs="Times New Roman"/>
          <w:sz w:val="24"/>
          <w:szCs w:val="24"/>
        </w:rPr>
        <w:t>Table 11 examines respondents’ views on the realism of terrorism portrayals in movies and television. Among the 200 respondents, a majority of 112 individuals (56%) strongly agree that the depiction of terrorism in visual media is realistic. An additional 30 respondents (15%) agree with this statement, bringing the total agreement to 72%. Meanwhile, 26 respondents (13%) remain neutral on the issue, neither agreeing nor disagreeing. A smaller segment of the sample disagrees, with 16 respondents (8%) disagreeing and another 16 respondents (8%) strongly disagreeing, totaling 16% in opposition. These results suggest that most youths perceive terrorism portrayals in movies and television as fairly realistic, though there remains a minority who question the authenticity or accuracy of these depictions. This split indicates some variation in trust or skepticism towards how media represents terrorism.</w:t>
      </w:r>
    </w:p>
    <w:p w:rsidR="0080741E" w:rsidRPr="005A714B" w:rsidRDefault="0080741E" w:rsidP="0008073B">
      <w:pPr>
        <w:spacing w:after="0"/>
        <w:rPr>
          <w:rFonts w:ascii="Times New Roman" w:hAnsi="Times New Roman" w:cs="Times New Roman"/>
          <w:sz w:val="24"/>
          <w:szCs w:val="24"/>
        </w:rPr>
      </w:pPr>
      <w:r>
        <w:rPr>
          <w:rFonts w:ascii="Times New Roman" w:eastAsia="Calibri" w:hAnsi="Times New Roman" w:cs="Times New Roman"/>
          <w:b/>
          <w:sz w:val="24"/>
          <w:szCs w:val="24"/>
        </w:rPr>
        <w:t>Table 12</w:t>
      </w:r>
      <w:r w:rsidRPr="005A714B">
        <w:rPr>
          <w:rFonts w:ascii="Times New Roman" w:eastAsia="Calibri" w:hAnsi="Times New Roman" w:cs="Times New Roman"/>
          <w:b/>
          <w:sz w:val="24"/>
          <w:szCs w:val="24"/>
        </w:rPr>
        <w:t xml:space="preserve">: </w:t>
      </w:r>
      <w:r w:rsidR="00247F26" w:rsidRPr="009F0C21">
        <w:rPr>
          <w:rFonts w:ascii="Times New Roman" w:hAnsi="Times New Roman" w:cs="Times New Roman"/>
          <w:sz w:val="24"/>
          <w:szCs w:val="24"/>
        </w:rPr>
        <w:t>Movies and TV shows often exag</w:t>
      </w:r>
      <w:r w:rsidR="00247F26">
        <w:rPr>
          <w:rFonts w:ascii="Times New Roman" w:hAnsi="Times New Roman" w:cs="Times New Roman"/>
          <w:sz w:val="24"/>
          <w:szCs w:val="24"/>
        </w:rPr>
        <w:t>gerate the effects of terrorism</w:t>
      </w:r>
      <w:r>
        <w:rPr>
          <w:rFonts w:ascii="Times New Roman" w:hAnsi="Times New Roman" w:cs="Times New Roman"/>
          <w:sz w:val="24"/>
          <w:szCs w:val="24"/>
        </w:rPr>
        <w:t>.</w:t>
      </w:r>
    </w:p>
    <w:tbl>
      <w:tblPr>
        <w:tblStyle w:val="PlainTable11"/>
        <w:tblW w:w="0" w:type="auto"/>
        <w:tblLook w:val="04A0" w:firstRow="1" w:lastRow="0" w:firstColumn="1" w:lastColumn="0" w:noHBand="0" w:noVBand="1"/>
      </w:tblPr>
      <w:tblGrid>
        <w:gridCol w:w="2853"/>
        <w:gridCol w:w="2886"/>
        <w:gridCol w:w="2891"/>
      </w:tblGrid>
      <w:tr w:rsidR="0080741E" w:rsidRPr="005A714B" w:rsidTr="00017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0741E" w:rsidRPr="005A714B" w:rsidRDefault="0080741E"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0741E" w:rsidRPr="005A714B" w:rsidRDefault="0080741E"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0741E" w:rsidRPr="005A714B" w:rsidRDefault="0080741E"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80741E"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741E" w:rsidRPr="005A714B" w:rsidRDefault="0080741E"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741E"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741E"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80741E" w:rsidRPr="005A714B" w:rsidTr="000177FD">
        <w:trPr>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741E" w:rsidRPr="005A714B" w:rsidRDefault="0080741E"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741E"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741E" w:rsidRPr="005A714B" w:rsidRDefault="00675345"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21%</w:t>
            </w:r>
          </w:p>
        </w:tc>
      </w:tr>
      <w:tr w:rsidR="0080741E" w:rsidRPr="005A714B" w:rsidTr="000177FD">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741E" w:rsidRDefault="0080741E"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741E"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741E"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80741E" w:rsidRPr="005A714B" w:rsidTr="000177FD">
        <w:trPr>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741E" w:rsidRDefault="0080741E"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741E"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741E" w:rsidRPr="005A714B" w:rsidRDefault="00675345"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11%</w:t>
            </w:r>
          </w:p>
        </w:tc>
      </w:tr>
      <w:tr w:rsidR="0080741E" w:rsidRPr="005A714B" w:rsidTr="000177FD">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741E" w:rsidRDefault="0080741E"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741E"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741E"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80741E" w:rsidRPr="005A714B" w:rsidTr="000177F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0741E" w:rsidRPr="005A714B" w:rsidRDefault="0080741E"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0741E" w:rsidRPr="005A714B" w:rsidRDefault="0080741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0741E" w:rsidRPr="005A714B" w:rsidRDefault="0080741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80741E" w:rsidRDefault="0080741E" w:rsidP="0008073B">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247F26" w:rsidRPr="00327DAB" w:rsidRDefault="00990423" w:rsidP="00327DAB">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00872502" w:rsidRPr="003254B4">
        <w:rPr>
          <w:rFonts w:ascii="Times New Roman" w:eastAsia="Calibri" w:hAnsi="Times New Roman" w:cs="Times New Roman"/>
          <w:sz w:val="24"/>
          <w:szCs w:val="24"/>
        </w:rPr>
        <w:t>Table 12 reflects respondents’ opinions on whether movies and television shows often exaggerate the effects of terrorism. Out of the surveyed group, 90 respondents (45%) strongly agree with this statement, while 42 respondents (21%) agree, making a combined 66% who believe that media tend to amplify or overstate the impact of terrorism. Meanwhile, 40 respondents (20%) remain neutral, neither agreeing nor disagreeing with the claim. On the other hand, 22 respondents (11%) disagree, and 6 respondents (3%) strongly disagree, totaling 14% who reject the idea of exaggeration in media portrayals. This data shows that a majority of youths perceive a tendency in movies and television to dramatize or sensationalize terrorism’s effects, though a minority maintain a contrary view or are undecided.</w:t>
      </w:r>
    </w:p>
    <w:p w:rsidR="00247F26" w:rsidRPr="005A714B" w:rsidRDefault="00247F26" w:rsidP="0008073B">
      <w:pPr>
        <w:spacing w:after="0"/>
        <w:rPr>
          <w:rFonts w:ascii="Times New Roman" w:hAnsi="Times New Roman" w:cs="Times New Roman"/>
          <w:sz w:val="24"/>
          <w:szCs w:val="24"/>
        </w:rPr>
      </w:pPr>
      <w:r>
        <w:rPr>
          <w:rFonts w:ascii="Times New Roman" w:eastAsia="Calibri" w:hAnsi="Times New Roman" w:cs="Times New Roman"/>
          <w:b/>
          <w:sz w:val="24"/>
          <w:szCs w:val="24"/>
        </w:rPr>
        <w:lastRenderedPageBreak/>
        <w:t>Table 13</w:t>
      </w:r>
      <w:r w:rsidRPr="005A714B">
        <w:rPr>
          <w:rFonts w:ascii="Times New Roman" w:eastAsia="Calibri" w:hAnsi="Times New Roman" w:cs="Times New Roman"/>
          <w:b/>
          <w:sz w:val="24"/>
          <w:szCs w:val="24"/>
        </w:rPr>
        <w:t xml:space="preserve">: </w:t>
      </w:r>
      <w:r w:rsidR="00F91970" w:rsidRPr="009F0C21">
        <w:rPr>
          <w:rFonts w:ascii="Times New Roman" w:hAnsi="Times New Roman" w:cs="Times New Roman"/>
          <w:sz w:val="24"/>
          <w:szCs w:val="24"/>
        </w:rPr>
        <w:t>Television and movies provide a distorted view of the intentions of terrorist groups.</w:t>
      </w:r>
    </w:p>
    <w:tbl>
      <w:tblPr>
        <w:tblStyle w:val="PlainTable11"/>
        <w:tblW w:w="0" w:type="auto"/>
        <w:tblLook w:val="04A0" w:firstRow="1" w:lastRow="0" w:firstColumn="1" w:lastColumn="0" w:noHBand="0" w:noVBand="1"/>
      </w:tblPr>
      <w:tblGrid>
        <w:gridCol w:w="2853"/>
        <w:gridCol w:w="2886"/>
        <w:gridCol w:w="2891"/>
      </w:tblGrid>
      <w:tr w:rsidR="00247F26" w:rsidRPr="005A714B" w:rsidTr="00017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47F26" w:rsidRPr="005A714B" w:rsidRDefault="00247F26"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47F26" w:rsidRPr="005A714B" w:rsidRDefault="00247F26"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47F26" w:rsidRPr="005A714B" w:rsidRDefault="00247F26"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247F26"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47F26" w:rsidRPr="005A714B" w:rsidRDefault="00247F26"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47F26"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47F26"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47%</w:t>
            </w:r>
          </w:p>
        </w:tc>
      </w:tr>
      <w:tr w:rsidR="00247F26" w:rsidRPr="005A714B" w:rsidTr="000177FD">
        <w:trPr>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47F26" w:rsidRPr="005A714B" w:rsidRDefault="00247F26"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47F26"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47F26" w:rsidRPr="005A714B" w:rsidRDefault="00675345"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23%</w:t>
            </w:r>
          </w:p>
        </w:tc>
      </w:tr>
      <w:tr w:rsidR="00247F26" w:rsidRPr="005A714B" w:rsidTr="000177FD">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47F26" w:rsidRDefault="00247F26"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47F26"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47F26"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247F26" w:rsidRPr="005A714B" w:rsidTr="000177FD">
        <w:trPr>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47F26" w:rsidRDefault="00247F26"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47F26"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47F26" w:rsidRPr="005A714B" w:rsidRDefault="00675345"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247F26" w:rsidRPr="005A714B" w:rsidTr="000177FD">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47F26" w:rsidRDefault="00247F26"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47F26"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47F26"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247F26" w:rsidRPr="005A714B" w:rsidTr="000177F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47F26" w:rsidRPr="005A714B" w:rsidRDefault="00247F26"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47F26"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47F26" w:rsidRPr="005A714B" w:rsidRDefault="00247F26"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247F26" w:rsidRDefault="00247F26" w:rsidP="0008073B">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FC1CBA" w:rsidRPr="00F86919" w:rsidRDefault="00FC1CBA" w:rsidP="00F86919">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00F86919" w:rsidRPr="00F86919">
        <w:rPr>
          <w:rFonts w:ascii="Times New Roman" w:eastAsia="Calibri" w:hAnsi="Times New Roman" w:cs="Times New Roman"/>
          <w:sz w:val="24"/>
          <w:szCs w:val="24"/>
        </w:rPr>
        <w:t>Table 13 presents respondents’ views on whether television and movies provide a distorted view of the intentions of terrorist groups. Out of 200 respondents, 94 individuals (47%) strongly agree with this statement, while 46 respondents (23%) agree, totaling 70% who believe that media often misrepresent or distort the motivations behind terrorist actions. Meanwhile, 32 respondents (16%) are neutral, neither agreeing nor disagreeing. On the other hand, 24 respondents (12%) disagree, and 4 respondents (2%) strongly disagree, making up 14% of the sample who do not believe that media portrayals distort terrorist intentions. These findings indicate that a significant majority of youths perceive media narratives as skewed or misleading in explaining why terrorist groups engage in their activities, suggesting skepticism about the accuracy and fairness of these portrayals.</w:t>
      </w:r>
    </w:p>
    <w:p w:rsidR="0088447D" w:rsidRPr="005A714B" w:rsidRDefault="0088447D" w:rsidP="0008073B">
      <w:pPr>
        <w:spacing w:after="0"/>
        <w:rPr>
          <w:rFonts w:ascii="Times New Roman" w:hAnsi="Times New Roman" w:cs="Times New Roman"/>
          <w:sz w:val="24"/>
          <w:szCs w:val="24"/>
        </w:rPr>
      </w:pPr>
      <w:r>
        <w:rPr>
          <w:rFonts w:ascii="Times New Roman" w:eastAsia="Calibri" w:hAnsi="Times New Roman" w:cs="Times New Roman"/>
          <w:b/>
          <w:sz w:val="24"/>
          <w:szCs w:val="24"/>
        </w:rPr>
        <w:t>Table 14</w:t>
      </w:r>
      <w:r w:rsidRPr="005A714B">
        <w:rPr>
          <w:rFonts w:ascii="Times New Roman" w:eastAsia="Calibri" w:hAnsi="Times New Roman" w:cs="Times New Roman"/>
          <w:b/>
          <w:sz w:val="24"/>
          <w:szCs w:val="24"/>
        </w:rPr>
        <w:t xml:space="preserve">: </w:t>
      </w:r>
      <w:r w:rsidRPr="009F0C21">
        <w:rPr>
          <w:rFonts w:ascii="Times New Roman" w:hAnsi="Times New Roman" w:cs="Times New Roman"/>
          <w:sz w:val="24"/>
          <w:szCs w:val="24"/>
        </w:rPr>
        <w:t>Watching terrorism-related content increases awareness of global security issues.</w:t>
      </w:r>
    </w:p>
    <w:tbl>
      <w:tblPr>
        <w:tblStyle w:val="PlainTable11"/>
        <w:tblW w:w="0" w:type="auto"/>
        <w:tblLook w:val="04A0" w:firstRow="1" w:lastRow="0" w:firstColumn="1" w:lastColumn="0" w:noHBand="0" w:noVBand="1"/>
      </w:tblPr>
      <w:tblGrid>
        <w:gridCol w:w="2853"/>
        <w:gridCol w:w="2886"/>
        <w:gridCol w:w="2891"/>
      </w:tblGrid>
      <w:tr w:rsidR="0088447D" w:rsidRPr="005A714B" w:rsidTr="00017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8447D" w:rsidRPr="005A714B" w:rsidRDefault="0088447D"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8447D" w:rsidRPr="005A714B" w:rsidRDefault="0088447D"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8447D" w:rsidRPr="005A714B" w:rsidRDefault="0088447D"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88447D"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8447D" w:rsidRPr="005A714B" w:rsidRDefault="0088447D"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8447D"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8447D"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47%</w:t>
            </w:r>
          </w:p>
        </w:tc>
      </w:tr>
      <w:tr w:rsidR="0088447D" w:rsidRPr="005A714B" w:rsidTr="000177FD">
        <w:trPr>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8447D" w:rsidRPr="005A714B" w:rsidRDefault="0088447D"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8447D"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8447D" w:rsidRPr="005A714B" w:rsidRDefault="00675345"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22%</w:t>
            </w:r>
          </w:p>
        </w:tc>
      </w:tr>
      <w:tr w:rsidR="0088447D" w:rsidRPr="005A714B" w:rsidTr="000177FD">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8447D" w:rsidRDefault="0088447D"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8447D"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8447D"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88447D" w:rsidRPr="005A714B" w:rsidTr="000177FD">
        <w:trPr>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8447D" w:rsidRDefault="0088447D"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8447D"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8447D" w:rsidRPr="005A714B" w:rsidRDefault="00675345"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11%</w:t>
            </w:r>
          </w:p>
        </w:tc>
      </w:tr>
      <w:tr w:rsidR="0088447D" w:rsidRPr="005A714B" w:rsidTr="000177FD">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8447D" w:rsidRDefault="0088447D"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8447D"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8447D"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88447D" w:rsidRPr="005A714B" w:rsidTr="000177F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8447D" w:rsidRPr="005A714B" w:rsidRDefault="0088447D"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8447D" w:rsidRPr="005A714B" w:rsidRDefault="0088447D"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88447D" w:rsidRPr="005A714B" w:rsidRDefault="0088447D"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88447D" w:rsidRDefault="0088447D" w:rsidP="0008073B">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247F26" w:rsidRPr="00BF7523" w:rsidRDefault="00E61892" w:rsidP="00BF7523">
      <w:pPr>
        <w:spacing w:line="360" w:lineRule="auto"/>
        <w:jc w:val="both"/>
        <w:rPr>
          <w:rFonts w:ascii="Times New Roman" w:eastAsia="Calibri" w:hAnsi="Times New Roman" w:cs="Times New Roman"/>
          <w:sz w:val="24"/>
        </w:rPr>
      </w:pPr>
      <w:r>
        <w:rPr>
          <w:rFonts w:ascii="Times New Roman" w:eastAsia="Calibri" w:hAnsi="Times New Roman" w:cs="Times New Roman"/>
          <w:b/>
          <w:i/>
          <w:sz w:val="24"/>
          <w:szCs w:val="24"/>
        </w:rPr>
        <w:t xml:space="preserve">Analysis: </w:t>
      </w:r>
      <w:r w:rsidRPr="00E61892">
        <w:rPr>
          <w:rFonts w:ascii="Times New Roman" w:hAnsi="Times New Roman" w:cs="Times New Roman"/>
          <w:sz w:val="24"/>
        </w:rPr>
        <w:t xml:space="preserve">Table 14 highlights respondents’ perceptions regarding whether watching terrorism-related content increases their awareness of global security issues. Out of the total respondents, 94 individuals (47%) strongly agree that such media exposure enhances their understanding of global security. An additional 44 respondents (22%) agree, bringing </w:t>
      </w:r>
      <w:r w:rsidRPr="00E61892">
        <w:rPr>
          <w:rFonts w:ascii="Times New Roman" w:hAnsi="Times New Roman" w:cs="Times New Roman"/>
          <w:sz w:val="24"/>
        </w:rPr>
        <w:lastRenderedPageBreak/>
        <w:t>the combined agreement to 69%. Meanwhile, 30 respondents (15%) remain neutral, neither agreeing nor disagreeing with the statement. On the other hand, 22 respondents (11%) disagree, and 10 respondents (5%) strongly disagree, totaling 16% who do not believe that terrorism-related content contributes to increased awareness of security issues. This data suggests that a majority of youths perceive terrorism portrayals in movies and television as informative in terms of global security, although a smaller segment remains skeptical or indifferent about the educational value of such content.</w:t>
      </w:r>
    </w:p>
    <w:p w:rsidR="002F6710" w:rsidRPr="005A714B" w:rsidRDefault="002F6710" w:rsidP="0008073B">
      <w:pPr>
        <w:spacing w:after="0"/>
        <w:rPr>
          <w:rFonts w:ascii="Times New Roman" w:hAnsi="Times New Roman" w:cs="Times New Roman"/>
          <w:sz w:val="24"/>
          <w:szCs w:val="24"/>
        </w:rPr>
      </w:pPr>
      <w:r>
        <w:rPr>
          <w:rFonts w:ascii="Times New Roman" w:eastAsia="Calibri" w:hAnsi="Times New Roman" w:cs="Times New Roman"/>
          <w:b/>
          <w:sz w:val="24"/>
          <w:szCs w:val="24"/>
        </w:rPr>
        <w:t>Table 15</w:t>
      </w:r>
      <w:r w:rsidRPr="005A714B">
        <w:rPr>
          <w:rFonts w:ascii="Times New Roman" w:eastAsia="Calibri" w:hAnsi="Times New Roman" w:cs="Times New Roman"/>
          <w:b/>
          <w:sz w:val="24"/>
          <w:szCs w:val="24"/>
        </w:rPr>
        <w:t xml:space="preserve">: </w:t>
      </w:r>
      <w:r w:rsidR="00065AA8" w:rsidRPr="009F0C21">
        <w:rPr>
          <w:rFonts w:ascii="Times New Roman" w:hAnsi="Times New Roman" w:cs="Times New Roman"/>
          <w:sz w:val="24"/>
          <w:szCs w:val="24"/>
        </w:rPr>
        <w:t>Watching movies and TV shows about terrorism makes me more concerned about my personal safety.</w:t>
      </w:r>
    </w:p>
    <w:tbl>
      <w:tblPr>
        <w:tblStyle w:val="PlainTable11"/>
        <w:tblW w:w="0" w:type="auto"/>
        <w:tblLook w:val="04A0" w:firstRow="1" w:lastRow="0" w:firstColumn="1" w:lastColumn="0" w:noHBand="0" w:noVBand="1"/>
      </w:tblPr>
      <w:tblGrid>
        <w:gridCol w:w="2853"/>
        <w:gridCol w:w="2886"/>
        <w:gridCol w:w="2891"/>
      </w:tblGrid>
      <w:tr w:rsidR="002F6710" w:rsidRPr="005A714B" w:rsidTr="00017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F6710" w:rsidRPr="005A714B" w:rsidRDefault="002F6710"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F6710" w:rsidRPr="005A714B" w:rsidRDefault="002F6710"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F6710" w:rsidRPr="005A714B" w:rsidRDefault="002F6710"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2F6710"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F6710" w:rsidRPr="005A714B" w:rsidRDefault="002F6710"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F6710"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F6710"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44%</w:t>
            </w:r>
          </w:p>
        </w:tc>
      </w:tr>
      <w:tr w:rsidR="002F6710" w:rsidRPr="005A714B" w:rsidTr="000177FD">
        <w:trPr>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F6710" w:rsidRPr="005A714B" w:rsidRDefault="002F6710"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F6710"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F6710" w:rsidRPr="005A714B" w:rsidRDefault="00675345"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42%</w:t>
            </w:r>
          </w:p>
        </w:tc>
      </w:tr>
      <w:tr w:rsidR="002F6710" w:rsidRPr="005A714B" w:rsidTr="000177FD">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F6710" w:rsidRDefault="002F6710"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F6710"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F6710"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2F6710" w:rsidRPr="005A714B" w:rsidTr="000177FD">
        <w:trPr>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F6710" w:rsidRDefault="002F6710"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F6710"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F6710" w:rsidRPr="005A714B" w:rsidRDefault="00675345"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2F6710" w:rsidRPr="005A714B" w:rsidTr="000177FD">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F6710" w:rsidRDefault="002F6710"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F6710"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F6710"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2F6710" w:rsidRPr="005A714B" w:rsidTr="000177F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F6710" w:rsidRPr="005A714B" w:rsidRDefault="002F6710"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F6710"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F6710" w:rsidRPr="005A714B" w:rsidRDefault="002F6710"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2F6710" w:rsidRDefault="002F6710" w:rsidP="0008073B">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BA659D" w:rsidRPr="00BA659D" w:rsidRDefault="00BA659D" w:rsidP="00BA659D">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Pr="00BA659D">
        <w:rPr>
          <w:rFonts w:ascii="Times New Roman" w:hAnsi="Times New Roman" w:cs="Times New Roman"/>
          <w:sz w:val="24"/>
          <w:szCs w:val="24"/>
        </w:rPr>
        <w:t>Table 15 examines respondents’ feelings of personal safety concern as a result of watching movies and television shows about terrorism. Among the 200 respondents, 88 individuals (44%) strongly agree that such content increases their concern about their own safety, while 84 respondents (42%) agree, combining to a total of 86% who feel more personally concerned after exposure to terrorism-related media. A smaller group of 16 respondents (8%) remain neutral on the issue, neither agreeing nor disagreeing, and 12 respondents (6%) disagree with the statement. Notably, no respondents strongly disagreed, indicating that almost all participants experience some level of increased concern or at least are not outright dismissive of the effect. This data suggests a widespread sense of heightened personal risk or vigilance among youths after consuming terrorism-themed movies and TV shows.</w:t>
      </w:r>
    </w:p>
    <w:p w:rsidR="0008073B" w:rsidRDefault="0008073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E90D61" w:rsidRPr="005A714B" w:rsidRDefault="00E90D61" w:rsidP="003E6E08">
      <w:pPr>
        <w:spacing w:after="0"/>
        <w:rPr>
          <w:rFonts w:ascii="Times New Roman" w:hAnsi="Times New Roman" w:cs="Times New Roman"/>
          <w:sz w:val="24"/>
          <w:szCs w:val="24"/>
        </w:rPr>
      </w:pPr>
      <w:r>
        <w:rPr>
          <w:rFonts w:ascii="Times New Roman" w:eastAsia="Calibri" w:hAnsi="Times New Roman" w:cs="Times New Roman"/>
          <w:b/>
          <w:sz w:val="24"/>
          <w:szCs w:val="24"/>
        </w:rPr>
        <w:lastRenderedPageBreak/>
        <w:t>Table 16</w:t>
      </w:r>
      <w:r w:rsidRPr="005A714B">
        <w:rPr>
          <w:rFonts w:ascii="Times New Roman" w:eastAsia="Calibri" w:hAnsi="Times New Roman" w:cs="Times New Roman"/>
          <w:b/>
          <w:sz w:val="24"/>
          <w:szCs w:val="24"/>
        </w:rPr>
        <w:t xml:space="preserve">: </w:t>
      </w:r>
      <w:r w:rsidR="00CD3268" w:rsidRPr="009F0C21">
        <w:rPr>
          <w:rFonts w:ascii="Times New Roman" w:hAnsi="Times New Roman" w:cs="Times New Roman"/>
          <w:sz w:val="24"/>
          <w:szCs w:val="24"/>
        </w:rPr>
        <w:t>Constant exposure to terrorism in movies or TV shows can desensitize people to real-world violence.</w:t>
      </w:r>
    </w:p>
    <w:tbl>
      <w:tblPr>
        <w:tblStyle w:val="PlainTable11"/>
        <w:tblW w:w="0" w:type="auto"/>
        <w:tblLook w:val="04A0" w:firstRow="1" w:lastRow="0" w:firstColumn="1" w:lastColumn="0" w:noHBand="0" w:noVBand="1"/>
      </w:tblPr>
      <w:tblGrid>
        <w:gridCol w:w="2853"/>
        <w:gridCol w:w="2886"/>
        <w:gridCol w:w="2891"/>
      </w:tblGrid>
      <w:tr w:rsidR="00E90D61" w:rsidRPr="005A714B" w:rsidTr="00017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90D61" w:rsidRPr="005A714B" w:rsidRDefault="00E90D61"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90D61" w:rsidRPr="005A714B" w:rsidRDefault="00E90D61"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90D61" w:rsidRPr="005A714B" w:rsidRDefault="00E90D61"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E90D61"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90D61" w:rsidRPr="005A714B" w:rsidRDefault="00E90D61"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90D61"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90D61"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41%</w:t>
            </w:r>
          </w:p>
        </w:tc>
      </w:tr>
      <w:tr w:rsidR="00E90D61" w:rsidRPr="005A714B" w:rsidTr="000177FD">
        <w:trPr>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90D61" w:rsidRPr="005A714B" w:rsidRDefault="00E90D61"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90D61"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90D61" w:rsidRPr="005A714B" w:rsidRDefault="00675345"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33%</w:t>
            </w:r>
          </w:p>
        </w:tc>
      </w:tr>
      <w:tr w:rsidR="00E90D61" w:rsidRPr="005A714B" w:rsidTr="000177FD">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90D61" w:rsidRDefault="00E90D61"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90D61"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90D61"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E90D61" w:rsidRPr="005A714B" w:rsidTr="000177FD">
        <w:trPr>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90D61" w:rsidRDefault="00E90D61"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90D61"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90D61" w:rsidRPr="005A714B" w:rsidRDefault="00675345"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E90D61" w:rsidRPr="005A714B" w:rsidTr="000177FD">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90D61" w:rsidRDefault="00E90D61"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90D61"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90D61"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E90D61" w:rsidRPr="005A714B" w:rsidTr="000177F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90D61" w:rsidRPr="005A714B" w:rsidRDefault="00E90D61"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90D61"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E90D61" w:rsidRPr="005A714B" w:rsidRDefault="00E90D61"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E90D61" w:rsidRDefault="00E90D61" w:rsidP="003E6E08">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80741E" w:rsidRPr="005A7016" w:rsidRDefault="00733A0B" w:rsidP="005A7016">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Pr="00733A0B">
        <w:rPr>
          <w:rFonts w:ascii="Times New Roman" w:hAnsi="Times New Roman" w:cs="Times New Roman"/>
          <w:sz w:val="24"/>
          <w:szCs w:val="24"/>
        </w:rPr>
        <w:t>Table 16 explores respondents’ views on whether constant exposure to terrorism in movies or TV shows can desensitize people to real-world violence. Among the 200 participants, 82 respondents (41%) strongly agree with this statement, and 66 respondents (33%) agree, making a combined 74% who believe that frequent exposure to terrorism-related content may reduce sensitivity to actual violence. Meanwhile, 24 respondents (12%) remain neutral, neither agreeing nor disagreeing. On the other hand, 18 respondents (9%) disagree, and 10 respondents (5%) strongly disagree, totaling 14% who do not believe desensitization occurs. This indicates that a significant majority of youths recognize a potential numbing effect from repeated viewing of terrorism themes, while a smaller portion either question or reject this notion.</w:t>
      </w:r>
    </w:p>
    <w:p w:rsidR="00412132" w:rsidRPr="005A714B" w:rsidRDefault="00412132" w:rsidP="003E6E08">
      <w:pPr>
        <w:spacing w:after="0"/>
        <w:rPr>
          <w:rFonts w:ascii="Times New Roman" w:hAnsi="Times New Roman" w:cs="Times New Roman"/>
          <w:sz w:val="24"/>
          <w:szCs w:val="24"/>
        </w:rPr>
      </w:pPr>
      <w:r>
        <w:rPr>
          <w:rFonts w:ascii="Times New Roman" w:eastAsia="Calibri" w:hAnsi="Times New Roman" w:cs="Times New Roman"/>
          <w:b/>
          <w:sz w:val="24"/>
          <w:szCs w:val="24"/>
        </w:rPr>
        <w:t>Table 17</w:t>
      </w:r>
      <w:r w:rsidRPr="005A714B">
        <w:rPr>
          <w:rFonts w:ascii="Times New Roman" w:eastAsia="Calibri" w:hAnsi="Times New Roman" w:cs="Times New Roman"/>
          <w:b/>
          <w:sz w:val="24"/>
          <w:szCs w:val="24"/>
        </w:rPr>
        <w:t xml:space="preserve">: </w:t>
      </w:r>
      <w:r w:rsidR="00765157" w:rsidRPr="009F0C21">
        <w:rPr>
          <w:rFonts w:ascii="Times New Roman" w:hAnsi="Times New Roman" w:cs="Times New Roman"/>
          <w:sz w:val="24"/>
          <w:szCs w:val="24"/>
        </w:rPr>
        <w:t>Terrorism-related content in movies or TV shows has led me to discuss terrorism more frequently with my peers.</w:t>
      </w:r>
    </w:p>
    <w:tbl>
      <w:tblPr>
        <w:tblStyle w:val="PlainTable11"/>
        <w:tblW w:w="0" w:type="auto"/>
        <w:tblLook w:val="04A0" w:firstRow="1" w:lastRow="0" w:firstColumn="1" w:lastColumn="0" w:noHBand="0" w:noVBand="1"/>
      </w:tblPr>
      <w:tblGrid>
        <w:gridCol w:w="2853"/>
        <w:gridCol w:w="2886"/>
        <w:gridCol w:w="2891"/>
      </w:tblGrid>
      <w:tr w:rsidR="00412132" w:rsidRPr="005A714B" w:rsidTr="00017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12132" w:rsidRPr="005A714B" w:rsidRDefault="00412132"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12132" w:rsidRPr="005A714B" w:rsidRDefault="00412132"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12132" w:rsidRPr="005A714B" w:rsidRDefault="00412132"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412132"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12132" w:rsidRPr="005A714B" w:rsidRDefault="00412132"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12132"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12132"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38%</w:t>
            </w:r>
          </w:p>
        </w:tc>
      </w:tr>
      <w:tr w:rsidR="00412132" w:rsidRPr="005A714B" w:rsidTr="000177FD">
        <w:trPr>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12132" w:rsidRPr="005A714B" w:rsidRDefault="00412132"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12132"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12132" w:rsidRPr="005A714B" w:rsidRDefault="00675345"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412132" w:rsidRPr="005A714B" w:rsidTr="000177FD">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12132" w:rsidRDefault="00412132"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12132"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12132"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412132" w:rsidRPr="005A714B" w:rsidTr="000177FD">
        <w:trPr>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12132" w:rsidRDefault="00412132"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12132"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12132" w:rsidRPr="005A714B" w:rsidRDefault="00675345"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412132" w:rsidRPr="005A714B" w:rsidTr="000177FD">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12132" w:rsidRDefault="00412132"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12132"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12132"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412132" w:rsidRPr="005A714B" w:rsidTr="000177F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12132" w:rsidRPr="005A714B" w:rsidRDefault="00412132"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12132"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12132" w:rsidRPr="005A714B" w:rsidRDefault="00412132"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412132" w:rsidRDefault="00412132" w:rsidP="003E6E08">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412132" w:rsidRPr="000B3046" w:rsidRDefault="005678AC" w:rsidP="000B3046">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Pr="005678AC">
        <w:rPr>
          <w:rFonts w:ascii="Times New Roman" w:hAnsi="Times New Roman" w:cs="Times New Roman"/>
          <w:sz w:val="24"/>
          <w:szCs w:val="24"/>
        </w:rPr>
        <w:t xml:space="preserve">Table 17 examines the extent to which terrorism-related content in movies or TV shows has influenced respondents to discuss terrorism more frequently with their peers. Out of 200 respondents, 76 individuals (38%) strongly agree that such content has prompted more discussions about terrorism among their social circles, while 80 </w:t>
      </w:r>
      <w:r w:rsidRPr="005678AC">
        <w:rPr>
          <w:rFonts w:ascii="Times New Roman" w:hAnsi="Times New Roman" w:cs="Times New Roman"/>
          <w:sz w:val="24"/>
          <w:szCs w:val="24"/>
        </w:rPr>
        <w:lastRenderedPageBreak/>
        <w:t>respondents (40%) agree, combining for a total of 78% who feel that exposure to terrorism themes increases peer conversations on the topic. Meanwhile, 20 respondents (10%) remain neutral, and a smaller group of 24 respondents (12%) either disagree (16 respondents, 8%) or strongly disagree (8 respondents, 4%) with the statement. This data suggests that a majority of youths are engaged in active dialogue about terrorism as a result of consuming related media, reflecting the role of movies and television in sparking social interaction and discourse on important security issues.</w:t>
      </w:r>
    </w:p>
    <w:p w:rsidR="00752A55" w:rsidRPr="005A714B" w:rsidRDefault="00752A55" w:rsidP="003E6E08">
      <w:pPr>
        <w:spacing w:after="0"/>
        <w:rPr>
          <w:rFonts w:ascii="Times New Roman" w:hAnsi="Times New Roman" w:cs="Times New Roman"/>
          <w:sz w:val="24"/>
          <w:szCs w:val="24"/>
        </w:rPr>
      </w:pPr>
      <w:r>
        <w:rPr>
          <w:rFonts w:ascii="Times New Roman" w:eastAsia="Calibri" w:hAnsi="Times New Roman" w:cs="Times New Roman"/>
          <w:b/>
          <w:sz w:val="24"/>
          <w:szCs w:val="24"/>
        </w:rPr>
        <w:t>Table 18</w:t>
      </w:r>
      <w:r w:rsidRPr="005A714B">
        <w:rPr>
          <w:rFonts w:ascii="Times New Roman" w:eastAsia="Calibri" w:hAnsi="Times New Roman" w:cs="Times New Roman"/>
          <w:b/>
          <w:sz w:val="24"/>
          <w:szCs w:val="24"/>
        </w:rPr>
        <w:t xml:space="preserve">: </w:t>
      </w:r>
      <w:r w:rsidR="008227F3" w:rsidRPr="009F0C21">
        <w:rPr>
          <w:rFonts w:ascii="Times New Roman" w:hAnsi="Times New Roman" w:cs="Times New Roman"/>
          <w:sz w:val="24"/>
          <w:szCs w:val="24"/>
        </w:rPr>
        <w:t>Movies and TV shows can influence young people to become more radicalized or supportive of extremist ideas.</w:t>
      </w:r>
    </w:p>
    <w:tbl>
      <w:tblPr>
        <w:tblStyle w:val="PlainTable11"/>
        <w:tblW w:w="0" w:type="auto"/>
        <w:tblLook w:val="04A0" w:firstRow="1" w:lastRow="0" w:firstColumn="1" w:lastColumn="0" w:noHBand="0" w:noVBand="1"/>
      </w:tblPr>
      <w:tblGrid>
        <w:gridCol w:w="2853"/>
        <w:gridCol w:w="2886"/>
        <w:gridCol w:w="2891"/>
      </w:tblGrid>
      <w:tr w:rsidR="00752A55" w:rsidRPr="005A714B" w:rsidTr="00017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A55" w:rsidRPr="005A714B" w:rsidRDefault="00752A55"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A55" w:rsidRPr="005A714B" w:rsidRDefault="00752A55"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A55" w:rsidRPr="005A714B" w:rsidRDefault="00752A55"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752A55"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2A55" w:rsidRPr="005A714B" w:rsidRDefault="00752A55"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2A55"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2A55"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32%</w:t>
            </w:r>
          </w:p>
        </w:tc>
      </w:tr>
      <w:tr w:rsidR="00752A55" w:rsidRPr="005A714B" w:rsidTr="000177FD">
        <w:trPr>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2A55" w:rsidRPr="005A714B" w:rsidRDefault="00752A55"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2A55"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2A55" w:rsidRPr="005A714B" w:rsidRDefault="00675345"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32%</w:t>
            </w:r>
          </w:p>
        </w:tc>
      </w:tr>
      <w:tr w:rsidR="00752A55" w:rsidRPr="005A714B" w:rsidTr="000177FD">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2A55" w:rsidRDefault="00752A55"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2A55"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2A55"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752A55" w:rsidRPr="005A714B" w:rsidTr="000177FD">
        <w:trPr>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2A55" w:rsidRDefault="00752A55"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2A55"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2A55" w:rsidRPr="005A714B" w:rsidRDefault="00675345"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752A55" w:rsidRPr="005A714B" w:rsidTr="000177FD">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2A55" w:rsidRDefault="00752A55"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2A55"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2A55"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752A55" w:rsidRPr="005A714B" w:rsidTr="000177F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A55" w:rsidRPr="005A714B" w:rsidRDefault="00752A55"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A55"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52A55" w:rsidRPr="005A714B" w:rsidRDefault="00752A55"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752A55" w:rsidRDefault="00752A55" w:rsidP="003E6E08">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7C716E" w:rsidRPr="00BC0EAB" w:rsidRDefault="00AC790F" w:rsidP="00BC0EAB">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003F7631" w:rsidRPr="003F7631">
        <w:rPr>
          <w:rFonts w:ascii="Times New Roman" w:hAnsi="Times New Roman" w:cs="Times New Roman"/>
          <w:sz w:val="24"/>
          <w:szCs w:val="24"/>
        </w:rPr>
        <w:t>Table 18 explores respondents’ perceptions of whether movies and TV shows can influence young people to become more radicalized or supportive of extremist ideas. Among the 200 respondents, 64 individuals (32%) strongly agree with this statement, and another 64 respondents (32%) agree, totaling 64% who believe that exposure to terrorism-related content in visual media may contribute to radicalization or increased sympathy for extremist ideologies. Meanwhile, 38 respondents (19%) are neutral, neither affirming nor rejecting the possibility. A smaller portion, 4 respondents (2%), disagree, and 30 respondents (15%) strongly disagree, together accounting for 17% who do not perceive such an influence. This data indicates a majority concern among youths that media portrayals of terrorism could potentially encourage radical views, though there remains a notable minority that is skeptical of this effect.</w:t>
      </w:r>
    </w:p>
    <w:p w:rsidR="003E6E08" w:rsidRDefault="003E6E08">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7C716E" w:rsidRPr="005A714B" w:rsidRDefault="00E5194E" w:rsidP="003E6E08">
      <w:pPr>
        <w:spacing w:after="0"/>
        <w:rPr>
          <w:rFonts w:ascii="Times New Roman" w:hAnsi="Times New Roman" w:cs="Times New Roman"/>
          <w:sz w:val="24"/>
          <w:szCs w:val="24"/>
        </w:rPr>
      </w:pPr>
      <w:r>
        <w:rPr>
          <w:rFonts w:ascii="Times New Roman" w:eastAsia="Calibri" w:hAnsi="Times New Roman" w:cs="Times New Roman"/>
          <w:b/>
          <w:sz w:val="24"/>
          <w:szCs w:val="24"/>
        </w:rPr>
        <w:lastRenderedPageBreak/>
        <w:t>Table 19</w:t>
      </w:r>
      <w:r w:rsidR="007C716E" w:rsidRPr="005A714B">
        <w:rPr>
          <w:rFonts w:ascii="Times New Roman" w:eastAsia="Calibri" w:hAnsi="Times New Roman" w:cs="Times New Roman"/>
          <w:b/>
          <w:sz w:val="24"/>
          <w:szCs w:val="24"/>
        </w:rPr>
        <w:t xml:space="preserve">: </w:t>
      </w:r>
      <w:r w:rsidRPr="009F0C21">
        <w:rPr>
          <w:rFonts w:ascii="Times New Roman" w:hAnsi="Times New Roman" w:cs="Times New Roman"/>
          <w:sz w:val="24"/>
          <w:szCs w:val="24"/>
        </w:rPr>
        <w:t xml:space="preserve">The portrayal of terrorism in movies has made me more cautious about my </w:t>
      </w:r>
      <w:proofErr w:type="gramStart"/>
      <w:r w:rsidRPr="009F0C21">
        <w:rPr>
          <w:rFonts w:ascii="Times New Roman" w:hAnsi="Times New Roman" w:cs="Times New Roman"/>
          <w:sz w:val="24"/>
          <w:szCs w:val="24"/>
        </w:rPr>
        <w:t>surroundings</w:t>
      </w:r>
      <w:proofErr w:type="gramEnd"/>
      <w:r w:rsidRPr="009F0C21">
        <w:rPr>
          <w:rFonts w:ascii="Times New Roman" w:hAnsi="Times New Roman" w:cs="Times New Roman"/>
          <w:sz w:val="24"/>
          <w:szCs w:val="24"/>
        </w:rPr>
        <w:t>.</w:t>
      </w:r>
    </w:p>
    <w:tbl>
      <w:tblPr>
        <w:tblStyle w:val="PlainTable11"/>
        <w:tblW w:w="0" w:type="auto"/>
        <w:tblLook w:val="04A0" w:firstRow="1" w:lastRow="0" w:firstColumn="1" w:lastColumn="0" w:noHBand="0" w:noVBand="1"/>
      </w:tblPr>
      <w:tblGrid>
        <w:gridCol w:w="2853"/>
        <w:gridCol w:w="2886"/>
        <w:gridCol w:w="2891"/>
      </w:tblGrid>
      <w:tr w:rsidR="007C716E" w:rsidRPr="005A714B" w:rsidTr="00017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716E" w:rsidRPr="005A714B" w:rsidRDefault="007C716E"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716E" w:rsidRPr="005A714B" w:rsidRDefault="007C716E"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716E" w:rsidRPr="005A714B" w:rsidRDefault="007C716E"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7C716E"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716E" w:rsidRPr="005A714B" w:rsidRDefault="007C716E"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716E"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92</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716E"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46%</w:t>
            </w:r>
          </w:p>
        </w:tc>
      </w:tr>
      <w:tr w:rsidR="007C716E" w:rsidRPr="005A714B" w:rsidTr="000177FD">
        <w:trPr>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716E" w:rsidRPr="005A714B" w:rsidRDefault="007C716E"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716E"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716E" w:rsidRPr="005A714B" w:rsidRDefault="00675345"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38%</w:t>
            </w:r>
          </w:p>
        </w:tc>
      </w:tr>
      <w:tr w:rsidR="007C716E" w:rsidRPr="005A714B" w:rsidTr="000177FD">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716E" w:rsidRDefault="007C716E"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716E"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716E"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7C716E" w:rsidRPr="005A714B" w:rsidTr="000177FD">
        <w:trPr>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716E" w:rsidRDefault="007C716E"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716E"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716E" w:rsidRPr="005A714B" w:rsidRDefault="00675345"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7C716E" w:rsidRPr="005A714B" w:rsidTr="000177FD">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716E" w:rsidRDefault="007C716E"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716E"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C716E"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7C716E" w:rsidRPr="005A714B" w:rsidTr="000177F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716E" w:rsidRPr="005A714B" w:rsidRDefault="007C716E"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716E"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C716E" w:rsidRPr="005A714B" w:rsidRDefault="007C716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7C716E" w:rsidRDefault="007C716E" w:rsidP="003E6E08">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6074EF" w:rsidRPr="005D36CD" w:rsidRDefault="00726AF2" w:rsidP="005D36CD">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001C74B3" w:rsidRPr="001C74B3">
        <w:rPr>
          <w:rFonts w:ascii="Times New Roman" w:hAnsi="Times New Roman" w:cs="Times New Roman"/>
          <w:sz w:val="24"/>
          <w:szCs w:val="24"/>
        </w:rPr>
        <w:t xml:space="preserve">Table 19 assesses whether the portrayal of terrorism in movies has made respondents more cautious about their surroundings. Out of the 200 participants, 92 individuals (46%) strongly agree that such portrayals have heightened their vigilance, while 76 respondents (38%) agree, resulting in a combined 84% who feel more cautious as a result of watching terrorism-related content. A small number </w:t>
      </w:r>
      <w:r w:rsidR="00565D04">
        <w:rPr>
          <w:rFonts w:ascii="Times New Roman" w:hAnsi="Times New Roman" w:cs="Times New Roman"/>
          <w:sz w:val="24"/>
          <w:szCs w:val="24"/>
        </w:rPr>
        <w:t xml:space="preserve">of respondents 6 individuals (3%) </w:t>
      </w:r>
      <w:r w:rsidR="001C74B3" w:rsidRPr="001C74B3">
        <w:rPr>
          <w:rFonts w:ascii="Times New Roman" w:hAnsi="Times New Roman" w:cs="Times New Roman"/>
          <w:sz w:val="24"/>
          <w:szCs w:val="24"/>
        </w:rPr>
        <w:t>remain neutral, and an equal number (6 respondents, 3%) disagree. Interestingly, 20 respondents (10%) strongly disagree with the statement. Overall, the data reveals that the vast majority of youths experience an increased sense of caution influenced by terrorism portrayals in movies, though a minority either remain indifferent or reject this effect.</w:t>
      </w:r>
    </w:p>
    <w:p w:rsidR="006074EF" w:rsidRPr="005A714B" w:rsidRDefault="007A4DD2" w:rsidP="003E6E08">
      <w:pPr>
        <w:spacing w:after="0"/>
        <w:rPr>
          <w:rFonts w:ascii="Times New Roman" w:hAnsi="Times New Roman" w:cs="Times New Roman"/>
          <w:sz w:val="24"/>
          <w:szCs w:val="24"/>
        </w:rPr>
      </w:pPr>
      <w:r>
        <w:rPr>
          <w:rFonts w:ascii="Times New Roman" w:eastAsia="Calibri" w:hAnsi="Times New Roman" w:cs="Times New Roman"/>
          <w:b/>
          <w:sz w:val="24"/>
          <w:szCs w:val="24"/>
        </w:rPr>
        <w:t>Table 20</w:t>
      </w:r>
      <w:r w:rsidR="006074EF" w:rsidRPr="005A714B">
        <w:rPr>
          <w:rFonts w:ascii="Times New Roman" w:eastAsia="Calibri" w:hAnsi="Times New Roman" w:cs="Times New Roman"/>
          <w:b/>
          <w:sz w:val="24"/>
          <w:szCs w:val="24"/>
        </w:rPr>
        <w:t xml:space="preserve">: </w:t>
      </w:r>
      <w:r w:rsidR="00AA2EBB" w:rsidRPr="009F0C21">
        <w:rPr>
          <w:rFonts w:ascii="Times New Roman" w:hAnsi="Times New Roman" w:cs="Times New Roman"/>
          <w:sz w:val="24"/>
          <w:szCs w:val="24"/>
        </w:rPr>
        <w:t>Movies or TV shows depicting terrorism can encourage negative stereotypes of certain ethnic or religious groups.</w:t>
      </w:r>
    </w:p>
    <w:tbl>
      <w:tblPr>
        <w:tblStyle w:val="PlainTable11"/>
        <w:tblW w:w="0" w:type="auto"/>
        <w:tblLook w:val="04A0" w:firstRow="1" w:lastRow="0" w:firstColumn="1" w:lastColumn="0" w:noHBand="0" w:noVBand="1"/>
      </w:tblPr>
      <w:tblGrid>
        <w:gridCol w:w="2853"/>
        <w:gridCol w:w="2886"/>
        <w:gridCol w:w="2891"/>
      </w:tblGrid>
      <w:tr w:rsidR="006074EF" w:rsidRPr="005A714B" w:rsidTr="00017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074EF" w:rsidRPr="005A714B" w:rsidRDefault="006074EF"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Options</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074EF" w:rsidRPr="005A714B" w:rsidRDefault="006074EF"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Frequency</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074EF" w:rsidRPr="005A714B" w:rsidRDefault="006074EF" w:rsidP="000177F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A714B">
              <w:rPr>
                <w:rFonts w:ascii="Times New Roman" w:eastAsia="Calibri" w:hAnsi="Times New Roman" w:cs="Times New Roman"/>
                <w:sz w:val="24"/>
                <w:szCs w:val="24"/>
              </w:rPr>
              <w:t>Percentage (%)</w:t>
            </w:r>
          </w:p>
        </w:tc>
      </w:tr>
      <w:tr w:rsidR="006074EF" w:rsidRPr="005A714B" w:rsidTr="0001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074EF" w:rsidRPr="005A714B" w:rsidRDefault="006074EF"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074EF"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074EF"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47%</w:t>
            </w:r>
          </w:p>
        </w:tc>
      </w:tr>
      <w:tr w:rsidR="006074EF" w:rsidRPr="005A714B" w:rsidTr="000177FD">
        <w:trPr>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074EF" w:rsidRPr="005A714B" w:rsidRDefault="006074EF"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074EF"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68</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074EF" w:rsidRPr="005A714B" w:rsidRDefault="00675345"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w:t>
            </w:r>
          </w:p>
        </w:tc>
      </w:tr>
      <w:tr w:rsidR="006074EF" w:rsidRPr="005A714B" w:rsidTr="000177FD">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074EF" w:rsidRDefault="006074EF"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Neutral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074EF"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074EF"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6074EF" w:rsidRPr="005A714B" w:rsidTr="000177FD">
        <w:trPr>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074EF" w:rsidRDefault="006074EF"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074EF"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074EF" w:rsidRPr="005A714B" w:rsidRDefault="00675345"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6074EF" w:rsidRPr="005A714B" w:rsidTr="000177FD">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074EF" w:rsidRDefault="006074EF" w:rsidP="000177FD">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074EF" w:rsidRPr="005A714B" w:rsidRDefault="002331AE"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074EF" w:rsidRPr="005A714B" w:rsidRDefault="00675345" w:rsidP="000177F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6074EF" w:rsidRPr="005A714B" w:rsidTr="000177FD">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074EF" w:rsidRPr="005A714B" w:rsidRDefault="006074EF" w:rsidP="000177FD">
            <w:pPr>
              <w:rPr>
                <w:rFonts w:ascii="Times New Roman" w:eastAsia="Calibri" w:hAnsi="Times New Roman" w:cs="Times New Roman"/>
                <w:sz w:val="24"/>
                <w:szCs w:val="24"/>
              </w:rPr>
            </w:pPr>
            <w:r w:rsidRPr="005A714B">
              <w:rPr>
                <w:rFonts w:ascii="Times New Roman" w:eastAsia="Calibri" w:hAnsi="Times New Roman" w:cs="Times New Roman"/>
                <w:sz w:val="24"/>
                <w:szCs w:val="24"/>
              </w:rPr>
              <w:t>Total</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074EF" w:rsidRPr="005A714B" w:rsidRDefault="002331AE"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200</w:t>
            </w:r>
          </w:p>
        </w:tc>
        <w:tc>
          <w:tcPr>
            <w:tcW w:w="3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074EF" w:rsidRPr="005A714B" w:rsidRDefault="006074EF" w:rsidP="000177FD">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6074EF" w:rsidRDefault="006074EF" w:rsidP="003E6E08">
      <w:pPr>
        <w:spacing w:line="360" w:lineRule="auto"/>
        <w:rPr>
          <w:rFonts w:ascii="Times New Roman" w:eastAsia="Calibri" w:hAnsi="Times New Roman" w:cs="Times New Roman"/>
          <w:i/>
          <w:sz w:val="24"/>
          <w:szCs w:val="24"/>
        </w:rPr>
      </w:pPr>
      <w:r w:rsidRPr="005A714B">
        <w:rPr>
          <w:rFonts w:ascii="Times New Roman" w:eastAsia="Calibri" w:hAnsi="Times New Roman" w:cs="Times New Roman"/>
          <w:b/>
          <w:i/>
          <w:sz w:val="24"/>
          <w:szCs w:val="24"/>
        </w:rPr>
        <w:t xml:space="preserve">Source: </w:t>
      </w:r>
      <w:r w:rsidRPr="005A714B">
        <w:rPr>
          <w:rFonts w:ascii="Times New Roman" w:eastAsia="Calibri" w:hAnsi="Times New Roman" w:cs="Times New Roman"/>
          <w:i/>
          <w:sz w:val="24"/>
          <w:szCs w:val="24"/>
        </w:rPr>
        <w:t>Field Survey, 2025</w:t>
      </w:r>
    </w:p>
    <w:p w:rsidR="00334939" w:rsidRDefault="000405EA" w:rsidP="0033493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Calibri" w:hAnsi="Times New Roman" w:cs="Times New Roman"/>
          <w:b/>
          <w:i/>
          <w:sz w:val="24"/>
          <w:szCs w:val="24"/>
        </w:rPr>
        <w:t xml:space="preserve">Analysis: </w:t>
      </w:r>
      <w:r w:rsidR="00FF6FD6" w:rsidRPr="00FF6FD6">
        <w:rPr>
          <w:rFonts w:ascii="Times New Roman" w:eastAsia="Times New Roman" w:hAnsi="Times New Roman" w:cs="Times New Roman"/>
          <w:sz w:val="24"/>
          <w:szCs w:val="24"/>
        </w:rPr>
        <w:t xml:space="preserve">Table 20 examines respondents’ perceptions regarding whether movies or TV shows depicting terrorism encourage negative stereotypes of certain ethnic or religious groups. Out of 200 respondents, 94 individuals (47%) strongly agree that such portrayals contribute to the formation or reinforcement of negative stereotypes, while 68 respondents (34%) agree, totaling 81% who hold this view. Meanwhile, 24 respondents (14%) remain </w:t>
      </w:r>
      <w:r w:rsidR="00FF6FD6" w:rsidRPr="00FF6FD6">
        <w:rPr>
          <w:rFonts w:ascii="Times New Roman" w:eastAsia="Times New Roman" w:hAnsi="Times New Roman" w:cs="Times New Roman"/>
          <w:sz w:val="24"/>
          <w:szCs w:val="24"/>
        </w:rPr>
        <w:lastRenderedPageBreak/>
        <w:t>neutral on the matter. A small minority of 10 respondents (5%) either disagree (4 respondents, 2%) or strongly disagree (6 respondents, 3%) with the statement. This data suggests that a significant majority of youths are aware of the potential for terrorism-related media content to perpetuate harmful stereotypes, indicating sensitivity to the social and cultural consequences of such portrayals.</w:t>
      </w:r>
    </w:p>
    <w:p w:rsidR="005B3688" w:rsidRDefault="005B3688" w:rsidP="00C35B45">
      <w:pPr>
        <w:pStyle w:val="Heading1"/>
        <w:spacing w:before="0"/>
      </w:pPr>
      <w:bookmarkStart w:id="55" w:name="_Toc199149890"/>
      <w:r>
        <w:t>4.2</w:t>
      </w:r>
      <w:r>
        <w:tab/>
        <w:t>ANALYSIS OF RESEARCH QUESTIONS</w:t>
      </w:r>
      <w:bookmarkEnd w:id="55"/>
    </w:p>
    <w:p w:rsidR="00020079" w:rsidRPr="00020079" w:rsidRDefault="00F42BCE" w:rsidP="00C35B45">
      <w:pPr>
        <w:spacing w:after="240" w:line="240" w:lineRule="auto"/>
        <w:jc w:val="both"/>
        <w:rPr>
          <w:rFonts w:ascii="Times New Roman" w:eastAsia="Times New Roman" w:hAnsi="Times New Roman" w:cs="Times New Roman"/>
          <w:sz w:val="24"/>
          <w:szCs w:val="24"/>
        </w:rPr>
      </w:pPr>
      <w:r w:rsidRPr="00F42BCE">
        <w:rPr>
          <w:rFonts w:ascii="Times New Roman" w:eastAsia="Times New Roman" w:hAnsi="Times New Roman" w:cs="Times New Roman"/>
          <w:b/>
          <w:sz w:val="24"/>
          <w:szCs w:val="24"/>
        </w:rPr>
        <w:t>Research Question One:</w:t>
      </w:r>
      <w:r>
        <w:rPr>
          <w:rFonts w:ascii="Times New Roman" w:eastAsia="Times New Roman" w:hAnsi="Times New Roman" w:cs="Times New Roman"/>
          <w:sz w:val="24"/>
          <w:szCs w:val="24"/>
        </w:rPr>
        <w:t xml:space="preserve"> </w:t>
      </w:r>
      <w:r w:rsidR="00020079" w:rsidRPr="00020079">
        <w:rPr>
          <w:rFonts w:ascii="Times New Roman" w:eastAsia="Times New Roman" w:hAnsi="Times New Roman" w:cs="Times New Roman"/>
          <w:sz w:val="24"/>
          <w:szCs w:val="24"/>
        </w:rPr>
        <w:t>What is the level of exposure to terrorism movies on television among the youths?</w:t>
      </w:r>
    </w:p>
    <w:p w:rsidR="00020079" w:rsidRPr="00020079" w:rsidRDefault="00020079" w:rsidP="0046006E">
      <w:pPr>
        <w:spacing w:before="100" w:beforeAutospacing="1" w:after="100" w:afterAutospacing="1" w:line="360" w:lineRule="auto"/>
        <w:ind w:firstLine="720"/>
        <w:jc w:val="both"/>
        <w:rPr>
          <w:rFonts w:ascii="Times New Roman" w:eastAsia="Times New Roman" w:hAnsi="Times New Roman" w:cs="Times New Roman"/>
          <w:sz w:val="24"/>
          <w:szCs w:val="24"/>
        </w:rPr>
      </w:pPr>
      <w:r w:rsidRPr="00020079">
        <w:rPr>
          <w:rFonts w:ascii="Times New Roman" w:eastAsia="Times New Roman" w:hAnsi="Times New Roman" w:cs="Times New Roman"/>
          <w:sz w:val="24"/>
          <w:szCs w:val="24"/>
        </w:rPr>
        <w:t>The data (Table 6) reveals that youths are highly engaged with movies and television, with all respondents watching either daily or weekly. This consistent viewership indicates that movies and TV are significant sources of entertainment and information for youths. Furthermore, 55% report encountering terrorism-related content frequently (Table 7), meaning more than half the respondents regularly view themes related to terrorism. This high level of exposure suggests that terrorism-related narratives are a common feature in the media diets of young people, providing a substantial platform for shaping their perceptions and attitudes. The absence of respondents who “rarely” or “never” encounter terrorism content indicates that such portrayals are pervasive, possibly reflecting the media’s prioritization of terrorism as a dramatic or topical subject.</w:t>
      </w:r>
    </w:p>
    <w:p w:rsidR="00020079" w:rsidRPr="00020079" w:rsidRDefault="00F42BCE" w:rsidP="00C35B45">
      <w:pPr>
        <w:spacing w:after="0" w:line="240" w:lineRule="auto"/>
        <w:jc w:val="both"/>
        <w:rPr>
          <w:rFonts w:ascii="Times New Roman" w:eastAsia="Times New Roman" w:hAnsi="Times New Roman" w:cs="Times New Roman"/>
          <w:sz w:val="24"/>
          <w:szCs w:val="24"/>
        </w:rPr>
      </w:pPr>
      <w:r w:rsidRPr="00F42BCE">
        <w:rPr>
          <w:rFonts w:ascii="Times New Roman" w:eastAsia="Times New Roman" w:hAnsi="Times New Roman" w:cs="Times New Roman"/>
          <w:b/>
          <w:sz w:val="24"/>
          <w:szCs w:val="24"/>
        </w:rPr>
        <w:t>Research Questions Two:</w:t>
      </w:r>
      <w:r>
        <w:rPr>
          <w:rFonts w:ascii="Times New Roman" w:eastAsia="Times New Roman" w:hAnsi="Times New Roman" w:cs="Times New Roman"/>
          <w:sz w:val="24"/>
          <w:szCs w:val="24"/>
        </w:rPr>
        <w:t xml:space="preserve"> </w:t>
      </w:r>
      <w:r w:rsidR="00020079" w:rsidRPr="00020079">
        <w:rPr>
          <w:rFonts w:ascii="Times New Roman" w:eastAsia="Times New Roman" w:hAnsi="Times New Roman" w:cs="Times New Roman"/>
          <w:sz w:val="24"/>
          <w:szCs w:val="24"/>
        </w:rPr>
        <w:t>What are the perceptions of youths toward the portrayal of terrorism movies on television?</w:t>
      </w:r>
    </w:p>
    <w:p w:rsidR="0046006E" w:rsidRDefault="00020079" w:rsidP="0046006E">
      <w:pPr>
        <w:spacing w:before="100" w:beforeAutospacing="1" w:after="100" w:afterAutospacing="1" w:line="360" w:lineRule="auto"/>
        <w:ind w:firstLine="720"/>
        <w:jc w:val="both"/>
        <w:rPr>
          <w:rFonts w:ascii="Times New Roman" w:eastAsia="Times New Roman" w:hAnsi="Times New Roman" w:cs="Times New Roman"/>
          <w:sz w:val="24"/>
          <w:szCs w:val="24"/>
        </w:rPr>
      </w:pPr>
      <w:r w:rsidRPr="00020079">
        <w:rPr>
          <w:rFonts w:ascii="Times New Roman" w:eastAsia="Times New Roman" w:hAnsi="Times New Roman" w:cs="Times New Roman"/>
          <w:sz w:val="24"/>
          <w:szCs w:val="24"/>
        </w:rPr>
        <w:t xml:space="preserve">Youth perceptions reflect a nuanced understanding of media portrayals. A majority (71%) consider terrorism depictions to be realistic (Table 11), which may indicate that these portrayals resonate with their understanding or beliefs about terrorism. However, there is also significant acknowledgment of exaggeration (66% agree or strongly agree, Table 12), suggesting youths recognize dramatic enhancements designed to heighten emotional impact or entertainment value. The perception that media often distorts the intentions of terrorist groups (70%, Table 13) highlights skepticism regarding the accuracy or fairness of these portrayals. Additionally, the strong agreement that terrorism portrayals can promote negative stereotypes (81%, Table 20) points to an awareness among youths of </w:t>
      </w:r>
      <w:r w:rsidRPr="00020079">
        <w:rPr>
          <w:rFonts w:ascii="Times New Roman" w:eastAsia="Times New Roman" w:hAnsi="Times New Roman" w:cs="Times New Roman"/>
          <w:sz w:val="24"/>
          <w:szCs w:val="24"/>
        </w:rPr>
        <w:lastRenderedPageBreak/>
        <w:t>the potential for media to foster prejudice or reinforce biased views against certain ethnic or religious communities. This awareness may influence youths to critically evaluate media messages rat</w:t>
      </w:r>
      <w:r w:rsidR="0046006E">
        <w:rPr>
          <w:rFonts w:ascii="Times New Roman" w:eastAsia="Times New Roman" w:hAnsi="Times New Roman" w:cs="Times New Roman"/>
          <w:sz w:val="24"/>
          <w:szCs w:val="24"/>
        </w:rPr>
        <w:t>her than passively accept them.</w:t>
      </w:r>
    </w:p>
    <w:p w:rsidR="00DE3C3B" w:rsidRDefault="00DE3C3B" w:rsidP="00C35B4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Research Question Three: </w:t>
      </w:r>
      <w:r w:rsidR="00020079" w:rsidRPr="00020079">
        <w:rPr>
          <w:rFonts w:ascii="Times New Roman" w:eastAsia="Times New Roman" w:hAnsi="Times New Roman" w:cs="Times New Roman"/>
          <w:sz w:val="24"/>
          <w:szCs w:val="24"/>
        </w:rPr>
        <w:t>What influence do terrorism movies have on the attitudes of youths t</w:t>
      </w:r>
      <w:r>
        <w:rPr>
          <w:rFonts w:ascii="Times New Roman" w:eastAsia="Times New Roman" w:hAnsi="Times New Roman" w:cs="Times New Roman"/>
          <w:sz w:val="24"/>
          <w:szCs w:val="24"/>
        </w:rPr>
        <w:t>owards violence and aggression?</w:t>
      </w:r>
    </w:p>
    <w:p w:rsidR="00C35B45" w:rsidRDefault="00020079" w:rsidP="00C35B45">
      <w:pPr>
        <w:spacing w:before="100" w:beforeAutospacing="1" w:after="100" w:afterAutospacing="1" w:line="360" w:lineRule="auto"/>
        <w:ind w:firstLine="720"/>
        <w:jc w:val="both"/>
        <w:rPr>
          <w:rFonts w:ascii="Times New Roman" w:eastAsia="Times New Roman" w:hAnsi="Times New Roman" w:cs="Times New Roman"/>
          <w:sz w:val="24"/>
          <w:szCs w:val="24"/>
        </w:rPr>
      </w:pPr>
      <w:r w:rsidRPr="00020079">
        <w:rPr>
          <w:rFonts w:ascii="Times New Roman" w:eastAsia="Times New Roman" w:hAnsi="Times New Roman" w:cs="Times New Roman"/>
          <w:sz w:val="24"/>
          <w:szCs w:val="24"/>
        </w:rPr>
        <w:t>Terrorism movies influence youths in multiple, sometimes contrasting ways. On one hand, 60% feel better informed (Table 10), indicating that media serves an educational function by increasing knowledge about terrorism, its causes, and consequences. On the other hand, smaller proportions experience negative emotional responses: 5% feel fearful or anxious, and 5% feel desensitized to violence (Table 10). The latter is particularly important, as 74% acknowledge that repeated exposure can desensitize people to real-world violence (Table 16). Desensitization may reduce empathy or the perceived severity of violent acts, potentially altering attitudes toward aggression and conflict. Conversely, 30% feeling more empathetic towards victims suggests that terrorism movies can also evoke compassion and social concern. The simultaneous presence of these divergent emotional responses points to a complex media effect where educational and emotional impacts coexist, potentially influencing youths' attitudes toward violence in varied ways depending on individual factors such as personality or prior experiences.</w:t>
      </w:r>
    </w:p>
    <w:p w:rsidR="00020079" w:rsidRPr="00020079" w:rsidRDefault="00DE3C3B" w:rsidP="000E6D2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Research Question Four: </w:t>
      </w:r>
      <w:r w:rsidR="00020079" w:rsidRPr="00020079">
        <w:rPr>
          <w:rFonts w:ascii="Times New Roman" w:eastAsia="Times New Roman" w:hAnsi="Times New Roman" w:cs="Times New Roman"/>
          <w:sz w:val="24"/>
          <w:szCs w:val="24"/>
        </w:rPr>
        <w:t>What is the influence of terrorism-related media contents on youths’ likelihood of engaging in/or supporting radical behavior?</w:t>
      </w:r>
    </w:p>
    <w:p w:rsidR="00020079" w:rsidRPr="00020079" w:rsidRDefault="00020079" w:rsidP="0046006E">
      <w:pPr>
        <w:spacing w:before="100" w:beforeAutospacing="1" w:after="100" w:afterAutospacing="1" w:line="360" w:lineRule="auto"/>
        <w:ind w:firstLine="720"/>
        <w:jc w:val="both"/>
        <w:rPr>
          <w:rFonts w:ascii="Times New Roman" w:eastAsia="Times New Roman" w:hAnsi="Times New Roman" w:cs="Times New Roman"/>
          <w:sz w:val="24"/>
          <w:szCs w:val="24"/>
        </w:rPr>
      </w:pPr>
      <w:r w:rsidRPr="00020079">
        <w:rPr>
          <w:rFonts w:ascii="Times New Roman" w:eastAsia="Times New Roman" w:hAnsi="Times New Roman" w:cs="Times New Roman"/>
          <w:sz w:val="24"/>
          <w:szCs w:val="24"/>
        </w:rPr>
        <w:t>The data indicates a substantial concern among youths regarding radicalization risks. Nearly two-thirds (64%) agree that terrorism media content can encourage radical or extremist sympathies (Table 18). This perception might stem from portrayals that either glamorize terrorist figures or fail to contextualize the complexities behind terrorism, which can make extremist ideologies appear appealing or justified. The presence of a 19% neutral response suggests uncertainty or ambivalence among some youths about this influence. The minority who disagree (17%) might reflect critical media consumers who do not believe in such direct behavioral effects. This data highlights the potential for terrorism-</w:t>
      </w:r>
      <w:r w:rsidRPr="00020079">
        <w:rPr>
          <w:rFonts w:ascii="Times New Roman" w:eastAsia="Times New Roman" w:hAnsi="Times New Roman" w:cs="Times New Roman"/>
          <w:sz w:val="24"/>
          <w:szCs w:val="24"/>
        </w:rPr>
        <w:lastRenderedPageBreak/>
        <w:t>related media content to influence vulnerable youths, underscoring the need for careful consideration of how terrorism is portrayed, especially in popular entertainment formats.</w:t>
      </w:r>
    </w:p>
    <w:p w:rsidR="00020079" w:rsidRPr="00020079" w:rsidRDefault="00DE3C3B" w:rsidP="000E6D29">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Research Question Five: </w:t>
      </w:r>
      <w:r w:rsidR="00020079" w:rsidRPr="00020079">
        <w:rPr>
          <w:rFonts w:ascii="Times New Roman" w:eastAsia="Times New Roman" w:hAnsi="Times New Roman" w:cs="Times New Roman"/>
          <w:sz w:val="24"/>
          <w:szCs w:val="24"/>
        </w:rPr>
        <w:t>What is the influence terrorism movies in shaping youths' social behavior and responses to real-life terrorism?</w:t>
      </w:r>
    </w:p>
    <w:p w:rsidR="00020079" w:rsidRPr="00020079" w:rsidRDefault="00020079" w:rsidP="0046006E">
      <w:pPr>
        <w:spacing w:before="100" w:beforeAutospacing="1" w:after="100" w:afterAutospacing="1" w:line="360" w:lineRule="auto"/>
        <w:ind w:firstLine="720"/>
        <w:jc w:val="both"/>
        <w:rPr>
          <w:rFonts w:ascii="Times New Roman" w:eastAsia="Times New Roman" w:hAnsi="Times New Roman" w:cs="Times New Roman"/>
          <w:sz w:val="24"/>
          <w:szCs w:val="24"/>
        </w:rPr>
      </w:pPr>
      <w:r w:rsidRPr="00020079">
        <w:rPr>
          <w:rFonts w:ascii="Times New Roman" w:eastAsia="Times New Roman" w:hAnsi="Times New Roman" w:cs="Times New Roman"/>
          <w:sz w:val="24"/>
          <w:szCs w:val="24"/>
        </w:rPr>
        <w:t xml:space="preserve">Exposure to terrorism content significantly shapes youths’ social behavior and perceptions. The majority agree that such content increases awareness of global security issues (69%, Table 14), showing that media can serve as an important tool for educating youths about broader socio-political challenges. This heightened awareness translates into increased personal concern, with 86% reporting greater worry about their safety (Table 15) and 84% stating they are more cautious of their surroundings (Table 19). This increased vigilance could have positive implications for personal and community safety behaviors, such as increased reporting of suspicious activities or adopting precautionary measures. Moreover, terrorism media appears to stimulate social interaction, as 78% report discussing terrorism more frequently with peers (Table 17). This suggests that terrorism movies and TV shows prompt conversations that might enhance collective understanding or, conversely, perpetuate fear and misinformation depending on the nature of the discourse. Such discussions could influence collective attitudes and social norms regarding terrorism and security. </w:t>
      </w:r>
    </w:p>
    <w:p w:rsidR="005B3688" w:rsidRDefault="005B3688" w:rsidP="0046006E">
      <w:pPr>
        <w:pStyle w:val="Heading1"/>
      </w:pPr>
      <w:bookmarkStart w:id="56" w:name="_Toc199149891"/>
      <w:r>
        <w:t>4.3</w:t>
      </w:r>
      <w:r>
        <w:tab/>
        <w:t>DICUSSION OF FINDINGS</w:t>
      </w:r>
      <w:bookmarkEnd w:id="56"/>
    </w:p>
    <w:p w:rsidR="00B61BFD" w:rsidRDefault="00416884" w:rsidP="00B61BFD">
      <w:pPr>
        <w:spacing w:line="360" w:lineRule="auto"/>
        <w:ind w:firstLine="720"/>
        <w:jc w:val="both"/>
        <w:rPr>
          <w:rFonts w:ascii="Times New Roman" w:hAnsi="Times New Roman" w:cs="Times New Roman"/>
          <w:sz w:val="24"/>
        </w:rPr>
      </w:pPr>
      <w:r w:rsidRPr="00416884">
        <w:rPr>
          <w:rFonts w:ascii="Times New Roman" w:hAnsi="Times New Roman" w:cs="Times New Roman"/>
          <w:sz w:val="24"/>
        </w:rPr>
        <w:t>The findings from the survey highlight significant exposure of youths to terrorism-related content in movies and television, with all respondents watching media at least weekly (Table 6), and 55% frequently encountering terrorism themes (Table 7). This corroborates existing literature suggesting that visual media is a dominant platform through which youths engage with socio-political issues (Kellner, 2010). The high exposure underscores media’s role as a primary source shaping youths’ understanding of terrorism, consistent with Bandura’s (2001) social cognitive theory, which posits that repeated media exposure can influence attitudes and behaviors through observational learning.</w:t>
      </w:r>
    </w:p>
    <w:p w:rsidR="00B61BFD" w:rsidRDefault="00416884" w:rsidP="00B61BFD">
      <w:pPr>
        <w:spacing w:line="360" w:lineRule="auto"/>
        <w:ind w:firstLine="720"/>
        <w:jc w:val="both"/>
        <w:rPr>
          <w:rFonts w:ascii="Times New Roman" w:hAnsi="Times New Roman" w:cs="Times New Roman"/>
          <w:sz w:val="24"/>
        </w:rPr>
      </w:pPr>
      <w:r w:rsidRPr="00416884">
        <w:rPr>
          <w:rFonts w:ascii="Times New Roman" w:hAnsi="Times New Roman" w:cs="Times New Roman"/>
          <w:sz w:val="24"/>
        </w:rPr>
        <w:lastRenderedPageBreak/>
        <w:t xml:space="preserve">Regarding perceptions of terrorism portrayals, a majority of youths believe that movies and TV shows depict terrorism realistically (Table 11), although many recognize exaggeration of effects (Table 12) and distortion of terrorist groups’ intentions (Table 13). These findings align with the critical perspectives of </w:t>
      </w:r>
      <w:proofErr w:type="spellStart"/>
      <w:r w:rsidRPr="00416884">
        <w:rPr>
          <w:rFonts w:ascii="Times New Roman" w:hAnsi="Times New Roman" w:cs="Times New Roman"/>
          <w:sz w:val="24"/>
        </w:rPr>
        <w:t>Altheide</w:t>
      </w:r>
      <w:proofErr w:type="spellEnd"/>
      <w:r w:rsidRPr="00416884">
        <w:rPr>
          <w:rFonts w:ascii="Times New Roman" w:hAnsi="Times New Roman" w:cs="Times New Roman"/>
          <w:sz w:val="24"/>
        </w:rPr>
        <w:t xml:space="preserve"> (2006), who argues that media often sensationalizes terrorism to enhance dramatic appeal but may sacrifice accuracy, potentially skewing public perceptions. Moreover, the awareness of negative stereotypes (Table 20) reflects concerns noted by scholars like </w:t>
      </w:r>
      <w:proofErr w:type="spellStart"/>
      <w:r w:rsidRPr="00416884">
        <w:rPr>
          <w:rFonts w:ascii="Times New Roman" w:hAnsi="Times New Roman" w:cs="Times New Roman"/>
          <w:sz w:val="24"/>
        </w:rPr>
        <w:t>Shaheen</w:t>
      </w:r>
      <w:proofErr w:type="spellEnd"/>
      <w:r w:rsidRPr="00416884">
        <w:rPr>
          <w:rFonts w:ascii="Times New Roman" w:hAnsi="Times New Roman" w:cs="Times New Roman"/>
          <w:sz w:val="24"/>
        </w:rPr>
        <w:t xml:space="preserve"> (2003), who documented how media portrayals frequently perpetuate ethnic and religious biases, reinforcing prejudicial attitudes toward certain groups.</w:t>
      </w:r>
    </w:p>
    <w:p w:rsidR="00B61BFD" w:rsidRDefault="00416884" w:rsidP="00B61BFD">
      <w:pPr>
        <w:spacing w:line="360" w:lineRule="auto"/>
        <w:ind w:firstLine="720"/>
        <w:jc w:val="both"/>
        <w:rPr>
          <w:rFonts w:ascii="Times New Roman" w:hAnsi="Times New Roman" w:cs="Times New Roman"/>
          <w:sz w:val="24"/>
        </w:rPr>
      </w:pPr>
      <w:r w:rsidRPr="00416884">
        <w:rPr>
          <w:rFonts w:ascii="Times New Roman" w:hAnsi="Times New Roman" w:cs="Times New Roman"/>
          <w:sz w:val="24"/>
        </w:rPr>
        <w:t xml:space="preserve">The survey also reveals complex emotional and cognitive influences of terrorism media on youths. While 60% feel more informed (Table 10), a smaller portion report feelings of fear, anxiety, or desensitization. The recognition that constant exposure can desensitize viewers (Table 16) resonates with findings from Funk et al. (2004), who found that repeated exposure to violent media content reduces emotional responsiveness to real violence. Simultaneously, 30% of respondents felt more empathetic towards victims (Table 10), suggesting that terrorism media can evoke prosocial responses, echoing </w:t>
      </w:r>
      <w:proofErr w:type="spellStart"/>
      <w:r w:rsidRPr="00416884">
        <w:rPr>
          <w:rFonts w:ascii="Times New Roman" w:hAnsi="Times New Roman" w:cs="Times New Roman"/>
          <w:sz w:val="24"/>
        </w:rPr>
        <w:t>Hoffner</w:t>
      </w:r>
      <w:proofErr w:type="spellEnd"/>
      <w:r w:rsidRPr="00416884">
        <w:rPr>
          <w:rFonts w:ascii="Times New Roman" w:hAnsi="Times New Roman" w:cs="Times New Roman"/>
          <w:sz w:val="24"/>
        </w:rPr>
        <w:t xml:space="preserve"> and Buchanan’s (2005) observations that media can promote empathy depending on narrative framing.</w:t>
      </w:r>
    </w:p>
    <w:p w:rsidR="00B61BFD" w:rsidRDefault="00416884" w:rsidP="00B61BFD">
      <w:pPr>
        <w:spacing w:line="360" w:lineRule="auto"/>
        <w:ind w:firstLine="720"/>
        <w:jc w:val="both"/>
        <w:rPr>
          <w:rFonts w:ascii="Times New Roman" w:hAnsi="Times New Roman" w:cs="Times New Roman"/>
          <w:sz w:val="24"/>
        </w:rPr>
      </w:pPr>
      <w:r w:rsidRPr="00416884">
        <w:rPr>
          <w:rFonts w:ascii="Times New Roman" w:hAnsi="Times New Roman" w:cs="Times New Roman"/>
          <w:sz w:val="24"/>
        </w:rPr>
        <w:t>Notably, the study highlights youths’ concerns about the influence of terrorism media on radicalization. About 64% agree that such content can encourage extremist sympathies (Table 18). This perception is supported by scholars like Hafez and Mullins (2015), who warn that glamorized or one-dimensional portrayals of terrorists may inadvertently normalize or justify extremist ideologies, especia</w:t>
      </w:r>
      <w:r w:rsidR="003B7780">
        <w:rPr>
          <w:rFonts w:ascii="Times New Roman" w:hAnsi="Times New Roman" w:cs="Times New Roman"/>
          <w:sz w:val="24"/>
        </w:rPr>
        <w:t>lly among susceptible audiences</w:t>
      </w:r>
      <w:r w:rsidRPr="00416884">
        <w:rPr>
          <w:rFonts w:ascii="Times New Roman" w:hAnsi="Times New Roman" w:cs="Times New Roman"/>
          <w:sz w:val="24"/>
        </w:rPr>
        <w:t>.</w:t>
      </w:r>
    </w:p>
    <w:p w:rsidR="00B61BFD" w:rsidRDefault="00416884" w:rsidP="00B61BFD">
      <w:pPr>
        <w:spacing w:line="360" w:lineRule="auto"/>
        <w:ind w:firstLine="720"/>
        <w:jc w:val="both"/>
        <w:rPr>
          <w:rFonts w:ascii="Times New Roman" w:hAnsi="Times New Roman" w:cs="Times New Roman"/>
          <w:sz w:val="24"/>
        </w:rPr>
      </w:pPr>
      <w:r w:rsidRPr="00416884">
        <w:rPr>
          <w:rFonts w:ascii="Times New Roman" w:hAnsi="Times New Roman" w:cs="Times New Roman"/>
          <w:sz w:val="24"/>
        </w:rPr>
        <w:t xml:space="preserve">Furthermore, terrorism media appears to influence youths’ social behaviors and responses to real-life terrorism. High agreement that such content increases global security awareness (Table 14) and heightens personal safety concerns (Tables 15 and 19) is consistent with </w:t>
      </w:r>
      <w:proofErr w:type="spellStart"/>
      <w:r w:rsidRPr="00416884">
        <w:rPr>
          <w:rFonts w:ascii="Times New Roman" w:hAnsi="Times New Roman" w:cs="Times New Roman"/>
          <w:sz w:val="24"/>
        </w:rPr>
        <w:t>Nabi</w:t>
      </w:r>
      <w:proofErr w:type="spellEnd"/>
      <w:r w:rsidRPr="00416884">
        <w:rPr>
          <w:rFonts w:ascii="Times New Roman" w:hAnsi="Times New Roman" w:cs="Times New Roman"/>
          <w:sz w:val="24"/>
        </w:rPr>
        <w:t xml:space="preserve"> et al.’s (2007) work showing that media coverage of terrorism raises threat perceptions and vigilance. The finding that 78% of youths discuss terrorism more </w:t>
      </w:r>
      <w:r w:rsidRPr="00416884">
        <w:rPr>
          <w:rFonts w:ascii="Times New Roman" w:hAnsi="Times New Roman" w:cs="Times New Roman"/>
          <w:sz w:val="24"/>
        </w:rPr>
        <w:lastRenderedPageBreak/>
        <w:t>frequently with peers (Table 17) supports the idea that media can stimulate social dialogue, which Bandura (2001) identifies as critical for social learning and attitude formation.</w:t>
      </w:r>
    </w:p>
    <w:p w:rsidR="00416884" w:rsidRPr="00416884" w:rsidRDefault="00416884" w:rsidP="00B61BFD">
      <w:pPr>
        <w:spacing w:line="360" w:lineRule="auto"/>
        <w:ind w:firstLine="720"/>
        <w:jc w:val="both"/>
        <w:rPr>
          <w:rFonts w:ascii="Times New Roman" w:hAnsi="Times New Roman" w:cs="Times New Roman"/>
          <w:sz w:val="24"/>
        </w:rPr>
      </w:pPr>
      <w:r w:rsidRPr="00416884">
        <w:rPr>
          <w:rFonts w:ascii="Times New Roman" w:hAnsi="Times New Roman" w:cs="Times New Roman"/>
          <w:sz w:val="24"/>
        </w:rPr>
        <w:t>Taken together, these findings indicate that terrorism portrayals in m</w:t>
      </w:r>
      <w:r w:rsidR="00B61BFD">
        <w:rPr>
          <w:rFonts w:ascii="Times New Roman" w:hAnsi="Times New Roman" w:cs="Times New Roman"/>
          <w:sz w:val="24"/>
        </w:rPr>
        <w:t xml:space="preserve">edia wield a powerful influence </w:t>
      </w:r>
      <w:r w:rsidRPr="00416884">
        <w:rPr>
          <w:rFonts w:ascii="Times New Roman" w:hAnsi="Times New Roman" w:cs="Times New Roman"/>
          <w:sz w:val="24"/>
        </w:rPr>
        <w:t xml:space="preserve">both informative and potentially problematic. They reinforce the theoretical frameworks of Uses and Gratifications Theory, which suggests audiences actively seek media content to fulfill informational and emotional needs (Katz, </w:t>
      </w:r>
      <w:proofErr w:type="spellStart"/>
      <w:r w:rsidRPr="00416884">
        <w:rPr>
          <w:rFonts w:ascii="Times New Roman" w:hAnsi="Times New Roman" w:cs="Times New Roman"/>
          <w:sz w:val="24"/>
        </w:rPr>
        <w:t>Blumler</w:t>
      </w:r>
      <w:proofErr w:type="spellEnd"/>
      <w:r w:rsidRPr="00416884">
        <w:rPr>
          <w:rFonts w:ascii="Times New Roman" w:hAnsi="Times New Roman" w:cs="Times New Roman"/>
          <w:sz w:val="24"/>
        </w:rPr>
        <w:t xml:space="preserve"> &amp; </w:t>
      </w:r>
      <w:proofErr w:type="spellStart"/>
      <w:r w:rsidRPr="00416884">
        <w:rPr>
          <w:rFonts w:ascii="Times New Roman" w:hAnsi="Times New Roman" w:cs="Times New Roman"/>
          <w:sz w:val="24"/>
        </w:rPr>
        <w:t>Gurevitch</w:t>
      </w:r>
      <w:proofErr w:type="spellEnd"/>
      <w:r w:rsidRPr="00416884">
        <w:rPr>
          <w:rFonts w:ascii="Times New Roman" w:hAnsi="Times New Roman" w:cs="Times New Roman"/>
          <w:sz w:val="24"/>
        </w:rPr>
        <w:t>, 1973), and the cultivation theory, which posits long-term media exposure shapes individuals’ perceptions of reality (</w:t>
      </w:r>
      <w:bookmarkStart w:id="57" w:name="_GoBack"/>
      <w:bookmarkEnd w:id="57"/>
      <w:proofErr w:type="spellStart"/>
      <w:r w:rsidRPr="00416884">
        <w:rPr>
          <w:rFonts w:ascii="Times New Roman" w:hAnsi="Times New Roman" w:cs="Times New Roman"/>
          <w:sz w:val="24"/>
        </w:rPr>
        <w:t>Gerbner</w:t>
      </w:r>
      <w:proofErr w:type="spellEnd"/>
      <w:r w:rsidRPr="00416884">
        <w:rPr>
          <w:rFonts w:ascii="Times New Roman" w:hAnsi="Times New Roman" w:cs="Times New Roman"/>
          <w:sz w:val="24"/>
        </w:rPr>
        <w:t xml:space="preserve"> et al., 2002). </w:t>
      </w:r>
    </w:p>
    <w:p w:rsidR="00C917D8" w:rsidRDefault="00C917D8">
      <w:pPr>
        <w:rPr>
          <w:rFonts w:ascii="Times New Roman" w:eastAsiaTheme="majorEastAsia" w:hAnsi="Times New Roman" w:cstheme="majorBidi"/>
          <w:b/>
          <w:color w:val="000000" w:themeColor="text1"/>
          <w:sz w:val="24"/>
          <w:szCs w:val="32"/>
        </w:rPr>
      </w:pPr>
      <w:r>
        <w:br w:type="page"/>
      </w:r>
    </w:p>
    <w:p w:rsidR="00416884" w:rsidRDefault="003F6DC1" w:rsidP="00C0458E">
      <w:pPr>
        <w:pStyle w:val="Heading1"/>
        <w:jc w:val="center"/>
      </w:pPr>
      <w:bookmarkStart w:id="58" w:name="_Toc199149892"/>
      <w:r>
        <w:lastRenderedPageBreak/>
        <w:t>CHAPTER FIVE</w:t>
      </w:r>
      <w:bookmarkEnd w:id="58"/>
    </w:p>
    <w:p w:rsidR="003F6DC1" w:rsidRDefault="003F6DC1" w:rsidP="00C0458E">
      <w:pPr>
        <w:pStyle w:val="Heading1"/>
        <w:jc w:val="center"/>
      </w:pPr>
      <w:bookmarkStart w:id="59" w:name="_Toc199149893"/>
      <w:r>
        <w:t>SUMMARY, CONCLUSION AND RECOMMENDATIONS</w:t>
      </w:r>
      <w:bookmarkEnd w:id="59"/>
    </w:p>
    <w:p w:rsidR="00E72932" w:rsidRDefault="00E72932" w:rsidP="00E72932">
      <w:pPr>
        <w:pStyle w:val="Heading1"/>
      </w:pPr>
      <w:bookmarkStart w:id="60" w:name="_Toc199149894"/>
      <w:r>
        <w:t>5.1</w:t>
      </w:r>
      <w:r>
        <w:tab/>
        <w:t>SUMMARY</w:t>
      </w:r>
      <w:bookmarkEnd w:id="60"/>
    </w:p>
    <w:p w:rsidR="00E72932" w:rsidRPr="00186356" w:rsidRDefault="00E72932" w:rsidP="00E72932">
      <w:pPr>
        <w:spacing w:line="360" w:lineRule="auto"/>
        <w:ind w:firstLine="720"/>
        <w:jc w:val="both"/>
        <w:rPr>
          <w:rFonts w:ascii="Times New Roman" w:hAnsi="Times New Roman" w:cs="Times New Roman"/>
          <w:sz w:val="24"/>
        </w:rPr>
      </w:pPr>
      <w:r w:rsidRPr="00E72932">
        <w:rPr>
          <w:rFonts w:ascii="Times New Roman" w:hAnsi="Times New Roman" w:cs="Times New Roman"/>
          <w:sz w:val="24"/>
        </w:rPr>
        <w:t xml:space="preserve">This research </w:t>
      </w:r>
      <w:r>
        <w:rPr>
          <w:rFonts w:ascii="Times New Roman" w:hAnsi="Times New Roman" w:cs="Times New Roman"/>
          <w:sz w:val="24"/>
        </w:rPr>
        <w:t>study titled</w:t>
      </w:r>
      <w:r w:rsidRPr="00186356">
        <w:rPr>
          <w:rFonts w:ascii="Times New Roman" w:hAnsi="Times New Roman" w:cs="Times New Roman"/>
          <w:sz w:val="24"/>
        </w:rPr>
        <w:t xml:space="preserve">: </w:t>
      </w:r>
      <w:r w:rsidRPr="00186356">
        <w:rPr>
          <w:rFonts w:ascii="Times New Roman" w:hAnsi="Times New Roman" w:cs="Times New Roman"/>
          <w:i/>
          <w:iCs/>
          <w:sz w:val="24"/>
        </w:rPr>
        <w:t xml:space="preserve">“The Portrayal of Terrorism in Movies and Television: Analyzing the Effects on Youths' </w:t>
      </w:r>
      <w:proofErr w:type="spellStart"/>
      <w:r w:rsidRPr="00186356">
        <w:rPr>
          <w:rFonts w:ascii="Times New Roman" w:hAnsi="Times New Roman" w:cs="Times New Roman"/>
          <w:i/>
          <w:iCs/>
          <w:sz w:val="24"/>
        </w:rPr>
        <w:t>Behavioural</w:t>
      </w:r>
      <w:proofErr w:type="spellEnd"/>
      <w:r w:rsidRPr="00186356">
        <w:rPr>
          <w:rFonts w:ascii="Times New Roman" w:hAnsi="Times New Roman" w:cs="Times New Roman"/>
          <w:i/>
          <w:iCs/>
          <w:sz w:val="24"/>
        </w:rPr>
        <w:t xml:space="preserve"> Attitudes”.</w:t>
      </w:r>
      <w:r w:rsidRPr="00186356">
        <w:rPr>
          <w:rFonts w:ascii="Times New Roman" w:hAnsi="Times New Roman" w:cs="Times New Roman"/>
          <w:sz w:val="24"/>
        </w:rPr>
        <w:t xml:space="preserve"> </w:t>
      </w:r>
      <w:proofErr w:type="gramStart"/>
      <w:r w:rsidRPr="00186356">
        <w:rPr>
          <w:rFonts w:ascii="Times New Roman" w:hAnsi="Times New Roman" w:cs="Times New Roman"/>
          <w:sz w:val="24"/>
        </w:rPr>
        <w:t>was</w:t>
      </w:r>
      <w:proofErr w:type="gramEnd"/>
      <w:r w:rsidRPr="00186356">
        <w:rPr>
          <w:rFonts w:ascii="Times New Roman" w:hAnsi="Times New Roman" w:cs="Times New Roman"/>
          <w:sz w:val="24"/>
        </w:rPr>
        <w:t xml:space="preserve"> designed to investigate how terrorism is represented in visual media and the potential psychological, emotional, and behavioral consequences it may have on young audiences. The study was carefully organized into five chapters, each serving a specific role in the research process.</w:t>
      </w:r>
    </w:p>
    <w:p w:rsidR="00E72932" w:rsidRPr="00186356" w:rsidRDefault="00E72932" w:rsidP="00E72932">
      <w:pPr>
        <w:spacing w:line="360" w:lineRule="auto"/>
        <w:ind w:firstLine="720"/>
        <w:jc w:val="both"/>
        <w:rPr>
          <w:rFonts w:ascii="Times New Roman" w:hAnsi="Times New Roman" w:cs="Times New Roman"/>
          <w:sz w:val="24"/>
        </w:rPr>
      </w:pPr>
      <w:r w:rsidRPr="00186356">
        <w:rPr>
          <w:rFonts w:ascii="Times New Roman" w:hAnsi="Times New Roman" w:cs="Times New Roman"/>
          <w:bCs/>
          <w:sz w:val="24"/>
        </w:rPr>
        <w:t>Chapter One</w:t>
      </w:r>
      <w:r w:rsidRPr="00186356">
        <w:rPr>
          <w:rFonts w:ascii="Times New Roman" w:hAnsi="Times New Roman" w:cs="Times New Roman"/>
          <w:sz w:val="24"/>
        </w:rPr>
        <w:t xml:space="preserve"> laid the groundwork for the study by presenting the background to the research problem, situating it within the broader discourse on media influence, youth development, and global security concerns. It highlighted the increasing visibility of terrorism-related content in popular entertainment and raised concerns about its possible effects on youth perceptions and behaviors. This chapter also clearly stated the research problem, formulated research questions, established the study's objectives, and emphasized the significance of the work to media scholars, educators, policymakers, and the general public. The scope of the study, its limitations, and key terms were also defined to guide the reader.</w:t>
      </w:r>
    </w:p>
    <w:p w:rsidR="00E72932" w:rsidRPr="00186356" w:rsidRDefault="00E72932" w:rsidP="00E72932">
      <w:pPr>
        <w:spacing w:line="360" w:lineRule="auto"/>
        <w:ind w:firstLine="720"/>
        <w:jc w:val="both"/>
        <w:rPr>
          <w:rFonts w:ascii="Times New Roman" w:hAnsi="Times New Roman" w:cs="Times New Roman"/>
          <w:sz w:val="24"/>
        </w:rPr>
      </w:pPr>
      <w:r w:rsidRPr="00186356">
        <w:rPr>
          <w:rFonts w:ascii="Times New Roman" w:hAnsi="Times New Roman" w:cs="Times New Roman"/>
          <w:bCs/>
          <w:sz w:val="24"/>
        </w:rPr>
        <w:t>Chapter Two</w:t>
      </w:r>
      <w:r w:rsidRPr="00186356">
        <w:rPr>
          <w:rFonts w:ascii="Times New Roman" w:hAnsi="Times New Roman" w:cs="Times New Roman"/>
          <w:sz w:val="24"/>
        </w:rPr>
        <w:t xml:space="preserve"> provided a comprehensive review of relevant literature, encompassing conceptual clarifications on terrorism, media representation, and youth behavioral patterns. This chapter critically examined existing empirical studies and theoretical perspectives that informed the research. Importantly, the study was anchored on </w:t>
      </w:r>
      <w:r w:rsidRPr="00186356">
        <w:rPr>
          <w:rFonts w:ascii="Times New Roman" w:hAnsi="Times New Roman" w:cs="Times New Roman"/>
          <w:bCs/>
          <w:sz w:val="24"/>
        </w:rPr>
        <w:t>Cultivation Theory</w:t>
      </w:r>
      <w:r w:rsidRPr="00186356">
        <w:rPr>
          <w:rFonts w:ascii="Times New Roman" w:hAnsi="Times New Roman" w:cs="Times New Roman"/>
          <w:sz w:val="24"/>
        </w:rPr>
        <w:t xml:space="preserve">, which posits that long-term exposure to television content can shape an individual's perceptions of reality, and </w:t>
      </w:r>
      <w:r w:rsidRPr="00186356">
        <w:rPr>
          <w:rFonts w:ascii="Times New Roman" w:hAnsi="Times New Roman" w:cs="Times New Roman"/>
          <w:bCs/>
          <w:sz w:val="24"/>
        </w:rPr>
        <w:t>Observational Learning Theory</w:t>
      </w:r>
      <w:r w:rsidRPr="00186356">
        <w:rPr>
          <w:rFonts w:ascii="Times New Roman" w:hAnsi="Times New Roman" w:cs="Times New Roman"/>
          <w:sz w:val="24"/>
        </w:rPr>
        <w:t xml:space="preserve"> (also known as Social Learning Theory),</w:t>
      </w:r>
      <w:r w:rsidR="003A4AB2" w:rsidRPr="00186356">
        <w:rPr>
          <w:rFonts w:ascii="Times New Roman" w:hAnsi="Times New Roman" w:cs="Times New Roman"/>
          <w:sz w:val="24"/>
        </w:rPr>
        <w:t xml:space="preserve"> which explains how individuals particularly youths </w:t>
      </w:r>
      <w:r w:rsidRPr="00186356">
        <w:rPr>
          <w:rFonts w:ascii="Times New Roman" w:hAnsi="Times New Roman" w:cs="Times New Roman"/>
          <w:sz w:val="24"/>
        </w:rPr>
        <w:t>learn and model behavior through observation of media characters and scenarios. These theories provided a solid framework for interpreting how repeated exposure to media portrayals of terrorism could impact attitudes and social behavior.</w:t>
      </w:r>
    </w:p>
    <w:p w:rsidR="00E72932" w:rsidRPr="00186356" w:rsidRDefault="00E72932" w:rsidP="00E72932">
      <w:pPr>
        <w:spacing w:line="360" w:lineRule="auto"/>
        <w:ind w:firstLine="720"/>
        <w:jc w:val="both"/>
        <w:rPr>
          <w:rFonts w:ascii="Times New Roman" w:hAnsi="Times New Roman" w:cs="Times New Roman"/>
          <w:sz w:val="24"/>
        </w:rPr>
      </w:pPr>
      <w:r w:rsidRPr="00186356">
        <w:rPr>
          <w:rFonts w:ascii="Times New Roman" w:hAnsi="Times New Roman" w:cs="Times New Roman"/>
          <w:bCs/>
          <w:sz w:val="24"/>
        </w:rPr>
        <w:t>Chapter Three</w:t>
      </w:r>
      <w:r w:rsidRPr="00186356">
        <w:rPr>
          <w:rFonts w:ascii="Times New Roman" w:hAnsi="Times New Roman" w:cs="Times New Roman"/>
          <w:sz w:val="24"/>
        </w:rPr>
        <w:t xml:space="preserve"> outlined the methodological approach employed in the study. A quantitative survey method was adopted, using structured questionnaires administered to </w:t>
      </w:r>
      <w:r w:rsidRPr="00186356">
        <w:rPr>
          <w:rFonts w:ascii="Times New Roman" w:hAnsi="Times New Roman" w:cs="Times New Roman"/>
          <w:sz w:val="24"/>
        </w:rPr>
        <w:lastRenderedPageBreak/>
        <w:t>200 respondents</w:t>
      </w:r>
      <w:r w:rsidR="003A4AB2" w:rsidRPr="00186356">
        <w:rPr>
          <w:rFonts w:ascii="Times New Roman" w:hAnsi="Times New Roman" w:cs="Times New Roman"/>
          <w:sz w:val="24"/>
        </w:rPr>
        <w:t xml:space="preserve"> </w:t>
      </w:r>
      <w:r w:rsidR="001D0FC8" w:rsidRPr="00186356">
        <w:rPr>
          <w:rFonts w:ascii="Times New Roman" w:hAnsi="Times New Roman" w:cs="Times New Roman"/>
          <w:sz w:val="24"/>
        </w:rPr>
        <w:t>across</w:t>
      </w:r>
      <w:r w:rsidR="00C37BDE" w:rsidRPr="00186356">
        <w:rPr>
          <w:rFonts w:ascii="Times New Roman" w:hAnsi="Times New Roman" w:cs="Times New Roman"/>
          <w:sz w:val="24"/>
        </w:rPr>
        <w:t xml:space="preserve"> </w:t>
      </w:r>
      <w:proofErr w:type="spellStart"/>
      <w:r w:rsidR="001D0FC8" w:rsidRPr="00186356">
        <w:rPr>
          <w:rFonts w:ascii="Times New Roman" w:hAnsi="Times New Roman" w:cs="Times New Roman"/>
          <w:sz w:val="24"/>
          <w:szCs w:val="24"/>
        </w:rPr>
        <w:t>Zango</w:t>
      </w:r>
      <w:proofErr w:type="spellEnd"/>
      <w:r w:rsidR="001D0FC8" w:rsidRPr="00186356">
        <w:rPr>
          <w:rFonts w:ascii="Times New Roman" w:hAnsi="Times New Roman" w:cs="Times New Roman"/>
          <w:sz w:val="24"/>
          <w:szCs w:val="24"/>
        </w:rPr>
        <w:t xml:space="preserve">, </w:t>
      </w:r>
      <w:proofErr w:type="spellStart"/>
      <w:r w:rsidR="001D0FC8" w:rsidRPr="00186356">
        <w:rPr>
          <w:rFonts w:ascii="Times New Roman" w:hAnsi="Times New Roman" w:cs="Times New Roman"/>
          <w:sz w:val="24"/>
          <w:szCs w:val="24"/>
        </w:rPr>
        <w:t>Gambari</w:t>
      </w:r>
      <w:proofErr w:type="spellEnd"/>
      <w:r w:rsidR="001D0FC8" w:rsidRPr="00186356">
        <w:rPr>
          <w:rFonts w:ascii="Times New Roman" w:hAnsi="Times New Roman" w:cs="Times New Roman"/>
          <w:sz w:val="24"/>
          <w:szCs w:val="24"/>
        </w:rPr>
        <w:t xml:space="preserve"> I</w:t>
      </w:r>
      <w:r w:rsidR="00C37BDE" w:rsidRPr="00186356">
        <w:rPr>
          <w:rFonts w:ascii="Times New Roman" w:hAnsi="Times New Roman" w:cs="Times New Roman"/>
          <w:sz w:val="24"/>
          <w:szCs w:val="24"/>
        </w:rPr>
        <w:t xml:space="preserve"> and </w:t>
      </w:r>
      <w:proofErr w:type="spellStart"/>
      <w:r w:rsidR="00C37BDE" w:rsidRPr="00186356">
        <w:rPr>
          <w:rFonts w:ascii="Times New Roman" w:hAnsi="Times New Roman" w:cs="Times New Roman"/>
          <w:sz w:val="24"/>
          <w:szCs w:val="24"/>
        </w:rPr>
        <w:t>Oke-ose</w:t>
      </w:r>
      <w:proofErr w:type="spellEnd"/>
      <w:r w:rsidR="00C37BDE" w:rsidRPr="00186356">
        <w:rPr>
          <w:rFonts w:ascii="Times New Roman" w:hAnsi="Times New Roman" w:cs="Times New Roman"/>
          <w:sz w:val="24"/>
          <w:szCs w:val="24"/>
        </w:rPr>
        <w:t xml:space="preserve"> wards</w:t>
      </w:r>
      <w:r w:rsidR="001D0FC8" w:rsidRPr="00186356">
        <w:rPr>
          <w:rFonts w:ascii="Times New Roman" w:hAnsi="Times New Roman" w:cs="Times New Roman"/>
          <w:sz w:val="24"/>
          <w:szCs w:val="24"/>
        </w:rPr>
        <w:t xml:space="preserve"> within</w:t>
      </w:r>
      <w:r w:rsidR="00C37BDE" w:rsidRPr="00186356">
        <w:rPr>
          <w:rFonts w:ascii="Times New Roman" w:hAnsi="Times New Roman" w:cs="Times New Roman"/>
          <w:sz w:val="24"/>
          <w:szCs w:val="24"/>
        </w:rPr>
        <w:t xml:space="preserve"> Ilorin-</w:t>
      </w:r>
      <w:r w:rsidR="001D0FC8" w:rsidRPr="00186356">
        <w:rPr>
          <w:rFonts w:ascii="Times New Roman" w:hAnsi="Times New Roman" w:cs="Times New Roman"/>
          <w:sz w:val="24"/>
          <w:szCs w:val="24"/>
        </w:rPr>
        <w:t xml:space="preserve">West Local Government </w:t>
      </w:r>
      <w:r w:rsidR="00C37BDE" w:rsidRPr="00186356">
        <w:rPr>
          <w:rFonts w:ascii="Times New Roman" w:hAnsi="Times New Roman" w:cs="Times New Roman"/>
          <w:sz w:val="24"/>
          <w:szCs w:val="24"/>
        </w:rPr>
        <w:t xml:space="preserve">area of Kwara </w:t>
      </w:r>
      <w:r w:rsidR="002D2956" w:rsidRPr="00186356">
        <w:rPr>
          <w:rFonts w:ascii="Times New Roman" w:hAnsi="Times New Roman" w:cs="Times New Roman"/>
          <w:sz w:val="24"/>
          <w:szCs w:val="24"/>
        </w:rPr>
        <w:t>State</w:t>
      </w:r>
      <w:r w:rsidR="002D2956" w:rsidRPr="00186356">
        <w:rPr>
          <w:rFonts w:ascii="Times New Roman" w:hAnsi="Times New Roman" w:cs="Times New Roman"/>
          <w:sz w:val="24"/>
        </w:rPr>
        <w:t xml:space="preserve">. </w:t>
      </w:r>
      <w:r w:rsidRPr="00186356">
        <w:rPr>
          <w:rFonts w:ascii="Times New Roman" w:hAnsi="Times New Roman" w:cs="Times New Roman"/>
          <w:sz w:val="24"/>
        </w:rPr>
        <w:t>The chapter detailed the population of the study, the sampling technique used, the research instrument, procedures for data collection, and the method of data analysis. Ethical considerations and validity measures were also addressed to ensure the reliability and credibility of the study.</w:t>
      </w:r>
    </w:p>
    <w:p w:rsidR="00E72932" w:rsidRPr="00186356" w:rsidRDefault="00E72932" w:rsidP="00E72932">
      <w:pPr>
        <w:spacing w:line="360" w:lineRule="auto"/>
        <w:ind w:firstLine="720"/>
        <w:jc w:val="both"/>
        <w:rPr>
          <w:rFonts w:ascii="Times New Roman" w:hAnsi="Times New Roman" w:cs="Times New Roman"/>
          <w:sz w:val="24"/>
        </w:rPr>
      </w:pPr>
      <w:r w:rsidRPr="00186356">
        <w:rPr>
          <w:rFonts w:ascii="Times New Roman" w:hAnsi="Times New Roman" w:cs="Times New Roman"/>
          <w:bCs/>
          <w:sz w:val="24"/>
        </w:rPr>
        <w:t>Chapter Four</w:t>
      </w:r>
      <w:r w:rsidRPr="00186356">
        <w:rPr>
          <w:rFonts w:ascii="Times New Roman" w:hAnsi="Times New Roman" w:cs="Times New Roman"/>
          <w:sz w:val="24"/>
        </w:rPr>
        <w:t xml:space="preserve"> presented the data gathered from the field and analyzed it in relation to the research questions. Frequency tables and percentage distributions were used to interpret the responses, covering areas such as frequency of exposure to terrorism-related content, perception of realism in such portrayals, emotional reactions, perceived educational or entertainment value, and behavioral impacts. While rich in data, this chapter was restricted to analysis only, without drawing conclusions or providing recommendations.</w:t>
      </w:r>
    </w:p>
    <w:p w:rsidR="00E72932" w:rsidRPr="00E72932" w:rsidRDefault="00E72932" w:rsidP="00E72932">
      <w:pPr>
        <w:spacing w:line="360" w:lineRule="auto"/>
        <w:ind w:firstLine="720"/>
        <w:jc w:val="both"/>
        <w:rPr>
          <w:rFonts w:ascii="Times New Roman" w:hAnsi="Times New Roman" w:cs="Times New Roman"/>
          <w:sz w:val="24"/>
        </w:rPr>
      </w:pPr>
      <w:r w:rsidRPr="00186356">
        <w:rPr>
          <w:rFonts w:ascii="Times New Roman" w:hAnsi="Times New Roman" w:cs="Times New Roman"/>
          <w:bCs/>
          <w:sz w:val="24"/>
        </w:rPr>
        <w:t>Chapter Five</w:t>
      </w:r>
      <w:r w:rsidRPr="00186356">
        <w:rPr>
          <w:rFonts w:ascii="Times New Roman" w:hAnsi="Times New Roman" w:cs="Times New Roman"/>
          <w:sz w:val="24"/>
        </w:rPr>
        <w:t xml:space="preserve"> synthesized the entire research process. It opened with a summary of the project chapters and proceeded to discuss the major findings in light of existing literature and the theoretical frameworks adopted. The discussion connected the survey data to broader scholarly arguments, highlighting patterns and implications. The chapter also drew concl</w:t>
      </w:r>
      <w:r w:rsidRPr="00E72932">
        <w:rPr>
          <w:rFonts w:ascii="Times New Roman" w:hAnsi="Times New Roman" w:cs="Times New Roman"/>
          <w:sz w:val="24"/>
        </w:rPr>
        <w:t>usions based on the data and offered practical recommendations for media producers, parents, educators, and policymakers. Additionally, suggestions for further research were provided to encourage more nuanced exploration of media effects in the context of terrorism, security, and youth development.</w:t>
      </w:r>
    </w:p>
    <w:p w:rsidR="00E72932" w:rsidRDefault="00E72932" w:rsidP="00E72932">
      <w:pPr>
        <w:spacing w:line="360" w:lineRule="auto"/>
        <w:ind w:firstLine="720"/>
        <w:jc w:val="both"/>
        <w:rPr>
          <w:rFonts w:ascii="Times New Roman" w:hAnsi="Times New Roman" w:cs="Times New Roman"/>
          <w:sz w:val="24"/>
        </w:rPr>
      </w:pPr>
      <w:r w:rsidRPr="00E72932">
        <w:rPr>
          <w:rFonts w:ascii="Times New Roman" w:hAnsi="Times New Roman" w:cs="Times New Roman"/>
          <w:sz w:val="24"/>
        </w:rPr>
        <w:t>Overall, the study provided insightful contributions to the understanding of how terrorism-themed entertainment content can subtly or overtly influence the perceptions, attitudes, and behaviors of young audiences in the media-saturated 21st century.</w:t>
      </w:r>
    </w:p>
    <w:p w:rsidR="007D661A" w:rsidRPr="00186356" w:rsidRDefault="007D661A" w:rsidP="00F55E3D">
      <w:pPr>
        <w:spacing w:after="0" w:line="360" w:lineRule="auto"/>
        <w:jc w:val="both"/>
        <w:rPr>
          <w:rFonts w:ascii="Times New Roman" w:hAnsi="Times New Roman" w:cs="Times New Roman"/>
          <w:b/>
          <w:sz w:val="24"/>
        </w:rPr>
      </w:pPr>
      <w:r w:rsidRPr="00186356">
        <w:rPr>
          <w:rFonts w:ascii="Times New Roman" w:hAnsi="Times New Roman" w:cs="Times New Roman"/>
          <w:b/>
          <w:sz w:val="24"/>
        </w:rPr>
        <w:t>Summary of Findings:</w:t>
      </w:r>
    </w:p>
    <w:p w:rsidR="0038284F" w:rsidRPr="0038284F" w:rsidRDefault="0038284F" w:rsidP="00F55E3D">
      <w:pPr>
        <w:spacing w:line="360" w:lineRule="auto"/>
        <w:ind w:firstLine="720"/>
        <w:jc w:val="both"/>
        <w:rPr>
          <w:rFonts w:ascii="Times New Roman" w:hAnsi="Times New Roman" w:cs="Times New Roman"/>
          <w:sz w:val="24"/>
        </w:rPr>
      </w:pPr>
      <w:r w:rsidRPr="0038284F">
        <w:rPr>
          <w:rFonts w:ascii="Times New Roman" w:hAnsi="Times New Roman" w:cs="Times New Roman"/>
          <w:sz w:val="24"/>
        </w:rPr>
        <w:t xml:space="preserve">Based on the data collected and analyzed through a structured questionnaire administered to 200 respondents in </w:t>
      </w:r>
      <w:proofErr w:type="spellStart"/>
      <w:r w:rsidRPr="0038284F">
        <w:rPr>
          <w:rFonts w:ascii="Times New Roman" w:hAnsi="Times New Roman" w:cs="Times New Roman"/>
          <w:sz w:val="24"/>
        </w:rPr>
        <w:t>Zango</w:t>
      </w:r>
      <w:proofErr w:type="spellEnd"/>
      <w:r w:rsidRPr="0038284F">
        <w:rPr>
          <w:rFonts w:ascii="Times New Roman" w:hAnsi="Times New Roman" w:cs="Times New Roman"/>
          <w:sz w:val="24"/>
        </w:rPr>
        <w:t xml:space="preserve">, </w:t>
      </w:r>
      <w:proofErr w:type="spellStart"/>
      <w:r w:rsidRPr="0038284F">
        <w:rPr>
          <w:rFonts w:ascii="Times New Roman" w:hAnsi="Times New Roman" w:cs="Times New Roman"/>
          <w:sz w:val="24"/>
        </w:rPr>
        <w:t>Gambari</w:t>
      </w:r>
      <w:proofErr w:type="spellEnd"/>
      <w:r w:rsidRPr="0038284F">
        <w:rPr>
          <w:rFonts w:ascii="Times New Roman" w:hAnsi="Times New Roman" w:cs="Times New Roman"/>
          <w:sz w:val="24"/>
        </w:rPr>
        <w:t xml:space="preserve"> I, and </w:t>
      </w:r>
      <w:proofErr w:type="spellStart"/>
      <w:r w:rsidRPr="0038284F">
        <w:rPr>
          <w:rFonts w:ascii="Times New Roman" w:hAnsi="Times New Roman" w:cs="Times New Roman"/>
          <w:sz w:val="24"/>
        </w:rPr>
        <w:t>Oke-Ose</w:t>
      </w:r>
      <w:proofErr w:type="spellEnd"/>
      <w:r w:rsidRPr="0038284F">
        <w:rPr>
          <w:rFonts w:ascii="Times New Roman" w:hAnsi="Times New Roman" w:cs="Times New Roman"/>
          <w:sz w:val="24"/>
        </w:rPr>
        <w:t xml:space="preserve"> wards in Ilorin-West Local Government Area of Kwara State, several key findings emerged regarding the level </w:t>
      </w:r>
      <w:r w:rsidRPr="0038284F">
        <w:rPr>
          <w:rFonts w:ascii="Times New Roman" w:hAnsi="Times New Roman" w:cs="Times New Roman"/>
          <w:sz w:val="24"/>
        </w:rPr>
        <w:lastRenderedPageBreak/>
        <w:t xml:space="preserve">of exposure, perception, and influence of terrorism-themed movies and television shows on youth </w:t>
      </w:r>
      <w:proofErr w:type="spellStart"/>
      <w:r w:rsidRPr="0038284F">
        <w:rPr>
          <w:rFonts w:ascii="Times New Roman" w:hAnsi="Times New Roman" w:cs="Times New Roman"/>
          <w:sz w:val="24"/>
        </w:rPr>
        <w:t>behavioural</w:t>
      </w:r>
      <w:proofErr w:type="spellEnd"/>
      <w:r w:rsidRPr="0038284F">
        <w:rPr>
          <w:rFonts w:ascii="Times New Roman" w:hAnsi="Times New Roman" w:cs="Times New Roman"/>
          <w:sz w:val="24"/>
        </w:rPr>
        <w:t xml:space="preserve"> attitudes:</w:t>
      </w:r>
    </w:p>
    <w:p w:rsidR="00916EF2" w:rsidRPr="00916EF2" w:rsidRDefault="0038284F" w:rsidP="00A0168E">
      <w:pPr>
        <w:pStyle w:val="ListParagraph"/>
        <w:numPr>
          <w:ilvl w:val="0"/>
          <w:numId w:val="6"/>
        </w:numPr>
        <w:spacing w:before="240" w:line="360" w:lineRule="auto"/>
        <w:jc w:val="both"/>
        <w:rPr>
          <w:rFonts w:ascii="Times New Roman" w:hAnsi="Times New Roman" w:cs="Times New Roman"/>
          <w:b/>
          <w:sz w:val="24"/>
        </w:rPr>
      </w:pPr>
      <w:r w:rsidRPr="00916EF2">
        <w:rPr>
          <w:rFonts w:ascii="Times New Roman" w:hAnsi="Times New Roman" w:cs="Times New Roman"/>
          <w:b/>
          <w:sz w:val="24"/>
        </w:rPr>
        <w:t>High Level of Exposure to Media Content</w:t>
      </w:r>
      <w:r w:rsidR="00916EF2">
        <w:rPr>
          <w:rFonts w:ascii="Times New Roman" w:hAnsi="Times New Roman" w:cs="Times New Roman"/>
          <w:b/>
          <w:sz w:val="24"/>
        </w:rPr>
        <w:t xml:space="preserve">: </w:t>
      </w:r>
      <w:r w:rsidRPr="00916EF2">
        <w:rPr>
          <w:rFonts w:ascii="Times New Roman" w:hAnsi="Times New Roman" w:cs="Times New Roman"/>
          <w:sz w:val="24"/>
        </w:rPr>
        <w:t>The majority of respondents reported watching movies or television shows either daily (30%) or weekly (70%), indicating a high level of media exposure (Table 6). While 55% reported encountering terrorism-related content either "very often" or "often," a significant 45% said they encountered such content rarely (Table 7). This suggests that terrorism content is fairly present in the media landscape but not necessarily dominant.</w:t>
      </w:r>
    </w:p>
    <w:p w:rsidR="00916EF2" w:rsidRPr="00916EF2" w:rsidRDefault="0038284F" w:rsidP="00A0168E">
      <w:pPr>
        <w:pStyle w:val="ListParagraph"/>
        <w:numPr>
          <w:ilvl w:val="0"/>
          <w:numId w:val="6"/>
        </w:numPr>
        <w:spacing w:before="240" w:line="360" w:lineRule="auto"/>
        <w:jc w:val="both"/>
        <w:rPr>
          <w:rFonts w:ascii="Times New Roman" w:hAnsi="Times New Roman" w:cs="Times New Roman"/>
          <w:b/>
          <w:sz w:val="24"/>
        </w:rPr>
      </w:pPr>
      <w:r w:rsidRPr="00916EF2">
        <w:rPr>
          <w:rFonts w:ascii="Times New Roman" w:hAnsi="Times New Roman" w:cs="Times New Roman"/>
          <w:b/>
          <w:sz w:val="24"/>
        </w:rPr>
        <w:t>Purpose of Terrorism Content</w:t>
      </w:r>
      <w:r w:rsidR="00916EF2">
        <w:rPr>
          <w:rFonts w:ascii="Times New Roman" w:hAnsi="Times New Roman" w:cs="Times New Roman"/>
          <w:b/>
          <w:sz w:val="24"/>
        </w:rPr>
        <w:t xml:space="preserve">: </w:t>
      </w:r>
      <w:r w:rsidRPr="00916EF2">
        <w:rPr>
          <w:rFonts w:ascii="Times New Roman" w:hAnsi="Times New Roman" w:cs="Times New Roman"/>
          <w:sz w:val="24"/>
        </w:rPr>
        <w:t>Most respondents (70%) believed that terrorism-themed movies and shows are created both to educate and entertain, reflecting a balanced perception of the media's dual role in society (Table 8).</w:t>
      </w:r>
    </w:p>
    <w:p w:rsidR="00916EF2" w:rsidRPr="00916EF2" w:rsidRDefault="0038284F" w:rsidP="00A0168E">
      <w:pPr>
        <w:pStyle w:val="ListParagraph"/>
        <w:numPr>
          <w:ilvl w:val="0"/>
          <w:numId w:val="6"/>
        </w:numPr>
        <w:spacing w:before="240" w:line="360" w:lineRule="auto"/>
        <w:jc w:val="both"/>
        <w:rPr>
          <w:rFonts w:ascii="Times New Roman" w:hAnsi="Times New Roman" w:cs="Times New Roman"/>
          <w:b/>
          <w:sz w:val="24"/>
        </w:rPr>
      </w:pPr>
      <w:r w:rsidRPr="00916EF2">
        <w:rPr>
          <w:rFonts w:ascii="Times New Roman" w:hAnsi="Times New Roman" w:cs="Times New Roman"/>
          <w:b/>
          <w:sz w:val="24"/>
        </w:rPr>
        <w:t>Perceived Impact on Beliefs and Emotions</w:t>
      </w:r>
      <w:r w:rsidR="00916EF2" w:rsidRPr="00916EF2">
        <w:rPr>
          <w:rFonts w:ascii="Times New Roman" w:hAnsi="Times New Roman" w:cs="Times New Roman"/>
          <w:b/>
          <w:sz w:val="24"/>
        </w:rPr>
        <w:t>:</w:t>
      </w:r>
      <w:r w:rsidR="00916EF2">
        <w:rPr>
          <w:rFonts w:ascii="Times New Roman" w:hAnsi="Times New Roman" w:cs="Times New Roman"/>
          <w:sz w:val="24"/>
        </w:rPr>
        <w:t xml:space="preserve"> </w:t>
      </w:r>
      <w:r w:rsidRPr="00916EF2">
        <w:rPr>
          <w:rFonts w:ascii="Times New Roman" w:hAnsi="Times New Roman" w:cs="Times New Roman"/>
          <w:sz w:val="24"/>
        </w:rPr>
        <w:t>A large proportion of the youth (65%) believed that exposure to terrorism-themed media affects their views on terrorism (Table 9). Additionally, 60% reported feeling more informed, 30% felt more empathetic toward victims, while a small percentage (10%) reported negative emotional responses such as fear or desensitization (Table 10).</w:t>
      </w:r>
    </w:p>
    <w:p w:rsidR="006B5B0C" w:rsidRPr="006B5B0C" w:rsidRDefault="0038284F" w:rsidP="00A0168E">
      <w:pPr>
        <w:pStyle w:val="ListParagraph"/>
        <w:numPr>
          <w:ilvl w:val="0"/>
          <w:numId w:val="6"/>
        </w:numPr>
        <w:spacing w:before="240" w:line="360" w:lineRule="auto"/>
        <w:jc w:val="both"/>
        <w:rPr>
          <w:rFonts w:ascii="Times New Roman" w:hAnsi="Times New Roman" w:cs="Times New Roman"/>
          <w:b/>
          <w:sz w:val="24"/>
        </w:rPr>
      </w:pPr>
      <w:r w:rsidRPr="00916EF2">
        <w:rPr>
          <w:rFonts w:ascii="Times New Roman" w:hAnsi="Times New Roman" w:cs="Times New Roman"/>
          <w:b/>
          <w:sz w:val="24"/>
        </w:rPr>
        <w:t>Influence on Awareness and Social Behavior</w:t>
      </w:r>
      <w:r w:rsidR="00916EF2">
        <w:rPr>
          <w:rFonts w:ascii="Times New Roman" w:hAnsi="Times New Roman" w:cs="Times New Roman"/>
          <w:b/>
          <w:sz w:val="24"/>
        </w:rPr>
        <w:t xml:space="preserve">:  </w:t>
      </w:r>
      <w:r w:rsidRPr="00916EF2">
        <w:rPr>
          <w:rFonts w:ascii="Times New Roman" w:hAnsi="Times New Roman" w:cs="Times New Roman"/>
          <w:sz w:val="24"/>
        </w:rPr>
        <w:t>Watching terrorism-related content reportedly increased awareness of global security issues (69%), made respondents more cautious about their surroundings (84%), and increased concern about personal safety (86%) (Tables 14, 15 &amp; 19). This supports the view that media can influence real-life attitudes and behaviors.</w:t>
      </w:r>
    </w:p>
    <w:p w:rsidR="0050461D" w:rsidRPr="005365B0" w:rsidRDefault="0038284F" w:rsidP="00A0168E">
      <w:pPr>
        <w:pStyle w:val="ListParagraph"/>
        <w:numPr>
          <w:ilvl w:val="0"/>
          <w:numId w:val="6"/>
        </w:numPr>
        <w:spacing w:before="240" w:line="360" w:lineRule="auto"/>
        <w:jc w:val="both"/>
        <w:rPr>
          <w:rFonts w:ascii="Times New Roman" w:hAnsi="Times New Roman" w:cs="Times New Roman"/>
          <w:b/>
          <w:sz w:val="24"/>
        </w:rPr>
      </w:pPr>
      <w:r w:rsidRPr="006B5B0C">
        <w:rPr>
          <w:rFonts w:ascii="Times New Roman" w:hAnsi="Times New Roman" w:cs="Times New Roman"/>
          <w:b/>
          <w:sz w:val="24"/>
        </w:rPr>
        <w:t>Desensitization and Aggression Risks</w:t>
      </w:r>
      <w:r w:rsidR="006B5B0C">
        <w:rPr>
          <w:rFonts w:ascii="Times New Roman" w:hAnsi="Times New Roman" w:cs="Times New Roman"/>
          <w:b/>
          <w:sz w:val="24"/>
        </w:rPr>
        <w:t xml:space="preserve">: </w:t>
      </w:r>
      <w:r w:rsidRPr="006B5B0C">
        <w:rPr>
          <w:rFonts w:ascii="Times New Roman" w:hAnsi="Times New Roman" w:cs="Times New Roman"/>
          <w:sz w:val="24"/>
        </w:rPr>
        <w:t xml:space="preserve">74% of respondents agreed or strongly agreed that constant exposure to terrorism in media could desensitize people to real-world violence (Table 16). Also, a considerable number (64%) agreed that such content can lead to more frequent discussions about terrorism with peers (Table 17), while 64% agreed that it could encourage radical or extremist support (Table 18), indicating possible links to aggressive or radical </w:t>
      </w:r>
      <w:proofErr w:type="spellStart"/>
      <w:r w:rsidRPr="006B5B0C">
        <w:rPr>
          <w:rFonts w:ascii="Times New Roman" w:hAnsi="Times New Roman" w:cs="Times New Roman"/>
          <w:sz w:val="24"/>
        </w:rPr>
        <w:t>behavioural</w:t>
      </w:r>
      <w:proofErr w:type="spellEnd"/>
      <w:r w:rsidRPr="006B5B0C">
        <w:rPr>
          <w:rFonts w:ascii="Times New Roman" w:hAnsi="Times New Roman" w:cs="Times New Roman"/>
          <w:sz w:val="24"/>
        </w:rPr>
        <w:t xml:space="preserve"> tendencies.</w:t>
      </w:r>
    </w:p>
    <w:p w:rsidR="002D2956" w:rsidRDefault="002D2956" w:rsidP="00571ADB">
      <w:pPr>
        <w:pStyle w:val="Heading1"/>
      </w:pPr>
      <w:bookmarkStart w:id="61" w:name="_Toc199149895"/>
      <w:r>
        <w:lastRenderedPageBreak/>
        <w:t>5.2</w:t>
      </w:r>
      <w:r>
        <w:tab/>
        <w:t>CONCLUSION</w:t>
      </w:r>
      <w:bookmarkEnd w:id="61"/>
    </w:p>
    <w:p w:rsidR="0014209E" w:rsidRDefault="00571ADB" w:rsidP="0014209E">
      <w:pPr>
        <w:spacing w:line="360" w:lineRule="auto"/>
        <w:ind w:firstLine="720"/>
        <w:jc w:val="both"/>
        <w:rPr>
          <w:rFonts w:ascii="Times New Roman" w:hAnsi="Times New Roman" w:cs="Times New Roman"/>
          <w:sz w:val="24"/>
        </w:rPr>
      </w:pPr>
      <w:r w:rsidRPr="00571ADB">
        <w:rPr>
          <w:rFonts w:ascii="Times New Roman" w:hAnsi="Times New Roman" w:cs="Times New Roman"/>
          <w:sz w:val="24"/>
        </w:rPr>
        <w:t xml:space="preserve">This research has examined the intersection between media portrayals of terrorism and the </w:t>
      </w:r>
      <w:proofErr w:type="spellStart"/>
      <w:r w:rsidRPr="00571ADB">
        <w:rPr>
          <w:rFonts w:ascii="Times New Roman" w:hAnsi="Times New Roman" w:cs="Times New Roman"/>
          <w:sz w:val="24"/>
        </w:rPr>
        <w:t>behavioural</w:t>
      </w:r>
      <w:proofErr w:type="spellEnd"/>
      <w:r w:rsidRPr="00571ADB">
        <w:rPr>
          <w:rFonts w:ascii="Times New Roman" w:hAnsi="Times New Roman" w:cs="Times New Roman"/>
          <w:sz w:val="24"/>
        </w:rPr>
        <w:t xml:space="preserve"> attitudes of youths, focusing on how frequent exposure to such content through movies and television can shape perceptions, emotions, and actions. With the increasing influence of visual media in the lives of young people, the study highlights that the dramatization of terrorism-related themes is not without consequences.</w:t>
      </w:r>
    </w:p>
    <w:p w:rsidR="0014209E" w:rsidRDefault="00571ADB" w:rsidP="0014209E">
      <w:pPr>
        <w:spacing w:line="360" w:lineRule="auto"/>
        <w:ind w:firstLine="720"/>
        <w:jc w:val="both"/>
        <w:rPr>
          <w:rFonts w:ascii="Times New Roman" w:hAnsi="Times New Roman" w:cs="Times New Roman"/>
          <w:sz w:val="24"/>
        </w:rPr>
      </w:pPr>
      <w:r w:rsidRPr="0014209E">
        <w:rPr>
          <w:rFonts w:ascii="Times New Roman" w:hAnsi="Times New Roman" w:cs="Times New Roman"/>
          <w:sz w:val="24"/>
        </w:rPr>
        <w:t xml:space="preserve">Guided by </w:t>
      </w:r>
      <w:r w:rsidRPr="0014209E">
        <w:rPr>
          <w:rFonts w:ascii="Times New Roman" w:hAnsi="Times New Roman" w:cs="Times New Roman"/>
          <w:bCs/>
          <w:sz w:val="24"/>
        </w:rPr>
        <w:t>Cultivation Theory</w:t>
      </w:r>
      <w:r w:rsidRPr="0014209E">
        <w:rPr>
          <w:rFonts w:ascii="Times New Roman" w:hAnsi="Times New Roman" w:cs="Times New Roman"/>
          <w:sz w:val="24"/>
        </w:rPr>
        <w:t xml:space="preserve">, which explains how prolonged exposure to media content can shape viewers’ realities, and </w:t>
      </w:r>
      <w:r w:rsidRPr="0014209E">
        <w:rPr>
          <w:rFonts w:ascii="Times New Roman" w:hAnsi="Times New Roman" w:cs="Times New Roman"/>
          <w:bCs/>
          <w:sz w:val="24"/>
        </w:rPr>
        <w:t>Observational Learning Theory</w:t>
      </w:r>
      <w:r w:rsidRPr="0014209E">
        <w:rPr>
          <w:rFonts w:ascii="Times New Roman" w:hAnsi="Times New Roman" w:cs="Times New Roman"/>
          <w:sz w:val="24"/>
        </w:rPr>
        <w:t>, which explores how individ</w:t>
      </w:r>
      <w:r w:rsidRPr="00571ADB">
        <w:rPr>
          <w:rFonts w:ascii="Times New Roman" w:hAnsi="Times New Roman" w:cs="Times New Roman"/>
          <w:sz w:val="24"/>
        </w:rPr>
        <w:t xml:space="preserve">uals imitate behaviors seen in media, the study provides a theoretical foundation for understanding how terrorism content might influence youth behavior. Through a structured quantitative survey involving 200 youths from </w:t>
      </w:r>
      <w:proofErr w:type="spellStart"/>
      <w:r w:rsidRPr="00571ADB">
        <w:rPr>
          <w:rFonts w:ascii="Times New Roman" w:hAnsi="Times New Roman" w:cs="Times New Roman"/>
          <w:sz w:val="24"/>
        </w:rPr>
        <w:t>Zango</w:t>
      </w:r>
      <w:proofErr w:type="spellEnd"/>
      <w:r w:rsidRPr="00571ADB">
        <w:rPr>
          <w:rFonts w:ascii="Times New Roman" w:hAnsi="Times New Roman" w:cs="Times New Roman"/>
          <w:sz w:val="24"/>
        </w:rPr>
        <w:t xml:space="preserve">, </w:t>
      </w:r>
      <w:proofErr w:type="spellStart"/>
      <w:r w:rsidRPr="00571ADB">
        <w:rPr>
          <w:rFonts w:ascii="Times New Roman" w:hAnsi="Times New Roman" w:cs="Times New Roman"/>
          <w:sz w:val="24"/>
        </w:rPr>
        <w:t>Gambari</w:t>
      </w:r>
      <w:proofErr w:type="spellEnd"/>
      <w:r w:rsidRPr="00571ADB">
        <w:rPr>
          <w:rFonts w:ascii="Times New Roman" w:hAnsi="Times New Roman" w:cs="Times New Roman"/>
          <w:sz w:val="24"/>
        </w:rPr>
        <w:t xml:space="preserve"> I, and </w:t>
      </w:r>
      <w:proofErr w:type="spellStart"/>
      <w:r w:rsidRPr="00571ADB">
        <w:rPr>
          <w:rFonts w:ascii="Times New Roman" w:hAnsi="Times New Roman" w:cs="Times New Roman"/>
          <w:sz w:val="24"/>
        </w:rPr>
        <w:t>Oke-Ose</w:t>
      </w:r>
      <w:proofErr w:type="spellEnd"/>
      <w:r w:rsidRPr="00571ADB">
        <w:rPr>
          <w:rFonts w:ascii="Times New Roman" w:hAnsi="Times New Roman" w:cs="Times New Roman"/>
          <w:sz w:val="24"/>
        </w:rPr>
        <w:t xml:space="preserve"> wards in Ilorin-West LGA, Kwara State, the study uncovered substantial evidence that movies and television shows do not only serve entertainment purposes but also contribute to youths’ awareness, fears, and sometimes distorted perceptions of terrorism.</w:t>
      </w:r>
    </w:p>
    <w:p w:rsidR="0014209E" w:rsidRDefault="00571ADB" w:rsidP="0014209E">
      <w:pPr>
        <w:spacing w:line="360" w:lineRule="auto"/>
        <w:ind w:firstLine="720"/>
        <w:jc w:val="both"/>
        <w:rPr>
          <w:rFonts w:ascii="Times New Roman" w:hAnsi="Times New Roman" w:cs="Times New Roman"/>
          <w:sz w:val="24"/>
        </w:rPr>
      </w:pPr>
      <w:r w:rsidRPr="00571ADB">
        <w:rPr>
          <w:rFonts w:ascii="Times New Roman" w:hAnsi="Times New Roman" w:cs="Times New Roman"/>
          <w:sz w:val="24"/>
        </w:rPr>
        <w:t>The results show that many respondents frequently encounter terrorism-related content and believe such po</w:t>
      </w:r>
      <w:r w:rsidR="0014209E">
        <w:rPr>
          <w:rFonts w:ascii="Times New Roman" w:hAnsi="Times New Roman" w:cs="Times New Roman"/>
          <w:sz w:val="24"/>
        </w:rPr>
        <w:t xml:space="preserve">rtrayals affect their worldview </w:t>
      </w:r>
      <w:r w:rsidRPr="00571ADB">
        <w:rPr>
          <w:rFonts w:ascii="Times New Roman" w:hAnsi="Times New Roman" w:cs="Times New Roman"/>
          <w:sz w:val="24"/>
        </w:rPr>
        <w:t>especially in terms of feeling more informed, concerned about personal safety, or emotionally sensitized or desensitized. Moreover, the findings suggest that media can sometimes encourage stereotypes or even plant seeds of radical thought, although the majority of youths maintained critical perspectives toward such content.</w:t>
      </w:r>
    </w:p>
    <w:p w:rsidR="00571ADB" w:rsidRDefault="00571ADB" w:rsidP="0014209E">
      <w:pPr>
        <w:spacing w:line="360" w:lineRule="auto"/>
        <w:ind w:firstLine="720"/>
        <w:jc w:val="both"/>
        <w:rPr>
          <w:rFonts w:ascii="Times New Roman" w:hAnsi="Times New Roman" w:cs="Times New Roman"/>
          <w:sz w:val="24"/>
        </w:rPr>
      </w:pPr>
      <w:r w:rsidRPr="00571ADB">
        <w:rPr>
          <w:rFonts w:ascii="Times New Roman" w:hAnsi="Times New Roman" w:cs="Times New Roman"/>
          <w:sz w:val="24"/>
        </w:rPr>
        <w:t xml:space="preserve">Conclusively, the study affirms that terrorism-themed media has a nuanced influence on youth </w:t>
      </w:r>
      <w:proofErr w:type="spellStart"/>
      <w:r w:rsidRPr="00571ADB">
        <w:rPr>
          <w:rFonts w:ascii="Times New Roman" w:hAnsi="Times New Roman" w:cs="Times New Roman"/>
          <w:sz w:val="24"/>
        </w:rPr>
        <w:t>behaviour</w:t>
      </w:r>
      <w:proofErr w:type="spellEnd"/>
      <w:r w:rsidRPr="00571ADB">
        <w:rPr>
          <w:rFonts w:ascii="Times New Roman" w:hAnsi="Times New Roman" w:cs="Times New Roman"/>
          <w:sz w:val="24"/>
        </w:rPr>
        <w:t>. While it can enhance awareness and empathy, it also holds the potential to foster fear, apathy, or negative stereotypes. Therefore, the research underscores the importance of promoting critical media consumption among youths, enhancing content regulation policies, and ensuring responsible storytelling in visual media.</w:t>
      </w:r>
    </w:p>
    <w:p w:rsidR="000D6A0E" w:rsidRDefault="000D6A0E">
      <w:pPr>
        <w:rPr>
          <w:rFonts w:ascii="Times New Roman" w:eastAsiaTheme="majorEastAsia" w:hAnsi="Times New Roman" w:cstheme="majorBidi"/>
          <w:b/>
          <w:color w:val="000000" w:themeColor="text1"/>
          <w:sz w:val="24"/>
          <w:szCs w:val="32"/>
        </w:rPr>
      </w:pPr>
      <w:r>
        <w:br w:type="page"/>
      </w:r>
    </w:p>
    <w:p w:rsidR="002C39AF" w:rsidRPr="00571ADB" w:rsidRDefault="002C39AF" w:rsidP="002C39AF">
      <w:pPr>
        <w:pStyle w:val="Heading1"/>
      </w:pPr>
      <w:bookmarkStart w:id="62" w:name="_Toc199149896"/>
      <w:r>
        <w:lastRenderedPageBreak/>
        <w:t>5.3</w:t>
      </w:r>
      <w:r>
        <w:tab/>
        <w:t>RECOMMENDATIONS</w:t>
      </w:r>
      <w:bookmarkEnd w:id="62"/>
    </w:p>
    <w:p w:rsidR="00957DEC" w:rsidRPr="00957DEC" w:rsidRDefault="00957DEC" w:rsidP="00957DEC">
      <w:pPr>
        <w:spacing w:line="360" w:lineRule="auto"/>
        <w:jc w:val="both"/>
        <w:rPr>
          <w:rFonts w:ascii="Times New Roman" w:hAnsi="Times New Roman" w:cs="Times New Roman"/>
          <w:sz w:val="24"/>
        </w:rPr>
      </w:pPr>
      <w:r w:rsidRPr="00957DEC">
        <w:rPr>
          <w:rFonts w:ascii="Times New Roman" w:hAnsi="Times New Roman" w:cs="Times New Roman"/>
          <w:sz w:val="24"/>
        </w:rPr>
        <w:t>Based on the findings of this research, the following recommendations are proposed:</w:t>
      </w:r>
    </w:p>
    <w:p w:rsidR="00BC4128" w:rsidRDefault="00957DEC" w:rsidP="00957DEC">
      <w:pPr>
        <w:pStyle w:val="ListParagraph"/>
        <w:numPr>
          <w:ilvl w:val="0"/>
          <w:numId w:val="7"/>
        </w:numPr>
        <w:spacing w:line="360" w:lineRule="auto"/>
        <w:jc w:val="both"/>
        <w:rPr>
          <w:rFonts w:ascii="Times New Roman" w:hAnsi="Times New Roman" w:cs="Times New Roman"/>
          <w:sz w:val="24"/>
        </w:rPr>
      </w:pPr>
      <w:r w:rsidRPr="00731632">
        <w:rPr>
          <w:rFonts w:ascii="Times New Roman" w:hAnsi="Times New Roman" w:cs="Times New Roman"/>
          <w:b/>
          <w:sz w:val="24"/>
        </w:rPr>
        <w:t>Media Literacy Campaigns:</w:t>
      </w:r>
      <w:r w:rsidR="002D54EA" w:rsidRPr="00731632">
        <w:rPr>
          <w:rFonts w:ascii="Times New Roman" w:hAnsi="Times New Roman" w:cs="Times New Roman"/>
          <w:b/>
          <w:sz w:val="24"/>
        </w:rPr>
        <w:t xml:space="preserve"> </w:t>
      </w:r>
      <w:r w:rsidRPr="00731632">
        <w:rPr>
          <w:rFonts w:ascii="Times New Roman" w:hAnsi="Times New Roman" w:cs="Times New Roman"/>
          <w:b/>
          <w:sz w:val="24"/>
        </w:rPr>
        <w:t>There</w:t>
      </w:r>
      <w:r w:rsidRPr="002D54EA">
        <w:rPr>
          <w:rFonts w:ascii="Times New Roman" w:hAnsi="Times New Roman" w:cs="Times New Roman"/>
          <w:sz w:val="24"/>
        </w:rPr>
        <w:t xml:space="preserve"> is a pressing need to introduce media literacy programs in schools, universities, and youth development centers. These program</w:t>
      </w:r>
      <w:r w:rsidR="00731632">
        <w:rPr>
          <w:rFonts w:ascii="Times New Roman" w:hAnsi="Times New Roman" w:cs="Times New Roman"/>
          <w:sz w:val="24"/>
        </w:rPr>
        <w:t>me</w:t>
      </w:r>
      <w:r w:rsidRPr="002D54EA">
        <w:rPr>
          <w:rFonts w:ascii="Times New Roman" w:hAnsi="Times New Roman" w:cs="Times New Roman"/>
          <w:sz w:val="24"/>
        </w:rPr>
        <w:t xml:space="preserve">s </w:t>
      </w:r>
      <w:r w:rsidR="00731632">
        <w:rPr>
          <w:rFonts w:ascii="Times New Roman" w:hAnsi="Times New Roman" w:cs="Times New Roman"/>
          <w:sz w:val="24"/>
        </w:rPr>
        <w:t>will</w:t>
      </w:r>
      <w:r w:rsidRPr="002D54EA">
        <w:rPr>
          <w:rFonts w:ascii="Times New Roman" w:hAnsi="Times New Roman" w:cs="Times New Roman"/>
          <w:sz w:val="24"/>
        </w:rPr>
        <w:t xml:space="preserve"> help young people critically analyze and interpret media content, including terrorism portrayals, so as to reduce the risk of desensitization, fear, or radicalization.</w:t>
      </w:r>
    </w:p>
    <w:p w:rsidR="006221DA" w:rsidRPr="006221DA" w:rsidRDefault="00957DEC" w:rsidP="00957DEC">
      <w:pPr>
        <w:pStyle w:val="ListParagraph"/>
        <w:numPr>
          <w:ilvl w:val="0"/>
          <w:numId w:val="7"/>
        </w:numPr>
        <w:spacing w:line="360" w:lineRule="auto"/>
        <w:jc w:val="both"/>
        <w:rPr>
          <w:rFonts w:ascii="Times New Roman" w:hAnsi="Times New Roman" w:cs="Times New Roman"/>
          <w:b/>
          <w:sz w:val="24"/>
        </w:rPr>
      </w:pPr>
      <w:r w:rsidRPr="00BC4128">
        <w:rPr>
          <w:rFonts w:ascii="Times New Roman" w:hAnsi="Times New Roman" w:cs="Times New Roman"/>
          <w:b/>
          <w:sz w:val="24"/>
        </w:rPr>
        <w:t>Content Regulation and Ethical Filmmaking:</w:t>
      </w:r>
      <w:r w:rsidR="00BC4128">
        <w:rPr>
          <w:rFonts w:ascii="Times New Roman" w:hAnsi="Times New Roman" w:cs="Times New Roman"/>
          <w:b/>
          <w:sz w:val="24"/>
        </w:rPr>
        <w:t xml:space="preserve"> </w:t>
      </w:r>
      <w:r w:rsidRPr="00BC4128">
        <w:rPr>
          <w:rFonts w:ascii="Times New Roman" w:hAnsi="Times New Roman" w:cs="Times New Roman"/>
          <w:sz w:val="24"/>
        </w:rPr>
        <w:t>Regulatory bodies like the National Film and Video Censors Board (NFVCB) should ensure that terrorism-themed content does not promote harmful stereotypes or glorify violence. Media producers should strive to depict terrorism with contextual accuracy and ethical responsibility.</w:t>
      </w:r>
    </w:p>
    <w:p w:rsidR="00DE3119" w:rsidRPr="00DE3119" w:rsidRDefault="00957DEC" w:rsidP="00957DEC">
      <w:pPr>
        <w:pStyle w:val="ListParagraph"/>
        <w:numPr>
          <w:ilvl w:val="0"/>
          <w:numId w:val="7"/>
        </w:numPr>
        <w:spacing w:line="360" w:lineRule="auto"/>
        <w:jc w:val="both"/>
        <w:rPr>
          <w:rFonts w:ascii="Times New Roman" w:hAnsi="Times New Roman" w:cs="Times New Roman"/>
          <w:b/>
          <w:sz w:val="24"/>
        </w:rPr>
      </w:pPr>
      <w:r w:rsidRPr="006221DA">
        <w:rPr>
          <w:rFonts w:ascii="Times New Roman" w:hAnsi="Times New Roman" w:cs="Times New Roman"/>
          <w:b/>
          <w:sz w:val="24"/>
        </w:rPr>
        <w:t>Policy Formulation:</w:t>
      </w:r>
      <w:r w:rsidR="00DE3119">
        <w:rPr>
          <w:rFonts w:ascii="Times New Roman" w:hAnsi="Times New Roman" w:cs="Times New Roman"/>
          <w:b/>
          <w:sz w:val="24"/>
        </w:rPr>
        <w:t xml:space="preserve"> </w:t>
      </w:r>
      <w:r w:rsidRPr="006221DA">
        <w:rPr>
          <w:rFonts w:ascii="Times New Roman" w:hAnsi="Times New Roman" w:cs="Times New Roman"/>
          <w:sz w:val="24"/>
        </w:rPr>
        <w:t>The government, through its ministries and agencies related to information, culture, and youth development, should formulate or strengthen policies that guard against the misuse of mass media in promoting fear, violence, or extremist views among the youth population.</w:t>
      </w:r>
    </w:p>
    <w:p w:rsidR="005D7252" w:rsidRPr="005D7252" w:rsidRDefault="00957DEC" w:rsidP="005D7252">
      <w:pPr>
        <w:pStyle w:val="ListParagraph"/>
        <w:numPr>
          <w:ilvl w:val="0"/>
          <w:numId w:val="7"/>
        </w:numPr>
        <w:spacing w:line="360" w:lineRule="auto"/>
        <w:jc w:val="both"/>
        <w:rPr>
          <w:rFonts w:ascii="Times New Roman" w:hAnsi="Times New Roman" w:cs="Times New Roman"/>
          <w:b/>
          <w:sz w:val="24"/>
        </w:rPr>
      </w:pPr>
      <w:r w:rsidRPr="005D7252">
        <w:rPr>
          <w:rFonts w:ascii="Times New Roman" w:hAnsi="Times New Roman" w:cs="Times New Roman"/>
          <w:b/>
          <w:sz w:val="24"/>
        </w:rPr>
        <w:t>Media Professionalism:</w:t>
      </w:r>
      <w:r w:rsidR="0035735A">
        <w:rPr>
          <w:rFonts w:ascii="Times New Roman" w:hAnsi="Times New Roman" w:cs="Times New Roman"/>
          <w:sz w:val="24"/>
        </w:rPr>
        <w:t xml:space="preserve"> </w:t>
      </w:r>
      <w:r w:rsidRPr="0035735A">
        <w:rPr>
          <w:rFonts w:ascii="Times New Roman" w:hAnsi="Times New Roman" w:cs="Times New Roman"/>
          <w:sz w:val="24"/>
        </w:rPr>
        <w:t>Media practitioners must be trained to approach terrorism-related topics with sensitivity, accuracy, and responsibility. Workshops and capacity-building sessions should be encouraged to guide content creators on the ethical boundaries of representing terrorism.</w:t>
      </w:r>
    </w:p>
    <w:p w:rsidR="00957DEC" w:rsidRPr="00A0168E" w:rsidRDefault="00957DEC" w:rsidP="00957DEC">
      <w:pPr>
        <w:pStyle w:val="ListParagraph"/>
        <w:numPr>
          <w:ilvl w:val="0"/>
          <w:numId w:val="7"/>
        </w:numPr>
        <w:spacing w:line="360" w:lineRule="auto"/>
        <w:jc w:val="both"/>
        <w:rPr>
          <w:rFonts w:ascii="Times New Roman" w:hAnsi="Times New Roman" w:cs="Times New Roman"/>
          <w:b/>
          <w:sz w:val="24"/>
        </w:rPr>
      </w:pPr>
      <w:r w:rsidRPr="005D7252">
        <w:rPr>
          <w:rFonts w:ascii="Times New Roman" w:hAnsi="Times New Roman" w:cs="Times New Roman"/>
          <w:b/>
          <w:sz w:val="24"/>
        </w:rPr>
        <w:t>Collaboration with Educational Institutions:</w:t>
      </w:r>
      <w:r w:rsidR="00A0168E">
        <w:rPr>
          <w:rFonts w:ascii="Times New Roman" w:hAnsi="Times New Roman" w:cs="Times New Roman"/>
          <w:b/>
          <w:sz w:val="24"/>
        </w:rPr>
        <w:t xml:space="preserve"> </w:t>
      </w:r>
      <w:r w:rsidRPr="00A0168E">
        <w:rPr>
          <w:rFonts w:ascii="Times New Roman" w:hAnsi="Times New Roman" w:cs="Times New Roman"/>
          <w:sz w:val="24"/>
        </w:rPr>
        <w:t>Film producers and broadcasting companies can collaborate with educational institutions to produce documentaries and series that teach history, causes, and solutions to terrorism rather than exploit its sensational aspects.</w:t>
      </w:r>
    </w:p>
    <w:p w:rsidR="00957DEC" w:rsidRPr="00A0168E" w:rsidRDefault="00957DEC" w:rsidP="004162C5">
      <w:pPr>
        <w:spacing w:after="0" w:line="360" w:lineRule="auto"/>
        <w:jc w:val="both"/>
        <w:rPr>
          <w:rFonts w:ascii="Times New Roman" w:hAnsi="Times New Roman" w:cs="Times New Roman"/>
          <w:b/>
          <w:sz w:val="24"/>
        </w:rPr>
      </w:pPr>
      <w:r w:rsidRPr="00A0168E">
        <w:rPr>
          <w:rFonts w:ascii="Times New Roman" w:hAnsi="Times New Roman" w:cs="Times New Roman"/>
          <w:b/>
          <w:sz w:val="24"/>
        </w:rPr>
        <w:t>Suggestions for Further Research</w:t>
      </w:r>
      <w:r w:rsidR="00A0168E">
        <w:rPr>
          <w:rFonts w:ascii="Times New Roman" w:hAnsi="Times New Roman" w:cs="Times New Roman"/>
          <w:b/>
          <w:sz w:val="24"/>
        </w:rPr>
        <w:t>:</w:t>
      </w:r>
    </w:p>
    <w:p w:rsidR="00A0168E" w:rsidRDefault="00957DEC" w:rsidP="00957DEC">
      <w:pPr>
        <w:pStyle w:val="ListParagraph"/>
        <w:numPr>
          <w:ilvl w:val="0"/>
          <w:numId w:val="8"/>
        </w:numPr>
        <w:spacing w:line="360" w:lineRule="auto"/>
        <w:jc w:val="both"/>
        <w:rPr>
          <w:rFonts w:ascii="Times New Roman" w:hAnsi="Times New Roman" w:cs="Times New Roman"/>
          <w:sz w:val="24"/>
        </w:rPr>
      </w:pPr>
      <w:r w:rsidRPr="00A0168E">
        <w:rPr>
          <w:rFonts w:ascii="Times New Roman" w:hAnsi="Times New Roman" w:cs="Times New Roman"/>
          <w:sz w:val="24"/>
        </w:rPr>
        <w:t>Future research could compare the impact of terrorism portrayals in local Nigerian films (e.g., Nollywood) versus international media (e.g., Hollywood or Netflix content) to assess differential influences on youth perception and behavior.</w:t>
      </w:r>
    </w:p>
    <w:p w:rsidR="00957DEC" w:rsidRPr="00A0168E" w:rsidRDefault="00957DEC" w:rsidP="00957DEC">
      <w:pPr>
        <w:pStyle w:val="ListParagraph"/>
        <w:numPr>
          <w:ilvl w:val="0"/>
          <w:numId w:val="8"/>
        </w:numPr>
        <w:spacing w:line="360" w:lineRule="auto"/>
        <w:jc w:val="both"/>
        <w:rPr>
          <w:rFonts w:ascii="Times New Roman" w:hAnsi="Times New Roman" w:cs="Times New Roman"/>
          <w:sz w:val="24"/>
        </w:rPr>
      </w:pPr>
      <w:r w:rsidRPr="00A0168E">
        <w:rPr>
          <w:rFonts w:ascii="Times New Roman" w:hAnsi="Times New Roman" w:cs="Times New Roman"/>
          <w:sz w:val="24"/>
        </w:rPr>
        <w:lastRenderedPageBreak/>
        <w:t>This study employed a quantitative method. Researchers may consider qualitative approaches (interviews, focus groups, or content analysis) to gain deeper insight into the psychological and emotional responses of youths to terrorism-themed media.</w:t>
      </w:r>
    </w:p>
    <w:p w:rsidR="006E74B3" w:rsidRDefault="006E74B3">
      <w:pPr>
        <w:rPr>
          <w:rFonts w:ascii="Times New Roman" w:eastAsiaTheme="majorEastAsia" w:hAnsi="Times New Roman" w:cstheme="majorBidi"/>
          <w:b/>
          <w:color w:val="000000" w:themeColor="text1"/>
          <w:sz w:val="24"/>
          <w:szCs w:val="32"/>
        </w:rPr>
      </w:pPr>
      <w:r>
        <w:br w:type="page"/>
      </w:r>
    </w:p>
    <w:p w:rsidR="00975932" w:rsidRDefault="005C5C2B" w:rsidP="004162C5">
      <w:pPr>
        <w:pStyle w:val="Heading1"/>
        <w:jc w:val="center"/>
      </w:pPr>
      <w:bookmarkStart w:id="63" w:name="_Toc199149897"/>
      <w:r>
        <w:lastRenderedPageBreak/>
        <w:t>REFERENCES</w:t>
      </w:r>
      <w:bookmarkEnd w:id="63"/>
    </w:p>
    <w:p w:rsidR="00645AAB" w:rsidRDefault="008704D0" w:rsidP="00645AAB">
      <w:pPr>
        <w:spacing w:after="0" w:line="240" w:lineRule="auto"/>
        <w:ind w:left="720" w:hanging="720"/>
        <w:jc w:val="both"/>
        <w:rPr>
          <w:rFonts w:ascii="Times New Roman" w:hAnsi="Times New Roman" w:cs="Times New Roman"/>
          <w:sz w:val="24"/>
          <w:szCs w:val="24"/>
        </w:rPr>
      </w:pPr>
      <w:proofErr w:type="spellStart"/>
      <w:r w:rsidRPr="008704D0">
        <w:rPr>
          <w:rFonts w:ascii="Times New Roman" w:hAnsi="Times New Roman" w:cs="Times New Roman"/>
          <w:sz w:val="24"/>
          <w:szCs w:val="24"/>
        </w:rPr>
        <w:t>Altheide</w:t>
      </w:r>
      <w:proofErr w:type="spellEnd"/>
      <w:r w:rsidRPr="008704D0">
        <w:rPr>
          <w:rFonts w:ascii="Times New Roman" w:hAnsi="Times New Roman" w:cs="Times New Roman"/>
          <w:sz w:val="24"/>
          <w:szCs w:val="24"/>
        </w:rPr>
        <w:t>, D. L. (2006). Terrorism and the Politics of Fear. Cultural Studies ↔ Critical Methodologies, 6(4), 415-439.</w:t>
      </w:r>
    </w:p>
    <w:p w:rsidR="008704D0" w:rsidRPr="008704D0"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eastAsia="Times New Roman" w:hAnsi="Times New Roman" w:cs="Times New Roman"/>
          <w:sz w:val="24"/>
          <w:szCs w:val="24"/>
        </w:rPr>
        <w:t xml:space="preserve">Anderson, C. A., et al. (2017). Violent media exposure and aggressive behavior: A meta-analytic review. </w:t>
      </w:r>
      <w:r w:rsidRPr="008704D0">
        <w:rPr>
          <w:rFonts w:ascii="Times New Roman" w:eastAsia="Times New Roman" w:hAnsi="Times New Roman" w:cs="Times New Roman"/>
          <w:i/>
          <w:iCs/>
          <w:sz w:val="24"/>
          <w:szCs w:val="24"/>
        </w:rPr>
        <w:t>Psychological Bulletin, 143</w:t>
      </w:r>
      <w:r w:rsidRPr="008704D0">
        <w:rPr>
          <w:rFonts w:ascii="Times New Roman" w:eastAsia="Times New Roman" w:hAnsi="Times New Roman" w:cs="Times New Roman"/>
          <w:sz w:val="24"/>
          <w:szCs w:val="24"/>
        </w:rPr>
        <w:t>(8), 803–834. https://doi.org/10.1037/bul0000106</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hAnsi="Times New Roman" w:cs="Times New Roman"/>
          <w:sz w:val="24"/>
          <w:szCs w:val="24"/>
        </w:rPr>
        <w:t>Anderson, P. (2019). Terrorism in film: A narrative of violence and ideology</w:t>
      </w:r>
      <w:r w:rsidR="00645AAB">
        <w:rPr>
          <w:rFonts w:ascii="Times New Roman" w:hAnsi="Times New Roman" w:cs="Times New Roman"/>
          <w:sz w:val="24"/>
          <w:szCs w:val="24"/>
        </w:rPr>
        <w:t>. New York: Film Studies Press.</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eastAsia="Times New Roman" w:hAnsi="Times New Roman" w:cs="Times New Roman"/>
          <w:sz w:val="24"/>
          <w:szCs w:val="24"/>
        </w:rPr>
        <w:t xml:space="preserve">Baker, M., &amp; Lee, J. (2021). The role of social media and television in shaping youth attitudes toward terrorism. </w:t>
      </w:r>
      <w:r w:rsidRPr="008704D0">
        <w:rPr>
          <w:rFonts w:ascii="Times New Roman" w:eastAsia="Times New Roman" w:hAnsi="Times New Roman" w:cs="Times New Roman"/>
          <w:i/>
          <w:iCs/>
          <w:sz w:val="24"/>
          <w:szCs w:val="24"/>
        </w:rPr>
        <w:t>Journal of Media Psychology, 33</w:t>
      </w:r>
      <w:r w:rsidRPr="008704D0">
        <w:rPr>
          <w:rFonts w:ascii="Times New Roman" w:eastAsia="Times New Roman" w:hAnsi="Times New Roman" w:cs="Times New Roman"/>
          <w:sz w:val="24"/>
          <w:szCs w:val="24"/>
        </w:rPr>
        <w:t>(2), 123–138.</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eastAsia="Times New Roman" w:hAnsi="Times New Roman" w:cs="Times New Roman"/>
          <w:sz w:val="24"/>
          <w:szCs w:val="24"/>
        </w:rPr>
        <w:t xml:space="preserve">Bandura, A. (1963). </w:t>
      </w:r>
      <w:r w:rsidRPr="008704D0">
        <w:rPr>
          <w:rFonts w:ascii="Times New Roman" w:eastAsia="Times New Roman" w:hAnsi="Times New Roman" w:cs="Times New Roman"/>
          <w:i/>
          <w:iCs/>
          <w:sz w:val="24"/>
          <w:szCs w:val="24"/>
        </w:rPr>
        <w:t>Social learning and personality development</w:t>
      </w:r>
      <w:r w:rsidRPr="008704D0">
        <w:rPr>
          <w:rFonts w:ascii="Times New Roman" w:eastAsia="Times New Roman" w:hAnsi="Times New Roman" w:cs="Times New Roman"/>
          <w:sz w:val="24"/>
          <w:szCs w:val="24"/>
        </w:rPr>
        <w:t>. New York, NY: Holt, Rinehart &amp; Winston.</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hAnsi="Times New Roman" w:cs="Times New Roman"/>
          <w:sz w:val="24"/>
          <w:szCs w:val="24"/>
        </w:rPr>
        <w:t>Bandura, A. (1977). Social learning theory. Englewood Cliffs, NJ: Prentice</w:t>
      </w:r>
      <w:r w:rsidR="00645AAB">
        <w:rPr>
          <w:rFonts w:ascii="Times New Roman" w:hAnsi="Times New Roman" w:cs="Times New Roman"/>
          <w:sz w:val="24"/>
          <w:szCs w:val="24"/>
        </w:rPr>
        <w:t xml:space="preserve"> Hall. (Cited in Kumar, 2020)</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hAnsi="Times New Roman" w:cs="Times New Roman"/>
          <w:sz w:val="24"/>
          <w:szCs w:val="24"/>
        </w:rPr>
        <w:t>Bandura, A. (2001). Social Cognitive Theory of Mass Communication. M</w:t>
      </w:r>
      <w:r w:rsidR="00645AAB">
        <w:rPr>
          <w:rFonts w:ascii="Times New Roman" w:hAnsi="Times New Roman" w:cs="Times New Roman"/>
          <w:sz w:val="24"/>
          <w:szCs w:val="24"/>
        </w:rPr>
        <w:t>edia Psychology, 3(3), 265-299.</w:t>
      </w:r>
    </w:p>
    <w:p w:rsidR="00645AAB" w:rsidRDefault="008704D0" w:rsidP="00645AAB">
      <w:pPr>
        <w:spacing w:after="0" w:line="240" w:lineRule="auto"/>
        <w:ind w:left="720" w:hanging="720"/>
        <w:jc w:val="both"/>
        <w:rPr>
          <w:rFonts w:ascii="Times New Roman" w:hAnsi="Times New Roman" w:cs="Times New Roman"/>
          <w:sz w:val="24"/>
          <w:szCs w:val="24"/>
        </w:rPr>
      </w:pPr>
      <w:proofErr w:type="spellStart"/>
      <w:r w:rsidRPr="008704D0">
        <w:rPr>
          <w:rFonts w:ascii="Times New Roman" w:eastAsia="Times New Roman" w:hAnsi="Times New Roman" w:cs="Times New Roman"/>
          <w:sz w:val="24"/>
          <w:szCs w:val="24"/>
        </w:rPr>
        <w:t>Bordwell</w:t>
      </w:r>
      <w:proofErr w:type="spellEnd"/>
      <w:r w:rsidRPr="008704D0">
        <w:rPr>
          <w:rFonts w:ascii="Times New Roman" w:eastAsia="Times New Roman" w:hAnsi="Times New Roman" w:cs="Times New Roman"/>
          <w:sz w:val="24"/>
          <w:szCs w:val="24"/>
        </w:rPr>
        <w:t xml:space="preserve">, D., &amp; Thompson, K. (2016). </w:t>
      </w:r>
      <w:r w:rsidRPr="008704D0">
        <w:rPr>
          <w:rFonts w:ascii="Times New Roman" w:eastAsia="Times New Roman" w:hAnsi="Times New Roman" w:cs="Times New Roman"/>
          <w:i/>
          <w:iCs/>
          <w:sz w:val="24"/>
          <w:szCs w:val="24"/>
        </w:rPr>
        <w:t>Film art: An introduction</w:t>
      </w:r>
      <w:r w:rsidRPr="008704D0">
        <w:rPr>
          <w:rFonts w:ascii="Times New Roman" w:eastAsia="Times New Roman" w:hAnsi="Times New Roman" w:cs="Times New Roman"/>
          <w:sz w:val="24"/>
          <w:szCs w:val="24"/>
        </w:rPr>
        <w:t xml:space="preserve"> (11th </w:t>
      </w:r>
      <w:proofErr w:type="gramStart"/>
      <w:r w:rsidRPr="008704D0">
        <w:rPr>
          <w:rFonts w:ascii="Times New Roman" w:eastAsia="Times New Roman" w:hAnsi="Times New Roman" w:cs="Times New Roman"/>
          <w:sz w:val="24"/>
          <w:szCs w:val="24"/>
        </w:rPr>
        <w:t>ed</w:t>
      </w:r>
      <w:proofErr w:type="gramEnd"/>
      <w:r w:rsidRPr="008704D0">
        <w:rPr>
          <w:rFonts w:ascii="Times New Roman" w:eastAsia="Times New Roman" w:hAnsi="Times New Roman" w:cs="Times New Roman"/>
          <w:sz w:val="24"/>
          <w:szCs w:val="24"/>
        </w:rPr>
        <w:t>.). McGraw-Hill Education.</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eastAsia="Times New Roman" w:hAnsi="Times New Roman" w:cs="Times New Roman"/>
          <w:sz w:val="24"/>
          <w:szCs w:val="24"/>
        </w:rPr>
        <w:t xml:space="preserve">Bushman, B. J., &amp; </w:t>
      </w:r>
      <w:proofErr w:type="spellStart"/>
      <w:r w:rsidRPr="008704D0">
        <w:rPr>
          <w:rFonts w:ascii="Times New Roman" w:eastAsia="Times New Roman" w:hAnsi="Times New Roman" w:cs="Times New Roman"/>
          <w:sz w:val="24"/>
          <w:szCs w:val="24"/>
        </w:rPr>
        <w:t>Huesmann</w:t>
      </w:r>
      <w:proofErr w:type="spellEnd"/>
      <w:r w:rsidRPr="008704D0">
        <w:rPr>
          <w:rFonts w:ascii="Times New Roman" w:eastAsia="Times New Roman" w:hAnsi="Times New Roman" w:cs="Times New Roman"/>
          <w:sz w:val="24"/>
          <w:szCs w:val="24"/>
        </w:rPr>
        <w:t xml:space="preserve">, L. R. (2006). Short-term and long-term effects of violent media on aggression in children and adults. </w:t>
      </w:r>
      <w:r w:rsidRPr="008704D0">
        <w:rPr>
          <w:rFonts w:ascii="Times New Roman" w:eastAsia="Times New Roman" w:hAnsi="Times New Roman" w:cs="Times New Roman"/>
          <w:i/>
          <w:iCs/>
          <w:sz w:val="24"/>
          <w:szCs w:val="24"/>
        </w:rPr>
        <w:t>Archives of Pediatrics &amp; Adolescent Medicine, 160</w:t>
      </w:r>
      <w:r w:rsidRPr="008704D0">
        <w:rPr>
          <w:rFonts w:ascii="Times New Roman" w:eastAsia="Times New Roman" w:hAnsi="Times New Roman" w:cs="Times New Roman"/>
          <w:sz w:val="24"/>
          <w:szCs w:val="24"/>
        </w:rPr>
        <w:t xml:space="preserve">(4), 348–352. </w:t>
      </w:r>
      <w:hyperlink r:id="rId8" w:history="1">
        <w:r w:rsidR="00645AAB" w:rsidRPr="002A394B">
          <w:rPr>
            <w:rStyle w:val="Hyperlink"/>
            <w:rFonts w:ascii="Times New Roman" w:eastAsia="Times New Roman" w:hAnsi="Times New Roman" w:cs="Times New Roman"/>
            <w:sz w:val="24"/>
            <w:szCs w:val="24"/>
          </w:rPr>
          <w:t>https://doi.org/10.1001/archpedi.160.4.348</w:t>
        </w:r>
      </w:hyperlink>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hAnsi="Times New Roman" w:cs="Times New Roman"/>
          <w:sz w:val="24"/>
          <w:szCs w:val="24"/>
        </w:rPr>
        <w:t xml:space="preserve">Bushman, B. J., &amp; </w:t>
      </w:r>
      <w:proofErr w:type="spellStart"/>
      <w:r w:rsidRPr="008704D0">
        <w:rPr>
          <w:rFonts w:ascii="Times New Roman" w:hAnsi="Times New Roman" w:cs="Times New Roman"/>
          <w:sz w:val="24"/>
          <w:szCs w:val="24"/>
        </w:rPr>
        <w:t>Huesmann</w:t>
      </w:r>
      <w:proofErr w:type="spellEnd"/>
      <w:r w:rsidRPr="008704D0">
        <w:rPr>
          <w:rFonts w:ascii="Times New Roman" w:hAnsi="Times New Roman" w:cs="Times New Roman"/>
          <w:sz w:val="24"/>
          <w:szCs w:val="24"/>
        </w:rPr>
        <w:t xml:space="preserve">, L. R. (2021). Effects of violent media on aggression and violence. Annual Review of Psychology, 72(1), 415–439. </w:t>
      </w:r>
      <w:hyperlink r:id="rId9" w:history="1">
        <w:r w:rsidR="00645AAB" w:rsidRPr="002A394B">
          <w:rPr>
            <w:rStyle w:val="Hyperlink"/>
            <w:rFonts w:ascii="Times New Roman" w:hAnsi="Times New Roman" w:cs="Times New Roman"/>
            <w:sz w:val="24"/>
            <w:szCs w:val="24"/>
          </w:rPr>
          <w:t>https://doi.org/10.1146/annurev-psych-010419-050754</w:t>
        </w:r>
      </w:hyperlink>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hAnsi="Times New Roman" w:cs="Times New Roman"/>
          <w:sz w:val="24"/>
          <w:szCs w:val="24"/>
        </w:rPr>
        <w:t>Cantor, J., &amp; Sparks, G. G. (2022). Media violence and fear of victimization: Understanding the impact on youth. Journal of Me</w:t>
      </w:r>
      <w:r w:rsidR="00645AAB">
        <w:rPr>
          <w:rFonts w:ascii="Times New Roman" w:hAnsi="Times New Roman" w:cs="Times New Roman"/>
          <w:sz w:val="24"/>
          <w:szCs w:val="24"/>
        </w:rPr>
        <w:t>dia Psychology, 34(2), 102–114.</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hAnsi="Times New Roman" w:cs="Times New Roman"/>
          <w:sz w:val="24"/>
          <w:szCs w:val="24"/>
        </w:rPr>
        <w:t xml:space="preserve">Fiske, J. (2017). Understanding popular culture (2nd </w:t>
      </w:r>
      <w:proofErr w:type="gramStart"/>
      <w:r w:rsidRPr="008704D0">
        <w:rPr>
          <w:rFonts w:ascii="Times New Roman" w:hAnsi="Times New Roman" w:cs="Times New Roman"/>
          <w:sz w:val="24"/>
          <w:szCs w:val="24"/>
        </w:rPr>
        <w:t>ed</w:t>
      </w:r>
      <w:proofErr w:type="gramEnd"/>
      <w:r w:rsidRPr="008704D0">
        <w:rPr>
          <w:rFonts w:ascii="Times New Roman" w:hAnsi="Times New Roman" w:cs="Times New Roman"/>
          <w:sz w:val="24"/>
          <w:szCs w:val="24"/>
        </w:rPr>
        <w:t>.). Lo</w:t>
      </w:r>
      <w:r w:rsidR="00645AAB">
        <w:rPr>
          <w:rFonts w:ascii="Times New Roman" w:hAnsi="Times New Roman" w:cs="Times New Roman"/>
          <w:sz w:val="24"/>
          <w:szCs w:val="24"/>
        </w:rPr>
        <w:t>ndon: Routledge.</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eastAsia="Times New Roman" w:hAnsi="Times New Roman" w:cs="Times New Roman"/>
          <w:sz w:val="24"/>
          <w:szCs w:val="24"/>
        </w:rPr>
        <w:t xml:space="preserve">Friedman, M. (2020). The developmental impacts of terrorism on adolescents: Cognitive and emotional effects. </w:t>
      </w:r>
      <w:r w:rsidRPr="008704D0">
        <w:rPr>
          <w:rFonts w:ascii="Times New Roman" w:eastAsia="Times New Roman" w:hAnsi="Times New Roman" w:cs="Times New Roman"/>
          <w:i/>
          <w:iCs/>
          <w:sz w:val="24"/>
          <w:szCs w:val="24"/>
        </w:rPr>
        <w:t>Journal of Adolescent Psychology</w:t>
      </w:r>
      <w:r w:rsidRPr="008704D0">
        <w:rPr>
          <w:rFonts w:ascii="Times New Roman" w:eastAsia="Times New Roman" w:hAnsi="Times New Roman" w:cs="Times New Roman"/>
          <w:sz w:val="24"/>
          <w:szCs w:val="24"/>
        </w:rPr>
        <w:t>, 45(4), 256–269.</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hAnsi="Times New Roman" w:cs="Times New Roman"/>
          <w:sz w:val="24"/>
          <w:szCs w:val="24"/>
        </w:rPr>
        <w:t xml:space="preserve">Funk, J. B., Baldacci, H. B., </w:t>
      </w:r>
      <w:proofErr w:type="spellStart"/>
      <w:r w:rsidRPr="008704D0">
        <w:rPr>
          <w:rFonts w:ascii="Times New Roman" w:hAnsi="Times New Roman" w:cs="Times New Roman"/>
          <w:sz w:val="24"/>
          <w:szCs w:val="24"/>
        </w:rPr>
        <w:t>Pasold</w:t>
      </w:r>
      <w:proofErr w:type="spellEnd"/>
      <w:r w:rsidRPr="008704D0">
        <w:rPr>
          <w:rFonts w:ascii="Times New Roman" w:hAnsi="Times New Roman" w:cs="Times New Roman"/>
          <w:sz w:val="24"/>
          <w:szCs w:val="24"/>
        </w:rPr>
        <w:t xml:space="preserve">, T., &amp; </w:t>
      </w:r>
      <w:proofErr w:type="spellStart"/>
      <w:r w:rsidRPr="008704D0">
        <w:rPr>
          <w:rFonts w:ascii="Times New Roman" w:hAnsi="Times New Roman" w:cs="Times New Roman"/>
          <w:sz w:val="24"/>
          <w:szCs w:val="24"/>
        </w:rPr>
        <w:t>Baumgardner</w:t>
      </w:r>
      <w:proofErr w:type="spellEnd"/>
      <w:r w:rsidRPr="008704D0">
        <w:rPr>
          <w:rFonts w:ascii="Times New Roman" w:hAnsi="Times New Roman" w:cs="Times New Roman"/>
          <w:sz w:val="24"/>
          <w:szCs w:val="24"/>
        </w:rPr>
        <w:t>, J. (2004). Violence Exposure in Real-Life, Video Games, Television, Movies, and the Internet: Is There Desensitization? Journa</w:t>
      </w:r>
      <w:r w:rsidR="00645AAB">
        <w:rPr>
          <w:rFonts w:ascii="Times New Roman" w:hAnsi="Times New Roman" w:cs="Times New Roman"/>
          <w:sz w:val="24"/>
          <w:szCs w:val="24"/>
        </w:rPr>
        <w:t>l of Adolescence, 27(1), 23-39.</w:t>
      </w:r>
    </w:p>
    <w:p w:rsidR="00645AAB" w:rsidRDefault="008704D0" w:rsidP="00645AAB">
      <w:pPr>
        <w:spacing w:after="0" w:line="240" w:lineRule="auto"/>
        <w:ind w:left="720" w:hanging="720"/>
        <w:jc w:val="both"/>
        <w:rPr>
          <w:rFonts w:ascii="Times New Roman" w:hAnsi="Times New Roman" w:cs="Times New Roman"/>
          <w:sz w:val="24"/>
          <w:szCs w:val="24"/>
        </w:rPr>
      </w:pPr>
      <w:proofErr w:type="spellStart"/>
      <w:r w:rsidRPr="008704D0">
        <w:rPr>
          <w:rFonts w:ascii="Times New Roman" w:eastAsia="Times New Roman" w:hAnsi="Times New Roman" w:cs="Times New Roman"/>
          <w:sz w:val="24"/>
          <w:szCs w:val="24"/>
        </w:rPr>
        <w:t>Gerbner</w:t>
      </w:r>
      <w:proofErr w:type="spellEnd"/>
      <w:r w:rsidRPr="008704D0">
        <w:rPr>
          <w:rFonts w:ascii="Times New Roman" w:eastAsia="Times New Roman" w:hAnsi="Times New Roman" w:cs="Times New Roman"/>
          <w:sz w:val="24"/>
          <w:szCs w:val="24"/>
        </w:rPr>
        <w:t xml:space="preserve">, G., &amp; Gross, L. (1976). Living with television: The violence profile. </w:t>
      </w:r>
      <w:r w:rsidRPr="008704D0">
        <w:rPr>
          <w:rFonts w:ascii="Times New Roman" w:eastAsia="Times New Roman" w:hAnsi="Times New Roman" w:cs="Times New Roman"/>
          <w:i/>
          <w:iCs/>
          <w:sz w:val="24"/>
          <w:szCs w:val="24"/>
        </w:rPr>
        <w:t>Journal of Communication, 26</w:t>
      </w:r>
      <w:r w:rsidRPr="008704D0">
        <w:rPr>
          <w:rFonts w:ascii="Times New Roman" w:eastAsia="Times New Roman" w:hAnsi="Times New Roman" w:cs="Times New Roman"/>
          <w:sz w:val="24"/>
          <w:szCs w:val="24"/>
        </w:rPr>
        <w:t xml:space="preserve">(2), 172–199. </w:t>
      </w:r>
      <w:hyperlink r:id="rId10" w:history="1">
        <w:r w:rsidR="00645AAB" w:rsidRPr="002A394B">
          <w:rPr>
            <w:rStyle w:val="Hyperlink"/>
            <w:rFonts w:ascii="Times New Roman" w:eastAsia="Times New Roman" w:hAnsi="Times New Roman" w:cs="Times New Roman"/>
            <w:sz w:val="24"/>
            <w:szCs w:val="24"/>
          </w:rPr>
          <w:t>https://doi.org/10.1111/j.1460-2466.1976.tb01397.x</w:t>
        </w:r>
      </w:hyperlink>
    </w:p>
    <w:p w:rsidR="00645AAB" w:rsidRDefault="008704D0" w:rsidP="00645AAB">
      <w:pPr>
        <w:spacing w:after="0" w:line="240" w:lineRule="auto"/>
        <w:ind w:left="720" w:hanging="720"/>
        <w:jc w:val="both"/>
        <w:rPr>
          <w:rFonts w:ascii="Times New Roman" w:hAnsi="Times New Roman" w:cs="Times New Roman"/>
          <w:sz w:val="24"/>
          <w:szCs w:val="24"/>
        </w:rPr>
      </w:pPr>
      <w:proofErr w:type="spellStart"/>
      <w:r w:rsidRPr="008704D0">
        <w:rPr>
          <w:rFonts w:ascii="Times New Roman" w:eastAsia="Times New Roman" w:hAnsi="Times New Roman" w:cs="Times New Roman"/>
          <w:sz w:val="24"/>
          <w:szCs w:val="24"/>
        </w:rPr>
        <w:t>Gerbner</w:t>
      </w:r>
      <w:proofErr w:type="spellEnd"/>
      <w:r w:rsidRPr="008704D0">
        <w:rPr>
          <w:rFonts w:ascii="Times New Roman" w:eastAsia="Times New Roman" w:hAnsi="Times New Roman" w:cs="Times New Roman"/>
          <w:sz w:val="24"/>
          <w:szCs w:val="24"/>
        </w:rPr>
        <w:t xml:space="preserve">, G., Gross, L., Morgan, M., &amp; </w:t>
      </w:r>
      <w:proofErr w:type="spellStart"/>
      <w:r w:rsidRPr="008704D0">
        <w:rPr>
          <w:rFonts w:ascii="Times New Roman" w:eastAsia="Times New Roman" w:hAnsi="Times New Roman" w:cs="Times New Roman"/>
          <w:sz w:val="24"/>
          <w:szCs w:val="24"/>
        </w:rPr>
        <w:t>Signorielli</w:t>
      </w:r>
      <w:proofErr w:type="spellEnd"/>
      <w:r w:rsidRPr="008704D0">
        <w:rPr>
          <w:rFonts w:ascii="Times New Roman" w:eastAsia="Times New Roman" w:hAnsi="Times New Roman" w:cs="Times New Roman"/>
          <w:sz w:val="24"/>
          <w:szCs w:val="24"/>
        </w:rPr>
        <w:t xml:space="preserve">, N. (1980). The “mainstreaming” of America: Violence profile no. 11. </w:t>
      </w:r>
      <w:r w:rsidRPr="008704D0">
        <w:rPr>
          <w:rFonts w:ascii="Times New Roman" w:eastAsia="Times New Roman" w:hAnsi="Times New Roman" w:cs="Times New Roman"/>
          <w:i/>
          <w:iCs/>
          <w:sz w:val="24"/>
          <w:szCs w:val="24"/>
        </w:rPr>
        <w:t>Journal of Communication, 30</w:t>
      </w:r>
      <w:r w:rsidRPr="008704D0">
        <w:rPr>
          <w:rFonts w:ascii="Times New Roman" w:eastAsia="Times New Roman" w:hAnsi="Times New Roman" w:cs="Times New Roman"/>
          <w:sz w:val="24"/>
          <w:szCs w:val="24"/>
        </w:rPr>
        <w:t>(3), 10–29.</w:t>
      </w:r>
    </w:p>
    <w:p w:rsidR="00645AAB" w:rsidRDefault="008704D0" w:rsidP="00645AAB">
      <w:pPr>
        <w:spacing w:after="0" w:line="240" w:lineRule="auto"/>
        <w:ind w:left="720" w:hanging="720"/>
        <w:jc w:val="both"/>
        <w:rPr>
          <w:rFonts w:ascii="Times New Roman" w:hAnsi="Times New Roman" w:cs="Times New Roman"/>
          <w:sz w:val="24"/>
          <w:szCs w:val="24"/>
        </w:rPr>
      </w:pPr>
      <w:proofErr w:type="spellStart"/>
      <w:r w:rsidRPr="008704D0">
        <w:rPr>
          <w:rFonts w:ascii="Times New Roman" w:eastAsia="Times New Roman" w:hAnsi="Times New Roman" w:cs="Times New Roman"/>
          <w:sz w:val="24"/>
          <w:szCs w:val="24"/>
        </w:rPr>
        <w:t>Gerbner</w:t>
      </w:r>
      <w:proofErr w:type="spellEnd"/>
      <w:r w:rsidRPr="008704D0">
        <w:rPr>
          <w:rFonts w:ascii="Times New Roman" w:eastAsia="Times New Roman" w:hAnsi="Times New Roman" w:cs="Times New Roman"/>
          <w:sz w:val="24"/>
          <w:szCs w:val="24"/>
        </w:rPr>
        <w:t xml:space="preserve">, G., Gross, L., Morgan, M., &amp; </w:t>
      </w:r>
      <w:proofErr w:type="spellStart"/>
      <w:r w:rsidRPr="008704D0">
        <w:rPr>
          <w:rFonts w:ascii="Times New Roman" w:eastAsia="Times New Roman" w:hAnsi="Times New Roman" w:cs="Times New Roman"/>
          <w:sz w:val="24"/>
          <w:szCs w:val="24"/>
        </w:rPr>
        <w:t>Signorielli</w:t>
      </w:r>
      <w:proofErr w:type="spellEnd"/>
      <w:r w:rsidRPr="008704D0">
        <w:rPr>
          <w:rFonts w:ascii="Times New Roman" w:eastAsia="Times New Roman" w:hAnsi="Times New Roman" w:cs="Times New Roman"/>
          <w:sz w:val="24"/>
          <w:szCs w:val="24"/>
        </w:rPr>
        <w:t xml:space="preserve">, N. (1986). Living with television: The dynamics of the cultivation process. In J. Bryant &amp; D. </w:t>
      </w:r>
      <w:proofErr w:type="spellStart"/>
      <w:r w:rsidRPr="008704D0">
        <w:rPr>
          <w:rFonts w:ascii="Times New Roman" w:eastAsia="Times New Roman" w:hAnsi="Times New Roman" w:cs="Times New Roman"/>
          <w:sz w:val="24"/>
          <w:szCs w:val="24"/>
        </w:rPr>
        <w:t>Zillmann</w:t>
      </w:r>
      <w:proofErr w:type="spellEnd"/>
      <w:r w:rsidRPr="008704D0">
        <w:rPr>
          <w:rFonts w:ascii="Times New Roman" w:eastAsia="Times New Roman" w:hAnsi="Times New Roman" w:cs="Times New Roman"/>
          <w:sz w:val="24"/>
          <w:szCs w:val="24"/>
        </w:rPr>
        <w:t xml:space="preserve"> (Eds.), </w:t>
      </w:r>
      <w:r w:rsidRPr="008704D0">
        <w:rPr>
          <w:rFonts w:ascii="Times New Roman" w:eastAsia="Times New Roman" w:hAnsi="Times New Roman" w:cs="Times New Roman"/>
          <w:i/>
          <w:iCs/>
          <w:sz w:val="24"/>
          <w:szCs w:val="24"/>
        </w:rPr>
        <w:t>Perspectives on media effects</w:t>
      </w:r>
      <w:r w:rsidRPr="008704D0">
        <w:rPr>
          <w:rFonts w:ascii="Times New Roman" w:eastAsia="Times New Roman" w:hAnsi="Times New Roman" w:cs="Times New Roman"/>
          <w:sz w:val="24"/>
          <w:szCs w:val="24"/>
        </w:rPr>
        <w:t xml:space="preserve"> (pp. 17–40). Hillsdale, NJ: Lawrence Erlbaum Associates.</w:t>
      </w:r>
    </w:p>
    <w:p w:rsidR="00645AAB" w:rsidRDefault="008704D0" w:rsidP="00645AAB">
      <w:pPr>
        <w:spacing w:after="0" w:line="240" w:lineRule="auto"/>
        <w:ind w:left="720" w:hanging="720"/>
        <w:jc w:val="both"/>
        <w:rPr>
          <w:rFonts w:ascii="Times New Roman" w:hAnsi="Times New Roman" w:cs="Times New Roman"/>
          <w:sz w:val="24"/>
          <w:szCs w:val="24"/>
        </w:rPr>
      </w:pPr>
      <w:proofErr w:type="spellStart"/>
      <w:r w:rsidRPr="008704D0">
        <w:rPr>
          <w:rFonts w:ascii="Times New Roman" w:hAnsi="Times New Roman" w:cs="Times New Roman"/>
          <w:sz w:val="24"/>
          <w:szCs w:val="24"/>
        </w:rPr>
        <w:t>Gerbner</w:t>
      </w:r>
      <w:proofErr w:type="spellEnd"/>
      <w:r w:rsidRPr="008704D0">
        <w:rPr>
          <w:rFonts w:ascii="Times New Roman" w:hAnsi="Times New Roman" w:cs="Times New Roman"/>
          <w:sz w:val="24"/>
          <w:szCs w:val="24"/>
        </w:rPr>
        <w:t xml:space="preserve">, G., Gross, L., Morgan, M., &amp; </w:t>
      </w:r>
      <w:proofErr w:type="spellStart"/>
      <w:r w:rsidRPr="008704D0">
        <w:rPr>
          <w:rFonts w:ascii="Times New Roman" w:hAnsi="Times New Roman" w:cs="Times New Roman"/>
          <w:sz w:val="24"/>
          <w:szCs w:val="24"/>
        </w:rPr>
        <w:t>Signorielli</w:t>
      </w:r>
      <w:proofErr w:type="spellEnd"/>
      <w:r w:rsidRPr="008704D0">
        <w:rPr>
          <w:rFonts w:ascii="Times New Roman" w:hAnsi="Times New Roman" w:cs="Times New Roman"/>
          <w:sz w:val="24"/>
          <w:szCs w:val="24"/>
        </w:rPr>
        <w:t xml:space="preserve">, N. (2002). Growing Up With Television: Cultivation Processes. In J. Bryant &amp; D. </w:t>
      </w:r>
      <w:proofErr w:type="spellStart"/>
      <w:r w:rsidRPr="008704D0">
        <w:rPr>
          <w:rFonts w:ascii="Times New Roman" w:hAnsi="Times New Roman" w:cs="Times New Roman"/>
          <w:sz w:val="24"/>
          <w:szCs w:val="24"/>
        </w:rPr>
        <w:t>Zillmann</w:t>
      </w:r>
      <w:proofErr w:type="spellEnd"/>
      <w:r w:rsidRPr="008704D0">
        <w:rPr>
          <w:rFonts w:ascii="Times New Roman" w:hAnsi="Times New Roman" w:cs="Times New Roman"/>
          <w:sz w:val="24"/>
          <w:szCs w:val="24"/>
        </w:rPr>
        <w:t xml:space="preserve"> (Eds.), Media Effects: Advances in Theory and Research (pp. 43-67</w:t>
      </w:r>
      <w:r w:rsidR="00645AAB">
        <w:rPr>
          <w:rFonts w:ascii="Times New Roman" w:hAnsi="Times New Roman" w:cs="Times New Roman"/>
          <w:sz w:val="24"/>
          <w:szCs w:val="24"/>
        </w:rPr>
        <w:t>). Lawrence Erlbaum Associates.</w:t>
      </w:r>
    </w:p>
    <w:p w:rsidR="00645AAB" w:rsidRDefault="008704D0" w:rsidP="00645AAB">
      <w:pPr>
        <w:spacing w:after="0" w:line="240" w:lineRule="auto"/>
        <w:ind w:left="720" w:hanging="720"/>
        <w:jc w:val="both"/>
        <w:rPr>
          <w:rFonts w:ascii="Times New Roman" w:hAnsi="Times New Roman" w:cs="Times New Roman"/>
          <w:sz w:val="24"/>
          <w:szCs w:val="24"/>
        </w:rPr>
      </w:pPr>
      <w:proofErr w:type="spellStart"/>
      <w:r w:rsidRPr="008704D0">
        <w:rPr>
          <w:rFonts w:ascii="Times New Roman" w:hAnsi="Times New Roman" w:cs="Times New Roman"/>
          <w:sz w:val="24"/>
          <w:szCs w:val="24"/>
        </w:rPr>
        <w:lastRenderedPageBreak/>
        <w:t>Gerbner</w:t>
      </w:r>
      <w:proofErr w:type="spellEnd"/>
      <w:r w:rsidRPr="008704D0">
        <w:rPr>
          <w:rFonts w:ascii="Times New Roman" w:hAnsi="Times New Roman" w:cs="Times New Roman"/>
          <w:sz w:val="24"/>
          <w:szCs w:val="24"/>
        </w:rPr>
        <w:t xml:space="preserve">, G., Morgan, M., &amp; Shanahan, J. (2022). Cultivation analysis: An overview. Mass Communication and Society, 25(1), 1–20. </w:t>
      </w:r>
      <w:hyperlink r:id="rId11" w:history="1">
        <w:r w:rsidR="00645AAB" w:rsidRPr="002A394B">
          <w:rPr>
            <w:rStyle w:val="Hyperlink"/>
            <w:rFonts w:ascii="Times New Roman" w:hAnsi="Times New Roman" w:cs="Times New Roman"/>
            <w:sz w:val="24"/>
            <w:szCs w:val="24"/>
          </w:rPr>
          <w:t>https://doi.org/10.1080/15205436.2021.1951349</w:t>
        </w:r>
      </w:hyperlink>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eastAsia="Times New Roman" w:hAnsi="Times New Roman" w:cs="Times New Roman"/>
          <w:sz w:val="24"/>
          <w:szCs w:val="24"/>
        </w:rPr>
        <w:t xml:space="preserve">Global Terrorism Index. (2020). </w:t>
      </w:r>
      <w:r w:rsidRPr="008704D0">
        <w:rPr>
          <w:rFonts w:ascii="Times New Roman" w:eastAsia="Times New Roman" w:hAnsi="Times New Roman" w:cs="Times New Roman"/>
          <w:i/>
          <w:iCs/>
          <w:sz w:val="24"/>
          <w:szCs w:val="24"/>
        </w:rPr>
        <w:t>Measuring the impact of terrorism</w:t>
      </w:r>
      <w:r w:rsidRPr="008704D0">
        <w:rPr>
          <w:rFonts w:ascii="Times New Roman" w:eastAsia="Times New Roman" w:hAnsi="Times New Roman" w:cs="Times New Roman"/>
          <w:sz w:val="24"/>
          <w:szCs w:val="24"/>
        </w:rPr>
        <w:t xml:space="preserve">. Institute for Economics &amp; Peace. </w:t>
      </w:r>
      <w:hyperlink r:id="rId12" w:history="1">
        <w:r w:rsidR="00645AAB" w:rsidRPr="002A394B">
          <w:rPr>
            <w:rStyle w:val="Hyperlink"/>
            <w:rFonts w:ascii="Times New Roman" w:eastAsia="Times New Roman" w:hAnsi="Times New Roman" w:cs="Times New Roman"/>
            <w:sz w:val="24"/>
            <w:szCs w:val="24"/>
          </w:rPr>
          <w:t>https://www.visionofhumanity.org/wp-content/uploads/2020/11/GTI-2020-web-1.pdf</w:t>
        </w:r>
      </w:hyperlink>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eastAsia="Times New Roman" w:hAnsi="Times New Roman" w:cs="Times New Roman"/>
          <w:sz w:val="24"/>
          <w:szCs w:val="24"/>
        </w:rPr>
        <w:t xml:space="preserve">Gunning, J. (2017). </w:t>
      </w:r>
      <w:r w:rsidRPr="008704D0">
        <w:rPr>
          <w:rFonts w:ascii="Times New Roman" w:eastAsia="Times New Roman" w:hAnsi="Times New Roman" w:cs="Times New Roman"/>
          <w:i/>
          <w:iCs/>
          <w:sz w:val="24"/>
          <w:szCs w:val="24"/>
        </w:rPr>
        <w:t>Terrorism and the media</w:t>
      </w:r>
      <w:r w:rsidRPr="008704D0">
        <w:rPr>
          <w:rFonts w:ascii="Times New Roman" w:eastAsia="Times New Roman" w:hAnsi="Times New Roman" w:cs="Times New Roman"/>
          <w:sz w:val="24"/>
          <w:szCs w:val="24"/>
        </w:rPr>
        <w:t xml:space="preserve">. In P. R. Neumann (Ed.), </w:t>
      </w:r>
      <w:r w:rsidRPr="008704D0">
        <w:rPr>
          <w:rFonts w:ascii="Times New Roman" w:eastAsia="Times New Roman" w:hAnsi="Times New Roman" w:cs="Times New Roman"/>
          <w:i/>
          <w:iCs/>
          <w:sz w:val="24"/>
          <w:szCs w:val="24"/>
        </w:rPr>
        <w:t>The Oxford handbook of terrorism</w:t>
      </w:r>
      <w:r w:rsidRPr="008704D0">
        <w:rPr>
          <w:rFonts w:ascii="Times New Roman" w:eastAsia="Times New Roman" w:hAnsi="Times New Roman" w:cs="Times New Roman"/>
          <w:sz w:val="24"/>
          <w:szCs w:val="24"/>
        </w:rPr>
        <w:t xml:space="preserve"> (pp. 393–405). Oxford University Press.</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hAnsi="Times New Roman" w:cs="Times New Roman"/>
          <w:sz w:val="24"/>
          <w:szCs w:val="24"/>
        </w:rPr>
        <w:t>Hafez, M., &amp; Mullins, C. (2015). The Radicalization Puzzle: A Theoretical Synthesis of Empirical Approaches to Homegrown Extremism. Studies in Conflic</w:t>
      </w:r>
      <w:r w:rsidR="00645AAB">
        <w:rPr>
          <w:rFonts w:ascii="Times New Roman" w:hAnsi="Times New Roman" w:cs="Times New Roman"/>
          <w:sz w:val="24"/>
          <w:szCs w:val="24"/>
        </w:rPr>
        <w:t>t &amp; Terrorism, 38(11), 958-975.</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eastAsia="Times New Roman" w:hAnsi="Times New Roman" w:cs="Times New Roman"/>
          <w:sz w:val="24"/>
          <w:szCs w:val="24"/>
        </w:rPr>
        <w:t xml:space="preserve">Harris, C., &amp; Cooper, D. (2021). Terrorism portrayal in films: Psychological effects on adolescent behavior. </w:t>
      </w:r>
      <w:r w:rsidRPr="008704D0">
        <w:rPr>
          <w:rFonts w:ascii="Times New Roman" w:eastAsia="Times New Roman" w:hAnsi="Times New Roman" w:cs="Times New Roman"/>
          <w:i/>
          <w:iCs/>
          <w:sz w:val="24"/>
          <w:szCs w:val="24"/>
        </w:rPr>
        <w:t>Journal of Youth and Adolescence, 50</w:t>
      </w:r>
      <w:r w:rsidRPr="008704D0">
        <w:rPr>
          <w:rFonts w:ascii="Times New Roman" w:eastAsia="Times New Roman" w:hAnsi="Times New Roman" w:cs="Times New Roman"/>
          <w:sz w:val="24"/>
          <w:szCs w:val="24"/>
        </w:rPr>
        <w:t>(6), 1102–1117.</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eastAsia="Times New Roman" w:hAnsi="Times New Roman" w:cs="Times New Roman"/>
          <w:sz w:val="24"/>
          <w:szCs w:val="24"/>
        </w:rPr>
        <w:t xml:space="preserve">Heath, S. (2017). Terrorism films and their cultural impact. </w:t>
      </w:r>
      <w:r w:rsidRPr="008704D0">
        <w:rPr>
          <w:rFonts w:ascii="Times New Roman" w:eastAsia="Times New Roman" w:hAnsi="Times New Roman" w:cs="Times New Roman"/>
          <w:i/>
          <w:iCs/>
          <w:sz w:val="24"/>
          <w:szCs w:val="24"/>
        </w:rPr>
        <w:t>Journal of Media and Terrorism Studies, 5</w:t>
      </w:r>
      <w:r w:rsidRPr="008704D0">
        <w:rPr>
          <w:rFonts w:ascii="Times New Roman" w:eastAsia="Times New Roman" w:hAnsi="Times New Roman" w:cs="Times New Roman"/>
          <w:sz w:val="24"/>
          <w:szCs w:val="24"/>
        </w:rPr>
        <w:t>(2), 123–140.</w:t>
      </w:r>
    </w:p>
    <w:p w:rsidR="00645AAB" w:rsidRDefault="008704D0" w:rsidP="00645AAB">
      <w:pPr>
        <w:spacing w:after="0" w:line="240" w:lineRule="auto"/>
        <w:ind w:left="720" w:hanging="720"/>
        <w:jc w:val="both"/>
        <w:rPr>
          <w:rFonts w:ascii="Times New Roman" w:hAnsi="Times New Roman" w:cs="Times New Roman"/>
          <w:sz w:val="24"/>
          <w:szCs w:val="24"/>
        </w:rPr>
      </w:pPr>
      <w:proofErr w:type="spellStart"/>
      <w:r w:rsidRPr="008704D0">
        <w:rPr>
          <w:rFonts w:ascii="Times New Roman" w:hAnsi="Times New Roman" w:cs="Times New Roman"/>
          <w:sz w:val="24"/>
          <w:szCs w:val="24"/>
        </w:rPr>
        <w:t>Hoffner</w:t>
      </w:r>
      <w:proofErr w:type="spellEnd"/>
      <w:r w:rsidRPr="008704D0">
        <w:rPr>
          <w:rFonts w:ascii="Times New Roman" w:hAnsi="Times New Roman" w:cs="Times New Roman"/>
          <w:sz w:val="24"/>
          <w:szCs w:val="24"/>
        </w:rPr>
        <w:t>, C., &amp; Buchanan, M. (2005). Young Adults’ Wishful Identification with Television Characters: The Role of Perceived Similarity and Character Attributes. M</w:t>
      </w:r>
      <w:r w:rsidR="00645AAB">
        <w:rPr>
          <w:rFonts w:ascii="Times New Roman" w:hAnsi="Times New Roman" w:cs="Times New Roman"/>
          <w:sz w:val="24"/>
          <w:szCs w:val="24"/>
        </w:rPr>
        <w:t>edia Psychology, 7(4), 325-351.</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hAnsi="Times New Roman" w:cs="Times New Roman"/>
          <w:sz w:val="24"/>
          <w:szCs w:val="24"/>
        </w:rPr>
        <w:t xml:space="preserve">Jackson, R. (2012). Terrorism, counter-terrorism, and media narratives: Constructing the threat. Critical Studies on Terrorism, 5(3), 289–308. </w:t>
      </w:r>
      <w:hyperlink r:id="rId13" w:history="1">
        <w:r w:rsidR="00645AAB" w:rsidRPr="002A394B">
          <w:rPr>
            <w:rStyle w:val="Hyperlink"/>
            <w:rFonts w:ascii="Times New Roman" w:hAnsi="Times New Roman" w:cs="Times New Roman"/>
            <w:sz w:val="24"/>
            <w:szCs w:val="24"/>
          </w:rPr>
          <w:t>https://doi.org/10.1080/17539153.2012.723519</w:t>
        </w:r>
      </w:hyperlink>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eastAsia="Times New Roman" w:hAnsi="Times New Roman" w:cs="Times New Roman"/>
          <w:sz w:val="24"/>
          <w:szCs w:val="24"/>
        </w:rPr>
        <w:t xml:space="preserve">Jenkins, L. (2021). Terrorism on television: Effects on youth empathy and moral reasoning. </w:t>
      </w:r>
      <w:r w:rsidRPr="008704D0">
        <w:rPr>
          <w:rFonts w:ascii="Times New Roman" w:eastAsia="Times New Roman" w:hAnsi="Times New Roman" w:cs="Times New Roman"/>
          <w:i/>
          <w:iCs/>
          <w:sz w:val="24"/>
          <w:szCs w:val="24"/>
        </w:rPr>
        <w:t>Media Psychology Review, 14</w:t>
      </w:r>
      <w:r w:rsidRPr="008704D0">
        <w:rPr>
          <w:rFonts w:ascii="Times New Roman" w:eastAsia="Times New Roman" w:hAnsi="Times New Roman" w:cs="Times New Roman"/>
          <w:sz w:val="24"/>
          <w:szCs w:val="24"/>
        </w:rPr>
        <w:t>(1), 34–52.</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hAnsi="Times New Roman" w:cs="Times New Roman"/>
          <w:sz w:val="24"/>
          <w:szCs w:val="24"/>
        </w:rPr>
        <w:t xml:space="preserve">Katz, E., </w:t>
      </w:r>
      <w:proofErr w:type="spellStart"/>
      <w:r w:rsidRPr="008704D0">
        <w:rPr>
          <w:rFonts w:ascii="Times New Roman" w:hAnsi="Times New Roman" w:cs="Times New Roman"/>
          <w:sz w:val="24"/>
          <w:szCs w:val="24"/>
        </w:rPr>
        <w:t>Blumler</w:t>
      </w:r>
      <w:proofErr w:type="spellEnd"/>
      <w:r w:rsidRPr="008704D0">
        <w:rPr>
          <w:rFonts w:ascii="Times New Roman" w:hAnsi="Times New Roman" w:cs="Times New Roman"/>
          <w:sz w:val="24"/>
          <w:szCs w:val="24"/>
        </w:rPr>
        <w:t xml:space="preserve">, J. G., &amp; </w:t>
      </w:r>
      <w:proofErr w:type="spellStart"/>
      <w:r w:rsidRPr="008704D0">
        <w:rPr>
          <w:rFonts w:ascii="Times New Roman" w:hAnsi="Times New Roman" w:cs="Times New Roman"/>
          <w:sz w:val="24"/>
          <w:szCs w:val="24"/>
        </w:rPr>
        <w:t>Gurevitch</w:t>
      </w:r>
      <w:proofErr w:type="spellEnd"/>
      <w:r w:rsidRPr="008704D0">
        <w:rPr>
          <w:rFonts w:ascii="Times New Roman" w:hAnsi="Times New Roman" w:cs="Times New Roman"/>
          <w:sz w:val="24"/>
          <w:szCs w:val="24"/>
        </w:rPr>
        <w:t>, M. (1973). Uses and Gratifications Research. Public Opi</w:t>
      </w:r>
      <w:r w:rsidR="00645AAB">
        <w:rPr>
          <w:rFonts w:ascii="Times New Roman" w:hAnsi="Times New Roman" w:cs="Times New Roman"/>
          <w:sz w:val="24"/>
          <w:szCs w:val="24"/>
        </w:rPr>
        <w:t>nion Quarterly, 37(4), 509-523.</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hAnsi="Times New Roman" w:cs="Times New Roman"/>
          <w:sz w:val="24"/>
          <w:szCs w:val="24"/>
        </w:rPr>
        <w:t>Kellner, D. (2010). Media Spectacle and the Crisis of Democracy: Terrorism, War, and Electio</w:t>
      </w:r>
      <w:r w:rsidR="00645AAB">
        <w:rPr>
          <w:rFonts w:ascii="Times New Roman" w:hAnsi="Times New Roman" w:cs="Times New Roman"/>
          <w:sz w:val="24"/>
          <w:szCs w:val="24"/>
        </w:rPr>
        <w:t>n Battles. Paradigm Publishers.</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eastAsia="Times New Roman" w:hAnsi="Times New Roman" w:cs="Times New Roman"/>
          <w:sz w:val="24"/>
          <w:szCs w:val="24"/>
        </w:rPr>
        <w:t>Kira, I. A., Ashby, J. S., Lewandowski, L., &amp; Al-</w:t>
      </w:r>
      <w:proofErr w:type="spellStart"/>
      <w:r w:rsidRPr="008704D0">
        <w:rPr>
          <w:rFonts w:ascii="Times New Roman" w:eastAsia="Times New Roman" w:hAnsi="Times New Roman" w:cs="Times New Roman"/>
          <w:sz w:val="24"/>
          <w:szCs w:val="24"/>
        </w:rPr>
        <w:t>Huwailah</w:t>
      </w:r>
      <w:proofErr w:type="spellEnd"/>
      <w:r w:rsidRPr="008704D0">
        <w:rPr>
          <w:rFonts w:ascii="Times New Roman" w:eastAsia="Times New Roman" w:hAnsi="Times New Roman" w:cs="Times New Roman"/>
          <w:sz w:val="24"/>
          <w:szCs w:val="24"/>
        </w:rPr>
        <w:t xml:space="preserve">, A. (2012). Advances in continuous traumatic stress theory: </w:t>
      </w:r>
      <w:proofErr w:type="spellStart"/>
      <w:r w:rsidRPr="008704D0">
        <w:rPr>
          <w:rFonts w:ascii="Times New Roman" w:eastAsia="Times New Roman" w:hAnsi="Times New Roman" w:cs="Times New Roman"/>
          <w:sz w:val="24"/>
          <w:szCs w:val="24"/>
        </w:rPr>
        <w:t>Traumatogenic</w:t>
      </w:r>
      <w:proofErr w:type="spellEnd"/>
      <w:r w:rsidRPr="008704D0">
        <w:rPr>
          <w:rFonts w:ascii="Times New Roman" w:eastAsia="Times New Roman" w:hAnsi="Times New Roman" w:cs="Times New Roman"/>
          <w:sz w:val="24"/>
          <w:szCs w:val="24"/>
        </w:rPr>
        <w:t xml:space="preserve"> dynamics and consequences of intergroup conflict: The Palestinian </w:t>
      </w:r>
      <w:proofErr w:type="gramStart"/>
      <w:r w:rsidRPr="008704D0">
        <w:rPr>
          <w:rFonts w:ascii="Times New Roman" w:eastAsia="Times New Roman" w:hAnsi="Times New Roman" w:cs="Times New Roman"/>
          <w:sz w:val="24"/>
          <w:szCs w:val="24"/>
        </w:rPr>
        <w:t>adolescents</w:t>
      </w:r>
      <w:proofErr w:type="gramEnd"/>
      <w:r w:rsidRPr="008704D0">
        <w:rPr>
          <w:rFonts w:ascii="Times New Roman" w:eastAsia="Times New Roman" w:hAnsi="Times New Roman" w:cs="Times New Roman"/>
          <w:sz w:val="24"/>
          <w:szCs w:val="24"/>
        </w:rPr>
        <w:t xml:space="preserve"> case. </w:t>
      </w:r>
      <w:r w:rsidRPr="008704D0">
        <w:rPr>
          <w:rFonts w:ascii="Times New Roman" w:eastAsia="Times New Roman" w:hAnsi="Times New Roman" w:cs="Times New Roman"/>
          <w:i/>
          <w:iCs/>
          <w:sz w:val="24"/>
          <w:szCs w:val="24"/>
        </w:rPr>
        <w:t>Psychology, 3</w:t>
      </w:r>
      <w:r w:rsidRPr="008704D0">
        <w:rPr>
          <w:rFonts w:ascii="Times New Roman" w:eastAsia="Times New Roman" w:hAnsi="Times New Roman" w:cs="Times New Roman"/>
          <w:sz w:val="24"/>
          <w:szCs w:val="24"/>
        </w:rPr>
        <w:t xml:space="preserve">(4), 396–409. </w:t>
      </w:r>
      <w:hyperlink r:id="rId14" w:history="1">
        <w:r w:rsidR="00645AAB" w:rsidRPr="002A394B">
          <w:rPr>
            <w:rStyle w:val="Hyperlink"/>
            <w:rFonts w:ascii="Times New Roman" w:eastAsia="Times New Roman" w:hAnsi="Times New Roman" w:cs="Times New Roman"/>
            <w:sz w:val="24"/>
            <w:szCs w:val="24"/>
          </w:rPr>
          <w:t>https://doi.org/10.4236/psych.2012.34056</w:t>
        </w:r>
      </w:hyperlink>
    </w:p>
    <w:p w:rsidR="00645AAB" w:rsidRDefault="008704D0" w:rsidP="00645AAB">
      <w:pPr>
        <w:spacing w:after="0" w:line="240" w:lineRule="auto"/>
        <w:ind w:left="720" w:hanging="720"/>
        <w:jc w:val="both"/>
        <w:rPr>
          <w:rFonts w:ascii="Times New Roman" w:hAnsi="Times New Roman" w:cs="Times New Roman"/>
          <w:sz w:val="24"/>
          <w:szCs w:val="24"/>
        </w:rPr>
      </w:pPr>
      <w:proofErr w:type="spellStart"/>
      <w:r w:rsidRPr="008704D0">
        <w:rPr>
          <w:rFonts w:ascii="Times New Roman" w:eastAsia="Times New Roman" w:hAnsi="Times New Roman" w:cs="Times New Roman"/>
          <w:sz w:val="24"/>
          <w:szCs w:val="24"/>
        </w:rPr>
        <w:t>Kirmayer</w:t>
      </w:r>
      <w:proofErr w:type="spellEnd"/>
      <w:r w:rsidRPr="008704D0">
        <w:rPr>
          <w:rFonts w:ascii="Times New Roman" w:eastAsia="Times New Roman" w:hAnsi="Times New Roman" w:cs="Times New Roman"/>
          <w:sz w:val="24"/>
          <w:szCs w:val="24"/>
        </w:rPr>
        <w:t xml:space="preserve">, L. J., et al. (2011). Mental health of populations exposed to mass violence and trauma: The role of social media and other communication technologies. </w:t>
      </w:r>
      <w:r w:rsidRPr="008704D0">
        <w:rPr>
          <w:rFonts w:ascii="Times New Roman" w:eastAsia="Times New Roman" w:hAnsi="Times New Roman" w:cs="Times New Roman"/>
          <w:i/>
          <w:iCs/>
          <w:sz w:val="24"/>
          <w:szCs w:val="24"/>
        </w:rPr>
        <w:t>Transcultural Psychiatry, 48</w:t>
      </w:r>
      <w:r w:rsidRPr="008704D0">
        <w:rPr>
          <w:rFonts w:ascii="Times New Roman" w:eastAsia="Times New Roman" w:hAnsi="Times New Roman" w:cs="Times New Roman"/>
          <w:sz w:val="24"/>
          <w:szCs w:val="24"/>
        </w:rPr>
        <w:t>(3), 377–395.</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hAnsi="Times New Roman" w:cs="Times New Roman"/>
          <w:sz w:val="24"/>
          <w:szCs w:val="24"/>
        </w:rPr>
        <w:t>Kumar, S. (2020). Media influence on youth violence: A study of social learning theory. International Journal of Psychology and B</w:t>
      </w:r>
      <w:r w:rsidR="00645AAB">
        <w:rPr>
          <w:rFonts w:ascii="Times New Roman" w:hAnsi="Times New Roman" w:cs="Times New Roman"/>
          <w:sz w:val="24"/>
          <w:szCs w:val="24"/>
        </w:rPr>
        <w:t>ehavioral Studies, 5(4), 78–85.</w:t>
      </w:r>
    </w:p>
    <w:p w:rsidR="00645AAB" w:rsidRDefault="008704D0" w:rsidP="00645AAB">
      <w:pPr>
        <w:spacing w:after="0" w:line="240" w:lineRule="auto"/>
        <w:ind w:left="720" w:hanging="720"/>
        <w:jc w:val="both"/>
        <w:rPr>
          <w:rFonts w:ascii="Times New Roman" w:hAnsi="Times New Roman" w:cs="Times New Roman"/>
          <w:sz w:val="24"/>
          <w:szCs w:val="24"/>
        </w:rPr>
      </w:pPr>
      <w:proofErr w:type="spellStart"/>
      <w:r w:rsidRPr="008704D0">
        <w:rPr>
          <w:rFonts w:ascii="Times New Roman" w:eastAsia="Times New Roman" w:hAnsi="Times New Roman" w:cs="Times New Roman"/>
          <w:sz w:val="24"/>
          <w:szCs w:val="24"/>
        </w:rPr>
        <w:t>Mastro</w:t>
      </w:r>
      <w:proofErr w:type="spellEnd"/>
      <w:r w:rsidRPr="008704D0">
        <w:rPr>
          <w:rFonts w:ascii="Times New Roman" w:eastAsia="Times New Roman" w:hAnsi="Times New Roman" w:cs="Times New Roman"/>
          <w:sz w:val="24"/>
          <w:szCs w:val="24"/>
        </w:rPr>
        <w:t xml:space="preserve">, D. (2010). Media representations and impact on public attitudes toward terrorism. </w:t>
      </w:r>
      <w:r w:rsidRPr="008704D0">
        <w:rPr>
          <w:rFonts w:ascii="Times New Roman" w:eastAsia="Times New Roman" w:hAnsi="Times New Roman" w:cs="Times New Roman"/>
          <w:i/>
          <w:iCs/>
          <w:sz w:val="24"/>
          <w:szCs w:val="24"/>
        </w:rPr>
        <w:t>Communication Research, 37</w:t>
      </w:r>
      <w:r w:rsidRPr="008704D0">
        <w:rPr>
          <w:rFonts w:ascii="Times New Roman" w:eastAsia="Times New Roman" w:hAnsi="Times New Roman" w:cs="Times New Roman"/>
          <w:sz w:val="24"/>
          <w:szCs w:val="24"/>
        </w:rPr>
        <w:t xml:space="preserve">(3), 352–369. </w:t>
      </w:r>
      <w:hyperlink r:id="rId15" w:history="1">
        <w:r w:rsidR="00645AAB" w:rsidRPr="002A394B">
          <w:rPr>
            <w:rStyle w:val="Hyperlink"/>
            <w:rFonts w:ascii="Times New Roman" w:eastAsia="Times New Roman" w:hAnsi="Times New Roman" w:cs="Times New Roman"/>
            <w:sz w:val="24"/>
            <w:szCs w:val="24"/>
          </w:rPr>
          <w:t>https://doi.org/10.1177/0093650210362680</w:t>
        </w:r>
      </w:hyperlink>
    </w:p>
    <w:p w:rsidR="00645AAB" w:rsidRDefault="008704D0" w:rsidP="00645AAB">
      <w:pPr>
        <w:spacing w:after="0" w:line="240" w:lineRule="auto"/>
        <w:ind w:left="720" w:hanging="720"/>
        <w:jc w:val="both"/>
        <w:rPr>
          <w:rFonts w:ascii="Times New Roman" w:hAnsi="Times New Roman" w:cs="Times New Roman"/>
          <w:sz w:val="24"/>
          <w:szCs w:val="24"/>
        </w:rPr>
      </w:pPr>
      <w:proofErr w:type="spellStart"/>
      <w:r w:rsidRPr="008704D0">
        <w:rPr>
          <w:rFonts w:ascii="Times New Roman" w:hAnsi="Times New Roman" w:cs="Times New Roman"/>
          <w:sz w:val="24"/>
          <w:szCs w:val="24"/>
        </w:rPr>
        <w:t>McQuail</w:t>
      </w:r>
      <w:proofErr w:type="spellEnd"/>
      <w:r w:rsidRPr="008704D0">
        <w:rPr>
          <w:rFonts w:ascii="Times New Roman" w:hAnsi="Times New Roman" w:cs="Times New Roman"/>
          <w:sz w:val="24"/>
          <w:szCs w:val="24"/>
        </w:rPr>
        <w:t xml:space="preserve">, D. (2010). </w:t>
      </w:r>
      <w:proofErr w:type="spellStart"/>
      <w:r w:rsidRPr="008704D0">
        <w:rPr>
          <w:rFonts w:ascii="Times New Roman" w:hAnsi="Times New Roman" w:cs="Times New Roman"/>
          <w:sz w:val="24"/>
          <w:szCs w:val="24"/>
        </w:rPr>
        <w:t>McQuail’s</w:t>
      </w:r>
      <w:proofErr w:type="spellEnd"/>
      <w:r w:rsidRPr="008704D0">
        <w:rPr>
          <w:rFonts w:ascii="Times New Roman" w:hAnsi="Times New Roman" w:cs="Times New Roman"/>
          <w:sz w:val="24"/>
          <w:szCs w:val="24"/>
        </w:rPr>
        <w:t xml:space="preserve"> mass communication theory (6th </w:t>
      </w:r>
      <w:proofErr w:type="gramStart"/>
      <w:r w:rsidRPr="008704D0">
        <w:rPr>
          <w:rFonts w:ascii="Times New Roman" w:hAnsi="Times New Roman" w:cs="Times New Roman"/>
          <w:sz w:val="24"/>
          <w:szCs w:val="24"/>
        </w:rPr>
        <w:t>e</w:t>
      </w:r>
      <w:r w:rsidR="00645AAB">
        <w:rPr>
          <w:rFonts w:ascii="Times New Roman" w:hAnsi="Times New Roman" w:cs="Times New Roman"/>
          <w:sz w:val="24"/>
          <w:szCs w:val="24"/>
        </w:rPr>
        <w:t>d</w:t>
      </w:r>
      <w:proofErr w:type="gramEnd"/>
      <w:r w:rsidR="00645AAB">
        <w:rPr>
          <w:rFonts w:ascii="Times New Roman" w:hAnsi="Times New Roman" w:cs="Times New Roman"/>
          <w:sz w:val="24"/>
          <w:szCs w:val="24"/>
        </w:rPr>
        <w:t>.). London: Sage Publications.</w:t>
      </w:r>
    </w:p>
    <w:p w:rsidR="00645AAB" w:rsidRDefault="008704D0" w:rsidP="00645AAB">
      <w:pPr>
        <w:spacing w:after="0" w:line="240" w:lineRule="auto"/>
        <w:ind w:left="720" w:hanging="720"/>
        <w:jc w:val="both"/>
        <w:rPr>
          <w:rFonts w:ascii="Times New Roman" w:hAnsi="Times New Roman" w:cs="Times New Roman"/>
          <w:sz w:val="24"/>
          <w:szCs w:val="24"/>
        </w:rPr>
      </w:pPr>
      <w:proofErr w:type="spellStart"/>
      <w:r w:rsidRPr="008704D0">
        <w:rPr>
          <w:rFonts w:ascii="Times New Roman" w:eastAsia="Times New Roman" w:hAnsi="Times New Roman" w:cs="Times New Roman"/>
          <w:sz w:val="24"/>
          <w:szCs w:val="24"/>
        </w:rPr>
        <w:t>Mollica</w:t>
      </w:r>
      <w:proofErr w:type="spellEnd"/>
      <w:r w:rsidRPr="008704D0">
        <w:rPr>
          <w:rFonts w:ascii="Times New Roman" w:eastAsia="Times New Roman" w:hAnsi="Times New Roman" w:cs="Times New Roman"/>
          <w:sz w:val="24"/>
          <w:szCs w:val="24"/>
        </w:rPr>
        <w:t xml:space="preserve">, R. F., </w:t>
      </w:r>
      <w:proofErr w:type="spellStart"/>
      <w:r w:rsidRPr="008704D0">
        <w:rPr>
          <w:rFonts w:ascii="Times New Roman" w:eastAsia="Times New Roman" w:hAnsi="Times New Roman" w:cs="Times New Roman"/>
          <w:sz w:val="24"/>
          <w:szCs w:val="24"/>
        </w:rPr>
        <w:t>McInnes</w:t>
      </w:r>
      <w:proofErr w:type="spellEnd"/>
      <w:r w:rsidRPr="008704D0">
        <w:rPr>
          <w:rFonts w:ascii="Times New Roman" w:eastAsia="Times New Roman" w:hAnsi="Times New Roman" w:cs="Times New Roman"/>
          <w:sz w:val="24"/>
          <w:szCs w:val="24"/>
        </w:rPr>
        <w:t xml:space="preserve">, K., Poole, C., &amp; Tor, S. (2004). Dose-effect relationships of trauma to symptoms of depression and PTSD among Cambodian survivors of mass violence. </w:t>
      </w:r>
      <w:r w:rsidRPr="008704D0">
        <w:rPr>
          <w:rFonts w:ascii="Times New Roman" w:eastAsia="Times New Roman" w:hAnsi="Times New Roman" w:cs="Times New Roman"/>
          <w:i/>
          <w:iCs/>
          <w:sz w:val="24"/>
          <w:szCs w:val="24"/>
        </w:rPr>
        <w:t>American Journal of Psychiatry, 151</w:t>
      </w:r>
      <w:r w:rsidRPr="008704D0">
        <w:rPr>
          <w:rFonts w:ascii="Times New Roman" w:eastAsia="Times New Roman" w:hAnsi="Times New Roman" w:cs="Times New Roman"/>
          <w:sz w:val="24"/>
          <w:szCs w:val="24"/>
        </w:rPr>
        <w:t>(11), 1705–1710.</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eastAsia="Times New Roman" w:hAnsi="Times New Roman" w:cs="Times New Roman"/>
          <w:sz w:val="24"/>
          <w:szCs w:val="24"/>
        </w:rPr>
        <w:lastRenderedPageBreak/>
        <w:t xml:space="preserve">Morgan, M., &amp; Shanahan, J. (2010). The state of cultivation. </w:t>
      </w:r>
      <w:r w:rsidRPr="008704D0">
        <w:rPr>
          <w:rFonts w:ascii="Times New Roman" w:eastAsia="Times New Roman" w:hAnsi="Times New Roman" w:cs="Times New Roman"/>
          <w:i/>
          <w:iCs/>
          <w:sz w:val="24"/>
          <w:szCs w:val="24"/>
        </w:rPr>
        <w:t>Journal of Broadcasting &amp; Electronic Media, 54</w:t>
      </w:r>
      <w:r w:rsidRPr="008704D0">
        <w:rPr>
          <w:rFonts w:ascii="Times New Roman" w:eastAsia="Times New Roman" w:hAnsi="Times New Roman" w:cs="Times New Roman"/>
          <w:sz w:val="24"/>
          <w:szCs w:val="24"/>
        </w:rPr>
        <w:t>(2), 337–355.</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eastAsia="Times New Roman" w:hAnsi="Times New Roman" w:cs="Times New Roman"/>
          <w:sz w:val="24"/>
          <w:szCs w:val="24"/>
        </w:rPr>
        <w:t xml:space="preserve">Morgan, M., Shanahan, J., &amp; </w:t>
      </w:r>
      <w:proofErr w:type="spellStart"/>
      <w:r w:rsidRPr="008704D0">
        <w:rPr>
          <w:rFonts w:ascii="Times New Roman" w:eastAsia="Times New Roman" w:hAnsi="Times New Roman" w:cs="Times New Roman"/>
          <w:sz w:val="24"/>
          <w:szCs w:val="24"/>
        </w:rPr>
        <w:t>Signorielli</w:t>
      </w:r>
      <w:proofErr w:type="spellEnd"/>
      <w:r w:rsidRPr="008704D0">
        <w:rPr>
          <w:rFonts w:ascii="Times New Roman" w:eastAsia="Times New Roman" w:hAnsi="Times New Roman" w:cs="Times New Roman"/>
          <w:sz w:val="24"/>
          <w:szCs w:val="24"/>
        </w:rPr>
        <w:t xml:space="preserve">, N. (2015). Cultivation theory and its impact on perceptions of social reality. In R. </w:t>
      </w:r>
      <w:proofErr w:type="spellStart"/>
      <w:r w:rsidRPr="008704D0">
        <w:rPr>
          <w:rFonts w:ascii="Times New Roman" w:eastAsia="Times New Roman" w:hAnsi="Times New Roman" w:cs="Times New Roman"/>
          <w:sz w:val="24"/>
          <w:szCs w:val="24"/>
        </w:rPr>
        <w:t>Nabi</w:t>
      </w:r>
      <w:proofErr w:type="spellEnd"/>
      <w:r w:rsidRPr="008704D0">
        <w:rPr>
          <w:rFonts w:ascii="Times New Roman" w:eastAsia="Times New Roman" w:hAnsi="Times New Roman" w:cs="Times New Roman"/>
          <w:sz w:val="24"/>
          <w:szCs w:val="24"/>
        </w:rPr>
        <w:t xml:space="preserve"> &amp; M. B. Oliver (Eds.), </w:t>
      </w:r>
      <w:r w:rsidRPr="008704D0">
        <w:rPr>
          <w:rFonts w:ascii="Times New Roman" w:eastAsia="Times New Roman" w:hAnsi="Times New Roman" w:cs="Times New Roman"/>
          <w:i/>
          <w:iCs/>
          <w:sz w:val="24"/>
          <w:szCs w:val="24"/>
        </w:rPr>
        <w:t>The SAGE handbook of media processes and effects</w:t>
      </w:r>
      <w:r w:rsidRPr="008704D0">
        <w:rPr>
          <w:rFonts w:ascii="Times New Roman" w:eastAsia="Times New Roman" w:hAnsi="Times New Roman" w:cs="Times New Roman"/>
          <w:sz w:val="24"/>
          <w:szCs w:val="24"/>
        </w:rPr>
        <w:t xml:space="preserve"> (pp. 213–227). SAGE Publications.</w:t>
      </w:r>
    </w:p>
    <w:p w:rsidR="008704D0" w:rsidRPr="008704D0" w:rsidRDefault="008704D0" w:rsidP="00645AAB">
      <w:pPr>
        <w:spacing w:after="0" w:line="240" w:lineRule="auto"/>
        <w:ind w:left="720" w:hanging="720"/>
        <w:jc w:val="both"/>
        <w:rPr>
          <w:rFonts w:ascii="Times New Roman" w:hAnsi="Times New Roman" w:cs="Times New Roman"/>
          <w:sz w:val="24"/>
          <w:szCs w:val="24"/>
        </w:rPr>
      </w:pPr>
      <w:proofErr w:type="spellStart"/>
      <w:r w:rsidRPr="008704D0">
        <w:rPr>
          <w:rFonts w:ascii="Times New Roman" w:eastAsia="Times New Roman" w:hAnsi="Times New Roman" w:cs="Times New Roman"/>
          <w:sz w:val="24"/>
          <w:szCs w:val="24"/>
        </w:rPr>
        <w:t>Mulvey</w:t>
      </w:r>
      <w:proofErr w:type="spellEnd"/>
      <w:r w:rsidRPr="008704D0">
        <w:rPr>
          <w:rFonts w:ascii="Times New Roman" w:eastAsia="Times New Roman" w:hAnsi="Times New Roman" w:cs="Times New Roman"/>
          <w:sz w:val="24"/>
          <w:szCs w:val="24"/>
        </w:rPr>
        <w:t xml:space="preserve">, L. (1975). Visual pleasure and narrative cinema. </w:t>
      </w:r>
      <w:r w:rsidRPr="008704D0">
        <w:rPr>
          <w:rFonts w:ascii="Times New Roman" w:eastAsia="Times New Roman" w:hAnsi="Times New Roman" w:cs="Times New Roman"/>
          <w:i/>
          <w:iCs/>
          <w:sz w:val="24"/>
          <w:szCs w:val="24"/>
        </w:rPr>
        <w:t>Screen, 16</w:t>
      </w:r>
      <w:r w:rsidRPr="008704D0">
        <w:rPr>
          <w:rFonts w:ascii="Times New Roman" w:eastAsia="Times New Roman" w:hAnsi="Times New Roman" w:cs="Times New Roman"/>
          <w:sz w:val="24"/>
          <w:szCs w:val="24"/>
        </w:rPr>
        <w:t>(3), 6–18. https://doi.org/10.1093/screen/16.3.6</w:t>
      </w:r>
    </w:p>
    <w:p w:rsidR="00645AAB" w:rsidRDefault="008704D0" w:rsidP="00645AAB">
      <w:pPr>
        <w:spacing w:after="0" w:line="240" w:lineRule="auto"/>
        <w:ind w:left="720" w:hanging="720"/>
        <w:jc w:val="both"/>
        <w:rPr>
          <w:rFonts w:ascii="Times New Roman" w:hAnsi="Times New Roman" w:cs="Times New Roman"/>
          <w:sz w:val="24"/>
          <w:szCs w:val="24"/>
        </w:rPr>
      </w:pPr>
      <w:proofErr w:type="spellStart"/>
      <w:r w:rsidRPr="008704D0">
        <w:rPr>
          <w:rFonts w:ascii="Times New Roman" w:hAnsi="Times New Roman" w:cs="Times New Roman"/>
          <w:sz w:val="24"/>
          <w:szCs w:val="24"/>
        </w:rPr>
        <w:t>Nabi</w:t>
      </w:r>
      <w:proofErr w:type="spellEnd"/>
      <w:r w:rsidRPr="008704D0">
        <w:rPr>
          <w:rFonts w:ascii="Times New Roman" w:hAnsi="Times New Roman" w:cs="Times New Roman"/>
          <w:sz w:val="24"/>
          <w:szCs w:val="24"/>
        </w:rPr>
        <w:t>, R. L., Moyer-</w:t>
      </w:r>
      <w:proofErr w:type="spellStart"/>
      <w:r w:rsidRPr="008704D0">
        <w:rPr>
          <w:rFonts w:ascii="Times New Roman" w:hAnsi="Times New Roman" w:cs="Times New Roman"/>
          <w:sz w:val="24"/>
          <w:szCs w:val="24"/>
        </w:rPr>
        <w:t>Gusé</w:t>
      </w:r>
      <w:proofErr w:type="spellEnd"/>
      <w:r w:rsidRPr="008704D0">
        <w:rPr>
          <w:rFonts w:ascii="Times New Roman" w:hAnsi="Times New Roman" w:cs="Times New Roman"/>
          <w:sz w:val="24"/>
          <w:szCs w:val="24"/>
        </w:rPr>
        <w:t>, E., &amp; Byrne, S. (2007). All Joking Aside: A Serious Investigation into the Persuasive Effects of Funny Social Issue Messages. Communic</w:t>
      </w:r>
      <w:r w:rsidR="00645AAB">
        <w:rPr>
          <w:rFonts w:ascii="Times New Roman" w:hAnsi="Times New Roman" w:cs="Times New Roman"/>
          <w:sz w:val="24"/>
          <w:szCs w:val="24"/>
        </w:rPr>
        <w:t>ation Monographs, 74(1), 29-54.</w:t>
      </w:r>
    </w:p>
    <w:p w:rsidR="00645AAB" w:rsidRDefault="008704D0" w:rsidP="00645AAB">
      <w:pPr>
        <w:spacing w:after="0" w:line="240" w:lineRule="auto"/>
        <w:ind w:left="720" w:hanging="720"/>
        <w:jc w:val="both"/>
        <w:rPr>
          <w:rFonts w:ascii="Times New Roman" w:hAnsi="Times New Roman" w:cs="Times New Roman"/>
          <w:sz w:val="24"/>
          <w:szCs w:val="24"/>
        </w:rPr>
      </w:pPr>
      <w:proofErr w:type="spellStart"/>
      <w:r w:rsidRPr="008704D0">
        <w:rPr>
          <w:rFonts w:ascii="Times New Roman" w:hAnsi="Times New Roman" w:cs="Times New Roman"/>
          <w:sz w:val="24"/>
          <w:szCs w:val="24"/>
        </w:rPr>
        <w:t>Nabi</w:t>
      </w:r>
      <w:proofErr w:type="spellEnd"/>
      <w:r w:rsidRPr="008704D0">
        <w:rPr>
          <w:rFonts w:ascii="Times New Roman" w:hAnsi="Times New Roman" w:cs="Times New Roman"/>
          <w:sz w:val="24"/>
          <w:szCs w:val="24"/>
        </w:rPr>
        <w:t xml:space="preserve">, R. L., </w:t>
      </w:r>
      <w:proofErr w:type="spellStart"/>
      <w:r w:rsidRPr="008704D0">
        <w:rPr>
          <w:rFonts w:ascii="Times New Roman" w:hAnsi="Times New Roman" w:cs="Times New Roman"/>
          <w:sz w:val="24"/>
          <w:szCs w:val="24"/>
        </w:rPr>
        <w:t>Prestin</w:t>
      </w:r>
      <w:proofErr w:type="spellEnd"/>
      <w:r w:rsidRPr="008704D0">
        <w:rPr>
          <w:rFonts w:ascii="Times New Roman" w:hAnsi="Times New Roman" w:cs="Times New Roman"/>
          <w:sz w:val="24"/>
          <w:szCs w:val="24"/>
        </w:rPr>
        <w:t>, A., &amp; So, J. (2017). Exposure to terrorism-related media content and anxiety: A meta-analysis. Communica</w:t>
      </w:r>
      <w:r w:rsidR="00645AAB">
        <w:rPr>
          <w:rFonts w:ascii="Times New Roman" w:hAnsi="Times New Roman" w:cs="Times New Roman"/>
          <w:sz w:val="24"/>
          <w:szCs w:val="24"/>
        </w:rPr>
        <w:t>tion Research, 44(7), 988–1016.</w:t>
      </w:r>
    </w:p>
    <w:p w:rsidR="00645AAB" w:rsidRDefault="008704D0" w:rsidP="00645AAB">
      <w:pPr>
        <w:spacing w:after="0" w:line="240" w:lineRule="auto"/>
        <w:ind w:left="720" w:hanging="720"/>
        <w:jc w:val="both"/>
        <w:rPr>
          <w:rFonts w:ascii="Times New Roman" w:hAnsi="Times New Roman" w:cs="Times New Roman"/>
          <w:sz w:val="24"/>
          <w:szCs w:val="24"/>
        </w:rPr>
      </w:pPr>
      <w:proofErr w:type="spellStart"/>
      <w:r w:rsidRPr="008704D0">
        <w:rPr>
          <w:rFonts w:ascii="Times New Roman" w:hAnsi="Times New Roman" w:cs="Times New Roman"/>
          <w:sz w:val="24"/>
          <w:szCs w:val="24"/>
        </w:rPr>
        <w:t>Nabi</w:t>
      </w:r>
      <w:proofErr w:type="spellEnd"/>
      <w:r w:rsidRPr="008704D0">
        <w:rPr>
          <w:rFonts w:ascii="Times New Roman" w:hAnsi="Times New Roman" w:cs="Times New Roman"/>
          <w:sz w:val="24"/>
          <w:szCs w:val="24"/>
        </w:rPr>
        <w:t xml:space="preserve">, R. L., Walter, N., &amp; </w:t>
      </w:r>
      <w:proofErr w:type="spellStart"/>
      <w:r w:rsidRPr="008704D0">
        <w:rPr>
          <w:rFonts w:ascii="Times New Roman" w:hAnsi="Times New Roman" w:cs="Times New Roman"/>
          <w:sz w:val="24"/>
          <w:szCs w:val="24"/>
        </w:rPr>
        <w:t>Finnerty</w:t>
      </w:r>
      <w:proofErr w:type="spellEnd"/>
      <w:r w:rsidRPr="008704D0">
        <w:rPr>
          <w:rFonts w:ascii="Times New Roman" w:hAnsi="Times New Roman" w:cs="Times New Roman"/>
          <w:sz w:val="24"/>
          <w:szCs w:val="24"/>
        </w:rPr>
        <w:t>, K. (2023). The emotional and behavioral consequences of violent media exposure: Revisiting desensitization and fear. Journal o</w:t>
      </w:r>
      <w:r w:rsidR="00645AAB">
        <w:rPr>
          <w:rFonts w:ascii="Times New Roman" w:hAnsi="Times New Roman" w:cs="Times New Roman"/>
          <w:sz w:val="24"/>
          <w:szCs w:val="24"/>
        </w:rPr>
        <w:t>f Communication, 73(1), 34–56.</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eastAsia="Times New Roman" w:hAnsi="Times New Roman" w:cs="Times New Roman"/>
          <w:sz w:val="24"/>
          <w:szCs w:val="24"/>
        </w:rPr>
        <w:t xml:space="preserve">Oliver, M. B., Dillard, J. P., Bae, K., &amp; </w:t>
      </w:r>
      <w:proofErr w:type="spellStart"/>
      <w:r w:rsidRPr="008704D0">
        <w:rPr>
          <w:rFonts w:ascii="Times New Roman" w:eastAsia="Times New Roman" w:hAnsi="Times New Roman" w:cs="Times New Roman"/>
          <w:sz w:val="24"/>
          <w:szCs w:val="24"/>
        </w:rPr>
        <w:t>Tamul</w:t>
      </w:r>
      <w:proofErr w:type="spellEnd"/>
      <w:r w:rsidRPr="008704D0">
        <w:rPr>
          <w:rFonts w:ascii="Times New Roman" w:eastAsia="Times New Roman" w:hAnsi="Times New Roman" w:cs="Times New Roman"/>
          <w:sz w:val="24"/>
          <w:szCs w:val="24"/>
        </w:rPr>
        <w:t xml:space="preserve">, D. J. (2018). The effects of media portrayals on racial attitudes: The role of perceived realism and stereotype endorsement. </w:t>
      </w:r>
      <w:r w:rsidRPr="008704D0">
        <w:rPr>
          <w:rFonts w:ascii="Times New Roman" w:eastAsia="Times New Roman" w:hAnsi="Times New Roman" w:cs="Times New Roman"/>
          <w:i/>
          <w:iCs/>
          <w:sz w:val="24"/>
          <w:szCs w:val="24"/>
        </w:rPr>
        <w:t>Communication Research, 45</w:t>
      </w:r>
      <w:r w:rsidRPr="008704D0">
        <w:rPr>
          <w:rFonts w:ascii="Times New Roman" w:eastAsia="Times New Roman" w:hAnsi="Times New Roman" w:cs="Times New Roman"/>
          <w:sz w:val="24"/>
          <w:szCs w:val="24"/>
        </w:rPr>
        <w:t>(6), 869–893.</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hAnsi="Times New Roman" w:cs="Times New Roman"/>
          <w:sz w:val="24"/>
          <w:szCs w:val="24"/>
        </w:rPr>
        <w:t>Peterson, R. (2018). Media narratives of terrorism: Cultural framing and public understandi</w:t>
      </w:r>
      <w:r w:rsidR="00645AAB">
        <w:rPr>
          <w:rFonts w:ascii="Times New Roman" w:hAnsi="Times New Roman" w:cs="Times New Roman"/>
          <w:sz w:val="24"/>
          <w:szCs w:val="24"/>
        </w:rPr>
        <w:t>ng. London: Palgrave Macmillan.</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eastAsia="Times New Roman" w:hAnsi="Times New Roman" w:cs="Times New Roman"/>
          <w:sz w:val="24"/>
          <w:szCs w:val="24"/>
        </w:rPr>
        <w:t xml:space="preserve">Potter, W. J. (2014). </w:t>
      </w:r>
      <w:r w:rsidRPr="008704D0">
        <w:rPr>
          <w:rFonts w:ascii="Times New Roman" w:eastAsia="Times New Roman" w:hAnsi="Times New Roman" w:cs="Times New Roman"/>
          <w:i/>
          <w:iCs/>
          <w:sz w:val="24"/>
          <w:szCs w:val="24"/>
        </w:rPr>
        <w:t>A critical analysis of cultivation theory</w:t>
      </w:r>
      <w:r w:rsidRPr="008704D0">
        <w:rPr>
          <w:rFonts w:ascii="Times New Roman" w:eastAsia="Times New Roman" w:hAnsi="Times New Roman" w:cs="Times New Roman"/>
          <w:sz w:val="24"/>
          <w:szCs w:val="24"/>
        </w:rPr>
        <w:t xml:space="preserve">. Journal of Communication, 64(6), 1015–1036. </w:t>
      </w:r>
      <w:hyperlink r:id="rId16" w:history="1">
        <w:r w:rsidR="00645AAB" w:rsidRPr="002A394B">
          <w:rPr>
            <w:rStyle w:val="Hyperlink"/>
            <w:rFonts w:ascii="Times New Roman" w:eastAsia="Times New Roman" w:hAnsi="Times New Roman" w:cs="Times New Roman"/>
            <w:sz w:val="24"/>
            <w:szCs w:val="24"/>
          </w:rPr>
          <w:t>https://doi.org/10.1111/jcom.12107</w:t>
        </w:r>
      </w:hyperlink>
    </w:p>
    <w:p w:rsidR="00645AAB" w:rsidRDefault="008704D0" w:rsidP="00645AAB">
      <w:pPr>
        <w:spacing w:after="0" w:line="240" w:lineRule="auto"/>
        <w:ind w:left="720" w:hanging="720"/>
        <w:jc w:val="both"/>
        <w:rPr>
          <w:rFonts w:ascii="Times New Roman" w:hAnsi="Times New Roman" w:cs="Times New Roman"/>
          <w:sz w:val="24"/>
          <w:szCs w:val="24"/>
        </w:rPr>
      </w:pPr>
      <w:proofErr w:type="spellStart"/>
      <w:r w:rsidRPr="008704D0">
        <w:rPr>
          <w:rFonts w:ascii="Times New Roman" w:hAnsi="Times New Roman" w:cs="Times New Roman"/>
          <w:sz w:val="24"/>
          <w:szCs w:val="24"/>
        </w:rPr>
        <w:t>Poynting</w:t>
      </w:r>
      <w:proofErr w:type="spellEnd"/>
      <w:r w:rsidRPr="008704D0">
        <w:rPr>
          <w:rFonts w:ascii="Times New Roman" w:hAnsi="Times New Roman" w:cs="Times New Roman"/>
          <w:sz w:val="24"/>
          <w:szCs w:val="24"/>
        </w:rPr>
        <w:t>, S., &amp; Mason, V. (2017). The resistible rise of Islamophobia: Anti-Muslim racism in the UK and Australia before 11 September 2001. Jour</w:t>
      </w:r>
      <w:r w:rsidR="00645AAB">
        <w:rPr>
          <w:rFonts w:ascii="Times New Roman" w:hAnsi="Times New Roman" w:cs="Times New Roman"/>
          <w:sz w:val="24"/>
          <w:szCs w:val="24"/>
        </w:rPr>
        <w:t>nal of Sociology, 43(1), 61–86.</w:t>
      </w:r>
    </w:p>
    <w:p w:rsidR="00645AAB" w:rsidRDefault="008704D0" w:rsidP="00645AAB">
      <w:pPr>
        <w:spacing w:after="0" w:line="240" w:lineRule="auto"/>
        <w:ind w:left="720" w:hanging="720"/>
        <w:jc w:val="both"/>
        <w:rPr>
          <w:rFonts w:ascii="Times New Roman" w:hAnsi="Times New Roman" w:cs="Times New Roman"/>
          <w:sz w:val="24"/>
          <w:szCs w:val="24"/>
        </w:rPr>
      </w:pPr>
      <w:proofErr w:type="spellStart"/>
      <w:r w:rsidRPr="008704D0">
        <w:rPr>
          <w:rFonts w:ascii="Times New Roman" w:hAnsi="Times New Roman" w:cs="Times New Roman"/>
          <w:sz w:val="24"/>
          <w:szCs w:val="24"/>
        </w:rPr>
        <w:t>Schmid</w:t>
      </w:r>
      <w:proofErr w:type="spellEnd"/>
      <w:r w:rsidRPr="008704D0">
        <w:rPr>
          <w:rFonts w:ascii="Times New Roman" w:hAnsi="Times New Roman" w:cs="Times New Roman"/>
          <w:sz w:val="24"/>
          <w:szCs w:val="24"/>
        </w:rPr>
        <w:t xml:space="preserve">, A. P. (2021). The definition of terrorism. In A. </w:t>
      </w:r>
      <w:proofErr w:type="spellStart"/>
      <w:r w:rsidRPr="008704D0">
        <w:rPr>
          <w:rFonts w:ascii="Times New Roman" w:hAnsi="Times New Roman" w:cs="Times New Roman"/>
          <w:sz w:val="24"/>
          <w:szCs w:val="24"/>
        </w:rPr>
        <w:t>Schmid</w:t>
      </w:r>
      <w:proofErr w:type="spellEnd"/>
      <w:r w:rsidRPr="008704D0">
        <w:rPr>
          <w:rFonts w:ascii="Times New Roman" w:hAnsi="Times New Roman" w:cs="Times New Roman"/>
          <w:sz w:val="24"/>
          <w:szCs w:val="24"/>
        </w:rPr>
        <w:t xml:space="preserve"> (Ed.), The Routledge handbook of terrorism research </w:t>
      </w:r>
      <w:r w:rsidR="00645AAB">
        <w:rPr>
          <w:rFonts w:ascii="Times New Roman" w:hAnsi="Times New Roman" w:cs="Times New Roman"/>
          <w:sz w:val="24"/>
          <w:szCs w:val="24"/>
        </w:rPr>
        <w:t>(pp. 39–98). London: Routledge.</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hAnsi="Times New Roman" w:cs="Times New Roman"/>
          <w:sz w:val="24"/>
          <w:szCs w:val="24"/>
        </w:rPr>
        <w:t>Schuster, L. (2016). Securitization and anti-Muslim racism: From counter-terrorism to counter-radicalization. Critical Studi</w:t>
      </w:r>
      <w:r w:rsidR="00645AAB">
        <w:rPr>
          <w:rFonts w:ascii="Times New Roman" w:hAnsi="Times New Roman" w:cs="Times New Roman"/>
          <w:sz w:val="24"/>
          <w:szCs w:val="24"/>
        </w:rPr>
        <w:t>es on Terrorism, 9(2), 237–258.</w:t>
      </w:r>
    </w:p>
    <w:p w:rsidR="00645AAB" w:rsidRDefault="008704D0" w:rsidP="00645AAB">
      <w:pPr>
        <w:spacing w:after="0" w:line="240" w:lineRule="auto"/>
        <w:ind w:left="720" w:hanging="720"/>
        <w:jc w:val="both"/>
        <w:rPr>
          <w:rFonts w:ascii="Times New Roman" w:hAnsi="Times New Roman" w:cs="Times New Roman"/>
          <w:sz w:val="24"/>
          <w:szCs w:val="24"/>
        </w:rPr>
      </w:pPr>
      <w:proofErr w:type="spellStart"/>
      <w:r w:rsidRPr="008704D0">
        <w:rPr>
          <w:rFonts w:ascii="Times New Roman" w:hAnsi="Times New Roman" w:cs="Times New Roman"/>
          <w:sz w:val="24"/>
          <w:szCs w:val="24"/>
        </w:rPr>
        <w:t>Shaheen</w:t>
      </w:r>
      <w:proofErr w:type="spellEnd"/>
      <w:r w:rsidRPr="008704D0">
        <w:rPr>
          <w:rFonts w:ascii="Times New Roman" w:hAnsi="Times New Roman" w:cs="Times New Roman"/>
          <w:sz w:val="24"/>
          <w:szCs w:val="24"/>
        </w:rPr>
        <w:t>, J. G. (2003). Reel Bad Arabs: How Hollywood Vilifies a People. The Annals of the American Academy of Political and Social Science, 588(1), 171-193.</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eastAsia="Times New Roman" w:hAnsi="Times New Roman" w:cs="Times New Roman"/>
          <w:sz w:val="24"/>
          <w:szCs w:val="24"/>
        </w:rPr>
        <w:t xml:space="preserve">Shanahan, J., &amp; Morgan, M. (1999). </w:t>
      </w:r>
      <w:r w:rsidRPr="008704D0">
        <w:rPr>
          <w:rFonts w:ascii="Times New Roman" w:eastAsia="Times New Roman" w:hAnsi="Times New Roman" w:cs="Times New Roman"/>
          <w:i/>
          <w:iCs/>
          <w:sz w:val="24"/>
          <w:szCs w:val="24"/>
        </w:rPr>
        <w:t>Television and its viewers: Cultivation theory and research</w:t>
      </w:r>
      <w:r w:rsidRPr="008704D0">
        <w:rPr>
          <w:rFonts w:ascii="Times New Roman" w:eastAsia="Times New Roman" w:hAnsi="Times New Roman" w:cs="Times New Roman"/>
          <w:sz w:val="24"/>
          <w:szCs w:val="24"/>
        </w:rPr>
        <w:t>. Cambridge University Press.</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eastAsia="Times New Roman" w:hAnsi="Times New Roman" w:cs="Times New Roman"/>
          <w:sz w:val="24"/>
          <w:szCs w:val="24"/>
        </w:rPr>
        <w:t xml:space="preserve">Shapiro, M. (2007). </w:t>
      </w:r>
      <w:r w:rsidRPr="008704D0">
        <w:rPr>
          <w:rFonts w:ascii="Times New Roman" w:eastAsia="Times New Roman" w:hAnsi="Times New Roman" w:cs="Times New Roman"/>
          <w:i/>
          <w:iCs/>
          <w:sz w:val="24"/>
          <w:szCs w:val="24"/>
        </w:rPr>
        <w:t>The politics of representation in terrorism films</w:t>
      </w:r>
      <w:r w:rsidRPr="008704D0">
        <w:rPr>
          <w:rFonts w:ascii="Times New Roman" w:eastAsia="Times New Roman" w:hAnsi="Times New Roman" w:cs="Times New Roman"/>
          <w:sz w:val="24"/>
          <w:szCs w:val="24"/>
        </w:rPr>
        <w:t>. Critical Studies in Media Communication, 24(1), 23–40.</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eastAsia="Times New Roman" w:hAnsi="Times New Roman" w:cs="Times New Roman"/>
          <w:sz w:val="24"/>
          <w:szCs w:val="24"/>
        </w:rPr>
        <w:t xml:space="preserve">Smith, A., &amp; Thompson, R. (2020). Terrorism in film and its influence on youth political attitudes. </w:t>
      </w:r>
      <w:r w:rsidRPr="008704D0">
        <w:rPr>
          <w:rFonts w:ascii="Times New Roman" w:eastAsia="Times New Roman" w:hAnsi="Times New Roman" w:cs="Times New Roman"/>
          <w:i/>
          <w:iCs/>
          <w:sz w:val="24"/>
          <w:szCs w:val="24"/>
        </w:rPr>
        <w:t>Journal of Political Media Studies, 12</w:t>
      </w:r>
      <w:r w:rsidRPr="008704D0">
        <w:rPr>
          <w:rFonts w:ascii="Times New Roman" w:eastAsia="Times New Roman" w:hAnsi="Times New Roman" w:cs="Times New Roman"/>
          <w:sz w:val="24"/>
          <w:szCs w:val="24"/>
        </w:rPr>
        <w:t>(3), 198–215.</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eastAsia="Times New Roman" w:hAnsi="Times New Roman" w:cs="Times New Roman"/>
          <w:sz w:val="24"/>
          <w:szCs w:val="24"/>
        </w:rPr>
        <w:t xml:space="preserve">Stern, P. (2020). The influence of terrorism in movies on youth’s perceptions of violence. </w:t>
      </w:r>
      <w:r w:rsidRPr="008704D0">
        <w:rPr>
          <w:rFonts w:ascii="Times New Roman" w:eastAsia="Times New Roman" w:hAnsi="Times New Roman" w:cs="Times New Roman"/>
          <w:i/>
          <w:iCs/>
          <w:sz w:val="24"/>
          <w:szCs w:val="24"/>
        </w:rPr>
        <w:t>Youth Media Journal, 8</w:t>
      </w:r>
      <w:r w:rsidRPr="008704D0">
        <w:rPr>
          <w:rFonts w:ascii="Times New Roman" w:eastAsia="Times New Roman" w:hAnsi="Times New Roman" w:cs="Times New Roman"/>
          <w:sz w:val="24"/>
          <w:szCs w:val="24"/>
        </w:rPr>
        <w:t>(1), 45–61.</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hAnsi="Times New Roman" w:cs="Times New Roman"/>
          <w:sz w:val="24"/>
          <w:szCs w:val="24"/>
        </w:rPr>
        <w:t>U.S. Department of Defense. (2017). Directive 2000.16: DOD Antiterrorism Standards. Washington, D.C.</w:t>
      </w:r>
    </w:p>
    <w:p w:rsidR="00645AAB"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hAnsi="Times New Roman" w:cs="Times New Roman"/>
          <w:sz w:val="24"/>
          <w:szCs w:val="24"/>
        </w:rPr>
        <w:t xml:space="preserve">United Nations. (2014). UN Global Counter-Terrorism Strategy. Retrieved from </w:t>
      </w:r>
      <w:hyperlink r:id="rId17" w:history="1">
        <w:r w:rsidR="00645AAB" w:rsidRPr="002A394B">
          <w:rPr>
            <w:rStyle w:val="Hyperlink"/>
            <w:rFonts w:ascii="Times New Roman" w:hAnsi="Times New Roman" w:cs="Times New Roman"/>
            <w:sz w:val="24"/>
            <w:szCs w:val="24"/>
          </w:rPr>
          <w:t>https://www.un.org/counterterrorism/</w:t>
        </w:r>
      </w:hyperlink>
    </w:p>
    <w:p w:rsidR="008704D0" w:rsidRPr="008704D0" w:rsidRDefault="008704D0" w:rsidP="00645AAB">
      <w:pPr>
        <w:spacing w:after="0" w:line="240" w:lineRule="auto"/>
        <w:ind w:left="720" w:hanging="720"/>
        <w:jc w:val="both"/>
        <w:rPr>
          <w:rFonts w:ascii="Times New Roman" w:hAnsi="Times New Roman" w:cs="Times New Roman"/>
          <w:sz w:val="24"/>
          <w:szCs w:val="24"/>
        </w:rPr>
      </w:pPr>
      <w:r w:rsidRPr="008704D0">
        <w:rPr>
          <w:rFonts w:ascii="Times New Roman" w:eastAsia="Times New Roman" w:hAnsi="Times New Roman" w:cs="Times New Roman"/>
          <w:sz w:val="24"/>
          <w:szCs w:val="24"/>
        </w:rPr>
        <w:t xml:space="preserve">Yule, W., &amp; Williams, R. (2020). Terrorism and youth: Psychological impacts and prevention. </w:t>
      </w:r>
      <w:r w:rsidRPr="008704D0">
        <w:rPr>
          <w:rFonts w:ascii="Times New Roman" w:eastAsia="Times New Roman" w:hAnsi="Times New Roman" w:cs="Times New Roman"/>
          <w:i/>
          <w:iCs/>
          <w:sz w:val="24"/>
          <w:szCs w:val="24"/>
        </w:rPr>
        <w:t>Journal of Child Psychology and Psychiatry, 61</w:t>
      </w:r>
      <w:r w:rsidRPr="008704D0">
        <w:rPr>
          <w:rFonts w:ascii="Times New Roman" w:eastAsia="Times New Roman" w:hAnsi="Times New Roman" w:cs="Times New Roman"/>
          <w:sz w:val="24"/>
          <w:szCs w:val="24"/>
        </w:rPr>
        <w:t>(5), 538–555.</w:t>
      </w:r>
    </w:p>
    <w:p w:rsidR="008704D0" w:rsidRDefault="008B4CDB" w:rsidP="00FB73C6">
      <w:pPr>
        <w:pStyle w:val="Heading1"/>
        <w:jc w:val="center"/>
        <w:rPr>
          <w:rFonts w:eastAsia="Times New Roman"/>
        </w:rPr>
      </w:pPr>
      <w:bookmarkStart w:id="64" w:name="_Toc199149898"/>
      <w:r>
        <w:rPr>
          <w:rFonts w:eastAsia="Times New Roman"/>
        </w:rPr>
        <w:lastRenderedPageBreak/>
        <w:t>APPENDIX</w:t>
      </w:r>
      <w:bookmarkEnd w:id="64"/>
    </w:p>
    <w:p w:rsidR="00641795" w:rsidRDefault="00641795" w:rsidP="00FB73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w:t>
      </w:r>
    </w:p>
    <w:p w:rsidR="00641795" w:rsidRPr="00641795" w:rsidRDefault="00641795" w:rsidP="00641795">
      <w:pPr>
        <w:spacing w:after="0" w:line="240" w:lineRule="auto"/>
        <w:jc w:val="center"/>
        <w:rPr>
          <w:rFonts w:ascii="Times New Roman" w:hAnsi="Times New Roman" w:cs="Times New Roman"/>
          <w:b/>
          <w:sz w:val="20"/>
          <w:szCs w:val="20"/>
        </w:rPr>
      </w:pPr>
      <w:r w:rsidRPr="00641795">
        <w:rPr>
          <w:rFonts w:ascii="Times New Roman" w:hAnsi="Times New Roman" w:cs="Times New Roman"/>
          <w:b/>
          <w:sz w:val="20"/>
          <w:szCs w:val="20"/>
        </w:rPr>
        <w:t>SECTION A:</w:t>
      </w:r>
    </w:p>
    <w:p w:rsidR="00641795" w:rsidRPr="00641795" w:rsidRDefault="00641795" w:rsidP="00641795">
      <w:pPr>
        <w:pBdr>
          <w:bottom w:val="single" w:sz="4" w:space="1" w:color="auto"/>
        </w:pBdr>
        <w:spacing w:after="0" w:line="240" w:lineRule="auto"/>
        <w:jc w:val="center"/>
        <w:rPr>
          <w:rFonts w:ascii="Times New Roman" w:hAnsi="Times New Roman" w:cs="Times New Roman"/>
          <w:b/>
          <w:sz w:val="20"/>
          <w:szCs w:val="20"/>
        </w:rPr>
      </w:pPr>
      <w:r w:rsidRPr="00641795">
        <w:rPr>
          <w:rFonts w:ascii="Times New Roman" w:hAnsi="Times New Roman" w:cs="Times New Roman"/>
          <w:b/>
          <w:sz w:val="20"/>
          <w:szCs w:val="20"/>
        </w:rPr>
        <w:t>Demographic of Respondents</w:t>
      </w:r>
    </w:p>
    <w:p w:rsidR="00641795" w:rsidRPr="00641795" w:rsidRDefault="00641795" w:rsidP="00641795">
      <w:pPr>
        <w:pStyle w:val="ListParagraph"/>
        <w:numPr>
          <w:ilvl w:val="0"/>
          <w:numId w:val="9"/>
        </w:numPr>
        <w:spacing w:after="100" w:afterAutospacing="1" w:line="240" w:lineRule="auto"/>
        <w:ind w:left="360"/>
        <w:jc w:val="both"/>
        <w:rPr>
          <w:rFonts w:ascii="Times New Roman" w:hAnsi="Times New Roman" w:cs="Times New Roman"/>
          <w:sz w:val="20"/>
          <w:szCs w:val="20"/>
        </w:rPr>
      </w:pPr>
      <w:r w:rsidRPr="00641795">
        <w:rPr>
          <w:rFonts w:ascii="Times New Roman" w:hAnsi="Times New Roman" w:cs="Times New Roman"/>
          <w:sz w:val="20"/>
          <w:szCs w:val="20"/>
        </w:rPr>
        <w:t xml:space="preserve">Gender: (a) Male </w:t>
      </w:r>
      <w:r w:rsidRPr="00641795">
        <w:rPr>
          <w:rFonts w:ascii="Times New Roman" w:hAnsi="Times New Roman" w:cs="Times New Roman"/>
          <w:b/>
          <w:sz w:val="20"/>
          <w:szCs w:val="20"/>
        </w:rPr>
        <w:t>[  ]</w:t>
      </w:r>
      <w:r w:rsidRPr="00641795">
        <w:rPr>
          <w:rFonts w:ascii="Times New Roman" w:hAnsi="Times New Roman" w:cs="Times New Roman"/>
          <w:sz w:val="20"/>
          <w:szCs w:val="20"/>
        </w:rPr>
        <w:t xml:space="preserve">   (b) Female </w:t>
      </w:r>
      <w:r w:rsidRPr="00641795">
        <w:rPr>
          <w:rFonts w:ascii="Times New Roman" w:hAnsi="Times New Roman" w:cs="Times New Roman"/>
          <w:b/>
          <w:sz w:val="20"/>
          <w:szCs w:val="20"/>
        </w:rPr>
        <w:t>[  ]</w:t>
      </w:r>
    </w:p>
    <w:p w:rsidR="00641795" w:rsidRPr="00641795" w:rsidRDefault="00641795" w:rsidP="00641795">
      <w:pPr>
        <w:pStyle w:val="ListParagraph"/>
        <w:numPr>
          <w:ilvl w:val="0"/>
          <w:numId w:val="9"/>
        </w:numPr>
        <w:spacing w:after="100" w:afterAutospacing="1" w:line="240" w:lineRule="auto"/>
        <w:ind w:left="360"/>
        <w:jc w:val="both"/>
        <w:rPr>
          <w:rFonts w:ascii="Times New Roman" w:hAnsi="Times New Roman" w:cs="Times New Roman"/>
          <w:sz w:val="20"/>
          <w:szCs w:val="20"/>
        </w:rPr>
      </w:pPr>
      <w:r w:rsidRPr="00641795">
        <w:rPr>
          <w:rFonts w:ascii="Times New Roman" w:hAnsi="Times New Roman" w:cs="Times New Roman"/>
          <w:sz w:val="20"/>
          <w:szCs w:val="20"/>
        </w:rPr>
        <w:t xml:space="preserve">Age: (a) 18-25 </w:t>
      </w:r>
      <w:r w:rsidRPr="00641795">
        <w:rPr>
          <w:rFonts w:ascii="Times New Roman" w:hAnsi="Times New Roman" w:cs="Times New Roman"/>
          <w:b/>
          <w:sz w:val="20"/>
          <w:szCs w:val="20"/>
        </w:rPr>
        <w:t>[  ]</w:t>
      </w:r>
      <w:r w:rsidRPr="00641795">
        <w:rPr>
          <w:rFonts w:ascii="Times New Roman" w:hAnsi="Times New Roman" w:cs="Times New Roman"/>
          <w:sz w:val="20"/>
          <w:szCs w:val="20"/>
        </w:rPr>
        <w:t xml:space="preserve">   (b) 26-35 </w:t>
      </w:r>
      <w:r w:rsidRPr="00641795">
        <w:rPr>
          <w:rFonts w:ascii="Times New Roman" w:hAnsi="Times New Roman" w:cs="Times New Roman"/>
          <w:b/>
          <w:sz w:val="20"/>
          <w:szCs w:val="20"/>
        </w:rPr>
        <w:t>[  ]</w:t>
      </w:r>
      <w:r w:rsidRPr="00641795">
        <w:rPr>
          <w:rFonts w:ascii="Times New Roman" w:hAnsi="Times New Roman" w:cs="Times New Roman"/>
          <w:sz w:val="20"/>
          <w:szCs w:val="20"/>
        </w:rPr>
        <w:t xml:space="preserve">   (c)36-50  </w:t>
      </w:r>
      <w:r w:rsidRPr="00641795">
        <w:rPr>
          <w:rFonts w:ascii="Times New Roman" w:hAnsi="Times New Roman" w:cs="Times New Roman"/>
          <w:b/>
          <w:sz w:val="20"/>
          <w:szCs w:val="20"/>
        </w:rPr>
        <w:t>[  ]</w:t>
      </w:r>
      <w:r w:rsidRPr="00641795">
        <w:rPr>
          <w:rFonts w:ascii="Times New Roman" w:hAnsi="Times New Roman" w:cs="Times New Roman"/>
          <w:sz w:val="20"/>
          <w:szCs w:val="20"/>
        </w:rPr>
        <w:t xml:space="preserve">   (d) 51 &amp; Above </w:t>
      </w:r>
      <w:r w:rsidRPr="00641795">
        <w:rPr>
          <w:rFonts w:ascii="Times New Roman" w:hAnsi="Times New Roman" w:cs="Times New Roman"/>
          <w:b/>
          <w:sz w:val="20"/>
          <w:szCs w:val="20"/>
        </w:rPr>
        <w:t>[  ]</w:t>
      </w:r>
    </w:p>
    <w:p w:rsidR="00641795" w:rsidRPr="00641795" w:rsidRDefault="00641795" w:rsidP="00641795">
      <w:pPr>
        <w:pStyle w:val="ListParagraph"/>
        <w:numPr>
          <w:ilvl w:val="0"/>
          <w:numId w:val="9"/>
        </w:numPr>
        <w:spacing w:after="100" w:afterAutospacing="1" w:line="240" w:lineRule="auto"/>
        <w:ind w:left="360"/>
        <w:jc w:val="both"/>
        <w:rPr>
          <w:rFonts w:ascii="Times New Roman" w:hAnsi="Times New Roman" w:cs="Times New Roman"/>
          <w:sz w:val="20"/>
          <w:szCs w:val="20"/>
        </w:rPr>
      </w:pPr>
      <w:r w:rsidRPr="00641795">
        <w:rPr>
          <w:rFonts w:ascii="Times New Roman" w:hAnsi="Times New Roman" w:cs="Times New Roman"/>
          <w:sz w:val="20"/>
          <w:szCs w:val="20"/>
        </w:rPr>
        <w:t xml:space="preserve">Educational Background: (a) SSCE </w:t>
      </w:r>
      <w:r w:rsidRPr="00641795">
        <w:rPr>
          <w:rFonts w:ascii="Times New Roman" w:hAnsi="Times New Roman" w:cs="Times New Roman"/>
          <w:b/>
          <w:sz w:val="20"/>
          <w:szCs w:val="20"/>
        </w:rPr>
        <w:t>[  ]</w:t>
      </w:r>
      <w:r w:rsidRPr="00641795">
        <w:rPr>
          <w:rFonts w:ascii="Times New Roman" w:hAnsi="Times New Roman" w:cs="Times New Roman"/>
          <w:sz w:val="20"/>
          <w:szCs w:val="20"/>
        </w:rPr>
        <w:t xml:space="preserve">  (b) ND/NCE </w:t>
      </w:r>
      <w:r w:rsidRPr="00641795">
        <w:rPr>
          <w:rFonts w:ascii="Times New Roman" w:hAnsi="Times New Roman" w:cs="Times New Roman"/>
          <w:b/>
          <w:sz w:val="20"/>
          <w:szCs w:val="20"/>
        </w:rPr>
        <w:t>[  ]</w:t>
      </w:r>
      <w:r w:rsidRPr="00641795">
        <w:rPr>
          <w:rFonts w:ascii="Times New Roman" w:hAnsi="Times New Roman" w:cs="Times New Roman"/>
          <w:sz w:val="20"/>
          <w:szCs w:val="20"/>
        </w:rPr>
        <w:t xml:space="preserve">  (c) HND/B.SC </w:t>
      </w:r>
      <w:r w:rsidRPr="00641795">
        <w:rPr>
          <w:rFonts w:ascii="Times New Roman" w:hAnsi="Times New Roman" w:cs="Times New Roman"/>
          <w:b/>
          <w:sz w:val="20"/>
          <w:szCs w:val="20"/>
        </w:rPr>
        <w:t>[  ]</w:t>
      </w:r>
      <w:r w:rsidRPr="00641795">
        <w:rPr>
          <w:rFonts w:ascii="Times New Roman" w:hAnsi="Times New Roman" w:cs="Times New Roman"/>
          <w:sz w:val="20"/>
          <w:szCs w:val="20"/>
        </w:rPr>
        <w:t xml:space="preserve"> (d) Others </w:t>
      </w:r>
      <w:r w:rsidRPr="00641795">
        <w:rPr>
          <w:rFonts w:ascii="Times New Roman" w:hAnsi="Times New Roman" w:cs="Times New Roman"/>
          <w:b/>
          <w:sz w:val="20"/>
          <w:szCs w:val="20"/>
        </w:rPr>
        <w:t>[  ]</w:t>
      </w:r>
    </w:p>
    <w:p w:rsidR="00641795" w:rsidRPr="00641795" w:rsidRDefault="00641795" w:rsidP="00641795">
      <w:pPr>
        <w:pStyle w:val="ListParagraph"/>
        <w:numPr>
          <w:ilvl w:val="0"/>
          <w:numId w:val="9"/>
        </w:numPr>
        <w:spacing w:after="100" w:afterAutospacing="1" w:line="240" w:lineRule="auto"/>
        <w:ind w:left="360"/>
        <w:jc w:val="both"/>
        <w:rPr>
          <w:rFonts w:ascii="Times New Roman" w:hAnsi="Times New Roman" w:cs="Times New Roman"/>
          <w:sz w:val="20"/>
          <w:szCs w:val="20"/>
        </w:rPr>
      </w:pPr>
      <w:r w:rsidRPr="00641795">
        <w:rPr>
          <w:rFonts w:ascii="Times New Roman" w:hAnsi="Times New Roman" w:cs="Times New Roman"/>
          <w:sz w:val="20"/>
          <w:szCs w:val="20"/>
        </w:rPr>
        <w:t xml:space="preserve">Marital Status: (a) Single </w:t>
      </w:r>
      <w:r w:rsidRPr="00641795">
        <w:rPr>
          <w:rFonts w:ascii="Times New Roman" w:hAnsi="Times New Roman" w:cs="Times New Roman"/>
          <w:b/>
          <w:sz w:val="20"/>
          <w:szCs w:val="20"/>
        </w:rPr>
        <w:t>[   ]</w:t>
      </w:r>
      <w:r w:rsidRPr="00641795">
        <w:rPr>
          <w:rFonts w:ascii="Times New Roman" w:hAnsi="Times New Roman" w:cs="Times New Roman"/>
          <w:sz w:val="20"/>
          <w:szCs w:val="20"/>
        </w:rPr>
        <w:t xml:space="preserve">     (b) Married </w:t>
      </w:r>
      <w:r w:rsidRPr="00641795">
        <w:rPr>
          <w:rFonts w:ascii="Times New Roman" w:hAnsi="Times New Roman" w:cs="Times New Roman"/>
          <w:b/>
          <w:sz w:val="20"/>
          <w:szCs w:val="20"/>
        </w:rPr>
        <w:t>[  ]</w:t>
      </w:r>
      <w:r w:rsidRPr="00641795">
        <w:rPr>
          <w:rFonts w:ascii="Times New Roman" w:hAnsi="Times New Roman" w:cs="Times New Roman"/>
          <w:sz w:val="20"/>
          <w:szCs w:val="20"/>
        </w:rPr>
        <w:t xml:space="preserve">    (c) Others </w:t>
      </w:r>
      <w:r w:rsidRPr="00641795">
        <w:rPr>
          <w:rFonts w:ascii="Times New Roman" w:hAnsi="Times New Roman" w:cs="Times New Roman"/>
          <w:b/>
          <w:sz w:val="20"/>
          <w:szCs w:val="20"/>
        </w:rPr>
        <w:t>[  ]</w:t>
      </w:r>
    </w:p>
    <w:p w:rsidR="00641795" w:rsidRPr="00641795" w:rsidRDefault="00641795" w:rsidP="00641795">
      <w:pPr>
        <w:pStyle w:val="ListParagraph"/>
        <w:numPr>
          <w:ilvl w:val="0"/>
          <w:numId w:val="9"/>
        </w:numPr>
        <w:spacing w:after="100" w:afterAutospacing="1" w:line="240" w:lineRule="auto"/>
        <w:ind w:left="360"/>
        <w:jc w:val="both"/>
        <w:rPr>
          <w:rFonts w:ascii="Times New Roman" w:hAnsi="Times New Roman" w:cs="Times New Roman"/>
          <w:sz w:val="20"/>
          <w:szCs w:val="20"/>
        </w:rPr>
      </w:pPr>
      <w:r w:rsidRPr="00641795">
        <w:rPr>
          <w:rFonts w:ascii="Times New Roman" w:hAnsi="Times New Roman" w:cs="Times New Roman"/>
          <w:sz w:val="20"/>
          <w:szCs w:val="20"/>
        </w:rPr>
        <w:t xml:space="preserve">Religion: (a) Christianity </w:t>
      </w:r>
      <w:r w:rsidRPr="00641795">
        <w:rPr>
          <w:rFonts w:ascii="Times New Roman" w:hAnsi="Times New Roman" w:cs="Times New Roman"/>
          <w:b/>
          <w:sz w:val="20"/>
          <w:szCs w:val="20"/>
        </w:rPr>
        <w:t xml:space="preserve">[  ]   </w:t>
      </w:r>
      <w:r w:rsidRPr="00641795">
        <w:rPr>
          <w:rFonts w:ascii="Times New Roman" w:hAnsi="Times New Roman" w:cs="Times New Roman"/>
          <w:sz w:val="20"/>
          <w:szCs w:val="20"/>
        </w:rPr>
        <w:t xml:space="preserve">(b) Muslim </w:t>
      </w:r>
      <w:r w:rsidRPr="00641795">
        <w:rPr>
          <w:rFonts w:ascii="Times New Roman" w:hAnsi="Times New Roman" w:cs="Times New Roman"/>
          <w:b/>
          <w:sz w:val="20"/>
          <w:szCs w:val="20"/>
        </w:rPr>
        <w:t xml:space="preserve">[  ]  (c) </w:t>
      </w:r>
      <w:r w:rsidRPr="00641795">
        <w:rPr>
          <w:rFonts w:ascii="Times New Roman" w:hAnsi="Times New Roman" w:cs="Times New Roman"/>
          <w:sz w:val="20"/>
          <w:szCs w:val="20"/>
        </w:rPr>
        <w:t>Others [  ]</w:t>
      </w:r>
    </w:p>
    <w:p w:rsidR="00641795" w:rsidRPr="00641795" w:rsidRDefault="00641795" w:rsidP="00641795">
      <w:pPr>
        <w:spacing w:after="0" w:line="240" w:lineRule="auto"/>
        <w:jc w:val="center"/>
        <w:rPr>
          <w:rFonts w:ascii="Times New Roman" w:hAnsi="Times New Roman" w:cs="Times New Roman"/>
          <w:b/>
          <w:sz w:val="20"/>
          <w:szCs w:val="20"/>
        </w:rPr>
      </w:pPr>
      <w:r w:rsidRPr="00641795">
        <w:rPr>
          <w:rFonts w:ascii="Times New Roman" w:hAnsi="Times New Roman" w:cs="Times New Roman"/>
          <w:b/>
          <w:sz w:val="20"/>
          <w:szCs w:val="20"/>
        </w:rPr>
        <w:t>SECTION B:</w:t>
      </w:r>
    </w:p>
    <w:p w:rsidR="00641795" w:rsidRPr="00641795" w:rsidRDefault="00641795" w:rsidP="00641795">
      <w:pPr>
        <w:pBdr>
          <w:bottom w:val="single" w:sz="4" w:space="1" w:color="auto"/>
        </w:pBdr>
        <w:spacing w:after="0" w:line="240" w:lineRule="auto"/>
        <w:jc w:val="center"/>
        <w:rPr>
          <w:rFonts w:ascii="Times New Roman" w:hAnsi="Times New Roman" w:cs="Times New Roman"/>
          <w:b/>
          <w:sz w:val="20"/>
          <w:szCs w:val="20"/>
        </w:rPr>
      </w:pPr>
      <w:r w:rsidRPr="00641795">
        <w:rPr>
          <w:rFonts w:ascii="Times New Roman" w:hAnsi="Times New Roman" w:cs="Times New Roman"/>
          <w:b/>
          <w:sz w:val="20"/>
          <w:szCs w:val="20"/>
        </w:rPr>
        <w:t xml:space="preserve">Familiarity to Terrorism Movies </w:t>
      </w:r>
    </w:p>
    <w:p w:rsidR="00641795" w:rsidRPr="00641795" w:rsidRDefault="00641795" w:rsidP="00641795">
      <w:pPr>
        <w:pStyle w:val="ListParagraph"/>
        <w:numPr>
          <w:ilvl w:val="0"/>
          <w:numId w:val="10"/>
        </w:numPr>
        <w:spacing w:after="0" w:line="240" w:lineRule="auto"/>
        <w:ind w:left="270"/>
        <w:jc w:val="both"/>
        <w:rPr>
          <w:rFonts w:ascii="Times New Roman" w:hAnsi="Times New Roman" w:cs="Times New Roman"/>
          <w:sz w:val="20"/>
          <w:szCs w:val="20"/>
        </w:rPr>
      </w:pPr>
      <w:r w:rsidRPr="00641795">
        <w:rPr>
          <w:rFonts w:ascii="Times New Roman" w:hAnsi="Times New Roman" w:cs="Times New Roman"/>
          <w:sz w:val="20"/>
          <w:szCs w:val="20"/>
        </w:rPr>
        <w:t>How often do you watch movies or television series? (a) Daily [  ] (b) Weekly [  ] (c) Occasionally [  ]  (d) Rarely [  ]</w:t>
      </w:r>
    </w:p>
    <w:p w:rsidR="00641795" w:rsidRPr="00641795" w:rsidRDefault="00641795" w:rsidP="00641795">
      <w:pPr>
        <w:pStyle w:val="ListParagraph"/>
        <w:numPr>
          <w:ilvl w:val="0"/>
          <w:numId w:val="10"/>
        </w:numPr>
        <w:spacing w:after="0" w:line="240" w:lineRule="auto"/>
        <w:ind w:left="270"/>
        <w:jc w:val="both"/>
        <w:rPr>
          <w:rFonts w:ascii="Times New Roman" w:hAnsi="Times New Roman" w:cs="Times New Roman"/>
          <w:sz w:val="20"/>
          <w:szCs w:val="20"/>
        </w:rPr>
      </w:pPr>
      <w:r w:rsidRPr="00641795">
        <w:rPr>
          <w:rFonts w:ascii="Times New Roman" w:hAnsi="Times New Roman" w:cs="Times New Roman"/>
          <w:sz w:val="20"/>
          <w:szCs w:val="20"/>
        </w:rPr>
        <w:t>How frequently do you encounter terrorism-related content in movies/television? (a) Very Often [  ] (b) Often [  ] (c) Rarely [  ]  (d) Never [  ]</w:t>
      </w:r>
    </w:p>
    <w:p w:rsidR="00641795" w:rsidRPr="00641795" w:rsidRDefault="00641795" w:rsidP="00641795">
      <w:pPr>
        <w:pStyle w:val="ListParagraph"/>
        <w:numPr>
          <w:ilvl w:val="0"/>
          <w:numId w:val="10"/>
        </w:numPr>
        <w:spacing w:after="0" w:line="240" w:lineRule="auto"/>
        <w:ind w:left="270"/>
        <w:jc w:val="both"/>
        <w:rPr>
          <w:rFonts w:ascii="Times New Roman" w:hAnsi="Times New Roman" w:cs="Times New Roman"/>
          <w:sz w:val="20"/>
          <w:szCs w:val="20"/>
        </w:rPr>
      </w:pPr>
      <w:r w:rsidRPr="00641795">
        <w:rPr>
          <w:rFonts w:ascii="Times New Roman" w:hAnsi="Times New Roman" w:cs="Times New Roman"/>
          <w:sz w:val="20"/>
          <w:szCs w:val="20"/>
        </w:rPr>
        <w:t>Do you think movies/TV shows about terrorism are meant to entertain or educate viewers? (a) Entertain [  ]  (b) Educate [  ]  (c) Both [  ]  (d) None [  ]</w:t>
      </w:r>
    </w:p>
    <w:p w:rsidR="00641795" w:rsidRPr="00641795" w:rsidRDefault="00641795" w:rsidP="00641795">
      <w:pPr>
        <w:pStyle w:val="ListParagraph"/>
        <w:numPr>
          <w:ilvl w:val="0"/>
          <w:numId w:val="10"/>
        </w:numPr>
        <w:spacing w:after="0" w:line="240" w:lineRule="auto"/>
        <w:ind w:left="270"/>
        <w:jc w:val="both"/>
        <w:rPr>
          <w:rFonts w:ascii="Times New Roman" w:hAnsi="Times New Roman" w:cs="Times New Roman"/>
          <w:sz w:val="20"/>
          <w:szCs w:val="20"/>
        </w:rPr>
      </w:pPr>
      <w:r w:rsidRPr="00641795">
        <w:rPr>
          <w:rFonts w:ascii="Times New Roman" w:hAnsi="Times New Roman" w:cs="Times New Roman"/>
          <w:sz w:val="20"/>
          <w:szCs w:val="20"/>
        </w:rPr>
        <w:t>Do you think watching terrorism-related movies/TV can affect your views on terrorism? (a) Yes [  ]  (b) No [  ]</w:t>
      </w:r>
    </w:p>
    <w:p w:rsidR="00641795" w:rsidRPr="00641795" w:rsidRDefault="00641795" w:rsidP="00641795">
      <w:pPr>
        <w:pStyle w:val="ListParagraph"/>
        <w:numPr>
          <w:ilvl w:val="0"/>
          <w:numId w:val="10"/>
        </w:numPr>
        <w:spacing w:after="0" w:line="240" w:lineRule="auto"/>
        <w:ind w:left="270"/>
        <w:jc w:val="both"/>
        <w:rPr>
          <w:rFonts w:ascii="Times New Roman" w:hAnsi="Times New Roman" w:cs="Times New Roman"/>
          <w:sz w:val="20"/>
          <w:szCs w:val="20"/>
        </w:rPr>
      </w:pPr>
      <w:r w:rsidRPr="00641795">
        <w:rPr>
          <w:rFonts w:ascii="Times New Roman" w:hAnsi="Times New Roman" w:cs="Times New Roman"/>
          <w:sz w:val="20"/>
          <w:szCs w:val="20"/>
        </w:rPr>
        <w:t>What influence does watching terrorism-related movies have on you? (a) Feel more informed about terrorism [  ]  (b) Feel fearful or anxious [  ] (c) Desensitized to violent acts [  ] (d) More empathetic towards victims [  ]</w:t>
      </w:r>
    </w:p>
    <w:p w:rsidR="00641795" w:rsidRPr="00641795" w:rsidRDefault="00641795" w:rsidP="00641795">
      <w:pPr>
        <w:spacing w:after="0" w:line="240" w:lineRule="auto"/>
        <w:jc w:val="center"/>
        <w:rPr>
          <w:rFonts w:ascii="Times New Roman" w:hAnsi="Times New Roman" w:cs="Times New Roman"/>
          <w:b/>
          <w:sz w:val="20"/>
          <w:szCs w:val="20"/>
        </w:rPr>
      </w:pPr>
    </w:p>
    <w:p w:rsidR="00641795" w:rsidRPr="00641795" w:rsidRDefault="00641795" w:rsidP="00641795">
      <w:pPr>
        <w:spacing w:after="0" w:line="240" w:lineRule="auto"/>
        <w:jc w:val="center"/>
        <w:rPr>
          <w:rFonts w:ascii="Times New Roman" w:hAnsi="Times New Roman" w:cs="Times New Roman"/>
          <w:b/>
          <w:sz w:val="20"/>
          <w:szCs w:val="20"/>
        </w:rPr>
      </w:pPr>
    </w:p>
    <w:p w:rsidR="00641795" w:rsidRPr="00641795" w:rsidRDefault="00641795" w:rsidP="00641795">
      <w:pPr>
        <w:spacing w:after="0" w:line="240" w:lineRule="auto"/>
        <w:jc w:val="center"/>
        <w:rPr>
          <w:rFonts w:ascii="Times New Roman" w:hAnsi="Times New Roman" w:cs="Times New Roman"/>
          <w:b/>
          <w:sz w:val="20"/>
          <w:szCs w:val="20"/>
        </w:rPr>
      </w:pPr>
      <w:r w:rsidRPr="00641795">
        <w:rPr>
          <w:rFonts w:ascii="Times New Roman" w:hAnsi="Times New Roman" w:cs="Times New Roman"/>
          <w:b/>
          <w:sz w:val="20"/>
          <w:szCs w:val="20"/>
        </w:rPr>
        <w:t>SECTION C:</w:t>
      </w:r>
    </w:p>
    <w:p w:rsidR="00641795" w:rsidRPr="00641795" w:rsidRDefault="00641795" w:rsidP="00641795">
      <w:pPr>
        <w:pBdr>
          <w:bottom w:val="single" w:sz="4" w:space="1" w:color="auto"/>
        </w:pBdr>
        <w:spacing w:after="0" w:line="240" w:lineRule="auto"/>
        <w:jc w:val="center"/>
        <w:rPr>
          <w:rFonts w:ascii="Times New Roman" w:hAnsi="Times New Roman" w:cs="Times New Roman"/>
          <w:b/>
          <w:sz w:val="20"/>
          <w:szCs w:val="20"/>
        </w:rPr>
      </w:pPr>
      <w:r w:rsidRPr="00641795">
        <w:rPr>
          <w:rFonts w:ascii="Times New Roman" w:hAnsi="Times New Roman" w:cs="Times New Roman"/>
          <w:b/>
          <w:sz w:val="20"/>
          <w:szCs w:val="20"/>
        </w:rPr>
        <w:t>Likert Scale Statements</w:t>
      </w:r>
    </w:p>
    <w:p w:rsidR="00641795" w:rsidRPr="00641795" w:rsidRDefault="00641795" w:rsidP="00641795">
      <w:pPr>
        <w:pStyle w:val="ListParagraph"/>
        <w:spacing w:after="0" w:line="240" w:lineRule="auto"/>
        <w:ind w:left="0"/>
        <w:contextualSpacing w:val="0"/>
        <w:rPr>
          <w:rFonts w:ascii="Times New Roman" w:hAnsi="Times New Roman" w:cs="Times New Roman"/>
          <w:i/>
          <w:sz w:val="20"/>
          <w:szCs w:val="20"/>
        </w:rPr>
      </w:pPr>
      <w:r w:rsidRPr="00641795">
        <w:rPr>
          <w:rFonts w:ascii="Times New Roman" w:hAnsi="Times New Roman" w:cs="Times New Roman"/>
          <w:b/>
          <w:i/>
          <w:sz w:val="20"/>
          <w:szCs w:val="20"/>
        </w:rPr>
        <w:t>Keywords:</w:t>
      </w:r>
      <w:r w:rsidRPr="00641795">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641795">
        <w:rPr>
          <w:rFonts w:ascii="Times New Roman" w:hAnsi="Times New Roman" w:cs="Times New Roman"/>
          <w:sz w:val="20"/>
          <w:szCs w:val="20"/>
        </w:rPr>
        <w:t xml:space="preserve">Strongly Agree </w:t>
      </w:r>
      <w:r w:rsidRPr="00641795">
        <w:rPr>
          <w:rFonts w:ascii="Times New Roman" w:hAnsi="Times New Roman" w:cs="Times New Roman"/>
          <w:b/>
          <w:sz w:val="20"/>
          <w:szCs w:val="20"/>
        </w:rPr>
        <w:t>[SA]</w:t>
      </w:r>
      <w:r w:rsidRPr="00641795">
        <w:rPr>
          <w:rFonts w:ascii="Times New Roman" w:hAnsi="Times New Roman" w:cs="Times New Roman"/>
          <w:i/>
          <w:sz w:val="20"/>
          <w:szCs w:val="20"/>
        </w:rPr>
        <w:t xml:space="preserve"> </w:t>
      </w:r>
      <w:r w:rsidRPr="00641795">
        <w:rPr>
          <w:rFonts w:ascii="Times New Roman" w:hAnsi="Times New Roman" w:cs="Times New Roman"/>
          <w:sz w:val="20"/>
          <w:szCs w:val="20"/>
        </w:rPr>
        <w:t>Agree</w:t>
      </w:r>
      <w:r>
        <w:rPr>
          <w:rFonts w:ascii="Times New Roman" w:hAnsi="Times New Roman" w:cs="Times New Roman"/>
          <w:sz w:val="20"/>
          <w:szCs w:val="20"/>
        </w:rPr>
        <w:t xml:space="preserve">, </w:t>
      </w:r>
      <w:r w:rsidRPr="00641795">
        <w:rPr>
          <w:rFonts w:ascii="Times New Roman" w:hAnsi="Times New Roman" w:cs="Times New Roman"/>
          <w:b/>
          <w:sz w:val="20"/>
          <w:szCs w:val="20"/>
        </w:rPr>
        <w:t>[A]</w:t>
      </w:r>
      <w:r w:rsidRPr="00641795">
        <w:rPr>
          <w:rFonts w:ascii="Times New Roman" w:hAnsi="Times New Roman" w:cs="Times New Roman"/>
          <w:i/>
          <w:sz w:val="20"/>
          <w:szCs w:val="20"/>
        </w:rPr>
        <w:t xml:space="preserve"> </w:t>
      </w:r>
      <w:r w:rsidRPr="00641795">
        <w:rPr>
          <w:rFonts w:ascii="Times New Roman" w:hAnsi="Times New Roman" w:cs="Times New Roman"/>
          <w:sz w:val="20"/>
          <w:szCs w:val="20"/>
        </w:rPr>
        <w:t>Neutral</w:t>
      </w:r>
      <w:r>
        <w:rPr>
          <w:rFonts w:ascii="Times New Roman" w:hAnsi="Times New Roman" w:cs="Times New Roman"/>
          <w:sz w:val="20"/>
          <w:szCs w:val="20"/>
        </w:rPr>
        <w:t xml:space="preserve"> </w:t>
      </w:r>
      <w:r w:rsidRPr="00641795">
        <w:rPr>
          <w:rFonts w:ascii="Times New Roman" w:hAnsi="Times New Roman" w:cs="Times New Roman"/>
          <w:b/>
          <w:sz w:val="20"/>
          <w:szCs w:val="20"/>
        </w:rPr>
        <w:t>[N]</w:t>
      </w:r>
      <w:r w:rsidRPr="00641795">
        <w:rPr>
          <w:rFonts w:ascii="Times New Roman" w:hAnsi="Times New Roman" w:cs="Times New Roman"/>
          <w:sz w:val="20"/>
          <w:szCs w:val="20"/>
        </w:rPr>
        <w:t xml:space="preserve"> </w:t>
      </w:r>
      <w:r w:rsidRPr="00641795">
        <w:rPr>
          <w:rFonts w:ascii="Times New Roman" w:hAnsi="Times New Roman" w:cs="Times New Roman"/>
          <w:i/>
          <w:sz w:val="20"/>
          <w:szCs w:val="20"/>
        </w:rPr>
        <w:t>Disagree</w:t>
      </w:r>
      <w:r>
        <w:rPr>
          <w:rFonts w:ascii="Times New Roman" w:hAnsi="Times New Roman" w:cs="Times New Roman"/>
          <w:sz w:val="20"/>
          <w:szCs w:val="20"/>
        </w:rPr>
        <w:t xml:space="preserve"> </w:t>
      </w:r>
      <w:r w:rsidRPr="00641795">
        <w:rPr>
          <w:rFonts w:ascii="Times New Roman" w:hAnsi="Times New Roman" w:cs="Times New Roman"/>
          <w:b/>
          <w:sz w:val="20"/>
          <w:szCs w:val="20"/>
        </w:rPr>
        <w:t>[D]</w:t>
      </w:r>
      <w:r w:rsidRPr="00641795">
        <w:rPr>
          <w:rFonts w:ascii="Times New Roman" w:hAnsi="Times New Roman" w:cs="Times New Roman"/>
          <w:sz w:val="20"/>
          <w:szCs w:val="20"/>
        </w:rPr>
        <w:t xml:space="preserve"> Strongly Disagree</w:t>
      </w:r>
      <w:r w:rsidRPr="00641795">
        <w:rPr>
          <w:rFonts w:ascii="Times New Roman" w:hAnsi="Times New Roman" w:cs="Times New Roman"/>
          <w:sz w:val="20"/>
          <w:szCs w:val="20"/>
        </w:rPr>
        <w:tab/>
      </w:r>
      <w:r w:rsidRPr="00641795">
        <w:rPr>
          <w:rFonts w:ascii="Times New Roman" w:hAnsi="Times New Roman" w:cs="Times New Roman"/>
          <w:b/>
          <w:sz w:val="20"/>
          <w:szCs w:val="20"/>
        </w:rPr>
        <w:t>[SD]</w:t>
      </w:r>
    </w:p>
    <w:p w:rsidR="00641795" w:rsidRPr="00641795" w:rsidRDefault="00641795" w:rsidP="00641795">
      <w:pPr>
        <w:pStyle w:val="ListParagraph"/>
        <w:spacing w:after="0" w:line="240" w:lineRule="auto"/>
        <w:ind w:left="0"/>
        <w:contextualSpacing w:val="0"/>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640"/>
        <w:gridCol w:w="5623"/>
        <w:gridCol w:w="564"/>
        <w:gridCol w:w="413"/>
        <w:gridCol w:w="413"/>
        <w:gridCol w:w="413"/>
        <w:gridCol w:w="564"/>
      </w:tblGrid>
      <w:tr w:rsidR="00641795" w:rsidRPr="00641795" w:rsidTr="0008073B">
        <w:trPr>
          <w:trHeight w:val="287"/>
        </w:trPr>
        <w:tc>
          <w:tcPr>
            <w:tcW w:w="649" w:type="dxa"/>
            <w:vMerge w:val="restart"/>
          </w:tcPr>
          <w:p w:rsidR="00641795" w:rsidRPr="00641795" w:rsidRDefault="00641795" w:rsidP="00641795">
            <w:pPr>
              <w:jc w:val="both"/>
              <w:rPr>
                <w:rFonts w:ascii="Times New Roman" w:hAnsi="Times New Roman" w:cs="Times New Roman"/>
                <w:b/>
                <w:sz w:val="20"/>
                <w:szCs w:val="20"/>
              </w:rPr>
            </w:pPr>
            <w:r w:rsidRPr="00641795">
              <w:rPr>
                <w:rFonts w:ascii="Times New Roman" w:hAnsi="Times New Roman" w:cs="Times New Roman"/>
                <w:b/>
                <w:sz w:val="20"/>
                <w:szCs w:val="20"/>
              </w:rPr>
              <w:t>S/N</w:t>
            </w:r>
          </w:p>
        </w:tc>
        <w:tc>
          <w:tcPr>
            <w:tcW w:w="5972" w:type="dxa"/>
            <w:vMerge w:val="restart"/>
          </w:tcPr>
          <w:p w:rsidR="00641795" w:rsidRPr="00641795" w:rsidRDefault="00641795" w:rsidP="00641795">
            <w:pPr>
              <w:jc w:val="center"/>
              <w:rPr>
                <w:rFonts w:ascii="Times New Roman" w:hAnsi="Times New Roman" w:cs="Times New Roman"/>
                <w:b/>
                <w:sz w:val="20"/>
                <w:szCs w:val="20"/>
              </w:rPr>
            </w:pPr>
            <w:r w:rsidRPr="00641795">
              <w:rPr>
                <w:rFonts w:ascii="Times New Roman" w:hAnsi="Times New Roman" w:cs="Times New Roman"/>
                <w:b/>
                <w:sz w:val="20"/>
                <w:szCs w:val="20"/>
              </w:rPr>
              <w:t>STATEMENTS</w:t>
            </w:r>
          </w:p>
        </w:tc>
        <w:tc>
          <w:tcPr>
            <w:tcW w:w="2398" w:type="dxa"/>
            <w:gridSpan w:val="5"/>
          </w:tcPr>
          <w:p w:rsidR="00641795" w:rsidRPr="00641795" w:rsidRDefault="00641795" w:rsidP="00641795">
            <w:pPr>
              <w:jc w:val="center"/>
              <w:rPr>
                <w:rFonts w:ascii="Times New Roman" w:hAnsi="Times New Roman" w:cs="Times New Roman"/>
                <w:b/>
                <w:sz w:val="20"/>
                <w:szCs w:val="20"/>
              </w:rPr>
            </w:pPr>
            <w:r w:rsidRPr="00641795">
              <w:rPr>
                <w:rFonts w:ascii="Times New Roman" w:hAnsi="Times New Roman" w:cs="Times New Roman"/>
                <w:b/>
                <w:sz w:val="20"/>
                <w:szCs w:val="20"/>
              </w:rPr>
              <w:t>OPTIONS</w:t>
            </w:r>
          </w:p>
        </w:tc>
      </w:tr>
      <w:tr w:rsidR="00641795" w:rsidRPr="00641795" w:rsidTr="0008073B">
        <w:trPr>
          <w:trHeight w:val="204"/>
        </w:trPr>
        <w:tc>
          <w:tcPr>
            <w:tcW w:w="649" w:type="dxa"/>
            <w:vMerge/>
          </w:tcPr>
          <w:p w:rsidR="00641795" w:rsidRPr="00641795" w:rsidRDefault="00641795" w:rsidP="00641795">
            <w:pPr>
              <w:jc w:val="both"/>
              <w:rPr>
                <w:rFonts w:ascii="Times New Roman" w:hAnsi="Times New Roman" w:cs="Times New Roman"/>
                <w:b/>
                <w:sz w:val="20"/>
                <w:szCs w:val="20"/>
              </w:rPr>
            </w:pPr>
          </w:p>
        </w:tc>
        <w:tc>
          <w:tcPr>
            <w:tcW w:w="5972" w:type="dxa"/>
            <w:vMerge/>
          </w:tcPr>
          <w:p w:rsidR="00641795" w:rsidRPr="00641795" w:rsidRDefault="00641795" w:rsidP="00641795">
            <w:pPr>
              <w:jc w:val="center"/>
              <w:rPr>
                <w:rFonts w:ascii="Times New Roman" w:hAnsi="Times New Roman" w:cs="Times New Roman"/>
                <w:b/>
                <w:sz w:val="20"/>
                <w:szCs w:val="20"/>
              </w:rPr>
            </w:pPr>
          </w:p>
        </w:tc>
        <w:tc>
          <w:tcPr>
            <w:tcW w:w="572" w:type="dxa"/>
          </w:tcPr>
          <w:p w:rsidR="00641795" w:rsidRPr="00641795" w:rsidRDefault="00641795" w:rsidP="00641795">
            <w:pPr>
              <w:jc w:val="both"/>
              <w:rPr>
                <w:rFonts w:ascii="Times New Roman" w:hAnsi="Times New Roman" w:cs="Times New Roman"/>
                <w:b/>
                <w:sz w:val="20"/>
                <w:szCs w:val="20"/>
              </w:rPr>
            </w:pPr>
            <w:r w:rsidRPr="00641795">
              <w:rPr>
                <w:rFonts w:ascii="Times New Roman" w:hAnsi="Times New Roman" w:cs="Times New Roman"/>
                <w:b/>
                <w:sz w:val="20"/>
                <w:szCs w:val="20"/>
              </w:rPr>
              <w:t>SA</w:t>
            </w:r>
          </w:p>
        </w:tc>
        <w:tc>
          <w:tcPr>
            <w:tcW w:w="418" w:type="dxa"/>
          </w:tcPr>
          <w:p w:rsidR="00641795" w:rsidRPr="00641795" w:rsidRDefault="00641795" w:rsidP="00641795">
            <w:pPr>
              <w:jc w:val="both"/>
              <w:rPr>
                <w:rFonts w:ascii="Times New Roman" w:hAnsi="Times New Roman" w:cs="Times New Roman"/>
                <w:b/>
                <w:sz w:val="20"/>
                <w:szCs w:val="20"/>
              </w:rPr>
            </w:pPr>
            <w:r w:rsidRPr="00641795">
              <w:rPr>
                <w:rFonts w:ascii="Times New Roman" w:hAnsi="Times New Roman" w:cs="Times New Roman"/>
                <w:b/>
                <w:sz w:val="20"/>
                <w:szCs w:val="20"/>
              </w:rPr>
              <w:t>A</w:t>
            </w:r>
          </w:p>
        </w:tc>
        <w:tc>
          <w:tcPr>
            <w:tcW w:w="418" w:type="dxa"/>
          </w:tcPr>
          <w:p w:rsidR="00641795" w:rsidRPr="00641795" w:rsidRDefault="00641795" w:rsidP="00641795">
            <w:pPr>
              <w:jc w:val="both"/>
              <w:rPr>
                <w:rFonts w:ascii="Times New Roman" w:hAnsi="Times New Roman" w:cs="Times New Roman"/>
                <w:b/>
                <w:sz w:val="20"/>
                <w:szCs w:val="20"/>
              </w:rPr>
            </w:pPr>
            <w:r w:rsidRPr="00641795">
              <w:rPr>
                <w:rFonts w:ascii="Times New Roman" w:hAnsi="Times New Roman" w:cs="Times New Roman"/>
                <w:b/>
                <w:sz w:val="20"/>
                <w:szCs w:val="20"/>
              </w:rPr>
              <w:t>N</w:t>
            </w:r>
          </w:p>
        </w:tc>
        <w:tc>
          <w:tcPr>
            <w:tcW w:w="418" w:type="dxa"/>
          </w:tcPr>
          <w:p w:rsidR="00641795" w:rsidRPr="00641795" w:rsidRDefault="00641795" w:rsidP="00641795">
            <w:pPr>
              <w:jc w:val="both"/>
              <w:rPr>
                <w:rFonts w:ascii="Times New Roman" w:hAnsi="Times New Roman" w:cs="Times New Roman"/>
                <w:b/>
                <w:sz w:val="20"/>
                <w:szCs w:val="20"/>
              </w:rPr>
            </w:pPr>
            <w:r w:rsidRPr="00641795">
              <w:rPr>
                <w:rFonts w:ascii="Times New Roman" w:hAnsi="Times New Roman" w:cs="Times New Roman"/>
                <w:b/>
                <w:sz w:val="20"/>
                <w:szCs w:val="20"/>
              </w:rPr>
              <w:t>D</w:t>
            </w:r>
          </w:p>
        </w:tc>
        <w:tc>
          <w:tcPr>
            <w:tcW w:w="572" w:type="dxa"/>
          </w:tcPr>
          <w:p w:rsidR="00641795" w:rsidRPr="00641795" w:rsidRDefault="00641795" w:rsidP="00641795">
            <w:pPr>
              <w:jc w:val="both"/>
              <w:rPr>
                <w:rFonts w:ascii="Times New Roman" w:hAnsi="Times New Roman" w:cs="Times New Roman"/>
                <w:b/>
                <w:sz w:val="20"/>
                <w:szCs w:val="20"/>
              </w:rPr>
            </w:pPr>
            <w:r w:rsidRPr="00641795">
              <w:rPr>
                <w:rFonts w:ascii="Times New Roman" w:hAnsi="Times New Roman" w:cs="Times New Roman"/>
                <w:b/>
                <w:sz w:val="20"/>
                <w:szCs w:val="20"/>
              </w:rPr>
              <w:t>SD</w:t>
            </w:r>
          </w:p>
        </w:tc>
      </w:tr>
      <w:tr w:rsidR="00641795" w:rsidRPr="00641795" w:rsidTr="00FB73C6">
        <w:trPr>
          <w:trHeight w:val="359"/>
        </w:trPr>
        <w:tc>
          <w:tcPr>
            <w:tcW w:w="649" w:type="dxa"/>
          </w:tcPr>
          <w:p w:rsidR="00641795" w:rsidRPr="00641795" w:rsidRDefault="00641795" w:rsidP="00641795">
            <w:pPr>
              <w:jc w:val="both"/>
              <w:rPr>
                <w:rFonts w:ascii="Times New Roman" w:hAnsi="Times New Roman" w:cs="Times New Roman"/>
                <w:b/>
                <w:sz w:val="20"/>
                <w:szCs w:val="20"/>
              </w:rPr>
            </w:pPr>
            <w:r w:rsidRPr="00641795">
              <w:rPr>
                <w:rFonts w:ascii="Times New Roman" w:hAnsi="Times New Roman" w:cs="Times New Roman"/>
                <w:b/>
                <w:sz w:val="20"/>
                <w:szCs w:val="20"/>
              </w:rPr>
              <w:t>1.</w:t>
            </w:r>
          </w:p>
        </w:tc>
        <w:tc>
          <w:tcPr>
            <w:tcW w:w="5972" w:type="dxa"/>
          </w:tcPr>
          <w:p w:rsidR="00641795" w:rsidRPr="00641795" w:rsidRDefault="00641795" w:rsidP="00641795">
            <w:pPr>
              <w:jc w:val="both"/>
              <w:rPr>
                <w:rFonts w:ascii="Times New Roman" w:hAnsi="Times New Roman" w:cs="Times New Roman"/>
                <w:b/>
                <w:sz w:val="20"/>
                <w:szCs w:val="20"/>
              </w:rPr>
            </w:pPr>
            <w:r w:rsidRPr="00641795">
              <w:rPr>
                <w:rFonts w:ascii="Times New Roman" w:hAnsi="Times New Roman" w:cs="Times New Roman"/>
                <w:sz w:val="20"/>
                <w:szCs w:val="20"/>
              </w:rPr>
              <w:t>The portrayal of terrorism in movies and television is realistic.</w:t>
            </w:r>
          </w:p>
        </w:tc>
        <w:tc>
          <w:tcPr>
            <w:tcW w:w="572" w:type="dxa"/>
          </w:tcPr>
          <w:p w:rsidR="00641795" w:rsidRPr="00641795" w:rsidRDefault="00641795" w:rsidP="00641795">
            <w:pPr>
              <w:jc w:val="both"/>
              <w:rPr>
                <w:rFonts w:ascii="Times New Roman" w:hAnsi="Times New Roman" w:cs="Times New Roman"/>
                <w:b/>
                <w:sz w:val="20"/>
                <w:szCs w:val="20"/>
              </w:rPr>
            </w:pPr>
          </w:p>
        </w:tc>
        <w:tc>
          <w:tcPr>
            <w:tcW w:w="418" w:type="dxa"/>
          </w:tcPr>
          <w:p w:rsidR="00641795" w:rsidRPr="00641795" w:rsidRDefault="00641795" w:rsidP="00641795">
            <w:pPr>
              <w:jc w:val="both"/>
              <w:rPr>
                <w:rFonts w:ascii="Times New Roman" w:hAnsi="Times New Roman" w:cs="Times New Roman"/>
                <w:b/>
                <w:sz w:val="20"/>
                <w:szCs w:val="20"/>
              </w:rPr>
            </w:pPr>
          </w:p>
        </w:tc>
        <w:tc>
          <w:tcPr>
            <w:tcW w:w="418" w:type="dxa"/>
          </w:tcPr>
          <w:p w:rsidR="00641795" w:rsidRPr="00641795" w:rsidRDefault="00641795" w:rsidP="00641795">
            <w:pPr>
              <w:jc w:val="both"/>
              <w:rPr>
                <w:rFonts w:ascii="Times New Roman" w:hAnsi="Times New Roman" w:cs="Times New Roman"/>
                <w:b/>
                <w:sz w:val="20"/>
                <w:szCs w:val="20"/>
              </w:rPr>
            </w:pPr>
          </w:p>
        </w:tc>
        <w:tc>
          <w:tcPr>
            <w:tcW w:w="418" w:type="dxa"/>
          </w:tcPr>
          <w:p w:rsidR="00641795" w:rsidRPr="00641795" w:rsidRDefault="00641795" w:rsidP="00641795">
            <w:pPr>
              <w:jc w:val="both"/>
              <w:rPr>
                <w:rFonts w:ascii="Times New Roman" w:hAnsi="Times New Roman" w:cs="Times New Roman"/>
                <w:b/>
                <w:sz w:val="20"/>
                <w:szCs w:val="20"/>
              </w:rPr>
            </w:pPr>
          </w:p>
        </w:tc>
        <w:tc>
          <w:tcPr>
            <w:tcW w:w="572" w:type="dxa"/>
          </w:tcPr>
          <w:p w:rsidR="00641795" w:rsidRPr="00641795" w:rsidRDefault="00641795" w:rsidP="00641795">
            <w:pPr>
              <w:jc w:val="both"/>
              <w:rPr>
                <w:rFonts w:ascii="Times New Roman" w:hAnsi="Times New Roman" w:cs="Times New Roman"/>
                <w:b/>
                <w:sz w:val="20"/>
                <w:szCs w:val="20"/>
              </w:rPr>
            </w:pPr>
          </w:p>
        </w:tc>
      </w:tr>
      <w:tr w:rsidR="00641795" w:rsidRPr="00641795" w:rsidTr="0008073B">
        <w:tc>
          <w:tcPr>
            <w:tcW w:w="649" w:type="dxa"/>
          </w:tcPr>
          <w:p w:rsidR="00641795" w:rsidRPr="00641795" w:rsidRDefault="00641795" w:rsidP="00641795">
            <w:pPr>
              <w:jc w:val="both"/>
              <w:rPr>
                <w:rFonts w:ascii="Times New Roman" w:hAnsi="Times New Roman" w:cs="Times New Roman"/>
                <w:b/>
                <w:sz w:val="20"/>
                <w:szCs w:val="20"/>
              </w:rPr>
            </w:pPr>
            <w:r w:rsidRPr="00641795">
              <w:rPr>
                <w:rFonts w:ascii="Times New Roman" w:hAnsi="Times New Roman" w:cs="Times New Roman"/>
                <w:b/>
                <w:sz w:val="20"/>
                <w:szCs w:val="20"/>
              </w:rPr>
              <w:t>2.</w:t>
            </w:r>
          </w:p>
        </w:tc>
        <w:tc>
          <w:tcPr>
            <w:tcW w:w="5972" w:type="dxa"/>
          </w:tcPr>
          <w:p w:rsidR="00641795" w:rsidRPr="00641795" w:rsidRDefault="00641795" w:rsidP="00641795">
            <w:pPr>
              <w:jc w:val="both"/>
              <w:rPr>
                <w:rFonts w:ascii="Times New Roman" w:hAnsi="Times New Roman" w:cs="Times New Roman"/>
                <w:sz w:val="20"/>
                <w:szCs w:val="20"/>
              </w:rPr>
            </w:pPr>
            <w:r w:rsidRPr="00641795">
              <w:rPr>
                <w:rFonts w:ascii="Times New Roman" w:hAnsi="Times New Roman" w:cs="Times New Roman"/>
                <w:sz w:val="20"/>
                <w:szCs w:val="20"/>
              </w:rPr>
              <w:t>Movies and TV shows often exaggerate the effects of terrorism.</w:t>
            </w:r>
          </w:p>
        </w:tc>
        <w:tc>
          <w:tcPr>
            <w:tcW w:w="572"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572" w:type="dxa"/>
          </w:tcPr>
          <w:p w:rsidR="00641795" w:rsidRPr="00641795" w:rsidRDefault="00641795" w:rsidP="00641795">
            <w:pPr>
              <w:jc w:val="both"/>
              <w:rPr>
                <w:rFonts w:ascii="Times New Roman" w:hAnsi="Times New Roman" w:cs="Times New Roman"/>
                <w:sz w:val="20"/>
                <w:szCs w:val="20"/>
              </w:rPr>
            </w:pPr>
          </w:p>
        </w:tc>
      </w:tr>
      <w:tr w:rsidR="00641795" w:rsidRPr="00641795" w:rsidTr="0008073B">
        <w:tc>
          <w:tcPr>
            <w:tcW w:w="649" w:type="dxa"/>
          </w:tcPr>
          <w:p w:rsidR="00641795" w:rsidRPr="00641795" w:rsidRDefault="00641795" w:rsidP="00641795">
            <w:pPr>
              <w:jc w:val="both"/>
              <w:rPr>
                <w:rFonts w:ascii="Times New Roman" w:hAnsi="Times New Roman" w:cs="Times New Roman"/>
                <w:b/>
                <w:sz w:val="20"/>
                <w:szCs w:val="20"/>
              </w:rPr>
            </w:pPr>
            <w:r w:rsidRPr="00641795">
              <w:rPr>
                <w:rFonts w:ascii="Times New Roman" w:hAnsi="Times New Roman" w:cs="Times New Roman"/>
                <w:b/>
                <w:sz w:val="20"/>
                <w:szCs w:val="20"/>
              </w:rPr>
              <w:t>3.</w:t>
            </w:r>
          </w:p>
        </w:tc>
        <w:tc>
          <w:tcPr>
            <w:tcW w:w="5972" w:type="dxa"/>
          </w:tcPr>
          <w:p w:rsidR="00641795" w:rsidRPr="00641795" w:rsidRDefault="00641795" w:rsidP="00641795">
            <w:pPr>
              <w:jc w:val="both"/>
              <w:rPr>
                <w:rFonts w:ascii="Times New Roman" w:hAnsi="Times New Roman" w:cs="Times New Roman"/>
                <w:sz w:val="20"/>
                <w:szCs w:val="20"/>
              </w:rPr>
            </w:pPr>
            <w:r w:rsidRPr="00641795">
              <w:rPr>
                <w:rFonts w:ascii="Times New Roman" w:hAnsi="Times New Roman" w:cs="Times New Roman"/>
                <w:sz w:val="20"/>
                <w:szCs w:val="20"/>
              </w:rPr>
              <w:t>Television and movies provide a distorted view of the intentions of terrorist groups.</w:t>
            </w:r>
          </w:p>
        </w:tc>
        <w:tc>
          <w:tcPr>
            <w:tcW w:w="572"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572" w:type="dxa"/>
          </w:tcPr>
          <w:p w:rsidR="00641795" w:rsidRPr="00641795" w:rsidRDefault="00641795" w:rsidP="00641795">
            <w:pPr>
              <w:jc w:val="both"/>
              <w:rPr>
                <w:rFonts w:ascii="Times New Roman" w:hAnsi="Times New Roman" w:cs="Times New Roman"/>
                <w:sz w:val="20"/>
                <w:szCs w:val="20"/>
              </w:rPr>
            </w:pPr>
          </w:p>
        </w:tc>
      </w:tr>
      <w:tr w:rsidR="00641795" w:rsidRPr="00641795" w:rsidTr="007F19F1">
        <w:trPr>
          <w:trHeight w:val="449"/>
        </w:trPr>
        <w:tc>
          <w:tcPr>
            <w:tcW w:w="649" w:type="dxa"/>
          </w:tcPr>
          <w:p w:rsidR="00641795" w:rsidRPr="00641795" w:rsidRDefault="00641795" w:rsidP="00641795">
            <w:pPr>
              <w:jc w:val="both"/>
              <w:rPr>
                <w:rFonts w:ascii="Times New Roman" w:hAnsi="Times New Roman" w:cs="Times New Roman"/>
                <w:b/>
                <w:sz w:val="20"/>
                <w:szCs w:val="20"/>
              </w:rPr>
            </w:pPr>
            <w:r w:rsidRPr="00641795">
              <w:rPr>
                <w:rFonts w:ascii="Times New Roman" w:hAnsi="Times New Roman" w:cs="Times New Roman"/>
                <w:b/>
                <w:sz w:val="20"/>
                <w:szCs w:val="20"/>
              </w:rPr>
              <w:t>4.</w:t>
            </w:r>
          </w:p>
        </w:tc>
        <w:tc>
          <w:tcPr>
            <w:tcW w:w="5972" w:type="dxa"/>
          </w:tcPr>
          <w:p w:rsidR="00641795" w:rsidRPr="00641795" w:rsidRDefault="00641795" w:rsidP="00641795">
            <w:pPr>
              <w:jc w:val="both"/>
              <w:rPr>
                <w:rFonts w:ascii="Times New Roman" w:hAnsi="Times New Roman" w:cs="Times New Roman"/>
                <w:bCs/>
                <w:sz w:val="20"/>
                <w:szCs w:val="20"/>
              </w:rPr>
            </w:pPr>
            <w:r w:rsidRPr="00641795">
              <w:rPr>
                <w:rFonts w:ascii="Times New Roman" w:hAnsi="Times New Roman" w:cs="Times New Roman"/>
                <w:sz w:val="20"/>
                <w:szCs w:val="20"/>
              </w:rPr>
              <w:t>Watching terrorism-related content increases awareness of global security issues.</w:t>
            </w:r>
          </w:p>
        </w:tc>
        <w:tc>
          <w:tcPr>
            <w:tcW w:w="572"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572" w:type="dxa"/>
          </w:tcPr>
          <w:p w:rsidR="00641795" w:rsidRPr="00641795" w:rsidRDefault="00641795" w:rsidP="00641795">
            <w:pPr>
              <w:jc w:val="both"/>
              <w:rPr>
                <w:rFonts w:ascii="Times New Roman" w:hAnsi="Times New Roman" w:cs="Times New Roman"/>
                <w:sz w:val="20"/>
                <w:szCs w:val="20"/>
              </w:rPr>
            </w:pPr>
          </w:p>
        </w:tc>
      </w:tr>
      <w:tr w:rsidR="00641795" w:rsidRPr="00641795" w:rsidTr="0008073B">
        <w:tc>
          <w:tcPr>
            <w:tcW w:w="649" w:type="dxa"/>
          </w:tcPr>
          <w:p w:rsidR="00641795" w:rsidRPr="00641795" w:rsidRDefault="00641795" w:rsidP="00641795">
            <w:pPr>
              <w:jc w:val="both"/>
              <w:rPr>
                <w:rFonts w:ascii="Times New Roman" w:hAnsi="Times New Roman" w:cs="Times New Roman"/>
                <w:b/>
                <w:sz w:val="20"/>
                <w:szCs w:val="20"/>
              </w:rPr>
            </w:pPr>
            <w:r w:rsidRPr="00641795">
              <w:rPr>
                <w:rFonts w:ascii="Times New Roman" w:hAnsi="Times New Roman" w:cs="Times New Roman"/>
                <w:b/>
                <w:sz w:val="20"/>
                <w:szCs w:val="20"/>
              </w:rPr>
              <w:t xml:space="preserve">5. </w:t>
            </w:r>
          </w:p>
        </w:tc>
        <w:tc>
          <w:tcPr>
            <w:tcW w:w="5972" w:type="dxa"/>
          </w:tcPr>
          <w:p w:rsidR="00641795" w:rsidRPr="00641795" w:rsidRDefault="00641795" w:rsidP="00641795">
            <w:pPr>
              <w:jc w:val="both"/>
              <w:rPr>
                <w:rFonts w:ascii="Times New Roman" w:hAnsi="Times New Roman" w:cs="Times New Roman"/>
                <w:sz w:val="20"/>
                <w:szCs w:val="20"/>
              </w:rPr>
            </w:pPr>
            <w:r w:rsidRPr="00641795">
              <w:rPr>
                <w:rFonts w:ascii="Times New Roman" w:hAnsi="Times New Roman" w:cs="Times New Roman"/>
                <w:sz w:val="20"/>
                <w:szCs w:val="20"/>
              </w:rPr>
              <w:t>Watching movies and TV shows about terrorism makes me more concerned about my personal safety.</w:t>
            </w:r>
          </w:p>
        </w:tc>
        <w:tc>
          <w:tcPr>
            <w:tcW w:w="572"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572" w:type="dxa"/>
          </w:tcPr>
          <w:p w:rsidR="00641795" w:rsidRPr="00641795" w:rsidRDefault="00641795" w:rsidP="00641795">
            <w:pPr>
              <w:jc w:val="both"/>
              <w:rPr>
                <w:rFonts w:ascii="Times New Roman" w:hAnsi="Times New Roman" w:cs="Times New Roman"/>
                <w:sz w:val="20"/>
                <w:szCs w:val="20"/>
              </w:rPr>
            </w:pPr>
          </w:p>
        </w:tc>
      </w:tr>
      <w:tr w:rsidR="00641795" w:rsidRPr="00641795" w:rsidTr="0008073B">
        <w:tc>
          <w:tcPr>
            <w:tcW w:w="649" w:type="dxa"/>
          </w:tcPr>
          <w:p w:rsidR="00641795" w:rsidRPr="00641795" w:rsidRDefault="00641795" w:rsidP="00641795">
            <w:pPr>
              <w:jc w:val="both"/>
              <w:rPr>
                <w:rFonts w:ascii="Times New Roman" w:hAnsi="Times New Roman" w:cs="Times New Roman"/>
                <w:b/>
                <w:sz w:val="20"/>
                <w:szCs w:val="20"/>
              </w:rPr>
            </w:pPr>
            <w:r w:rsidRPr="00641795">
              <w:rPr>
                <w:rFonts w:ascii="Times New Roman" w:hAnsi="Times New Roman" w:cs="Times New Roman"/>
                <w:b/>
                <w:sz w:val="20"/>
                <w:szCs w:val="20"/>
              </w:rPr>
              <w:t>6.</w:t>
            </w:r>
          </w:p>
        </w:tc>
        <w:tc>
          <w:tcPr>
            <w:tcW w:w="5972" w:type="dxa"/>
          </w:tcPr>
          <w:p w:rsidR="00641795" w:rsidRPr="00641795" w:rsidRDefault="00641795" w:rsidP="00641795">
            <w:pPr>
              <w:jc w:val="both"/>
              <w:rPr>
                <w:rFonts w:ascii="Times New Roman" w:hAnsi="Times New Roman" w:cs="Times New Roman"/>
                <w:sz w:val="20"/>
                <w:szCs w:val="20"/>
              </w:rPr>
            </w:pPr>
            <w:r w:rsidRPr="00641795">
              <w:rPr>
                <w:rFonts w:ascii="Times New Roman" w:hAnsi="Times New Roman" w:cs="Times New Roman"/>
                <w:sz w:val="20"/>
                <w:szCs w:val="20"/>
              </w:rPr>
              <w:t>Constant exposure to terrorism in movies or TV shows can desensitize people to real-world violence.</w:t>
            </w:r>
          </w:p>
        </w:tc>
        <w:tc>
          <w:tcPr>
            <w:tcW w:w="572"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572" w:type="dxa"/>
          </w:tcPr>
          <w:p w:rsidR="00641795" w:rsidRPr="00641795" w:rsidRDefault="00641795" w:rsidP="00641795">
            <w:pPr>
              <w:jc w:val="both"/>
              <w:rPr>
                <w:rFonts w:ascii="Times New Roman" w:hAnsi="Times New Roman" w:cs="Times New Roman"/>
                <w:sz w:val="20"/>
                <w:szCs w:val="20"/>
              </w:rPr>
            </w:pPr>
          </w:p>
        </w:tc>
      </w:tr>
      <w:tr w:rsidR="00641795" w:rsidRPr="00641795" w:rsidTr="0008073B">
        <w:tc>
          <w:tcPr>
            <w:tcW w:w="649" w:type="dxa"/>
          </w:tcPr>
          <w:p w:rsidR="00641795" w:rsidRPr="00641795" w:rsidRDefault="00641795" w:rsidP="00641795">
            <w:pPr>
              <w:jc w:val="both"/>
              <w:rPr>
                <w:rFonts w:ascii="Times New Roman" w:hAnsi="Times New Roman" w:cs="Times New Roman"/>
                <w:b/>
                <w:sz w:val="20"/>
                <w:szCs w:val="20"/>
              </w:rPr>
            </w:pPr>
            <w:r w:rsidRPr="00641795">
              <w:rPr>
                <w:rFonts w:ascii="Times New Roman" w:hAnsi="Times New Roman" w:cs="Times New Roman"/>
                <w:b/>
                <w:sz w:val="20"/>
                <w:szCs w:val="20"/>
              </w:rPr>
              <w:t>7.</w:t>
            </w:r>
          </w:p>
        </w:tc>
        <w:tc>
          <w:tcPr>
            <w:tcW w:w="5972" w:type="dxa"/>
          </w:tcPr>
          <w:p w:rsidR="00641795" w:rsidRPr="00641795" w:rsidRDefault="00641795" w:rsidP="00641795">
            <w:pPr>
              <w:jc w:val="both"/>
              <w:rPr>
                <w:rFonts w:ascii="Times New Roman" w:hAnsi="Times New Roman" w:cs="Times New Roman"/>
                <w:sz w:val="20"/>
                <w:szCs w:val="20"/>
              </w:rPr>
            </w:pPr>
            <w:r w:rsidRPr="00641795">
              <w:rPr>
                <w:rFonts w:ascii="Times New Roman" w:hAnsi="Times New Roman" w:cs="Times New Roman"/>
                <w:sz w:val="20"/>
                <w:szCs w:val="20"/>
              </w:rPr>
              <w:t>Terrorism-related content in movies or TV shows has led me to discuss terrorism more frequently with my peers.</w:t>
            </w:r>
          </w:p>
        </w:tc>
        <w:tc>
          <w:tcPr>
            <w:tcW w:w="572"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572" w:type="dxa"/>
          </w:tcPr>
          <w:p w:rsidR="00641795" w:rsidRPr="00641795" w:rsidRDefault="00641795" w:rsidP="00641795">
            <w:pPr>
              <w:jc w:val="both"/>
              <w:rPr>
                <w:rFonts w:ascii="Times New Roman" w:hAnsi="Times New Roman" w:cs="Times New Roman"/>
                <w:sz w:val="20"/>
                <w:szCs w:val="20"/>
              </w:rPr>
            </w:pPr>
          </w:p>
        </w:tc>
      </w:tr>
      <w:tr w:rsidR="00641795" w:rsidRPr="00641795" w:rsidTr="0008073B">
        <w:tc>
          <w:tcPr>
            <w:tcW w:w="649" w:type="dxa"/>
          </w:tcPr>
          <w:p w:rsidR="00641795" w:rsidRPr="00641795" w:rsidRDefault="00641795" w:rsidP="00641795">
            <w:pPr>
              <w:jc w:val="both"/>
              <w:rPr>
                <w:rFonts w:ascii="Times New Roman" w:hAnsi="Times New Roman" w:cs="Times New Roman"/>
                <w:b/>
                <w:sz w:val="20"/>
                <w:szCs w:val="20"/>
              </w:rPr>
            </w:pPr>
            <w:r w:rsidRPr="00641795">
              <w:rPr>
                <w:rFonts w:ascii="Times New Roman" w:hAnsi="Times New Roman" w:cs="Times New Roman"/>
                <w:b/>
                <w:sz w:val="20"/>
                <w:szCs w:val="20"/>
              </w:rPr>
              <w:t>8.</w:t>
            </w:r>
          </w:p>
        </w:tc>
        <w:tc>
          <w:tcPr>
            <w:tcW w:w="5972" w:type="dxa"/>
          </w:tcPr>
          <w:p w:rsidR="00641795" w:rsidRPr="00641795" w:rsidRDefault="00641795" w:rsidP="00641795">
            <w:pPr>
              <w:jc w:val="both"/>
              <w:rPr>
                <w:rFonts w:ascii="Times New Roman" w:hAnsi="Times New Roman" w:cs="Times New Roman"/>
                <w:sz w:val="20"/>
                <w:szCs w:val="20"/>
              </w:rPr>
            </w:pPr>
            <w:r w:rsidRPr="00641795">
              <w:rPr>
                <w:rFonts w:ascii="Times New Roman" w:hAnsi="Times New Roman" w:cs="Times New Roman"/>
                <w:sz w:val="20"/>
                <w:szCs w:val="20"/>
              </w:rPr>
              <w:t>Movies and TV shows can influence young people to become more radicalized or supportive of extremist ideas.</w:t>
            </w:r>
          </w:p>
        </w:tc>
        <w:tc>
          <w:tcPr>
            <w:tcW w:w="572"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572" w:type="dxa"/>
          </w:tcPr>
          <w:p w:rsidR="00641795" w:rsidRPr="00641795" w:rsidRDefault="00641795" w:rsidP="00641795">
            <w:pPr>
              <w:jc w:val="both"/>
              <w:rPr>
                <w:rFonts w:ascii="Times New Roman" w:hAnsi="Times New Roman" w:cs="Times New Roman"/>
                <w:sz w:val="20"/>
                <w:szCs w:val="20"/>
              </w:rPr>
            </w:pPr>
          </w:p>
        </w:tc>
      </w:tr>
      <w:tr w:rsidR="00641795" w:rsidRPr="00641795" w:rsidTr="0008073B">
        <w:tc>
          <w:tcPr>
            <w:tcW w:w="649" w:type="dxa"/>
          </w:tcPr>
          <w:p w:rsidR="00641795" w:rsidRPr="00641795" w:rsidRDefault="00641795" w:rsidP="00641795">
            <w:pPr>
              <w:jc w:val="both"/>
              <w:rPr>
                <w:rFonts w:ascii="Times New Roman" w:hAnsi="Times New Roman" w:cs="Times New Roman"/>
                <w:b/>
                <w:sz w:val="20"/>
                <w:szCs w:val="20"/>
              </w:rPr>
            </w:pPr>
            <w:r w:rsidRPr="00641795">
              <w:rPr>
                <w:rFonts w:ascii="Times New Roman" w:hAnsi="Times New Roman" w:cs="Times New Roman"/>
                <w:b/>
                <w:sz w:val="20"/>
                <w:szCs w:val="20"/>
              </w:rPr>
              <w:t>9.</w:t>
            </w:r>
          </w:p>
        </w:tc>
        <w:tc>
          <w:tcPr>
            <w:tcW w:w="5972" w:type="dxa"/>
          </w:tcPr>
          <w:p w:rsidR="00641795" w:rsidRPr="00641795" w:rsidRDefault="00641795" w:rsidP="00641795">
            <w:pPr>
              <w:jc w:val="both"/>
              <w:rPr>
                <w:rFonts w:ascii="Times New Roman" w:hAnsi="Times New Roman" w:cs="Times New Roman"/>
                <w:sz w:val="20"/>
                <w:szCs w:val="20"/>
              </w:rPr>
            </w:pPr>
            <w:r w:rsidRPr="00641795">
              <w:rPr>
                <w:rFonts w:ascii="Times New Roman" w:hAnsi="Times New Roman" w:cs="Times New Roman"/>
                <w:sz w:val="20"/>
                <w:szCs w:val="20"/>
              </w:rPr>
              <w:t>The portrayal of terrorism in movies has made me more cautious about my surroundings.</w:t>
            </w:r>
          </w:p>
        </w:tc>
        <w:tc>
          <w:tcPr>
            <w:tcW w:w="572"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572" w:type="dxa"/>
          </w:tcPr>
          <w:p w:rsidR="00641795" w:rsidRPr="00641795" w:rsidRDefault="00641795" w:rsidP="00641795">
            <w:pPr>
              <w:jc w:val="both"/>
              <w:rPr>
                <w:rFonts w:ascii="Times New Roman" w:hAnsi="Times New Roman" w:cs="Times New Roman"/>
                <w:sz w:val="20"/>
                <w:szCs w:val="20"/>
              </w:rPr>
            </w:pPr>
          </w:p>
        </w:tc>
      </w:tr>
      <w:tr w:rsidR="00641795" w:rsidRPr="00641795" w:rsidTr="0008073B">
        <w:tc>
          <w:tcPr>
            <w:tcW w:w="649" w:type="dxa"/>
          </w:tcPr>
          <w:p w:rsidR="00641795" w:rsidRPr="00641795" w:rsidRDefault="00641795" w:rsidP="00641795">
            <w:pPr>
              <w:jc w:val="both"/>
              <w:rPr>
                <w:rFonts w:ascii="Times New Roman" w:hAnsi="Times New Roman" w:cs="Times New Roman"/>
                <w:b/>
                <w:sz w:val="20"/>
                <w:szCs w:val="20"/>
              </w:rPr>
            </w:pPr>
            <w:r w:rsidRPr="00641795">
              <w:rPr>
                <w:rFonts w:ascii="Times New Roman" w:hAnsi="Times New Roman" w:cs="Times New Roman"/>
                <w:b/>
                <w:sz w:val="20"/>
                <w:szCs w:val="20"/>
              </w:rPr>
              <w:t>10.</w:t>
            </w:r>
          </w:p>
        </w:tc>
        <w:tc>
          <w:tcPr>
            <w:tcW w:w="5972" w:type="dxa"/>
          </w:tcPr>
          <w:p w:rsidR="00641795" w:rsidRPr="00641795" w:rsidRDefault="00641795" w:rsidP="00641795">
            <w:pPr>
              <w:jc w:val="both"/>
              <w:rPr>
                <w:rFonts w:ascii="Times New Roman" w:hAnsi="Times New Roman" w:cs="Times New Roman"/>
                <w:sz w:val="20"/>
                <w:szCs w:val="20"/>
              </w:rPr>
            </w:pPr>
            <w:r w:rsidRPr="00641795">
              <w:rPr>
                <w:rFonts w:ascii="Times New Roman" w:hAnsi="Times New Roman" w:cs="Times New Roman"/>
                <w:sz w:val="20"/>
                <w:szCs w:val="20"/>
              </w:rPr>
              <w:t>Movies or TV shows depicting terrorism can encourage negative stereotypes of certain ethnic or religious groups.</w:t>
            </w:r>
          </w:p>
        </w:tc>
        <w:tc>
          <w:tcPr>
            <w:tcW w:w="572"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418" w:type="dxa"/>
          </w:tcPr>
          <w:p w:rsidR="00641795" w:rsidRPr="00641795" w:rsidRDefault="00641795" w:rsidP="00641795">
            <w:pPr>
              <w:jc w:val="both"/>
              <w:rPr>
                <w:rFonts w:ascii="Times New Roman" w:hAnsi="Times New Roman" w:cs="Times New Roman"/>
                <w:sz w:val="20"/>
                <w:szCs w:val="20"/>
              </w:rPr>
            </w:pPr>
          </w:p>
        </w:tc>
        <w:tc>
          <w:tcPr>
            <w:tcW w:w="572" w:type="dxa"/>
          </w:tcPr>
          <w:p w:rsidR="00641795" w:rsidRPr="00641795" w:rsidRDefault="00641795" w:rsidP="00641795">
            <w:pPr>
              <w:jc w:val="both"/>
              <w:rPr>
                <w:rFonts w:ascii="Times New Roman" w:hAnsi="Times New Roman" w:cs="Times New Roman"/>
                <w:sz w:val="20"/>
                <w:szCs w:val="20"/>
              </w:rPr>
            </w:pPr>
          </w:p>
        </w:tc>
      </w:tr>
    </w:tbl>
    <w:p w:rsidR="008704D0" w:rsidRPr="00975932" w:rsidRDefault="008704D0" w:rsidP="009B201E"/>
    <w:sectPr w:rsidR="008704D0" w:rsidRPr="00975932" w:rsidSect="00E57CF2">
      <w:pgSz w:w="11520" w:h="14400" w:code="9"/>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3B6" w:rsidRDefault="00E273B6" w:rsidP="00D34EA9">
      <w:pPr>
        <w:spacing w:after="0" w:line="240" w:lineRule="auto"/>
      </w:pPr>
      <w:r>
        <w:separator/>
      </w:r>
    </w:p>
  </w:endnote>
  <w:endnote w:type="continuationSeparator" w:id="0">
    <w:p w:rsidR="00E273B6" w:rsidRDefault="00E273B6" w:rsidP="00D3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8015"/>
      <w:docPartObj>
        <w:docPartGallery w:val="Page Numbers (Bottom of Page)"/>
        <w:docPartUnique/>
      </w:docPartObj>
    </w:sdtPr>
    <w:sdtEndPr>
      <w:rPr>
        <w:noProof/>
      </w:rPr>
    </w:sdtEndPr>
    <w:sdtContent>
      <w:p w:rsidR="0008073B" w:rsidRDefault="0008073B">
        <w:pPr>
          <w:pStyle w:val="Footer"/>
          <w:jc w:val="center"/>
        </w:pPr>
        <w:r>
          <w:fldChar w:fldCharType="begin"/>
        </w:r>
        <w:r>
          <w:instrText xml:space="preserve"> PAGE   \* MERGEFORMAT </w:instrText>
        </w:r>
        <w:r>
          <w:fldChar w:fldCharType="separate"/>
        </w:r>
        <w:r w:rsidR="003E6E08">
          <w:rPr>
            <w:noProof/>
          </w:rPr>
          <w:t>49</w:t>
        </w:r>
        <w:r>
          <w:rPr>
            <w:noProof/>
          </w:rPr>
          <w:fldChar w:fldCharType="end"/>
        </w:r>
      </w:p>
    </w:sdtContent>
  </w:sdt>
  <w:p w:rsidR="0008073B" w:rsidRDefault="000807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3B6" w:rsidRDefault="00E273B6" w:rsidP="00D34EA9">
      <w:pPr>
        <w:spacing w:after="0" w:line="240" w:lineRule="auto"/>
      </w:pPr>
      <w:r>
        <w:separator/>
      </w:r>
    </w:p>
  </w:footnote>
  <w:footnote w:type="continuationSeparator" w:id="0">
    <w:p w:rsidR="00E273B6" w:rsidRDefault="00E273B6" w:rsidP="00D34E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AB4"/>
    <w:multiLevelType w:val="hybridMultilevel"/>
    <w:tmpl w:val="DCD69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B0591"/>
    <w:multiLevelType w:val="hybridMultilevel"/>
    <w:tmpl w:val="966642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63564"/>
    <w:multiLevelType w:val="hybridMultilevel"/>
    <w:tmpl w:val="8C842830"/>
    <w:lvl w:ilvl="0" w:tplc="007016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20B12"/>
    <w:multiLevelType w:val="hybridMultilevel"/>
    <w:tmpl w:val="432E99D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47C63"/>
    <w:multiLevelType w:val="multilevel"/>
    <w:tmpl w:val="833AB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C366A9"/>
    <w:multiLevelType w:val="hybridMultilevel"/>
    <w:tmpl w:val="966642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0A048F"/>
    <w:multiLevelType w:val="hybridMultilevel"/>
    <w:tmpl w:val="22CE9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081580"/>
    <w:multiLevelType w:val="hybridMultilevel"/>
    <w:tmpl w:val="F88259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0C7468"/>
    <w:multiLevelType w:val="hybridMultilevel"/>
    <w:tmpl w:val="96560DFA"/>
    <w:lvl w:ilvl="0" w:tplc="546AC2D2">
      <w:start w:val="1"/>
      <w:numFmt w:val="decimal"/>
      <w:lvlText w:val="%1."/>
      <w:lvlJc w:val="left"/>
      <w:pPr>
        <w:ind w:left="821" w:hanging="375"/>
      </w:pPr>
      <w:rPr>
        <w:rFonts w:hint="default"/>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9" w15:restartNumberingAfterBreak="0">
    <w:nsid w:val="59EC6E39"/>
    <w:multiLevelType w:val="multilevel"/>
    <w:tmpl w:val="BBA68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4"/>
  </w:num>
  <w:num w:numId="4">
    <w:abstractNumId w:val="3"/>
  </w:num>
  <w:num w:numId="5">
    <w:abstractNumId w:val="9"/>
  </w:num>
  <w:num w:numId="6">
    <w:abstractNumId w:val="6"/>
  </w:num>
  <w:num w:numId="7">
    <w:abstractNumId w:val="7"/>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DEF"/>
    <w:rsid w:val="00002840"/>
    <w:rsid w:val="0001684B"/>
    <w:rsid w:val="000177FD"/>
    <w:rsid w:val="00020079"/>
    <w:rsid w:val="000252EB"/>
    <w:rsid w:val="0002588B"/>
    <w:rsid w:val="00030EAA"/>
    <w:rsid w:val="000343F5"/>
    <w:rsid w:val="000405EA"/>
    <w:rsid w:val="00043354"/>
    <w:rsid w:val="00065AA8"/>
    <w:rsid w:val="0006720D"/>
    <w:rsid w:val="00067AD3"/>
    <w:rsid w:val="00071A79"/>
    <w:rsid w:val="00075402"/>
    <w:rsid w:val="0008073B"/>
    <w:rsid w:val="00080926"/>
    <w:rsid w:val="000B3046"/>
    <w:rsid w:val="000B3A72"/>
    <w:rsid w:val="000B5BA8"/>
    <w:rsid w:val="000B63F4"/>
    <w:rsid w:val="000D3AF9"/>
    <w:rsid w:val="000D6A0E"/>
    <w:rsid w:val="000E4FB4"/>
    <w:rsid w:val="000E6D29"/>
    <w:rsid w:val="000F53D6"/>
    <w:rsid w:val="00102865"/>
    <w:rsid w:val="001146AB"/>
    <w:rsid w:val="001230F7"/>
    <w:rsid w:val="0014209E"/>
    <w:rsid w:val="00146C9B"/>
    <w:rsid w:val="00152C88"/>
    <w:rsid w:val="00160FBE"/>
    <w:rsid w:val="001715ED"/>
    <w:rsid w:val="00171B7C"/>
    <w:rsid w:val="00172DDA"/>
    <w:rsid w:val="00186356"/>
    <w:rsid w:val="0019043F"/>
    <w:rsid w:val="001923FA"/>
    <w:rsid w:val="00194462"/>
    <w:rsid w:val="001A7DF7"/>
    <w:rsid w:val="001C0E38"/>
    <w:rsid w:val="001C6401"/>
    <w:rsid w:val="001C74B3"/>
    <w:rsid w:val="001D0219"/>
    <w:rsid w:val="001D0FC8"/>
    <w:rsid w:val="001D301E"/>
    <w:rsid w:val="001D43D6"/>
    <w:rsid w:val="001D794D"/>
    <w:rsid w:val="001E051A"/>
    <w:rsid w:val="001E0884"/>
    <w:rsid w:val="001E0980"/>
    <w:rsid w:val="001E0C5D"/>
    <w:rsid w:val="001E6EE0"/>
    <w:rsid w:val="00204581"/>
    <w:rsid w:val="00206163"/>
    <w:rsid w:val="002161E1"/>
    <w:rsid w:val="00222F93"/>
    <w:rsid w:val="002331AE"/>
    <w:rsid w:val="002333AB"/>
    <w:rsid w:val="00237EB0"/>
    <w:rsid w:val="00240BBA"/>
    <w:rsid w:val="00241008"/>
    <w:rsid w:val="002449DD"/>
    <w:rsid w:val="00247F26"/>
    <w:rsid w:val="00250AA8"/>
    <w:rsid w:val="00256F1A"/>
    <w:rsid w:val="00257C4A"/>
    <w:rsid w:val="00262C89"/>
    <w:rsid w:val="00264B2D"/>
    <w:rsid w:val="0027774B"/>
    <w:rsid w:val="0029130A"/>
    <w:rsid w:val="002934E0"/>
    <w:rsid w:val="002957C9"/>
    <w:rsid w:val="002A0DEF"/>
    <w:rsid w:val="002A25BB"/>
    <w:rsid w:val="002A2E6D"/>
    <w:rsid w:val="002A7640"/>
    <w:rsid w:val="002B2FDD"/>
    <w:rsid w:val="002B664E"/>
    <w:rsid w:val="002C0E50"/>
    <w:rsid w:val="002C3035"/>
    <w:rsid w:val="002C39AF"/>
    <w:rsid w:val="002D2956"/>
    <w:rsid w:val="002D346B"/>
    <w:rsid w:val="002D54EA"/>
    <w:rsid w:val="002E031C"/>
    <w:rsid w:val="002E14A3"/>
    <w:rsid w:val="002F37B9"/>
    <w:rsid w:val="002F5349"/>
    <w:rsid w:val="002F6710"/>
    <w:rsid w:val="0030242B"/>
    <w:rsid w:val="0031071F"/>
    <w:rsid w:val="003117EA"/>
    <w:rsid w:val="003179FC"/>
    <w:rsid w:val="003254B4"/>
    <w:rsid w:val="00327DAB"/>
    <w:rsid w:val="0033193D"/>
    <w:rsid w:val="00334939"/>
    <w:rsid w:val="00341244"/>
    <w:rsid w:val="00342802"/>
    <w:rsid w:val="00342E10"/>
    <w:rsid w:val="00345D89"/>
    <w:rsid w:val="0035310E"/>
    <w:rsid w:val="00356065"/>
    <w:rsid w:val="0035735A"/>
    <w:rsid w:val="00360FD3"/>
    <w:rsid w:val="00367205"/>
    <w:rsid w:val="00367B3F"/>
    <w:rsid w:val="00375B0D"/>
    <w:rsid w:val="0038284F"/>
    <w:rsid w:val="003A4AB2"/>
    <w:rsid w:val="003B0059"/>
    <w:rsid w:val="003B26AE"/>
    <w:rsid w:val="003B585C"/>
    <w:rsid w:val="003B7780"/>
    <w:rsid w:val="003C1BE0"/>
    <w:rsid w:val="003C2A59"/>
    <w:rsid w:val="003C38D2"/>
    <w:rsid w:val="003C4642"/>
    <w:rsid w:val="003D50BD"/>
    <w:rsid w:val="003E3AFF"/>
    <w:rsid w:val="003E6E08"/>
    <w:rsid w:val="003F3A52"/>
    <w:rsid w:val="003F64AD"/>
    <w:rsid w:val="003F6DC1"/>
    <w:rsid w:val="003F7631"/>
    <w:rsid w:val="00412132"/>
    <w:rsid w:val="00413742"/>
    <w:rsid w:val="004162C5"/>
    <w:rsid w:val="00416884"/>
    <w:rsid w:val="00420019"/>
    <w:rsid w:val="00420807"/>
    <w:rsid w:val="00423CA8"/>
    <w:rsid w:val="00432A4C"/>
    <w:rsid w:val="004334F0"/>
    <w:rsid w:val="00435DD0"/>
    <w:rsid w:val="00441E8C"/>
    <w:rsid w:val="00445305"/>
    <w:rsid w:val="00446662"/>
    <w:rsid w:val="0046006E"/>
    <w:rsid w:val="004607F8"/>
    <w:rsid w:val="00463BCA"/>
    <w:rsid w:val="00487706"/>
    <w:rsid w:val="00487B50"/>
    <w:rsid w:val="00491F8D"/>
    <w:rsid w:val="00495B39"/>
    <w:rsid w:val="004A4765"/>
    <w:rsid w:val="004A7267"/>
    <w:rsid w:val="004D58CE"/>
    <w:rsid w:val="004D6440"/>
    <w:rsid w:val="004D7CEC"/>
    <w:rsid w:val="004E2226"/>
    <w:rsid w:val="004E7CD4"/>
    <w:rsid w:val="004F1911"/>
    <w:rsid w:val="004F6335"/>
    <w:rsid w:val="00503EF1"/>
    <w:rsid w:val="0050461D"/>
    <w:rsid w:val="005102E7"/>
    <w:rsid w:val="005365B0"/>
    <w:rsid w:val="00543666"/>
    <w:rsid w:val="00552642"/>
    <w:rsid w:val="00554100"/>
    <w:rsid w:val="00554471"/>
    <w:rsid w:val="00554736"/>
    <w:rsid w:val="00565D04"/>
    <w:rsid w:val="005678AC"/>
    <w:rsid w:val="005679E2"/>
    <w:rsid w:val="00571ADB"/>
    <w:rsid w:val="005722E1"/>
    <w:rsid w:val="005801FE"/>
    <w:rsid w:val="00587A10"/>
    <w:rsid w:val="00594C9A"/>
    <w:rsid w:val="00597ED1"/>
    <w:rsid w:val="005A5F7B"/>
    <w:rsid w:val="005A7016"/>
    <w:rsid w:val="005B3688"/>
    <w:rsid w:val="005B5CAA"/>
    <w:rsid w:val="005C172B"/>
    <w:rsid w:val="005C5C2B"/>
    <w:rsid w:val="005D36CD"/>
    <w:rsid w:val="005D6FBD"/>
    <w:rsid w:val="005D7252"/>
    <w:rsid w:val="00606759"/>
    <w:rsid w:val="006074EF"/>
    <w:rsid w:val="00610EA8"/>
    <w:rsid w:val="00621B9E"/>
    <w:rsid w:val="006221DA"/>
    <w:rsid w:val="00626A3C"/>
    <w:rsid w:val="00630EFE"/>
    <w:rsid w:val="0063594E"/>
    <w:rsid w:val="00636FE4"/>
    <w:rsid w:val="00641795"/>
    <w:rsid w:val="00645AAB"/>
    <w:rsid w:val="00646F9B"/>
    <w:rsid w:val="006519A0"/>
    <w:rsid w:val="00652DFC"/>
    <w:rsid w:val="00655CE5"/>
    <w:rsid w:val="00667064"/>
    <w:rsid w:val="00671324"/>
    <w:rsid w:val="00675345"/>
    <w:rsid w:val="006937C6"/>
    <w:rsid w:val="006A3C59"/>
    <w:rsid w:val="006B0EF1"/>
    <w:rsid w:val="006B203D"/>
    <w:rsid w:val="006B5B0C"/>
    <w:rsid w:val="006B662C"/>
    <w:rsid w:val="006D2230"/>
    <w:rsid w:val="006D614C"/>
    <w:rsid w:val="006E0674"/>
    <w:rsid w:val="006E10B2"/>
    <w:rsid w:val="006E74B3"/>
    <w:rsid w:val="006F18C3"/>
    <w:rsid w:val="00703CA1"/>
    <w:rsid w:val="0070475E"/>
    <w:rsid w:val="00716A5B"/>
    <w:rsid w:val="007243B6"/>
    <w:rsid w:val="00726AF2"/>
    <w:rsid w:val="00731632"/>
    <w:rsid w:val="00733A0B"/>
    <w:rsid w:val="00734FCC"/>
    <w:rsid w:val="0073503D"/>
    <w:rsid w:val="00740455"/>
    <w:rsid w:val="00743EA0"/>
    <w:rsid w:val="00750B55"/>
    <w:rsid w:val="00752A55"/>
    <w:rsid w:val="007576F9"/>
    <w:rsid w:val="00757937"/>
    <w:rsid w:val="0076498A"/>
    <w:rsid w:val="00765157"/>
    <w:rsid w:val="00783CFD"/>
    <w:rsid w:val="00791CB5"/>
    <w:rsid w:val="00793448"/>
    <w:rsid w:val="007A1C16"/>
    <w:rsid w:val="007A2E48"/>
    <w:rsid w:val="007A471E"/>
    <w:rsid w:val="007A4DD2"/>
    <w:rsid w:val="007A67BB"/>
    <w:rsid w:val="007B2976"/>
    <w:rsid w:val="007B3F04"/>
    <w:rsid w:val="007C716E"/>
    <w:rsid w:val="007C77DF"/>
    <w:rsid w:val="007D538B"/>
    <w:rsid w:val="007D661A"/>
    <w:rsid w:val="007D674F"/>
    <w:rsid w:val="007D68DE"/>
    <w:rsid w:val="007E1C13"/>
    <w:rsid w:val="007E36F0"/>
    <w:rsid w:val="007E4F79"/>
    <w:rsid w:val="007E58B5"/>
    <w:rsid w:val="007E6373"/>
    <w:rsid w:val="007F19F1"/>
    <w:rsid w:val="0080051E"/>
    <w:rsid w:val="00800C35"/>
    <w:rsid w:val="00804021"/>
    <w:rsid w:val="00804C8C"/>
    <w:rsid w:val="0080741E"/>
    <w:rsid w:val="008227F3"/>
    <w:rsid w:val="00823B87"/>
    <w:rsid w:val="00830CF1"/>
    <w:rsid w:val="008341D6"/>
    <w:rsid w:val="00845C12"/>
    <w:rsid w:val="008600FA"/>
    <w:rsid w:val="008648B4"/>
    <w:rsid w:val="00866BAE"/>
    <w:rsid w:val="00867832"/>
    <w:rsid w:val="008704D0"/>
    <w:rsid w:val="00871CB2"/>
    <w:rsid w:val="00872502"/>
    <w:rsid w:val="008745CC"/>
    <w:rsid w:val="0087543E"/>
    <w:rsid w:val="008758F7"/>
    <w:rsid w:val="0088447D"/>
    <w:rsid w:val="00890741"/>
    <w:rsid w:val="008935CA"/>
    <w:rsid w:val="008B3EF6"/>
    <w:rsid w:val="008B4CDB"/>
    <w:rsid w:val="008C55FB"/>
    <w:rsid w:val="008D5DEA"/>
    <w:rsid w:val="008D65D4"/>
    <w:rsid w:val="008D699C"/>
    <w:rsid w:val="008D7352"/>
    <w:rsid w:val="008F6210"/>
    <w:rsid w:val="009105CC"/>
    <w:rsid w:val="0091143B"/>
    <w:rsid w:val="00916EF2"/>
    <w:rsid w:val="00917143"/>
    <w:rsid w:val="00925741"/>
    <w:rsid w:val="0094239A"/>
    <w:rsid w:val="009463BF"/>
    <w:rsid w:val="00950ECB"/>
    <w:rsid w:val="00954BD1"/>
    <w:rsid w:val="0095679B"/>
    <w:rsid w:val="00957DEC"/>
    <w:rsid w:val="009723F1"/>
    <w:rsid w:val="0097283F"/>
    <w:rsid w:val="00975932"/>
    <w:rsid w:val="00990423"/>
    <w:rsid w:val="00996C5E"/>
    <w:rsid w:val="009A5611"/>
    <w:rsid w:val="009B201E"/>
    <w:rsid w:val="009B2798"/>
    <w:rsid w:val="009C0440"/>
    <w:rsid w:val="009E0CED"/>
    <w:rsid w:val="009E4D54"/>
    <w:rsid w:val="009F3397"/>
    <w:rsid w:val="00A0168E"/>
    <w:rsid w:val="00A10639"/>
    <w:rsid w:val="00A11175"/>
    <w:rsid w:val="00A206F1"/>
    <w:rsid w:val="00A211C7"/>
    <w:rsid w:val="00A36412"/>
    <w:rsid w:val="00A51FCF"/>
    <w:rsid w:val="00A57FBD"/>
    <w:rsid w:val="00A6004C"/>
    <w:rsid w:val="00A60839"/>
    <w:rsid w:val="00A65E43"/>
    <w:rsid w:val="00A6704C"/>
    <w:rsid w:val="00A71C16"/>
    <w:rsid w:val="00A73E6B"/>
    <w:rsid w:val="00A754BD"/>
    <w:rsid w:val="00A8443E"/>
    <w:rsid w:val="00AA0377"/>
    <w:rsid w:val="00AA24C5"/>
    <w:rsid w:val="00AA2EBB"/>
    <w:rsid w:val="00AB1CAF"/>
    <w:rsid w:val="00AB3165"/>
    <w:rsid w:val="00AC22EB"/>
    <w:rsid w:val="00AC790F"/>
    <w:rsid w:val="00AD0515"/>
    <w:rsid w:val="00AD0D51"/>
    <w:rsid w:val="00AD0EBA"/>
    <w:rsid w:val="00AE2250"/>
    <w:rsid w:val="00AE6A01"/>
    <w:rsid w:val="00B055BE"/>
    <w:rsid w:val="00B10101"/>
    <w:rsid w:val="00B12504"/>
    <w:rsid w:val="00B1384B"/>
    <w:rsid w:val="00B168A2"/>
    <w:rsid w:val="00B33FCC"/>
    <w:rsid w:val="00B35F8C"/>
    <w:rsid w:val="00B529A8"/>
    <w:rsid w:val="00B61BFD"/>
    <w:rsid w:val="00B64FD1"/>
    <w:rsid w:val="00B6628D"/>
    <w:rsid w:val="00B800FB"/>
    <w:rsid w:val="00B815C7"/>
    <w:rsid w:val="00B8168C"/>
    <w:rsid w:val="00B84D2A"/>
    <w:rsid w:val="00B94FC9"/>
    <w:rsid w:val="00BA4B97"/>
    <w:rsid w:val="00BA5180"/>
    <w:rsid w:val="00BA659D"/>
    <w:rsid w:val="00BB3956"/>
    <w:rsid w:val="00BC0EAB"/>
    <w:rsid w:val="00BC4128"/>
    <w:rsid w:val="00BC7EFD"/>
    <w:rsid w:val="00BD0B01"/>
    <w:rsid w:val="00BD6058"/>
    <w:rsid w:val="00BE0253"/>
    <w:rsid w:val="00BE0C4A"/>
    <w:rsid w:val="00BE4BA5"/>
    <w:rsid w:val="00BF0CF2"/>
    <w:rsid w:val="00BF4CFD"/>
    <w:rsid w:val="00BF7523"/>
    <w:rsid w:val="00C0458E"/>
    <w:rsid w:val="00C0643C"/>
    <w:rsid w:val="00C10C90"/>
    <w:rsid w:val="00C3395A"/>
    <w:rsid w:val="00C35B45"/>
    <w:rsid w:val="00C35EE0"/>
    <w:rsid w:val="00C37BDE"/>
    <w:rsid w:val="00C435FC"/>
    <w:rsid w:val="00C52F44"/>
    <w:rsid w:val="00C53A42"/>
    <w:rsid w:val="00C55368"/>
    <w:rsid w:val="00C604FA"/>
    <w:rsid w:val="00C64586"/>
    <w:rsid w:val="00C649FC"/>
    <w:rsid w:val="00C831A3"/>
    <w:rsid w:val="00C83DB4"/>
    <w:rsid w:val="00C917D8"/>
    <w:rsid w:val="00CB5AA2"/>
    <w:rsid w:val="00CC4071"/>
    <w:rsid w:val="00CC665F"/>
    <w:rsid w:val="00CD3268"/>
    <w:rsid w:val="00CD3369"/>
    <w:rsid w:val="00CD5D87"/>
    <w:rsid w:val="00CD77C8"/>
    <w:rsid w:val="00CE0682"/>
    <w:rsid w:val="00CE1FBF"/>
    <w:rsid w:val="00D07E35"/>
    <w:rsid w:val="00D1074B"/>
    <w:rsid w:val="00D142A1"/>
    <w:rsid w:val="00D2353C"/>
    <w:rsid w:val="00D254FE"/>
    <w:rsid w:val="00D34EA9"/>
    <w:rsid w:val="00D360FC"/>
    <w:rsid w:val="00D363B7"/>
    <w:rsid w:val="00D40400"/>
    <w:rsid w:val="00D43B60"/>
    <w:rsid w:val="00D45670"/>
    <w:rsid w:val="00D5083A"/>
    <w:rsid w:val="00D737F7"/>
    <w:rsid w:val="00D75434"/>
    <w:rsid w:val="00D76276"/>
    <w:rsid w:val="00D77158"/>
    <w:rsid w:val="00D77364"/>
    <w:rsid w:val="00D901AA"/>
    <w:rsid w:val="00D93551"/>
    <w:rsid w:val="00D9536F"/>
    <w:rsid w:val="00DA0506"/>
    <w:rsid w:val="00DA2A3A"/>
    <w:rsid w:val="00DA5236"/>
    <w:rsid w:val="00DA6662"/>
    <w:rsid w:val="00DA7E12"/>
    <w:rsid w:val="00DB7644"/>
    <w:rsid w:val="00DC0EF9"/>
    <w:rsid w:val="00DD184D"/>
    <w:rsid w:val="00DE3119"/>
    <w:rsid w:val="00DE3C3B"/>
    <w:rsid w:val="00E273B6"/>
    <w:rsid w:val="00E32F7A"/>
    <w:rsid w:val="00E36827"/>
    <w:rsid w:val="00E41309"/>
    <w:rsid w:val="00E44221"/>
    <w:rsid w:val="00E51772"/>
    <w:rsid w:val="00E5194E"/>
    <w:rsid w:val="00E57CF2"/>
    <w:rsid w:val="00E61892"/>
    <w:rsid w:val="00E657CB"/>
    <w:rsid w:val="00E700D9"/>
    <w:rsid w:val="00E72932"/>
    <w:rsid w:val="00E8210B"/>
    <w:rsid w:val="00E846D2"/>
    <w:rsid w:val="00E868A1"/>
    <w:rsid w:val="00E90D61"/>
    <w:rsid w:val="00E957D3"/>
    <w:rsid w:val="00E96FF3"/>
    <w:rsid w:val="00EA49CA"/>
    <w:rsid w:val="00EB2FB0"/>
    <w:rsid w:val="00EC1A58"/>
    <w:rsid w:val="00EC1FBC"/>
    <w:rsid w:val="00EC652A"/>
    <w:rsid w:val="00ED51B5"/>
    <w:rsid w:val="00F03796"/>
    <w:rsid w:val="00F05BE1"/>
    <w:rsid w:val="00F1070A"/>
    <w:rsid w:val="00F12B7A"/>
    <w:rsid w:val="00F21B05"/>
    <w:rsid w:val="00F2659D"/>
    <w:rsid w:val="00F35074"/>
    <w:rsid w:val="00F37416"/>
    <w:rsid w:val="00F4144E"/>
    <w:rsid w:val="00F42BCE"/>
    <w:rsid w:val="00F55E3D"/>
    <w:rsid w:val="00F61E53"/>
    <w:rsid w:val="00F63A02"/>
    <w:rsid w:val="00F70577"/>
    <w:rsid w:val="00F7556F"/>
    <w:rsid w:val="00F756A1"/>
    <w:rsid w:val="00F7763A"/>
    <w:rsid w:val="00F86919"/>
    <w:rsid w:val="00F877D9"/>
    <w:rsid w:val="00F91970"/>
    <w:rsid w:val="00F972C1"/>
    <w:rsid w:val="00FA01C2"/>
    <w:rsid w:val="00FA23E1"/>
    <w:rsid w:val="00FA510C"/>
    <w:rsid w:val="00FA57F8"/>
    <w:rsid w:val="00FB2787"/>
    <w:rsid w:val="00FB4BA2"/>
    <w:rsid w:val="00FB73C6"/>
    <w:rsid w:val="00FC00FD"/>
    <w:rsid w:val="00FC12E8"/>
    <w:rsid w:val="00FC1CBA"/>
    <w:rsid w:val="00FC4913"/>
    <w:rsid w:val="00FC7675"/>
    <w:rsid w:val="00FD0387"/>
    <w:rsid w:val="00FD1F0A"/>
    <w:rsid w:val="00FD20AE"/>
    <w:rsid w:val="00FF2F4D"/>
    <w:rsid w:val="00FF3799"/>
    <w:rsid w:val="00FF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E6419-924E-4DCC-B24F-F859CA5F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A55"/>
  </w:style>
  <w:style w:type="paragraph" w:styleId="Heading1">
    <w:name w:val="heading 1"/>
    <w:basedOn w:val="Normal"/>
    <w:next w:val="Normal"/>
    <w:link w:val="Heading1Char"/>
    <w:uiPriority w:val="9"/>
    <w:qFormat/>
    <w:rsid w:val="005B5CAA"/>
    <w:pPr>
      <w:keepNext/>
      <w:keepLines/>
      <w:spacing w:before="120" w:after="0"/>
      <w:jc w:val="both"/>
      <w:outlineLvl w:val="0"/>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semiHidden/>
    <w:unhideWhenUsed/>
    <w:qFormat/>
    <w:rsid w:val="006B0E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CAA"/>
    <w:rPr>
      <w:rFonts w:ascii="Times New Roman" w:eastAsiaTheme="majorEastAsia" w:hAnsi="Times New Roman" w:cstheme="majorBidi"/>
      <w:b/>
      <w:color w:val="000000" w:themeColor="text1"/>
      <w:sz w:val="24"/>
      <w:szCs w:val="32"/>
    </w:rPr>
  </w:style>
  <w:style w:type="paragraph" w:styleId="ListParagraph">
    <w:name w:val="List Paragraph"/>
    <w:basedOn w:val="Normal"/>
    <w:uiPriority w:val="34"/>
    <w:qFormat/>
    <w:rsid w:val="000B63F4"/>
    <w:pPr>
      <w:ind w:left="720"/>
      <w:contextualSpacing/>
    </w:pPr>
  </w:style>
  <w:style w:type="paragraph" w:styleId="Header">
    <w:name w:val="header"/>
    <w:basedOn w:val="Normal"/>
    <w:link w:val="HeaderChar"/>
    <w:uiPriority w:val="99"/>
    <w:unhideWhenUsed/>
    <w:rsid w:val="00D34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EA9"/>
  </w:style>
  <w:style w:type="paragraph" w:styleId="Footer">
    <w:name w:val="footer"/>
    <w:basedOn w:val="Normal"/>
    <w:link w:val="FooterChar"/>
    <w:uiPriority w:val="99"/>
    <w:unhideWhenUsed/>
    <w:rsid w:val="00D34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EA9"/>
  </w:style>
  <w:style w:type="character" w:customStyle="1" w:styleId="Heading3Char">
    <w:name w:val="Heading 3 Char"/>
    <w:basedOn w:val="DefaultParagraphFont"/>
    <w:link w:val="Heading3"/>
    <w:uiPriority w:val="9"/>
    <w:semiHidden/>
    <w:rsid w:val="006B0EF1"/>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7243B6"/>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243B6"/>
    <w:rPr>
      <w:rFonts w:ascii="Times New Roman" w:eastAsia="Times New Roman" w:hAnsi="Times New Roman" w:cs="Times New Roman"/>
      <w:sz w:val="24"/>
      <w:szCs w:val="24"/>
    </w:rPr>
  </w:style>
  <w:style w:type="character" w:styleId="Strong">
    <w:name w:val="Strong"/>
    <w:basedOn w:val="DefaultParagraphFont"/>
    <w:uiPriority w:val="22"/>
    <w:qFormat/>
    <w:rsid w:val="007243B6"/>
    <w:rPr>
      <w:b/>
      <w:bCs/>
    </w:rPr>
  </w:style>
  <w:style w:type="table" w:styleId="TableGrid">
    <w:name w:val="Table Grid"/>
    <w:basedOn w:val="TableNormal"/>
    <w:uiPriority w:val="59"/>
    <w:rsid w:val="00871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560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verflow-hidden">
    <w:name w:val="overflow-hidden"/>
    <w:basedOn w:val="DefaultParagraphFont"/>
    <w:rsid w:val="00FF6FD6"/>
  </w:style>
  <w:style w:type="character" w:styleId="Emphasis">
    <w:name w:val="Emphasis"/>
    <w:basedOn w:val="DefaultParagraphFont"/>
    <w:uiPriority w:val="20"/>
    <w:qFormat/>
    <w:rsid w:val="008704D0"/>
    <w:rPr>
      <w:i/>
      <w:iCs/>
    </w:rPr>
  </w:style>
  <w:style w:type="character" w:styleId="Hyperlink">
    <w:name w:val="Hyperlink"/>
    <w:basedOn w:val="DefaultParagraphFont"/>
    <w:uiPriority w:val="99"/>
    <w:unhideWhenUsed/>
    <w:rsid w:val="00645AAB"/>
    <w:rPr>
      <w:color w:val="0563C1" w:themeColor="hyperlink"/>
      <w:u w:val="single"/>
    </w:rPr>
  </w:style>
  <w:style w:type="paragraph" w:styleId="TOCHeading">
    <w:name w:val="TOC Heading"/>
    <w:basedOn w:val="Heading1"/>
    <w:next w:val="Normal"/>
    <w:uiPriority w:val="39"/>
    <w:unhideWhenUsed/>
    <w:qFormat/>
    <w:rsid w:val="00800C35"/>
    <w:pPr>
      <w:spacing w:before="24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800C35"/>
    <w:pPr>
      <w:spacing w:after="100"/>
    </w:pPr>
  </w:style>
  <w:style w:type="paragraph" w:styleId="BalloonText">
    <w:name w:val="Balloon Text"/>
    <w:basedOn w:val="Normal"/>
    <w:link w:val="BalloonTextChar"/>
    <w:uiPriority w:val="99"/>
    <w:semiHidden/>
    <w:unhideWhenUsed/>
    <w:rsid w:val="00BA5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1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20387">
      <w:bodyDiv w:val="1"/>
      <w:marLeft w:val="0"/>
      <w:marRight w:val="0"/>
      <w:marTop w:val="0"/>
      <w:marBottom w:val="0"/>
      <w:divBdr>
        <w:top w:val="none" w:sz="0" w:space="0" w:color="auto"/>
        <w:left w:val="none" w:sz="0" w:space="0" w:color="auto"/>
        <w:bottom w:val="none" w:sz="0" w:space="0" w:color="auto"/>
        <w:right w:val="none" w:sz="0" w:space="0" w:color="auto"/>
      </w:divBdr>
    </w:div>
    <w:div w:id="84502928">
      <w:bodyDiv w:val="1"/>
      <w:marLeft w:val="0"/>
      <w:marRight w:val="0"/>
      <w:marTop w:val="0"/>
      <w:marBottom w:val="0"/>
      <w:divBdr>
        <w:top w:val="none" w:sz="0" w:space="0" w:color="auto"/>
        <w:left w:val="none" w:sz="0" w:space="0" w:color="auto"/>
        <w:bottom w:val="none" w:sz="0" w:space="0" w:color="auto"/>
        <w:right w:val="none" w:sz="0" w:space="0" w:color="auto"/>
      </w:divBdr>
    </w:div>
    <w:div w:id="102574731">
      <w:bodyDiv w:val="1"/>
      <w:marLeft w:val="0"/>
      <w:marRight w:val="0"/>
      <w:marTop w:val="0"/>
      <w:marBottom w:val="0"/>
      <w:divBdr>
        <w:top w:val="none" w:sz="0" w:space="0" w:color="auto"/>
        <w:left w:val="none" w:sz="0" w:space="0" w:color="auto"/>
        <w:bottom w:val="none" w:sz="0" w:space="0" w:color="auto"/>
        <w:right w:val="none" w:sz="0" w:space="0" w:color="auto"/>
      </w:divBdr>
    </w:div>
    <w:div w:id="186216713">
      <w:bodyDiv w:val="1"/>
      <w:marLeft w:val="0"/>
      <w:marRight w:val="0"/>
      <w:marTop w:val="0"/>
      <w:marBottom w:val="0"/>
      <w:divBdr>
        <w:top w:val="none" w:sz="0" w:space="0" w:color="auto"/>
        <w:left w:val="none" w:sz="0" w:space="0" w:color="auto"/>
        <w:bottom w:val="none" w:sz="0" w:space="0" w:color="auto"/>
        <w:right w:val="none" w:sz="0" w:space="0" w:color="auto"/>
      </w:divBdr>
    </w:div>
    <w:div w:id="210121062">
      <w:bodyDiv w:val="1"/>
      <w:marLeft w:val="0"/>
      <w:marRight w:val="0"/>
      <w:marTop w:val="0"/>
      <w:marBottom w:val="0"/>
      <w:divBdr>
        <w:top w:val="none" w:sz="0" w:space="0" w:color="auto"/>
        <w:left w:val="none" w:sz="0" w:space="0" w:color="auto"/>
        <w:bottom w:val="none" w:sz="0" w:space="0" w:color="auto"/>
        <w:right w:val="none" w:sz="0" w:space="0" w:color="auto"/>
      </w:divBdr>
    </w:div>
    <w:div w:id="226917195">
      <w:bodyDiv w:val="1"/>
      <w:marLeft w:val="0"/>
      <w:marRight w:val="0"/>
      <w:marTop w:val="0"/>
      <w:marBottom w:val="0"/>
      <w:divBdr>
        <w:top w:val="none" w:sz="0" w:space="0" w:color="auto"/>
        <w:left w:val="none" w:sz="0" w:space="0" w:color="auto"/>
        <w:bottom w:val="none" w:sz="0" w:space="0" w:color="auto"/>
        <w:right w:val="none" w:sz="0" w:space="0" w:color="auto"/>
      </w:divBdr>
    </w:div>
    <w:div w:id="294797969">
      <w:bodyDiv w:val="1"/>
      <w:marLeft w:val="0"/>
      <w:marRight w:val="0"/>
      <w:marTop w:val="0"/>
      <w:marBottom w:val="0"/>
      <w:divBdr>
        <w:top w:val="none" w:sz="0" w:space="0" w:color="auto"/>
        <w:left w:val="none" w:sz="0" w:space="0" w:color="auto"/>
        <w:bottom w:val="none" w:sz="0" w:space="0" w:color="auto"/>
        <w:right w:val="none" w:sz="0" w:space="0" w:color="auto"/>
      </w:divBdr>
    </w:div>
    <w:div w:id="305085885">
      <w:bodyDiv w:val="1"/>
      <w:marLeft w:val="0"/>
      <w:marRight w:val="0"/>
      <w:marTop w:val="0"/>
      <w:marBottom w:val="0"/>
      <w:divBdr>
        <w:top w:val="none" w:sz="0" w:space="0" w:color="auto"/>
        <w:left w:val="none" w:sz="0" w:space="0" w:color="auto"/>
        <w:bottom w:val="none" w:sz="0" w:space="0" w:color="auto"/>
        <w:right w:val="none" w:sz="0" w:space="0" w:color="auto"/>
      </w:divBdr>
      <w:divsChild>
        <w:div w:id="588081006">
          <w:marLeft w:val="0"/>
          <w:marRight w:val="0"/>
          <w:marTop w:val="0"/>
          <w:marBottom w:val="0"/>
          <w:divBdr>
            <w:top w:val="none" w:sz="0" w:space="0" w:color="auto"/>
            <w:left w:val="none" w:sz="0" w:space="0" w:color="auto"/>
            <w:bottom w:val="none" w:sz="0" w:space="0" w:color="auto"/>
            <w:right w:val="none" w:sz="0" w:space="0" w:color="auto"/>
          </w:divBdr>
          <w:divsChild>
            <w:div w:id="1669557960">
              <w:marLeft w:val="0"/>
              <w:marRight w:val="0"/>
              <w:marTop w:val="0"/>
              <w:marBottom w:val="0"/>
              <w:divBdr>
                <w:top w:val="none" w:sz="0" w:space="0" w:color="auto"/>
                <w:left w:val="none" w:sz="0" w:space="0" w:color="auto"/>
                <w:bottom w:val="none" w:sz="0" w:space="0" w:color="auto"/>
                <w:right w:val="none" w:sz="0" w:space="0" w:color="auto"/>
              </w:divBdr>
              <w:divsChild>
                <w:div w:id="1383823928">
                  <w:marLeft w:val="0"/>
                  <w:marRight w:val="0"/>
                  <w:marTop w:val="0"/>
                  <w:marBottom w:val="0"/>
                  <w:divBdr>
                    <w:top w:val="none" w:sz="0" w:space="0" w:color="auto"/>
                    <w:left w:val="none" w:sz="0" w:space="0" w:color="auto"/>
                    <w:bottom w:val="none" w:sz="0" w:space="0" w:color="auto"/>
                    <w:right w:val="none" w:sz="0" w:space="0" w:color="auto"/>
                  </w:divBdr>
                  <w:divsChild>
                    <w:div w:id="1280525659">
                      <w:marLeft w:val="0"/>
                      <w:marRight w:val="0"/>
                      <w:marTop w:val="0"/>
                      <w:marBottom w:val="0"/>
                      <w:divBdr>
                        <w:top w:val="none" w:sz="0" w:space="0" w:color="auto"/>
                        <w:left w:val="none" w:sz="0" w:space="0" w:color="auto"/>
                        <w:bottom w:val="none" w:sz="0" w:space="0" w:color="auto"/>
                        <w:right w:val="none" w:sz="0" w:space="0" w:color="auto"/>
                      </w:divBdr>
                      <w:divsChild>
                        <w:div w:id="1001278930">
                          <w:marLeft w:val="0"/>
                          <w:marRight w:val="0"/>
                          <w:marTop w:val="0"/>
                          <w:marBottom w:val="0"/>
                          <w:divBdr>
                            <w:top w:val="none" w:sz="0" w:space="0" w:color="auto"/>
                            <w:left w:val="none" w:sz="0" w:space="0" w:color="auto"/>
                            <w:bottom w:val="none" w:sz="0" w:space="0" w:color="auto"/>
                            <w:right w:val="none" w:sz="0" w:space="0" w:color="auto"/>
                          </w:divBdr>
                          <w:divsChild>
                            <w:div w:id="1114331107">
                              <w:marLeft w:val="0"/>
                              <w:marRight w:val="0"/>
                              <w:marTop w:val="0"/>
                              <w:marBottom w:val="0"/>
                              <w:divBdr>
                                <w:top w:val="none" w:sz="0" w:space="0" w:color="auto"/>
                                <w:left w:val="none" w:sz="0" w:space="0" w:color="auto"/>
                                <w:bottom w:val="none" w:sz="0" w:space="0" w:color="auto"/>
                                <w:right w:val="none" w:sz="0" w:space="0" w:color="auto"/>
                              </w:divBdr>
                              <w:divsChild>
                                <w:div w:id="145165968">
                                  <w:marLeft w:val="0"/>
                                  <w:marRight w:val="0"/>
                                  <w:marTop w:val="0"/>
                                  <w:marBottom w:val="0"/>
                                  <w:divBdr>
                                    <w:top w:val="none" w:sz="0" w:space="0" w:color="auto"/>
                                    <w:left w:val="none" w:sz="0" w:space="0" w:color="auto"/>
                                    <w:bottom w:val="none" w:sz="0" w:space="0" w:color="auto"/>
                                    <w:right w:val="none" w:sz="0" w:space="0" w:color="auto"/>
                                  </w:divBdr>
                                  <w:divsChild>
                                    <w:div w:id="142364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04865">
                          <w:marLeft w:val="0"/>
                          <w:marRight w:val="0"/>
                          <w:marTop w:val="0"/>
                          <w:marBottom w:val="0"/>
                          <w:divBdr>
                            <w:top w:val="none" w:sz="0" w:space="0" w:color="auto"/>
                            <w:left w:val="none" w:sz="0" w:space="0" w:color="auto"/>
                            <w:bottom w:val="none" w:sz="0" w:space="0" w:color="auto"/>
                            <w:right w:val="none" w:sz="0" w:space="0" w:color="auto"/>
                          </w:divBdr>
                          <w:divsChild>
                            <w:div w:id="65612518">
                              <w:marLeft w:val="0"/>
                              <w:marRight w:val="0"/>
                              <w:marTop w:val="0"/>
                              <w:marBottom w:val="0"/>
                              <w:divBdr>
                                <w:top w:val="none" w:sz="0" w:space="0" w:color="auto"/>
                                <w:left w:val="none" w:sz="0" w:space="0" w:color="auto"/>
                                <w:bottom w:val="none" w:sz="0" w:space="0" w:color="auto"/>
                                <w:right w:val="none" w:sz="0" w:space="0" w:color="auto"/>
                              </w:divBdr>
                              <w:divsChild>
                                <w:div w:id="50085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66887">
      <w:bodyDiv w:val="1"/>
      <w:marLeft w:val="0"/>
      <w:marRight w:val="0"/>
      <w:marTop w:val="0"/>
      <w:marBottom w:val="0"/>
      <w:divBdr>
        <w:top w:val="none" w:sz="0" w:space="0" w:color="auto"/>
        <w:left w:val="none" w:sz="0" w:space="0" w:color="auto"/>
        <w:bottom w:val="none" w:sz="0" w:space="0" w:color="auto"/>
        <w:right w:val="none" w:sz="0" w:space="0" w:color="auto"/>
      </w:divBdr>
    </w:div>
    <w:div w:id="359474308">
      <w:bodyDiv w:val="1"/>
      <w:marLeft w:val="0"/>
      <w:marRight w:val="0"/>
      <w:marTop w:val="0"/>
      <w:marBottom w:val="0"/>
      <w:divBdr>
        <w:top w:val="none" w:sz="0" w:space="0" w:color="auto"/>
        <w:left w:val="none" w:sz="0" w:space="0" w:color="auto"/>
        <w:bottom w:val="none" w:sz="0" w:space="0" w:color="auto"/>
        <w:right w:val="none" w:sz="0" w:space="0" w:color="auto"/>
      </w:divBdr>
    </w:div>
    <w:div w:id="408112542">
      <w:bodyDiv w:val="1"/>
      <w:marLeft w:val="0"/>
      <w:marRight w:val="0"/>
      <w:marTop w:val="0"/>
      <w:marBottom w:val="0"/>
      <w:divBdr>
        <w:top w:val="none" w:sz="0" w:space="0" w:color="auto"/>
        <w:left w:val="none" w:sz="0" w:space="0" w:color="auto"/>
        <w:bottom w:val="none" w:sz="0" w:space="0" w:color="auto"/>
        <w:right w:val="none" w:sz="0" w:space="0" w:color="auto"/>
      </w:divBdr>
    </w:div>
    <w:div w:id="477116537">
      <w:bodyDiv w:val="1"/>
      <w:marLeft w:val="0"/>
      <w:marRight w:val="0"/>
      <w:marTop w:val="0"/>
      <w:marBottom w:val="0"/>
      <w:divBdr>
        <w:top w:val="none" w:sz="0" w:space="0" w:color="auto"/>
        <w:left w:val="none" w:sz="0" w:space="0" w:color="auto"/>
        <w:bottom w:val="none" w:sz="0" w:space="0" w:color="auto"/>
        <w:right w:val="none" w:sz="0" w:space="0" w:color="auto"/>
      </w:divBdr>
    </w:div>
    <w:div w:id="479463304">
      <w:bodyDiv w:val="1"/>
      <w:marLeft w:val="0"/>
      <w:marRight w:val="0"/>
      <w:marTop w:val="0"/>
      <w:marBottom w:val="0"/>
      <w:divBdr>
        <w:top w:val="none" w:sz="0" w:space="0" w:color="auto"/>
        <w:left w:val="none" w:sz="0" w:space="0" w:color="auto"/>
        <w:bottom w:val="none" w:sz="0" w:space="0" w:color="auto"/>
        <w:right w:val="none" w:sz="0" w:space="0" w:color="auto"/>
      </w:divBdr>
    </w:div>
    <w:div w:id="485052793">
      <w:bodyDiv w:val="1"/>
      <w:marLeft w:val="0"/>
      <w:marRight w:val="0"/>
      <w:marTop w:val="0"/>
      <w:marBottom w:val="0"/>
      <w:divBdr>
        <w:top w:val="none" w:sz="0" w:space="0" w:color="auto"/>
        <w:left w:val="none" w:sz="0" w:space="0" w:color="auto"/>
        <w:bottom w:val="none" w:sz="0" w:space="0" w:color="auto"/>
        <w:right w:val="none" w:sz="0" w:space="0" w:color="auto"/>
      </w:divBdr>
    </w:div>
    <w:div w:id="554122004">
      <w:bodyDiv w:val="1"/>
      <w:marLeft w:val="0"/>
      <w:marRight w:val="0"/>
      <w:marTop w:val="0"/>
      <w:marBottom w:val="0"/>
      <w:divBdr>
        <w:top w:val="none" w:sz="0" w:space="0" w:color="auto"/>
        <w:left w:val="none" w:sz="0" w:space="0" w:color="auto"/>
        <w:bottom w:val="none" w:sz="0" w:space="0" w:color="auto"/>
        <w:right w:val="none" w:sz="0" w:space="0" w:color="auto"/>
      </w:divBdr>
    </w:div>
    <w:div w:id="650524865">
      <w:bodyDiv w:val="1"/>
      <w:marLeft w:val="0"/>
      <w:marRight w:val="0"/>
      <w:marTop w:val="0"/>
      <w:marBottom w:val="0"/>
      <w:divBdr>
        <w:top w:val="none" w:sz="0" w:space="0" w:color="auto"/>
        <w:left w:val="none" w:sz="0" w:space="0" w:color="auto"/>
        <w:bottom w:val="none" w:sz="0" w:space="0" w:color="auto"/>
        <w:right w:val="none" w:sz="0" w:space="0" w:color="auto"/>
      </w:divBdr>
    </w:div>
    <w:div w:id="705637853">
      <w:bodyDiv w:val="1"/>
      <w:marLeft w:val="0"/>
      <w:marRight w:val="0"/>
      <w:marTop w:val="0"/>
      <w:marBottom w:val="0"/>
      <w:divBdr>
        <w:top w:val="none" w:sz="0" w:space="0" w:color="auto"/>
        <w:left w:val="none" w:sz="0" w:space="0" w:color="auto"/>
        <w:bottom w:val="none" w:sz="0" w:space="0" w:color="auto"/>
        <w:right w:val="none" w:sz="0" w:space="0" w:color="auto"/>
      </w:divBdr>
    </w:div>
    <w:div w:id="755132226">
      <w:bodyDiv w:val="1"/>
      <w:marLeft w:val="0"/>
      <w:marRight w:val="0"/>
      <w:marTop w:val="0"/>
      <w:marBottom w:val="0"/>
      <w:divBdr>
        <w:top w:val="none" w:sz="0" w:space="0" w:color="auto"/>
        <w:left w:val="none" w:sz="0" w:space="0" w:color="auto"/>
        <w:bottom w:val="none" w:sz="0" w:space="0" w:color="auto"/>
        <w:right w:val="none" w:sz="0" w:space="0" w:color="auto"/>
      </w:divBdr>
    </w:div>
    <w:div w:id="786433193">
      <w:bodyDiv w:val="1"/>
      <w:marLeft w:val="0"/>
      <w:marRight w:val="0"/>
      <w:marTop w:val="0"/>
      <w:marBottom w:val="0"/>
      <w:divBdr>
        <w:top w:val="none" w:sz="0" w:space="0" w:color="auto"/>
        <w:left w:val="none" w:sz="0" w:space="0" w:color="auto"/>
        <w:bottom w:val="none" w:sz="0" w:space="0" w:color="auto"/>
        <w:right w:val="none" w:sz="0" w:space="0" w:color="auto"/>
      </w:divBdr>
    </w:div>
    <w:div w:id="790124374">
      <w:bodyDiv w:val="1"/>
      <w:marLeft w:val="0"/>
      <w:marRight w:val="0"/>
      <w:marTop w:val="0"/>
      <w:marBottom w:val="0"/>
      <w:divBdr>
        <w:top w:val="none" w:sz="0" w:space="0" w:color="auto"/>
        <w:left w:val="none" w:sz="0" w:space="0" w:color="auto"/>
        <w:bottom w:val="none" w:sz="0" w:space="0" w:color="auto"/>
        <w:right w:val="none" w:sz="0" w:space="0" w:color="auto"/>
      </w:divBdr>
    </w:div>
    <w:div w:id="806975754">
      <w:bodyDiv w:val="1"/>
      <w:marLeft w:val="0"/>
      <w:marRight w:val="0"/>
      <w:marTop w:val="0"/>
      <w:marBottom w:val="0"/>
      <w:divBdr>
        <w:top w:val="none" w:sz="0" w:space="0" w:color="auto"/>
        <w:left w:val="none" w:sz="0" w:space="0" w:color="auto"/>
        <w:bottom w:val="none" w:sz="0" w:space="0" w:color="auto"/>
        <w:right w:val="none" w:sz="0" w:space="0" w:color="auto"/>
      </w:divBdr>
    </w:div>
    <w:div w:id="810902737">
      <w:bodyDiv w:val="1"/>
      <w:marLeft w:val="0"/>
      <w:marRight w:val="0"/>
      <w:marTop w:val="0"/>
      <w:marBottom w:val="0"/>
      <w:divBdr>
        <w:top w:val="none" w:sz="0" w:space="0" w:color="auto"/>
        <w:left w:val="none" w:sz="0" w:space="0" w:color="auto"/>
        <w:bottom w:val="none" w:sz="0" w:space="0" w:color="auto"/>
        <w:right w:val="none" w:sz="0" w:space="0" w:color="auto"/>
      </w:divBdr>
    </w:div>
    <w:div w:id="832256835">
      <w:bodyDiv w:val="1"/>
      <w:marLeft w:val="0"/>
      <w:marRight w:val="0"/>
      <w:marTop w:val="0"/>
      <w:marBottom w:val="0"/>
      <w:divBdr>
        <w:top w:val="none" w:sz="0" w:space="0" w:color="auto"/>
        <w:left w:val="none" w:sz="0" w:space="0" w:color="auto"/>
        <w:bottom w:val="none" w:sz="0" w:space="0" w:color="auto"/>
        <w:right w:val="none" w:sz="0" w:space="0" w:color="auto"/>
      </w:divBdr>
    </w:div>
    <w:div w:id="870997272">
      <w:bodyDiv w:val="1"/>
      <w:marLeft w:val="0"/>
      <w:marRight w:val="0"/>
      <w:marTop w:val="0"/>
      <w:marBottom w:val="0"/>
      <w:divBdr>
        <w:top w:val="none" w:sz="0" w:space="0" w:color="auto"/>
        <w:left w:val="none" w:sz="0" w:space="0" w:color="auto"/>
        <w:bottom w:val="none" w:sz="0" w:space="0" w:color="auto"/>
        <w:right w:val="none" w:sz="0" w:space="0" w:color="auto"/>
      </w:divBdr>
    </w:div>
    <w:div w:id="892352259">
      <w:bodyDiv w:val="1"/>
      <w:marLeft w:val="0"/>
      <w:marRight w:val="0"/>
      <w:marTop w:val="0"/>
      <w:marBottom w:val="0"/>
      <w:divBdr>
        <w:top w:val="none" w:sz="0" w:space="0" w:color="auto"/>
        <w:left w:val="none" w:sz="0" w:space="0" w:color="auto"/>
        <w:bottom w:val="none" w:sz="0" w:space="0" w:color="auto"/>
        <w:right w:val="none" w:sz="0" w:space="0" w:color="auto"/>
      </w:divBdr>
    </w:div>
    <w:div w:id="946277783">
      <w:bodyDiv w:val="1"/>
      <w:marLeft w:val="0"/>
      <w:marRight w:val="0"/>
      <w:marTop w:val="0"/>
      <w:marBottom w:val="0"/>
      <w:divBdr>
        <w:top w:val="none" w:sz="0" w:space="0" w:color="auto"/>
        <w:left w:val="none" w:sz="0" w:space="0" w:color="auto"/>
        <w:bottom w:val="none" w:sz="0" w:space="0" w:color="auto"/>
        <w:right w:val="none" w:sz="0" w:space="0" w:color="auto"/>
      </w:divBdr>
    </w:div>
    <w:div w:id="1003631022">
      <w:bodyDiv w:val="1"/>
      <w:marLeft w:val="0"/>
      <w:marRight w:val="0"/>
      <w:marTop w:val="0"/>
      <w:marBottom w:val="0"/>
      <w:divBdr>
        <w:top w:val="none" w:sz="0" w:space="0" w:color="auto"/>
        <w:left w:val="none" w:sz="0" w:space="0" w:color="auto"/>
        <w:bottom w:val="none" w:sz="0" w:space="0" w:color="auto"/>
        <w:right w:val="none" w:sz="0" w:space="0" w:color="auto"/>
      </w:divBdr>
    </w:div>
    <w:div w:id="1034648349">
      <w:bodyDiv w:val="1"/>
      <w:marLeft w:val="0"/>
      <w:marRight w:val="0"/>
      <w:marTop w:val="0"/>
      <w:marBottom w:val="0"/>
      <w:divBdr>
        <w:top w:val="none" w:sz="0" w:space="0" w:color="auto"/>
        <w:left w:val="none" w:sz="0" w:space="0" w:color="auto"/>
        <w:bottom w:val="none" w:sz="0" w:space="0" w:color="auto"/>
        <w:right w:val="none" w:sz="0" w:space="0" w:color="auto"/>
      </w:divBdr>
    </w:div>
    <w:div w:id="1043407785">
      <w:bodyDiv w:val="1"/>
      <w:marLeft w:val="0"/>
      <w:marRight w:val="0"/>
      <w:marTop w:val="0"/>
      <w:marBottom w:val="0"/>
      <w:divBdr>
        <w:top w:val="none" w:sz="0" w:space="0" w:color="auto"/>
        <w:left w:val="none" w:sz="0" w:space="0" w:color="auto"/>
        <w:bottom w:val="none" w:sz="0" w:space="0" w:color="auto"/>
        <w:right w:val="none" w:sz="0" w:space="0" w:color="auto"/>
      </w:divBdr>
    </w:div>
    <w:div w:id="1068503263">
      <w:bodyDiv w:val="1"/>
      <w:marLeft w:val="0"/>
      <w:marRight w:val="0"/>
      <w:marTop w:val="0"/>
      <w:marBottom w:val="0"/>
      <w:divBdr>
        <w:top w:val="none" w:sz="0" w:space="0" w:color="auto"/>
        <w:left w:val="none" w:sz="0" w:space="0" w:color="auto"/>
        <w:bottom w:val="none" w:sz="0" w:space="0" w:color="auto"/>
        <w:right w:val="none" w:sz="0" w:space="0" w:color="auto"/>
      </w:divBdr>
    </w:div>
    <w:div w:id="1098718147">
      <w:bodyDiv w:val="1"/>
      <w:marLeft w:val="0"/>
      <w:marRight w:val="0"/>
      <w:marTop w:val="0"/>
      <w:marBottom w:val="0"/>
      <w:divBdr>
        <w:top w:val="none" w:sz="0" w:space="0" w:color="auto"/>
        <w:left w:val="none" w:sz="0" w:space="0" w:color="auto"/>
        <w:bottom w:val="none" w:sz="0" w:space="0" w:color="auto"/>
        <w:right w:val="none" w:sz="0" w:space="0" w:color="auto"/>
      </w:divBdr>
    </w:div>
    <w:div w:id="1103181837">
      <w:bodyDiv w:val="1"/>
      <w:marLeft w:val="0"/>
      <w:marRight w:val="0"/>
      <w:marTop w:val="0"/>
      <w:marBottom w:val="0"/>
      <w:divBdr>
        <w:top w:val="none" w:sz="0" w:space="0" w:color="auto"/>
        <w:left w:val="none" w:sz="0" w:space="0" w:color="auto"/>
        <w:bottom w:val="none" w:sz="0" w:space="0" w:color="auto"/>
        <w:right w:val="none" w:sz="0" w:space="0" w:color="auto"/>
      </w:divBdr>
    </w:div>
    <w:div w:id="1148206283">
      <w:bodyDiv w:val="1"/>
      <w:marLeft w:val="0"/>
      <w:marRight w:val="0"/>
      <w:marTop w:val="0"/>
      <w:marBottom w:val="0"/>
      <w:divBdr>
        <w:top w:val="none" w:sz="0" w:space="0" w:color="auto"/>
        <w:left w:val="none" w:sz="0" w:space="0" w:color="auto"/>
        <w:bottom w:val="none" w:sz="0" w:space="0" w:color="auto"/>
        <w:right w:val="none" w:sz="0" w:space="0" w:color="auto"/>
      </w:divBdr>
    </w:div>
    <w:div w:id="1183471705">
      <w:bodyDiv w:val="1"/>
      <w:marLeft w:val="0"/>
      <w:marRight w:val="0"/>
      <w:marTop w:val="0"/>
      <w:marBottom w:val="0"/>
      <w:divBdr>
        <w:top w:val="none" w:sz="0" w:space="0" w:color="auto"/>
        <w:left w:val="none" w:sz="0" w:space="0" w:color="auto"/>
        <w:bottom w:val="none" w:sz="0" w:space="0" w:color="auto"/>
        <w:right w:val="none" w:sz="0" w:space="0" w:color="auto"/>
      </w:divBdr>
    </w:div>
    <w:div w:id="1190266218">
      <w:bodyDiv w:val="1"/>
      <w:marLeft w:val="0"/>
      <w:marRight w:val="0"/>
      <w:marTop w:val="0"/>
      <w:marBottom w:val="0"/>
      <w:divBdr>
        <w:top w:val="none" w:sz="0" w:space="0" w:color="auto"/>
        <w:left w:val="none" w:sz="0" w:space="0" w:color="auto"/>
        <w:bottom w:val="none" w:sz="0" w:space="0" w:color="auto"/>
        <w:right w:val="none" w:sz="0" w:space="0" w:color="auto"/>
      </w:divBdr>
    </w:div>
    <w:div w:id="1197277372">
      <w:bodyDiv w:val="1"/>
      <w:marLeft w:val="0"/>
      <w:marRight w:val="0"/>
      <w:marTop w:val="0"/>
      <w:marBottom w:val="0"/>
      <w:divBdr>
        <w:top w:val="none" w:sz="0" w:space="0" w:color="auto"/>
        <w:left w:val="none" w:sz="0" w:space="0" w:color="auto"/>
        <w:bottom w:val="none" w:sz="0" w:space="0" w:color="auto"/>
        <w:right w:val="none" w:sz="0" w:space="0" w:color="auto"/>
      </w:divBdr>
    </w:div>
    <w:div w:id="1264915680">
      <w:bodyDiv w:val="1"/>
      <w:marLeft w:val="0"/>
      <w:marRight w:val="0"/>
      <w:marTop w:val="0"/>
      <w:marBottom w:val="0"/>
      <w:divBdr>
        <w:top w:val="none" w:sz="0" w:space="0" w:color="auto"/>
        <w:left w:val="none" w:sz="0" w:space="0" w:color="auto"/>
        <w:bottom w:val="none" w:sz="0" w:space="0" w:color="auto"/>
        <w:right w:val="none" w:sz="0" w:space="0" w:color="auto"/>
      </w:divBdr>
    </w:div>
    <w:div w:id="1272587553">
      <w:bodyDiv w:val="1"/>
      <w:marLeft w:val="0"/>
      <w:marRight w:val="0"/>
      <w:marTop w:val="0"/>
      <w:marBottom w:val="0"/>
      <w:divBdr>
        <w:top w:val="none" w:sz="0" w:space="0" w:color="auto"/>
        <w:left w:val="none" w:sz="0" w:space="0" w:color="auto"/>
        <w:bottom w:val="none" w:sz="0" w:space="0" w:color="auto"/>
        <w:right w:val="none" w:sz="0" w:space="0" w:color="auto"/>
      </w:divBdr>
    </w:div>
    <w:div w:id="1295061205">
      <w:bodyDiv w:val="1"/>
      <w:marLeft w:val="0"/>
      <w:marRight w:val="0"/>
      <w:marTop w:val="0"/>
      <w:marBottom w:val="0"/>
      <w:divBdr>
        <w:top w:val="none" w:sz="0" w:space="0" w:color="auto"/>
        <w:left w:val="none" w:sz="0" w:space="0" w:color="auto"/>
        <w:bottom w:val="none" w:sz="0" w:space="0" w:color="auto"/>
        <w:right w:val="none" w:sz="0" w:space="0" w:color="auto"/>
      </w:divBdr>
    </w:div>
    <w:div w:id="1337923880">
      <w:bodyDiv w:val="1"/>
      <w:marLeft w:val="0"/>
      <w:marRight w:val="0"/>
      <w:marTop w:val="0"/>
      <w:marBottom w:val="0"/>
      <w:divBdr>
        <w:top w:val="none" w:sz="0" w:space="0" w:color="auto"/>
        <w:left w:val="none" w:sz="0" w:space="0" w:color="auto"/>
        <w:bottom w:val="none" w:sz="0" w:space="0" w:color="auto"/>
        <w:right w:val="none" w:sz="0" w:space="0" w:color="auto"/>
      </w:divBdr>
    </w:div>
    <w:div w:id="1347949272">
      <w:bodyDiv w:val="1"/>
      <w:marLeft w:val="0"/>
      <w:marRight w:val="0"/>
      <w:marTop w:val="0"/>
      <w:marBottom w:val="0"/>
      <w:divBdr>
        <w:top w:val="none" w:sz="0" w:space="0" w:color="auto"/>
        <w:left w:val="none" w:sz="0" w:space="0" w:color="auto"/>
        <w:bottom w:val="none" w:sz="0" w:space="0" w:color="auto"/>
        <w:right w:val="none" w:sz="0" w:space="0" w:color="auto"/>
      </w:divBdr>
    </w:div>
    <w:div w:id="1374963141">
      <w:bodyDiv w:val="1"/>
      <w:marLeft w:val="0"/>
      <w:marRight w:val="0"/>
      <w:marTop w:val="0"/>
      <w:marBottom w:val="0"/>
      <w:divBdr>
        <w:top w:val="none" w:sz="0" w:space="0" w:color="auto"/>
        <w:left w:val="none" w:sz="0" w:space="0" w:color="auto"/>
        <w:bottom w:val="none" w:sz="0" w:space="0" w:color="auto"/>
        <w:right w:val="none" w:sz="0" w:space="0" w:color="auto"/>
      </w:divBdr>
    </w:div>
    <w:div w:id="1419256706">
      <w:bodyDiv w:val="1"/>
      <w:marLeft w:val="0"/>
      <w:marRight w:val="0"/>
      <w:marTop w:val="0"/>
      <w:marBottom w:val="0"/>
      <w:divBdr>
        <w:top w:val="none" w:sz="0" w:space="0" w:color="auto"/>
        <w:left w:val="none" w:sz="0" w:space="0" w:color="auto"/>
        <w:bottom w:val="none" w:sz="0" w:space="0" w:color="auto"/>
        <w:right w:val="none" w:sz="0" w:space="0" w:color="auto"/>
      </w:divBdr>
    </w:div>
    <w:div w:id="1635601192">
      <w:bodyDiv w:val="1"/>
      <w:marLeft w:val="0"/>
      <w:marRight w:val="0"/>
      <w:marTop w:val="0"/>
      <w:marBottom w:val="0"/>
      <w:divBdr>
        <w:top w:val="none" w:sz="0" w:space="0" w:color="auto"/>
        <w:left w:val="none" w:sz="0" w:space="0" w:color="auto"/>
        <w:bottom w:val="none" w:sz="0" w:space="0" w:color="auto"/>
        <w:right w:val="none" w:sz="0" w:space="0" w:color="auto"/>
      </w:divBdr>
    </w:div>
    <w:div w:id="1637876285">
      <w:bodyDiv w:val="1"/>
      <w:marLeft w:val="0"/>
      <w:marRight w:val="0"/>
      <w:marTop w:val="0"/>
      <w:marBottom w:val="0"/>
      <w:divBdr>
        <w:top w:val="none" w:sz="0" w:space="0" w:color="auto"/>
        <w:left w:val="none" w:sz="0" w:space="0" w:color="auto"/>
        <w:bottom w:val="none" w:sz="0" w:space="0" w:color="auto"/>
        <w:right w:val="none" w:sz="0" w:space="0" w:color="auto"/>
      </w:divBdr>
    </w:div>
    <w:div w:id="1678800457">
      <w:bodyDiv w:val="1"/>
      <w:marLeft w:val="0"/>
      <w:marRight w:val="0"/>
      <w:marTop w:val="0"/>
      <w:marBottom w:val="0"/>
      <w:divBdr>
        <w:top w:val="none" w:sz="0" w:space="0" w:color="auto"/>
        <w:left w:val="none" w:sz="0" w:space="0" w:color="auto"/>
        <w:bottom w:val="none" w:sz="0" w:space="0" w:color="auto"/>
        <w:right w:val="none" w:sz="0" w:space="0" w:color="auto"/>
      </w:divBdr>
    </w:div>
    <w:div w:id="1686400873">
      <w:bodyDiv w:val="1"/>
      <w:marLeft w:val="0"/>
      <w:marRight w:val="0"/>
      <w:marTop w:val="0"/>
      <w:marBottom w:val="0"/>
      <w:divBdr>
        <w:top w:val="none" w:sz="0" w:space="0" w:color="auto"/>
        <w:left w:val="none" w:sz="0" w:space="0" w:color="auto"/>
        <w:bottom w:val="none" w:sz="0" w:space="0" w:color="auto"/>
        <w:right w:val="none" w:sz="0" w:space="0" w:color="auto"/>
      </w:divBdr>
    </w:div>
    <w:div w:id="1706445799">
      <w:bodyDiv w:val="1"/>
      <w:marLeft w:val="0"/>
      <w:marRight w:val="0"/>
      <w:marTop w:val="0"/>
      <w:marBottom w:val="0"/>
      <w:divBdr>
        <w:top w:val="none" w:sz="0" w:space="0" w:color="auto"/>
        <w:left w:val="none" w:sz="0" w:space="0" w:color="auto"/>
        <w:bottom w:val="none" w:sz="0" w:space="0" w:color="auto"/>
        <w:right w:val="none" w:sz="0" w:space="0" w:color="auto"/>
      </w:divBdr>
    </w:div>
    <w:div w:id="1717267979">
      <w:bodyDiv w:val="1"/>
      <w:marLeft w:val="0"/>
      <w:marRight w:val="0"/>
      <w:marTop w:val="0"/>
      <w:marBottom w:val="0"/>
      <w:divBdr>
        <w:top w:val="none" w:sz="0" w:space="0" w:color="auto"/>
        <w:left w:val="none" w:sz="0" w:space="0" w:color="auto"/>
        <w:bottom w:val="none" w:sz="0" w:space="0" w:color="auto"/>
        <w:right w:val="none" w:sz="0" w:space="0" w:color="auto"/>
      </w:divBdr>
    </w:div>
    <w:div w:id="1728070880">
      <w:bodyDiv w:val="1"/>
      <w:marLeft w:val="0"/>
      <w:marRight w:val="0"/>
      <w:marTop w:val="0"/>
      <w:marBottom w:val="0"/>
      <w:divBdr>
        <w:top w:val="none" w:sz="0" w:space="0" w:color="auto"/>
        <w:left w:val="none" w:sz="0" w:space="0" w:color="auto"/>
        <w:bottom w:val="none" w:sz="0" w:space="0" w:color="auto"/>
        <w:right w:val="none" w:sz="0" w:space="0" w:color="auto"/>
      </w:divBdr>
    </w:div>
    <w:div w:id="1809669024">
      <w:bodyDiv w:val="1"/>
      <w:marLeft w:val="0"/>
      <w:marRight w:val="0"/>
      <w:marTop w:val="0"/>
      <w:marBottom w:val="0"/>
      <w:divBdr>
        <w:top w:val="none" w:sz="0" w:space="0" w:color="auto"/>
        <w:left w:val="none" w:sz="0" w:space="0" w:color="auto"/>
        <w:bottom w:val="none" w:sz="0" w:space="0" w:color="auto"/>
        <w:right w:val="none" w:sz="0" w:space="0" w:color="auto"/>
      </w:divBdr>
    </w:div>
    <w:div w:id="1882356940">
      <w:bodyDiv w:val="1"/>
      <w:marLeft w:val="0"/>
      <w:marRight w:val="0"/>
      <w:marTop w:val="0"/>
      <w:marBottom w:val="0"/>
      <w:divBdr>
        <w:top w:val="none" w:sz="0" w:space="0" w:color="auto"/>
        <w:left w:val="none" w:sz="0" w:space="0" w:color="auto"/>
        <w:bottom w:val="none" w:sz="0" w:space="0" w:color="auto"/>
        <w:right w:val="none" w:sz="0" w:space="0" w:color="auto"/>
      </w:divBdr>
    </w:div>
    <w:div w:id="1919822696">
      <w:bodyDiv w:val="1"/>
      <w:marLeft w:val="0"/>
      <w:marRight w:val="0"/>
      <w:marTop w:val="0"/>
      <w:marBottom w:val="0"/>
      <w:divBdr>
        <w:top w:val="none" w:sz="0" w:space="0" w:color="auto"/>
        <w:left w:val="none" w:sz="0" w:space="0" w:color="auto"/>
        <w:bottom w:val="none" w:sz="0" w:space="0" w:color="auto"/>
        <w:right w:val="none" w:sz="0" w:space="0" w:color="auto"/>
      </w:divBdr>
    </w:div>
    <w:div w:id="1960524477">
      <w:bodyDiv w:val="1"/>
      <w:marLeft w:val="0"/>
      <w:marRight w:val="0"/>
      <w:marTop w:val="0"/>
      <w:marBottom w:val="0"/>
      <w:divBdr>
        <w:top w:val="none" w:sz="0" w:space="0" w:color="auto"/>
        <w:left w:val="none" w:sz="0" w:space="0" w:color="auto"/>
        <w:bottom w:val="none" w:sz="0" w:space="0" w:color="auto"/>
        <w:right w:val="none" w:sz="0" w:space="0" w:color="auto"/>
      </w:divBdr>
    </w:div>
    <w:div w:id="1977908498">
      <w:bodyDiv w:val="1"/>
      <w:marLeft w:val="0"/>
      <w:marRight w:val="0"/>
      <w:marTop w:val="0"/>
      <w:marBottom w:val="0"/>
      <w:divBdr>
        <w:top w:val="none" w:sz="0" w:space="0" w:color="auto"/>
        <w:left w:val="none" w:sz="0" w:space="0" w:color="auto"/>
        <w:bottom w:val="none" w:sz="0" w:space="0" w:color="auto"/>
        <w:right w:val="none" w:sz="0" w:space="0" w:color="auto"/>
      </w:divBdr>
    </w:div>
    <w:div w:id="2011444251">
      <w:bodyDiv w:val="1"/>
      <w:marLeft w:val="0"/>
      <w:marRight w:val="0"/>
      <w:marTop w:val="0"/>
      <w:marBottom w:val="0"/>
      <w:divBdr>
        <w:top w:val="none" w:sz="0" w:space="0" w:color="auto"/>
        <w:left w:val="none" w:sz="0" w:space="0" w:color="auto"/>
        <w:bottom w:val="none" w:sz="0" w:space="0" w:color="auto"/>
        <w:right w:val="none" w:sz="0" w:space="0" w:color="auto"/>
      </w:divBdr>
    </w:div>
    <w:div w:id="2054958421">
      <w:bodyDiv w:val="1"/>
      <w:marLeft w:val="0"/>
      <w:marRight w:val="0"/>
      <w:marTop w:val="0"/>
      <w:marBottom w:val="0"/>
      <w:divBdr>
        <w:top w:val="none" w:sz="0" w:space="0" w:color="auto"/>
        <w:left w:val="none" w:sz="0" w:space="0" w:color="auto"/>
        <w:bottom w:val="none" w:sz="0" w:space="0" w:color="auto"/>
        <w:right w:val="none" w:sz="0" w:space="0" w:color="auto"/>
      </w:divBdr>
    </w:div>
    <w:div w:id="2085907337">
      <w:bodyDiv w:val="1"/>
      <w:marLeft w:val="0"/>
      <w:marRight w:val="0"/>
      <w:marTop w:val="0"/>
      <w:marBottom w:val="0"/>
      <w:divBdr>
        <w:top w:val="none" w:sz="0" w:space="0" w:color="auto"/>
        <w:left w:val="none" w:sz="0" w:space="0" w:color="auto"/>
        <w:bottom w:val="none" w:sz="0" w:space="0" w:color="auto"/>
        <w:right w:val="none" w:sz="0" w:space="0" w:color="auto"/>
      </w:divBdr>
    </w:div>
    <w:div w:id="2126000057">
      <w:bodyDiv w:val="1"/>
      <w:marLeft w:val="0"/>
      <w:marRight w:val="0"/>
      <w:marTop w:val="0"/>
      <w:marBottom w:val="0"/>
      <w:divBdr>
        <w:top w:val="none" w:sz="0" w:space="0" w:color="auto"/>
        <w:left w:val="none" w:sz="0" w:space="0" w:color="auto"/>
        <w:bottom w:val="none" w:sz="0" w:space="0" w:color="auto"/>
        <w:right w:val="none" w:sz="0" w:space="0" w:color="auto"/>
      </w:divBdr>
    </w:div>
    <w:div w:id="214493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1/archpedi.160.4.348" TargetMode="External"/><Relationship Id="rId13" Type="http://schemas.openxmlformats.org/officeDocument/2006/relationships/hyperlink" Target="https://doi.org/10.1080/17539153.2012.72351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visionofhumanity.org/wp-content/uploads/2020/11/GTI-2020-web-1.pdf" TargetMode="External"/><Relationship Id="rId17" Type="http://schemas.openxmlformats.org/officeDocument/2006/relationships/hyperlink" Target="https://www.un.org/counterterrorism/" TargetMode="External"/><Relationship Id="rId2" Type="http://schemas.openxmlformats.org/officeDocument/2006/relationships/styles" Target="styles.xml"/><Relationship Id="rId16" Type="http://schemas.openxmlformats.org/officeDocument/2006/relationships/hyperlink" Target="https://doi.org/10.1111/jcom.121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5205436.2021.1951349" TargetMode="External"/><Relationship Id="rId5" Type="http://schemas.openxmlformats.org/officeDocument/2006/relationships/footnotes" Target="footnotes.xml"/><Relationship Id="rId15" Type="http://schemas.openxmlformats.org/officeDocument/2006/relationships/hyperlink" Target="https://doi.org/10.1177/0093650210362680" TargetMode="External"/><Relationship Id="rId10" Type="http://schemas.openxmlformats.org/officeDocument/2006/relationships/hyperlink" Target="https://doi.org/10.1111/j.1460-2466.1976.tb01397.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46/annurev-psych-010419-050754" TargetMode="External"/><Relationship Id="rId14" Type="http://schemas.openxmlformats.org/officeDocument/2006/relationships/hyperlink" Target="https://doi.org/10.4236/psych.2012.340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65</Pages>
  <Words>18853</Words>
  <Characters>107464</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478</cp:revision>
  <cp:lastPrinted>2025-06-11T10:38:00Z</cp:lastPrinted>
  <dcterms:created xsi:type="dcterms:W3CDTF">2024-12-04T11:44:00Z</dcterms:created>
  <dcterms:modified xsi:type="dcterms:W3CDTF">2025-06-11T10:38:00Z</dcterms:modified>
</cp:coreProperties>
</file>