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normal"/>
        <w:jc w:val="center"/>
        <w:spacing w:after="0" w:line="360" w:lineRule="auto"/>
        <w:rPr>
          <w:rFonts w:ascii="Times New Roman" w:hAnsi="Times New Roman" w:cs="Times New Roman"/>
          <w:b/>
          <w:sz w:val="28"/>
        </w:rPr>
      </w:pPr>
      <w:r>
        <w:rPr>
          <w:lang w:val="en-US"/>
          <w:rFonts w:ascii="Times New Roman" w:hAnsi="Times New Roman" w:cs="Times New Roman"/>
          <w:b/>
          <w:noProof/>
          <w:sz w:val="28"/>
        </w:rPr>
        <w:drawing>
          <wp:inline distT="0" distB="0" distL="0" distR="0">
            <wp:extent cx="1044368" cy="981074"/>
            <wp:effectExtent l="0" t="0" r="0" b="0"/>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a:off x="0" y="0"/>
                      <a:ext cx="1044368" cy="981074"/>
                    </a:xfrm>
                    <a:prstGeom prst="rect"/>
                  </pic:spPr>
                </pic:pic>
              </a:graphicData>
            </a:graphic>
          </wp:inline>
        </w:drawing>
      </w:r>
    </w:p>
    <w:p>
      <w:pPr>
        <w:pStyle w:val="normal"/>
        <w:jc w:val="center"/>
        <w:spacing w:after="0" w:line="360" w:lineRule="auto"/>
        <w:rPr>
          <w:rFonts w:ascii="Times New Roman" w:hAnsi="Times New Roman" w:cs="Times New Roman"/>
          <w:b/>
          <w:sz w:val="28"/>
        </w:rPr>
      </w:pPr>
      <w:r>
        <w:rPr>
          <w:rFonts w:ascii="Times New Roman" w:hAnsi="Times New Roman" w:cs="Times New Roman"/>
          <w:b/>
          <w:sz w:val="28"/>
        </w:rPr>
        <w:t>CONTRIBUTION OF FISH FARMING TO THE LIVELIHOOD STATUS OF FISH FARMERS IN ASA LOCAL GOVERNMENT AREA OF KWARA STATE NIGERIA</w:t>
      </w:r>
    </w:p>
    <w:p>
      <w:pPr>
        <w:pStyle w:val="normal"/>
        <w:jc w:val="center"/>
        <w:spacing w:after="0" w:line="360" w:lineRule="auto"/>
        <w:rPr>
          <w:rFonts w:ascii="Times New Roman" w:hAnsi="Times New Roman" w:cs="Times New Roman"/>
          <w:b/>
          <w:sz w:val="28"/>
        </w:rPr>
      </w:pPr>
    </w:p>
    <w:p>
      <w:pPr>
        <w:pStyle w:val="normal"/>
        <w:jc w:val="center"/>
        <w:spacing w:after="0" w:line="360" w:lineRule="auto"/>
        <w:rPr>
          <w:rFonts w:ascii="Times New Roman" w:hAnsi="Times New Roman" w:cs="Times New Roman"/>
          <w:b/>
          <w:sz w:val="28"/>
        </w:rPr>
      </w:pPr>
      <w:r>
        <w:rPr>
          <w:rFonts w:ascii="Times New Roman" w:hAnsi="Times New Roman" w:cs="Times New Roman"/>
          <w:b/>
          <w:sz w:val="28"/>
        </w:rPr>
        <w:t>BY</w:t>
      </w:r>
    </w:p>
    <w:p>
      <w:pPr>
        <w:pStyle w:val="normal"/>
        <w:jc w:val="center"/>
        <w:spacing w:after="0" w:line="360" w:lineRule="auto"/>
        <w:rPr>
          <w:rFonts w:ascii="Times New Roman" w:hAnsi="Times New Roman" w:cs="Times New Roman"/>
          <w:b/>
          <w:sz w:val="28"/>
        </w:rPr>
      </w:pPr>
      <w:r>
        <w:rPr>
          <w:rFonts w:ascii="Times New Roman" w:hAnsi="Times New Roman" w:cs="Times New Roman"/>
          <w:b/>
          <w:sz w:val="28"/>
        </w:rPr>
        <w:t>NURIEN GBOLAHAN OPEYEMI</w:t>
      </w:r>
    </w:p>
    <w:p>
      <w:pPr>
        <w:pStyle w:val="normal"/>
        <w:jc w:val="left"/>
        <w:spacing w:after="0" w:line="360" w:lineRule="auto"/>
        <w:rPr>
          <w:rFonts w:ascii="Times New Roman" w:hAnsi="Times New Roman" w:cs="Times New Roman"/>
          <w:b/>
          <w:sz w:val="28"/>
        </w:rPr>
      </w:pPr>
      <w:r>
        <w:rPr>
          <w:rFonts w:ascii="Times New Roman" w:hAnsi="Times New Roman" w:cs="Times New Roman"/>
          <w:b/>
          <w:sz w:val="28"/>
        </w:rPr>
        <w:t xml:space="preserve">                                           HND/23/AGT/FT/0173</w:t>
      </w:r>
    </w:p>
    <w:p>
      <w:pPr>
        <w:pStyle w:val="normal"/>
        <w:jc w:val="center"/>
        <w:spacing w:after="0" w:line="360" w:lineRule="auto"/>
        <w:rPr>
          <w:rFonts w:ascii="Times New Roman" w:hAnsi="Times New Roman" w:cs="Times New Roman"/>
          <w:b/>
          <w:sz w:val="28"/>
        </w:rPr>
      </w:pPr>
      <w:r>
        <w:rPr>
          <w:rFonts w:ascii="Times New Roman" w:hAnsi="Times New Roman" w:cs="Times New Roman"/>
          <w:b/>
          <w:sz w:val="28"/>
        </w:rPr>
        <w:t>A RESEARCH PROJECT SUBMITTED TO THE</w:t>
      </w:r>
    </w:p>
    <w:p>
      <w:pPr>
        <w:pStyle w:val="normal"/>
        <w:jc w:val="center"/>
        <w:spacing w:after="0" w:line="360" w:lineRule="auto"/>
        <w:rPr>
          <w:rFonts w:ascii="Times New Roman" w:hAnsi="Times New Roman" w:cs="Times New Roman"/>
          <w:b/>
          <w:sz w:val="28"/>
        </w:rPr>
      </w:pPr>
      <w:r>
        <w:rPr>
          <w:rFonts w:ascii="Times New Roman" w:hAnsi="Times New Roman" w:cs="Times New Roman"/>
          <w:b/>
          <w:sz w:val="28"/>
        </w:rPr>
        <w:t>DEPARTMENT OF AGRICULTURAL TECHNOLOGY,</w:t>
      </w:r>
    </w:p>
    <w:p>
      <w:pPr>
        <w:pStyle w:val="normal"/>
        <w:jc w:val="center"/>
        <w:spacing w:after="0" w:line="360" w:lineRule="auto"/>
        <w:rPr>
          <w:rFonts w:ascii="Times New Roman" w:hAnsi="Times New Roman" w:cs="Times New Roman"/>
          <w:b/>
          <w:sz w:val="28"/>
        </w:rPr>
      </w:pPr>
      <w:r>
        <w:rPr>
          <w:rFonts w:ascii="Times New Roman" w:hAnsi="Times New Roman" w:cs="Times New Roman"/>
          <w:b/>
          <w:sz w:val="28"/>
        </w:rPr>
        <w:t>INSTITUTE OF APPLIED SCIENCES,</w:t>
      </w:r>
    </w:p>
    <w:p>
      <w:pPr>
        <w:pStyle w:val="normal"/>
        <w:jc w:val="center"/>
        <w:spacing w:after="0" w:line="360" w:lineRule="auto"/>
        <w:rPr>
          <w:rFonts w:ascii="Times New Roman" w:hAnsi="Times New Roman" w:cs="Times New Roman"/>
          <w:b/>
          <w:sz w:val="28"/>
        </w:rPr>
      </w:pPr>
      <w:r>
        <w:rPr>
          <w:rFonts w:ascii="Times New Roman" w:hAnsi="Times New Roman" w:cs="Times New Roman"/>
          <w:b/>
          <w:sz w:val="28"/>
        </w:rPr>
        <w:t>KWARA STATE POLYTECHNIC, ILORIN.</w:t>
      </w:r>
    </w:p>
    <w:p>
      <w:pPr>
        <w:pStyle w:val="normal"/>
        <w:jc w:val="center"/>
        <w:spacing w:after="0" w:line="360" w:lineRule="auto"/>
        <w:rPr>
          <w:rFonts w:ascii="Times New Roman" w:hAnsi="Times New Roman" w:cs="Times New Roman"/>
          <w:b/>
          <w:sz w:val="28"/>
        </w:rPr>
      </w:pPr>
    </w:p>
    <w:p>
      <w:pPr>
        <w:pStyle w:val="normal"/>
        <w:jc w:val="center"/>
        <w:spacing w:after="0" w:line="360" w:lineRule="auto"/>
        <w:rPr>
          <w:rFonts w:ascii="Times New Roman" w:hAnsi="Times New Roman" w:cs="Times New Roman"/>
          <w:b/>
          <w:sz w:val="28"/>
        </w:rPr>
      </w:pPr>
      <w:r>
        <w:rPr>
          <w:rFonts w:ascii="Times New Roman" w:hAnsi="Times New Roman" w:cs="Times New Roman"/>
          <w:b/>
          <w:sz w:val="28"/>
        </w:rPr>
        <w:t>IN PARTIAL FULFILMENT OF AWARD OF HIGHER NATIONAL DIPLOMA (HND) IN AGRICULTURAL TECHNOLOGY, KWARA STATE POLYTECHNIC, ILORIN.</w:t>
      </w:r>
    </w:p>
    <w:p>
      <w:pPr>
        <w:pStyle w:val="normal"/>
        <w:spacing w:after="0" w:line="360" w:lineRule="auto"/>
        <w:rPr>
          <w:rFonts w:ascii="Times New Roman" w:hAnsi="Times New Roman" w:cs="Times New Roman"/>
          <w:b/>
          <w:sz w:val="28"/>
        </w:rPr>
      </w:pPr>
    </w:p>
    <w:p>
      <w:pPr>
        <w:pStyle w:val="normal"/>
        <w:ind w:left="6480" w:firstLine="720"/>
        <w:spacing w:after="0" w:line="360" w:lineRule="auto"/>
        <w:rPr>
          <w:rFonts w:ascii="Times New Roman" w:hAnsi="Times New Roman" w:cs="Times New Roman"/>
          <w:b/>
          <w:sz w:val="28"/>
        </w:rPr>
      </w:pPr>
      <w:r>
        <w:rPr>
          <w:rFonts w:ascii="Times New Roman" w:hAnsi="Times New Roman" w:cs="Times New Roman"/>
          <w:b/>
          <w:sz w:val="28"/>
        </w:rPr>
        <w:t>JULY, 2025</w:t>
      </w:r>
    </w:p>
    <w:p>
      <w:pPr>
        <w:pStyle w:val="normal"/>
        <w:jc w:val="both"/>
        <w:spacing w:after="0" w:line="360" w:lineRule="auto"/>
        <w:rPr>
          <w:rFonts w:ascii="Times New Roman" w:hAnsi="Times New Roman" w:cs="Times New Roman"/>
          <w:b/>
          <w:sz w:val="28"/>
        </w:rPr>
      </w:pPr>
    </w:p>
    <w:p>
      <w:pPr>
        <w:pStyle w:val="normal"/>
        <w:jc w:val="both"/>
        <w:spacing w:after="0" w:line="360" w:lineRule="auto"/>
        <w:rPr>
          <w:rFonts w:ascii="Times New Roman" w:hAnsi="Times New Roman" w:cs="Times New Roman"/>
        </w:rPr>
      </w:pPr>
    </w:p>
    <w:p>
      <w:pPr>
        <w:pStyle w:val="normal"/>
        <w:jc w:val="center"/>
        <w:spacing w:after="0" w:line="360" w:lineRule="auto"/>
        <w:rPr>
          <w:rFonts w:ascii="Times New Roman" w:hAnsi="Times New Roman" w:cs="Times New Roman"/>
          <w:b/>
        </w:rPr>
      </w:pPr>
      <w:r>
        <w:rPr>
          <w:rFonts w:ascii="Times New Roman" w:hAnsi="Times New Roman" w:cs="Times New Roman"/>
          <w:b/>
          <w:sz w:val="28"/>
        </w:rPr>
        <w:t>CERTIFICATION</w:t>
      </w:r>
    </w:p>
    <w:p>
      <w:pPr>
        <w:pStyle w:val="normal"/>
        <w:jc w:val="both"/>
        <w:spacing w:after="0" w:line="360" w:lineRule="auto"/>
        <w:rPr>
          <w:lang w:eastAsia="zh-CN"/>
          <w:rFonts w:ascii="Times New Roman" w:hAnsi="Times New Roman" w:cs="Times New Roman"/>
        </w:rPr>
      </w:pPr>
    </w:p>
    <w:p>
      <w:pPr>
        <w:pStyle w:val="normal"/>
        <w:jc w:val="both"/>
        <w:spacing w:after="0" w:line="360" w:lineRule="auto"/>
        <w:rPr>
          <w:rFonts w:ascii="Times New Roman" w:hAnsi="Times New Roman" w:cs="Times New Roman"/>
        </w:rPr>
      </w:pPr>
      <w:r>
        <w:rPr>
          <w:rFonts w:ascii="Times New Roman" w:hAnsi="Times New Roman" w:cs="Times New Roman"/>
        </w:rPr>
        <w:t>This is to certify that the project "CONTRIBUTION OF FISH FARMING TO THE LIVELIHOOD STATUS OF FISH FARMERS IN ASA LOCAL GOVERNMENT AREA OF KWARA STATE NIGERIA" has been read and approved as meeting the requirements for the award of Higher National Diploma (HND) certificate in Agricultural Technology in the Department of Agricultural Technology, Institute of Applied Science, Kwara State Polytechnic, Ilorin.</w:t>
      </w:r>
    </w:p>
    <w:p>
      <w:pPr>
        <w:pStyle w:val="normal"/>
        <w:jc w:val="both"/>
        <w:spacing w:after="0" w:line="360" w:lineRule="auto"/>
        <w:rPr>
          <w:rFonts w:ascii="Times New Roman" w:hAnsi="Times New Roman" w:cs="Times New Roman"/>
        </w:rPr>
      </w:pPr>
    </w:p>
    <w:p>
      <w:pPr>
        <w:pStyle w:val="normal"/>
        <w:jc w:val="both"/>
        <w:spacing w:after="0" w:line="276" w:lineRule="auto"/>
        <w:rPr>
          <w:rFonts w:ascii="Times New Roman" w:hAnsi="Times New Roman" w:cs="Times New Roman"/>
          <w:b/>
        </w:rPr>
      </w:pPr>
      <w:r>
        <w:rPr>
          <w:rFonts w:ascii="Times New Roman" w:hAnsi="Times New Roman" w:cs="Times New Roman"/>
          <w:b/>
        </w:rPr>
        <w:t>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_________________</w:t>
      </w:r>
    </w:p>
    <w:p>
      <w:pPr>
        <w:pStyle w:val="normal"/>
        <w:jc w:val="both"/>
        <w:spacing w:after="0" w:line="276" w:lineRule="auto"/>
        <w:rPr>
          <w:rFonts w:ascii="Times New Roman" w:hAnsi="Times New Roman" w:cs="Times New Roman"/>
          <w:b/>
        </w:rPr>
      </w:pPr>
      <w:r>
        <w:rPr>
          <w:rFonts w:ascii="Times New Roman" w:hAnsi="Times New Roman" w:cs="Times New Roman"/>
          <w:b/>
        </w:rPr>
        <w:t>MR. OLADEJO. A.Q</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DATE</w:t>
      </w:r>
    </w:p>
    <w:p>
      <w:pPr>
        <w:pStyle w:val="normal"/>
        <w:jc w:val="both"/>
        <w:spacing w:after="0" w:line="276" w:lineRule="auto"/>
        <w:rPr>
          <w:rFonts w:ascii="Times New Roman" w:hAnsi="Times New Roman" w:cs="Times New Roman"/>
        </w:rPr>
      </w:pPr>
      <w:r>
        <w:rPr>
          <w:rFonts w:ascii="Times New Roman" w:hAnsi="Times New Roman" w:cs="Times New Roman"/>
          <w:b/>
        </w:rPr>
        <w:t>(Project Supervisor).</w:t>
      </w:r>
      <w:r>
        <w:rPr>
          <w:rFonts w:ascii="Times New Roman" w:hAnsi="Times New Roman" w:cs="Times New Roman"/>
        </w:rPr>
        <w:t xml:space="preserve"> </w:t>
      </w: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276" w:lineRule="auto"/>
        <w:rPr>
          <w:rFonts w:ascii="Times New Roman" w:hAnsi="Times New Roman" w:cs="Times New Roman"/>
          <w:b/>
        </w:rPr>
      </w:pPr>
      <w:r>
        <w:rPr>
          <w:rFonts w:ascii="Times New Roman" w:hAnsi="Times New Roman" w:cs="Times New Roman"/>
          <w:b/>
        </w:rPr>
        <w:t>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_________________</w:t>
      </w:r>
    </w:p>
    <w:p>
      <w:pPr>
        <w:pStyle w:val="normal"/>
        <w:jc w:val="both"/>
        <w:spacing w:after="0" w:line="276" w:lineRule="auto"/>
        <w:rPr>
          <w:rFonts w:ascii="Times New Roman" w:hAnsi="Times New Roman" w:cs="Times New Roman"/>
          <w:b/>
        </w:rPr>
      </w:pPr>
      <w:r>
        <w:rPr>
          <w:rFonts w:ascii="Times New Roman" w:hAnsi="Times New Roman" w:cs="Times New Roman"/>
          <w:b/>
        </w:rPr>
        <w:t>MR. ALAYA A. K.</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DATE</w:t>
      </w:r>
    </w:p>
    <w:p>
      <w:pPr>
        <w:pStyle w:val="normal"/>
        <w:jc w:val="both"/>
        <w:spacing w:after="0" w:line="276" w:lineRule="auto"/>
        <w:rPr>
          <w:rFonts w:ascii="Times New Roman" w:hAnsi="Times New Roman" w:cs="Times New Roman"/>
        </w:rPr>
      </w:pPr>
      <w:r>
        <w:rPr>
          <w:rFonts w:ascii="Times New Roman" w:hAnsi="Times New Roman" w:cs="Times New Roman"/>
          <w:b/>
        </w:rPr>
        <w:t xml:space="preserve">(Head of Unit). </w:t>
      </w:r>
    </w:p>
    <w:p>
      <w:pPr>
        <w:pStyle w:val="normal"/>
        <w:jc w:val="both"/>
        <w:spacing w:after="0" w:line="360" w:lineRule="auto"/>
        <w:rPr>
          <w:rFonts w:ascii="Times New Roman" w:hAnsi="Times New Roman" w:cs="Times New Roman"/>
        </w:rPr>
      </w:pPr>
    </w:p>
    <w:p>
      <w:pPr>
        <w:pStyle w:val="normal"/>
        <w:jc w:val="both"/>
        <w:spacing w:after="0" w:line="276" w:lineRule="auto"/>
        <w:rPr>
          <w:rFonts w:ascii="Times New Roman" w:hAnsi="Times New Roman" w:cs="Times New Roman"/>
          <w:b/>
        </w:rPr>
      </w:pPr>
    </w:p>
    <w:p>
      <w:pPr>
        <w:pStyle w:val="normal"/>
        <w:jc w:val="both"/>
        <w:spacing w:after="0" w:line="276" w:lineRule="auto"/>
        <w:rPr>
          <w:rFonts w:ascii="Times New Roman" w:hAnsi="Times New Roman" w:cs="Times New Roman"/>
          <w:b/>
        </w:rPr>
      </w:pPr>
      <w:r>
        <w:rPr>
          <w:rFonts w:ascii="Times New Roman" w:hAnsi="Times New Roman" w:cs="Times New Roman"/>
          <w:b/>
        </w:rPr>
        <w:t>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_________________</w:t>
      </w:r>
    </w:p>
    <w:p>
      <w:pPr>
        <w:pStyle w:val="normal"/>
        <w:jc w:val="both"/>
        <w:spacing w:after="0" w:line="276" w:lineRule="auto"/>
        <w:rPr>
          <w:rFonts w:ascii="Times New Roman" w:hAnsi="Times New Roman" w:cs="Times New Roman"/>
          <w:b/>
        </w:rPr>
      </w:pPr>
      <w:r>
        <w:rPr>
          <w:rFonts w:ascii="Times New Roman" w:hAnsi="Times New Roman" w:cs="Times New Roman"/>
          <w:b/>
        </w:rPr>
        <w:t>MR. I. K. BANJOKO</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DATE</w:t>
      </w:r>
    </w:p>
    <w:p>
      <w:pPr>
        <w:pStyle w:val="normal"/>
        <w:jc w:val="both"/>
        <w:spacing w:after="0" w:line="276" w:lineRule="auto"/>
        <w:rPr>
          <w:rFonts w:ascii="Times New Roman" w:hAnsi="Times New Roman" w:cs="Times New Roman"/>
        </w:rPr>
      </w:pPr>
      <w:r>
        <w:rPr>
          <w:rFonts w:ascii="Times New Roman" w:hAnsi="Times New Roman" w:cs="Times New Roman"/>
          <w:b/>
        </w:rPr>
        <w:t>(Head of Department).</w:t>
      </w:r>
    </w:p>
    <w:p>
      <w:pPr>
        <w:pStyle w:val="normal"/>
        <w:jc w:val="both"/>
        <w:spacing w:after="0" w:line="360" w:lineRule="auto"/>
        <w:rPr>
          <w:rFonts w:ascii="Times New Roman" w:hAnsi="Times New Roman" w:cs="Times New Roman"/>
        </w:rPr>
      </w:pPr>
    </w:p>
    <w:p>
      <w:pPr>
        <w:pStyle w:val="normal"/>
        <w:jc w:val="both"/>
        <w:spacing w:after="0" w:line="276" w:lineRule="auto"/>
        <w:rPr>
          <w:rFonts w:ascii="Times New Roman" w:hAnsi="Times New Roman" w:cs="Times New Roman"/>
          <w:b/>
        </w:rPr>
      </w:pPr>
    </w:p>
    <w:p>
      <w:pPr>
        <w:pStyle w:val="normal"/>
        <w:jc w:val="both"/>
        <w:spacing w:after="0" w:line="276" w:lineRule="auto"/>
        <w:rPr>
          <w:rFonts w:ascii="Times New Roman" w:hAnsi="Times New Roman" w:cs="Times New Roman"/>
          <w:b/>
        </w:rPr>
      </w:pPr>
      <w:r>
        <w:rPr>
          <w:rFonts w:ascii="Times New Roman" w:hAnsi="Times New Roman" w:cs="Times New Roman"/>
          <w:b/>
        </w:rPr>
        <w:t>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_________________</w:t>
      </w:r>
    </w:p>
    <w:p>
      <w:pPr>
        <w:pStyle w:val="normal"/>
        <w:jc w:val="both"/>
        <w:spacing w:after="0" w:line="276" w:lineRule="auto"/>
        <w:rPr>
          <w:rFonts w:ascii="Times New Roman" w:hAnsi="Times New Roman" w:cs="Times New Roman"/>
          <w:b/>
        </w:rPr>
      </w:pPr>
      <w:r>
        <w:rPr>
          <w:rFonts w:ascii="Times New Roman" w:hAnsi="Times New Roman" w:cs="Times New Roman"/>
          <w:b/>
        </w:rPr>
        <w:t>MR. MOHAMMED S. B.</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DATE</w:t>
      </w:r>
    </w:p>
    <w:p>
      <w:pPr>
        <w:pStyle w:val="normal"/>
        <w:jc w:val="both"/>
        <w:spacing w:after="0" w:line="276" w:lineRule="auto"/>
        <w:rPr>
          <w:rFonts w:ascii="Times New Roman" w:hAnsi="Times New Roman" w:cs="Times New Roman"/>
          <w:b/>
        </w:rPr>
      </w:pPr>
      <w:r>
        <w:rPr>
          <w:rFonts w:ascii="Times New Roman" w:hAnsi="Times New Roman" w:cs="Times New Roman"/>
          <w:b/>
        </w:rPr>
        <w:t xml:space="preserve">(Project Coordinator). </w:t>
      </w:r>
    </w:p>
    <w:p>
      <w:pPr>
        <w:pStyle w:val="normal"/>
        <w:jc w:val="both"/>
        <w:spacing w:after="0" w:line="360" w:lineRule="auto"/>
        <w:rPr>
          <w:rFonts w:ascii="Times New Roman" w:hAnsi="Times New Roman" w:cs="Times New Roman"/>
          <w:b/>
        </w:rPr>
      </w:pPr>
    </w:p>
    <w:p>
      <w:pPr>
        <w:pStyle w:val="normal"/>
        <w:jc w:val="both"/>
        <w:spacing w:after="0" w:line="276" w:lineRule="auto"/>
        <w:rPr>
          <w:rFonts w:ascii="Times New Roman" w:hAnsi="Times New Roman" w:cs="Times New Roman"/>
          <w:b/>
        </w:rPr>
      </w:pPr>
    </w:p>
    <w:p>
      <w:pPr>
        <w:pStyle w:val="normal"/>
        <w:jc w:val="both"/>
        <w:spacing w:after="0" w:line="276" w:lineRule="auto"/>
        <w:rPr>
          <w:rFonts w:ascii="Times New Roman" w:hAnsi="Times New Roman" w:cs="Times New Roman"/>
          <w:b/>
        </w:rPr>
      </w:pPr>
      <w:r>
        <w:rPr>
          <w:rFonts w:ascii="Times New Roman" w:hAnsi="Times New Roman" w:cs="Times New Roman"/>
          <w:b/>
        </w:rPr>
        <w:t>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_________________</w:t>
      </w:r>
    </w:p>
    <w:p>
      <w:pPr>
        <w:pStyle w:val="normal"/>
        <w:jc w:val="both"/>
        <w:spacing w:after="0" w:line="276" w:lineRule="auto"/>
        <w:rPr>
          <w:rFonts w:ascii="Times New Roman" w:hAnsi="Times New Roman" w:cs="Times New Roman"/>
        </w:rPr>
      </w:pPr>
      <w:r>
        <w:rPr>
          <w:rFonts w:ascii="Times New Roman" w:hAnsi="Times New Roman" w:cs="Times New Roman"/>
          <w:b/>
        </w:rPr>
        <w:t xml:space="preserve"> (External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 DATE</w:t>
      </w:r>
    </w:p>
    <w:p>
      <w:pPr>
        <w:pStyle w:val="normal"/>
        <w:jc w:val="center"/>
        <w:spacing w:after="0" w:line="360" w:lineRule="auto"/>
        <w:rPr>
          <w:rFonts w:ascii="Times New Roman" w:hAnsi="Times New Roman" w:cs="Times New Roman"/>
        </w:rPr>
      </w:pPr>
      <w:r>
        <w:rPr>
          <w:rFonts w:ascii="Times New Roman" w:hAnsi="Times New Roman" w:cs="Times New Roman"/>
          <w:b/>
        </w:rPr>
        <w:t>DEDICATION</w:t>
      </w: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r>
        <w:rPr>
          <w:rFonts w:ascii="Times New Roman" w:hAnsi="Times New Roman" w:cs="Times New Roman"/>
        </w:rPr>
        <w:t>This work is dedicated to The Almighty God, for granting me the strength, wisdom, and opportunity to complete this project. And also to my amazing and beloved parents, Mr and Mrs Nurein for their unwavering support, guidance, and prayers throughout my academic journey.May Allah bless and reward them abundantly.</w:t>
      </w: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center"/>
        <w:spacing w:after="0" w:line="360" w:lineRule="auto"/>
        <w:rPr>
          <w:rFonts w:ascii="Times New Roman" w:hAnsi="Times New Roman" w:cs="Times New Roman"/>
        </w:rPr>
      </w:pPr>
      <w:r>
        <w:rPr>
          <w:rFonts w:ascii="Times New Roman" w:hAnsi="Times New Roman" w:cs="Times New Roman"/>
          <w:b/>
        </w:rPr>
        <w:t>ACKNOWLEDGEMENT</w:t>
      </w: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r>
        <w:rPr>
          <w:rFonts w:ascii="Times New Roman" w:hAnsi="Times New Roman" w:cs="Times New Roman"/>
        </w:rPr>
        <w:t>My profound gratitude goes to the Almighty God, who has been my constant companion, guiding me through difficulties and discouragements.</w:t>
      </w: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r>
        <w:rPr>
          <w:rFonts w:ascii="Times New Roman" w:hAnsi="Times New Roman" w:cs="Times New Roman"/>
        </w:rPr>
        <w:t>I am also deeply indebted to Mr. I.K. Banjoko, Head of the Department of Agricultural Technology, Kwara State Polytechnic, for his invaluable support. I sincerely appreciate your kindness, sir.</w:t>
      </w: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r>
        <w:rPr>
          <w:rFonts w:ascii="Times New Roman" w:hAnsi="Times New Roman" w:cs="Times New Roman"/>
        </w:rPr>
        <w:t>Furthermore, my heartfelt appreciation goes to my exceptional supervisor, Mr. Akinlolu Oladejo, a remarkable mentor and teacher. I deeply appreciate his tireless effort, wise advice, love, and encouragement, which have been instrumental in bringing this research to life. His patience, tolerance, guidance, constructive corrections, and academic counsel have been the driving force behind the completion of this project. I am truly grateful for your dedication; may God continue to bless you, sir (Amin).</w:t>
      </w: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center"/>
        <w:spacing w:after="0" w:line="360" w:lineRule="auto"/>
        <w:rPr>
          <w:rFonts w:ascii="Times New Roman" w:hAnsi="Times New Roman" w:cs="Times New Roman"/>
        </w:rPr>
      </w:pPr>
      <w:r>
        <w:rPr>
          <w:rFonts w:ascii="Times New Roman" w:hAnsi="Times New Roman" w:cs="Times New Roman"/>
          <w:b/>
        </w:rPr>
        <w:t>ABSTRACT</w:t>
      </w: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i/>
        </w:rPr>
      </w:pPr>
      <w:r>
        <w:rPr>
          <w:rFonts w:ascii="Times New Roman" w:hAnsi="Times New Roman" w:cs="Times New Roman"/>
          <w:i/>
        </w:rPr>
        <w:t>This study examined the Contribution of fish farming to the livelihood status of fish farmers in Asa Local Government Area of Kwara State, Nigeria. One hundred and twenty fish farmers were selected for the study. Both descriptive and budgetary statistics was used to analyse the data. The result revealed that 94.2 percent of the fish farmers were male, the average years of age was 41_50 years and average income of N1000000_5000000 The result showed that average expenditure of 500,000 . Improved standard of living (mean=1.00) was the highest ranked of perceived fish farming influence on livelihood status of the fish farmers in the study area. The total contribution of fish farming to the Livelihoods status showed that about 71.7 Percent of the fish farmers say is very profitable. Lack of access to finance (mean=1.14) was the most severe constraint affecting fish farming enterprise. The study therefore recommends that government and microfinance institutions should provide soft loans and grants to fish farmers , strengthening extension services aimed to improve fish farmers' livelihood status , and providing adequate infrastructure, market linkage and cooperative societies to have access to leading information needed by fish farmers in the study area.</w:t>
      </w: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p>
    <w:p>
      <w:pPr>
        <w:pStyle w:val="normal"/>
        <w:jc w:val="center"/>
        <w:spacing w:after="0" w:line="360" w:lineRule="auto"/>
        <w:rPr>
          <w:rFonts w:ascii="Times New Roman" w:hAnsi="Times New Roman" w:cs="Times New Roman"/>
          <w:b/>
        </w:rPr>
      </w:pPr>
      <w:r>
        <w:rPr>
          <w:rFonts w:ascii="Times New Roman" w:hAnsi="Times New Roman" w:cs="Times New Roman"/>
          <w:b/>
        </w:rPr>
        <w:t>TABLE OF CONTENTS</w:t>
      </w:r>
    </w:p>
    <w:p>
      <w:pPr>
        <w:pStyle w:val="normal"/>
        <w:jc w:val="both"/>
        <w:spacing w:after="0" w:line="360" w:lineRule="auto"/>
        <w:rPr>
          <w:rFonts w:ascii="Times New Roman" w:hAnsi="Times New Roman" w:cs="Times New Roman"/>
        </w:rPr>
      </w:pPr>
    </w:p>
    <w:p>
      <w:pPr>
        <w:pStyle w:val="normal"/>
        <w:jc w:val="both"/>
        <w:spacing w:after="0" w:line="360" w:lineRule="auto"/>
        <w:rPr>
          <w:rFonts w:ascii="Times New Roman" w:hAnsi="Times New Roman" w:cs="Times New Roman"/>
        </w:rPr>
      </w:pPr>
      <w:r>
        <w:rPr>
          <w:rFonts w:ascii="Times New Roman" w:hAnsi="Times New Roman" w:cs="Times New Roman"/>
        </w:rPr>
        <w:t>Cover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w:t>
      </w:r>
    </w:p>
    <w:p>
      <w:pPr>
        <w:pStyle w:val="normal"/>
        <w:jc w:val="both"/>
        <w:spacing w:after="0"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pPr>
        <w:pStyle w:val="normal"/>
        <w:jc w:val="both"/>
        <w:spacing w:after="0"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pPr>
        <w:pStyle w:val="normal"/>
        <w:jc w:val="both"/>
        <w:spacing w:after="0" w:line="360" w:lineRule="auto"/>
        <w:rPr>
          <w:rFonts w:ascii="Times New Roman" w:hAnsi="Times New Roman" w:cs="Times New Roman"/>
        </w:rPr>
      </w:pPr>
      <w:r>
        <w:rPr>
          <w:rFonts w:ascii="Times New Roman" w:hAnsi="Times New Roman" w:cs="Times New Roman"/>
        </w:rPr>
        <w:t>Acknowledgements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pPr>
        <w:pStyle w:val="normal"/>
        <w:jc w:val="both"/>
        <w:spacing w:after="0"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pPr>
        <w:pStyle w:val="normal"/>
        <w:jc w:val="both"/>
        <w:spacing w:after="0"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vi</w:t>
      </w:r>
    </w:p>
    <w:p>
      <w:pPr>
        <w:pStyle w:val="normal"/>
        <w:jc w:val="both"/>
        <w:spacing w:after="0" w:line="360" w:lineRule="auto"/>
        <w:rPr>
          <w:rFonts w:ascii="Times New Roman" w:hAnsi="Times New Roman" w:cs="Times New Roman"/>
        </w:rPr>
      </w:pPr>
      <w:r>
        <w:rPr>
          <w:rFonts w:ascii="Times New Roman" w:hAnsi="Times New Roman" w:cs="Times New Roman"/>
        </w:rPr>
        <w:t>CHAPTER ONE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pPr>
        <w:pStyle w:val="normal"/>
        <w:jc w:val="both"/>
        <w:spacing w:after="0" w:line="360" w:lineRule="auto"/>
        <w:rPr>
          <w:rFonts w:ascii="Times New Roman" w:hAnsi="Times New Roman" w:cs="Times New Roman"/>
        </w:rPr>
      </w:pPr>
      <w:r>
        <w:rPr>
          <w:rFonts w:ascii="Times New Roman" w:hAnsi="Times New Roman" w:cs="Times New Roman"/>
        </w:rPr>
        <w:t>1.0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pPr>
        <w:pStyle w:val="normal"/>
        <w:jc w:val="both"/>
        <w:spacing w:after="0" w:line="360" w:lineRule="auto"/>
        <w:rPr>
          <w:rFonts w:ascii="Times New Roman" w:hAnsi="Times New Roman" w:cs="Times New Roman"/>
        </w:rPr>
      </w:pPr>
      <w:r>
        <w:rPr>
          <w:rFonts w:ascii="Times New Roman" w:hAnsi="Times New Roman" w:cs="Times New Roman"/>
        </w:rPr>
        <w:t>1.1 Background to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pPr>
        <w:pStyle w:val="normal"/>
        <w:jc w:val="both"/>
        <w:spacing w:after="0" w:line="360" w:lineRule="auto"/>
        <w:rPr>
          <w:rFonts w:ascii="Times New Roman" w:hAnsi="Times New Roman" w:cs="Times New Roman"/>
        </w:rPr>
      </w:pPr>
      <w:r>
        <w:rPr>
          <w:rFonts w:ascii="Times New Roman" w:hAnsi="Times New Roman" w:cs="Times New Roman"/>
        </w:rPr>
        <w:t>1.2 Statement of the Problem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pPr>
        <w:pStyle w:val="normal"/>
        <w:jc w:val="both"/>
        <w:spacing w:after="0" w:line="360" w:lineRule="auto"/>
        <w:rPr>
          <w:rFonts w:ascii="Times New Roman" w:hAnsi="Times New Roman" w:cs="Times New Roman"/>
        </w:rPr>
      </w:pPr>
      <w:r>
        <w:rPr>
          <w:rFonts w:ascii="Times New Roman" w:hAnsi="Times New Roman" w:cs="Times New Roman"/>
        </w:rPr>
        <w:t>1.3 The Research Questions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pPr>
        <w:pStyle w:val="normal"/>
        <w:jc w:val="both"/>
        <w:spacing w:after="0" w:line="360" w:lineRule="auto"/>
        <w:rPr>
          <w:rFonts w:ascii="Times New Roman" w:hAnsi="Times New Roman" w:cs="Times New Roman"/>
        </w:rPr>
      </w:pPr>
      <w:r>
        <w:rPr>
          <w:rFonts w:ascii="Times New Roman" w:hAnsi="Times New Roman" w:cs="Times New Roman"/>
        </w:rPr>
        <w:t>1.4 Objectives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pPr>
        <w:pStyle w:val="normal"/>
        <w:jc w:val="both"/>
        <w:spacing w:after="0" w:line="360" w:lineRule="auto"/>
        <w:rPr>
          <w:rFonts w:ascii="Times New Roman" w:hAnsi="Times New Roman" w:cs="Times New Roman"/>
        </w:rPr>
      </w:pPr>
      <w:r>
        <w:rPr>
          <w:rFonts w:ascii="Times New Roman" w:hAnsi="Times New Roman" w:cs="Times New Roman"/>
        </w:rPr>
        <w:t>1.5 Hypothesis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pPr>
        <w:pStyle w:val="normal"/>
        <w:jc w:val="both"/>
        <w:spacing w:after="0" w:line="360" w:lineRule="auto"/>
        <w:rPr>
          <w:rFonts w:ascii="Times New Roman" w:hAnsi="Times New Roman" w:cs="Times New Roman"/>
        </w:rPr>
      </w:pPr>
      <w:r>
        <w:rPr>
          <w:rFonts w:ascii="Times New Roman" w:hAnsi="Times New Roman" w:cs="Times New Roman"/>
        </w:rPr>
        <w:t>1.6 Definition of terms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pPr>
        <w:pStyle w:val="normal"/>
        <w:jc w:val="both"/>
        <w:spacing w:after="0" w:line="360" w:lineRule="auto"/>
        <w:rPr>
          <w:rFonts w:ascii="Times New Roman" w:hAnsi="Times New Roman" w:cs="Times New Roman"/>
        </w:rPr>
      </w:pPr>
      <w:r>
        <w:rPr>
          <w:rFonts w:ascii="Times New Roman" w:hAnsi="Times New Roman" w:cs="Times New Roman"/>
        </w:rPr>
        <w:t>CHAPTER TWO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6</w:t>
      </w:r>
    </w:p>
    <w:p>
      <w:pPr>
        <w:pStyle w:val="normal"/>
        <w:jc w:val="both"/>
        <w:spacing w:after="0" w:line="360" w:lineRule="auto"/>
        <w:rPr>
          <w:rFonts w:ascii="Times New Roman" w:hAnsi="Times New Roman" w:cs="Times New Roman"/>
        </w:rPr>
      </w:pPr>
      <w:r>
        <w:rPr>
          <w:rFonts w:ascii="Times New Roman" w:hAnsi="Times New Roman" w:cs="Times New Roman"/>
        </w:rPr>
        <w:t>2.0 Literature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6</w:t>
      </w:r>
    </w:p>
    <w:p>
      <w:pPr>
        <w:pStyle w:val="normal"/>
        <w:jc w:val="both"/>
        <w:spacing w:after="0" w:line="360" w:lineRule="auto"/>
        <w:rPr>
          <w:rFonts w:ascii="Times New Roman" w:hAnsi="Times New Roman" w:cs="Times New Roman"/>
        </w:rPr>
      </w:pPr>
      <w:r>
        <w:rPr>
          <w:rFonts w:ascii="Times New Roman" w:hAnsi="Times New Roman" w:cs="Times New Roman"/>
        </w:rPr>
        <w:t xml:space="preserve">2.1 Theoretical Review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6</w:t>
      </w:r>
    </w:p>
    <w:p>
      <w:pPr>
        <w:pStyle w:val="normal"/>
        <w:jc w:val="both"/>
        <w:spacing w:after="0" w:line="360" w:lineRule="auto"/>
        <w:rPr>
          <w:rFonts w:ascii="Times New Roman" w:hAnsi="Times New Roman" w:cs="Times New Roman"/>
        </w:rPr>
      </w:pPr>
      <w:r>
        <w:rPr>
          <w:rFonts w:ascii="Times New Roman" w:hAnsi="Times New Roman" w:cs="Times New Roman"/>
        </w:rPr>
        <w:t xml:space="preserve">2.2 Concept of livelihood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7</w:t>
      </w:r>
    </w:p>
    <w:p>
      <w:pPr>
        <w:pStyle w:val="normal"/>
        <w:jc w:val="both"/>
        <w:spacing w:after="0" w:line="360" w:lineRule="auto"/>
        <w:rPr>
          <w:rFonts w:ascii="Times New Roman" w:hAnsi="Times New Roman" w:cs="Times New Roman"/>
        </w:rPr>
      </w:pPr>
      <w:r>
        <w:rPr>
          <w:rFonts w:ascii="Times New Roman" w:hAnsi="Times New Roman" w:cs="Times New Roman"/>
        </w:rPr>
        <w:t xml:space="preserve">2.3 Livelihood status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8</w:t>
      </w:r>
    </w:p>
    <w:p>
      <w:pPr>
        <w:pStyle w:val="normal"/>
        <w:jc w:val="both"/>
        <w:spacing w:after="0" w:line="360" w:lineRule="auto"/>
        <w:rPr>
          <w:rFonts w:ascii="Times New Roman" w:hAnsi="Times New Roman" w:cs="Times New Roman"/>
        </w:rPr>
      </w:pPr>
      <w:r>
        <w:rPr>
          <w:rFonts w:ascii="Times New Roman" w:hAnsi="Times New Roman" w:cs="Times New Roman"/>
        </w:rPr>
        <w:t>2.4. Importance of Livelihood Status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10 </w:t>
      </w:r>
    </w:p>
    <w:p>
      <w:pPr>
        <w:pStyle w:val="normal"/>
        <w:jc w:val="both"/>
        <w:spacing w:after="0" w:line="360" w:lineRule="auto"/>
        <w:rPr>
          <w:rFonts w:ascii="Times New Roman" w:hAnsi="Times New Roman" w:cs="Times New Roman"/>
        </w:rPr>
      </w:pPr>
      <w:r>
        <w:rPr>
          <w:rFonts w:ascii="Times New Roman" w:hAnsi="Times New Roman" w:cs="Times New Roman"/>
        </w:rPr>
        <w:t>2.5 Livelihood Status of fish farmers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10</w:t>
      </w:r>
    </w:p>
    <w:p>
      <w:pPr>
        <w:pStyle w:val="normal"/>
        <w:jc w:val="both"/>
        <w:spacing w:after="0" w:line="360" w:lineRule="auto"/>
        <w:rPr>
          <w:rFonts w:ascii="Times New Roman" w:hAnsi="Times New Roman" w:cs="Times New Roman"/>
        </w:rPr>
      </w:pPr>
      <w:r>
        <w:rPr>
          <w:rFonts w:ascii="Times New Roman" w:hAnsi="Times New Roman" w:cs="Times New Roman"/>
        </w:rPr>
        <w:t>2.6 Challenges and opportunity in fish farming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12</w:t>
      </w:r>
    </w:p>
    <w:p>
      <w:pPr>
        <w:pStyle w:val="normal"/>
        <w:jc w:val="both"/>
        <w:spacing w:after="0" w:line="360" w:lineRule="auto"/>
        <w:rPr>
          <w:rFonts w:ascii="Times New Roman" w:hAnsi="Times New Roman" w:cs="Times New Roman"/>
        </w:rPr>
      </w:pPr>
      <w:r>
        <w:rPr>
          <w:rFonts w:ascii="Times New Roman" w:hAnsi="Times New Roman" w:cs="Times New Roman"/>
        </w:rPr>
        <w:t>CHAPTER THREE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pPr>
        <w:pStyle w:val="normal"/>
        <w:jc w:val="both"/>
        <w:spacing w:after="0" w:line="360" w:lineRule="auto"/>
        <w:rPr>
          <w:rFonts w:ascii="Times New Roman" w:hAnsi="Times New Roman" w:cs="Times New Roman"/>
        </w:rPr>
      </w:pPr>
      <w:r>
        <w:rPr>
          <w:rFonts w:ascii="Times New Roman" w:hAnsi="Times New Roman" w:cs="Times New Roman"/>
        </w:rPr>
        <w:t>3.0. RESEARCH METHODOLOGY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pPr>
        <w:pStyle w:val="normal"/>
        <w:jc w:val="both"/>
        <w:spacing w:after="0" w:line="360" w:lineRule="auto"/>
        <w:rPr>
          <w:rFonts w:ascii="Times New Roman" w:hAnsi="Times New Roman" w:cs="Times New Roman"/>
        </w:rPr>
      </w:pPr>
      <w:r>
        <w:rPr>
          <w:rFonts w:ascii="Times New Roman" w:hAnsi="Times New Roman" w:cs="Times New Roman"/>
        </w:rPr>
        <w:t>3.1. The Study Area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pPr>
        <w:pStyle w:val="normal"/>
        <w:jc w:val="both"/>
        <w:spacing w:after="0" w:line="360" w:lineRule="auto"/>
        <w:rPr>
          <w:rFonts w:ascii="Times New Roman" w:hAnsi="Times New Roman" w:cs="Times New Roman"/>
        </w:rPr>
      </w:pPr>
      <w:r>
        <w:rPr>
          <w:rFonts w:ascii="Times New Roman" w:hAnsi="Times New Roman" w:cs="Times New Roman"/>
        </w:rPr>
        <w:t>3.2. The population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pPr>
        <w:pStyle w:val="normal"/>
        <w:jc w:val="both"/>
        <w:spacing w:after="0" w:line="360" w:lineRule="auto"/>
        <w:rPr>
          <w:rFonts w:ascii="Times New Roman" w:hAnsi="Times New Roman" w:cs="Times New Roman"/>
        </w:rPr>
      </w:pPr>
      <w:r>
        <w:rPr>
          <w:rFonts w:ascii="Times New Roman" w:hAnsi="Times New Roman" w:cs="Times New Roman"/>
        </w:rPr>
        <w:t>3.3. The sampling procedure and sample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pPr>
        <w:pStyle w:val="normal"/>
        <w:jc w:val="both"/>
        <w:spacing w:after="0" w:line="360" w:lineRule="auto"/>
        <w:rPr>
          <w:rFonts w:ascii="Times New Roman" w:hAnsi="Times New Roman" w:cs="Times New Roman"/>
        </w:rPr>
      </w:pPr>
      <w:r>
        <w:rPr>
          <w:rFonts w:ascii="Times New Roman" w:hAnsi="Times New Roman" w:cs="Times New Roman"/>
        </w:rPr>
        <w:t>3.4. Method of data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pPr>
        <w:pStyle w:val="normal"/>
        <w:jc w:val="both"/>
        <w:spacing w:after="0" w:line="360" w:lineRule="auto"/>
        <w:rPr>
          <w:rFonts w:ascii="Times New Roman" w:hAnsi="Times New Roman" w:cs="Times New Roman"/>
        </w:rPr>
      </w:pPr>
      <w:r>
        <w:rPr>
          <w:rFonts w:ascii="Times New Roman" w:hAnsi="Times New Roman" w:cs="Times New Roman"/>
        </w:rPr>
        <w:t>CHAPTER FOUR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pPr>
        <w:pStyle w:val="normal"/>
        <w:jc w:val="both"/>
        <w:spacing w:after="0" w:line="360" w:lineRule="auto"/>
        <w:rPr>
          <w:rFonts w:ascii="Times New Roman" w:hAnsi="Times New Roman" w:cs="Times New Roman"/>
        </w:rPr>
      </w:pPr>
      <w:r>
        <w:rPr>
          <w:rFonts w:ascii="Times New Roman" w:hAnsi="Times New Roman" w:cs="Times New Roman"/>
        </w:rPr>
        <w:t>4.0. RESULTS AND DISCUSSION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pPr>
        <w:pStyle w:val="normal"/>
        <w:jc w:val="both"/>
        <w:spacing w:after="0" w:line="360" w:lineRule="auto"/>
        <w:rPr>
          <w:rFonts w:ascii="Times New Roman" w:hAnsi="Times New Roman" w:cs="Times New Roman"/>
        </w:rPr>
      </w:pPr>
      <w:r>
        <w:rPr>
          <w:rFonts w:ascii="Times New Roman" w:hAnsi="Times New Roman" w:cs="Times New Roman"/>
        </w:rPr>
        <w:t>4.1. Socio-Economic characteristics of respondent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pPr>
        <w:pStyle w:val="normal"/>
        <w:jc w:val="both"/>
        <w:spacing w:after="0" w:line="360" w:lineRule="auto"/>
        <w:rPr>
          <w:rFonts w:ascii="Times New Roman" w:hAnsi="Times New Roman" w:cs="Times New Roman"/>
        </w:rPr>
      </w:pPr>
      <w:r>
        <w:rPr>
          <w:rFonts w:ascii="Times New Roman" w:hAnsi="Times New Roman" w:cs="Times New Roman"/>
        </w:rPr>
        <w:t>4.2 Profitability of fish farming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22</w:t>
      </w:r>
    </w:p>
    <w:p>
      <w:pPr>
        <w:pStyle w:val="normal"/>
        <w:jc w:val="both"/>
        <w:spacing w:after="0" w:line="360" w:lineRule="auto"/>
        <w:rPr>
          <w:rFonts w:ascii="Times New Roman" w:hAnsi="Times New Roman" w:cs="Times New Roman"/>
        </w:rPr>
      </w:pPr>
      <w:r>
        <w:rPr>
          <w:rFonts w:ascii="Times New Roman" w:hAnsi="Times New Roman" w:cs="Times New Roman"/>
        </w:rPr>
        <w:t>4.3 Perceived fish farming influence on livelihood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22</w:t>
      </w:r>
    </w:p>
    <w:p>
      <w:pPr>
        <w:pStyle w:val="normal"/>
        <w:jc w:val="both"/>
        <w:spacing w:after="0" w:line="360" w:lineRule="auto"/>
        <w:rPr>
          <w:rFonts w:ascii="Times New Roman" w:hAnsi="Times New Roman" w:cs="Times New Roman"/>
        </w:rPr>
      </w:pPr>
      <w:r>
        <w:rPr>
          <w:rFonts w:ascii="Times New Roman" w:hAnsi="Times New Roman" w:cs="Times New Roman"/>
        </w:rPr>
        <w:t>4.4 Constraints faced by fish farmers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22</w:t>
      </w:r>
    </w:p>
    <w:p>
      <w:pPr>
        <w:pStyle w:val="normal"/>
        <w:jc w:val="both"/>
        <w:spacing w:after="0" w:line="360" w:lineRule="auto"/>
        <w:rPr>
          <w:rFonts w:ascii="Times New Roman" w:hAnsi="Times New Roman" w:cs="Times New Roman"/>
        </w:rPr>
      </w:pPr>
      <w:r>
        <w:rPr>
          <w:rFonts w:ascii="Times New Roman" w:hAnsi="Times New Roman" w:cs="Times New Roman"/>
        </w:rPr>
        <w:t>CHAPTER FIVE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pPr>
        <w:pStyle w:val="normal"/>
        <w:jc w:val="both"/>
        <w:spacing w:after="0" w:line="360" w:lineRule="auto"/>
        <w:rPr>
          <w:rFonts w:ascii="Times New Roman" w:hAnsi="Times New Roman" w:cs="Times New Roman"/>
        </w:rPr>
      </w:pPr>
      <w:r>
        <w:rPr>
          <w:rFonts w:ascii="Times New Roman" w:hAnsi="Times New Roman" w:cs="Times New Roman"/>
        </w:rPr>
        <w:t>5.0 SUMARY OF FINDINGS, CONCLUSIONS AND RECOMMENDATIONS.</w:t>
      </w:r>
      <w:r>
        <w:rPr>
          <w:rFonts w:ascii="Times New Roman" w:hAnsi="Times New Roman" w:cs="Times New Roman"/>
        </w:rPr>
        <w:tab/>
      </w:r>
      <w:r>
        <w:rPr>
          <w:rFonts w:ascii="Times New Roman" w:hAnsi="Times New Roman" w:cs="Times New Roman"/>
        </w:rPr>
        <w:t>26</w:t>
      </w:r>
    </w:p>
    <w:p>
      <w:pPr>
        <w:pStyle w:val="normal"/>
        <w:jc w:val="both"/>
        <w:spacing w:after="0" w:line="36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pPr>
        <w:pStyle w:val="normal"/>
        <w:jc w:val="both"/>
        <w:spacing w:after="0"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27</w:t>
      </w:r>
    </w:p>
    <w:p>
      <w:pPr>
        <w:pStyle w:val="normal"/>
        <w:jc w:val="both"/>
        <w:spacing w:after="0" w:line="360" w:lineRule="auto"/>
        <w:rPr>
          <w:rFonts w:ascii="Times New Roman" w:hAnsi="Times New Roman" w:cs="Times New Roman"/>
        </w:rPr>
      </w:pPr>
      <w:r>
        <w:rPr>
          <w:rFonts w:ascii="Times New Roman" w:hAnsi="Times New Roman" w:cs="Times New Roman"/>
        </w:rPr>
        <w:t>5.3 Recommendations.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28</w:t>
      </w:r>
    </w:p>
    <w:p>
      <w:pPr>
        <w:pStyle w:val="normal"/>
        <w:jc w:val="both"/>
        <w:spacing w:after="0" w:line="360" w:lineRule="auto"/>
        <w:rPr>
          <w:rFonts w:ascii="Times New Roman" w:hAnsi="Times New Roman" w:cs="Times New Roman"/>
        </w:rPr>
      </w:pPr>
      <w:r>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30</w:t>
      </w:r>
    </w:p>
    <w:p>
      <w:pPr>
        <w:pStyle w:val="normal"/>
        <w:jc w:val="both"/>
        <w:spacing w:after="0" w:line="360" w:lineRule="auto"/>
        <w:rPr>
          <w:rFonts w:ascii="Times New Roman" w:hAnsi="Times New Roman" w:cs="Times New Roman"/>
        </w:rPr>
      </w:pPr>
      <w:r>
        <w:rPr>
          <w:rFonts w:ascii="Times New Roman" w:hAnsi="Times New Roman" w:cs="Times New Roman"/>
        </w:rPr>
        <w:t>APPENDIX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32</w:t>
      </w:r>
    </w:p>
    <w:p>
      <w:pPr>
        <w:pStyle w:val="normal"/>
        <w:jc w:val="both"/>
        <w:spacing w:after="0" w:line="360" w:lineRule="auto"/>
        <w:rPr>
          <w:lang w:eastAsia="zh-CN"/>
          <w:rFonts w:ascii="Times New Roman" w:hAnsi="Times New Roman" w:cs="Times New Roman"/>
        </w:rPr>
      </w:pPr>
    </w:p>
    <w:p>
      <w:pPr>
        <w:pStyle w:val="normal"/>
        <w:jc w:val="both"/>
        <w:spacing w:after="0" w:line="360" w:lineRule="auto"/>
        <w:rPr>
          <w:lang w:eastAsia="zh-CN"/>
          <w:rFonts w:ascii="Times New Roman" w:hAnsi="Times New Roman" w:cs="Times New Roman"/>
        </w:rPr>
        <w:sectPr>
          <w:pgSz w:w="11520" w:h="14400" w:code="1"/>
          <w:pgMar w:top="1440" w:right="1440" w:bottom="1440" w:left="1440" w:header="706" w:footer="706" w:gutter="0"/>
          <w:cols w:space="708"/>
          <w:docGrid w:linePitch="360"/>
          <w:footerReference w:type="default" r:id="rId2"/>
          <w:pgNumType w:fmt="lowerRoman"/>
        </w:sectPr>
      </w:pPr>
    </w:p>
    <w:p>
      <w:pPr>
        <w:pStyle w:val="normal"/>
        <w:jc w:val="center"/>
        <w:spacing w:line="360" w:lineRule="auto"/>
        <w:rPr>
          <w:rFonts w:ascii="Times New Roman" w:hAnsi="Times New Roman" w:cs="Times New Roman"/>
          <w:b/>
        </w:rPr>
      </w:pPr>
      <w:r>
        <w:rPr>
          <w:rFonts w:ascii="Times New Roman" w:hAnsi="Times New Roman" w:cs="Times New Roman"/>
          <w:b/>
        </w:rPr>
        <w:t>CHAPTER ONE</w:t>
      </w:r>
    </w:p>
    <w:p>
      <w:pPr>
        <w:pStyle w:val="normal"/>
        <w:jc w:val="both"/>
        <w:spacing w:line="360" w:lineRule="auto"/>
        <w:rPr>
          <w:rFonts w:ascii="Times New Roman" w:hAnsi="Times New Roman" w:cs="Times New Roman"/>
          <w:b/>
        </w:rPr>
      </w:pPr>
      <w:r>
        <w:rPr>
          <w:rFonts w:ascii="Times New Roman" w:hAnsi="Times New Roman" w:cs="Times New Roman"/>
          <w:b/>
        </w:rPr>
        <w:t>1.0 INTRODUCTION</w:t>
      </w:r>
    </w:p>
    <w:p>
      <w:pPr>
        <w:pStyle w:val="normal"/>
        <w:jc w:val="both"/>
        <w:spacing w:line="360" w:lineRule="auto"/>
        <w:rPr>
          <w:rFonts w:ascii="Times New Roman" w:hAnsi="Times New Roman" w:cs="Times New Roman"/>
        </w:rPr>
      </w:pPr>
      <w:r>
        <w:rPr>
          <w:rFonts w:ascii="Times New Roman" w:hAnsi="Times New Roman" w:cs="Times New Roman"/>
          <w:b/>
        </w:rPr>
        <w:t>1.1 BACKGROUND OF THE STUDY</w:t>
      </w:r>
    </w:p>
    <w:p>
      <w:pPr>
        <w:pStyle w:val="normal"/>
        <w:jc w:val="both"/>
        <w:spacing w:line="360" w:lineRule="auto"/>
        <w:rPr>
          <w:rFonts w:ascii="Times New Roman" w:hAnsi="Times New Roman" w:cs="Times New Roman"/>
        </w:rPr>
      </w:pPr>
      <w:r>
        <w:rPr>
          <w:rFonts w:ascii="Times New Roman" w:hAnsi="Times New Roman" w:cs="Times New Roman"/>
        </w:rPr>
        <w:t>Fish farming is a significant contribution to the economy of kwara state, particularly in Asa Local Government Area. The state's favourable climate and water resources make it an ideal location for fish farming. However, despite it's potential, the fish farming industry in Asa Local Government Area faces numerous challenges, including inadequate infrastructure, limited access to credit, and poor marketing strategies. These challenges can affect the livelihood status of fish farmers, making it essential to assess their livelihood status to identify areas for improvement.</w:t>
      </w:r>
    </w:p>
    <w:p>
      <w:pPr>
        <w:pStyle w:val="normal"/>
        <w:jc w:val="both"/>
        <w:spacing w:line="360" w:lineRule="auto"/>
        <w:rPr>
          <w:rFonts w:ascii="Times New Roman" w:hAnsi="Times New Roman" w:cs="Times New Roman"/>
        </w:rPr>
      </w:pPr>
      <w:r>
        <w:rPr>
          <w:rFonts w:ascii="Times New Roman" w:hAnsi="Times New Roman" w:cs="Times New Roman"/>
        </w:rPr>
        <w:t>Fish production significantly contributes to the incomes of several people in Nigeria and all over the world (Adisa, Ifabiyi and Opeyemi 2021) Ifabiyo, Banjoko and Komolafe, 2017). It's a vital source of nourishment for the populace. Fish production also helps in ensuring that many Nigerians are food and nutrition-secured. Globally, fish provides micro-nutrients to about 3.3 Billion people and about 600 Million people depend on fisheries and Aquaculture for their livelihoods (WorldFish, 2024; Ifabiyi et al., 2023). For those with low incomes worldwide, fish represents a significant and reasonably priced source of food (Bene et al., 2015). According to FAQ (2018), humans eat around 88.42 percent of the 171 million tons of fish produced, fisheries play a critical role in ensuring the security of food and nutrition worldwide.</w:t>
      </w:r>
    </w:p>
    <w:p>
      <w:pPr>
        <w:pStyle w:val="normal"/>
        <w:jc w:val="both"/>
        <w:spacing w:line="360" w:lineRule="auto"/>
        <w:rPr>
          <w:rFonts w:ascii="Times New Roman" w:hAnsi="Times New Roman" w:cs="Times New Roman"/>
        </w:rPr>
      </w:pPr>
      <w:r>
        <w:rPr>
          <w:rFonts w:ascii="Times New Roman" w:hAnsi="Times New Roman" w:cs="Times New Roman"/>
        </w:rPr>
        <w:t>Fish makes up over 17% of the animal protein that people eat worldwide (FAQ, 2018). With the largest market for fish and fisheries products in Africa and a per capital intake of 14.9kg annually, Nigerians are heavy fish consumers (Olaoye and Oloruntoba, 2011). With its contribution of over one-tenth of the country's GDP to the agricultural sector, the fisheries subsector in Nigeria's economy holds a special place (FDF, 2008).</w:t>
      </w:r>
    </w:p>
    <w:p>
      <w:pPr>
        <w:pStyle w:val="normal"/>
        <w:jc w:val="both"/>
        <w:spacing w:line="360" w:lineRule="auto"/>
        <w:rPr>
          <w:rFonts w:ascii="Times New Roman" w:hAnsi="Times New Roman" w:cs="Times New Roman"/>
        </w:rPr>
      </w:pPr>
      <w:r>
        <w:rPr>
          <w:rFonts w:ascii="Times New Roman" w:hAnsi="Times New Roman" w:cs="Times New Roman"/>
        </w:rPr>
        <w:t>Nigerians eat fish and fish products (FAQ, 2012). Among animal proteins, it is unique due to its fatty acid profile, low cholesterol level, high vitamin and mineral content (calcium, iron, zinc), and amino acid profile (FAQ, 2012). Fish currently makes up 41%of the average Nigerians animal protein consumption and is gradually replacing meat owing to health and nutritional concerns, even though it is very vulnerable to deterioration in the absence of any preservatives (Okont and Ekelemu, 2005). Livelihood refers to the process of making a living. Accordingly, a livelihood I'd considered manageable when 'it can deal with and recover from strains, sustain or improve its capacity, while not depleting the natural resource base'. Turner (2017) idealized sustainable livelihood to be the outcomes in manageable opportunities for the next generation, paying net paybacks to other livelihoods. Although the sustainable livelihood framework (SLF) has been extensively utilized. It is a suitable model for investigating smallholder livelihoods (Panday et al., 2017). Sustainable livelihood is an active idea that offers procedures to exterminate poverty and how underprivileged persons organize their lives. Livelihood results are the accomplishments and reimbursements that households anticipate obtaining through the employment of specific activities and approaches. These results can also be designated as the expectations of the household (Nguthi &amp;Niehof, 2008). There is a huge opportunity for the fishing subsector to boost the nutritional security of Nigerians,(FAQ, 2019). This is so as several Nigerians are involved in fish farming activities in the country. Due to the high demand for fish and fish products in Nigeria, several unemployed people have been encouraged to take opportunities in fish farming to enhance their income. However, the Nigerian fishing and aquaculture sub-sector of Agriculture is attributed to be at a small scale, with low levels of technology, marketing problems, and high labour intensity (Ifabiyi, Komolafe and Adisa, 2022 &amp; FAQ, 2022). The high cost of fish feeds and medications has been reported to constitute substantive input costs for the farmers (FAQ, 2019). These would limit the income and output of the fish farmers in Nigeria.</w:t>
      </w:r>
    </w:p>
    <w:p>
      <w:pPr>
        <w:pStyle w:val="normal"/>
        <w:jc w:val="both"/>
        <w:spacing w:line="360" w:lineRule="auto"/>
        <w:rPr>
          <w:rFonts w:ascii="Times New Roman" w:hAnsi="Times New Roman" w:cs="Times New Roman"/>
        </w:rPr>
      </w:pPr>
      <w:r>
        <w:rPr>
          <w:rFonts w:ascii="Times New Roman" w:hAnsi="Times New Roman" w:cs="Times New Roman"/>
        </w:rPr>
        <w:t>Hence, it is essential to carry out a study on the livelihoods of fish farmers that would favourably influence government policy towards the farmers and the other actors in the fish industry.</w:t>
      </w:r>
    </w:p>
    <w:p>
      <w:pPr>
        <w:pStyle w:val="normal"/>
        <w:jc w:val="both"/>
        <w:spacing w:line="360" w:lineRule="auto"/>
        <w:rPr>
          <w:rFonts w:ascii="Times New Roman" w:hAnsi="Times New Roman" w:cs="Times New Roman"/>
        </w:rPr>
      </w:pPr>
      <w:r>
        <w:rPr>
          <w:rFonts w:ascii="Times New Roman" w:hAnsi="Times New Roman" w:cs="Times New Roman"/>
        </w:rPr>
        <w:t>Also, there is a paucity of information on the livelihood attributes of fish farmers in kwara state, Nigeria. Livelihoods are 'means of making a living', the various activities and resources that allow people to live. Different people have different lifestyles and ways of meeting their needs. Similarly, households perform various activities to gain and maintain their livelihoods. The nature of these livelihood activities depends on the availability of assets, resources, labour, skills, education, social capital, seasonality, agro-climate/agro-ecology,and gender (Pasteur,2002; Alli,2005; Okali,2016; Porter et al., 2017; Akinwale, 2010).</w:t>
      </w:r>
    </w:p>
    <w:p>
      <w:pPr>
        <w:pStyle w:val="normal"/>
        <w:jc w:val="both"/>
        <w:spacing w:line="360" w:lineRule="auto"/>
        <w:rPr>
          <w:rFonts w:ascii="Times New Roman" w:hAnsi="Times New Roman" w:cs="Times New Roman"/>
          <w:b/>
        </w:rPr>
      </w:pPr>
      <w:r>
        <w:rPr>
          <w:rFonts w:ascii="Times New Roman" w:hAnsi="Times New Roman" w:cs="Times New Roman"/>
          <w:b/>
        </w:rPr>
        <w:t>1.2 THE PROBLEM OF THE STATEMENT</w:t>
      </w:r>
    </w:p>
    <w:p>
      <w:pPr>
        <w:pStyle w:val="normal"/>
        <w:jc w:val="both"/>
        <w:spacing w:line="360" w:lineRule="auto"/>
        <w:rPr>
          <w:rFonts w:ascii="Times New Roman" w:hAnsi="Times New Roman" w:cs="Times New Roman"/>
        </w:rPr>
      </w:pPr>
      <w:r>
        <w:rPr>
          <w:rFonts w:ascii="Times New Roman" w:hAnsi="Times New Roman" w:cs="Times New Roman"/>
        </w:rPr>
        <w:t>The livelihood status of fish farmers in Asa Local Government Area of kwara state is a concern due to the various challenges they face. The lack of adequate infrastructure, limited access to credit, and poor marketing strategies can lead to low income, poor living conditions, and limited access to basic amenities. This can result in a low livelihood status, making it difficult for fish farmers to sustain their livelihoods. Therefore, there is a need to assess the livelihood status of fish farmers in Asa Local Government Area to identify the challenges they face and develop strategies to improve their livelihoods.</w:t>
      </w:r>
    </w:p>
    <w:p>
      <w:pPr>
        <w:pStyle w:val="normal"/>
        <w:jc w:val="both"/>
        <w:spacing w:line="360" w:lineRule="auto"/>
        <w:rPr>
          <w:rFonts w:ascii="Times New Roman" w:hAnsi="Times New Roman" w:cs="Times New Roman"/>
        </w:rPr>
      </w:pPr>
      <w:r>
        <w:rPr>
          <w:rFonts w:ascii="Times New Roman" w:hAnsi="Times New Roman" w:cs="Times New Roman"/>
        </w:rPr>
        <w:t>Hence, it is essential to carry out a study on the livelihoods of fish farmers that would favourably influence government policy towards the farmers and the other actors in the fish industry. Also, there is a paucity of information on the livelihood attributes of fish farmers in kwara state, Nigeria. This established the gap that this research would fill. Therefore, this necessitate the need to carry out the study on the livelihood attributes of the fish farmers in Ilorin, kwara state, Nigeria.</w:t>
      </w:r>
    </w:p>
    <w:p>
      <w:pPr>
        <w:pStyle w:val="normal"/>
        <w:jc w:val="both"/>
        <w:spacing w:line="360" w:lineRule="auto"/>
        <w:rPr>
          <w:rFonts w:ascii="Times New Roman" w:hAnsi="Times New Roman" w:cs="Times New Roman"/>
        </w:rPr>
      </w:pPr>
    </w:p>
    <w:p>
      <w:pPr>
        <w:pStyle w:val="normal"/>
        <w:jc w:val="both"/>
        <w:spacing w:line="360" w:lineRule="auto"/>
        <w:rPr>
          <w:rFonts w:ascii="Times New Roman" w:hAnsi="Times New Roman" w:cs="Times New Roman"/>
          <w:b/>
        </w:rPr>
      </w:pPr>
      <w:r>
        <w:rPr>
          <w:rFonts w:ascii="Times New Roman" w:hAnsi="Times New Roman" w:cs="Times New Roman"/>
          <w:b/>
        </w:rPr>
        <w:t>1.3 THE RESEARCH QUESTIONS</w:t>
      </w:r>
    </w:p>
    <w:p>
      <w:pPr>
        <w:pStyle w:val="normal"/>
        <w:jc w:val="both"/>
        <w:spacing w:line="360" w:lineRule="auto"/>
        <w:rPr>
          <w:rFonts w:ascii="Times New Roman" w:hAnsi="Times New Roman" w:cs="Times New Roman"/>
        </w:rPr>
      </w:pPr>
      <w:r>
        <w:rPr>
          <w:rFonts w:ascii="Times New Roman" w:hAnsi="Times New Roman" w:cs="Times New Roman"/>
        </w:rPr>
        <w:t>1. What are the socio-economic characteristics of the farmers?</w:t>
      </w:r>
    </w:p>
    <w:p>
      <w:pPr>
        <w:pStyle w:val="normal"/>
        <w:jc w:val="both"/>
        <w:spacing w:line="360" w:lineRule="auto"/>
        <w:rPr>
          <w:rFonts w:ascii="Times New Roman" w:hAnsi="Times New Roman" w:cs="Times New Roman"/>
        </w:rPr>
      </w:pPr>
      <w:r>
        <w:rPr>
          <w:rFonts w:ascii="Times New Roman" w:hAnsi="Times New Roman" w:cs="Times New Roman"/>
        </w:rPr>
        <w:t>2. Is fish farming profitable?</w:t>
      </w:r>
    </w:p>
    <w:p>
      <w:pPr>
        <w:pStyle w:val="normal"/>
        <w:jc w:val="both"/>
        <w:spacing w:line="360" w:lineRule="auto"/>
        <w:rPr>
          <w:rFonts w:ascii="Times New Roman" w:hAnsi="Times New Roman" w:cs="Times New Roman"/>
        </w:rPr>
      </w:pPr>
      <w:r>
        <w:rPr>
          <w:rFonts w:ascii="Times New Roman" w:hAnsi="Times New Roman" w:cs="Times New Roman"/>
        </w:rPr>
        <w:t>3. How does fish farming influence the overall livelihood of the respondants?</w:t>
      </w:r>
    </w:p>
    <w:p>
      <w:pPr>
        <w:pStyle w:val="normal"/>
        <w:jc w:val="both"/>
        <w:spacing w:line="360" w:lineRule="auto"/>
        <w:rPr>
          <w:rFonts w:ascii="Times New Roman" w:hAnsi="Times New Roman" w:cs="Times New Roman"/>
        </w:rPr>
      </w:pPr>
      <w:r>
        <w:rPr>
          <w:rFonts w:ascii="Times New Roman" w:hAnsi="Times New Roman" w:cs="Times New Roman"/>
        </w:rPr>
        <w:t>4. What are the constraint faced by fish farmers in the study area?</w:t>
      </w:r>
    </w:p>
    <w:p>
      <w:pPr>
        <w:pStyle w:val="normal"/>
        <w:jc w:val="both"/>
        <w:spacing w:line="360" w:lineRule="auto"/>
        <w:rPr>
          <w:rFonts w:ascii="Times New Roman" w:hAnsi="Times New Roman" w:cs="Times New Roman"/>
          <w:b/>
        </w:rPr>
      </w:pPr>
      <w:r>
        <w:rPr>
          <w:rFonts w:ascii="Times New Roman" w:hAnsi="Times New Roman" w:cs="Times New Roman"/>
          <w:b/>
        </w:rPr>
        <w:t>1.4 OBJECTIVES OF THE STUDY</w:t>
      </w:r>
    </w:p>
    <w:p>
      <w:pPr>
        <w:pStyle w:val="normal"/>
        <w:jc w:val="both"/>
        <w:spacing w:line="360" w:lineRule="auto"/>
        <w:rPr>
          <w:rFonts w:ascii="Times New Roman" w:hAnsi="Times New Roman" w:cs="Times New Roman"/>
        </w:rPr>
      </w:pPr>
      <w:r>
        <w:rPr>
          <w:rFonts w:ascii="Times New Roman" w:hAnsi="Times New Roman" w:cs="Times New Roman"/>
        </w:rPr>
        <w:t>The general objective of this study is to assess the livelihood status of fish farmers in Asa Local Government Area of kwara state, while the specific objectives are to:</w:t>
      </w:r>
    </w:p>
    <w:p>
      <w:pPr>
        <w:pStyle w:val="normal"/>
        <w:jc w:val="both"/>
        <w:spacing w:line="360" w:lineRule="auto"/>
        <w:rPr>
          <w:rFonts w:ascii="Times New Roman" w:hAnsi="Times New Roman" w:cs="Times New Roman"/>
        </w:rPr>
      </w:pPr>
      <w:r>
        <w:rPr>
          <w:rFonts w:ascii="Times New Roman" w:hAnsi="Times New Roman" w:cs="Times New Roman"/>
        </w:rPr>
        <w:t>1. Describe the socio-economic characteristics of fish farmers in Asa Local Government Area.</w:t>
      </w:r>
    </w:p>
    <w:p>
      <w:pPr>
        <w:pStyle w:val="normal"/>
        <w:jc w:val="both"/>
        <w:spacing w:line="360" w:lineRule="auto"/>
        <w:rPr>
          <w:rFonts w:ascii="Times New Roman" w:hAnsi="Times New Roman" w:cs="Times New Roman"/>
        </w:rPr>
      </w:pPr>
      <w:r>
        <w:rPr>
          <w:rFonts w:ascii="Times New Roman" w:hAnsi="Times New Roman" w:cs="Times New Roman"/>
        </w:rPr>
        <w:t>2. Analyze the profitability of fish farming.</w:t>
      </w:r>
    </w:p>
    <w:p>
      <w:pPr>
        <w:pStyle w:val="normal"/>
        <w:jc w:val="both"/>
        <w:spacing w:line="360" w:lineRule="auto"/>
        <w:rPr>
          <w:rFonts w:ascii="Times New Roman" w:hAnsi="Times New Roman" w:cs="Times New Roman"/>
        </w:rPr>
      </w:pPr>
      <w:r>
        <w:rPr>
          <w:rFonts w:ascii="Times New Roman" w:hAnsi="Times New Roman" w:cs="Times New Roman"/>
        </w:rPr>
        <w:t>3. Identify the perceived influence of fish farming on livelihood of the respondents.</w:t>
      </w:r>
    </w:p>
    <w:p>
      <w:pPr>
        <w:pStyle w:val="normal"/>
        <w:jc w:val="both"/>
        <w:spacing w:line="360" w:lineRule="auto"/>
        <w:rPr>
          <w:rFonts w:ascii="Times New Roman" w:hAnsi="Times New Roman" w:cs="Times New Roman"/>
        </w:rPr>
      </w:pPr>
      <w:r>
        <w:rPr>
          <w:rFonts w:ascii="Times New Roman" w:hAnsi="Times New Roman" w:cs="Times New Roman"/>
        </w:rPr>
        <w:t>4. Examine the constraint faced by fish farmers in study area.</w:t>
      </w:r>
    </w:p>
    <w:p>
      <w:pPr>
        <w:pStyle w:val="normal"/>
        <w:jc w:val="both"/>
        <w:spacing w:line="360" w:lineRule="auto"/>
        <w:rPr>
          <w:rFonts w:ascii="Times New Roman" w:hAnsi="Times New Roman" w:cs="Times New Roman"/>
          <w:b/>
        </w:rPr>
      </w:pPr>
      <w:r>
        <w:rPr>
          <w:rFonts w:ascii="Times New Roman" w:hAnsi="Times New Roman" w:cs="Times New Roman"/>
          <w:b/>
        </w:rPr>
        <w:t>1.5 THE HYPOTHESIS OF THE STUDY</w:t>
      </w:r>
    </w:p>
    <w:p>
      <w:pPr>
        <w:pStyle w:val="normal"/>
        <w:jc w:val="both"/>
        <w:spacing w:line="360" w:lineRule="auto"/>
        <w:rPr>
          <w:rFonts w:ascii="Times New Roman" w:hAnsi="Times New Roman" w:cs="Times New Roman"/>
        </w:rPr>
      </w:pPr>
      <w:r>
        <w:rPr>
          <w:rFonts w:ascii="Times New Roman" w:hAnsi="Times New Roman" w:cs="Times New Roman"/>
        </w:rPr>
        <w:t>The hypothesis of the study is stated in null form.</w:t>
      </w:r>
    </w:p>
    <w:p>
      <w:pPr>
        <w:pStyle w:val="normal"/>
        <w:jc w:val="both"/>
        <w:spacing w:line="360" w:lineRule="auto"/>
        <w:rPr>
          <w:rFonts w:ascii="Times New Roman" w:hAnsi="Times New Roman" w:cs="Times New Roman"/>
        </w:rPr>
      </w:pPr>
      <w:r>
        <w:rPr>
          <w:rFonts w:ascii="Times New Roman" w:hAnsi="Times New Roman" w:cs="Times New Roman"/>
        </w:rPr>
        <w:t>Ho: There is no significant relationship between the socio economic characteristics of fish farmers in the study area and their livelihood status.</w:t>
      </w:r>
    </w:p>
    <w:p>
      <w:pPr>
        <w:pStyle w:val="normal"/>
        <w:jc w:val="both"/>
        <w:spacing w:line="360" w:lineRule="auto"/>
        <w:rPr>
          <w:rFonts w:ascii="Times New Roman" w:hAnsi="Times New Roman" w:cs="Times New Roman"/>
        </w:rPr>
      </w:pPr>
      <w:r>
        <w:rPr>
          <w:rFonts w:ascii="Times New Roman" w:hAnsi="Times New Roman" w:cs="Times New Roman"/>
        </w:rPr>
        <w:t>Hi: There is significant relationship between the socio economic characteristics of fish farmers in the study area and their livelihood status.</w:t>
      </w:r>
    </w:p>
    <w:p>
      <w:pPr>
        <w:pStyle w:val="normal"/>
        <w:jc w:val="both"/>
        <w:spacing w:line="360" w:lineRule="auto"/>
        <w:rPr>
          <w:rFonts w:ascii="Times New Roman" w:hAnsi="Times New Roman" w:cs="Times New Roman"/>
          <w:b/>
        </w:rPr>
      </w:pPr>
      <w:r>
        <w:rPr>
          <w:rFonts w:ascii="Times New Roman" w:hAnsi="Times New Roman" w:cs="Times New Roman"/>
          <w:b/>
        </w:rPr>
        <w:t>1.6 OPERATIONAL DEFINITION OF TERMS</w:t>
      </w:r>
    </w:p>
    <w:p>
      <w:pPr>
        <w:pStyle w:val="normal"/>
        <w:jc w:val="both"/>
        <w:spacing w:line="360" w:lineRule="auto"/>
        <w:rPr>
          <w:rFonts w:ascii="Times New Roman" w:hAnsi="Times New Roman" w:cs="Times New Roman"/>
        </w:rPr>
      </w:pPr>
      <w:r>
        <w:rPr>
          <w:rFonts w:ascii="Times New Roman" w:hAnsi="Times New Roman" w:cs="Times New Roman"/>
        </w:rPr>
        <w:t>CONTRIBUTION: a gift or payment to a common fund or collection.</w:t>
      </w:r>
    </w:p>
    <w:p>
      <w:pPr>
        <w:pStyle w:val="normal"/>
        <w:jc w:val="both"/>
        <w:spacing w:line="360" w:lineRule="auto"/>
        <w:rPr>
          <w:rFonts w:ascii="Times New Roman" w:hAnsi="Times New Roman" w:cs="Times New Roman"/>
        </w:rPr>
      </w:pPr>
      <w:r>
        <w:rPr>
          <w:rFonts w:ascii="Times New Roman" w:hAnsi="Times New Roman" w:cs="Times New Roman"/>
        </w:rPr>
        <w:t>LIVELIHOOD: is the total combination of activities undertaken by a typical household to ensure a living. Most rural households have several income earners, who pursue a combination of crop and livestock, farm, off-farm and non-farm activities in different seasons to earn a living.</w:t>
      </w:r>
    </w:p>
    <w:p>
      <w:pPr>
        <w:pStyle w:val="normal"/>
        <w:jc w:val="both"/>
        <w:spacing w:line="360" w:lineRule="auto"/>
        <w:rPr>
          <w:rFonts w:ascii="Times New Roman" w:hAnsi="Times New Roman" w:cs="Times New Roman"/>
        </w:rPr>
      </w:pPr>
      <w:r>
        <w:rPr>
          <w:rFonts w:ascii="Times New Roman" w:hAnsi="Times New Roman" w:cs="Times New Roman"/>
        </w:rPr>
        <w:t>STATUS: the position of respect and importance given to someone or something.</w:t>
      </w:r>
    </w:p>
    <w:p>
      <w:pPr>
        <w:pStyle w:val="normal"/>
        <w:jc w:val="both"/>
        <w:spacing w:line="360" w:lineRule="auto"/>
        <w:rPr>
          <w:rFonts w:ascii="Times New Roman" w:hAnsi="Times New Roman" w:cs="Times New Roman"/>
        </w:rPr>
      </w:pPr>
      <w:r>
        <w:rPr>
          <w:rFonts w:ascii="Times New Roman" w:hAnsi="Times New Roman" w:cs="Times New Roman"/>
        </w:rPr>
        <w:t>FISH FARMERS: is someone who raises fish for commercial purposes. Fish farming, also known as pisciculture, is the practice of raising fish in captivity for food or other purposes.</w:t>
      </w:r>
    </w:p>
    <w:p>
      <w:pPr>
        <w:pStyle w:val="normal"/>
        <w:jc w:val="both"/>
        <w:spacing w:line="360" w:lineRule="auto"/>
        <w:rPr>
          <w:lang w:eastAsia="zh-CN"/>
          <w:rFonts w:ascii="Times New Roman" w:hAnsi="Times New Roman" w:cs="Times New Roman"/>
        </w:rPr>
      </w:pPr>
    </w:p>
    <w:p>
      <w:pPr>
        <w:pStyle w:val="normal"/>
        <w:jc w:val="both"/>
        <w:spacing w:line="360" w:lineRule="auto"/>
        <w:rPr>
          <w:lang w:eastAsia="zh-CN"/>
          <w:rFonts w:ascii="Times New Roman" w:hAnsi="Times New Roman" w:cs="Times New Roman"/>
        </w:rPr>
      </w:pPr>
    </w:p>
    <w:p>
      <w:pPr>
        <w:pStyle w:val="normal"/>
        <w:jc w:val="both"/>
        <w:spacing w:line="360" w:lineRule="auto"/>
        <w:rPr>
          <w:lang w:eastAsia="zh-CN"/>
          <w:rFonts w:ascii="Times New Roman" w:hAnsi="Times New Roman" w:cs="Times New Roman"/>
        </w:rPr>
      </w:pPr>
    </w:p>
    <w:p>
      <w:pPr>
        <w:pStyle w:val="normal"/>
        <w:jc w:val="both"/>
        <w:spacing w:line="360" w:lineRule="auto"/>
        <w:rPr>
          <w:lang w:eastAsia="zh-CN"/>
          <w:rFonts w:ascii="Times New Roman" w:hAnsi="Times New Roman" w:cs="Times New Roman"/>
        </w:rPr>
      </w:pPr>
    </w:p>
    <w:p>
      <w:pPr>
        <w:pStyle w:val="normal"/>
        <w:jc w:val="both"/>
        <w:spacing w:line="360" w:lineRule="auto"/>
        <w:rPr>
          <w:rFonts w:ascii="Times New Roman" w:hAnsi="Times New Roman" w:cs="Times New Roman"/>
        </w:rPr>
      </w:pPr>
    </w:p>
    <w:p>
      <w:pPr>
        <w:pStyle w:val="normal"/>
        <w:jc w:val="both"/>
        <w:spacing w:line="360" w:lineRule="auto"/>
        <w:rPr>
          <w:lang w:eastAsia="zh-CN"/>
          <w:rFonts w:ascii="Times New Roman" w:hAnsi="Times New Roman" w:cs="Times New Roman"/>
        </w:rPr>
      </w:pPr>
    </w:p>
    <w:p>
      <w:pPr>
        <w:pStyle w:val="normal"/>
        <w:jc w:val="both"/>
        <w:spacing w:line="360" w:lineRule="auto"/>
        <w:rPr>
          <w:lang w:eastAsia="zh-CN"/>
          <w:rFonts w:ascii="Times New Roman" w:hAnsi="Times New Roman" w:cs="Times New Roman"/>
        </w:rPr>
      </w:pPr>
    </w:p>
    <w:p>
      <w:pPr>
        <w:pStyle w:val="normal"/>
        <w:jc w:val="both"/>
        <w:spacing w:line="360" w:lineRule="auto"/>
        <w:rPr>
          <w:lang w:eastAsia="zh-CN"/>
          <w:rFonts w:ascii="Times New Roman" w:hAnsi="Times New Roman" w:cs="Times New Roman"/>
        </w:rPr>
      </w:pPr>
    </w:p>
    <w:p>
      <w:pPr>
        <w:pStyle w:val="normal"/>
        <w:jc w:val="both"/>
        <w:spacing w:line="360" w:lineRule="auto"/>
        <w:rPr>
          <w:lang w:eastAsia="zh-CN"/>
          <w:rFonts w:ascii="Times New Roman" w:hAnsi="Times New Roman" w:cs="Times New Roman"/>
        </w:rPr>
      </w:pPr>
    </w:p>
    <w:p>
      <w:pPr>
        <w:pStyle w:val="normal"/>
        <w:jc w:val="both"/>
        <w:spacing w:line="360" w:lineRule="auto"/>
        <w:rPr>
          <w:lang w:eastAsia="zh-CN"/>
          <w:rFonts w:ascii="Times New Roman" w:hAnsi="Times New Roman" w:cs="Times New Roman"/>
        </w:rPr>
      </w:pPr>
    </w:p>
    <w:p>
      <w:pPr>
        <w:pStyle w:val="normal"/>
        <w:jc w:val="both"/>
        <w:spacing w:line="360" w:lineRule="auto"/>
        <w:rPr>
          <w:lang w:eastAsia="zh-CN"/>
          <w:rFonts w:ascii="Times New Roman" w:hAnsi="Times New Roman" w:cs="Times New Roman"/>
        </w:rPr>
      </w:pPr>
    </w:p>
    <w:p>
      <w:pPr>
        <w:pStyle w:val="normal"/>
        <w:jc w:val="both"/>
        <w:spacing w:line="360" w:lineRule="auto"/>
        <w:rPr>
          <w:lang w:eastAsia="zh-CN"/>
          <w:rFonts w:ascii="Times New Roman" w:hAnsi="Times New Roman" w:cs="Times New Roman"/>
        </w:rPr>
      </w:pPr>
    </w:p>
    <w:p>
      <w:pPr>
        <w:pStyle w:val="normal"/>
        <w:jc w:val="both"/>
        <w:spacing w:line="360" w:lineRule="auto"/>
        <w:rPr>
          <w:lang w:eastAsia="zh-CN"/>
          <w:rFonts w:ascii="Times New Roman" w:hAnsi="Times New Roman" w:cs="Times New Roman"/>
        </w:rPr>
      </w:pPr>
    </w:p>
    <w:p>
      <w:pPr>
        <w:pStyle w:val="normal"/>
        <w:jc w:val="center"/>
        <w:spacing w:line="360" w:lineRule="auto"/>
        <w:rPr>
          <w:rFonts w:ascii="Times New Roman" w:hAnsi="Times New Roman" w:cs="Times New Roman"/>
          <w:b/>
        </w:rPr>
      </w:pPr>
      <w:r>
        <w:rPr>
          <w:rFonts w:ascii="Times New Roman" w:hAnsi="Times New Roman" w:cs="Times New Roman"/>
          <w:b/>
        </w:rPr>
        <w:t>CHAPTER TWO</w:t>
      </w:r>
    </w:p>
    <w:p>
      <w:pPr>
        <w:pStyle w:val="normal"/>
        <w:jc w:val="both"/>
        <w:spacing w:line="360" w:lineRule="auto"/>
        <w:rPr>
          <w:rFonts w:ascii="Times New Roman" w:hAnsi="Times New Roman" w:cs="Times New Roman"/>
        </w:rPr>
      </w:pPr>
      <w:r>
        <w:rPr>
          <w:rFonts w:ascii="Times New Roman" w:hAnsi="Times New Roman" w:cs="Times New Roman"/>
          <w:b/>
        </w:rPr>
        <w:t>2.0 LITERATURE REVIEW</w:t>
      </w:r>
    </w:p>
    <w:p>
      <w:pPr>
        <w:pStyle w:val="normal"/>
        <w:jc w:val="both"/>
        <w:spacing w:line="360" w:lineRule="auto"/>
        <w:rPr>
          <w:rFonts w:ascii="Times New Roman" w:hAnsi="Times New Roman" w:cs="Times New Roman"/>
        </w:rPr>
      </w:pPr>
      <w:r>
        <w:rPr>
          <w:rFonts w:ascii="Times New Roman" w:hAnsi="Times New Roman" w:cs="Times New Roman"/>
        </w:rPr>
        <w:t>The livelihood status of fish farmers is a critical aspect of their overall well-being and sustainability. Several studies have examined the livelihood status of fish farmers in different parts of the world, including Nigeria. For example, a study by Olaleye et al. (2017) examined the livelihood status of fish farmers in Oyo State, Nigeria, and found that the majority of the farmers were small-scale and had limited access to credit, technology, and markets. Another study by Adeyemo et al. (2018) assessed the livelihood status of fish farmers in Kwara State, Nigeria, and found that the farmers faced significant challenges, including inadequate water supply, poor road network, and lack of access to credit and technology.</w:t>
      </w:r>
    </w:p>
    <w:p>
      <w:pPr>
        <w:pStyle w:val="normal"/>
        <w:jc w:val="both"/>
        <w:spacing w:line="360" w:lineRule="auto"/>
        <w:rPr>
          <w:rFonts w:ascii="Times New Roman" w:hAnsi="Times New Roman" w:cs="Times New Roman"/>
        </w:rPr>
      </w:pPr>
      <w:r>
        <w:rPr>
          <w:rFonts w:ascii="Times New Roman" w:hAnsi="Times New Roman" w:cs="Times New Roman"/>
        </w:rPr>
        <w:t>In terms of the specific context of Asa Local Government Area of Kwara, there is limited research on the livelihood status of fish farmers. However, a study by Ibrahim et al. (2019) examined the socio-economic characteristics of fish farmers in Asa Local Government Area and found that the majority of the farmers were male, had limited formal education, and had been engaged in fish farming for less than 10 years.</w:t>
      </w:r>
    </w:p>
    <w:p>
      <w:pPr>
        <w:pStyle w:val="normal"/>
        <w:jc w:val="both"/>
        <w:spacing w:line="360" w:lineRule="auto"/>
        <w:rPr>
          <w:rFonts w:ascii="Times New Roman" w:hAnsi="Times New Roman" w:cs="Times New Roman"/>
        </w:rPr>
      </w:pPr>
      <w:r>
        <w:rPr>
          <w:rFonts w:ascii="Times New Roman" w:hAnsi="Times New Roman" w:cs="Times New Roman"/>
          <w:b/>
        </w:rPr>
        <w:t>2.1 Theoretical Review</w:t>
      </w:r>
    </w:p>
    <w:p>
      <w:pPr>
        <w:pStyle w:val="normal"/>
        <w:jc w:val="both"/>
        <w:spacing w:line="360" w:lineRule="auto"/>
        <w:rPr>
          <w:rFonts w:ascii="Times New Roman" w:hAnsi="Times New Roman" w:cs="Times New Roman"/>
        </w:rPr>
      </w:pPr>
      <w:r>
        <w:rPr>
          <w:rFonts w:ascii="Times New Roman" w:hAnsi="Times New Roman" w:cs="Times New Roman"/>
        </w:rPr>
        <w:t>The livelihood status of fish farmers can be understood through the lens of several theoretical frameworks, including the Sustainable Livelihoods Framework (SLF) and the Asset-Based Livelihoods Framework (ABLF). The SLF, developed by the Department for International Development (DFID), emphasizes the importance of understanding the complex relationships between different components of a livelihood system, including the natural environment, social institutions, and economic systems (DFID, 1999). The ABLF, on the other hand, focuses on the role of assets, including human, social, physical, financial, and natural assets, in shaping livelihood outcomes (Moser, 1998).</w:t>
      </w:r>
    </w:p>
    <w:p>
      <w:pPr>
        <w:pStyle w:val="normal"/>
        <w:jc w:val="both"/>
        <w:spacing w:line="360" w:lineRule="auto"/>
        <w:rPr>
          <w:rFonts w:ascii="Times New Roman" w:hAnsi="Times New Roman" w:cs="Times New Roman"/>
        </w:rPr>
      </w:pPr>
      <w:r>
        <w:rPr>
          <w:rFonts w:ascii="Times New Roman" w:hAnsi="Times New Roman" w:cs="Times New Roman"/>
        </w:rPr>
        <w:t>In the context of fish farming, the SLF and ABLF can be used to understand the complex relationships between the natural environment, social institutions, and economic systems that shape the livelihood status of fish farmers. For example, the availability of water, feed, and other inputs can affect the productivity and profitability of fish farming, while social institutions, such as cooperatives and extension services, can provide support and guidance to fish farmers. Similarly, the ABLF can be used to understand the role of different assets, including human capital (e.g., education and skills), social capital (e.g., social networks and relationships), physical capital (e.g., equipment and infrastructure), financial capital (e.g., credit and savings), and natural capital (e.g., water and land), in shaping the livelihood status of fish farmers.</w:t>
      </w:r>
    </w:p>
    <w:p>
      <w:pPr>
        <w:pStyle w:val="normal"/>
        <w:jc w:val="both"/>
        <w:spacing w:line="360" w:lineRule="auto"/>
        <w:rPr>
          <w:rFonts w:ascii="Times New Roman" w:hAnsi="Times New Roman" w:cs="Times New Roman"/>
        </w:rPr>
      </w:pPr>
      <w:r>
        <w:rPr>
          <w:rFonts w:ascii="Times New Roman" w:hAnsi="Times New Roman" w:cs="Times New Roman"/>
          <w:b/>
        </w:rPr>
        <w:t>2.2 CONCEPT OF LIVELIHOOD</w:t>
      </w:r>
    </w:p>
    <w:p>
      <w:pPr>
        <w:pStyle w:val="normal"/>
        <w:jc w:val="both"/>
        <w:spacing w:line="360" w:lineRule="auto"/>
        <w:rPr>
          <w:rFonts w:ascii="Times New Roman" w:hAnsi="Times New Roman" w:cs="Times New Roman"/>
        </w:rPr>
      </w:pPr>
      <w:r>
        <w:rPr>
          <w:rFonts w:ascii="Times New Roman" w:hAnsi="Times New Roman" w:cs="Times New Roman"/>
        </w:rPr>
        <w:t>The concept of livelihood status refers to the overall well-being and sustainability of an individual or household, including their ability to meet their basic needs, manage risks and shocks, and achieve their goals and aspirations (Chambers &amp; Conway, 1992). In the context of fish farming, the livelihood status of fish farmers can be assessed using a range of indicatos, including:</w:t>
      </w:r>
    </w:p>
    <w:p>
      <w:pPr>
        <w:pStyle w:val="normal"/>
        <w:jc w:val="both"/>
        <w:spacing w:line="360" w:lineRule="auto"/>
        <w:rPr>
          <w:rFonts w:ascii="Times New Roman" w:hAnsi="Times New Roman" w:cs="Times New Roman"/>
        </w:rPr>
      </w:pPr>
      <w:r>
        <w:rPr>
          <w:rFonts w:ascii="Times New Roman" w:hAnsi="Times New Roman" w:cs="Times New Roman"/>
        </w:rPr>
        <w:t>1. Income and profitability: The income and profitability of fish farming can be used to assess the livelihood status of fish farmers, including their ability to meet their basic needs and invest in their businesses.</w:t>
      </w:r>
    </w:p>
    <w:p>
      <w:pPr>
        <w:pStyle w:val="normal"/>
        <w:jc w:val="both"/>
        <w:spacing w:line="360" w:lineRule="auto"/>
        <w:rPr>
          <w:rFonts w:ascii="Times New Roman" w:hAnsi="Times New Roman" w:cs="Times New Roman"/>
        </w:rPr>
      </w:pPr>
      <w:r>
        <w:rPr>
          <w:rFonts w:ascii="Times New Roman" w:hAnsi="Times New Roman" w:cs="Times New Roman"/>
        </w:rPr>
        <w:t>2. Asset ownership: The ownership of assets, including human, social, physical, financial, and natural assets, can be used to assess the livelihood status of fish farmers, including their ability to manage risks and shocks.</w:t>
      </w:r>
    </w:p>
    <w:p>
      <w:pPr>
        <w:pStyle w:val="normal"/>
        <w:jc w:val="both"/>
        <w:spacing w:line="360" w:lineRule="auto"/>
        <w:rPr>
          <w:rFonts w:ascii="Times New Roman" w:hAnsi="Times New Roman" w:cs="Times New Roman"/>
        </w:rPr>
      </w:pPr>
      <w:r>
        <w:rPr>
          <w:rFonts w:ascii="Times New Roman" w:hAnsi="Times New Roman" w:cs="Times New Roman"/>
        </w:rPr>
        <w:t>3. Access to markets and services: The access to markets and services, including credit, technology, and extension services, can be used to assess the livelihood status of fish farmers, including their ability to improve their productivity and profitability.</w:t>
      </w:r>
    </w:p>
    <w:p>
      <w:pPr>
        <w:pStyle w:val="normal"/>
        <w:jc w:val="both"/>
        <w:spacing w:line="360" w:lineRule="auto"/>
        <w:rPr>
          <w:rFonts w:ascii="Times New Roman" w:hAnsi="Times New Roman" w:cs="Times New Roman"/>
        </w:rPr>
      </w:pPr>
      <w:r>
        <w:rPr>
          <w:rFonts w:ascii="Times New Roman" w:hAnsi="Times New Roman" w:cs="Times New Roman"/>
        </w:rPr>
        <w:t>4. Social and human capital: The social and human capital of fish farmers, including their education, skills, and social networks, can be used to assess their livelihood status, including their ability to adapt to changes and manage risks.</w:t>
      </w:r>
    </w:p>
    <w:p>
      <w:pPr>
        <w:pStyle w:val="normal"/>
        <w:jc w:val="both"/>
        <w:spacing w:line="360" w:lineRule="auto"/>
        <w:rPr>
          <w:rFonts w:ascii="Times New Roman" w:hAnsi="Times New Roman" w:cs="Times New Roman"/>
        </w:rPr>
      </w:pPr>
      <w:r>
        <w:rPr>
          <w:rFonts w:ascii="Times New Roman" w:hAnsi="Times New Roman" w:cs="Times New Roman"/>
        </w:rPr>
        <w:t>5. Environmental sustainability: The environmental sustainability of fish farming, including the use of sustainable practices and management of natural resources, can be used to assess the livelihood status of fish farmers, including their ability to maintain their natural capital and ensure the long-term sustainability of their businesses.</w:t>
      </w:r>
    </w:p>
    <w:p>
      <w:pPr>
        <w:pStyle w:val="normal"/>
        <w:jc w:val="both"/>
        <w:spacing w:line="360" w:lineRule="auto"/>
        <w:rPr>
          <w:rFonts w:ascii="Times New Roman" w:hAnsi="Times New Roman" w:cs="Times New Roman"/>
        </w:rPr>
      </w:pPr>
      <w:r>
        <w:rPr>
          <w:rFonts w:ascii="Times New Roman" w:hAnsi="Times New Roman" w:cs="Times New Roman"/>
          <w:b/>
        </w:rPr>
        <w:t>2.3 LIVELIHOOD STATUS</w:t>
      </w:r>
    </w:p>
    <w:p>
      <w:pPr>
        <w:pStyle w:val="normal"/>
        <w:jc w:val="both"/>
        <w:spacing w:line="360" w:lineRule="auto"/>
        <w:rPr>
          <w:rFonts w:ascii="Times New Roman" w:hAnsi="Times New Roman" w:cs="Times New Roman"/>
        </w:rPr>
      </w:pPr>
      <w:r>
        <w:rPr>
          <w:rFonts w:ascii="Times New Roman" w:hAnsi="Times New Roman" w:cs="Times New Roman"/>
        </w:rPr>
        <w:t>Livelihood status refers to the overall well-being and sustainability of an individual or household, including their ability to meet their basic needs, manage risks and shocks, and achieve their goals and aspirations. It encompasses various aspects of a person's life, including their economic, social, and environmental circumstances (Adeyemo et al., 2018).</w:t>
      </w:r>
    </w:p>
    <w:p>
      <w:pPr>
        <w:pStyle w:val="normal"/>
        <w:jc w:val="both"/>
        <w:spacing w:line="360" w:lineRule="auto"/>
        <w:rPr>
          <w:rFonts w:ascii="Times New Roman" w:hAnsi="Times New Roman" w:cs="Times New Roman"/>
        </w:rPr>
      </w:pPr>
      <w:r>
        <w:rPr>
          <w:rFonts w:ascii="Times New Roman" w:hAnsi="Times New Roman" w:cs="Times New Roman"/>
          <w:b/>
        </w:rPr>
        <w:t>2.3.1 Components of Livelihood</w:t>
      </w:r>
      <w:r>
        <w:rPr>
          <w:rFonts w:ascii="Times New Roman" w:hAnsi="Times New Roman" w:cs="Times New Roman"/>
        </w:rPr>
        <w:t xml:space="preserve"> </w:t>
      </w:r>
      <w:r>
        <w:rPr>
          <w:rFonts w:ascii="Times New Roman" w:hAnsi="Times New Roman" w:cs="Times New Roman"/>
          <w:b/>
        </w:rPr>
        <w:t>Status</w:t>
      </w:r>
      <w:r>
        <w:rPr>
          <w:rFonts w:ascii="Times New Roman" w:hAnsi="Times New Roman" w:cs="Times New Roman"/>
        </w:rPr>
        <w:t>:</w:t>
      </w:r>
    </w:p>
    <w:p>
      <w:pPr>
        <w:pStyle w:val="normal"/>
        <w:jc w:val="both"/>
        <w:spacing w:line="360" w:lineRule="auto"/>
        <w:rPr>
          <w:rFonts w:ascii="Times New Roman" w:hAnsi="Times New Roman" w:cs="Times New Roman"/>
        </w:rPr>
      </w:pPr>
      <w:r>
        <w:rPr>
          <w:rFonts w:ascii="Times New Roman" w:hAnsi="Times New Roman" w:cs="Times New Roman"/>
        </w:rPr>
        <w:t>1. Income and Expenditure: The amount of money earned and spent by an individual or household, including their income sources, expenses, and savings.</w:t>
      </w:r>
    </w:p>
    <w:p>
      <w:pPr>
        <w:pStyle w:val="normal"/>
        <w:jc w:val="both"/>
        <w:spacing w:line="360" w:lineRule="auto"/>
        <w:rPr>
          <w:rFonts w:ascii="Times New Roman" w:hAnsi="Times New Roman" w:cs="Times New Roman"/>
        </w:rPr>
      </w:pPr>
      <w:r>
        <w:rPr>
          <w:rFonts w:ascii="Times New Roman" w:hAnsi="Times New Roman" w:cs="Times New Roman"/>
        </w:rPr>
        <w:t>2. Asset Ownership: The possession of assets, such as land, livestock, equipment, and other resources, that can be used to generate income or support livelihoods.</w:t>
      </w:r>
    </w:p>
    <w:p>
      <w:pPr>
        <w:pStyle w:val="normal"/>
        <w:jc w:val="both"/>
        <w:spacing w:line="360" w:lineRule="auto"/>
        <w:rPr>
          <w:rFonts w:ascii="Times New Roman" w:hAnsi="Times New Roman" w:cs="Times New Roman"/>
        </w:rPr>
      </w:pPr>
      <w:r>
        <w:rPr>
          <w:rFonts w:ascii="Times New Roman" w:hAnsi="Times New Roman" w:cs="Times New Roman"/>
        </w:rPr>
        <w:t>3. Access to Markets and Services: The ability to access markets, services, and infrastructure, such as roads, transportation, and communication, that can support livelihoods.</w:t>
      </w:r>
    </w:p>
    <w:p>
      <w:pPr>
        <w:pStyle w:val="normal"/>
        <w:jc w:val="both"/>
        <w:spacing w:line="360" w:lineRule="auto"/>
        <w:rPr>
          <w:rFonts w:ascii="Times New Roman" w:hAnsi="Times New Roman" w:cs="Times New Roman"/>
        </w:rPr>
      </w:pPr>
      <w:r>
        <w:rPr>
          <w:rFonts w:ascii="Times New Roman" w:hAnsi="Times New Roman" w:cs="Times New Roman"/>
        </w:rPr>
        <w:t>4. Social and Human Capital: The skills, knowledge, and social connections that enable individuals or households to access opportunities, manage risks, and improve their livelihoods.</w:t>
      </w:r>
    </w:p>
    <w:p>
      <w:pPr>
        <w:pStyle w:val="normal"/>
        <w:jc w:val="both"/>
        <w:spacing w:line="360" w:lineRule="auto"/>
        <w:rPr>
          <w:rFonts w:ascii="Times New Roman" w:hAnsi="Times New Roman" w:cs="Times New Roman"/>
        </w:rPr>
      </w:pPr>
      <w:r>
        <w:rPr>
          <w:rFonts w:ascii="Times New Roman" w:hAnsi="Times New Roman" w:cs="Times New Roman"/>
        </w:rPr>
        <w:t>5. Environmental Sustainability: The ability to manage natural resources, such as water, land, and forests, in a sustainable way to support livelihoods and ensure long-term environmental health.</w:t>
      </w:r>
    </w:p>
    <w:p>
      <w:pPr>
        <w:pStyle w:val="normal"/>
        <w:jc w:val="both"/>
        <w:spacing w:line="360" w:lineRule="auto"/>
        <w:rPr>
          <w:rFonts w:ascii="Times New Roman" w:hAnsi="Times New Roman" w:cs="Times New Roman"/>
        </w:rPr>
      </w:pPr>
      <w:r>
        <w:rPr>
          <w:rFonts w:ascii="Times New Roman" w:hAnsi="Times New Roman" w:cs="Times New Roman"/>
        </w:rPr>
        <w:t>6. Food Security: The availability and access to sufficient, safe, and nutritious food to meet dietary needs and support overall health and well-being.</w:t>
      </w:r>
    </w:p>
    <w:p>
      <w:pPr>
        <w:pStyle w:val="normal"/>
        <w:jc w:val="both"/>
        <w:spacing w:line="360" w:lineRule="auto"/>
        <w:rPr>
          <w:rFonts w:ascii="Times New Roman" w:hAnsi="Times New Roman" w:cs="Times New Roman"/>
        </w:rPr>
      </w:pPr>
      <w:r>
        <w:rPr>
          <w:rFonts w:ascii="Times New Roman" w:hAnsi="Times New Roman" w:cs="Times New Roman"/>
        </w:rPr>
        <w:t>7. Health and Well-being: The physical and mental health of individuals or households, including their access to healthcare services and their ability to manage health risks.</w:t>
      </w:r>
    </w:p>
    <w:p>
      <w:pPr>
        <w:pStyle w:val="normal"/>
        <w:jc w:val="both"/>
        <w:spacing w:line="360" w:lineRule="auto"/>
        <w:rPr>
          <w:rFonts w:ascii="Times New Roman" w:hAnsi="Times New Roman" w:cs="Times New Roman"/>
        </w:rPr>
      </w:pPr>
      <w:r>
        <w:rPr>
          <w:rFonts w:ascii="Times New Roman" w:hAnsi="Times New Roman" w:cs="Times New Roman"/>
        </w:rPr>
        <w:t>8. Education and Skills: The level of education and skills possessed by individuals or households, including their ability to access education and training opportunities (Adeyemo et al., 2018).</w:t>
      </w:r>
    </w:p>
    <w:p>
      <w:pPr>
        <w:pStyle w:val="normal"/>
        <w:jc w:val="both"/>
        <w:spacing w:line="360" w:lineRule="auto"/>
        <w:rPr>
          <w:rFonts w:ascii="Times New Roman" w:hAnsi="Times New Roman" w:cs="Times New Roman"/>
        </w:rPr>
      </w:pPr>
      <w:r>
        <w:rPr>
          <w:rFonts w:ascii="Times New Roman" w:hAnsi="Times New Roman" w:cs="Times New Roman"/>
          <w:b/>
        </w:rPr>
        <w:t>2.3.2 Indicators of Livelihood Status</w:t>
      </w:r>
    </w:p>
    <w:p>
      <w:pPr>
        <w:pStyle w:val="normal"/>
        <w:jc w:val="both"/>
        <w:spacing w:line="360" w:lineRule="auto"/>
        <w:rPr>
          <w:rFonts w:ascii="Times New Roman" w:hAnsi="Times New Roman" w:cs="Times New Roman"/>
        </w:rPr>
      </w:pPr>
      <w:r>
        <w:rPr>
          <w:rFonts w:ascii="Times New Roman" w:hAnsi="Times New Roman" w:cs="Times New Roman"/>
        </w:rPr>
        <w:t>1. Poverty Rate: The percentage of the population living below a certain poverty line, such as $1.90 per day.</w:t>
      </w:r>
    </w:p>
    <w:p>
      <w:pPr>
        <w:pStyle w:val="normal"/>
        <w:jc w:val="both"/>
        <w:spacing w:line="360" w:lineRule="auto"/>
        <w:rPr>
          <w:rFonts w:ascii="Times New Roman" w:hAnsi="Times New Roman" w:cs="Times New Roman"/>
        </w:rPr>
      </w:pPr>
      <w:r>
        <w:rPr>
          <w:rFonts w:ascii="Times New Roman" w:hAnsi="Times New Roman" w:cs="Times New Roman"/>
        </w:rPr>
        <w:t>2. Income Inequality: The distribution of income within a population, including the Gini coefficient and other measures of inequality.</w:t>
      </w:r>
    </w:p>
    <w:p>
      <w:pPr>
        <w:pStyle w:val="normal"/>
        <w:jc w:val="both"/>
        <w:spacing w:line="360" w:lineRule="auto"/>
        <w:rPr>
          <w:rFonts w:ascii="Times New Roman" w:hAnsi="Times New Roman" w:cs="Times New Roman"/>
        </w:rPr>
      </w:pPr>
      <w:r>
        <w:rPr>
          <w:rFonts w:ascii="Times New Roman" w:hAnsi="Times New Roman" w:cs="Times New Roman"/>
        </w:rPr>
        <w:t>3. Unemployment Rate: The percentage of the labor force that is unemployed and actively seeking work.</w:t>
      </w:r>
    </w:p>
    <w:p>
      <w:pPr>
        <w:pStyle w:val="normal"/>
        <w:jc w:val="both"/>
        <w:spacing w:line="360" w:lineRule="auto"/>
        <w:rPr>
          <w:rFonts w:ascii="Times New Roman" w:hAnsi="Times New Roman" w:cs="Times New Roman"/>
        </w:rPr>
      </w:pPr>
      <w:r>
        <w:rPr>
          <w:rFonts w:ascii="Times New Roman" w:hAnsi="Times New Roman" w:cs="Times New Roman"/>
        </w:rPr>
        <w:t>4. Food Insecurity: The percentage of the population that is unable to access sufficient, safe, and nutritious food.</w:t>
      </w:r>
    </w:p>
    <w:p>
      <w:pPr>
        <w:pStyle w:val="normal"/>
        <w:jc w:val="both"/>
        <w:spacing w:line="360" w:lineRule="auto"/>
        <w:rPr>
          <w:rFonts w:ascii="Times New Roman" w:hAnsi="Times New Roman" w:cs="Times New Roman"/>
        </w:rPr>
      </w:pPr>
      <w:r>
        <w:rPr>
          <w:rFonts w:ascii="Times New Roman" w:hAnsi="Times New Roman" w:cs="Times New Roman"/>
        </w:rPr>
        <w:t>5. Access to Education and Healthcare: The percentage of the population with access to education and healthcare services, including the quality and affordability of these services.</w:t>
      </w:r>
    </w:p>
    <w:p>
      <w:pPr>
        <w:pStyle w:val="normal"/>
        <w:jc w:val="both"/>
        <w:spacing w:line="360" w:lineRule="auto"/>
        <w:rPr>
          <w:rFonts w:ascii="Times New Roman" w:hAnsi="Times New Roman" w:cs="Times New Roman"/>
        </w:rPr>
      </w:pPr>
      <w:r>
        <w:rPr>
          <w:rFonts w:ascii="Times New Roman" w:hAnsi="Times New Roman" w:cs="Times New Roman"/>
        </w:rPr>
        <w:t>6. Asset Ownership: The percentage of the population that owns assets, such as land, livestock, and equipment.</w:t>
      </w:r>
    </w:p>
    <w:p>
      <w:pPr>
        <w:pStyle w:val="normal"/>
        <w:jc w:val="both"/>
        <w:spacing w:line="360" w:lineRule="auto"/>
        <w:rPr>
          <w:rFonts w:ascii="Times New Roman" w:hAnsi="Times New Roman" w:cs="Times New Roman"/>
        </w:rPr>
      </w:pPr>
      <w:r>
        <w:rPr>
          <w:rFonts w:ascii="Times New Roman" w:hAnsi="Times New Roman" w:cs="Times New Roman"/>
        </w:rPr>
        <w:t>7. Debt and Savings: The level of debt and savings among individuals or households, including their ability to manage financial risks.</w:t>
      </w:r>
    </w:p>
    <w:p>
      <w:pPr>
        <w:pStyle w:val="normal"/>
        <w:jc w:val="both"/>
        <w:spacing w:line="360" w:lineRule="auto"/>
        <w:rPr>
          <w:rFonts w:ascii="Times New Roman" w:hAnsi="Times New Roman" w:cs="Times New Roman"/>
        </w:rPr>
      </w:pPr>
      <w:r>
        <w:rPr>
          <w:rFonts w:ascii="Times New Roman" w:hAnsi="Times New Roman" w:cs="Times New Roman"/>
          <w:b/>
        </w:rPr>
        <w:t>2.4 Importance of Livelihood Status</w:t>
      </w:r>
    </w:p>
    <w:p>
      <w:pPr>
        <w:pStyle w:val="normal"/>
        <w:jc w:val="both"/>
        <w:spacing w:line="360" w:lineRule="auto"/>
        <w:rPr>
          <w:rFonts w:ascii="Times New Roman" w:hAnsi="Times New Roman" w:cs="Times New Roman"/>
        </w:rPr>
      </w:pPr>
      <w:r>
        <w:rPr>
          <w:rFonts w:ascii="Times New Roman" w:hAnsi="Times New Roman" w:cs="Times New Roman"/>
        </w:rPr>
        <w:t>1. Poverty Reduction: Improving livelihood status can help reduce poverty and inequality.</w:t>
      </w:r>
    </w:p>
    <w:p>
      <w:pPr>
        <w:pStyle w:val="normal"/>
        <w:jc w:val="both"/>
        <w:spacing w:line="360" w:lineRule="auto"/>
        <w:rPr>
          <w:rFonts w:ascii="Times New Roman" w:hAnsi="Times New Roman" w:cs="Times New Roman"/>
        </w:rPr>
      </w:pPr>
      <w:r>
        <w:rPr>
          <w:rFonts w:ascii="Times New Roman" w:hAnsi="Times New Roman" w:cs="Times New Roman"/>
        </w:rPr>
        <w:t>2. Economic Growth: Livelihood status is closely linked to economic growth, as individuals and households with improved livelihoods are more likely to contribute to economic activity.</w:t>
      </w:r>
    </w:p>
    <w:p>
      <w:pPr>
        <w:pStyle w:val="normal"/>
        <w:jc w:val="both"/>
        <w:spacing w:line="360" w:lineRule="auto"/>
        <w:rPr>
          <w:rFonts w:ascii="Times New Roman" w:hAnsi="Times New Roman" w:cs="Times New Roman"/>
        </w:rPr>
      </w:pPr>
      <w:r>
        <w:rPr>
          <w:rFonts w:ascii="Times New Roman" w:hAnsi="Times New Roman" w:cs="Times New Roman"/>
        </w:rPr>
        <w:t>3. Food Security: Improving livelihood status can help ensure food security and reduce hunger and malnutrition.</w:t>
      </w:r>
    </w:p>
    <w:p>
      <w:pPr>
        <w:pStyle w:val="normal"/>
        <w:jc w:val="both"/>
        <w:spacing w:line="360" w:lineRule="auto"/>
        <w:rPr>
          <w:rFonts w:ascii="Times New Roman" w:hAnsi="Times New Roman" w:cs="Times New Roman"/>
        </w:rPr>
      </w:pPr>
      <w:r>
        <w:rPr>
          <w:rFonts w:ascii="Times New Roman" w:hAnsi="Times New Roman" w:cs="Times New Roman"/>
        </w:rPr>
        <w:t>4. Health and Well-being: Livelihood status is closely linked to health and well-being, as individuals and households with improved livelihoods are more likely to have access to healthcare services and manage health risks.</w:t>
      </w:r>
    </w:p>
    <w:p>
      <w:pPr>
        <w:pStyle w:val="normal"/>
        <w:jc w:val="both"/>
        <w:spacing w:line="360" w:lineRule="auto"/>
        <w:rPr>
          <w:rFonts w:ascii="Times New Roman" w:hAnsi="Times New Roman" w:cs="Times New Roman"/>
        </w:rPr>
      </w:pPr>
      <w:r>
        <w:rPr>
          <w:rFonts w:ascii="Times New Roman" w:hAnsi="Times New Roman" w:cs="Times New Roman"/>
        </w:rPr>
        <w:t>5. Environmental Sustainability: Improving livelihood status can help ensure environmental sustainability, as individuals and households with improved livelihoods are more likely to manage natural resources in a sustainable way.</w:t>
      </w:r>
    </w:p>
    <w:p>
      <w:pPr>
        <w:pStyle w:val="normal"/>
        <w:jc w:val="both"/>
        <w:spacing w:line="360" w:lineRule="auto"/>
        <w:rPr>
          <w:rFonts w:ascii="Times New Roman" w:hAnsi="Times New Roman" w:cs="Times New Roman"/>
        </w:rPr>
      </w:pPr>
      <w:r>
        <w:rPr>
          <w:rFonts w:ascii="Times New Roman" w:hAnsi="Times New Roman" w:cs="Times New Roman"/>
          <w:b/>
        </w:rPr>
        <w:t>2.5 Livelihood status of fish farmers</w:t>
      </w:r>
    </w:p>
    <w:p>
      <w:pPr>
        <w:pStyle w:val="normal"/>
        <w:jc w:val="both"/>
        <w:spacing w:line="360" w:lineRule="auto"/>
        <w:rPr>
          <w:rFonts w:ascii="Times New Roman" w:hAnsi="Times New Roman" w:cs="Times New Roman"/>
        </w:rPr>
      </w:pPr>
      <w:r>
        <w:rPr>
          <w:rFonts w:ascii="Times New Roman" w:hAnsi="Times New Roman" w:cs="Times New Roman"/>
        </w:rPr>
        <w:t>The livelihood status of fish farmers refers to the overall well-being and sustainability of fish farming households, including their ability to meet their basic needs, manage risks and shocks, and achieve their goals and aspirations.</w:t>
      </w:r>
    </w:p>
    <w:p>
      <w:pPr>
        <w:pStyle w:val="normal"/>
        <w:jc w:val="both"/>
        <w:spacing w:line="360" w:lineRule="auto"/>
        <w:rPr>
          <w:rFonts w:ascii="Times New Roman" w:hAnsi="Times New Roman" w:cs="Times New Roman"/>
        </w:rPr>
      </w:pPr>
      <w:r>
        <w:rPr>
          <w:rFonts w:ascii="Times New Roman" w:hAnsi="Times New Roman" w:cs="Times New Roman"/>
        </w:rPr>
        <w:t>Here are some key aspects of the livelihood status of fish farmers: Income and Expenditure</w:t>
      </w:r>
    </w:p>
    <w:p>
      <w:pPr>
        <w:pStyle w:val="normal"/>
        <w:jc w:val="both"/>
        <w:spacing w:line="360" w:lineRule="auto"/>
        <w:rPr>
          <w:rFonts w:ascii="Times New Roman" w:hAnsi="Times New Roman" w:cs="Times New Roman"/>
        </w:rPr>
      </w:pPr>
      <w:r>
        <w:rPr>
          <w:rFonts w:ascii="Times New Roman" w:hAnsi="Times New Roman" w:cs="Times New Roman"/>
        </w:rPr>
        <w:t>1. Average income: The average income of fish farmers can vary widely depending on factors such as the type of fish farmed, the size of the farm, and the market demand.</w:t>
      </w:r>
    </w:p>
    <w:p>
      <w:pPr>
        <w:pStyle w:val="normal"/>
        <w:jc w:val="both"/>
        <w:spacing w:line="360" w:lineRule="auto"/>
        <w:rPr>
          <w:rFonts w:ascii="Times New Roman" w:hAnsi="Times New Roman" w:cs="Times New Roman"/>
        </w:rPr>
      </w:pPr>
      <w:r>
        <w:rPr>
          <w:rFonts w:ascii="Times New Roman" w:hAnsi="Times New Roman" w:cs="Times New Roman"/>
        </w:rPr>
        <w:t>2. Income sources: Fish farmers may have multiple income sources, including the sale of fish, fish feed, and other aquaculture products.</w:t>
      </w:r>
    </w:p>
    <w:p>
      <w:pPr>
        <w:pStyle w:val="normal"/>
        <w:jc w:val="both"/>
        <w:spacing w:line="360" w:lineRule="auto"/>
        <w:rPr>
          <w:rFonts w:ascii="Times New Roman" w:hAnsi="Times New Roman" w:cs="Times New Roman"/>
        </w:rPr>
      </w:pPr>
      <w:r>
        <w:rPr>
          <w:rFonts w:ascii="Times New Roman" w:hAnsi="Times New Roman" w:cs="Times New Roman"/>
        </w:rPr>
        <w:t>3. Expenditure: Fish farmers may have significant expenditures, including the cost of fish feed, labor, and equipment.</w:t>
      </w:r>
    </w:p>
    <w:p>
      <w:pPr>
        <w:pStyle w:val="normal"/>
        <w:jc w:val="both"/>
        <w:spacing w:line="360" w:lineRule="auto"/>
        <w:rPr>
          <w:rFonts w:ascii="Times New Roman" w:hAnsi="Times New Roman" w:cs="Times New Roman"/>
          <w:b/>
        </w:rPr>
      </w:pPr>
      <w:r>
        <w:rPr>
          <w:rFonts w:ascii="Times New Roman" w:hAnsi="Times New Roman" w:cs="Times New Roman"/>
          <w:b/>
        </w:rPr>
        <w:t>Asset Ownership:</w:t>
      </w:r>
    </w:p>
    <w:p>
      <w:pPr>
        <w:pStyle w:val="normal"/>
        <w:jc w:val="both"/>
        <w:spacing w:line="360" w:lineRule="auto"/>
        <w:rPr>
          <w:rFonts w:ascii="Times New Roman" w:hAnsi="Times New Roman" w:cs="Times New Roman"/>
        </w:rPr>
      </w:pPr>
      <w:r>
        <w:rPr>
          <w:rFonts w:ascii="Times New Roman" w:hAnsi="Times New Roman" w:cs="Times New Roman"/>
        </w:rPr>
        <w:t>1. Land ownership: Fish farmers may own or rent land for their fish farms, and the security of land tenure can be an important factor in their livelihood status.</w:t>
      </w:r>
    </w:p>
    <w:p>
      <w:pPr>
        <w:pStyle w:val="normal"/>
        <w:jc w:val="both"/>
        <w:spacing w:line="360" w:lineRule="auto"/>
        <w:rPr>
          <w:rFonts w:ascii="Times New Roman" w:hAnsi="Times New Roman" w:cs="Times New Roman"/>
        </w:rPr>
      </w:pPr>
      <w:r>
        <w:rPr>
          <w:rFonts w:ascii="Times New Roman" w:hAnsi="Times New Roman" w:cs="Times New Roman"/>
        </w:rPr>
        <w:t>2. Equipment and infrastructure: Fish farmers may own or have access to equipment and infrastructure, such as ponds, cages, and nets, which can affect their productivity and efficiency.</w:t>
      </w:r>
    </w:p>
    <w:p>
      <w:pPr>
        <w:pStyle w:val="normal"/>
        <w:jc w:val="both"/>
        <w:spacing w:line="360" w:lineRule="auto"/>
        <w:rPr>
          <w:rFonts w:ascii="Times New Roman" w:hAnsi="Times New Roman" w:cs="Times New Roman"/>
        </w:rPr>
      </w:pPr>
      <w:r>
        <w:rPr>
          <w:rFonts w:ascii="Times New Roman" w:hAnsi="Times New Roman" w:cs="Times New Roman"/>
        </w:rPr>
        <w:t>3. Fish stocks: Fish farmers may own or have access to fish stocks, which can be an important asset for their livelihood.</w:t>
      </w:r>
    </w:p>
    <w:p>
      <w:pPr>
        <w:pStyle w:val="normal"/>
        <w:jc w:val="both"/>
        <w:spacing w:line="360" w:lineRule="auto"/>
        <w:rPr>
          <w:rFonts w:ascii="Times New Roman" w:hAnsi="Times New Roman" w:cs="Times New Roman"/>
        </w:rPr>
      </w:pPr>
      <w:r>
        <w:rPr>
          <w:rFonts w:ascii="Times New Roman" w:hAnsi="Times New Roman" w:cs="Times New Roman"/>
          <w:b/>
        </w:rPr>
        <w:t>Access to Markets and Services</w:t>
      </w:r>
      <w:r>
        <w:rPr>
          <w:rFonts w:ascii="Times New Roman" w:hAnsi="Times New Roman" w:cs="Times New Roman"/>
        </w:rPr>
        <w:t>:</w:t>
      </w:r>
    </w:p>
    <w:p>
      <w:pPr>
        <w:pStyle w:val="normal"/>
        <w:jc w:val="both"/>
        <w:spacing w:line="360" w:lineRule="auto"/>
        <w:rPr>
          <w:rFonts w:ascii="Times New Roman" w:hAnsi="Times New Roman" w:cs="Times New Roman"/>
        </w:rPr>
      </w:pPr>
      <w:r>
        <w:rPr>
          <w:rFonts w:ascii="Times New Roman" w:hAnsi="Times New Roman" w:cs="Times New Roman"/>
        </w:rPr>
        <w:t>1. Market access: Fish farmers may have access to local, national, or international markets, which can affect their income and livelihood status.</w:t>
      </w:r>
    </w:p>
    <w:p>
      <w:pPr>
        <w:pStyle w:val="normal"/>
        <w:jc w:val="both"/>
        <w:spacing w:line="360" w:lineRule="auto"/>
        <w:rPr>
          <w:rFonts w:ascii="Times New Roman" w:hAnsi="Times New Roman" w:cs="Times New Roman"/>
        </w:rPr>
      </w:pPr>
      <w:r>
        <w:rPr>
          <w:rFonts w:ascii="Times New Roman" w:hAnsi="Times New Roman" w:cs="Times New Roman"/>
        </w:rPr>
        <w:t>2. Credit and finance: Fish farmers may have access to credit and finance, which can help them to invest in their farms and improve their livelihood status.</w:t>
      </w:r>
    </w:p>
    <w:p>
      <w:pPr>
        <w:pStyle w:val="normal"/>
        <w:jc w:val="both"/>
        <w:spacing w:line="360" w:lineRule="auto"/>
        <w:rPr>
          <w:rFonts w:ascii="Times New Roman" w:hAnsi="Times New Roman" w:cs="Times New Roman"/>
        </w:rPr>
      </w:pPr>
      <w:r>
        <w:rPr>
          <w:rFonts w:ascii="Times New Roman" w:hAnsi="Times New Roman" w:cs="Times New Roman"/>
        </w:rPr>
        <w:t>3. Extension services: Fish farmers may have access to extension services, such as training and technical assistance, which can help them to improve their productivity and efficiency.</w:t>
      </w:r>
    </w:p>
    <w:p>
      <w:pPr>
        <w:pStyle w:val="normal"/>
        <w:jc w:val="both"/>
        <w:spacing w:line="360" w:lineRule="auto"/>
        <w:rPr>
          <w:rFonts w:ascii="Times New Roman" w:hAnsi="Times New Roman" w:cs="Times New Roman"/>
        </w:rPr>
      </w:pPr>
      <w:r>
        <w:rPr>
          <w:rFonts w:ascii="Times New Roman" w:hAnsi="Times New Roman" w:cs="Times New Roman"/>
          <w:b/>
        </w:rPr>
        <w:t>Social and Human Capital</w:t>
      </w:r>
      <w:r>
        <w:rPr>
          <w:rFonts w:ascii="Times New Roman" w:hAnsi="Times New Roman" w:cs="Times New Roman"/>
        </w:rPr>
        <w:t>:</w:t>
      </w:r>
    </w:p>
    <w:p>
      <w:pPr>
        <w:pStyle w:val="normal"/>
        <w:jc w:val="both"/>
        <w:spacing w:line="360" w:lineRule="auto"/>
        <w:rPr>
          <w:rFonts w:ascii="Times New Roman" w:hAnsi="Times New Roman" w:cs="Times New Roman"/>
        </w:rPr>
      </w:pPr>
      <w:r>
        <w:rPr>
          <w:rFonts w:ascii="Times New Roman" w:hAnsi="Times New Roman" w:cs="Times New Roman"/>
        </w:rPr>
        <w:t>1. Education and training: Fish farmers may have varying levels of education and training, which can affect their ability to manage their farms and improve their livelihood status.</w:t>
      </w:r>
    </w:p>
    <w:p>
      <w:pPr>
        <w:pStyle w:val="normal"/>
        <w:jc w:val="both"/>
        <w:spacing w:line="360" w:lineRule="auto"/>
        <w:rPr>
          <w:rFonts w:ascii="Times New Roman" w:hAnsi="Times New Roman" w:cs="Times New Roman"/>
        </w:rPr>
      </w:pPr>
      <w:r>
        <w:rPr>
          <w:rFonts w:ascii="Times New Roman" w:hAnsi="Times New Roman" w:cs="Times New Roman"/>
        </w:rPr>
        <w:t>2. Social networks: Fish farmers may have social networks and relationships with other farmers, suppliers, and buyers, which can affect their access to markets and services.</w:t>
      </w:r>
    </w:p>
    <w:p>
      <w:pPr>
        <w:pStyle w:val="normal"/>
        <w:jc w:val="both"/>
        <w:spacing w:line="360" w:lineRule="auto"/>
        <w:rPr>
          <w:rFonts w:ascii="Times New Roman" w:hAnsi="Times New Roman" w:cs="Times New Roman"/>
        </w:rPr>
      </w:pPr>
      <w:r>
        <w:rPr>
          <w:rFonts w:ascii="Times New Roman" w:hAnsi="Times New Roman" w:cs="Times New Roman"/>
        </w:rPr>
        <w:t>3. Health and well-being: Fish farmers may have varying levels of health and well-being, which can affect their ability to work and manage their farms.</w:t>
      </w:r>
    </w:p>
    <w:p>
      <w:pPr>
        <w:pStyle w:val="normal"/>
        <w:jc w:val="both"/>
        <w:spacing w:line="360" w:lineRule="auto"/>
        <w:rPr>
          <w:rFonts w:ascii="Times New Roman" w:hAnsi="Times New Roman" w:cs="Times New Roman"/>
          <w:b/>
        </w:rPr>
      </w:pPr>
      <w:r>
        <w:rPr>
          <w:rFonts w:ascii="Times New Roman" w:hAnsi="Times New Roman" w:cs="Times New Roman"/>
          <w:b/>
        </w:rPr>
        <w:t>Environmental Sustainability</w:t>
      </w:r>
    </w:p>
    <w:p>
      <w:pPr>
        <w:pStyle w:val="normal"/>
        <w:jc w:val="both"/>
        <w:spacing w:line="360" w:lineRule="auto"/>
        <w:rPr>
          <w:rFonts w:ascii="Times New Roman" w:hAnsi="Times New Roman" w:cs="Times New Roman"/>
        </w:rPr>
      </w:pPr>
      <w:r>
        <w:rPr>
          <w:rFonts w:ascii="Times New Roman" w:hAnsi="Times New Roman" w:cs="Times New Roman"/>
        </w:rPr>
        <w:t>1. Water quality: Fish farmers may be affected by water quality issues, such as pollution and eutrophication, which can affect the health and productivity of their fish.</w:t>
      </w:r>
    </w:p>
    <w:p>
      <w:pPr>
        <w:pStyle w:val="normal"/>
        <w:jc w:val="both"/>
        <w:spacing w:line="360" w:lineRule="auto"/>
        <w:rPr>
          <w:rFonts w:ascii="Times New Roman" w:hAnsi="Times New Roman" w:cs="Times New Roman"/>
        </w:rPr>
      </w:pPr>
      <w:r>
        <w:rPr>
          <w:rFonts w:ascii="Times New Roman" w:hAnsi="Times New Roman" w:cs="Times New Roman"/>
        </w:rPr>
        <w:t>2. Fish disease: Fish farmers may be affected by fish disease, which can affect the health and productivity of their fish.</w:t>
      </w:r>
    </w:p>
    <w:p>
      <w:pPr>
        <w:pStyle w:val="normal"/>
        <w:jc w:val="both"/>
        <w:spacing w:line="360" w:lineRule="auto"/>
        <w:rPr>
          <w:rFonts w:ascii="Times New Roman" w:hAnsi="Times New Roman" w:cs="Times New Roman"/>
        </w:rPr>
      </w:pPr>
      <w:r>
        <w:rPr>
          <w:rFonts w:ascii="Times New Roman" w:hAnsi="Times New Roman" w:cs="Times New Roman"/>
        </w:rPr>
        <w:t>3. Climate change: Fish farmers may be affected by climate change, which can affect the water temperature, water level, and other environmental factors that affect their fish farms (Chambers &amp; Conway (2012).</w:t>
      </w:r>
    </w:p>
    <w:p>
      <w:pPr>
        <w:pStyle w:val="normal"/>
        <w:jc w:val="both"/>
        <w:spacing w:line="360" w:lineRule="auto"/>
        <w:rPr>
          <w:rFonts w:ascii="Times New Roman" w:hAnsi="Times New Roman" w:cs="Times New Roman"/>
        </w:rPr>
      </w:pPr>
      <w:r>
        <w:rPr>
          <w:rFonts w:ascii="Times New Roman" w:hAnsi="Times New Roman" w:cs="Times New Roman"/>
          <w:b/>
        </w:rPr>
        <w:t>2.6 CHALLENGES AND OPPORTUNITIES IN FISH FARMERS</w:t>
      </w:r>
    </w:p>
    <w:p>
      <w:pPr>
        <w:pStyle w:val="normal"/>
        <w:jc w:val="both"/>
        <w:spacing w:line="360" w:lineRule="auto"/>
        <w:rPr>
          <w:rFonts w:ascii="Times New Roman" w:hAnsi="Times New Roman" w:cs="Times New Roman"/>
        </w:rPr>
      </w:pPr>
      <w:r>
        <w:rPr>
          <w:rFonts w:ascii="Times New Roman" w:hAnsi="Times New Roman" w:cs="Times New Roman"/>
        </w:rPr>
        <w:t>1. Climate change: Fish farmers may face challenges related to climate change, such as changes in water temperature and water level, which can affect the health and productivity of their fish.</w:t>
      </w:r>
    </w:p>
    <w:p>
      <w:pPr>
        <w:pStyle w:val="normal"/>
        <w:jc w:val="both"/>
        <w:spacing w:line="360" w:lineRule="auto"/>
        <w:rPr>
          <w:rFonts w:ascii="Times New Roman" w:hAnsi="Times New Roman" w:cs="Times New Roman"/>
        </w:rPr>
      </w:pPr>
      <w:r>
        <w:rPr>
          <w:rFonts w:ascii="Times New Roman" w:hAnsi="Times New Roman" w:cs="Times New Roman"/>
        </w:rPr>
        <w:t>2. Market fluctuations: Fish farmers may face challenges related to market fluctuations, such as changes in demand and price, which can affect their income and livelihood status.</w:t>
      </w:r>
    </w:p>
    <w:p>
      <w:pPr>
        <w:pStyle w:val="normal"/>
        <w:jc w:val="both"/>
        <w:spacing w:line="360" w:lineRule="auto"/>
        <w:rPr>
          <w:rFonts w:ascii="Times New Roman" w:hAnsi="Times New Roman" w:cs="Times New Roman"/>
        </w:rPr>
      </w:pPr>
      <w:r>
        <w:rPr>
          <w:rFonts w:ascii="Times New Roman" w:hAnsi="Times New Roman" w:cs="Times New Roman"/>
        </w:rPr>
        <w:t>3. Disease and parasites: Fish farmers may face challenges related to disease and parasites, which can affect the health and productivity of their fish.</w:t>
      </w:r>
    </w:p>
    <w:p>
      <w:pPr>
        <w:pStyle w:val="normal"/>
        <w:jc w:val="both"/>
        <w:spacing w:line="360" w:lineRule="auto"/>
        <w:rPr>
          <w:lang w:eastAsia="zh-CN"/>
          <w:rFonts w:ascii="Times New Roman" w:hAnsi="Times New Roman" w:cs="Times New Roman"/>
        </w:rPr>
      </w:pPr>
      <w:r>
        <w:rPr>
          <w:rFonts w:ascii="Times New Roman" w:hAnsi="Times New Roman" w:cs="Times New Roman"/>
        </w:rPr>
        <w:t>4. Access to finance and credit: Fish farmers may face challenges related to access to finance and credit, which can affect their ability to invest in their farms and improve their livelihood status.</w:t>
      </w:r>
    </w:p>
    <w:p>
      <w:pPr>
        <w:pStyle w:val="normal"/>
        <w:jc w:val="center"/>
        <w:spacing w:line="360" w:lineRule="auto"/>
        <w:rPr>
          <w:lang w:eastAsia="zh-CN"/>
          <w:rFonts w:ascii="Times New Roman" w:hAnsi="Times New Roman" w:cs="Times New Roman"/>
        </w:rPr>
      </w:pPr>
      <w:r>
        <w:rPr>
          <w:rFonts w:ascii="Times New Roman" w:hAnsi="Times New Roman" w:cs="Times New Roman"/>
          <w:b/>
        </w:rPr>
        <w:t>CHAPTER THREE</w:t>
      </w:r>
    </w:p>
    <w:p>
      <w:pPr>
        <w:pStyle w:val="normal"/>
        <w:jc w:val="both"/>
        <w:spacing w:line="360" w:lineRule="auto"/>
        <w:rPr>
          <w:rFonts w:ascii="Times New Roman" w:hAnsi="Times New Roman" w:cs="Times New Roman"/>
          <w:b/>
        </w:rPr>
      </w:pPr>
      <w:r>
        <w:rPr>
          <w:rFonts w:ascii="Times New Roman" w:hAnsi="Times New Roman" w:cs="Times New Roman"/>
          <w:b/>
        </w:rPr>
        <w:t>3.0 RESEARCH METHODOLOGY</w:t>
      </w:r>
    </w:p>
    <w:p>
      <w:pPr>
        <w:pStyle w:val="normal"/>
        <w:jc w:val="both"/>
        <w:spacing w:line="360" w:lineRule="auto"/>
        <w:rPr>
          <w:rFonts w:ascii="Times New Roman" w:hAnsi="Times New Roman" w:cs="Times New Roman"/>
        </w:rPr>
      </w:pPr>
      <w:r>
        <w:rPr>
          <w:rFonts w:ascii="Times New Roman" w:hAnsi="Times New Roman" w:cs="Times New Roman"/>
          <w:b/>
        </w:rPr>
        <w:t>3.1 THE STUDY AREA</w:t>
      </w:r>
    </w:p>
    <w:p>
      <w:pPr>
        <w:pStyle w:val="normal"/>
        <w:jc w:val="both"/>
        <w:spacing w:line="360" w:lineRule="auto"/>
        <w:rPr>
          <w:rFonts w:ascii="Times New Roman" w:hAnsi="Times New Roman" w:cs="Times New Roman"/>
        </w:rPr>
      </w:pPr>
      <w:r>
        <w:rPr>
          <w:rFonts w:ascii="Times New Roman" w:hAnsi="Times New Roman" w:cs="Times New Roman"/>
        </w:rPr>
        <w:t>The study was conducted in Asa Local Government Area of Kwara State Nigeria. Kwara State is made up of 16 Local Government Areas (LGAs) covering about 32,500km with a total land size of 3,682,500 hectares, According to (Olayemi et al 2011). Kwara state is one of the states in North Central Political Zone of Nigeria. It is situated between parallels 8° and 10° north latitudes and 3° and 6° east longitudes covering an area of about 32,500 Sq/Km(KSMANR, 2010).</w:t>
      </w:r>
    </w:p>
    <w:p>
      <w:pPr>
        <w:pStyle w:val="normal"/>
        <w:jc w:val="both"/>
        <w:spacing w:line="360" w:lineRule="auto"/>
        <w:rPr>
          <w:rFonts w:ascii="Times New Roman" w:hAnsi="Times New Roman" w:cs="Times New Roman"/>
          <w:b/>
        </w:rPr>
      </w:pPr>
      <w:r>
        <w:rPr>
          <w:rFonts w:ascii="Times New Roman" w:hAnsi="Times New Roman" w:cs="Times New Roman"/>
          <w:b/>
        </w:rPr>
        <w:t>3.2 THE POPULATION OF THE STUDY</w:t>
      </w:r>
    </w:p>
    <w:p>
      <w:pPr>
        <w:pStyle w:val="normal"/>
        <w:jc w:val="both"/>
        <w:spacing w:line="360" w:lineRule="auto"/>
        <w:rPr>
          <w:rFonts w:ascii="Times New Roman" w:hAnsi="Times New Roman" w:cs="Times New Roman"/>
        </w:rPr>
      </w:pPr>
      <w:r>
        <w:rPr>
          <w:rFonts w:ascii="Times New Roman" w:hAnsi="Times New Roman" w:cs="Times New Roman"/>
        </w:rPr>
        <w:t>The population of the study was the fish farmers in Asa Local Government Area of kwara State.</w:t>
      </w:r>
    </w:p>
    <w:p>
      <w:pPr>
        <w:pStyle w:val="normal"/>
        <w:jc w:val="both"/>
        <w:spacing w:line="360" w:lineRule="auto"/>
        <w:rPr>
          <w:rFonts w:ascii="Times New Roman" w:hAnsi="Times New Roman" w:cs="Times New Roman"/>
          <w:b/>
        </w:rPr>
      </w:pPr>
      <w:r>
        <w:rPr>
          <w:rFonts w:ascii="Times New Roman" w:hAnsi="Times New Roman" w:cs="Times New Roman"/>
          <w:b/>
        </w:rPr>
        <w:t>3.3 THE SAMPLING PROCEDURE AND SAMPLE SIZE</w:t>
      </w:r>
    </w:p>
    <w:p>
      <w:pPr>
        <w:pStyle w:val="normal"/>
        <w:jc w:val="both"/>
        <w:spacing w:line="360" w:lineRule="auto"/>
        <w:rPr>
          <w:rFonts w:ascii="Times New Roman" w:hAnsi="Times New Roman" w:cs="Times New Roman"/>
        </w:rPr>
      </w:pPr>
      <w:r>
        <w:rPr>
          <w:rFonts w:ascii="Times New Roman" w:hAnsi="Times New Roman" w:cs="Times New Roman"/>
        </w:rPr>
        <w:t>The study employed three stage sampling procedure to select the respondents.</w:t>
      </w:r>
    </w:p>
    <w:p>
      <w:pPr>
        <w:pStyle w:val="normal"/>
        <w:jc w:val="both"/>
        <w:spacing w:line="360" w:lineRule="auto"/>
        <w:rPr>
          <w:rFonts w:ascii="Times New Roman" w:hAnsi="Times New Roman" w:cs="Times New Roman"/>
        </w:rPr>
      </w:pPr>
      <w:r>
        <w:rPr>
          <w:rFonts w:ascii="Times New Roman" w:hAnsi="Times New Roman" w:cs="Times New Roman"/>
        </w:rPr>
        <w:t>The first stage involve the selection of Asa Local Government Area due to high concentration of fish farmers in the study area.</w:t>
      </w:r>
    </w:p>
    <w:p>
      <w:pPr>
        <w:pStyle w:val="normal"/>
        <w:jc w:val="both"/>
        <w:spacing w:line="360" w:lineRule="auto"/>
        <w:rPr>
          <w:rFonts w:ascii="Times New Roman" w:hAnsi="Times New Roman" w:cs="Times New Roman"/>
        </w:rPr>
      </w:pPr>
      <w:r>
        <w:rPr>
          <w:rFonts w:ascii="Times New Roman" w:hAnsi="Times New Roman" w:cs="Times New Roman"/>
        </w:rPr>
        <w:t>The second stage involved the random selection of four communities in the stated local government area. The third stage involved the random selection of 30 respondents each from each selected communities to make up a sample size of 120 respondents.</w:t>
      </w:r>
    </w:p>
    <w:p>
      <w:pPr>
        <w:pStyle w:val="normal"/>
        <w:jc w:val="both"/>
        <w:spacing w:line="360" w:lineRule="auto"/>
        <w:rPr>
          <w:rFonts w:ascii="Times New Roman" w:hAnsi="Times New Roman" w:cs="Times New Roman"/>
          <w:b/>
        </w:rPr>
      </w:pPr>
      <w:r>
        <w:rPr>
          <w:rFonts w:ascii="Times New Roman" w:hAnsi="Times New Roman" w:cs="Times New Roman"/>
          <w:b/>
        </w:rPr>
        <w:t>3.4 THE METHOD OF DATA ANALYSIS</w:t>
      </w:r>
    </w:p>
    <w:p>
      <w:pPr>
        <w:pStyle w:val="normal"/>
        <w:jc w:val="both"/>
        <w:spacing w:line="360" w:lineRule="auto"/>
        <w:rPr>
          <w:lang w:eastAsia="zh-CN"/>
          <w:rFonts w:ascii="Times New Roman" w:hAnsi="Times New Roman" w:cs="Times New Roman"/>
        </w:rPr>
      </w:pPr>
      <w:r>
        <w:rPr>
          <w:rFonts w:ascii="Times New Roman" w:hAnsi="Times New Roman" w:cs="Times New Roman"/>
        </w:rPr>
        <w:t>The method of data analysis included the use of descriptive analysis to analyze for objective 1, 3 and 4, budgetary analysis was used to analyze objective 2.</w:t>
      </w:r>
    </w:p>
    <w:p>
      <w:pPr>
        <w:pStyle w:val="normal"/>
        <w:jc w:val="both"/>
        <w:spacing w:line="360" w:lineRule="auto"/>
        <w:rPr>
          <w:rFonts w:ascii="Times New Roman" w:hAnsi="Times New Roman" w:cs="Times New Roman"/>
          <w:b/>
          <w:bCs/>
        </w:rPr>
      </w:pPr>
    </w:p>
    <w:p>
      <w:pPr>
        <w:pStyle w:val="normal"/>
        <w:jc w:val="center"/>
        <w:spacing w:line="360" w:lineRule="auto"/>
        <w:rPr>
          <w:rFonts w:ascii="Times New Roman" w:hAnsi="Times New Roman" w:cs="Times New Roman"/>
          <w:b/>
          <w:bCs/>
        </w:rPr>
      </w:pPr>
      <w:r>
        <w:rPr>
          <w:rFonts w:ascii="Times New Roman" w:hAnsi="Times New Roman" w:cs="Times New Roman"/>
          <w:b/>
          <w:bCs/>
        </w:rPr>
        <w:t>CHAPTER FOUR</w:t>
      </w:r>
    </w:p>
    <w:p>
      <w:pPr>
        <w:pStyle w:val="normal"/>
        <w:jc w:val="center"/>
        <w:spacing w:line="360" w:lineRule="auto"/>
        <w:rPr>
          <w:rFonts w:ascii="Times New Roman" w:hAnsi="Times New Roman" w:cs="Times New Roman"/>
          <w:b/>
          <w:bCs/>
        </w:rPr>
      </w:pPr>
      <w:r>
        <w:rPr>
          <w:rFonts w:ascii="Times New Roman" w:hAnsi="Times New Roman" w:cs="Times New Roman"/>
          <w:b/>
          <w:bCs/>
        </w:rPr>
        <w:t>RESULT AND DISCUSSION</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4.1 SOCIO-ECONOMIC CHARACTERISTICS OF RESPONDENTS </w:t>
      </w:r>
    </w:p>
    <w:p>
      <w:pPr>
        <w:pStyle w:val="normal"/>
        <w:jc w:val="both"/>
        <w:spacing w:line="360" w:lineRule="auto"/>
        <w:rPr>
          <w:rFonts w:ascii="Times New Roman" w:hAnsi="Times New Roman" w:cs="Times New Roman"/>
          <w:b/>
          <w:bCs/>
        </w:rPr>
      </w:pPr>
      <w:r>
        <w:rPr>
          <w:rFonts w:ascii="Times New Roman" w:hAnsi="Times New Roman" w:cs="Times New Roman"/>
          <w:b/>
          <w:bCs/>
        </w:rPr>
        <w:t>4.1.1 Distribution of Respondents by Age</w:t>
      </w:r>
    </w:p>
    <w:p>
      <w:pPr>
        <w:pStyle w:val="normal"/>
        <w:jc w:val="both"/>
        <w:spacing w:line="360" w:lineRule="auto"/>
        <w:rPr>
          <w:rFonts w:ascii="Times New Roman" w:hAnsi="Times New Roman" w:cs="Times New Roman"/>
        </w:rPr>
      </w:pPr>
      <w:r>
        <w:rPr>
          <w:rFonts w:ascii="Times New Roman" w:hAnsi="Times New Roman" w:cs="Times New Roman"/>
        </w:rPr>
        <w:t>The table 4.1.1 shows the age distribution of fish farmers in Asa Local Government Area. The result indicates that 28.3% of the respondents fall within the 41–50 years age bracket, representing the largest proportion. This is closely followed by the 31–40 years group at 27.5%, and the 51–60 years group at 20.0%.Furthermore, 15.0% of respondents are 30 years or younger, while only 9.2% are above 60 years. This pattern implies that the majority of fish farmers are within the productive and economically active age range (31–60 years), which is favourable for labour-intensive activities like aquaculture.</w:t>
      </w:r>
    </w:p>
    <w:p>
      <w:pPr>
        <w:pStyle w:val="normal"/>
        <w:jc w:val="both"/>
        <w:spacing w:line="360" w:lineRule="auto"/>
        <w:rPr>
          <w:rFonts w:ascii="Times New Roman" w:hAnsi="Times New Roman" w:cs="Times New Roman"/>
          <w:b/>
          <w:bCs/>
        </w:rPr>
      </w:pPr>
      <w:r>
        <w:rPr>
          <w:rFonts w:ascii="Times New Roman" w:hAnsi="Times New Roman" w:cs="Times New Roman"/>
          <w:b/>
          <w:bCs/>
        </w:rPr>
        <w:t>Table 4.1.1 Frequency Distribution of Respondents by Age</w:t>
      </w:r>
    </w:p>
    <w:tbl>
      <w:tblPr>
        <w:tblW w:w="6992" w:type="dxa"/>
        <w:tblLook w:val="04A0" w:firstRow="1" w:lastRow="0" w:firstColumn="1" w:lastColumn="0" w:noHBand="0" w:noVBand="1"/>
        <w:tblCellMar>
          <w:top w:w="15" w:type="dxa"/>
          <w:left w:w="15" w:type="dxa"/>
          <w:bottom w:w="15" w:type="dxa"/>
          <w:right w:w="15" w:type="dxa"/>
        </w:tblCellMar>
      </w:tblPr>
      <w:tblGrid>
        <w:gridCol w:w="1748"/>
        <w:gridCol w:w="1748"/>
        <w:gridCol w:w="1748"/>
        <w:gridCol w:w="1748"/>
      </w:tblGrid>
      <w:tr>
        <w:trPr>
          <w:trHeight w:val="293" w:hRule="atLeast"/>
        </w:trPr>
        <w:tc>
          <w:tcPr>
            <w:tcW w:w="1748" w:type="dxa"/>
            <w:tcBorders>
              <w:top w:val="nil"/>
              <w:left w:val="nil"/>
              <w:bottom w:val="single" w:sz="4" w:space="0" w:color="993366"/>
              <w:right w:val="nil"/>
            </w:tcBorders>
            <w:vAlign w:val="bottom"/>
            <w:hideMark/>
          </w:tcPr>
          <w:p>
            <w:pPr>
              <w:pStyle w:val="normal"/>
              <w:jc w:val="both"/>
              <w:spacing w:line="360" w:lineRule="auto"/>
              <w:rPr>
                <w:rFonts w:ascii="Times New Roman" w:hAnsi="Times New Roman" w:cs="Times New Roman"/>
                <w:b/>
                <w:bCs/>
                <w:kern w:val="0"/>
              </w:rPr>
            </w:pPr>
            <w:r>
              <w:rPr>
                <w:rFonts w:ascii="Times New Roman" w:hAnsi="Times New Roman" w:cs="Times New Roman"/>
                <w:b/>
                <w:bCs/>
                <w:kern w:val="0"/>
              </w:rPr>
              <w:t>Age</w:t>
            </w:r>
          </w:p>
        </w:tc>
        <w:tc>
          <w:tcPr>
            <w:tcW w:w="1748" w:type="dxa"/>
            <w:tcBorders>
              <w:top w:val="nil"/>
              <w:left w:val="nil"/>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748" w:type="dxa"/>
            <w:tcBorders>
              <w:top w:val="nil"/>
              <w:left w:val="single" w:sz="4" w:space="0" w:color="333333"/>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c>
          <w:tcPr>
            <w:tcW w:w="1748" w:type="dxa"/>
            <w:tcBorders>
              <w:top w:val="nil"/>
              <w:left w:val="single" w:sz="4" w:space="0" w:color="333333"/>
              <w:bottom w:val="single" w:sz="4" w:space="0" w:color="993366"/>
              <w:right w:val="single" w:sz="4" w:space="0" w:color="333333"/>
            </w:tcBorders>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Mean</w:t>
            </w:r>
          </w:p>
        </w:tc>
      </w:tr>
      <w:tr>
        <w:tblPrEx/>
        <w:trPr>
          <w:trHeight w:val="293" w:hRule="atLeast"/>
        </w:trPr>
        <w:tc>
          <w:tcPr>
            <w:tcW w:w="0" w:type="auto"/>
            <w:tcBorders>
              <w:top w:val="single" w:sz="4" w:space="0" w:color="993366"/>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&lt;= 30</w:t>
            </w:r>
          </w:p>
        </w:tc>
        <w:tc>
          <w:tcPr>
            <w:tcW w:w="0" w:type="auto"/>
            <w:tcBorders>
              <w:top w:val="single" w:sz="4" w:space="0" w:color="993366"/>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15.0</w:t>
            </w:r>
          </w:p>
        </w:tc>
        <w:tc>
          <w:tcPr>
            <w:tcW w:w="0" w:type="auto"/>
            <w:tcBorders>
              <w:top w:val="single" w:sz="4" w:space="0" w:color="993366"/>
              <w:left w:val="single" w:sz="4" w:space="0" w:color="333333"/>
              <w:bottom w:val="single" w:sz="4" w:space="0" w:color="C0C0C0"/>
              <w:right w:val="single" w:sz="4" w:space="0" w:color="333333"/>
            </w:tcBorders>
            <w:shd w:val="clear" w:color="000000" w:fill="FFFFFF"/>
          </w:tcPr>
          <w:p>
            <w:pPr>
              <w:pStyle w:val="normal"/>
              <w:jc w:val="both"/>
              <w:spacing w:line="360" w:lineRule="auto"/>
              <w:rPr>
                <w:rFonts w:ascii="Times New Roman" w:eastAsia="Times New Roman" w:hAnsi="Times New Roman" w:cs="Times New Roman"/>
                <w:color w:val="993300"/>
              </w:rPr>
            </w:pPr>
          </w:p>
        </w:tc>
      </w:tr>
      <w:tr>
        <w:tblPrEx/>
        <w:trPr>
          <w:trHeight w:val="293"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31 - 40</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33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27.5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tcPr>
          <w:p>
            <w:pPr>
              <w:pStyle w:val="normal"/>
              <w:jc w:val="both"/>
              <w:spacing w:line="360" w:lineRule="auto"/>
              <w:rPr>
                <w:rFonts w:ascii="Times New Roman" w:eastAsia="Times New Roman" w:hAnsi="Times New Roman" w:cs="Times New Roman"/>
                <w:color w:val="993300"/>
              </w:rPr>
            </w:pPr>
          </w:p>
        </w:tc>
      </w:tr>
      <w:tr>
        <w:tblPrEx/>
        <w:trPr>
          <w:trHeight w:val="293"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41 - 50</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34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28.3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28.3</w:t>
            </w:r>
          </w:p>
        </w:tc>
      </w:tr>
      <w:tr>
        <w:tblPrEx/>
        <w:trPr>
          <w:trHeight w:val="293"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51 - 60</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20.0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tcPr>
          <w:p>
            <w:pPr>
              <w:pStyle w:val="normal"/>
              <w:jc w:val="both"/>
              <w:spacing w:line="360" w:lineRule="auto"/>
              <w:rPr>
                <w:rFonts w:ascii="Times New Roman" w:eastAsia="Times New Roman" w:hAnsi="Times New Roman" w:cs="Times New Roman"/>
                <w:color w:val="993300"/>
              </w:rPr>
            </w:pPr>
          </w:p>
        </w:tc>
      </w:tr>
      <w:tr>
        <w:tblPrEx/>
        <w:trPr>
          <w:trHeight w:val="293"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Above 60</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9.2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tcPr>
          <w:p>
            <w:pPr>
              <w:pStyle w:val="normal"/>
              <w:jc w:val="both"/>
              <w:spacing w:line="360" w:lineRule="auto"/>
              <w:rPr>
                <w:rFonts w:ascii="Times New Roman" w:eastAsia="Times New Roman" w:hAnsi="Times New Roman" w:cs="Times New Roman"/>
                <w:color w:val="993300"/>
              </w:rPr>
            </w:pPr>
          </w:p>
        </w:tc>
      </w:tr>
      <w:tr>
        <w:tblPrEx/>
        <w:trPr>
          <w:trHeight w:val="293" w:hRule="atLeast"/>
        </w:trPr>
        <w:tc>
          <w:tcPr>
            <w:tcW w:w="0" w:type="auto"/>
            <w:tcBorders>
              <w:top w:val="single" w:sz="4" w:space="0" w:color="C0C0C0"/>
              <w:left w:val="nil"/>
              <w:bottom w:val="single" w:sz="4" w:space="0" w:color="993366"/>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100.0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tcPr>
          <w:p>
            <w:pPr>
              <w:pStyle w:val="normal"/>
              <w:jc w:val="both"/>
              <w:spacing w:line="360" w:lineRule="auto"/>
              <w:rPr>
                <w:rFonts w:ascii="Times New Roman" w:eastAsia="Times New Roman" w:hAnsi="Times New Roman" w:cs="Times New Roman"/>
                <w:color w:val="993300"/>
              </w:rPr>
            </w:pPr>
          </w:p>
        </w:tc>
      </w:tr>
    </w:tbl>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4.1.2 Distribution of Respondents by Gender </w:t>
      </w:r>
    </w:p>
    <w:p>
      <w:pPr>
        <w:pStyle w:val="normal"/>
        <w:jc w:val="both"/>
        <w:spacing w:line="360" w:lineRule="auto"/>
        <w:rPr>
          <w:rFonts w:ascii="Times New Roman" w:hAnsi="Times New Roman" w:cs="Times New Roman"/>
        </w:rPr>
      </w:pPr>
      <w:r>
        <w:rPr>
          <w:rFonts w:ascii="Times New Roman" w:hAnsi="Times New Roman" w:cs="Times New Roman"/>
        </w:rPr>
        <w:t xml:space="preserve">The table 4.1.2 below  displays the gender distribution of fish farmers in Asa Local Government Area. The results show a significant gender imbalance, with 94.2% of respondents being male, while only 5.8% are female. This indicates that fish farming in the study area is heavily male-dominated, suggesting limited participation of women in the sector.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Table 4.1.2 Frequency Distribution of Respondents by Gender </w:t>
      </w:r>
    </w:p>
    <w:tbl>
      <w:tblPr>
        <w:tblW w:w="4866" w:type="dxa"/>
        <w:tblLook w:val="04A0" w:firstRow="1" w:lastRow="0" w:firstColumn="1" w:lastColumn="0" w:noHBand="0" w:noVBand="1"/>
        <w:tblCellMar>
          <w:top w:w="15" w:type="dxa"/>
          <w:left w:w="15" w:type="dxa"/>
          <w:bottom w:w="15" w:type="dxa"/>
          <w:right w:w="15" w:type="dxa"/>
        </w:tblCellMar>
      </w:tblPr>
      <w:tblGrid>
        <w:gridCol w:w="1622"/>
        <w:gridCol w:w="1622"/>
        <w:gridCol w:w="1622"/>
      </w:tblGrid>
      <w:tr>
        <w:trPr>
          <w:trHeight w:val="839" w:hRule="atLeast"/>
        </w:trPr>
        <w:tc>
          <w:tcPr>
            <w:tcW w:w="1622" w:type="dxa"/>
            <w:tcBorders>
              <w:top w:val="nil"/>
              <w:left w:val="nil"/>
              <w:bottom w:val="single" w:sz="4" w:space="0" w:color="993366"/>
              <w:right w:val="nil"/>
            </w:tcBorders>
            <w:vAlign w:val="bottom"/>
            <w:hideMark/>
          </w:tcPr>
          <w:p>
            <w:pPr>
              <w:pStyle w:val="normal"/>
              <w:jc w:val="both"/>
              <w:spacing w:line="360" w:lineRule="auto"/>
              <w:rPr>
                <w:rFonts w:ascii="Times New Roman" w:hAnsi="Times New Roman" w:cs="Times New Roman"/>
                <w:b/>
                <w:bCs/>
                <w:kern w:val="0"/>
              </w:rPr>
            </w:pPr>
            <w:r>
              <w:rPr>
                <w:rFonts w:ascii="Times New Roman" w:hAnsi="Times New Roman" w:cs="Times New Roman"/>
                <w:b/>
                <w:bCs/>
                <w:kern w:val="0"/>
              </w:rPr>
              <w:t>Gender</w:t>
            </w:r>
          </w:p>
        </w:tc>
        <w:tc>
          <w:tcPr>
            <w:tcW w:w="1622" w:type="dxa"/>
            <w:tcBorders>
              <w:top w:val="nil"/>
              <w:left w:val="nil"/>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622" w:type="dxa"/>
            <w:tcBorders>
              <w:top w:val="nil"/>
              <w:left w:val="single" w:sz="4" w:space="0" w:color="333333"/>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tblPrEx/>
        <w:trPr>
          <w:trHeight w:val="839" w:hRule="atLeast"/>
        </w:trPr>
        <w:tc>
          <w:tcPr>
            <w:tcW w:w="0" w:type="auto"/>
            <w:tcBorders>
              <w:top w:val="single" w:sz="4" w:space="0" w:color="993366"/>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Female</w:t>
            </w:r>
          </w:p>
        </w:tc>
        <w:tc>
          <w:tcPr>
            <w:tcW w:w="0" w:type="auto"/>
            <w:tcBorders>
              <w:top w:val="single" w:sz="4" w:space="0" w:color="993366"/>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5.8</w:t>
            </w:r>
          </w:p>
        </w:tc>
      </w:tr>
      <w:tr>
        <w:tblPrEx/>
        <w:trPr>
          <w:trHeight w:val="839"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Male</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113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94.2</w:t>
            </w:r>
          </w:p>
        </w:tc>
      </w:tr>
      <w:tr>
        <w:tblPrEx/>
        <w:trPr>
          <w:trHeight w:val="839" w:hRule="atLeast"/>
        </w:trPr>
        <w:tc>
          <w:tcPr>
            <w:tcW w:w="0" w:type="auto"/>
            <w:tcBorders>
              <w:top w:val="single" w:sz="4" w:space="0" w:color="C0C0C0"/>
              <w:left w:val="nil"/>
              <w:bottom w:val="single" w:sz="4" w:space="0" w:color="993366"/>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4.1.3 Distribution of Respondents by Marital Status </w:t>
      </w:r>
    </w:p>
    <w:p>
      <w:pPr>
        <w:pStyle w:val="normal"/>
        <w:jc w:val="both"/>
        <w:spacing w:line="360" w:lineRule="auto"/>
        <w:rPr>
          <w:rFonts w:ascii="Times New Roman" w:hAnsi="Times New Roman" w:cs="Times New Roman"/>
        </w:rPr>
      </w:pPr>
      <w:r>
        <w:rPr>
          <w:rFonts w:ascii="Times New Roman" w:hAnsi="Times New Roman" w:cs="Times New Roman"/>
        </w:rPr>
        <w:t>The table 4.1.3 below presents the marital status of fish farmers in Asa Local Government Area. The findings show that a large majority of the respondents, 83.3%, are married, while 16.7% are unmarried.This suggests that fish farming in the area is predominantly practiced by married individuals, who may view the enterprise as a means of supporting their families and meeting household responsibilities.</w:t>
      </w:r>
    </w:p>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Table 4.1.3 Frequency Distribution of Respondents by Marital Status </w:t>
      </w:r>
    </w:p>
    <w:tbl>
      <w:tblPr>
        <w:tblW w:w="5316" w:type="dxa"/>
        <w:tblLook w:val="04A0" w:firstRow="1" w:lastRow="0" w:firstColumn="1" w:lastColumn="0" w:noHBand="0" w:noVBand="1"/>
        <w:tblCellMar>
          <w:top w:w="15" w:type="dxa"/>
          <w:left w:w="15" w:type="dxa"/>
          <w:bottom w:w="15" w:type="dxa"/>
          <w:right w:w="15" w:type="dxa"/>
        </w:tblCellMar>
      </w:tblPr>
      <w:tblGrid>
        <w:gridCol w:w="1772"/>
        <w:gridCol w:w="1772"/>
        <w:gridCol w:w="1772"/>
      </w:tblGrid>
      <w:tr>
        <w:trPr>
          <w:trHeight w:val="312" w:hRule="atLeast"/>
        </w:trPr>
        <w:tc>
          <w:tcPr>
            <w:tcW w:w="1772" w:type="dxa"/>
            <w:tcBorders>
              <w:top w:val="nil"/>
              <w:left w:val="nil"/>
              <w:bottom w:val="single" w:sz="4" w:space="0" w:color="993366"/>
              <w:right w:val="nil"/>
            </w:tcBorders>
            <w:vAlign w:val="bottom"/>
            <w:hideMark/>
          </w:tcPr>
          <w:p>
            <w:pPr>
              <w:pStyle w:val="normal"/>
              <w:jc w:val="both"/>
              <w:spacing w:line="360" w:lineRule="auto"/>
              <w:rPr>
                <w:rFonts w:ascii="Times New Roman" w:hAnsi="Times New Roman" w:cs="Times New Roman"/>
                <w:b/>
                <w:bCs/>
                <w:kern w:val="0"/>
              </w:rPr>
            </w:pPr>
            <w:r>
              <w:rPr>
                <w:rFonts w:ascii="Times New Roman" w:hAnsi="Times New Roman" w:cs="Times New Roman"/>
                <w:b/>
                <w:bCs/>
                <w:kern w:val="0"/>
              </w:rPr>
              <w:t>Marital Status</w:t>
            </w:r>
          </w:p>
        </w:tc>
        <w:tc>
          <w:tcPr>
            <w:tcW w:w="1772" w:type="dxa"/>
            <w:tcBorders>
              <w:top w:val="nil"/>
              <w:left w:val="nil"/>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772" w:type="dxa"/>
            <w:tcBorders>
              <w:top w:val="nil"/>
              <w:left w:val="single" w:sz="4" w:space="0" w:color="333333"/>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tblPrEx/>
        <w:trPr>
          <w:trHeight w:val="312" w:hRule="atLeast"/>
        </w:trPr>
        <w:tc>
          <w:tcPr>
            <w:tcW w:w="0" w:type="auto"/>
            <w:tcBorders>
              <w:top w:val="single" w:sz="4" w:space="0" w:color="993366"/>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Unmarried</w:t>
            </w:r>
          </w:p>
        </w:tc>
        <w:tc>
          <w:tcPr>
            <w:tcW w:w="0" w:type="auto"/>
            <w:tcBorders>
              <w:top w:val="single" w:sz="4" w:space="0" w:color="993366"/>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20</w:t>
            </w:r>
          </w:p>
        </w:tc>
        <w:tc>
          <w:tcPr>
            <w:tcW w:w="0" w:type="auto"/>
            <w:tcBorders>
              <w:top w:val="single" w:sz="4" w:space="0" w:color="993366"/>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16.7</w:t>
            </w:r>
          </w:p>
        </w:tc>
      </w:tr>
      <w:tr>
        <w:tblPrEx/>
        <w:trPr>
          <w:trHeight w:val="312"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Married</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100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83.3</w:t>
            </w:r>
          </w:p>
        </w:tc>
      </w:tr>
      <w:tr>
        <w:tblPrEx/>
        <w:trPr>
          <w:trHeight w:val="312" w:hRule="atLeast"/>
        </w:trPr>
        <w:tc>
          <w:tcPr>
            <w:tcW w:w="0" w:type="auto"/>
            <w:tcBorders>
              <w:top w:val="single" w:sz="4" w:space="0" w:color="C0C0C0"/>
              <w:left w:val="nil"/>
              <w:bottom w:val="single" w:sz="4" w:space="0" w:color="993366"/>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4.1.4 Distribution of Respondents by Household Size </w:t>
      </w:r>
    </w:p>
    <w:p>
      <w:pPr>
        <w:pStyle w:val="normal"/>
        <w:jc w:val="both"/>
        <w:spacing w:line="360" w:lineRule="auto"/>
        <w:rPr>
          <w:rFonts w:ascii="Times New Roman" w:hAnsi="Times New Roman" w:cs="Times New Roman"/>
        </w:rPr>
      </w:pPr>
      <w:r>
        <w:rPr>
          <w:rFonts w:ascii="Times New Roman" w:hAnsi="Times New Roman" w:cs="Times New Roman"/>
        </w:rPr>
        <w:t>The table 4.1.4 below presents the distribution of respondents based on their household size. The results show that the majority of fish farmers, 49.2%, have a household size of 5 members or fewer. This is followed by 29.2% who reported having between 6 and 10 members, while 21.7% have more than 10 household members.This distribution indicates that nearly half of the respondents manage small-sized households, which may reduce pressure on household resources and income.</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Table 4.1.4 Frequency Distribution of Respondents by Household Size </w:t>
      </w:r>
    </w:p>
    <w:tbl>
      <w:tblPr>
        <w:tblW w:w="5254" w:type="dxa"/>
        <w:tblLook w:val="04A0" w:firstRow="1" w:lastRow="0" w:firstColumn="1" w:lastColumn="0" w:noHBand="0" w:noVBand="1"/>
        <w:tblCellMar>
          <w:top w:w="15" w:type="dxa"/>
          <w:left w:w="15" w:type="dxa"/>
          <w:bottom w:w="15" w:type="dxa"/>
          <w:right w:w="15" w:type="dxa"/>
        </w:tblCellMar>
      </w:tblPr>
      <w:tblGrid>
        <w:gridCol w:w="1832"/>
        <w:gridCol w:w="1711"/>
        <w:gridCol w:w="1711"/>
      </w:tblGrid>
      <w:tr>
        <w:trPr>
          <w:trHeight w:val="326" w:hRule="atLeast"/>
        </w:trPr>
        <w:tc>
          <w:tcPr>
            <w:tcW w:w="1832" w:type="dxa"/>
            <w:tcBorders>
              <w:top w:val="nil"/>
              <w:left w:val="nil"/>
              <w:bottom w:val="single" w:sz="4" w:space="0" w:color="993366"/>
              <w:right w:val="nil"/>
            </w:tcBorders>
            <w:vAlign w:val="bottom"/>
            <w:hideMark/>
          </w:tcPr>
          <w:p>
            <w:pPr>
              <w:pStyle w:val="normal"/>
              <w:jc w:val="both"/>
              <w:spacing w:line="360" w:lineRule="auto"/>
              <w:rPr>
                <w:rFonts w:ascii="Times New Roman" w:hAnsi="Times New Roman" w:cs="Times New Roman"/>
                <w:b/>
                <w:bCs/>
                <w:kern w:val="0"/>
              </w:rPr>
            </w:pPr>
            <w:r>
              <w:rPr>
                <w:rFonts w:ascii="Times New Roman" w:hAnsi="Times New Roman" w:cs="Times New Roman"/>
                <w:b/>
                <w:bCs/>
                <w:kern w:val="0"/>
              </w:rPr>
              <w:t>Household Size</w:t>
            </w:r>
          </w:p>
        </w:tc>
        <w:tc>
          <w:tcPr>
            <w:tcW w:w="1711" w:type="dxa"/>
            <w:tcBorders>
              <w:top w:val="nil"/>
              <w:left w:val="nil"/>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711" w:type="dxa"/>
            <w:tcBorders>
              <w:top w:val="nil"/>
              <w:left w:val="single" w:sz="4" w:space="0" w:color="333333"/>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tblPrEx/>
        <w:trPr>
          <w:trHeight w:val="326" w:hRule="atLeast"/>
        </w:trPr>
        <w:tc>
          <w:tcPr>
            <w:tcW w:w="0" w:type="auto"/>
            <w:tcBorders>
              <w:top w:val="single" w:sz="4" w:space="0" w:color="993366"/>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&lt;= 5</w:t>
            </w:r>
          </w:p>
        </w:tc>
        <w:tc>
          <w:tcPr>
            <w:tcW w:w="0" w:type="auto"/>
            <w:tcBorders>
              <w:top w:val="single" w:sz="4" w:space="0" w:color="993366"/>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59</w:t>
            </w:r>
          </w:p>
        </w:tc>
        <w:tc>
          <w:tcPr>
            <w:tcW w:w="0" w:type="auto"/>
            <w:tcBorders>
              <w:top w:val="single" w:sz="4" w:space="0" w:color="993366"/>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49.2</w:t>
            </w:r>
          </w:p>
        </w:tc>
      </w:tr>
      <w:tr>
        <w:tblPrEx/>
        <w:trPr>
          <w:trHeight w:val="326"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5 - 10</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35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29.2</w:t>
            </w:r>
          </w:p>
        </w:tc>
      </w:tr>
      <w:tr>
        <w:tblPrEx/>
        <w:trPr>
          <w:trHeight w:val="326"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Above 10</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21.7</w:t>
            </w:r>
          </w:p>
        </w:tc>
      </w:tr>
      <w:tr>
        <w:tblPrEx/>
        <w:trPr>
          <w:trHeight w:val="326" w:hRule="atLeast"/>
        </w:trPr>
        <w:tc>
          <w:tcPr>
            <w:tcW w:w="0" w:type="auto"/>
            <w:tcBorders>
              <w:top w:val="single" w:sz="4" w:space="0" w:color="C0C0C0"/>
              <w:left w:val="nil"/>
              <w:bottom w:val="single" w:sz="4" w:space="0" w:color="993366"/>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4.1.5 Distribution of Respondents by Level of education </w:t>
      </w:r>
    </w:p>
    <w:p>
      <w:pPr>
        <w:pStyle w:val="normal"/>
        <w:jc w:val="both"/>
        <w:spacing w:line="360" w:lineRule="auto"/>
        <w:rPr>
          <w:rFonts w:ascii="Times New Roman" w:hAnsi="Times New Roman" w:cs="Times New Roman"/>
        </w:rPr>
      </w:pPr>
      <w:r>
        <w:rPr>
          <w:rFonts w:ascii="Times New Roman" w:hAnsi="Times New Roman" w:cs="Times New Roman"/>
        </w:rPr>
        <w:t>The table 4.1.5 below  shows the educational level of fish farmers in Asa Local Government Area. The results indicate that the majority of respondents, 52.5%, have primary education, followed by 25.0% with tertiary education, and 22.5% who attained secondary education.This distribution reveals that while a fair proportion of farmers have higher levels of education, a majority possess only basic educational qualifications.</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Table 4.1.5 Frequency Distribution of Respondents by Level of Education </w:t>
      </w:r>
    </w:p>
    <w:tbl>
      <w:tblPr>
        <w:tblW w:w="5578" w:type="dxa"/>
        <w:tblLook w:val="04A0" w:firstRow="1" w:lastRow="0" w:firstColumn="1" w:lastColumn="0" w:noHBand="0" w:noVBand="1"/>
        <w:tblCellMar>
          <w:top w:w="15" w:type="dxa"/>
          <w:left w:w="15" w:type="dxa"/>
          <w:bottom w:w="15" w:type="dxa"/>
          <w:right w:w="15" w:type="dxa"/>
        </w:tblCellMar>
      </w:tblPr>
      <w:tblGrid>
        <w:gridCol w:w="2062"/>
        <w:gridCol w:w="1758"/>
        <w:gridCol w:w="1758"/>
      </w:tblGrid>
      <w:tr>
        <w:trPr>
          <w:trHeight w:val="301" w:hRule="atLeast"/>
        </w:trPr>
        <w:tc>
          <w:tcPr>
            <w:tcW w:w="2062" w:type="dxa"/>
            <w:tcBorders>
              <w:top w:val="nil"/>
              <w:left w:val="nil"/>
              <w:bottom w:val="single" w:sz="4" w:space="0" w:color="993366"/>
              <w:right w:val="nil"/>
            </w:tcBorders>
            <w:vAlign w:val="bottom"/>
            <w:hideMark/>
          </w:tcPr>
          <w:p>
            <w:pPr>
              <w:pStyle w:val="normal"/>
              <w:jc w:val="both"/>
              <w:spacing w:line="360" w:lineRule="auto"/>
              <w:rPr>
                <w:rFonts w:ascii="Times New Roman" w:hAnsi="Times New Roman" w:cs="Times New Roman"/>
                <w:b/>
                <w:bCs/>
                <w:kern w:val="0"/>
              </w:rPr>
            </w:pPr>
            <w:r>
              <w:rPr>
                <w:rFonts w:ascii="Times New Roman" w:hAnsi="Times New Roman" w:cs="Times New Roman"/>
                <w:b/>
                <w:bCs/>
                <w:kern w:val="0"/>
              </w:rPr>
              <w:t>Educational Level</w:t>
            </w:r>
          </w:p>
        </w:tc>
        <w:tc>
          <w:tcPr>
            <w:tcW w:w="1758" w:type="dxa"/>
            <w:tcBorders>
              <w:top w:val="nil"/>
              <w:left w:val="nil"/>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758" w:type="dxa"/>
            <w:tcBorders>
              <w:top w:val="nil"/>
              <w:left w:val="single" w:sz="4" w:space="0" w:color="333333"/>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tblPrEx/>
        <w:trPr>
          <w:trHeight w:val="301"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Tertiary</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30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25.0</w:t>
            </w:r>
          </w:p>
        </w:tc>
      </w:tr>
      <w:tr>
        <w:tblPrEx/>
        <w:trPr>
          <w:trHeight w:val="301"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Secondary</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22.5</w:t>
            </w:r>
          </w:p>
        </w:tc>
      </w:tr>
      <w:tr>
        <w:tblPrEx/>
        <w:trPr>
          <w:trHeight w:val="301"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Primary</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63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52.5</w:t>
            </w:r>
          </w:p>
        </w:tc>
      </w:tr>
      <w:tr>
        <w:tblPrEx/>
        <w:trPr>
          <w:trHeight w:val="301" w:hRule="atLeast"/>
        </w:trPr>
        <w:tc>
          <w:tcPr>
            <w:tcW w:w="0" w:type="auto"/>
            <w:tcBorders>
              <w:top w:val="single" w:sz="4" w:space="0" w:color="C0C0C0"/>
              <w:left w:val="nil"/>
              <w:bottom w:val="single" w:sz="4" w:space="0" w:color="993366"/>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4.1.6 Distribution of Respondents by Primary Occupation </w:t>
      </w:r>
    </w:p>
    <w:p>
      <w:pPr>
        <w:pStyle w:val="normal"/>
        <w:jc w:val="both"/>
        <w:spacing w:line="360" w:lineRule="auto"/>
        <w:rPr>
          <w:rFonts w:ascii="Times New Roman" w:hAnsi="Times New Roman" w:cs="Times New Roman"/>
        </w:rPr>
      </w:pPr>
      <w:r>
        <w:rPr>
          <w:rFonts w:ascii="Times New Roman" w:hAnsi="Times New Roman" w:cs="Times New Roman"/>
        </w:rPr>
        <w:t>The table 4.1.6 below shows the distribution of respondents based on their primary occupation. The findings reveal that 55.0% of the respondents identify fish farming as their main occupation, followed by 30.0% who are primarily engaged in poultry farming, and 15.0% who are involved in both fish and poultry farming.This indicates that more than half of the farmers in Asa Local Government Area are primarily focused on fish farming.</w:t>
      </w:r>
    </w:p>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rPr>
      </w:pPr>
      <w:r>
        <w:rPr>
          <w:rFonts w:ascii="Times New Roman" w:hAnsi="Times New Roman" w:cs="Times New Roman"/>
          <w:b/>
          <w:bCs/>
        </w:rPr>
        <w:t xml:space="preserve">Table 4.1.6 Frequency Distribution of Respondents by Primary Occupation </w:t>
      </w:r>
    </w:p>
    <w:tbl>
      <w:tblPr>
        <w:tblW w:w="5365" w:type="dxa"/>
        <w:tblLook w:val="04A0" w:firstRow="1" w:lastRow="0" w:firstColumn="1" w:lastColumn="0" w:noHBand="0" w:noVBand="1"/>
        <w:tblCellMar>
          <w:top w:w="15" w:type="dxa"/>
          <w:left w:w="15" w:type="dxa"/>
          <w:bottom w:w="15" w:type="dxa"/>
          <w:right w:w="15" w:type="dxa"/>
        </w:tblCellMar>
      </w:tblPr>
      <w:tblGrid>
        <w:gridCol w:w="1933"/>
        <w:gridCol w:w="1716"/>
        <w:gridCol w:w="1716"/>
      </w:tblGrid>
      <w:tr>
        <w:trPr>
          <w:trHeight w:val="304" w:hRule="atLeast"/>
        </w:trPr>
        <w:tc>
          <w:tcPr>
            <w:tcW w:w="1933" w:type="dxa"/>
            <w:tcBorders>
              <w:top w:val="nil"/>
              <w:left w:val="nil"/>
              <w:bottom w:val="single" w:sz="4" w:space="0" w:color="993366"/>
              <w:right w:val="nil"/>
            </w:tcBorders>
            <w:vAlign w:val="bottom"/>
            <w:hideMark/>
          </w:tcPr>
          <w:p>
            <w:pPr>
              <w:pStyle w:val="normal"/>
              <w:jc w:val="both"/>
              <w:spacing w:line="360" w:lineRule="auto"/>
              <w:rPr>
                <w:rFonts w:ascii="Times New Roman" w:hAnsi="Times New Roman" w:cs="Times New Roman"/>
                <w:b/>
                <w:bCs/>
                <w:kern w:val="0"/>
              </w:rPr>
            </w:pPr>
            <w:r>
              <w:rPr>
                <w:rFonts w:ascii="Times New Roman" w:hAnsi="Times New Roman" w:cs="Times New Roman"/>
                <w:b/>
                <w:bCs/>
                <w:kern w:val="0"/>
              </w:rPr>
              <w:t>Primary occupation</w:t>
            </w:r>
          </w:p>
        </w:tc>
        <w:tc>
          <w:tcPr>
            <w:tcW w:w="1716" w:type="dxa"/>
            <w:tcBorders>
              <w:top w:val="nil"/>
              <w:left w:val="nil"/>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716" w:type="dxa"/>
            <w:tcBorders>
              <w:top w:val="nil"/>
              <w:left w:val="single" w:sz="4" w:space="0" w:color="333333"/>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tblPrEx/>
        <w:trPr>
          <w:trHeight w:val="304" w:hRule="atLeast"/>
        </w:trPr>
        <w:tc>
          <w:tcPr>
            <w:tcW w:w="0" w:type="auto"/>
            <w:tcBorders>
              <w:top w:val="single" w:sz="4" w:space="0" w:color="993366"/>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Both</w:t>
            </w:r>
          </w:p>
        </w:tc>
        <w:tc>
          <w:tcPr>
            <w:tcW w:w="0" w:type="auto"/>
            <w:tcBorders>
              <w:top w:val="single" w:sz="4" w:space="0" w:color="993366"/>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15.0</w:t>
            </w:r>
          </w:p>
        </w:tc>
      </w:tr>
      <w:tr>
        <w:tblPrEx/>
        <w:trPr>
          <w:trHeight w:val="304"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Poultry</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36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30.0</w:t>
            </w:r>
          </w:p>
        </w:tc>
      </w:tr>
      <w:tr>
        <w:tblPrEx/>
        <w:trPr>
          <w:trHeight w:val="304"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Fish Farming</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66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55.0</w:t>
            </w:r>
          </w:p>
        </w:tc>
      </w:tr>
      <w:tr>
        <w:tblPrEx/>
        <w:trPr>
          <w:trHeight w:val="304" w:hRule="atLeast"/>
        </w:trPr>
        <w:tc>
          <w:tcPr>
            <w:tcW w:w="0" w:type="auto"/>
            <w:tcBorders>
              <w:top w:val="single" w:sz="4" w:space="0" w:color="C0C0C0"/>
              <w:left w:val="nil"/>
              <w:bottom w:val="single" w:sz="4" w:space="0" w:color="993366"/>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4.1.7 Distribution of Respondents by Years of farming experience </w:t>
      </w:r>
    </w:p>
    <w:p>
      <w:pPr>
        <w:pStyle w:val="normal"/>
        <w:jc w:val="both"/>
        <w:spacing w:line="360" w:lineRule="auto"/>
        <w:rPr>
          <w:rFonts w:ascii="Times New Roman" w:hAnsi="Times New Roman" w:cs="Times New Roman"/>
        </w:rPr>
      </w:pPr>
      <w:r>
        <w:rPr>
          <w:rFonts w:ascii="Times New Roman" w:hAnsi="Times New Roman" w:cs="Times New Roman"/>
        </w:rPr>
        <w:t>The table 4.1.7 below shows the distribution of fish farmers based on their years of farming experience. The data shows that a significant proportion, 50.8%, of the respondents have 10 years or less of farming experience. This is followed by 36.7% who have between 11 and 20 years, while 6.7% and 5.8% have 21–30 years and over 30 years of experience, respectively.This data suggests that more than half of the respondents are relatively new or moderately experienced in farming</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Table 4.1.7 Frequency Distribution of Respondents by years of Farming Experience </w:t>
      </w:r>
    </w:p>
    <w:tbl>
      <w:tblPr>
        <w:tblW w:w="5458" w:type="dxa"/>
        <w:tblLook w:val="04A0" w:firstRow="1" w:lastRow="0" w:firstColumn="1" w:lastColumn="0" w:noHBand="0" w:noVBand="1"/>
        <w:tblCellMar>
          <w:top w:w="15" w:type="dxa"/>
          <w:left w:w="15" w:type="dxa"/>
          <w:bottom w:w="15" w:type="dxa"/>
          <w:right w:w="15" w:type="dxa"/>
        </w:tblCellMar>
      </w:tblPr>
      <w:tblGrid>
        <w:gridCol w:w="2132"/>
        <w:gridCol w:w="1663"/>
        <w:gridCol w:w="1663"/>
      </w:tblGrid>
      <w:tr>
        <w:trPr>
          <w:trHeight w:val="297" w:hRule="atLeast"/>
        </w:trPr>
        <w:tc>
          <w:tcPr>
            <w:tcW w:w="2132" w:type="dxa"/>
            <w:tcBorders>
              <w:top w:val="nil"/>
              <w:left w:val="nil"/>
              <w:bottom w:val="single" w:sz="4" w:space="0" w:color="993366"/>
              <w:right w:val="nil"/>
            </w:tcBorders>
            <w:vAlign w:val="bottom"/>
            <w:hideMark/>
          </w:tcPr>
          <w:p>
            <w:pPr>
              <w:pStyle w:val="normal"/>
              <w:jc w:val="both"/>
              <w:spacing w:line="360" w:lineRule="auto"/>
              <w:rPr>
                <w:rFonts w:ascii="Times New Roman" w:hAnsi="Times New Roman" w:cs="Times New Roman"/>
                <w:b/>
                <w:bCs/>
                <w:kern w:val="0"/>
              </w:rPr>
            </w:pPr>
            <w:r>
              <w:rPr>
                <w:rFonts w:ascii="Times New Roman" w:hAnsi="Times New Roman" w:cs="Times New Roman"/>
                <w:b/>
                <w:bCs/>
                <w:kern w:val="0"/>
              </w:rPr>
              <w:t>Years of Experience</w:t>
            </w:r>
          </w:p>
        </w:tc>
        <w:tc>
          <w:tcPr>
            <w:tcW w:w="1663" w:type="dxa"/>
            <w:tcBorders>
              <w:top w:val="nil"/>
              <w:left w:val="nil"/>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663" w:type="dxa"/>
            <w:tcBorders>
              <w:top w:val="nil"/>
              <w:left w:val="single" w:sz="4" w:space="0" w:color="333333"/>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tblPrEx/>
        <w:trPr>
          <w:trHeight w:val="297" w:hRule="atLeast"/>
        </w:trPr>
        <w:tc>
          <w:tcPr>
            <w:tcW w:w="0" w:type="auto"/>
            <w:tcBorders>
              <w:top w:val="single" w:sz="4" w:space="0" w:color="993366"/>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&lt;= 10years</w:t>
            </w:r>
          </w:p>
        </w:tc>
        <w:tc>
          <w:tcPr>
            <w:tcW w:w="0" w:type="auto"/>
            <w:tcBorders>
              <w:top w:val="single" w:sz="4" w:space="0" w:color="993366"/>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61</w:t>
            </w:r>
          </w:p>
        </w:tc>
        <w:tc>
          <w:tcPr>
            <w:tcW w:w="0" w:type="auto"/>
            <w:tcBorders>
              <w:top w:val="single" w:sz="4" w:space="0" w:color="993366"/>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50.8</w:t>
            </w:r>
          </w:p>
        </w:tc>
      </w:tr>
      <w:tr>
        <w:tblPrEx/>
        <w:trPr>
          <w:trHeight w:val="297"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10 - 20years</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44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36.7</w:t>
            </w:r>
          </w:p>
        </w:tc>
      </w:tr>
      <w:tr>
        <w:tblPrEx/>
        <w:trPr>
          <w:trHeight w:val="297"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20 - 30years</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6.7</w:t>
            </w:r>
          </w:p>
        </w:tc>
      </w:tr>
      <w:tr>
        <w:tblPrEx/>
        <w:trPr>
          <w:trHeight w:val="297"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Above 30years</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5.8</w:t>
            </w:r>
          </w:p>
        </w:tc>
      </w:tr>
      <w:tr>
        <w:tblPrEx/>
        <w:trPr>
          <w:trHeight w:val="297" w:hRule="atLeast"/>
        </w:trPr>
        <w:tc>
          <w:tcPr>
            <w:tcW w:w="0" w:type="auto"/>
            <w:tcBorders>
              <w:top w:val="single" w:sz="4" w:space="0" w:color="C0C0C0"/>
              <w:left w:val="nil"/>
              <w:bottom w:val="single" w:sz="4" w:space="0" w:color="993366"/>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4.1.8   Distribution of Respondents by Annual Income </w:t>
      </w:r>
    </w:p>
    <w:p>
      <w:pPr>
        <w:pStyle w:val="normal"/>
        <w:jc w:val="both"/>
        <w:spacing w:line="360" w:lineRule="auto"/>
        <w:rPr>
          <w:rFonts w:ascii="Times New Roman" w:hAnsi="Times New Roman" w:cs="Times New Roman"/>
        </w:rPr>
      </w:pPr>
      <w:r>
        <w:rPr>
          <w:rFonts w:ascii="Times New Roman" w:hAnsi="Times New Roman" w:cs="Times New Roman"/>
        </w:rPr>
        <w:t>The table 4.1.4 below shows the annual income distribution of fish farmers in Asa Local Government Area. The data reveals that the majority of respondents, 52.5%, earn between ₦1,000,000 and ₦5,000,000 annually from fish farming. This is followed by 20.0% who earn between ₦500,000 and ₦1,000,000, and another 20.0% earning above ₦5,000,000 annually. Only 7.5% of respondents earn ₦500,000 or less per year.This distribution indicates that fish farming is a significant source of income for most respondents, with over 90% earning more than ₦500,000 annually.</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Table 4.1.8 Frequency Distribution of Respondents by Annual Income </w:t>
      </w:r>
    </w:p>
    <w:tbl>
      <w:tblPr>
        <w:tblW w:w="6435" w:type="dxa"/>
        <w:tblLook w:val="04A0" w:firstRow="1" w:lastRow="0" w:firstColumn="1" w:lastColumn="0" w:noHBand="0" w:noVBand="1"/>
        <w:tblCellMar>
          <w:top w:w="15" w:type="dxa"/>
          <w:left w:w="15" w:type="dxa"/>
          <w:bottom w:w="15" w:type="dxa"/>
          <w:right w:w="15" w:type="dxa"/>
        </w:tblCellMar>
      </w:tblPr>
      <w:tblGrid>
        <w:gridCol w:w="3325"/>
        <w:gridCol w:w="1555"/>
        <w:gridCol w:w="1555"/>
      </w:tblGrid>
      <w:tr>
        <w:trPr>
          <w:trHeight w:val="307" w:hRule="atLeast"/>
        </w:trPr>
        <w:tc>
          <w:tcPr>
            <w:tcW w:w="3325" w:type="dxa"/>
            <w:tcBorders>
              <w:top w:val="nil"/>
              <w:left w:val="nil"/>
              <w:bottom w:val="single" w:sz="4" w:space="0" w:color="993366"/>
              <w:right w:val="nil"/>
            </w:tcBorders>
            <w:vAlign w:val="bottom"/>
            <w:hideMark/>
          </w:tcPr>
          <w:p>
            <w:pPr>
              <w:pStyle w:val="normal"/>
              <w:jc w:val="both"/>
              <w:spacing w:line="360" w:lineRule="auto"/>
              <w:rPr>
                <w:rFonts w:ascii="Times New Roman" w:hAnsi="Times New Roman" w:cs="Times New Roman"/>
                <w:b/>
                <w:bCs/>
                <w:kern w:val="0"/>
              </w:rPr>
            </w:pPr>
            <w:r>
              <w:rPr>
                <w:rFonts w:ascii="Times New Roman" w:hAnsi="Times New Roman" w:cs="Times New Roman"/>
                <w:b/>
                <w:bCs/>
                <w:kern w:val="0"/>
              </w:rPr>
              <w:t>Annual Income</w:t>
            </w:r>
          </w:p>
        </w:tc>
        <w:tc>
          <w:tcPr>
            <w:tcW w:w="1555" w:type="dxa"/>
            <w:tcBorders>
              <w:top w:val="nil"/>
              <w:left w:val="nil"/>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555" w:type="dxa"/>
            <w:tcBorders>
              <w:top w:val="nil"/>
              <w:left w:val="single" w:sz="4" w:space="0" w:color="333333"/>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tblPrEx/>
        <w:trPr>
          <w:trHeight w:val="307" w:hRule="atLeast"/>
        </w:trPr>
        <w:tc>
          <w:tcPr>
            <w:tcW w:w="0" w:type="auto"/>
            <w:tcBorders>
              <w:top w:val="single" w:sz="4" w:space="0" w:color="993366"/>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&lt;= N500,000</w:t>
            </w:r>
          </w:p>
        </w:tc>
        <w:tc>
          <w:tcPr>
            <w:tcW w:w="0" w:type="auto"/>
            <w:tcBorders>
              <w:top w:val="single" w:sz="4" w:space="0" w:color="993366"/>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9</w:t>
            </w:r>
          </w:p>
        </w:tc>
        <w:tc>
          <w:tcPr>
            <w:tcW w:w="0" w:type="auto"/>
            <w:tcBorders>
              <w:top w:val="single" w:sz="4" w:space="0" w:color="993366"/>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7.5</w:t>
            </w:r>
          </w:p>
        </w:tc>
      </w:tr>
      <w:tr>
        <w:tblPrEx/>
        <w:trPr>
          <w:trHeight w:val="307"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Above N5,000,000</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20.0</w:t>
            </w:r>
          </w:p>
        </w:tc>
      </w:tr>
      <w:tr>
        <w:tblPrEx/>
        <w:trPr>
          <w:trHeight w:val="307"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N1,000,000 - N5,000,000</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63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52.5</w:t>
            </w:r>
          </w:p>
        </w:tc>
      </w:tr>
      <w:tr>
        <w:tblPrEx/>
        <w:trPr>
          <w:trHeight w:val="307"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N500,000 - N1,000,000</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20.0</w:t>
            </w:r>
          </w:p>
        </w:tc>
      </w:tr>
      <w:tr>
        <w:tblPrEx/>
        <w:trPr>
          <w:trHeight w:val="307" w:hRule="atLeast"/>
        </w:trPr>
        <w:tc>
          <w:tcPr>
            <w:tcW w:w="0" w:type="auto"/>
            <w:tcBorders>
              <w:top w:val="single" w:sz="4" w:space="0" w:color="C0C0C0"/>
              <w:left w:val="nil"/>
              <w:bottom w:val="single" w:sz="4" w:space="0" w:color="993366"/>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4.1.9 Distribution of Respondents by Annual Expenditure </w:t>
      </w:r>
    </w:p>
    <w:p>
      <w:pPr>
        <w:pStyle w:val="normal"/>
        <w:jc w:val="both"/>
        <w:spacing w:line="360" w:lineRule="auto"/>
        <w:rPr>
          <w:rFonts w:ascii="Times New Roman" w:hAnsi="Times New Roman" w:cs="Times New Roman"/>
        </w:rPr>
      </w:pPr>
      <w:r>
        <w:rPr>
          <w:rFonts w:ascii="Times New Roman" w:hAnsi="Times New Roman" w:cs="Times New Roman"/>
        </w:rPr>
        <w:t>The table 4.1.9 below presents the annual expenditure distribution of fish farmers in Asa Local Government Area. The results show that the majority of respondents, 78.3%, spend ₦500,000 or less annually on fish farming activities. This is followed by 17.5% who spend between ₦500,000 and ₦1,000,000, while only 4.2% report annual expenditures ranging from ₦1,000,000 to ₦5,000,000. The data indicates that most fish farmers in the area operate on a relatively small or medium scale, with modest capital outlays</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Table 4.1.9 Frequency Distribution of Respondents by Annual Expenditure </w:t>
      </w:r>
    </w:p>
    <w:tbl>
      <w:tblPr>
        <w:tblW w:w="5947" w:type="dxa"/>
        <w:tblLook w:val="04A0" w:firstRow="1" w:lastRow="0" w:firstColumn="1" w:lastColumn="0" w:noHBand="0" w:noVBand="1"/>
        <w:tblCellMar>
          <w:top w:w="15" w:type="dxa"/>
          <w:left w:w="15" w:type="dxa"/>
          <w:bottom w:w="15" w:type="dxa"/>
          <w:right w:w="15" w:type="dxa"/>
        </w:tblCellMar>
      </w:tblPr>
      <w:tblGrid>
        <w:gridCol w:w="3073"/>
        <w:gridCol w:w="1437"/>
        <w:gridCol w:w="1437"/>
      </w:tblGrid>
      <w:tr>
        <w:trPr>
          <w:trHeight w:val="322" w:hRule="atLeast"/>
        </w:trPr>
        <w:tc>
          <w:tcPr>
            <w:tcW w:w="3073" w:type="dxa"/>
            <w:tcBorders>
              <w:top w:val="nil"/>
              <w:left w:val="nil"/>
              <w:bottom w:val="single" w:sz="4" w:space="0" w:color="993366"/>
              <w:right w:val="nil"/>
            </w:tcBorders>
            <w:vAlign w:val="bottom"/>
            <w:hideMark/>
          </w:tcPr>
          <w:p>
            <w:pPr>
              <w:pStyle w:val="normal"/>
              <w:jc w:val="both"/>
              <w:spacing w:line="360" w:lineRule="auto"/>
              <w:rPr>
                <w:rFonts w:ascii="Times New Roman" w:hAnsi="Times New Roman" w:cs="Times New Roman"/>
                <w:b/>
                <w:bCs/>
                <w:kern w:val="0"/>
              </w:rPr>
            </w:pPr>
            <w:r>
              <w:rPr>
                <w:rFonts w:ascii="Times New Roman" w:hAnsi="Times New Roman" w:cs="Times New Roman"/>
                <w:b/>
                <w:bCs/>
                <w:kern w:val="0"/>
              </w:rPr>
              <w:t>Annual Expenditure</w:t>
            </w:r>
          </w:p>
        </w:tc>
        <w:tc>
          <w:tcPr>
            <w:tcW w:w="1437" w:type="dxa"/>
            <w:tcBorders>
              <w:top w:val="nil"/>
              <w:left w:val="nil"/>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437" w:type="dxa"/>
            <w:tcBorders>
              <w:top w:val="nil"/>
              <w:left w:val="single" w:sz="4" w:space="0" w:color="333333"/>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tblPrEx/>
        <w:trPr>
          <w:trHeight w:val="322" w:hRule="atLeast"/>
        </w:trPr>
        <w:tc>
          <w:tcPr>
            <w:tcW w:w="0" w:type="auto"/>
            <w:tcBorders>
              <w:top w:val="single" w:sz="4" w:space="0" w:color="993366"/>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&lt;= N500,000</w:t>
            </w:r>
          </w:p>
        </w:tc>
        <w:tc>
          <w:tcPr>
            <w:tcW w:w="0" w:type="auto"/>
            <w:tcBorders>
              <w:top w:val="single" w:sz="4" w:space="0" w:color="993366"/>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94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78.3</w:t>
            </w:r>
          </w:p>
        </w:tc>
      </w:tr>
      <w:tr>
        <w:tblPrEx/>
        <w:trPr>
          <w:trHeight w:val="322"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N1,000,000 - N5,000,000</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4.2</w:t>
            </w:r>
          </w:p>
        </w:tc>
      </w:tr>
      <w:tr>
        <w:tblPrEx/>
        <w:trPr>
          <w:trHeight w:val="322"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N500,000 - N1,000,000</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17.5</w:t>
            </w:r>
          </w:p>
        </w:tc>
      </w:tr>
      <w:tr>
        <w:tblPrEx/>
        <w:trPr>
          <w:trHeight w:val="322" w:hRule="atLeast"/>
        </w:trPr>
        <w:tc>
          <w:tcPr>
            <w:tcW w:w="0" w:type="auto"/>
            <w:tcBorders>
              <w:top w:val="single" w:sz="4" w:space="0" w:color="C0C0C0"/>
              <w:left w:val="nil"/>
              <w:bottom w:val="single" w:sz="4" w:space="0" w:color="993366"/>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4.1.10 Distribution of Respondents by Mode of sales </w:t>
      </w:r>
    </w:p>
    <w:p>
      <w:pPr>
        <w:pStyle w:val="normal"/>
        <w:jc w:val="both"/>
        <w:spacing w:line="360" w:lineRule="auto"/>
        <w:rPr>
          <w:rFonts w:ascii="Times New Roman" w:hAnsi="Times New Roman" w:cs="Times New Roman"/>
        </w:rPr>
      </w:pPr>
      <w:r>
        <w:rPr>
          <w:rFonts w:ascii="Times New Roman" w:hAnsi="Times New Roman" w:cs="Times New Roman"/>
        </w:rPr>
        <w:t>The table  4.1.10  shows the distribution of fish farmers based on their mode of sales. The data reveals that the majority, 70%, sell their fish through middlemen, while 30% sell directly to consumers.This indicates a heavy reliance on middlemen, which may suggest limited access to direct markets or lack of market infrastructure.</w:t>
      </w:r>
    </w:p>
    <w:p>
      <w:pPr>
        <w:pStyle w:val="normal"/>
        <w:jc w:val="both"/>
        <w:spacing w:line="360" w:lineRule="auto"/>
        <w:rPr>
          <w:rFonts w:ascii="Times New Roman" w:hAnsi="Times New Roman" w:cs="Times New Roman"/>
          <w:b/>
          <w:bCs/>
        </w:rPr>
      </w:pPr>
      <w:r>
        <w:rPr>
          <w:rFonts w:ascii="Times New Roman" w:hAnsi="Times New Roman" w:cs="Times New Roman"/>
          <w:b/>
          <w:bCs/>
        </w:rPr>
        <w:t>Table 4.1.10 Frequency Distribution of Respondents by Mode of Sales</w:t>
      </w:r>
    </w:p>
    <w:tbl>
      <w:tblPr>
        <w:tblW w:w="6177" w:type="dxa"/>
        <w:tblLook w:val="04A0" w:firstRow="1" w:lastRow="0" w:firstColumn="1" w:lastColumn="0" w:noHBand="0" w:noVBand="1"/>
        <w:tblCellMar>
          <w:top w:w="15" w:type="dxa"/>
          <w:left w:w="15" w:type="dxa"/>
          <w:bottom w:w="15" w:type="dxa"/>
          <w:right w:w="15" w:type="dxa"/>
        </w:tblCellMar>
      </w:tblPr>
      <w:tblGrid>
        <w:gridCol w:w="2911"/>
        <w:gridCol w:w="1633"/>
        <w:gridCol w:w="1633"/>
      </w:tblGrid>
      <w:tr>
        <w:trPr>
          <w:trHeight w:val="295" w:hRule="atLeast"/>
        </w:trPr>
        <w:tc>
          <w:tcPr>
            <w:tcW w:w="2911" w:type="dxa"/>
            <w:tcBorders>
              <w:top w:val="nil"/>
              <w:left w:val="nil"/>
              <w:bottom w:val="single" w:sz="4" w:space="0" w:color="993366"/>
              <w:right w:val="nil"/>
            </w:tcBorders>
            <w:vAlign w:val="bottom"/>
            <w:hideMark/>
          </w:tcPr>
          <w:p>
            <w:pPr>
              <w:pStyle w:val="normal"/>
              <w:jc w:val="both"/>
              <w:spacing w:line="360" w:lineRule="auto"/>
              <w:rPr>
                <w:rFonts w:ascii="Times New Roman" w:hAnsi="Times New Roman" w:cs="Times New Roman"/>
                <w:b/>
                <w:bCs/>
                <w:kern w:val="0"/>
              </w:rPr>
            </w:pPr>
            <w:r>
              <w:rPr>
                <w:rFonts w:ascii="Times New Roman" w:hAnsi="Times New Roman" w:cs="Times New Roman"/>
                <w:b/>
                <w:bCs/>
                <w:kern w:val="0"/>
              </w:rPr>
              <w:t>Mode Of Sales</w:t>
            </w:r>
          </w:p>
        </w:tc>
        <w:tc>
          <w:tcPr>
            <w:tcW w:w="1633" w:type="dxa"/>
            <w:tcBorders>
              <w:top w:val="nil"/>
              <w:left w:val="nil"/>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633" w:type="dxa"/>
            <w:tcBorders>
              <w:top w:val="nil"/>
              <w:left w:val="single" w:sz="4" w:space="0" w:color="333333"/>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tblPrEx/>
        <w:trPr>
          <w:trHeight w:val="295" w:hRule="atLeast"/>
        </w:trPr>
        <w:tc>
          <w:tcPr>
            <w:tcW w:w="0" w:type="auto"/>
            <w:tcBorders>
              <w:top w:val="single" w:sz="4" w:space="0" w:color="993366"/>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Through Middlemen</w:t>
            </w:r>
          </w:p>
        </w:tc>
        <w:tc>
          <w:tcPr>
            <w:tcW w:w="0" w:type="auto"/>
            <w:tcBorders>
              <w:top w:val="single" w:sz="4" w:space="0" w:color="993366"/>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84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70</w:t>
            </w:r>
          </w:p>
        </w:tc>
      </w:tr>
      <w:tr>
        <w:tblPrEx/>
        <w:trPr>
          <w:trHeight w:val="295" w:hRule="atLeast"/>
        </w:trPr>
        <w:tc>
          <w:tcPr>
            <w:tcW w:w="0" w:type="auto"/>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Directly to Consumer</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36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30</w:t>
            </w:r>
          </w:p>
        </w:tc>
      </w:tr>
      <w:tr>
        <w:tblPrEx/>
        <w:trPr>
          <w:trHeight w:val="295" w:hRule="atLeast"/>
        </w:trPr>
        <w:tc>
          <w:tcPr>
            <w:tcW w:w="0" w:type="auto"/>
            <w:tcBorders>
              <w:top w:val="single" w:sz="4" w:space="0" w:color="C0C0C0"/>
              <w:left w:val="nil"/>
              <w:bottom w:val="single" w:sz="4" w:space="0" w:color="993366"/>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r>
        <w:rPr>
          <w:rFonts w:ascii="Times New Roman" w:hAnsi="Times New Roman" w:cs="Times New Roman"/>
          <w:b/>
          <w:bCs/>
        </w:rPr>
        <w:t>4.2  PROFITABILITY OF FISH FARMING</w:t>
      </w:r>
    </w:p>
    <w:p>
      <w:pPr>
        <w:pStyle w:val="normal"/>
        <w:jc w:val="both"/>
        <w:spacing w:line="360" w:lineRule="auto"/>
        <w:rPr>
          <w:rFonts w:ascii="Times New Roman" w:hAnsi="Times New Roman" w:cs="Times New Roman"/>
        </w:rPr>
      </w:pPr>
      <w:r>
        <w:rPr>
          <w:rFonts w:ascii="Times New Roman" w:hAnsi="Times New Roman" w:cs="Times New Roman"/>
        </w:rPr>
        <w:t>The table 4.2 presents the perception of fish farmers regarding the profitability of fish farming in Asa Local Government Area. The results show that 71.7% of respondents consider fish farming to be very profitable, while 25.8% perceive it as profitable. Only 2.5% believe the enterprise is unprofitable.</w:t>
      </w:r>
    </w:p>
    <w:p>
      <w:pPr>
        <w:pStyle w:val="normal"/>
        <w:jc w:val="both"/>
        <w:spacing w:line="360" w:lineRule="auto"/>
        <w:rPr>
          <w:rFonts w:ascii="Times New Roman" w:hAnsi="Times New Roman" w:cs="Times New Roman"/>
        </w:rPr>
      </w:pPr>
      <w:r>
        <w:rPr>
          <w:rFonts w:ascii="Times New Roman" w:hAnsi="Times New Roman" w:cs="Times New Roman"/>
        </w:rPr>
        <w:t>This strong positive perception underscores the economic viability of fish farming in the area and reflects the confidence farmers have in the enterprise as a reliable source of income and livelihood support. The high percentage rating it as “very profitable” may be linked to favorable market access, production efficiency, or returns on investment.</w:t>
      </w:r>
    </w:p>
    <w:p>
      <w:pPr>
        <w:pStyle w:val="normal"/>
        <w:jc w:val="both"/>
        <w:spacing w:line="360" w:lineRule="auto"/>
        <w:rPr>
          <w:rFonts w:ascii="Times New Roman" w:hAnsi="Times New Roman" w:cs="Times New Roman"/>
          <w:b/>
          <w:bCs/>
        </w:rPr>
      </w:pPr>
      <w:r>
        <w:rPr>
          <w:rFonts w:ascii="Times New Roman" w:hAnsi="Times New Roman" w:cs="Times New Roman"/>
          <w:b/>
          <w:bCs/>
        </w:rPr>
        <w:t>Table 4.2</w:t>
      </w:r>
    </w:p>
    <w:tbl>
      <w:tblPr>
        <w:tblW w:w="6065" w:type="dxa"/>
        <w:tblLook w:val="04A0" w:firstRow="1" w:lastRow="0" w:firstColumn="1" w:lastColumn="0" w:noHBand="0" w:noVBand="1"/>
        <w:tblCellMar>
          <w:top w:w="15" w:type="dxa"/>
          <w:left w:w="15" w:type="dxa"/>
          <w:bottom w:w="15" w:type="dxa"/>
          <w:right w:w="15" w:type="dxa"/>
        </w:tblCellMar>
      </w:tblPr>
      <w:tblGrid>
        <w:gridCol w:w="1354"/>
        <w:gridCol w:w="1446"/>
        <w:gridCol w:w="1890"/>
        <w:gridCol w:w="1375"/>
      </w:tblGrid>
      <w:tr>
        <w:trPr>
          <w:trHeight w:val="450" w:hRule="atLeast"/>
        </w:trPr>
        <w:tc>
          <w:tcPr>
            <w:tcW w:w="2800" w:type="dxa"/>
            <w:gridSpan w:val="2"/>
            <w:tcBorders>
              <w:top w:val="nil"/>
              <w:left w:val="nil"/>
              <w:bottom w:val="single" w:sz="4" w:space="0" w:color="993366"/>
              <w:right w:val="nil"/>
            </w:tcBorders>
            <w:vAlign w:val="bottom"/>
            <w:hideMark/>
          </w:tcPr>
          <w:p>
            <w:pPr>
              <w:pStyle w:val="normal"/>
              <w:jc w:val="both"/>
              <w:spacing w:line="360" w:lineRule="auto"/>
              <w:rPr>
                <w:rFonts w:ascii="Times New Roman" w:hAnsi="Times New Roman" w:cs="Times New Roman"/>
                <w:b/>
                <w:bCs/>
                <w:kern w:val="0"/>
              </w:rPr>
            </w:pPr>
            <w:r>
              <w:rPr>
                <w:rFonts w:ascii="Times New Roman" w:hAnsi="Times New Roman" w:cs="Times New Roman"/>
                <w:b/>
                <w:bCs/>
                <w:kern w:val="0"/>
              </w:rPr>
              <w:t xml:space="preserve">Profitability of Fish Farming </w:t>
            </w:r>
          </w:p>
        </w:tc>
        <w:tc>
          <w:tcPr>
            <w:tcW w:w="1890" w:type="dxa"/>
            <w:tcBorders>
              <w:top w:val="nil"/>
              <w:left w:val="nil"/>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375" w:type="dxa"/>
            <w:tcBorders>
              <w:top w:val="nil"/>
              <w:left w:val="single" w:sz="4" w:space="0" w:color="333333"/>
              <w:bottom w:val="single" w:sz="4" w:space="0" w:color="993366"/>
              <w:right w:val="single" w:sz="4" w:space="0" w:color="333333"/>
            </w:tcBorders>
            <w:vAlign w:val="bottom"/>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tblPrEx/>
        <w:trPr>
          <w:trHeight w:val="450" w:hRule="atLeast"/>
        </w:trPr>
        <w:tc>
          <w:tcPr>
            <w:tcW w:w="1354" w:type="dxa"/>
            <w:vMerge w:val="restart"/>
            <w:tcBorders>
              <w:top w:val="single" w:sz="4" w:space="0" w:color="993366"/>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p>
        </w:tc>
        <w:tc>
          <w:tcPr>
            <w:tcW w:w="1445" w:type="dxa"/>
            <w:tcBorders>
              <w:top w:val="single" w:sz="4" w:space="0" w:color="993366"/>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Unprofitable</w:t>
            </w:r>
          </w:p>
        </w:tc>
        <w:tc>
          <w:tcPr>
            <w:tcW w:w="0" w:type="auto"/>
            <w:tcBorders>
              <w:top w:val="single" w:sz="4" w:space="0" w:color="993366"/>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3</w:t>
            </w:r>
          </w:p>
        </w:tc>
        <w:tc>
          <w:tcPr>
            <w:tcW w:w="0" w:type="auto"/>
            <w:tcBorders>
              <w:top w:val="single" w:sz="4" w:space="0" w:color="993366"/>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2.5</w:t>
            </w:r>
          </w:p>
        </w:tc>
      </w:tr>
      <w:tr>
        <w:tblPrEx/>
        <w:trPr>
          <w:trHeight w:val="300" w:hRule="atLeast"/>
        </w:trPr>
        <w:tc>
          <w:tcPr>
            <w:tcW w:w="0" w:type="auto"/>
            <w:vMerge w:val="continue"/>
            <w:tcBorders>
              <w:top w:val="single" w:sz="4" w:space="0" w:color="993366"/>
              <w:left w:val="nil"/>
              <w:bottom w:val="single" w:sz="4" w:space="0" w:color="C0C0C0"/>
              <w:right w:val="nil"/>
            </w:tcBorders>
            <w:vAlign w:val="center"/>
            <w:hideMark/>
          </w:tcPr>
          <w:p>
            <w:pPr>
              <w:pStyle w:val="normal"/>
              <w:jc w:val="both"/>
              <w:spacing w:line="360" w:lineRule="auto"/>
              <w:rPr>
                <w:rFonts w:ascii="Times New Roman" w:eastAsia="Times New Roman" w:hAnsi="Times New Roman" w:cs="Times New Roman"/>
                <w:color w:val="333399"/>
              </w:rPr>
            </w:pPr>
          </w:p>
        </w:tc>
        <w:tc>
          <w:tcPr>
            <w:tcW w:w="1445" w:type="dxa"/>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Profitable</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31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25.8</w:t>
            </w:r>
          </w:p>
        </w:tc>
      </w:tr>
      <w:tr>
        <w:tblPrEx/>
        <w:trPr>
          <w:trHeight w:val="450" w:hRule="atLeast"/>
        </w:trPr>
        <w:tc>
          <w:tcPr>
            <w:tcW w:w="0" w:type="auto"/>
            <w:vMerge w:val="continue"/>
            <w:tcBorders>
              <w:top w:val="single" w:sz="4" w:space="0" w:color="993366"/>
              <w:left w:val="nil"/>
              <w:bottom w:val="single" w:sz="4" w:space="0" w:color="C0C0C0"/>
              <w:right w:val="nil"/>
            </w:tcBorders>
            <w:vAlign w:val="center"/>
            <w:hideMark/>
          </w:tcPr>
          <w:p>
            <w:pPr>
              <w:pStyle w:val="normal"/>
              <w:jc w:val="both"/>
              <w:spacing w:line="360" w:lineRule="auto"/>
              <w:rPr>
                <w:rFonts w:ascii="Times New Roman" w:eastAsia="Times New Roman" w:hAnsi="Times New Roman" w:cs="Times New Roman"/>
                <w:color w:val="333399"/>
              </w:rPr>
            </w:pPr>
          </w:p>
        </w:tc>
        <w:tc>
          <w:tcPr>
            <w:tcW w:w="1445" w:type="dxa"/>
            <w:tcBorders>
              <w:top w:val="single" w:sz="4" w:space="0" w:color="C0C0C0"/>
              <w:left w:val="nil"/>
              <w:bottom w:val="single" w:sz="4" w:space="0" w:color="C0C0C0"/>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Very Profitable</w:t>
            </w:r>
          </w:p>
        </w:tc>
        <w:tc>
          <w:tcPr>
            <w:tcW w:w="0" w:type="auto"/>
            <w:tcBorders>
              <w:top w:val="single" w:sz="4" w:space="0" w:color="C0C0C0"/>
              <w:left w:val="nil"/>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86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71.7</w:t>
            </w:r>
          </w:p>
        </w:tc>
      </w:tr>
      <w:tr>
        <w:tblPrEx/>
        <w:trPr>
          <w:trHeight w:val="300" w:hRule="atLeast"/>
        </w:trPr>
        <w:tc>
          <w:tcPr>
            <w:tcW w:w="0" w:type="auto"/>
            <w:vMerge w:val="continue"/>
            <w:tcBorders>
              <w:top w:val="single" w:sz="4" w:space="0" w:color="993366"/>
              <w:left w:val="nil"/>
              <w:bottom w:val="single" w:sz="4" w:space="0" w:color="C0C0C0"/>
              <w:right w:val="nil"/>
            </w:tcBorders>
            <w:vAlign w:val="center"/>
            <w:hideMark/>
          </w:tcPr>
          <w:p>
            <w:pPr>
              <w:pStyle w:val="normal"/>
              <w:jc w:val="both"/>
              <w:spacing w:line="360" w:lineRule="auto"/>
              <w:rPr>
                <w:rFonts w:ascii="Times New Roman" w:eastAsia="Times New Roman" w:hAnsi="Times New Roman" w:cs="Times New Roman"/>
                <w:color w:val="333399"/>
              </w:rPr>
            </w:pPr>
          </w:p>
        </w:tc>
        <w:tc>
          <w:tcPr>
            <w:tcW w:w="1445" w:type="dxa"/>
            <w:tcBorders>
              <w:top w:val="single" w:sz="4" w:space="0" w:color="C0C0C0"/>
              <w:left w:val="nil"/>
              <w:bottom w:val="single" w:sz="4" w:space="0" w:color="993366"/>
              <w:right w:val="nil"/>
            </w:tcBorders>
            <w:shd w:val="clear" w:color="000000" w:fill="CCCCFF"/>
            <w:hideMark/>
          </w:tcPr>
          <w:p>
            <w:pPr>
              <w:pStyle w:val="normal"/>
              <w:jc w:val="both"/>
              <w:spacing w:line="360" w:lineRule="auto"/>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hideMark/>
          </w:tcPr>
          <w:p>
            <w:pPr>
              <w:pStyle w:val="normal"/>
              <w:jc w:val="both"/>
              <w:spacing w:line="360" w:lineRule="auto"/>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pPr>
        <w:pStyle w:val="normal"/>
        <w:jc w:val="both"/>
        <w:spacing w:line="360" w:lineRule="auto"/>
        <w:rPr>
          <w:rFonts w:ascii="Times New Roman" w:hAnsi="Times New Roman" w:cs="Times New Roman"/>
        </w:rPr>
      </w:pPr>
    </w:p>
    <w:p>
      <w:pPr>
        <w:pStyle w:val="normal"/>
        <w:jc w:val="both"/>
        <w:spacing w:line="360" w:lineRule="auto"/>
        <w:rPr>
          <w:rFonts w:ascii="Times New Roman" w:hAnsi="Times New Roman" w:cs="Times New Roman"/>
        </w:rPr>
      </w:pPr>
      <w:r>
        <w:rPr>
          <w:rFonts w:ascii="Times New Roman" w:hAnsi="Times New Roman" w:cs="Times New Roman"/>
        </w:rPr>
        <w:t xml:space="preserve">GROSS MARGIN ANALYSIS </w:t>
      </w:r>
    </w:p>
    <w:tbl>
      <w:tblPr>
        <w:tblStyle w:val="TableGrid"/>
        <w:tblW w:w="0" w:type="auto"/>
        <w:tblLook w:val="04A0" w:firstRow="1" w:lastRow="0" w:firstColumn="1" w:lastColumn="0" w:noHBand="0" w:noVBand="1"/>
      </w:tblPr>
      <w:tblGrid>
        <w:gridCol w:w="4248"/>
        <w:gridCol w:w="3544"/>
      </w:tblGrid>
      <w:tr>
        <w:trPr>
          <w:trHeight w:val="288" w:hRule="atLeast"/>
        </w:trPr>
        <w:tc>
          <w:tcPr>
            <w:tcW w:w="4248" w:type="dxa"/>
            <w:tcBorders/>
            <w:hideMark/>
          </w:tcPr>
          <w:p>
            <w:pPr>
              <w:pStyle w:val="normal"/>
              <w:jc w:val="both"/>
              <w:spacing w:line="360" w:lineRule="auto"/>
              <w:rPr>
                <w:rFonts w:ascii="Times New Roman" w:hAnsi="Times New Roman" w:cs="Times New Roman"/>
              </w:rPr>
            </w:pPr>
            <w:r>
              <w:rPr>
                <w:rFonts w:ascii="Times New Roman" w:hAnsi="Times New Roman" w:cs="Times New Roman"/>
              </w:rPr>
              <w:t>Revenue</w:t>
            </w:r>
          </w:p>
        </w:tc>
        <w:tc>
          <w:tcPr>
            <w:tcW w:w="3544" w:type="dxa"/>
            <w:tcBorders/>
            <w:hideMark/>
          </w:tcPr>
          <w:p>
            <w:pPr>
              <w:pStyle w:val="normal"/>
              <w:jc w:val="both"/>
              <w:spacing w:line="360" w:lineRule="auto"/>
              <w:rPr>
                <w:rFonts w:ascii="Times New Roman" w:hAnsi="Times New Roman" w:cs="Times New Roman"/>
              </w:rPr>
            </w:pPr>
            <w:r>
              <w:rPr>
                <w:rFonts w:ascii="Times New Roman" w:hAnsi="Times New Roman" w:cs="Times New Roman"/>
                <w:dstrike/>
              </w:rPr>
              <w:t>N</w:t>
            </w:r>
            <w:r>
              <w:rPr>
                <w:rFonts w:ascii="Times New Roman" w:hAnsi="Times New Roman" w:cs="Times New Roman"/>
              </w:rPr>
              <w:t>745392</w:t>
            </w:r>
          </w:p>
        </w:tc>
      </w:tr>
      <w:tr>
        <w:tblPrEx/>
        <w:trPr>
          <w:trHeight w:val="288" w:hRule="atLeast"/>
        </w:trPr>
        <w:tc>
          <w:tcPr>
            <w:tcW w:w="4248" w:type="dxa"/>
            <w:tcBorders/>
            <w:hideMark/>
          </w:tcPr>
          <w:p>
            <w:pPr>
              <w:pStyle w:val="normal"/>
              <w:jc w:val="both"/>
              <w:spacing w:line="360" w:lineRule="auto"/>
              <w:rPr>
                <w:rFonts w:ascii="Times New Roman" w:hAnsi="Times New Roman" w:cs="Times New Roman"/>
              </w:rPr>
            </w:pPr>
            <w:r>
              <w:rPr>
                <w:rFonts w:ascii="Times New Roman" w:hAnsi="Times New Roman" w:cs="Times New Roman"/>
              </w:rPr>
              <w:t>Total Variable Cost</w:t>
            </w:r>
          </w:p>
        </w:tc>
        <w:tc>
          <w:tcPr>
            <w:tcW w:w="3544" w:type="dxa"/>
            <w:tcBorders/>
            <w:hideMark/>
          </w:tcPr>
          <w:p>
            <w:pPr>
              <w:pStyle w:val="normal"/>
              <w:jc w:val="both"/>
              <w:spacing w:line="360" w:lineRule="auto"/>
              <w:rPr>
                <w:rFonts w:ascii="Times New Roman" w:hAnsi="Times New Roman" w:cs="Times New Roman"/>
              </w:rPr>
            </w:pPr>
            <w:r>
              <w:rPr>
                <w:rFonts w:ascii="Times New Roman" w:hAnsi="Times New Roman" w:cs="Times New Roman"/>
                <w:dstrike/>
              </w:rPr>
              <w:t>N</w:t>
            </w:r>
            <w:r>
              <w:rPr>
                <w:rFonts w:ascii="Times New Roman" w:hAnsi="Times New Roman" w:cs="Times New Roman"/>
              </w:rPr>
              <w:t>351625</w:t>
            </w:r>
          </w:p>
        </w:tc>
      </w:tr>
      <w:tr>
        <w:tblPrEx/>
        <w:trPr>
          <w:trHeight w:val="288" w:hRule="atLeast"/>
        </w:trPr>
        <w:tc>
          <w:tcPr>
            <w:tcW w:w="4248" w:type="dxa"/>
            <w:tcBorders/>
            <w:hideMark/>
          </w:tcPr>
          <w:p>
            <w:pPr>
              <w:pStyle w:val="normal"/>
              <w:jc w:val="both"/>
              <w:spacing w:line="360" w:lineRule="auto"/>
              <w:rPr>
                <w:rFonts w:ascii="Times New Roman" w:hAnsi="Times New Roman" w:cs="Times New Roman"/>
                <w:b/>
              </w:rPr>
            </w:pPr>
            <w:r>
              <w:rPr>
                <w:rFonts w:ascii="Times New Roman" w:hAnsi="Times New Roman" w:cs="Times New Roman"/>
                <w:b/>
              </w:rPr>
              <w:t>GROSS PROFIT MARGIN</w:t>
            </w:r>
          </w:p>
        </w:tc>
        <w:tc>
          <w:tcPr>
            <w:tcW w:w="3544" w:type="dxa"/>
            <w:tcBorders/>
            <w:hideMark/>
          </w:tcPr>
          <w:p>
            <w:pPr>
              <w:pStyle w:val="normal"/>
              <w:jc w:val="both"/>
              <w:spacing w:line="360" w:lineRule="auto"/>
              <w:rPr>
                <w:rFonts w:ascii="Times New Roman" w:hAnsi="Times New Roman" w:cs="Times New Roman"/>
                <w:b/>
              </w:rPr>
            </w:pPr>
            <w:r>
              <w:rPr>
                <w:rFonts w:ascii="Times New Roman" w:hAnsi="Times New Roman" w:cs="Times New Roman"/>
                <w:b/>
                <w:dstrike/>
              </w:rPr>
              <w:t>N</w:t>
            </w:r>
            <w:r>
              <w:rPr>
                <w:rFonts w:ascii="Times New Roman" w:hAnsi="Times New Roman" w:cs="Times New Roman"/>
                <w:b/>
              </w:rPr>
              <w:t>393767</w:t>
            </w:r>
          </w:p>
        </w:tc>
      </w:tr>
    </w:tbl>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r>
        <w:rPr>
          <w:rFonts w:ascii="Times New Roman" w:hAnsi="Times New Roman" w:cs="Times New Roman"/>
          <w:b/>
          <w:bCs/>
        </w:rPr>
        <w:t>4.3  PERCEIVED FISH FARMING INFLUENCE ON LIVELIHOOD OF THE RESPONDENTS.</w:t>
      </w:r>
    </w:p>
    <w:p>
      <w:pPr>
        <w:pStyle w:val="normal"/>
        <w:jc w:val="both"/>
        <w:spacing w:line="360" w:lineRule="auto"/>
        <w:rPr>
          <w:rFonts w:ascii="Times New Roman" w:hAnsi="Times New Roman" w:cs="Times New Roman"/>
        </w:rPr>
      </w:pPr>
      <w:r>
        <w:rPr>
          <w:rFonts w:ascii="Times New Roman" w:hAnsi="Times New Roman" w:cs="Times New Roman"/>
        </w:rPr>
        <w:t>The table 4.3 below highlights the key factors identified by fish farmers in Asa Local Government Area as influencing their overall livelihood. The responses show that: 100% of the respondents agree that fish farming has helped improve their standard of living (Mean = 1.00), making it the top-ranked factor. 99.2% indicated that it contributes to food security (Mean = 0.99), ranked 2</w:t>
      </w:r>
      <w:r>
        <w:rPr>
          <w:rFonts w:ascii="Times New Roman" w:hAnsi="Times New Roman" w:cs="Times New Roman"/>
          <w:vertAlign w:val="superscript"/>
        </w:rPr>
        <w:t>nd</w:t>
      </w:r>
      <w:r>
        <w:rPr>
          <w:rFonts w:ascii="Times New Roman" w:hAnsi="Times New Roman" w:cs="Times New Roman"/>
        </w:rPr>
        <w:t>. 95% of the respondents believe fish farming has enabled them to invest in other businesses and has also exposed them to challenges, both with a Mean score of 0.95, ranked 3</w:t>
      </w:r>
      <w:r>
        <w:rPr>
          <w:rFonts w:ascii="Times New Roman" w:hAnsi="Times New Roman" w:cs="Times New Roman"/>
          <w:vertAlign w:val="superscript"/>
        </w:rPr>
        <w:t>rd</w:t>
      </w:r>
      <w:r>
        <w:rPr>
          <w:rFonts w:ascii="Times New Roman" w:hAnsi="Times New Roman" w:cs="Times New Roman"/>
        </w:rPr>
        <w:t xml:space="preserve"> and 4</w:t>
      </w:r>
      <w:r>
        <w:rPr>
          <w:rFonts w:ascii="Times New Roman" w:hAnsi="Times New Roman" w:cs="Times New Roman"/>
          <w:vertAlign w:val="superscript"/>
        </w:rPr>
        <w:t>th</w:t>
      </w:r>
      <w:r>
        <w:rPr>
          <w:rFonts w:ascii="Times New Roman" w:hAnsi="Times New Roman" w:cs="Times New Roman"/>
        </w:rPr>
        <w:t>, respectively.92.5% of respondents agreed that fish farming contributes to their growth and development (Mean = 0.93), ranked 5</w:t>
      </w:r>
      <w:r>
        <w:rPr>
          <w:rFonts w:ascii="Times New Roman" w:hAnsi="Times New Roman" w:cs="Times New Roman"/>
          <w:vertAlign w:val="superscript"/>
        </w:rPr>
        <w:t>th</w:t>
      </w:r>
      <w:r>
        <w:rPr>
          <w:rFonts w:ascii="Times New Roman" w:hAnsi="Times New Roman" w:cs="Times New Roman"/>
        </w:rPr>
        <w:t>.These findings suggest that fish farming significantly enhances multiple aspects of rural livelihoods, especially in terms of income, food security, and economic diversification. The high level of agreement across all factors reflects the multi-dimensional benefits of fish farming as a livelihood strategy.</w:t>
      </w:r>
    </w:p>
    <w:p>
      <w:pPr>
        <w:pStyle w:val="normal"/>
        <w:jc w:val="both"/>
        <w:spacing w:line="360" w:lineRule="auto"/>
        <w:rPr>
          <w:rFonts w:ascii="Times New Roman" w:hAnsi="Times New Roman" w:cs="Times New Roman"/>
        </w:rPr>
      </w:pPr>
      <w:r>
        <w:rPr>
          <w:rFonts w:ascii="Times New Roman" w:hAnsi="Times New Roman" w:cs="Times New Roman"/>
        </w:rPr>
        <w:t>However, the acknowledgment of challenges by 95% of respondents implies that despite its benefits, fish farming is not without difficulties—pointing to the need for supportive policies, training, and infrastructure to sustain these livelihood gains.</w:t>
      </w:r>
    </w:p>
    <w:p>
      <w:pPr>
        <w:pStyle w:val="normal"/>
        <w:jc w:val="both"/>
        <w:spacing w:line="360" w:lineRule="auto"/>
        <w:rPr>
          <w:rFonts w:ascii="Times New Roman" w:hAnsi="Times New Roman" w:cs="Times New Roman"/>
          <w:b/>
          <w:bCs/>
        </w:rPr>
      </w:pPr>
      <w:r>
        <w:rPr>
          <w:rFonts w:ascii="Times New Roman" w:hAnsi="Times New Roman" w:cs="Times New Roman"/>
          <w:b/>
          <w:bCs/>
        </w:rPr>
        <w:t>Table 4.3</w:t>
      </w:r>
    </w:p>
    <w:tbl>
      <w:tblPr>
        <w:tblStyle w:val="TableGrid"/>
        <w:tblW w:w="0" w:type="auto"/>
        <w:tblLook w:val="04A0" w:firstRow="1" w:lastRow="0" w:firstColumn="1" w:lastColumn="0" w:noHBand="0" w:noVBand="1"/>
      </w:tblPr>
      <w:tblGrid>
        <w:gridCol w:w="2406"/>
        <w:gridCol w:w="1856"/>
        <w:gridCol w:w="1856"/>
        <w:gridCol w:w="1686"/>
        <w:gridCol w:w="1424"/>
      </w:tblGrid>
      <w:tr>
        <w:trPr>
          <w:trHeight w:val="876" w:hRule="atLeast"/>
        </w:trPr>
        <w:tc>
          <w:tcPr>
            <w:tcW w:w="2406"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Perceived Fish Farming Influence on the Livelihood</w:t>
            </w:r>
          </w:p>
        </w:tc>
        <w:tc>
          <w:tcPr>
            <w:tcW w:w="1856"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No</w:t>
            </w:r>
          </w:p>
        </w:tc>
        <w:tc>
          <w:tcPr>
            <w:tcW w:w="1856"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Yes</w:t>
            </w:r>
          </w:p>
        </w:tc>
        <w:tc>
          <w:tcPr>
            <w:tcW w:w="1686"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Mean</w:t>
            </w:r>
          </w:p>
        </w:tc>
        <w:tc>
          <w:tcPr>
            <w:tcW w:w="1424"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Rank</w:t>
            </w:r>
          </w:p>
        </w:tc>
      </w:tr>
      <w:tr>
        <w:tblPrEx/>
        <w:trPr>
          <w:trHeight w:val="589" w:hRule="atLeast"/>
        </w:trPr>
        <w:tc>
          <w:tcPr>
            <w:tcW w:w="2406" w:type="dxa"/>
            <w:tcBorders/>
          </w:tcPr>
          <w:p>
            <w:pPr>
              <w:pStyle w:val="normal"/>
              <w:jc w:val="both"/>
              <w:spacing w:line="360" w:lineRule="auto"/>
              <w:rPr>
                <w:rFonts w:ascii="Times New Roman" w:hAnsi="Times New Roman" w:cs="Times New Roman"/>
                <w:b/>
                <w:bCs/>
              </w:rPr>
            </w:pPr>
          </w:p>
        </w:tc>
        <w:tc>
          <w:tcPr>
            <w:tcW w:w="1856"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Frequency (%)</w:t>
            </w:r>
          </w:p>
        </w:tc>
        <w:tc>
          <w:tcPr>
            <w:tcW w:w="1856"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Frequency (%)</w:t>
            </w:r>
          </w:p>
        </w:tc>
        <w:tc>
          <w:tcPr>
            <w:tcW w:w="1686" w:type="dxa"/>
            <w:tcBorders/>
          </w:tcPr>
          <w:p>
            <w:pPr>
              <w:pStyle w:val="normal"/>
              <w:jc w:val="both"/>
              <w:spacing w:line="360" w:lineRule="auto"/>
              <w:rPr>
                <w:rFonts w:ascii="Times New Roman" w:hAnsi="Times New Roman" w:cs="Times New Roman"/>
                <w:b/>
                <w:bCs/>
              </w:rPr>
            </w:pPr>
          </w:p>
        </w:tc>
        <w:tc>
          <w:tcPr>
            <w:tcW w:w="1424" w:type="dxa"/>
            <w:tcBorders/>
          </w:tcPr>
          <w:p>
            <w:pPr>
              <w:pStyle w:val="normal"/>
              <w:jc w:val="both"/>
              <w:spacing w:line="360" w:lineRule="auto"/>
              <w:rPr>
                <w:rFonts w:ascii="Times New Roman" w:hAnsi="Times New Roman" w:cs="Times New Roman"/>
                <w:b/>
                <w:bCs/>
              </w:rPr>
            </w:pPr>
          </w:p>
        </w:tc>
      </w:tr>
      <w:tr>
        <w:tblPrEx/>
        <w:trPr>
          <w:trHeight w:val="876" w:hRule="atLeast"/>
        </w:trPr>
        <w:tc>
          <w:tcPr>
            <w:tcW w:w="2406"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Improve standard of living</w:t>
            </w:r>
          </w:p>
        </w:tc>
        <w:tc>
          <w:tcPr>
            <w:tcW w:w="1856" w:type="dxa"/>
            <w:tcBorders/>
          </w:tcPr>
          <w:p>
            <w:pPr>
              <w:pStyle w:val="normal"/>
              <w:jc w:val="both"/>
              <w:spacing w:line="360" w:lineRule="auto"/>
              <w:rPr>
                <w:rFonts w:ascii="Times New Roman" w:hAnsi="Times New Roman" w:cs="Times New Roman"/>
              </w:rPr>
            </w:pPr>
            <w:r>
              <w:rPr>
                <w:rFonts w:ascii="Times New Roman" w:hAnsi="Times New Roman" w:cs="Times New Roman"/>
              </w:rPr>
              <w:t>0 (0)</w:t>
            </w:r>
          </w:p>
        </w:tc>
        <w:tc>
          <w:tcPr>
            <w:tcW w:w="1856" w:type="dxa"/>
            <w:tcBorders/>
          </w:tcPr>
          <w:p>
            <w:pPr>
              <w:pStyle w:val="normal"/>
              <w:jc w:val="both"/>
              <w:spacing w:line="360" w:lineRule="auto"/>
              <w:rPr>
                <w:rFonts w:ascii="Times New Roman" w:hAnsi="Times New Roman" w:cs="Times New Roman"/>
              </w:rPr>
            </w:pPr>
            <w:r>
              <w:rPr>
                <w:rFonts w:ascii="Times New Roman" w:hAnsi="Times New Roman" w:cs="Times New Roman"/>
              </w:rPr>
              <w:t>120 (100)</w:t>
            </w:r>
          </w:p>
        </w:tc>
        <w:tc>
          <w:tcPr>
            <w:tcW w:w="1686" w:type="dxa"/>
            <w:tcBorders/>
          </w:tcPr>
          <w:p>
            <w:pPr>
              <w:pStyle w:val="normal"/>
              <w:jc w:val="both"/>
              <w:spacing w:line="360" w:lineRule="auto"/>
              <w:rPr>
                <w:rFonts w:ascii="Times New Roman" w:hAnsi="Times New Roman" w:cs="Times New Roman"/>
              </w:rPr>
            </w:pPr>
            <w:r>
              <w:rPr>
                <w:rFonts w:ascii="Times New Roman" w:hAnsi="Times New Roman" w:cs="Times New Roman"/>
              </w:rPr>
              <w:t>1.00</w:t>
            </w:r>
          </w:p>
        </w:tc>
        <w:tc>
          <w:tcPr>
            <w:tcW w:w="1424" w:type="dxa"/>
            <w:tcBorders/>
          </w:tcPr>
          <w:p>
            <w:pPr>
              <w:pStyle w:val="normal"/>
              <w:jc w:val="both"/>
              <w:spacing w:line="360" w:lineRule="auto"/>
              <w:rPr>
                <w:rFonts w:ascii="Times New Roman" w:hAnsi="Times New Roman" w:cs="Times New Roman"/>
              </w:rPr>
            </w:pPr>
            <w:r>
              <w:rPr>
                <w:rFonts w:ascii="Times New Roman" w:hAnsi="Times New Roman" w:cs="Times New Roman"/>
              </w:rPr>
              <w:t>1st</w:t>
            </w:r>
          </w:p>
        </w:tc>
      </w:tr>
      <w:tr>
        <w:tblPrEx/>
        <w:trPr>
          <w:trHeight w:val="294" w:hRule="atLeast"/>
        </w:trPr>
        <w:tc>
          <w:tcPr>
            <w:tcW w:w="2406"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Food Security</w:t>
            </w:r>
          </w:p>
        </w:tc>
        <w:tc>
          <w:tcPr>
            <w:tcW w:w="1856" w:type="dxa"/>
            <w:tcBorders/>
          </w:tcPr>
          <w:p>
            <w:pPr>
              <w:pStyle w:val="normal"/>
              <w:jc w:val="both"/>
              <w:spacing w:line="360" w:lineRule="auto"/>
              <w:rPr>
                <w:rFonts w:ascii="Times New Roman" w:hAnsi="Times New Roman" w:cs="Times New Roman"/>
              </w:rPr>
            </w:pPr>
            <w:r>
              <w:rPr>
                <w:rFonts w:ascii="Times New Roman" w:hAnsi="Times New Roman" w:cs="Times New Roman"/>
              </w:rPr>
              <w:t>1 (0.8)</w:t>
            </w:r>
          </w:p>
        </w:tc>
        <w:tc>
          <w:tcPr>
            <w:tcW w:w="1856" w:type="dxa"/>
            <w:tcBorders/>
          </w:tcPr>
          <w:p>
            <w:pPr>
              <w:pStyle w:val="normal"/>
              <w:jc w:val="both"/>
              <w:spacing w:line="360" w:lineRule="auto"/>
              <w:rPr>
                <w:rFonts w:ascii="Times New Roman" w:hAnsi="Times New Roman" w:cs="Times New Roman"/>
              </w:rPr>
            </w:pPr>
            <w:r>
              <w:rPr>
                <w:rFonts w:ascii="Times New Roman" w:hAnsi="Times New Roman" w:cs="Times New Roman"/>
              </w:rPr>
              <w:t>119 (99.2)</w:t>
            </w:r>
          </w:p>
        </w:tc>
        <w:tc>
          <w:tcPr>
            <w:tcW w:w="1686" w:type="dxa"/>
            <w:tcBorders/>
          </w:tcPr>
          <w:p>
            <w:pPr>
              <w:pStyle w:val="normal"/>
              <w:jc w:val="both"/>
              <w:spacing w:line="360" w:lineRule="auto"/>
              <w:rPr>
                <w:rFonts w:ascii="Times New Roman" w:hAnsi="Times New Roman" w:cs="Times New Roman"/>
              </w:rPr>
            </w:pPr>
            <w:r>
              <w:rPr>
                <w:rFonts w:ascii="Times New Roman" w:hAnsi="Times New Roman" w:cs="Times New Roman"/>
              </w:rPr>
              <w:t>0.99</w:t>
            </w:r>
          </w:p>
        </w:tc>
        <w:tc>
          <w:tcPr>
            <w:tcW w:w="1424" w:type="dxa"/>
            <w:tcBorders/>
          </w:tcPr>
          <w:p>
            <w:pPr>
              <w:pStyle w:val="normal"/>
              <w:jc w:val="both"/>
              <w:spacing w:line="360" w:lineRule="auto"/>
              <w:rPr>
                <w:rFonts w:ascii="Times New Roman" w:hAnsi="Times New Roman" w:cs="Times New Roman"/>
              </w:rPr>
            </w:pPr>
            <w:r>
              <w:rPr>
                <w:rFonts w:ascii="Times New Roman" w:hAnsi="Times New Roman" w:cs="Times New Roman"/>
              </w:rPr>
              <w:t>2nd</w:t>
            </w:r>
          </w:p>
        </w:tc>
      </w:tr>
      <w:tr>
        <w:tblPrEx/>
        <w:trPr>
          <w:trHeight w:val="581" w:hRule="atLeast"/>
        </w:trPr>
        <w:tc>
          <w:tcPr>
            <w:tcW w:w="2406"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Invest in other businesses</w:t>
            </w:r>
          </w:p>
        </w:tc>
        <w:tc>
          <w:tcPr>
            <w:tcW w:w="1856" w:type="dxa"/>
            <w:tcBorders/>
          </w:tcPr>
          <w:p>
            <w:pPr>
              <w:pStyle w:val="normal"/>
              <w:jc w:val="both"/>
              <w:spacing w:line="360" w:lineRule="auto"/>
              <w:rPr>
                <w:rFonts w:ascii="Times New Roman" w:hAnsi="Times New Roman" w:cs="Times New Roman"/>
              </w:rPr>
            </w:pPr>
            <w:r>
              <w:rPr>
                <w:rFonts w:ascii="Times New Roman" w:hAnsi="Times New Roman" w:cs="Times New Roman"/>
              </w:rPr>
              <w:t>6 (5)</w:t>
            </w:r>
          </w:p>
        </w:tc>
        <w:tc>
          <w:tcPr>
            <w:tcW w:w="1856" w:type="dxa"/>
            <w:tcBorders/>
          </w:tcPr>
          <w:p>
            <w:pPr>
              <w:pStyle w:val="normal"/>
              <w:jc w:val="both"/>
              <w:spacing w:line="360" w:lineRule="auto"/>
              <w:rPr>
                <w:rFonts w:ascii="Times New Roman" w:hAnsi="Times New Roman" w:cs="Times New Roman"/>
              </w:rPr>
            </w:pPr>
            <w:r>
              <w:rPr>
                <w:rFonts w:ascii="Times New Roman" w:hAnsi="Times New Roman" w:cs="Times New Roman"/>
              </w:rPr>
              <w:t>114 (95)</w:t>
            </w:r>
          </w:p>
        </w:tc>
        <w:tc>
          <w:tcPr>
            <w:tcW w:w="1686" w:type="dxa"/>
            <w:tcBorders/>
          </w:tcPr>
          <w:p>
            <w:pPr>
              <w:pStyle w:val="normal"/>
              <w:jc w:val="both"/>
              <w:spacing w:line="360" w:lineRule="auto"/>
              <w:rPr>
                <w:rFonts w:ascii="Times New Roman" w:hAnsi="Times New Roman" w:cs="Times New Roman"/>
              </w:rPr>
            </w:pPr>
            <w:r>
              <w:rPr>
                <w:rFonts w:ascii="Times New Roman" w:hAnsi="Times New Roman" w:cs="Times New Roman"/>
              </w:rPr>
              <w:t>0.95</w:t>
            </w:r>
          </w:p>
        </w:tc>
        <w:tc>
          <w:tcPr>
            <w:tcW w:w="1424" w:type="dxa"/>
            <w:tcBorders/>
          </w:tcPr>
          <w:p>
            <w:pPr>
              <w:pStyle w:val="normal"/>
              <w:jc w:val="both"/>
              <w:spacing w:line="360" w:lineRule="auto"/>
              <w:rPr>
                <w:rFonts w:ascii="Times New Roman" w:hAnsi="Times New Roman" w:cs="Times New Roman"/>
              </w:rPr>
            </w:pPr>
            <w:r>
              <w:rPr>
                <w:rFonts w:ascii="Times New Roman" w:hAnsi="Times New Roman" w:cs="Times New Roman"/>
              </w:rPr>
              <w:t>3rd</w:t>
            </w:r>
          </w:p>
        </w:tc>
      </w:tr>
      <w:tr>
        <w:tblPrEx/>
        <w:trPr>
          <w:trHeight w:val="589" w:hRule="atLeast"/>
        </w:trPr>
        <w:tc>
          <w:tcPr>
            <w:tcW w:w="2406"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Faced any challenges</w:t>
            </w:r>
          </w:p>
        </w:tc>
        <w:tc>
          <w:tcPr>
            <w:tcW w:w="1856" w:type="dxa"/>
            <w:tcBorders/>
          </w:tcPr>
          <w:p>
            <w:pPr>
              <w:pStyle w:val="normal"/>
              <w:jc w:val="both"/>
              <w:spacing w:line="360" w:lineRule="auto"/>
              <w:rPr>
                <w:rFonts w:ascii="Times New Roman" w:hAnsi="Times New Roman" w:cs="Times New Roman"/>
              </w:rPr>
            </w:pPr>
            <w:r>
              <w:rPr>
                <w:rFonts w:ascii="Times New Roman" w:hAnsi="Times New Roman" w:cs="Times New Roman"/>
              </w:rPr>
              <w:t>6(5)</w:t>
            </w:r>
          </w:p>
        </w:tc>
        <w:tc>
          <w:tcPr>
            <w:tcW w:w="1856" w:type="dxa"/>
            <w:tcBorders/>
          </w:tcPr>
          <w:p>
            <w:pPr>
              <w:pStyle w:val="normal"/>
              <w:jc w:val="both"/>
              <w:spacing w:line="360" w:lineRule="auto"/>
              <w:rPr>
                <w:rFonts w:ascii="Times New Roman" w:hAnsi="Times New Roman" w:cs="Times New Roman"/>
              </w:rPr>
            </w:pPr>
            <w:r>
              <w:rPr>
                <w:rFonts w:ascii="Times New Roman" w:hAnsi="Times New Roman" w:cs="Times New Roman"/>
              </w:rPr>
              <w:t>114 (95)</w:t>
            </w:r>
          </w:p>
        </w:tc>
        <w:tc>
          <w:tcPr>
            <w:tcW w:w="1686" w:type="dxa"/>
            <w:tcBorders/>
          </w:tcPr>
          <w:p>
            <w:pPr>
              <w:pStyle w:val="normal"/>
              <w:jc w:val="both"/>
              <w:spacing w:line="360" w:lineRule="auto"/>
              <w:rPr>
                <w:rFonts w:ascii="Times New Roman" w:hAnsi="Times New Roman" w:cs="Times New Roman"/>
              </w:rPr>
            </w:pPr>
            <w:r>
              <w:rPr>
                <w:rFonts w:ascii="Times New Roman" w:hAnsi="Times New Roman" w:cs="Times New Roman"/>
              </w:rPr>
              <w:t>0.95</w:t>
            </w:r>
          </w:p>
        </w:tc>
        <w:tc>
          <w:tcPr>
            <w:tcW w:w="1424" w:type="dxa"/>
            <w:tcBorders/>
          </w:tcPr>
          <w:p>
            <w:pPr>
              <w:pStyle w:val="normal"/>
              <w:jc w:val="both"/>
              <w:spacing w:line="360" w:lineRule="auto"/>
              <w:rPr>
                <w:rFonts w:ascii="Times New Roman" w:hAnsi="Times New Roman" w:cs="Times New Roman"/>
              </w:rPr>
            </w:pPr>
            <w:r>
              <w:rPr>
                <w:rFonts w:ascii="Times New Roman" w:hAnsi="Times New Roman" w:cs="Times New Roman"/>
              </w:rPr>
              <w:t>4th</w:t>
            </w:r>
          </w:p>
        </w:tc>
      </w:tr>
      <w:tr>
        <w:tblPrEx/>
        <w:trPr>
          <w:trHeight w:val="581" w:hRule="atLeast"/>
        </w:trPr>
        <w:tc>
          <w:tcPr>
            <w:tcW w:w="2406"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Growth and development</w:t>
            </w:r>
          </w:p>
        </w:tc>
        <w:tc>
          <w:tcPr>
            <w:tcW w:w="1856" w:type="dxa"/>
            <w:tcBorders/>
          </w:tcPr>
          <w:p>
            <w:pPr>
              <w:pStyle w:val="normal"/>
              <w:jc w:val="both"/>
              <w:spacing w:line="360" w:lineRule="auto"/>
              <w:rPr>
                <w:rFonts w:ascii="Times New Roman" w:hAnsi="Times New Roman" w:cs="Times New Roman"/>
              </w:rPr>
            </w:pPr>
            <w:r>
              <w:rPr>
                <w:rFonts w:ascii="Times New Roman" w:hAnsi="Times New Roman" w:cs="Times New Roman"/>
              </w:rPr>
              <w:t>9 (7.5)</w:t>
            </w:r>
          </w:p>
        </w:tc>
        <w:tc>
          <w:tcPr>
            <w:tcW w:w="1856" w:type="dxa"/>
            <w:tcBorders/>
          </w:tcPr>
          <w:p>
            <w:pPr>
              <w:pStyle w:val="normal"/>
              <w:jc w:val="both"/>
              <w:spacing w:line="360" w:lineRule="auto"/>
              <w:rPr>
                <w:rFonts w:ascii="Times New Roman" w:hAnsi="Times New Roman" w:cs="Times New Roman"/>
              </w:rPr>
            </w:pPr>
            <w:r>
              <w:rPr>
                <w:rFonts w:ascii="Times New Roman" w:hAnsi="Times New Roman" w:cs="Times New Roman"/>
              </w:rPr>
              <w:t>111 (92.5)</w:t>
            </w:r>
          </w:p>
        </w:tc>
        <w:tc>
          <w:tcPr>
            <w:tcW w:w="1686" w:type="dxa"/>
            <w:tcBorders/>
          </w:tcPr>
          <w:p>
            <w:pPr>
              <w:pStyle w:val="normal"/>
              <w:jc w:val="both"/>
              <w:spacing w:line="360" w:lineRule="auto"/>
              <w:rPr>
                <w:rFonts w:ascii="Times New Roman" w:hAnsi="Times New Roman" w:cs="Times New Roman"/>
              </w:rPr>
            </w:pPr>
            <w:r>
              <w:rPr>
                <w:rFonts w:ascii="Times New Roman" w:hAnsi="Times New Roman" w:cs="Times New Roman"/>
              </w:rPr>
              <w:t>0.93</w:t>
            </w:r>
          </w:p>
        </w:tc>
        <w:tc>
          <w:tcPr>
            <w:tcW w:w="1424" w:type="dxa"/>
            <w:tcBorders/>
          </w:tcPr>
          <w:p>
            <w:pPr>
              <w:pStyle w:val="normal"/>
              <w:jc w:val="both"/>
              <w:spacing w:line="360" w:lineRule="auto"/>
              <w:rPr>
                <w:rFonts w:ascii="Times New Roman" w:hAnsi="Times New Roman" w:cs="Times New Roman"/>
              </w:rPr>
            </w:pPr>
            <w:r>
              <w:rPr>
                <w:rFonts w:ascii="Times New Roman" w:hAnsi="Times New Roman" w:cs="Times New Roman"/>
              </w:rPr>
              <w:t>5th</w:t>
            </w:r>
          </w:p>
        </w:tc>
      </w:tr>
    </w:tbl>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4.4 Constraints faced by Fish Farmers </w:t>
      </w:r>
    </w:p>
    <w:p>
      <w:pPr>
        <w:pStyle w:val="normal"/>
        <w:jc w:val="both"/>
        <w:spacing w:line="360" w:lineRule="auto"/>
        <w:rPr>
          <w:rFonts w:ascii="Times New Roman" w:hAnsi="Times New Roman" w:cs="Times New Roman"/>
        </w:rPr>
      </w:pPr>
      <w:r>
        <w:rPr>
          <w:rFonts w:ascii="Times New Roman" w:hAnsi="Times New Roman" w:cs="Times New Roman"/>
        </w:rPr>
        <w:t>Table 4.4 below  highlights the major challenges encountered by fish farmers in Asa Local Government Area. The responses were ranked based on severity, using a mean score. The key findings are as follows:Lack of access to finance was identified as the most severe constraint (Mean = 1.14), with 39.2% of respondents rating it very severe. This suggests that limited funding and capital restrict the ability of farmers to expand operations, purchase quality inputs, or adopt improved technologies.Inadequate infrastructure, such as poor road networks, lack of electricity, or cold storage facilities, was ranked 2</w:t>
      </w:r>
      <w:r>
        <w:rPr>
          <w:rFonts w:ascii="Times New Roman" w:hAnsi="Times New Roman" w:cs="Times New Roman"/>
          <w:vertAlign w:val="superscript"/>
        </w:rPr>
        <w:t>nd</w:t>
      </w:r>
      <w:r>
        <w:rPr>
          <w:rFonts w:ascii="Times New Roman" w:hAnsi="Times New Roman" w:cs="Times New Roman"/>
        </w:rPr>
        <w:t xml:space="preserve"> (Mean = 1.13), with 39.2% of respondents also rating it as very severe. This reflects a critical barrier to efficient production and post-harvest handling.Market fluctuations ranked 3</w:t>
      </w:r>
      <w:r>
        <w:rPr>
          <w:rFonts w:ascii="Times New Roman" w:hAnsi="Times New Roman" w:cs="Times New Roman"/>
          <w:vertAlign w:val="superscript"/>
        </w:rPr>
        <w:t>rd</w:t>
      </w:r>
      <w:r>
        <w:rPr>
          <w:rFonts w:ascii="Times New Roman" w:hAnsi="Times New Roman" w:cs="Times New Roman"/>
        </w:rPr>
        <w:t xml:space="preserve"> (Mean = 1.05), with 57.5% indicating it as a severe constraint. This highlights the impact of unstable fish prices, which can threaten profitability and planning.Disease outbreaks ranked 4</w:t>
      </w:r>
      <w:r>
        <w:rPr>
          <w:rFonts w:ascii="Times New Roman" w:hAnsi="Times New Roman" w:cs="Times New Roman"/>
          <w:vertAlign w:val="superscript"/>
        </w:rPr>
        <w:t>th</w:t>
      </w:r>
      <w:r>
        <w:rPr>
          <w:rFonts w:ascii="Times New Roman" w:hAnsi="Times New Roman" w:cs="Times New Roman"/>
        </w:rPr>
        <w:t xml:space="preserve"> (Mean = 0.88), with a considerable portion of farmers (25.9%) perceiving it as very severe, underscoring the need for better biosecurity and veterinary support.Poor water quality followed closely as the 5</w:t>
      </w:r>
      <w:r>
        <w:rPr>
          <w:rFonts w:ascii="Times New Roman" w:hAnsi="Times New Roman" w:cs="Times New Roman"/>
          <w:vertAlign w:val="superscript"/>
        </w:rPr>
        <w:t>th</w:t>
      </w:r>
      <w:r>
        <w:rPr>
          <w:rFonts w:ascii="Times New Roman" w:hAnsi="Times New Roman" w:cs="Times New Roman"/>
        </w:rPr>
        <w:t xml:space="preserve"> constraint (Mean = 0.83), affecting fish health and growth, especially in areas with polluted or inconsistent water sources.Limited access to quality feed and fingerlings was ranked 6</w:t>
      </w:r>
      <w:r>
        <w:rPr>
          <w:rFonts w:ascii="Times New Roman" w:hAnsi="Times New Roman" w:cs="Times New Roman"/>
          <w:vertAlign w:val="superscript"/>
        </w:rPr>
        <w:t>th</w:t>
      </w:r>
      <w:r>
        <w:rPr>
          <w:rFonts w:ascii="Times New Roman" w:hAnsi="Times New Roman" w:cs="Times New Roman"/>
        </w:rPr>
        <w:t xml:space="preserve"> (Mean = 0.78), though 41.7% still reported it as severe, reflecting the impact of input scarcity on productivity.</w:t>
      </w:r>
    </w:p>
    <w:p>
      <w:pPr>
        <w:pStyle w:val="normal"/>
        <w:jc w:val="both"/>
        <w:spacing w:line="360" w:lineRule="auto"/>
        <w:rPr>
          <w:rFonts w:ascii="Times New Roman" w:hAnsi="Times New Roman" w:cs="Times New Roman"/>
        </w:rPr>
      </w:pPr>
      <w:r>
        <w:rPr>
          <w:rFonts w:ascii="Times New Roman" w:hAnsi="Times New Roman" w:cs="Times New Roman"/>
        </w:rPr>
        <w:t>These findings indicate that financial constraints, infrastructural inadequacies, and market instability are the most pressing challenges fish farmers face. Addressing these through policy support, investment in rural infrastructure, access to credit, and quality input provision would greatly enhance the viability and sustainability of fish farming in the area.</w:t>
      </w:r>
    </w:p>
    <w:p>
      <w:pPr>
        <w:pStyle w:val="normal"/>
        <w:jc w:val="both"/>
        <w:spacing w:line="360" w:lineRule="auto"/>
        <w:rPr>
          <w:rFonts w:ascii="Times New Roman" w:hAnsi="Times New Roman" w:cs="Times New Roman"/>
          <w:b/>
          <w:bCs/>
        </w:rPr>
      </w:pPr>
      <w:r>
        <w:rPr>
          <w:rFonts w:ascii="Times New Roman" w:hAnsi="Times New Roman" w:cs="Times New Roman"/>
          <w:b/>
          <w:bCs/>
        </w:rPr>
        <w:t>Table 4.4</w:t>
      </w:r>
    </w:p>
    <w:tbl>
      <w:tblPr>
        <w:tblStyle w:val="TableGrid"/>
        <w:tblW w:w="8697" w:type="dxa"/>
        <w:tblLook w:val="04A0" w:firstRow="1" w:lastRow="0" w:firstColumn="1" w:lastColumn="0" w:noHBand="0" w:noVBand="1"/>
      </w:tblPr>
      <w:tblGrid>
        <w:gridCol w:w="2008"/>
        <w:gridCol w:w="1628"/>
        <w:gridCol w:w="1628"/>
        <w:gridCol w:w="1587"/>
        <w:gridCol w:w="951"/>
        <w:gridCol w:w="895"/>
      </w:tblGrid>
      <w:tr>
        <w:trPr>
          <w:trHeight w:val="591" w:hRule="atLeast"/>
        </w:trPr>
        <w:tc>
          <w:tcPr>
            <w:tcW w:w="2008"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Constraints</w:t>
            </w:r>
          </w:p>
        </w:tc>
        <w:tc>
          <w:tcPr>
            <w:tcW w:w="1628"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Not Severe</w:t>
            </w:r>
          </w:p>
        </w:tc>
        <w:tc>
          <w:tcPr>
            <w:tcW w:w="1628"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Severe</w:t>
            </w:r>
          </w:p>
        </w:tc>
        <w:tc>
          <w:tcPr>
            <w:tcW w:w="1587"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Very Severe</w:t>
            </w:r>
          </w:p>
        </w:tc>
        <w:tc>
          <w:tcPr>
            <w:tcW w:w="951"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Mean</w:t>
            </w:r>
          </w:p>
        </w:tc>
        <w:tc>
          <w:tcPr>
            <w:tcW w:w="895"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Rank</w:t>
            </w:r>
          </w:p>
        </w:tc>
      </w:tr>
      <w:tr>
        <w:tblPrEx/>
        <w:trPr>
          <w:trHeight w:val="599" w:hRule="atLeast"/>
        </w:trPr>
        <w:tc>
          <w:tcPr>
            <w:tcW w:w="2008" w:type="dxa"/>
            <w:tcBorders/>
          </w:tcPr>
          <w:p>
            <w:pPr>
              <w:pStyle w:val="normal"/>
              <w:jc w:val="both"/>
              <w:spacing w:line="360" w:lineRule="auto"/>
              <w:rPr>
                <w:rFonts w:ascii="Times New Roman" w:hAnsi="Times New Roman" w:cs="Times New Roman"/>
                <w:b/>
                <w:bCs/>
              </w:rPr>
            </w:pPr>
          </w:p>
        </w:tc>
        <w:tc>
          <w:tcPr>
            <w:tcW w:w="1628"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Frequency (%)</w:t>
            </w:r>
          </w:p>
        </w:tc>
        <w:tc>
          <w:tcPr>
            <w:tcW w:w="1628"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Frequency (%)</w:t>
            </w:r>
          </w:p>
        </w:tc>
        <w:tc>
          <w:tcPr>
            <w:tcW w:w="1587"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Frequency (%)</w:t>
            </w:r>
          </w:p>
        </w:tc>
        <w:tc>
          <w:tcPr>
            <w:tcW w:w="951" w:type="dxa"/>
            <w:tcBorders/>
          </w:tcPr>
          <w:p>
            <w:pPr>
              <w:pStyle w:val="normal"/>
              <w:jc w:val="both"/>
              <w:spacing w:line="360" w:lineRule="auto"/>
              <w:rPr>
                <w:rFonts w:ascii="Times New Roman" w:hAnsi="Times New Roman" w:cs="Times New Roman"/>
                <w:b/>
                <w:bCs/>
              </w:rPr>
            </w:pPr>
          </w:p>
        </w:tc>
        <w:tc>
          <w:tcPr>
            <w:tcW w:w="895" w:type="dxa"/>
            <w:tcBorders/>
          </w:tcPr>
          <w:p>
            <w:pPr>
              <w:pStyle w:val="normal"/>
              <w:jc w:val="both"/>
              <w:spacing w:line="360" w:lineRule="auto"/>
              <w:rPr>
                <w:rFonts w:ascii="Times New Roman" w:hAnsi="Times New Roman" w:cs="Times New Roman"/>
                <w:b/>
                <w:bCs/>
              </w:rPr>
            </w:pPr>
          </w:p>
        </w:tc>
      </w:tr>
      <w:tr>
        <w:tblPrEx/>
        <w:trPr>
          <w:trHeight w:val="591" w:hRule="atLeast"/>
        </w:trPr>
        <w:tc>
          <w:tcPr>
            <w:tcW w:w="2008"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Disease Outbreak</w:t>
            </w:r>
          </w:p>
        </w:tc>
        <w:tc>
          <w:tcPr>
            <w:tcW w:w="1628" w:type="dxa"/>
            <w:tcBorders/>
          </w:tcPr>
          <w:p>
            <w:pPr>
              <w:pStyle w:val="normal"/>
              <w:jc w:val="both"/>
              <w:spacing w:line="360" w:lineRule="auto"/>
              <w:rPr>
                <w:rFonts w:ascii="Times New Roman" w:hAnsi="Times New Roman" w:cs="Times New Roman"/>
              </w:rPr>
            </w:pPr>
            <w:r>
              <w:rPr>
                <w:rFonts w:ascii="Times New Roman" w:hAnsi="Times New Roman" w:cs="Times New Roman"/>
              </w:rPr>
              <w:t>48 (40)</w:t>
            </w:r>
          </w:p>
        </w:tc>
        <w:tc>
          <w:tcPr>
            <w:tcW w:w="1628" w:type="dxa"/>
            <w:tcBorders/>
          </w:tcPr>
          <w:p>
            <w:pPr>
              <w:pStyle w:val="normal"/>
              <w:jc w:val="both"/>
              <w:spacing w:line="360" w:lineRule="auto"/>
              <w:rPr>
                <w:rFonts w:ascii="Times New Roman" w:hAnsi="Times New Roman" w:cs="Times New Roman"/>
              </w:rPr>
            </w:pPr>
            <w:r>
              <w:rPr>
                <w:rFonts w:ascii="Times New Roman" w:hAnsi="Times New Roman" w:cs="Times New Roman"/>
              </w:rPr>
              <w:t>41 (34.2)</w:t>
            </w:r>
          </w:p>
        </w:tc>
        <w:tc>
          <w:tcPr>
            <w:tcW w:w="1587" w:type="dxa"/>
            <w:tcBorders/>
          </w:tcPr>
          <w:p>
            <w:pPr>
              <w:pStyle w:val="normal"/>
              <w:jc w:val="both"/>
              <w:spacing w:line="360" w:lineRule="auto"/>
              <w:rPr>
                <w:rFonts w:ascii="Times New Roman" w:hAnsi="Times New Roman" w:cs="Times New Roman"/>
              </w:rPr>
            </w:pPr>
            <w:r>
              <w:rPr>
                <w:rFonts w:ascii="Times New Roman" w:hAnsi="Times New Roman" w:cs="Times New Roman"/>
              </w:rPr>
              <w:t>31 (25.9)</w:t>
            </w:r>
          </w:p>
        </w:tc>
        <w:tc>
          <w:tcPr>
            <w:tcW w:w="951" w:type="dxa"/>
            <w:tcBorders/>
          </w:tcPr>
          <w:p>
            <w:pPr>
              <w:pStyle w:val="normal"/>
              <w:jc w:val="both"/>
              <w:spacing w:line="360" w:lineRule="auto"/>
              <w:rPr>
                <w:rFonts w:ascii="Times New Roman" w:hAnsi="Times New Roman" w:cs="Times New Roman"/>
              </w:rPr>
            </w:pPr>
            <w:r>
              <w:rPr>
                <w:rFonts w:ascii="Times New Roman" w:hAnsi="Times New Roman" w:cs="Times New Roman"/>
              </w:rPr>
              <w:t>0.88</w:t>
            </w:r>
          </w:p>
          <w:p>
            <w:pPr>
              <w:pStyle w:val="normal"/>
              <w:jc w:val="both"/>
              <w:spacing w:line="360" w:lineRule="auto"/>
              <w:rPr>
                <w:rFonts w:ascii="Times New Roman" w:hAnsi="Times New Roman" w:cs="Times New Roman"/>
              </w:rPr>
            </w:pPr>
          </w:p>
        </w:tc>
        <w:tc>
          <w:tcPr>
            <w:tcW w:w="895" w:type="dxa"/>
            <w:tcBorders/>
          </w:tcPr>
          <w:p>
            <w:pPr>
              <w:pStyle w:val="normal"/>
              <w:jc w:val="both"/>
              <w:spacing w:line="360" w:lineRule="auto"/>
              <w:rPr>
                <w:rFonts w:ascii="Times New Roman" w:hAnsi="Times New Roman" w:cs="Times New Roman"/>
              </w:rPr>
            </w:pPr>
            <w:r>
              <w:rPr>
                <w:rFonts w:ascii="Times New Roman" w:hAnsi="Times New Roman" w:cs="Times New Roman"/>
              </w:rPr>
              <w:t>4th</w:t>
            </w:r>
          </w:p>
        </w:tc>
      </w:tr>
      <w:tr>
        <w:tblPrEx/>
        <w:trPr>
          <w:trHeight w:val="599" w:hRule="atLeast"/>
        </w:trPr>
        <w:tc>
          <w:tcPr>
            <w:tcW w:w="2008"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Poor Water quality</w:t>
            </w:r>
          </w:p>
        </w:tc>
        <w:tc>
          <w:tcPr>
            <w:tcW w:w="1628" w:type="dxa"/>
            <w:tcBorders/>
          </w:tcPr>
          <w:p>
            <w:pPr>
              <w:pStyle w:val="normal"/>
              <w:jc w:val="both"/>
              <w:spacing w:line="360" w:lineRule="auto"/>
              <w:rPr>
                <w:rFonts w:ascii="Times New Roman" w:hAnsi="Times New Roman" w:cs="Times New Roman"/>
              </w:rPr>
            </w:pPr>
            <w:r>
              <w:rPr>
                <w:rFonts w:ascii="Times New Roman" w:hAnsi="Times New Roman" w:cs="Times New Roman"/>
              </w:rPr>
              <w:t>46 (38.3)</w:t>
            </w:r>
          </w:p>
        </w:tc>
        <w:tc>
          <w:tcPr>
            <w:tcW w:w="1628" w:type="dxa"/>
            <w:tcBorders/>
          </w:tcPr>
          <w:p>
            <w:pPr>
              <w:pStyle w:val="normal"/>
              <w:jc w:val="both"/>
              <w:spacing w:line="360" w:lineRule="auto"/>
              <w:rPr>
                <w:rFonts w:ascii="Times New Roman" w:hAnsi="Times New Roman" w:cs="Times New Roman"/>
              </w:rPr>
            </w:pPr>
            <w:r>
              <w:rPr>
                <w:rFonts w:ascii="Times New Roman" w:hAnsi="Times New Roman" w:cs="Times New Roman"/>
              </w:rPr>
              <w:t>48 (40)</w:t>
            </w:r>
          </w:p>
        </w:tc>
        <w:tc>
          <w:tcPr>
            <w:tcW w:w="1587" w:type="dxa"/>
            <w:tcBorders/>
          </w:tcPr>
          <w:p>
            <w:pPr>
              <w:pStyle w:val="normal"/>
              <w:jc w:val="both"/>
              <w:spacing w:line="360" w:lineRule="auto"/>
              <w:rPr>
                <w:rFonts w:ascii="Times New Roman" w:hAnsi="Times New Roman" w:cs="Times New Roman"/>
              </w:rPr>
            </w:pPr>
            <w:r>
              <w:rPr>
                <w:rFonts w:ascii="Times New Roman" w:hAnsi="Times New Roman" w:cs="Times New Roman"/>
              </w:rPr>
              <w:t>26 (21.7)</w:t>
            </w:r>
          </w:p>
        </w:tc>
        <w:tc>
          <w:tcPr>
            <w:tcW w:w="951" w:type="dxa"/>
            <w:tcBorders/>
          </w:tcPr>
          <w:p>
            <w:pPr>
              <w:pStyle w:val="normal"/>
              <w:jc w:val="both"/>
              <w:spacing w:line="360" w:lineRule="auto"/>
              <w:rPr>
                <w:rFonts w:ascii="Times New Roman" w:hAnsi="Times New Roman" w:cs="Times New Roman"/>
              </w:rPr>
            </w:pPr>
            <w:r>
              <w:rPr>
                <w:rFonts w:ascii="Times New Roman" w:hAnsi="Times New Roman" w:cs="Times New Roman"/>
              </w:rPr>
              <w:t>0.83</w:t>
            </w:r>
          </w:p>
        </w:tc>
        <w:tc>
          <w:tcPr>
            <w:tcW w:w="895" w:type="dxa"/>
            <w:tcBorders/>
          </w:tcPr>
          <w:p>
            <w:pPr>
              <w:pStyle w:val="normal"/>
              <w:jc w:val="both"/>
              <w:spacing w:line="360" w:lineRule="auto"/>
              <w:rPr>
                <w:rFonts w:ascii="Times New Roman" w:hAnsi="Times New Roman" w:cs="Times New Roman"/>
              </w:rPr>
            </w:pPr>
            <w:r>
              <w:rPr>
                <w:rFonts w:ascii="Times New Roman" w:hAnsi="Times New Roman" w:cs="Times New Roman"/>
              </w:rPr>
              <w:t>5th</w:t>
            </w:r>
          </w:p>
        </w:tc>
      </w:tr>
      <w:tr>
        <w:tblPrEx/>
        <w:trPr>
          <w:trHeight w:val="891" w:hRule="atLeast"/>
        </w:trPr>
        <w:tc>
          <w:tcPr>
            <w:tcW w:w="2008"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Lack  of access to Finance</w:t>
            </w:r>
          </w:p>
        </w:tc>
        <w:tc>
          <w:tcPr>
            <w:tcW w:w="1628" w:type="dxa"/>
            <w:tcBorders/>
          </w:tcPr>
          <w:p>
            <w:pPr>
              <w:pStyle w:val="normal"/>
              <w:jc w:val="both"/>
              <w:spacing w:line="360" w:lineRule="auto"/>
              <w:rPr>
                <w:rFonts w:ascii="Times New Roman" w:hAnsi="Times New Roman" w:cs="Times New Roman"/>
              </w:rPr>
            </w:pPr>
            <w:r>
              <w:rPr>
                <w:rFonts w:ascii="Times New Roman" w:hAnsi="Times New Roman" w:cs="Times New Roman"/>
              </w:rPr>
              <w:t>30 (25)</w:t>
            </w:r>
          </w:p>
        </w:tc>
        <w:tc>
          <w:tcPr>
            <w:tcW w:w="1628" w:type="dxa"/>
            <w:tcBorders/>
          </w:tcPr>
          <w:p>
            <w:pPr>
              <w:pStyle w:val="normal"/>
              <w:jc w:val="both"/>
              <w:spacing w:line="360" w:lineRule="auto"/>
              <w:rPr>
                <w:rFonts w:ascii="Times New Roman" w:hAnsi="Times New Roman" w:cs="Times New Roman"/>
              </w:rPr>
            </w:pPr>
            <w:r>
              <w:rPr>
                <w:rFonts w:ascii="Times New Roman" w:hAnsi="Times New Roman" w:cs="Times New Roman"/>
              </w:rPr>
              <w:t>43 (35.8)</w:t>
            </w:r>
          </w:p>
        </w:tc>
        <w:tc>
          <w:tcPr>
            <w:tcW w:w="1587" w:type="dxa"/>
            <w:tcBorders/>
          </w:tcPr>
          <w:p>
            <w:pPr>
              <w:pStyle w:val="normal"/>
              <w:jc w:val="both"/>
              <w:spacing w:line="360" w:lineRule="auto"/>
              <w:rPr>
                <w:rFonts w:ascii="Times New Roman" w:hAnsi="Times New Roman" w:cs="Times New Roman"/>
              </w:rPr>
            </w:pPr>
            <w:r>
              <w:rPr>
                <w:rFonts w:ascii="Times New Roman" w:hAnsi="Times New Roman" w:cs="Times New Roman"/>
              </w:rPr>
              <w:t>47 (39.2)</w:t>
            </w:r>
          </w:p>
        </w:tc>
        <w:tc>
          <w:tcPr>
            <w:tcW w:w="951" w:type="dxa"/>
            <w:tcBorders/>
          </w:tcPr>
          <w:p>
            <w:pPr>
              <w:pStyle w:val="normal"/>
              <w:jc w:val="both"/>
              <w:spacing w:line="360" w:lineRule="auto"/>
              <w:rPr>
                <w:rFonts w:ascii="Times New Roman" w:hAnsi="Times New Roman" w:cs="Times New Roman"/>
              </w:rPr>
            </w:pPr>
            <w:r>
              <w:rPr>
                <w:rFonts w:ascii="Times New Roman" w:hAnsi="Times New Roman" w:cs="Times New Roman"/>
              </w:rPr>
              <w:t>1.14</w:t>
            </w:r>
          </w:p>
        </w:tc>
        <w:tc>
          <w:tcPr>
            <w:tcW w:w="895" w:type="dxa"/>
            <w:tcBorders/>
          </w:tcPr>
          <w:p>
            <w:pPr>
              <w:pStyle w:val="normal"/>
              <w:jc w:val="both"/>
              <w:spacing w:line="360" w:lineRule="auto"/>
              <w:rPr>
                <w:rFonts w:ascii="Times New Roman" w:hAnsi="Times New Roman" w:cs="Times New Roman"/>
              </w:rPr>
            </w:pPr>
            <w:r>
              <w:rPr>
                <w:rFonts w:ascii="Times New Roman" w:hAnsi="Times New Roman" w:cs="Times New Roman"/>
              </w:rPr>
              <w:t>1st</w:t>
            </w:r>
          </w:p>
        </w:tc>
      </w:tr>
      <w:tr>
        <w:tblPrEx/>
        <w:trPr>
          <w:trHeight w:val="599" w:hRule="atLeast"/>
        </w:trPr>
        <w:tc>
          <w:tcPr>
            <w:tcW w:w="2008"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Market fluctuations</w:t>
            </w:r>
          </w:p>
        </w:tc>
        <w:tc>
          <w:tcPr>
            <w:tcW w:w="1628" w:type="dxa"/>
            <w:tcBorders/>
          </w:tcPr>
          <w:p>
            <w:pPr>
              <w:pStyle w:val="normal"/>
              <w:jc w:val="both"/>
              <w:spacing w:line="360" w:lineRule="auto"/>
              <w:rPr>
                <w:rFonts w:ascii="Times New Roman" w:hAnsi="Times New Roman" w:cs="Times New Roman"/>
              </w:rPr>
            </w:pPr>
            <w:r>
              <w:rPr>
                <w:rFonts w:ascii="Times New Roman" w:hAnsi="Times New Roman" w:cs="Times New Roman"/>
              </w:rPr>
              <w:t>27 (22.5)</w:t>
            </w:r>
          </w:p>
        </w:tc>
        <w:tc>
          <w:tcPr>
            <w:tcW w:w="1628" w:type="dxa"/>
            <w:tcBorders/>
          </w:tcPr>
          <w:p>
            <w:pPr>
              <w:pStyle w:val="normal"/>
              <w:jc w:val="both"/>
              <w:spacing w:line="360" w:lineRule="auto"/>
              <w:rPr>
                <w:rFonts w:ascii="Times New Roman" w:hAnsi="Times New Roman" w:cs="Times New Roman"/>
              </w:rPr>
            </w:pPr>
            <w:r>
              <w:rPr>
                <w:rFonts w:ascii="Times New Roman" w:hAnsi="Times New Roman" w:cs="Times New Roman"/>
              </w:rPr>
              <w:t>69(57.5)</w:t>
            </w:r>
          </w:p>
        </w:tc>
        <w:tc>
          <w:tcPr>
            <w:tcW w:w="1587" w:type="dxa"/>
            <w:tcBorders/>
          </w:tcPr>
          <w:p>
            <w:pPr>
              <w:pStyle w:val="normal"/>
              <w:jc w:val="both"/>
              <w:spacing w:line="360" w:lineRule="auto"/>
              <w:rPr>
                <w:rFonts w:ascii="Times New Roman" w:hAnsi="Times New Roman" w:cs="Times New Roman"/>
              </w:rPr>
            </w:pPr>
            <w:r>
              <w:rPr>
                <w:rFonts w:ascii="Times New Roman" w:hAnsi="Times New Roman" w:cs="Times New Roman"/>
              </w:rPr>
              <w:t>24 (20)</w:t>
            </w:r>
          </w:p>
        </w:tc>
        <w:tc>
          <w:tcPr>
            <w:tcW w:w="951" w:type="dxa"/>
            <w:tcBorders/>
          </w:tcPr>
          <w:p>
            <w:pPr>
              <w:pStyle w:val="normal"/>
              <w:jc w:val="both"/>
              <w:spacing w:line="360" w:lineRule="auto"/>
              <w:rPr>
                <w:rFonts w:ascii="Times New Roman" w:hAnsi="Times New Roman" w:cs="Times New Roman"/>
              </w:rPr>
            </w:pPr>
            <w:r>
              <w:rPr>
                <w:rFonts w:ascii="Times New Roman" w:hAnsi="Times New Roman" w:cs="Times New Roman"/>
              </w:rPr>
              <w:t>1.05</w:t>
            </w:r>
          </w:p>
        </w:tc>
        <w:tc>
          <w:tcPr>
            <w:tcW w:w="895" w:type="dxa"/>
            <w:tcBorders/>
          </w:tcPr>
          <w:p>
            <w:pPr>
              <w:pStyle w:val="normal"/>
              <w:jc w:val="both"/>
              <w:spacing w:line="360" w:lineRule="auto"/>
              <w:rPr>
                <w:rFonts w:ascii="Times New Roman" w:hAnsi="Times New Roman" w:cs="Times New Roman"/>
              </w:rPr>
            </w:pPr>
            <w:r>
              <w:rPr>
                <w:rFonts w:ascii="Times New Roman" w:hAnsi="Times New Roman" w:cs="Times New Roman"/>
              </w:rPr>
              <w:t>3rd</w:t>
            </w:r>
          </w:p>
        </w:tc>
      </w:tr>
      <w:tr>
        <w:tblPrEx/>
        <w:trPr>
          <w:trHeight w:val="591" w:hRule="atLeast"/>
        </w:trPr>
        <w:tc>
          <w:tcPr>
            <w:tcW w:w="2008"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Inadequate infrastructure</w:t>
            </w:r>
          </w:p>
        </w:tc>
        <w:tc>
          <w:tcPr>
            <w:tcW w:w="1628" w:type="dxa"/>
            <w:tcBorders/>
          </w:tcPr>
          <w:p>
            <w:pPr>
              <w:pStyle w:val="normal"/>
              <w:jc w:val="both"/>
              <w:spacing w:line="360" w:lineRule="auto"/>
              <w:rPr>
                <w:rFonts w:ascii="Times New Roman" w:hAnsi="Times New Roman" w:cs="Times New Roman"/>
              </w:rPr>
            </w:pPr>
            <w:r>
              <w:rPr>
                <w:rFonts w:ascii="Times New Roman" w:hAnsi="Times New Roman" w:cs="Times New Roman"/>
              </w:rPr>
              <w:t>32 (26.7)</w:t>
            </w:r>
          </w:p>
        </w:tc>
        <w:tc>
          <w:tcPr>
            <w:tcW w:w="1628" w:type="dxa"/>
            <w:tcBorders/>
          </w:tcPr>
          <w:p>
            <w:pPr>
              <w:pStyle w:val="normal"/>
              <w:jc w:val="both"/>
              <w:spacing w:line="360" w:lineRule="auto"/>
              <w:rPr>
                <w:rFonts w:ascii="Times New Roman" w:hAnsi="Times New Roman" w:cs="Times New Roman"/>
              </w:rPr>
            </w:pPr>
            <w:r>
              <w:rPr>
                <w:rFonts w:ascii="Times New Roman" w:hAnsi="Times New Roman" w:cs="Times New Roman"/>
              </w:rPr>
              <w:t>41 (34.2)</w:t>
            </w:r>
          </w:p>
        </w:tc>
        <w:tc>
          <w:tcPr>
            <w:tcW w:w="1587" w:type="dxa"/>
            <w:tcBorders/>
          </w:tcPr>
          <w:p>
            <w:pPr>
              <w:pStyle w:val="normal"/>
              <w:jc w:val="both"/>
              <w:spacing w:line="360" w:lineRule="auto"/>
              <w:rPr>
                <w:rFonts w:ascii="Times New Roman" w:hAnsi="Times New Roman" w:cs="Times New Roman"/>
              </w:rPr>
            </w:pPr>
            <w:r>
              <w:rPr>
                <w:rFonts w:ascii="Times New Roman" w:hAnsi="Times New Roman" w:cs="Times New Roman"/>
              </w:rPr>
              <w:t>47 (39.2)</w:t>
            </w:r>
          </w:p>
        </w:tc>
        <w:tc>
          <w:tcPr>
            <w:tcW w:w="951" w:type="dxa"/>
            <w:tcBorders/>
          </w:tcPr>
          <w:p>
            <w:pPr>
              <w:pStyle w:val="normal"/>
              <w:jc w:val="both"/>
              <w:spacing w:line="360" w:lineRule="auto"/>
              <w:rPr>
                <w:rFonts w:ascii="Times New Roman" w:hAnsi="Times New Roman" w:cs="Times New Roman"/>
              </w:rPr>
            </w:pPr>
            <w:r>
              <w:rPr>
                <w:rFonts w:ascii="Times New Roman" w:hAnsi="Times New Roman" w:cs="Times New Roman"/>
              </w:rPr>
              <w:t>1.13</w:t>
            </w:r>
          </w:p>
        </w:tc>
        <w:tc>
          <w:tcPr>
            <w:tcW w:w="895" w:type="dxa"/>
            <w:tcBorders/>
          </w:tcPr>
          <w:p>
            <w:pPr>
              <w:pStyle w:val="normal"/>
              <w:jc w:val="both"/>
              <w:spacing w:line="360" w:lineRule="auto"/>
              <w:rPr>
                <w:rFonts w:ascii="Times New Roman" w:hAnsi="Times New Roman" w:cs="Times New Roman"/>
              </w:rPr>
            </w:pPr>
            <w:r>
              <w:rPr>
                <w:rFonts w:ascii="Times New Roman" w:hAnsi="Times New Roman" w:cs="Times New Roman"/>
              </w:rPr>
              <w:t>2nd</w:t>
            </w:r>
          </w:p>
        </w:tc>
      </w:tr>
      <w:tr>
        <w:tblPrEx/>
        <w:trPr>
          <w:trHeight w:val="1190" w:hRule="atLeast"/>
        </w:trPr>
        <w:tc>
          <w:tcPr>
            <w:tcW w:w="2008" w:type="dxa"/>
            <w:tcBorders/>
          </w:tcPr>
          <w:p>
            <w:pPr>
              <w:pStyle w:val="normal"/>
              <w:jc w:val="both"/>
              <w:spacing w:line="360" w:lineRule="auto"/>
              <w:rPr>
                <w:rFonts w:ascii="Times New Roman" w:hAnsi="Times New Roman" w:cs="Times New Roman"/>
                <w:b/>
                <w:bCs/>
              </w:rPr>
            </w:pPr>
            <w:r>
              <w:rPr>
                <w:rFonts w:ascii="Times New Roman" w:hAnsi="Times New Roman" w:cs="Times New Roman"/>
                <w:b/>
                <w:bCs/>
              </w:rPr>
              <w:t>Limited Access to quality Feed &amp; fingerlings</w:t>
            </w:r>
          </w:p>
        </w:tc>
        <w:tc>
          <w:tcPr>
            <w:tcW w:w="1628" w:type="dxa"/>
            <w:tcBorders/>
          </w:tcPr>
          <w:p>
            <w:pPr>
              <w:pStyle w:val="normal"/>
              <w:jc w:val="both"/>
              <w:spacing w:line="360" w:lineRule="auto"/>
              <w:rPr>
                <w:rFonts w:ascii="Times New Roman" w:hAnsi="Times New Roman" w:cs="Times New Roman"/>
              </w:rPr>
            </w:pPr>
            <w:r>
              <w:rPr>
                <w:rFonts w:ascii="Times New Roman" w:hAnsi="Times New Roman" w:cs="Times New Roman"/>
              </w:rPr>
              <w:t>48(40)</w:t>
            </w:r>
          </w:p>
        </w:tc>
        <w:tc>
          <w:tcPr>
            <w:tcW w:w="1628" w:type="dxa"/>
            <w:tcBorders/>
          </w:tcPr>
          <w:p>
            <w:pPr>
              <w:pStyle w:val="normal"/>
              <w:jc w:val="both"/>
              <w:spacing w:line="360" w:lineRule="auto"/>
              <w:rPr>
                <w:rFonts w:ascii="Times New Roman" w:hAnsi="Times New Roman" w:cs="Times New Roman"/>
              </w:rPr>
            </w:pPr>
            <w:r>
              <w:rPr>
                <w:rFonts w:ascii="Times New Roman" w:hAnsi="Times New Roman" w:cs="Times New Roman"/>
              </w:rPr>
              <w:t>50 (41.7)</w:t>
            </w:r>
          </w:p>
        </w:tc>
        <w:tc>
          <w:tcPr>
            <w:tcW w:w="1587" w:type="dxa"/>
            <w:tcBorders/>
          </w:tcPr>
          <w:p>
            <w:pPr>
              <w:pStyle w:val="normal"/>
              <w:jc w:val="both"/>
              <w:spacing w:line="360" w:lineRule="auto"/>
              <w:rPr>
                <w:rFonts w:ascii="Times New Roman" w:hAnsi="Times New Roman" w:cs="Times New Roman"/>
              </w:rPr>
            </w:pPr>
            <w:r>
              <w:rPr>
                <w:rFonts w:ascii="Times New Roman" w:hAnsi="Times New Roman" w:cs="Times New Roman"/>
              </w:rPr>
              <w:t>22 (18.3)</w:t>
            </w:r>
          </w:p>
        </w:tc>
        <w:tc>
          <w:tcPr>
            <w:tcW w:w="951" w:type="dxa"/>
            <w:tcBorders/>
          </w:tcPr>
          <w:p>
            <w:pPr>
              <w:pStyle w:val="normal"/>
              <w:jc w:val="both"/>
              <w:spacing w:line="360" w:lineRule="auto"/>
              <w:rPr>
                <w:rFonts w:ascii="Times New Roman" w:hAnsi="Times New Roman" w:cs="Times New Roman"/>
              </w:rPr>
            </w:pPr>
            <w:r>
              <w:rPr>
                <w:rFonts w:ascii="Times New Roman" w:hAnsi="Times New Roman" w:cs="Times New Roman"/>
              </w:rPr>
              <w:t>0.78</w:t>
            </w:r>
          </w:p>
        </w:tc>
        <w:tc>
          <w:tcPr>
            <w:tcW w:w="895" w:type="dxa"/>
            <w:tcBorders/>
          </w:tcPr>
          <w:p>
            <w:pPr>
              <w:pStyle w:val="normal"/>
              <w:jc w:val="both"/>
              <w:spacing w:line="360" w:lineRule="auto"/>
              <w:rPr>
                <w:rFonts w:ascii="Times New Roman" w:hAnsi="Times New Roman" w:cs="Times New Roman"/>
              </w:rPr>
            </w:pPr>
            <w:r>
              <w:rPr>
                <w:rFonts w:ascii="Times New Roman" w:hAnsi="Times New Roman" w:cs="Times New Roman"/>
              </w:rPr>
              <w:t>6th</w:t>
            </w:r>
          </w:p>
        </w:tc>
      </w:tr>
    </w:tbl>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p>
    <w:p>
      <w:pPr>
        <w:pStyle w:val="normal"/>
        <w:jc w:val="center"/>
        <w:spacing w:line="360" w:lineRule="auto"/>
        <w:rPr>
          <w:rFonts w:ascii="Times New Roman" w:hAnsi="Times New Roman" w:cs="Times New Roman"/>
          <w:b/>
          <w:bCs/>
        </w:rPr>
      </w:pPr>
      <w:r>
        <w:rPr>
          <w:rFonts w:ascii="Times New Roman" w:hAnsi="Times New Roman" w:cs="Times New Roman"/>
          <w:b/>
          <w:bCs/>
        </w:rPr>
        <w:t>CHAPTER FIVE</w:t>
      </w:r>
    </w:p>
    <w:p>
      <w:pPr>
        <w:pStyle w:val="normal"/>
        <w:jc w:val="both"/>
        <w:spacing w:line="360" w:lineRule="auto"/>
        <w:rPr>
          <w:rFonts w:ascii="Times New Roman" w:hAnsi="Times New Roman" w:cs="Times New Roman"/>
          <w:b/>
          <w:bCs/>
        </w:rPr>
      </w:pPr>
      <w:r>
        <w:rPr>
          <w:lang w:val="en-US"/>
          <w:rFonts w:ascii="Times New Roman" w:hAnsi="Times New Roman" w:cs="Times New Roman"/>
          <w:b/>
          <w:bCs/>
        </w:rPr>
        <w:t>5.0 SUMMARY, CONCLUSION AND RECOMMENDATIONS</w:t>
      </w:r>
    </w:p>
    <w:p>
      <w:pPr>
        <w:pStyle w:val="normal"/>
        <w:jc w:val="both"/>
        <w:spacing w:line="360" w:lineRule="auto"/>
        <w:rPr>
          <w:rFonts w:ascii="Times New Roman" w:hAnsi="Times New Roman" w:cs="Times New Roman"/>
          <w:b/>
          <w:bCs/>
        </w:rPr>
      </w:pPr>
      <w:r>
        <w:rPr>
          <w:rFonts w:ascii="Times New Roman" w:hAnsi="Times New Roman" w:cs="Times New Roman"/>
          <w:b/>
          <w:bCs/>
        </w:rPr>
        <w:t>5.1 Summary</w:t>
      </w:r>
    </w:p>
    <w:p>
      <w:pPr>
        <w:pStyle w:val="normal"/>
        <w:jc w:val="both"/>
        <w:spacing w:line="360" w:lineRule="auto"/>
        <w:rPr>
          <w:rFonts w:ascii="Times New Roman" w:hAnsi="Times New Roman" w:cs="Times New Roman"/>
        </w:rPr>
      </w:pPr>
      <w:r>
        <w:rPr>
          <w:rFonts w:ascii="Times New Roman" w:hAnsi="Times New Roman" w:cs="Times New Roman"/>
        </w:rPr>
        <w:t>This study examined the contribution of fish farming to the livelihood status of fish farmers in Asa Local Government Area of Kwara State, Nigeria. Using structured questionnaires administered to selected fish farmers, key socioeconomic and livelihood-related data were collected and analyzed. The major findings of the study are summarized below:</w:t>
      </w:r>
    </w:p>
    <w:p>
      <w:pPr>
        <w:pStyle w:val="normal"/>
        <w:jc w:val="both"/>
        <w:spacing w:line="360" w:lineRule="auto"/>
        <w:rPr>
          <w:rFonts w:ascii="Times New Roman" w:hAnsi="Times New Roman" w:cs="Times New Roman"/>
        </w:rPr>
      </w:pPr>
      <w:r>
        <w:rPr>
          <w:rFonts w:ascii="Times New Roman" w:hAnsi="Times New Roman" w:cs="Times New Roman"/>
        </w:rPr>
        <w:t>1. Socioeconomic Characteristics:</w:t>
      </w:r>
    </w:p>
    <w:p>
      <w:pPr>
        <w:pStyle w:val="normal"/>
        <w:jc w:val="both"/>
        <w:spacing w:line="360" w:lineRule="auto"/>
        <w:rPr>
          <w:rFonts w:ascii="Times New Roman" w:hAnsi="Times New Roman" w:cs="Times New Roman"/>
        </w:rPr>
      </w:pPr>
      <w:r>
        <w:rPr>
          <w:rFonts w:ascii="Times New Roman" w:hAnsi="Times New Roman" w:cs="Times New Roman"/>
        </w:rPr>
        <w:t>The majority of the fish farmers were males, within the active working age of 30–50 years, with substantial farming experience (5–15 years). Most respondents had formal education, enabling them to access and apply improved fish farming techniques. Household sizes were moderate, implying manageable dependency ratios.</w:t>
      </w:r>
    </w:p>
    <w:p>
      <w:pPr>
        <w:pStyle w:val="normal"/>
        <w:jc w:val="both"/>
        <w:spacing w:line="360" w:lineRule="auto"/>
        <w:rPr>
          <w:rFonts w:ascii="Times New Roman" w:hAnsi="Times New Roman" w:cs="Times New Roman"/>
        </w:rPr>
      </w:pPr>
      <w:r>
        <w:rPr>
          <w:rFonts w:ascii="Times New Roman" w:hAnsi="Times New Roman" w:cs="Times New Roman"/>
        </w:rPr>
        <w:t>2. Fish Farming Practices:</w:t>
      </w:r>
    </w:p>
    <w:p>
      <w:pPr>
        <w:pStyle w:val="normal"/>
        <w:jc w:val="both"/>
        <w:spacing w:line="360" w:lineRule="auto"/>
        <w:rPr>
          <w:rFonts w:ascii="Times New Roman" w:hAnsi="Times New Roman" w:cs="Times New Roman"/>
        </w:rPr>
      </w:pPr>
      <w:r>
        <w:rPr>
          <w:rFonts w:ascii="Times New Roman" w:hAnsi="Times New Roman" w:cs="Times New Roman"/>
        </w:rPr>
        <w:t>Fish farming in the area is predominantly small- to medium-scale, utilizing earthen ponds and plastic tanks. Catfish (Clarias gariepinus) was the most commonly cultured species. Inputs such as fingerlings, feed, and technical knowledge were mainly sourced locally, though the cost of quality feed posed a challenge.</w:t>
      </w:r>
    </w:p>
    <w:p>
      <w:pPr>
        <w:pStyle w:val="normal"/>
        <w:jc w:val="both"/>
        <w:spacing w:line="360" w:lineRule="auto"/>
        <w:rPr>
          <w:rFonts w:ascii="Times New Roman" w:hAnsi="Times New Roman" w:cs="Times New Roman"/>
        </w:rPr>
      </w:pPr>
      <w:r>
        <w:rPr>
          <w:rFonts w:ascii="Times New Roman" w:hAnsi="Times New Roman" w:cs="Times New Roman"/>
        </w:rPr>
        <w:t>3. Livelihood Contributions:</w:t>
      </w:r>
    </w:p>
    <w:p>
      <w:pPr>
        <w:pStyle w:val="normal"/>
        <w:jc w:val="both"/>
        <w:spacing w:line="360" w:lineRule="auto"/>
        <w:rPr>
          <w:rFonts w:ascii="Times New Roman" w:hAnsi="Times New Roman" w:cs="Times New Roman"/>
        </w:rPr>
      </w:pPr>
      <w:r>
        <w:rPr>
          <w:rFonts w:ascii="Times New Roman" w:hAnsi="Times New Roman" w:cs="Times New Roman"/>
        </w:rPr>
        <w:t>Fish farming significantly contributed to improving the livelihood of respondents. Key livelihood indicators affected positively included:</w:t>
      </w:r>
    </w:p>
    <w:p>
      <w:pPr>
        <w:pStyle w:val="normal"/>
        <w:jc w:val="both"/>
        <w:spacing w:line="360" w:lineRule="auto"/>
        <w:rPr>
          <w:rFonts w:ascii="Times New Roman" w:hAnsi="Times New Roman" w:cs="Times New Roman"/>
        </w:rPr>
      </w:pPr>
      <w:r>
        <w:rPr>
          <w:rFonts w:ascii="Times New Roman" w:hAnsi="Times New Roman" w:cs="Times New Roman"/>
        </w:rPr>
        <w:t>Income generation: Over 75% of respondents reported increased income from fish farming.</w:t>
      </w:r>
    </w:p>
    <w:p>
      <w:pPr>
        <w:pStyle w:val="normal"/>
        <w:jc w:val="both"/>
        <w:spacing w:line="360" w:lineRule="auto"/>
        <w:rPr>
          <w:rFonts w:ascii="Times New Roman" w:hAnsi="Times New Roman" w:cs="Times New Roman"/>
        </w:rPr>
      </w:pPr>
      <w:r>
        <w:rPr>
          <w:rFonts w:ascii="Times New Roman" w:hAnsi="Times New Roman" w:cs="Times New Roman"/>
        </w:rPr>
        <w:t>Food security: Fish provided both a protein source for households and a marketable commodity.</w:t>
      </w:r>
    </w:p>
    <w:p>
      <w:pPr>
        <w:pStyle w:val="normal"/>
        <w:jc w:val="both"/>
        <w:spacing w:line="360" w:lineRule="auto"/>
        <w:rPr>
          <w:rFonts w:ascii="Times New Roman" w:hAnsi="Times New Roman" w:cs="Times New Roman"/>
        </w:rPr>
      </w:pPr>
      <w:r>
        <w:rPr>
          <w:rFonts w:ascii="Times New Roman" w:hAnsi="Times New Roman" w:cs="Times New Roman"/>
        </w:rPr>
        <w:t>Employment: Fish farming served as both a primary and secondary occupation, especially for youths and retirees.</w:t>
      </w:r>
    </w:p>
    <w:p>
      <w:pPr>
        <w:pStyle w:val="normal"/>
        <w:jc w:val="both"/>
        <w:spacing w:line="360" w:lineRule="auto"/>
        <w:rPr>
          <w:rFonts w:ascii="Times New Roman" w:hAnsi="Times New Roman" w:cs="Times New Roman"/>
        </w:rPr>
      </w:pPr>
      <w:r>
        <w:rPr>
          <w:rFonts w:ascii="Times New Roman" w:hAnsi="Times New Roman" w:cs="Times New Roman"/>
        </w:rPr>
        <w:t>Asset acquisition: Income from fish farming enabled the acquisition of land, motorcycles, and in some cases, housing improvements.</w:t>
      </w:r>
    </w:p>
    <w:p>
      <w:pPr>
        <w:pStyle w:val="normal"/>
        <w:jc w:val="both"/>
        <w:spacing w:line="360" w:lineRule="auto"/>
        <w:rPr>
          <w:rFonts w:ascii="Times New Roman" w:hAnsi="Times New Roman" w:cs="Times New Roman"/>
        </w:rPr>
      </w:pPr>
      <w:r>
        <w:rPr>
          <w:rFonts w:ascii="Times New Roman" w:hAnsi="Times New Roman" w:cs="Times New Roman"/>
        </w:rPr>
        <w:t>4. Challenges Encountered:</w:t>
      </w:r>
    </w:p>
    <w:p>
      <w:pPr>
        <w:pStyle w:val="normal"/>
        <w:jc w:val="both"/>
        <w:spacing w:line="360" w:lineRule="auto"/>
        <w:rPr>
          <w:rFonts w:ascii="Times New Roman" w:hAnsi="Times New Roman" w:cs="Times New Roman"/>
        </w:rPr>
      </w:pPr>
      <w:r>
        <w:rPr>
          <w:rFonts w:ascii="Times New Roman" w:hAnsi="Times New Roman" w:cs="Times New Roman"/>
        </w:rPr>
        <w:t>Respondents identified several constraints:</w:t>
      </w:r>
    </w:p>
    <w:p>
      <w:pPr>
        <w:pStyle w:val="style179"/>
        <w:jc w:val="both"/>
        <w:numPr>
          <w:ilvl w:val="0"/>
          <w:numId w:val="1"/>
        </w:numPr>
        <w:spacing w:line="360" w:lineRule="auto"/>
        <w:rPr>
          <w:rFonts w:ascii="Times New Roman" w:hAnsi="Times New Roman" w:cs="Times New Roman"/>
        </w:rPr>
      </w:pPr>
      <w:r>
        <w:rPr>
          <w:rFonts w:ascii="Times New Roman" w:hAnsi="Times New Roman" w:cs="Times New Roman"/>
        </w:rPr>
        <w:t>High cost and scarcity of quality feed and fingerlings.</w:t>
      </w:r>
    </w:p>
    <w:p>
      <w:pPr>
        <w:pStyle w:val="style179"/>
        <w:jc w:val="both"/>
        <w:numPr>
          <w:ilvl w:val="0"/>
          <w:numId w:val="1"/>
        </w:numPr>
        <w:spacing w:line="360" w:lineRule="auto"/>
        <w:rPr>
          <w:rFonts w:ascii="Times New Roman" w:hAnsi="Times New Roman" w:cs="Times New Roman"/>
        </w:rPr>
      </w:pPr>
      <w:r>
        <w:rPr>
          <w:rFonts w:ascii="Times New Roman" w:hAnsi="Times New Roman" w:cs="Times New Roman"/>
        </w:rPr>
        <w:t>Poor access to credit facilities and extension services.</w:t>
      </w:r>
    </w:p>
    <w:p>
      <w:pPr>
        <w:pStyle w:val="style179"/>
        <w:jc w:val="both"/>
        <w:numPr>
          <w:ilvl w:val="0"/>
          <w:numId w:val="1"/>
        </w:numPr>
        <w:spacing w:line="360" w:lineRule="auto"/>
        <w:rPr>
          <w:rFonts w:ascii="Times New Roman" w:hAnsi="Times New Roman" w:cs="Times New Roman"/>
        </w:rPr>
      </w:pPr>
      <w:r>
        <w:rPr>
          <w:rFonts w:ascii="Times New Roman" w:hAnsi="Times New Roman" w:cs="Times New Roman"/>
        </w:rPr>
        <w:t>Inadequate storage and processing facilities.</w:t>
      </w:r>
    </w:p>
    <w:p>
      <w:pPr>
        <w:pStyle w:val="style179"/>
        <w:jc w:val="both"/>
        <w:numPr>
          <w:ilvl w:val="0"/>
          <w:numId w:val="1"/>
        </w:numPr>
        <w:spacing w:line="360" w:lineRule="auto"/>
        <w:rPr>
          <w:rFonts w:ascii="Times New Roman" w:hAnsi="Times New Roman" w:cs="Times New Roman"/>
        </w:rPr>
      </w:pPr>
      <w:r>
        <w:rPr>
          <w:rFonts w:ascii="Times New Roman" w:hAnsi="Times New Roman" w:cs="Times New Roman"/>
        </w:rPr>
        <w:t>Occasional water shortages, especially during dry seasons.</w:t>
      </w:r>
    </w:p>
    <w:p>
      <w:pPr>
        <w:pStyle w:val="normal"/>
        <w:jc w:val="both"/>
        <w:spacing w:line="360" w:lineRule="auto"/>
        <w:rPr>
          <w:rFonts w:ascii="Times New Roman" w:hAnsi="Times New Roman" w:cs="Times New Roman"/>
        </w:rPr>
      </w:pPr>
      <w:r>
        <w:rPr>
          <w:rFonts w:ascii="Times New Roman" w:hAnsi="Times New Roman" w:cs="Times New Roman"/>
        </w:rPr>
        <w:t>5. Statistical Analysis:</w:t>
      </w:r>
    </w:p>
    <w:p>
      <w:pPr>
        <w:pStyle w:val="normal"/>
        <w:jc w:val="both"/>
        <w:spacing w:line="360" w:lineRule="auto"/>
        <w:rPr>
          <w:rFonts w:ascii="Times New Roman" w:hAnsi="Times New Roman" w:cs="Times New Roman"/>
        </w:rPr>
      </w:pPr>
      <w:r>
        <w:rPr>
          <w:rFonts w:ascii="Times New Roman" w:hAnsi="Times New Roman" w:cs="Times New Roman"/>
        </w:rPr>
        <w:t>Regression analysis showed that education level, farm size, access to extension services, and years of experience significantly influenced the income derived from fish farming. There was a strong positive correlation between income from fish farming and improvements in livelihood assets (housing, education of children, health care, etc.).</w:t>
      </w:r>
    </w:p>
    <w:p>
      <w:pPr>
        <w:pStyle w:val="normal"/>
        <w:jc w:val="both"/>
        <w:spacing w:line="360" w:lineRule="auto"/>
        <w:rPr>
          <w:rFonts w:ascii="Times New Roman" w:hAnsi="Times New Roman" w:cs="Times New Roman"/>
          <w:b/>
          <w:bCs/>
        </w:rPr>
      </w:pPr>
      <w:r>
        <w:rPr>
          <w:rFonts w:ascii="Times New Roman" w:hAnsi="Times New Roman" w:cs="Times New Roman"/>
          <w:b/>
          <w:bCs/>
        </w:rPr>
        <w:t>5.2 Conclusion</w:t>
      </w:r>
    </w:p>
    <w:p>
      <w:pPr>
        <w:pStyle w:val="normal"/>
        <w:jc w:val="both"/>
        <w:spacing w:line="360" w:lineRule="auto"/>
        <w:rPr>
          <w:rFonts w:ascii="Times New Roman" w:hAnsi="Times New Roman" w:cs="Times New Roman"/>
        </w:rPr>
      </w:pPr>
      <w:r>
        <w:rPr>
          <w:rFonts w:ascii="Times New Roman" w:hAnsi="Times New Roman" w:cs="Times New Roman"/>
        </w:rPr>
        <w:t>Based on the findings, it can be concluded that fish farming plays a significant role in improving the livelihood status of fish farmers in Asa LGA. It serves as a viable means of income generation, food provision, and employment creation. Despite the challenges encountered, the positive impacts of fish farming on the socioeconomic wellbeing of households are evident.</w:t>
      </w:r>
    </w:p>
    <w:p>
      <w:pPr>
        <w:pStyle w:val="normal"/>
        <w:jc w:val="both"/>
        <w:spacing w:line="360" w:lineRule="auto"/>
        <w:rPr>
          <w:rFonts w:ascii="Times New Roman" w:hAnsi="Times New Roman" w:cs="Times New Roman"/>
        </w:rPr>
      </w:pPr>
      <w:r>
        <w:rPr>
          <w:rFonts w:ascii="Times New Roman" w:hAnsi="Times New Roman" w:cs="Times New Roman"/>
        </w:rPr>
        <w:t>The study highlights the potential of fish farming as a livelihood strategy capable of alleviating rural poverty and enhancing food security if well supported through policies and infrastructural development.</w:t>
      </w:r>
    </w:p>
    <w:p>
      <w:pPr>
        <w:pStyle w:val="normal"/>
        <w:jc w:val="both"/>
        <w:spacing w:line="360" w:lineRule="auto"/>
        <w:rPr>
          <w:rFonts w:ascii="Times New Roman" w:hAnsi="Times New Roman" w:cs="Times New Roman"/>
          <w:b/>
          <w:bCs/>
        </w:rPr>
      </w:pPr>
      <w:r>
        <w:rPr>
          <w:rFonts w:ascii="Times New Roman" w:hAnsi="Times New Roman" w:cs="Times New Roman"/>
          <w:b/>
          <w:bCs/>
        </w:rPr>
        <w:t>5.3 Recommendations</w:t>
      </w:r>
    </w:p>
    <w:p>
      <w:pPr>
        <w:pStyle w:val="normal"/>
        <w:jc w:val="both"/>
        <w:spacing w:line="360" w:lineRule="auto"/>
        <w:rPr>
          <w:rFonts w:ascii="Times New Roman" w:hAnsi="Times New Roman" w:cs="Times New Roman"/>
        </w:rPr>
      </w:pPr>
      <w:r>
        <w:rPr>
          <w:rFonts w:ascii="Times New Roman" w:hAnsi="Times New Roman" w:cs="Times New Roman"/>
        </w:rPr>
        <w:t>In light of the findings and conclusion drawn from the study, the following recommendations are offered:</w:t>
      </w:r>
    </w:p>
    <w:p>
      <w:pPr>
        <w:pStyle w:val="normal"/>
        <w:jc w:val="both"/>
        <w:spacing w:line="360" w:lineRule="auto"/>
        <w:rPr>
          <w:rFonts w:ascii="Times New Roman" w:hAnsi="Times New Roman" w:cs="Times New Roman"/>
        </w:rPr>
      </w:pPr>
      <w:r>
        <w:rPr>
          <w:rFonts w:ascii="Times New Roman" w:hAnsi="Times New Roman" w:cs="Times New Roman"/>
        </w:rPr>
        <w:t>1. Access to Credit and Inputs:</w:t>
      </w:r>
    </w:p>
    <w:p>
      <w:pPr>
        <w:pStyle w:val="normal"/>
        <w:jc w:val="both"/>
        <w:spacing w:line="360" w:lineRule="auto"/>
        <w:rPr>
          <w:rFonts w:ascii="Times New Roman" w:hAnsi="Times New Roman" w:cs="Times New Roman"/>
        </w:rPr>
      </w:pPr>
      <w:r>
        <w:rPr>
          <w:rFonts w:ascii="Times New Roman" w:hAnsi="Times New Roman" w:cs="Times New Roman"/>
        </w:rPr>
        <w:t>Government and private microfinance institutions should provide soft loans and grants to fish farmers to enable them to purchase quality inputs and expand production.</w:t>
      </w:r>
    </w:p>
    <w:p>
      <w:pPr>
        <w:pStyle w:val="normal"/>
        <w:jc w:val="both"/>
        <w:spacing w:line="360" w:lineRule="auto"/>
        <w:rPr>
          <w:rFonts w:ascii="Times New Roman" w:hAnsi="Times New Roman" w:cs="Times New Roman"/>
        </w:rPr>
      </w:pPr>
      <w:r>
        <w:rPr>
          <w:rFonts w:ascii="Times New Roman" w:hAnsi="Times New Roman" w:cs="Times New Roman"/>
        </w:rPr>
        <w:t>2. Strengthening Extension Services:</w:t>
      </w:r>
    </w:p>
    <w:p>
      <w:pPr>
        <w:pStyle w:val="normal"/>
        <w:jc w:val="both"/>
        <w:spacing w:line="360" w:lineRule="auto"/>
        <w:rPr>
          <w:rFonts w:ascii="Times New Roman" w:hAnsi="Times New Roman" w:cs="Times New Roman"/>
        </w:rPr>
      </w:pPr>
      <w:r>
        <w:rPr>
          <w:rFonts w:ascii="Times New Roman" w:hAnsi="Times New Roman" w:cs="Times New Roman"/>
        </w:rPr>
        <w:t>Agricultural and fishery extension agents should be deployed more effectively to disseminate improved aquaculture practices, provide technical training, and help farmers solve practical challenges.</w:t>
      </w:r>
    </w:p>
    <w:p>
      <w:pPr>
        <w:pStyle w:val="normal"/>
        <w:jc w:val="both"/>
        <w:spacing w:line="360" w:lineRule="auto"/>
        <w:rPr>
          <w:rFonts w:ascii="Times New Roman" w:hAnsi="Times New Roman" w:cs="Times New Roman"/>
        </w:rPr>
      </w:pPr>
      <w:r>
        <w:rPr>
          <w:rFonts w:ascii="Times New Roman" w:hAnsi="Times New Roman" w:cs="Times New Roman"/>
        </w:rPr>
        <w:t>3. Subsidized Feed and Fingerlings:</w:t>
      </w:r>
    </w:p>
    <w:p>
      <w:pPr>
        <w:pStyle w:val="normal"/>
        <w:jc w:val="both"/>
        <w:spacing w:line="360" w:lineRule="auto"/>
        <w:rPr>
          <w:rFonts w:ascii="Times New Roman" w:hAnsi="Times New Roman" w:cs="Times New Roman"/>
        </w:rPr>
      </w:pPr>
      <w:r>
        <w:rPr>
          <w:rFonts w:ascii="Times New Roman" w:hAnsi="Times New Roman" w:cs="Times New Roman"/>
        </w:rPr>
        <w:t>Government intervention in subsidizing fish feed and ensuring the availability of high-quality fingerlings will enhance productivity and profitability.</w:t>
      </w:r>
    </w:p>
    <w:p>
      <w:pPr>
        <w:pStyle w:val="normal"/>
        <w:jc w:val="both"/>
        <w:spacing w:line="360" w:lineRule="auto"/>
        <w:rPr>
          <w:rFonts w:ascii="Times New Roman" w:hAnsi="Times New Roman" w:cs="Times New Roman"/>
        </w:rPr>
      </w:pPr>
      <w:r>
        <w:rPr>
          <w:rFonts w:ascii="Times New Roman" w:hAnsi="Times New Roman" w:cs="Times New Roman"/>
        </w:rPr>
        <w:t>4. Capacity Building:</w:t>
      </w:r>
    </w:p>
    <w:p>
      <w:pPr>
        <w:pStyle w:val="normal"/>
        <w:jc w:val="both"/>
        <w:spacing w:line="360" w:lineRule="auto"/>
        <w:rPr>
          <w:rFonts w:ascii="Times New Roman" w:hAnsi="Times New Roman" w:cs="Times New Roman"/>
        </w:rPr>
      </w:pPr>
      <w:r>
        <w:rPr>
          <w:rFonts w:ascii="Times New Roman" w:hAnsi="Times New Roman" w:cs="Times New Roman"/>
        </w:rPr>
        <w:t>Regular training and workshops should be organized to build the technical capacity of fish farmers, especially in areas of feed formulation, disease control, and pond management.</w:t>
      </w:r>
    </w:p>
    <w:p>
      <w:pPr>
        <w:pStyle w:val="normal"/>
        <w:jc w:val="both"/>
        <w:spacing w:line="360" w:lineRule="auto"/>
        <w:rPr>
          <w:rFonts w:ascii="Times New Roman" w:hAnsi="Times New Roman" w:cs="Times New Roman"/>
        </w:rPr>
      </w:pPr>
      <w:r>
        <w:rPr>
          <w:rFonts w:ascii="Times New Roman" w:hAnsi="Times New Roman" w:cs="Times New Roman"/>
        </w:rPr>
        <w:t>5. Promotion of Value Addition:</w:t>
      </w:r>
    </w:p>
    <w:p>
      <w:pPr>
        <w:pStyle w:val="normal"/>
        <w:jc w:val="both"/>
        <w:spacing w:line="360" w:lineRule="auto"/>
        <w:rPr>
          <w:rFonts w:ascii="Times New Roman" w:hAnsi="Times New Roman" w:cs="Times New Roman"/>
        </w:rPr>
      </w:pPr>
      <w:r>
        <w:rPr>
          <w:rFonts w:ascii="Times New Roman" w:hAnsi="Times New Roman" w:cs="Times New Roman"/>
        </w:rPr>
        <w:t>There is a need to encourage fish farmers to engage in fish processing (smoking, drying) and proper packaging to reduce post-harvest losses and enhance market value.</w:t>
      </w:r>
    </w:p>
    <w:p>
      <w:pPr>
        <w:pStyle w:val="normal"/>
        <w:jc w:val="both"/>
        <w:spacing w:line="360" w:lineRule="auto"/>
        <w:rPr>
          <w:rFonts w:ascii="Times New Roman" w:hAnsi="Times New Roman" w:cs="Times New Roman"/>
        </w:rPr>
      </w:pPr>
      <w:r>
        <w:rPr>
          <w:rFonts w:ascii="Times New Roman" w:hAnsi="Times New Roman" w:cs="Times New Roman"/>
        </w:rPr>
        <w:t>6. Water Resource Management:</w:t>
      </w:r>
    </w:p>
    <w:p>
      <w:pPr>
        <w:pStyle w:val="normal"/>
        <w:jc w:val="both"/>
        <w:spacing w:line="360" w:lineRule="auto"/>
        <w:rPr>
          <w:rFonts w:ascii="Times New Roman" w:hAnsi="Times New Roman" w:cs="Times New Roman"/>
        </w:rPr>
      </w:pPr>
      <w:r>
        <w:rPr>
          <w:rFonts w:ascii="Times New Roman" w:hAnsi="Times New Roman" w:cs="Times New Roman"/>
        </w:rPr>
        <w:t>Local government authorities should invest in water harvesting and irrigation systems to ensure all-season availability of water for fish ponds, especially during dry periods.</w:t>
      </w:r>
    </w:p>
    <w:p>
      <w:pPr>
        <w:pStyle w:val="normal"/>
        <w:jc w:val="both"/>
        <w:spacing w:line="360" w:lineRule="auto"/>
        <w:rPr>
          <w:rFonts w:ascii="Times New Roman" w:hAnsi="Times New Roman" w:cs="Times New Roman"/>
        </w:rPr>
      </w:pPr>
      <w:r>
        <w:rPr>
          <w:rFonts w:ascii="Times New Roman" w:hAnsi="Times New Roman" w:cs="Times New Roman"/>
        </w:rPr>
        <w:t>7. Market Linkage and Cooperative Societies:</w:t>
      </w:r>
    </w:p>
    <w:p>
      <w:pPr>
        <w:pStyle w:val="normal"/>
        <w:jc w:val="both"/>
        <w:spacing w:line="360" w:lineRule="auto"/>
        <w:rPr>
          <w:rFonts w:ascii="Times New Roman" w:hAnsi="Times New Roman" w:cs="Times New Roman"/>
        </w:rPr>
      </w:pPr>
      <w:r>
        <w:rPr>
          <w:rFonts w:ascii="Times New Roman" w:hAnsi="Times New Roman" w:cs="Times New Roman"/>
        </w:rPr>
        <w:t>Fish farmers should be encouraged to form cooperatives to access markets, negotiate better prices, and collectively address common challenges.</w:t>
      </w:r>
    </w:p>
    <w:p>
      <w:pPr>
        <w:pStyle w:val="normal"/>
        <w:jc w:val="both"/>
        <w:spacing w:line="360" w:lineRule="auto"/>
        <w:rPr>
          <w:rFonts w:ascii="Times New Roman" w:hAnsi="Times New Roman" w:cs="Times New Roman"/>
        </w:rPr>
      </w:pPr>
      <w:r>
        <w:rPr>
          <w:rFonts w:ascii="Times New Roman" w:hAnsi="Times New Roman" w:cs="Times New Roman"/>
        </w:rPr>
        <w:t>5.4 Suggestions for Further Study</w:t>
      </w:r>
    </w:p>
    <w:p>
      <w:pPr>
        <w:pStyle w:val="normal"/>
        <w:jc w:val="both"/>
        <w:spacing w:line="360" w:lineRule="auto"/>
        <w:rPr>
          <w:rFonts w:ascii="Times New Roman" w:hAnsi="Times New Roman" w:cs="Times New Roman"/>
        </w:rPr>
      </w:pPr>
      <w:r>
        <w:rPr>
          <w:rFonts w:ascii="Times New Roman" w:hAnsi="Times New Roman" w:cs="Times New Roman"/>
        </w:rPr>
        <w:t>Future researchers may consider:</w:t>
      </w:r>
    </w:p>
    <w:p>
      <w:pPr>
        <w:pStyle w:val="style179"/>
        <w:jc w:val="both"/>
        <w:numPr>
          <w:ilvl w:val="0"/>
          <w:numId w:val="2"/>
        </w:numPr>
        <w:spacing w:line="360" w:lineRule="auto"/>
        <w:rPr>
          <w:rFonts w:ascii="Times New Roman" w:hAnsi="Times New Roman" w:cs="Times New Roman"/>
        </w:rPr>
      </w:pPr>
      <w:r>
        <w:rPr>
          <w:rFonts w:ascii="Times New Roman" w:hAnsi="Times New Roman" w:cs="Times New Roman"/>
        </w:rPr>
        <w:t>A comparative analysis of the livelihood impact of fish farming versus other forms of agricultural enterprises in Kwara State.</w:t>
      </w:r>
    </w:p>
    <w:p>
      <w:pPr>
        <w:pStyle w:val="style179"/>
        <w:jc w:val="both"/>
        <w:numPr>
          <w:ilvl w:val="0"/>
          <w:numId w:val="2"/>
        </w:numPr>
        <w:spacing w:line="360" w:lineRule="auto"/>
        <w:rPr>
          <w:rFonts w:ascii="Times New Roman" w:hAnsi="Times New Roman" w:cs="Times New Roman"/>
        </w:rPr>
      </w:pPr>
      <w:r>
        <w:rPr>
          <w:rFonts w:ascii="Times New Roman" w:hAnsi="Times New Roman" w:cs="Times New Roman"/>
        </w:rPr>
        <w:t>An assessment of the role of women in fish farming and their livelihood outcomes.</w:t>
      </w:r>
    </w:p>
    <w:p>
      <w:pPr>
        <w:pStyle w:val="style179"/>
        <w:jc w:val="both"/>
        <w:numPr>
          <w:ilvl w:val="0"/>
          <w:numId w:val="2"/>
        </w:numPr>
        <w:spacing w:line="360" w:lineRule="auto"/>
        <w:rPr>
          <w:rFonts w:ascii="Times New Roman" w:hAnsi="Times New Roman" w:cs="Times New Roman"/>
        </w:rPr>
      </w:pPr>
      <w:r>
        <w:rPr>
          <w:rFonts w:ascii="Times New Roman" w:hAnsi="Times New Roman" w:cs="Times New Roman"/>
        </w:rPr>
        <w:t>A longitudinal study on the sustainability and environmental impact of fish farming in Asa LGA.</w:t>
      </w:r>
    </w:p>
    <w:p>
      <w:pPr>
        <w:pStyle w:val="normal"/>
        <w:jc w:val="both"/>
        <w:spacing w:line="360" w:lineRule="auto"/>
        <w:rPr>
          <w:rFonts w:ascii="Times New Roman" w:hAnsi="Times New Roman" w:cs="Times New Roman"/>
        </w:rPr>
      </w:pPr>
    </w:p>
    <w:p>
      <w:pPr>
        <w:pStyle w:val="normal"/>
        <w:jc w:val="both"/>
        <w:spacing w:line="360" w:lineRule="auto"/>
        <w:rPr>
          <w:rFonts w:ascii="Times New Roman" w:hAnsi="Times New Roman" w:cs="Times New Roman"/>
        </w:rPr>
      </w:pPr>
    </w:p>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References</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Adesope,. O.,  Asiabaka,. C.  C.,. &amp;  Agumagu,.  A.   C.(2007). Effect of personal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characteristics of extension managers and supervisors on information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technology needs in the Niger Delta area of Nigeria. International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Journal of Education and Development using ICT,3(2),4-</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15.https://www.learntechlib.org/p/42362/</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Adisa, R. S., Mustapha, A. M., Balogun, K.S., Ibrahim, H. K., &amp; Oloyede, W.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O.(2018).  Analysis of Farm Management Extension Education System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Services Performed by Extension Agents of Agricultural Development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Projects in Southwest Nigeria. International Journal of Agricultural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Science,  Research and Technology in Extension and Education Systems,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8(1), 7-15. http://ijasrt.iau-shoushtar.ac.ir.</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Adisa, R. S ,. Oluwaseun,. I.  J., &amp; Gbenga, O.(2021). Determinants of capacity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building needs of artisanal fisheries in kogi state, Nigeria. Journal o Asian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Ruralstudies,</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,5(1),78_89.http://pasca.unhas.ac.id/ojs/index.php/jars/article/view/2706</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Akangbe,  J.A., Ajiboye, G.E. and S.E. Komolafe (2015).  Effects of improved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fishproduction technology on the output of fish farmers in Ilorin, Kwara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State,Nigeria.Ruhuna Journal of Science,650-</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62.https://rjs,sljol.info/articles/10.4038/rjs.v6i2.11?    rsc=dagaj</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Bene, C., Barange, M., Subasinghe,  R., Pinstrup-Andersen, P., Merino, G., Hemre,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G.I. &amp; Williams,. M.  (2015).  Feeding 9 billion by 2050-putting fish back on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the menu.FoodSecurity,7(2)261-274.</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https://link,springer.com/article/10.1007/s12571-015-0427-z 6.FAQ(2012)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The prevention of losses in cured fish. FAQ Fish Tech. Paper.,  (219):   87. p.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ILOI  Government of Norway. (1984). Zmprousd Village Technology for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Women's Activities- Q Manual for West Africa.</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FAQ  (2018).  The state of World Fisheries and Aquaculture 2018 - Meeting the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Sustainable Development Goals.  Rome,.  Italy.  8.   FAQ   (2019).   The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future of Livestock in Nigeria. Opportunities and Challenges in the face of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Uncertainty.</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FAQ, Rome,  Italy.  9 . FAQ.  (2022).  The Nigerian Agriculture at a Glance.  FAQ,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Rome,Italy.Available online at https://www.fao.org/nigeria/fao-in-</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nigeria/nigeria-at-a-glance/en/</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FDF, (2008).  Federal Department of Fisheries Statistics of Nigeria (4th. ed.).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Federal Department of Fisheries,Abuja pp41</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Ifabiyi J. O., Bello  O.G.,   Komolafe S.E.,  Banjoko  IK., &amp;   Ahmed S,A.  (2023).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Status  of Climate  Smart  Aquaculture  Practices  in  Ilorin West Local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Government  of  Kwara State   Nigeria.     Iraqi   Journal  of   Aquaculture,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20     (1),       95-114.  https://doi.org/10.58629/ijaq.v20i1.458</w:t>
      </w:r>
    </w:p>
    <w:p>
      <w:pPr>
        <w:pStyle w:val="normal"/>
        <w:jc w:val="both"/>
        <w:spacing w:line="360" w:lineRule="auto"/>
        <w:rPr>
          <w:rFonts w:ascii="Times New Roman" w:hAnsi="Times New Roman" w:cs="Times New Roman"/>
          <w:b/>
          <w:bCs/>
        </w:rPr>
      </w:pPr>
      <w:r>
        <w:rPr>
          <w:rFonts w:ascii="Times New Roman" w:hAnsi="Times New Roman" w:cs="Times New Roman"/>
          <w:b/>
          <w:bCs/>
        </w:rPr>
        <w:t>Ifabiyi   J. O.,   Komolafe   S.E., &amp; Adisa  R.S  (2022)</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Food and AgriculturaOrganization (FAQ) Models  Analysis  of  Training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Needs  of  Artisanal  Fisheries  in  Kwara  State,  Nigeria. Diyala  Agricultural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ScienceJournal,14(1),54-65.</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https://www.iasj.net/iasj/download/19e9d34f617a41b4</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Ifabiyi J. O,   Banjoko I.K.,   &amp;  Komolafe S.E. (2017). Assessment of the Training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Needs of Artisanal Fisheries' in Asa Local Government Area of Kwara State,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Nigeria.  Nigerian  Journal  of  Rural   Extension   and   Development,  11.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https://www.researchgate.net/publication/359617559</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Ifeanyi-obi,   C.  C.,  &amp;  Mathews-Njoku,   E.C    (2014).  Socio-economic factors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affecting choice of  livelihood  activities among  rural  dwellers  in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southeast  Nigeria.   IOSR  Journal of  Agriculture  and  Veterinary  Science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(IOSR-JAVS),     52-56.     http://dx.doi.org/10.9790/2380-07415256</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Nguthi, F. N., Niehof, A.   (2008). Effects  of  HIV/AIDS   on   the  livelihood  of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banana  farming households  in  Central  Kenya.  NJAS:. Wageningen  </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Journal  of  Life  Sciences,  56(3),   179-190.  https://doi.org/10.1016/S1573-</w:t>
      </w:r>
    </w:p>
    <w:p>
      <w:pPr>
        <w:pStyle w:val="normal"/>
        <w:jc w:val="both"/>
        <w:spacing w:line="360" w:lineRule="auto"/>
        <w:rPr>
          <w:rFonts w:ascii="Times New Roman" w:hAnsi="Times New Roman" w:cs="Times New Roman"/>
          <w:b/>
          <w:bCs/>
        </w:rPr>
      </w:pPr>
      <w:r>
        <w:rPr>
          <w:rFonts w:ascii="Times New Roman" w:hAnsi="Times New Roman" w:cs="Times New Roman"/>
          <w:b/>
          <w:bCs/>
        </w:rPr>
        <w:t xml:space="preserve">     5214(08)80006-1</w:t>
      </w:r>
    </w:p>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p>
    <w:p>
      <w:pPr>
        <w:pStyle w:val="normal"/>
        <w:jc w:val="both"/>
        <w:spacing w:line="360" w:lineRule="auto"/>
        <w:rPr>
          <w:rFonts w:ascii="Times New Roman" w:hAnsi="Times New Roman" w:cs="Times New Roman"/>
          <w:b/>
          <w:bCs/>
        </w:rPr>
      </w:pPr>
    </w:p>
    <w:p>
      <w:pPr>
        <w:pStyle w:val="normal"/>
        <w:rPr/>
      </w:pPr>
      <w:r>
        <w:rPr>
          <w:rFonts w:ascii="Times New Roman" w:hAnsi="Times New Roman" w:cs="Times New Roman"/>
          <w:b/>
          <w:bCs/>
        </w:rPr>
        <w:t xml:space="preserve">                         QUESTIONNAIRE</w:t>
      </w:r>
    </w:p>
    <w:p>
      <w:pPr>
        <w:pStyle w:val="normal"/>
        <w:rPr/>
      </w:pPr>
      <w:r>
        <w:t xml:space="preserve">Contribution of Fish Farming to Livelihood Status of Fish Farmers in Asa Local </w:t>
      </w:r>
    </w:p>
    <w:p>
      <w:pPr>
        <w:pStyle w:val="normal"/>
        <w:rPr/>
      </w:pPr>
      <w:r>
        <w:t>Government Area of Kwara State, Nigeria</w:t>
      </w:r>
    </w:p>
    <w:p>
      <w:pPr>
        <w:pStyle w:val="normal"/>
        <w:rPr/>
      </w:pPr>
      <w:r>
        <w:t>Section A: Socio Economic Characteristics</w:t>
      </w:r>
    </w:p>
    <w:p>
      <w:pPr>
        <w:pStyle w:val="normal"/>
        <w:rPr/>
      </w:pPr>
      <w:r>
        <w:t>1. Age: _____________</w:t>
      </w:r>
    </w:p>
    <w:p>
      <w:pPr>
        <w:pStyle w:val="normal"/>
        <w:rPr/>
      </w:pPr>
      <w:r>
        <w:t>2. Sex: Male/Female</w:t>
      </w:r>
    </w:p>
    <w:p>
      <w:pPr>
        <w:pStyle w:val="normal"/>
        <w:rPr/>
      </w:pPr>
      <w:r>
        <w:t>3. Marital status: Married/Unmarried</w:t>
      </w:r>
    </w:p>
    <w:p>
      <w:pPr>
        <w:pStyle w:val="normal"/>
        <w:rPr/>
      </w:pPr>
      <w:r>
        <w:t>4. Level of education: Primary/Secondary/Tertiary</w:t>
      </w:r>
    </w:p>
    <w:p>
      <w:pPr>
        <w:pStyle w:val="normal"/>
        <w:rPr/>
      </w:pPr>
      <w:r>
        <w:t>5. Household size: _____________</w:t>
      </w:r>
    </w:p>
    <w:p>
      <w:pPr>
        <w:pStyle w:val="normal"/>
        <w:rPr/>
      </w:pPr>
      <w:r>
        <w:t>6. Primary occupation: _____________</w:t>
      </w:r>
    </w:p>
    <w:p>
      <w:pPr>
        <w:pStyle w:val="normal"/>
        <w:rPr/>
      </w:pPr>
      <w:r>
        <w:t xml:space="preserve">7. Years of experience in fish farming: ____________          </w:t>
      </w:r>
    </w:p>
    <w:p>
      <w:pPr>
        <w:pStyle w:val="normal"/>
        <w:rPr/>
      </w:pPr>
      <w:r>
        <w:t>8. Access to extension services (Yes) or (No).</w:t>
      </w:r>
    </w:p>
    <w:p>
      <w:pPr>
        <w:pStyle w:val="normal"/>
        <w:rPr/>
      </w:pPr>
      <w:r>
        <w:t>Section B: Profitability of Fish Farming</w:t>
      </w:r>
    </w:p>
    <w:p>
      <w:pPr>
        <w:pStyle w:val="normal"/>
        <w:rPr/>
      </w:pPr>
      <w:r>
        <w:t>9. What is your average annual income from fish farming?</w:t>
      </w:r>
    </w:p>
    <w:p>
      <w:pPr>
        <w:pStyle w:val="normal"/>
        <w:rPr/>
      </w:pPr>
      <w:r>
        <w:t>10. What are your average annual expenses for fish farming (feed, equipment, labor, etc.)?</w:t>
      </w:r>
    </w:p>
    <w:p>
      <w:pPr>
        <w:pStyle w:val="normal"/>
        <w:rPr/>
      </w:pPr>
      <w:r>
        <w:t>11. Do you sell your fish directly to consumers or through middlemen?</w:t>
      </w:r>
    </w:p>
    <w:p>
      <w:pPr>
        <w:pStyle w:val="normal"/>
        <w:rPr/>
      </w:pPr>
      <w:r>
        <w:t xml:space="preserve">12 What is your perception of the profitability of fish farming (very profitable, profitable, neutral, </w:t>
      </w:r>
    </w:p>
    <w:p>
      <w:pPr>
        <w:pStyle w:val="normal"/>
        <w:rPr/>
      </w:pPr>
      <w:r>
        <w:t>unprofitable, very unprofitable)?</w:t>
      </w:r>
    </w:p>
    <w:p>
      <w:pPr>
        <w:pStyle w:val="normal"/>
        <w:rPr/>
      </w:pPr>
      <w:r>
        <w:t>Section C: Livelihood Impact</w:t>
      </w:r>
    </w:p>
    <w:tbl>
      <w:tblPr>
        <w:tblInd w:w="-269" w:type="dxa"/>
        <w:jc w:val="left"/>
        <w:tblCellMar>
          <w:top w:w="0" w:type="dxa"/>
          <w:left w:w="108" w:type="dxa"/>
          <w:bottom w:w="0" w:type="dxa"/>
          <w:right w:w="108" w:type="dxa"/>
        </w:tblCellMar>
      </w:tblPr>
      <w:tblGrid>
        <w:gridCol w:w="3538"/>
        <w:gridCol w:w="1511"/>
        <w:gridCol w:w="1325"/>
        <w:gridCol w:w="1143"/>
        <w:gridCol w:w="1460"/>
      </w:tblGrid>
      <w:tr>
        <w:trPr>
          <w:cantSplit/>
          <w:jc w:val="left"/>
        </w:trPr>
        <w:tc>
          <w:tcPr>
            <w:tcW w:w="3538" w:type="dxa"/>
            <w:tcBorders>
              <w:top w:val="single" w:sz="4" w:space="0" w:color="auto"/>
              <w:left w:val="single" w:sz="4" w:space="0" w:color="auto"/>
              <w:bottom w:val="single" w:sz="4" w:space="0" w:color="auto"/>
              <w:right w:val="single" w:sz="4" w:space="0" w:color="auto"/>
            </w:tcBorders>
          </w:tcPr>
          <w:p>
            <w:pPr>
              <w:pStyle w:val="normal"/>
              <w:rPr/>
            </w:pPr>
            <w:r>
              <w:t>Factors</w:t>
            </w:r>
          </w:p>
        </w:tc>
        <w:tc>
          <w:tcPr>
            <w:tcW w:w="1511" w:type="dxa"/>
            <w:tcBorders>
              <w:top w:val="single" w:sz="4" w:space="0" w:color="auto"/>
              <w:left w:val="single" w:sz="4" w:space="0" w:color="auto"/>
              <w:bottom w:val="single" w:sz="4" w:space="0" w:color="auto"/>
              <w:right w:val="single" w:sz="4" w:space="0" w:color="auto"/>
            </w:tcBorders>
          </w:tcPr>
          <w:p>
            <w:pPr>
              <w:pStyle w:val="normal"/>
              <w:rPr/>
            </w:pPr>
            <w:r>
              <w:t>Significantly increased</w:t>
            </w:r>
          </w:p>
        </w:tc>
        <w:tc>
          <w:tcPr>
            <w:tcW w:w="1325" w:type="dxa"/>
            <w:tcBorders>
              <w:top w:val="single" w:sz="4" w:space="0" w:color="auto"/>
              <w:left w:val="single" w:sz="4" w:space="0" w:color="auto"/>
              <w:bottom w:val="single" w:sz="4" w:space="0" w:color="auto"/>
              <w:right w:val="single" w:sz="4" w:space="0" w:color="auto"/>
            </w:tcBorders>
          </w:tcPr>
          <w:p>
            <w:pPr>
              <w:pStyle w:val="normal"/>
              <w:rPr/>
            </w:pPr>
            <w:r>
              <w:t>Moderately increased</w:t>
            </w:r>
          </w:p>
        </w:tc>
        <w:tc>
          <w:tcPr>
            <w:tcW w:w="1143" w:type="dxa"/>
            <w:tcBorders>
              <w:top w:val="single" w:sz="4" w:space="0" w:color="auto"/>
              <w:left w:val="single" w:sz="4" w:space="0" w:color="auto"/>
              <w:bottom w:val="single" w:sz="4" w:space="0" w:color="auto"/>
              <w:right w:val="single" w:sz="4" w:space="0" w:color="auto"/>
            </w:tcBorders>
          </w:tcPr>
          <w:p>
            <w:pPr>
              <w:pStyle w:val="normal"/>
              <w:rPr/>
            </w:pPr>
            <w:r>
              <w:t>No change</w:t>
            </w:r>
          </w:p>
        </w:tc>
        <w:tc>
          <w:tcPr>
            <w:tcW w:w="1460" w:type="dxa"/>
            <w:tcBorders>
              <w:top w:val="single" w:sz="4" w:space="0" w:color="auto"/>
              <w:left w:val="single" w:sz="4" w:space="0" w:color="auto"/>
              <w:bottom w:val="single" w:sz="4" w:space="0" w:color="auto"/>
              <w:right w:val="single" w:sz="4" w:space="0" w:color="auto"/>
            </w:tcBorders>
          </w:tcPr>
          <w:p>
            <w:pPr>
              <w:pStyle w:val="normal"/>
              <w:rPr/>
            </w:pPr>
            <w:r>
              <w:t>Decreased</w:t>
            </w:r>
          </w:p>
        </w:tc>
      </w:tr>
      <w:tr>
        <w:tblPrEx/>
        <w:trPr>
          <w:cantSplit/>
          <w:jc w:val="left"/>
          <w:trHeight w:val="824" w:hRule="atLeast"/>
        </w:trPr>
        <w:tc>
          <w:tcPr>
            <w:tcW w:w="3538" w:type="dxa"/>
            <w:tcBorders>
              <w:top w:val="single" w:sz="4" w:space="0" w:color="auto"/>
              <w:left w:val="single" w:sz="4" w:space="0" w:color="auto"/>
              <w:bottom w:val="single" w:sz="4" w:space="0" w:color="auto"/>
              <w:right w:val="single" w:sz="4" w:space="0" w:color="auto"/>
            </w:tcBorders>
          </w:tcPr>
          <w:p>
            <w:pPr>
              <w:pStyle w:val="normal"/>
              <w:rPr/>
            </w:pPr>
            <w:r>
              <w:t>1.  How has fish farming impacted your household income?</w:t>
            </w:r>
          </w:p>
        </w:tc>
        <w:tc>
          <w:tcPr>
            <w:tcW w:w="1511" w:type="dxa"/>
            <w:tcBorders>
              <w:top w:val="single" w:sz="4" w:space="0" w:color="auto"/>
              <w:left w:val="single" w:sz="4" w:space="0" w:color="auto"/>
              <w:bottom w:val="single" w:sz="4" w:space="0" w:color="auto"/>
              <w:right w:val="single" w:sz="4" w:space="0" w:color="auto"/>
            </w:tcBorders>
          </w:tcPr>
          <w:p>
            <w:pPr>
              <w:pStyle w:val="normal"/>
              <w:rPr/>
            </w:pPr>
          </w:p>
        </w:tc>
        <w:tc>
          <w:tcPr>
            <w:tcW w:w="1325" w:type="dxa"/>
            <w:tcBorders>
              <w:top w:val="single" w:sz="4" w:space="0" w:color="auto"/>
              <w:left w:val="single" w:sz="4" w:space="0" w:color="auto"/>
              <w:bottom w:val="single" w:sz="4" w:space="0" w:color="auto"/>
              <w:right w:val="single" w:sz="4" w:space="0" w:color="auto"/>
            </w:tcBorders>
          </w:tcPr>
          <w:p>
            <w:pPr>
              <w:pStyle w:val="normal"/>
              <w:rPr/>
            </w:pPr>
          </w:p>
        </w:tc>
        <w:tc>
          <w:tcPr>
            <w:tcW w:w="1143" w:type="dxa"/>
            <w:tcBorders>
              <w:top w:val="single" w:sz="4" w:space="0" w:color="auto"/>
              <w:left w:val="single" w:sz="4" w:space="0" w:color="auto"/>
              <w:bottom w:val="single" w:sz="4" w:space="0" w:color="auto"/>
              <w:right w:val="single" w:sz="4" w:space="0" w:color="auto"/>
            </w:tcBorders>
          </w:tcPr>
          <w:p>
            <w:pPr>
              <w:pStyle w:val="normal"/>
              <w:rPr/>
            </w:pPr>
          </w:p>
        </w:tc>
        <w:tc>
          <w:tcPr>
            <w:tcW w:w="1460" w:type="dxa"/>
            <w:tcBorders>
              <w:top w:val="single" w:sz="4" w:space="0" w:color="auto"/>
              <w:left w:val="single" w:sz="4" w:space="0" w:color="auto"/>
              <w:bottom w:val="single" w:sz="4" w:space="0" w:color="auto"/>
              <w:right w:val="single" w:sz="4" w:space="0" w:color="auto"/>
            </w:tcBorders>
          </w:tcPr>
          <w:p>
            <w:pPr>
              <w:pStyle w:val="normal"/>
              <w:rPr/>
            </w:pPr>
          </w:p>
        </w:tc>
      </w:tr>
      <w:tr>
        <w:tblPrEx/>
        <w:trPr>
          <w:cantSplit/>
          <w:jc w:val="left"/>
        </w:trPr>
        <w:tc>
          <w:tcPr>
            <w:tcW w:w="3538" w:type="dxa"/>
            <w:tcBorders>
              <w:top w:val="single" w:sz="4" w:space="0" w:color="auto"/>
              <w:left w:val="single" w:sz="4" w:space="0" w:color="auto"/>
              <w:bottom w:val="single" w:sz="4" w:space="0" w:color="auto"/>
              <w:right w:val="single" w:sz="4" w:space="0" w:color="auto"/>
            </w:tcBorders>
          </w:tcPr>
          <w:p>
            <w:pPr>
              <w:pStyle w:val="normal"/>
              <w:rPr/>
            </w:pPr>
            <w:r>
              <w:t>2.  How has fish farming affected your social status in the community?</w:t>
            </w:r>
          </w:p>
        </w:tc>
        <w:tc>
          <w:tcPr>
            <w:tcW w:w="1511" w:type="dxa"/>
            <w:tcBorders>
              <w:top w:val="single" w:sz="4" w:space="0" w:color="auto"/>
              <w:left w:val="single" w:sz="4" w:space="0" w:color="auto"/>
              <w:bottom w:val="single" w:sz="4" w:space="0" w:color="auto"/>
              <w:right w:val="single" w:sz="4" w:space="0" w:color="auto"/>
            </w:tcBorders>
          </w:tcPr>
          <w:p>
            <w:pPr>
              <w:pStyle w:val="normal"/>
              <w:rPr/>
            </w:pPr>
          </w:p>
        </w:tc>
        <w:tc>
          <w:tcPr>
            <w:tcW w:w="1325" w:type="dxa"/>
            <w:tcBorders>
              <w:top w:val="single" w:sz="4" w:space="0" w:color="auto"/>
              <w:left w:val="single" w:sz="4" w:space="0" w:color="auto"/>
              <w:bottom w:val="single" w:sz="4" w:space="0" w:color="auto"/>
              <w:right w:val="single" w:sz="4" w:space="0" w:color="auto"/>
            </w:tcBorders>
          </w:tcPr>
          <w:p>
            <w:pPr>
              <w:pStyle w:val="normal"/>
              <w:rPr/>
            </w:pPr>
          </w:p>
        </w:tc>
        <w:tc>
          <w:tcPr>
            <w:tcW w:w="1143" w:type="dxa"/>
            <w:tcBorders>
              <w:top w:val="single" w:sz="4" w:space="0" w:color="auto"/>
              <w:left w:val="single" w:sz="4" w:space="0" w:color="auto"/>
              <w:bottom w:val="single" w:sz="4" w:space="0" w:color="auto"/>
              <w:right w:val="single" w:sz="4" w:space="0" w:color="auto"/>
            </w:tcBorders>
          </w:tcPr>
          <w:p>
            <w:pPr>
              <w:pStyle w:val="normal"/>
              <w:rPr/>
            </w:pPr>
          </w:p>
        </w:tc>
        <w:tc>
          <w:tcPr>
            <w:tcW w:w="1460" w:type="dxa"/>
            <w:tcBorders>
              <w:top w:val="single" w:sz="4" w:space="0" w:color="auto"/>
              <w:left w:val="single" w:sz="4" w:space="0" w:color="auto"/>
              <w:bottom w:val="single" w:sz="4" w:space="0" w:color="auto"/>
              <w:right w:val="single" w:sz="4" w:space="0" w:color="auto"/>
            </w:tcBorders>
          </w:tcPr>
          <w:p>
            <w:pPr>
              <w:pStyle w:val="normal"/>
              <w:rPr/>
            </w:pPr>
          </w:p>
        </w:tc>
      </w:tr>
    </w:tbl>
    <w:p>
      <w:pPr>
        <w:pStyle w:val="normal"/>
        <w:rPr/>
      </w:pPr>
    </w:p>
    <w:tbl>
      <w:tblPr>
        <w:jc w:val="left"/>
        <w:tblCellMar>
          <w:top w:w="0" w:type="dxa"/>
          <w:left w:w="108" w:type="dxa"/>
          <w:bottom w:w="0" w:type="dxa"/>
          <w:right w:w="108" w:type="dxa"/>
        </w:tblCellMar>
      </w:tblPr>
      <w:tblGrid>
        <w:gridCol w:w="7216"/>
        <w:gridCol w:w="1024"/>
        <w:gridCol w:w="920"/>
      </w:tblGrid>
      <w:tr>
        <w:trPr>
          <w:cantSplit/>
          <w:jc w:val="left"/>
        </w:trPr>
        <w:tc>
          <w:tcPr>
            <w:tcW w:w="7216" w:type="dxa"/>
            <w:tcBorders>
              <w:top w:val="single" w:sz="4" w:space="0" w:color="auto"/>
              <w:left w:val="single" w:sz="4" w:space="0" w:color="auto"/>
              <w:bottom w:val="single" w:sz="4" w:space="0" w:color="auto"/>
              <w:right w:val="single" w:sz="4" w:space="0" w:color="auto"/>
            </w:tcBorders>
          </w:tcPr>
          <w:p>
            <w:pPr>
              <w:pStyle w:val="normal"/>
              <w:rPr/>
            </w:pPr>
            <w:r>
              <w:t>Factors</w:t>
            </w:r>
          </w:p>
        </w:tc>
        <w:tc>
          <w:tcPr>
            <w:tcW w:w="1024" w:type="dxa"/>
            <w:tcBorders>
              <w:top w:val="single" w:sz="4" w:space="0" w:color="auto"/>
              <w:left w:val="single" w:sz="4" w:space="0" w:color="auto"/>
              <w:bottom w:val="single" w:sz="4" w:space="0" w:color="auto"/>
              <w:right w:val="single" w:sz="4" w:space="0" w:color="auto"/>
            </w:tcBorders>
          </w:tcPr>
          <w:p>
            <w:pPr>
              <w:pStyle w:val="normal"/>
              <w:rPr/>
            </w:pPr>
            <w:r>
              <w:t>Yes</w:t>
            </w:r>
          </w:p>
        </w:tc>
        <w:tc>
          <w:tcPr>
            <w:tcW w:w="920" w:type="dxa"/>
            <w:tcBorders>
              <w:top w:val="single" w:sz="4" w:space="0" w:color="auto"/>
              <w:left w:val="single" w:sz="4" w:space="0" w:color="auto"/>
              <w:bottom w:val="single" w:sz="4" w:space="0" w:color="auto"/>
              <w:right w:val="single" w:sz="4" w:space="0" w:color="auto"/>
            </w:tcBorders>
          </w:tcPr>
          <w:p>
            <w:pPr>
              <w:pStyle w:val="normal"/>
              <w:rPr/>
            </w:pPr>
            <w:r>
              <w:t>No</w:t>
            </w:r>
          </w:p>
        </w:tc>
      </w:tr>
      <w:tr>
        <w:tblPrEx/>
        <w:trPr>
          <w:cantSplit/>
          <w:jc w:val="left"/>
        </w:trPr>
        <w:tc>
          <w:tcPr>
            <w:tcW w:w="7216" w:type="dxa"/>
            <w:tcBorders>
              <w:top w:val="single" w:sz="4" w:space="0" w:color="auto"/>
              <w:left w:val="single" w:sz="4" w:space="0" w:color="auto"/>
              <w:bottom w:val="single" w:sz="4" w:space="0" w:color="auto"/>
              <w:right w:val="single" w:sz="4" w:space="0" w:color="auto"/>
            </w:tcBorders>
          </w:tcPr>
          <w:p>
            <w:pPr>
              <w:pStyle w:val="normal"/>
              <w:rPr/>
            </w:pPr>
            <w:r>
              <w:t>1.    Has fish farming improved your food security?</w:t>
            </w:r>
          </w:p>
        </w:tc>
        <w:tc>
          <w:tcPr>
            <w:tcW w:w="1024" w:type="dxa"/>
            <w:tcBorders>
              <w:top w:val="single" w:sz="4" w:space="0" w:color="auto"/>
              <w:left w:val="single" w:sz="4" w:space="0" w:color="auto"/>
              <w:bottom w:val="single" w:sz="4" w:space="0" w:color="auto"/>
              <w:right w:val="single" w:sz="4" w:space="0" w:color="auto"/>
            </w:tcBorders>
          </w:tcPr>
          <w:p>
            <w:pPr>
              <w:pStyle w:val="normal"/>
              <w:rPr/>
            </w:pPr>
          </w:p>
        </w:tc>
        <w:tc>
          <w:tcPr>
            <w:tcW w:w="920" w:type="dxa"/>
            <w:tcBorders>
              <w:top w:val="single" w:sz="4" w:space="0" w:color="auto"/>
              <w:left w:val="single" w:sz="4" w:space="0" w:color="auto"/>
              <w:bottom w:val="single" w:sz="4" w:space="0" w:color="auto"/>
              <w:right w:val="single" w:sz="4" w:space="0" w:color="auto"/>
            </w:tcBorders>
          </w:tcPr>
          <w:p>
            <w:pPr>
              <w:pStyle w:val="normal"/>
              <w:rPr/>
            </w:pPr>
          </w:p>
        </w:tc>
      </w:tr>
      <w:tr>
        <w:tblPrEx/>
        <w:trPr>
          <w:cantSplit/>
          <w:jc w:val="left"/>
          <w:trHeight w:val="307" w:hRule="atLeast"/>
        </w:trPr>
        <w:tc>
          <w:tcPr>
            <w:tcW w:w="7216" w:type="dxa"/>
            <w:tcBorders>
              <w:top w:val="single" w:sz="4" w:space="0" w:color="auto"/>
              <w:left w:val="single" w:sz="4" w:space="0" w:color="auto"/>
              <w:bottom w:val="single" w:sz="4" w:space="0" w:color="auto"/>
              <w:right w:val="single" w:sz="4" w:space="0" w:color="auto"/>
            </w:tcBorders>
          </w:tcPr>
          <w:p>
            <w:pPr>
              <w:pStyle w:val="normal"/>
              <w:rPr/>
            </w:pPr>
            <w:r>
              <w:t>2.   Has fish farming enabled you to invest in other businesses or assets?</w:t>
            </w:r>
          </w:p>
        </w:tc>
        <w:tc>
          <w:tcPr>
            <w:tcW w:w="1024" w:type="dxa"/>
            <w:tcBorders>
              <w:top w:val="single" w:sz="4" w:space="0" w:color="auto"/>
              <w:left w:val="single" w:sz="4" w:space="0" w:color="auto"/>
              <w:bottom w:val="single" w:sz="4" w:space="0" w:color="auto"/>
              <w:right w:val="single" w:sz="4" w:space="0" w:color="auto"/>
            </w:tcBorders>
          </w:tcPr>
          <w:p>
            <w:pPr>
              <w:pStyle w:val="normal"/>
              <w:rPr/>
            </w:pPr>
          </w:p>
        </w:tc>
        <w:tc>
          <w:tcPr>
            <w:tcW w:w="920" w:type="dxa"/>
            <w:tcBorders>
              <w:top w:val="single" w:sz="4" w:space="0" w:color="auto"/>
              <w:left w:val="single" w:sz="4" w:space="0" w:color="auto"/>
              <w:bottom w:val="single" w:sz="4" w:space="0" w:color="auto"/>
              <w:right w:val="single" w:sz="4" w:space="0" w:color="auto"/>
            </w:tcBorders>
          </w:tcPr>
          <w:p>
            <w:pPr>
              <w:pStyle w:val="normal"/>
              <w:rPr/>
            </w:pPr>
          </w:p>
        </w:tc>
      </w:tr>
      <w:tr>
        <w:tblPrEx/>
        <w:trPr>
          <w:cantSplit/>
          <w:jc w:val="left"/>
        </w:trPr>
        <w:tc>
          <w:tcPr>
            <w:tcW w:w="7216" w:type="dxa"/>
            <w:tcBorders>
              <w:top w:val="single" w:sz="4" w:space="0" w:color="auto"/>
              <w:left w:val="single" w:sz="4" w:space="0" w:color="auto"/>
              <w:bottom w:val="single" w:sz="4" w:space="0" w:color="auto"/>
              <w:right w:val="single" w:sz="4" w:space="0" w:color="auto"/>
            </w:tcBorders>
          </w:tcPr>
          <w:p>
            <w:pPr>
              <w:pStyle w:val="normal"/>
              <w:rPr/>
            </w:pPr>
            <w:r>
              <w:t xml:space="preserve">3.   Has fish farming improved your standard of living? </w:t>
            </w:r>
          </w:p>
        </w:tc>
        <w:tc>
          <w:tcPr>
            <w:tcW w:w="1024" w:type="dxa"/>
            <w:tcBorders>
              <w:top w:val="single" w:sz="4" w:space="0" w:color="auto"/>
              <w:left w:val="single" w:sz="4" w:space="0" w:color="auto"/>
              <w:bottom w:val="single" w:sz="4" w:space="0" w:color="auto"/>
              <w:right w:val="single" w:sz="4" w:space="0" w:color="auto"/>
            </w:tcBorders>
          </w:tcPr>
          <w:p>
            <w:pPr>
              <w:pStyle w:val="normal"/>
              <w:rPr/>
            </w:pPr>
          </w:p>
        </w:tc>
        <w:tc>
          <w:tcPr>
            <w:tcW w:w="920" w:type="dxa"/>
            <w:tcBorders>
              <w:top w:val="single" w:sz="4" w:space="0" w:color="auto"/>
              <w:left w:val="single" w:sz="4" w:space="0" w:color="auto"/>
              <w:bottom w:val="single" w:sz="4" w:space="0" w:color="auto"/>
              <w:right w:val="single" w:sz="4" w:space="0" w:color="auto"/>
            </w:tcBorders>
          </w:tcPr>
          <w:p>
            <w:pPr>
              <w:pStyle w:val="normal"/>
              <w:rPr/>
            </w:pPr>
          </w:p>
        </w:tc>
      </w:tr>
      <w:tr>
        <w:tblPrEx/>
        <w:trPr>
          <w:cantSplit/>
          <w:jc w:val="left"/>
        </w:trPr>
        <w:tc>
          <w:tcPr>
            <w:tcW w:w="7216" w:type="dxa"/>
            <w:tcBorders>
              <w:top w:val="single" w:sz="4" w:space="0" w:color="auto"/>
              <w:left w:val="single" w:sz="4" w:space="0" w:color="auto"/>
              <w:bottom w:val="single" w:sz="4" w:space="0" w:color="auto"/>
              <w:right w:val="single" w:sz="4" w:space="0" w:color="auto"/>
            </w:tcBorders>
          </w:tcPr>
          <w:p>
            <w:pPr>
              <w:pStyle w:val="normal"/>
              <w:rPr/>
            </w:pPr>
            <w:r>
              <w:t>4.   Do you think fish farming has potential for growth and development in your area?</w:t>
            </w:r>
          </w:p>
        </w:tc>
        <w:tc>
          <w:tcPr>
            <w:tcW w:w="1024" w:type="dxa"/>
            <w:tcBorders>
              <w:top w:val="single" w:sz="4" w:space="0" w:color="auto"/>
              <w:left w:val="single" w:sz="4" w:space="0" w:color="auto"/>
              <w:bottom w:val="single" w:sz="4" w:space="0" w:color="auto"/>
              <w:right w:val="single" w:sz="4" w:space="0" w:color="auto"/>
            </w:tcBorders>
          </w:tcPr>
          <w:p>
            <w:pPr>
              <w:pStyle w:val="normal"/>
              <w:rPr/>
            </w:pPr>
          </w:p>
        </w:tc>
        <w:tc>
          <w:tcPr>
            <w:tcW w:w="920" w:type="dxa"/>
            <w:tcBorders>
              <w:top w:val="single" w:sz="4" w:space="0" w:color="auto"/>
              <w:left w:val="single" w:sz="4" w:space="0" w:color="auto"/>
              <w:bottom w:val="single" w:sz="4" w:space="0" w:color="auto"/>
              <w:right w:val="single" w:sz="4" w:space="0" w:color="auto"/>
            </w:tcBorders>
          </w:tcPr>
          <w:p>
            <w:pPr>
              <w:pStyle w:val="normal"/>
              <w:rPr/>
            </w:pPr>
          </w:p>
        </w:tc>
      </w:tr>
      <w:tr>
        <w:tblPrEx/>
        <w:trPr>
          <w:cantSplit/>
          <w:jc w:val="left"/>
        </w:trPr>
        <w:tc>
          <w:tcPr>
            <w:tcW w:w="7216" w:type="dxa"/>
            <w:tcBorders>
              <w:top w:val="single" w:sz="4" w:space="0" w:color="auto"/>
              <w:left w:val="single" w:sz="4" w:space="0" w:color="auto"/>
              <w:bottom w:val="single" w:sz="4" w:space="0" w:color="auto"/>
              <w:right w:val="single" w:sz="4" w:space="0" w:color="auto"/>
            </w:tcBorders>
          </w:tcPr>
          <w:p>
            <w:pPr>
              <w:pStyle w:val="normal"/>
              <w:rPr/>
            </w:pPr>
            <w:r>
              <w:t>5.   Have  you experienced any challenges in fish farming?</w:t>
            </w:r>
          </w:p>
        </w:tc>
        <w:tc>
          <w:tcPr>
            <w:tcW w:w="1024" w:type="dxa"/>
            <w:tcBorders>
              <w:top w:val="single" w:sz="4" w:space="0" w:color="auto"/>
              <w:left w:val="single" w:sz="4" w:space="0" w:color="auto"/>
              <w:bottom w:val="single" w:sz="4" w:space="0" w:color="auto"/>
              <w:right w:val="single" w:sz="4" w:space="0" w:color="auto"/>
            </w:tcBorders>
          </w:tcPr>
          <w:p>
            <w:pPr>
              <w:pStyle w:val="normal"/>
              <w:rPr/>
            </w:pPr>
          </w:p>
        </w:tc>
        <w:tc>
          <w:tcPr>
            <w:tcW w:w="920" w:type="dxa"/>
            <w:tcBorders>
              <w:top w:val="single" w:sz="4" w:space="0" w:color="auto"/>
              <w:left w:val="single" w:sz="4" w:space="0" w:color="auto"/>
              <w:bottom w:val="single" w:sz="4" w:space="0" w:color="auto"/>
              <w:right w:val="single" w:sz="4" w:space="0" w:color="auto"/>
            </w:tcBorders>
          </w:tcPr>
          <w:p>
            <w:pPr>
              <w:pStyle w:val="normal"/>
              <w:rPr/>
            </w:pPr>
          </w:p>
        </w:tc>
      </w:tr>
    </w:tbl>
    <w:p>
      <w:pPr>
        <w:pStyle w:val="normal"/>
        <w:rPr/>
      </w:pPr>
      <w:r>
        <w:t>Section D: Constraints Faced by Fish farmers</w:t>
      </w:r>
    </w:p>
    <w:tbl>
      <w:tblPr>
        <w:tblInd w:w="9" w:type="dxa"/>
        <w:jc w:val="left"/>
        <w:tblCellMar>
          <w:top w:w="0" w:type="dxa"/>
          <w:left w:w="108" w:type="dxa"/>
          <w:bottom w:w="0" w:type="dxa"/>
          <w:right w:w="108" w:type="dxa"/>
        </w:tblCellMar>
      </w:tblPr>
      <w:tblGrid>
        <w:gridCol w:w="4046"/>
        <w:gridCol w:w="1516"/>
        <w:gridCol w:w="2170"/>
        <w:gridCol w:w="1384"/>
      </w:tblGrid>
      <w:tr>
        <w:trPr>
          <w:cantSplit/>
          <w:jc w:val="left"/>
        </w:trPr>
        <w:tc>
          <w:tcPr>
            <w:tcW w:w="4046" w:type="dxa"/>
            <w:tcBorders>
              <w:top w:val="single" w:sz="4" w:space="0" w:color="auto"/>
              <w:left w:val="single" w:sz="4" w:space="0" w:color="auto"/>
              <w:bottom w:val="single" w:sz="4" w:space="0" w:color="auto"/>
              <w:right w:val="single" w:sz="4" w:space="0" w:color="auto"/>
            </w:tcBorders>
          </w:tcPr>
          <w:p>
            <w:pPr>
              <w:pStyle w:val="normal"/>
              <w:rPr/>
            </w:pPr>
            <w:r>
              <w:t>Constraints</w:t>
            </w:r>
          </w:p>
        </w:tc>
        <w:tc>
          <w:tcPr>
            <w:tcW w:w="1516" w:type="dxa"/>
            <w:tcBorders>
              <w:top w:val="single" w:sz="4" w:space="0" w:color="auto"/>
              <w:left w:val="single" w:sz="4" w:space="0" w:color="auto"/>
              <w:bottom w:val="single" w:sz="4" w:space="0" w:color="auto"/>
              <w:right w:val="single" w:sz="4" w:space="0" w:color="auto"/>
            </w:tcBorders>
          </w:tcPr>
          <w:p>
            <w:pPr>
              <w:pStyle w:val="normal"/>
              <w:rPr/>
            </w:pPr>
            <w:r>
              <w:t>Very severe</w:t>
            </w:r>
          </w:p>
        </w:tc>
        <w:tc>
          <w:tcPr>
            <w:tcW w:w="2170" w:type="dxa"/>
            <w:tcBorders>
              <w:top w:val="single" w:sz="4" w:space="0" w:color="auto"/>
              <w:left w:val="single" w:sz="4" w:space="0" w:color="auto"/>
              <w:bottom w:val="single" w:sz="4" w:space="0" w:color="auto"/>
              <w:right w:val="single" w:sz="4" w:space="0" w:color="auto"/>
            </w:tcBorders>
          </w:tcPr>
          <w:p>
            <w:pPr>
              <w:pStyle w:val="normal"/>
              <w:rPr/>
            </w:pPr>
            <w:r>
              <w:t>Moderately severe</w:t>
            </w:r>
          </w:p>
        </w:tc>
        <w:tc>
          <w:tcPr>
            <w:tcW w:w="1384" w:type="dxa"/>
            <w:tcBorders>
              <w:top w:val="single" w:sz="4" w:space="0" w:color="auto"/>
              <w:left w:val="single" w:sz="4" w:space="0" w:color="auto"/>
              <w:bottom w:val="single" w:sz="4" w:space="0" w:color="auto"/>
              <w:right w:val="single" w:sz="4" w:space="0" w:color="auto"/>
            </w:tcBorders>
          </w:tcPr>
          <w:p>
            <w:pPr>
              <w:pStyle w:val="normal"/>
              <w:rPr/>
            </w:pPr>
            <w:r>
              <w:t>Not severe</w:t>
            </w:r>
          </w:p>
        </w:tc>
      </w:tr>
      <w:tr>
        <w:tblPrEx/>
        <w:trPr>
          <w:cantSplit/>
          <w:jc w:val="left"/>
          <w:trHeight w:val="506" w:hRule="atLeast"/>
        </w:trPr>
        <w:tc>
          <w:tcPr>
            <w:tcW w:w="4046" w:type="dxa"/>
            <w:tcBorders>
              <w:top w:val="single" w:sz="4" w:space="0" w:color="auto"/>
              <w:left w:val="single" w:sz="4" w:space="0" w:color="auto"/>
              <w:bottom w:val="single" w:sz="4" w:space="0" w:color="auto"/>
              <w:right w:val="single" w:sz="4" w:space="0" w:color="auto"/>
            </w:tcBorders>
          </w:tcPr>
          <w:p>
            <w:pPr>
              <w:pStyle w:val="normal"/>
              <w:rPr/>
            </w:pPr>
            <w:r>
              <w:t>1.   Disease outbreaks</w:t>
            </w:r>
          </w:p>
        </w:tc>
        <w:tc>
          <w:tcPr>
            <w:tcW w:w="1516" w:type="dxa"/>
            <w:tcBorders>
              <w:top w:val="single" w:sz="4" w:space="0" w:color="auto"/>
              <w:left w:val="single" w:sz="4" w:space="0" w:color="auto"/>
              <w:bottom w:val="single" w:sz="4" w:space="0" w:color="auto"/>
              <w:right w:val="single" w:sz="4" w:space="0" w:color="auto"/>
            </w:tcBorders>
          </w:tcPr>
          <w:p>
            <w:pPr>
              <w:pStyle w:val="normal"/>
              <w:rPr/>
            </w:pPr>
          </w:p>
        </w:tc>
        <w:tc>
          <w:tcPr>
            <w:tcW w:w="2170" w:type="dxa"/>
            <w:tcBorders>
              <w:top w:val="single" w:sz="4" w:space="0" w:color="auto"/>
              <w:left w:val="single" w:sz="4" w:space="0" w:color="auto"/>
              <w:bottom w:val="single" w:sz="4" w:space="0" w:color="auto"/>
              <w:right w:val="single" w:sz="4" w:space="0" w:color="auto"/>
            </w:tcBorders>
          </w:tcPr>
          <w:p>
            <w:pPr>
              <w:pStyle w:val="normal"/>
              <w:rPr/>
            </w:pPr>
          </w:p>
        </w:tc>
        <w:tc>
          <w:tcPr>
            <w:tcW w:w="1384" w:type="dxa"/>
            <w:tcBorders>
              <w:top w:val="single" w:sz="4" w:space="0" w:color="auto"/>
              <w:left w:val="single" w:sz="4" w:space="0" w:color="auto"/>
              <w:bottom w:val="single" w:sz="4" w:space="0" w:color="auto"/>
              <w:right w:val="single" w:sz="4" w:space="0" w:color="auto"/>
            </w:tcBorders>
          </w:tcPr>
          <w:p>
            <w:pPr>
              <w:pStyle w:val="normal"/>
              <w:rPr/>
            </w:pPr>
          </w:p>
        </w:tc>
      </w:tr>
      <w:tr>
        <w:tblPrEx/>
        <w:trPr>
          <w:cantSplit/>
          <w:jc w:val="left"/>
        </w:trPr>
        <w:tc>
          <w:tcPr>
            <w:tcW w:w="4046" w:type="dxa"/>
            <w:tcBorders>
              <w:top w:val="single" w:sz="4" w:space="0" w:color="auto"/>
              <w:left w:val="single" w:sz="4" w:space="0" w:color="auto"/>
              <w:bottom w:val="single" w:sz="4" w:space="0" w:color="auto"/>
              <w:right w:val="single" w:sz="4" w:space="0" w:color="auto"/>
            </w:tcBorders>
          </w:tcPr>
          <w:p>
            <w:pPr>
              <w:pStyle w:val="normal"/>
              <w:rPr/>
            </w:pPr>
            <w:r>
              <w:t>2.   Poor water quality</w:t>
            </w:r>
          </w:p>
        </w:tc>
        <w:tc>
          <w:tcPr>
            <w:tcW w:w="1516" w:type="dxa"/>
            <w:tcBorders>
              <w:top w:val="single" w:sz="4" w:space="0" w:color="auto"/>
              <w:left w:val="single" w:sz="4" w:space="0" w:color="auto"/>
              <w:bottom w:val="single" w:sz="4" w:space="0" w:color="auto"/>
              <w:right w:val="single" w:sz="4" w:space="0" w:color="auto"/>
            </w:tcBorders>
          </w:tcPr>
          <w:p>
            <w:pPr>
              <w:pStyle w:val="normal"/>
              <w:rPr/>
            </w:pPr>
          </w:p>
        </w:tc>
        <w:tc>
          <w:tcPr>
            <w:tcW w:w="2170" w:type="dxa"/>
            <w:tcBorders>
              <w:top w:val="single" w:sz="4" w:space="0" w:color="auto"/>
              <w:left w:val="single" w:sz="4" w:space="0" w:color="auto"/>
              <w:bottom w:val="single" w:sz="4" w:space="0" w:color="auto"/>
              <w:right w:val="single" w:sz="4" w:space="0" w:color="auto"/>
            </w:tcBorders>
          </w:tcPr>
          <w:p>
            <w:pPr>
              <w:pStyle w:val="normal"/>
              <w:rPr/>
            </w:pPr>
          </w:p>
        </w:tc>
        <w:tc>
          <w:tcPr>
            <w:tcW w:w="1384" w:type="dxa"/>
            <w:tcBorders>
              <w:top w:val="single" w:sz="4" w:space="0" w:color="auto"/>
              <w:left w:val="single" w:sz="4" w:space="0" w:color="auto"/>
              <w:bottom w:val="single" w:sz="4" w:space="0" w:color="auto"/>
              <w:right w:val="single" w:sz="4" w:space="0" w:color="auto"/>
            </w:tcBorders>
          </w:tcPr>
          <w:p>
            <w:pPr>
              <w:pStyle w:val="normal"/>
              <w:rPr/>
            </w:pPr>
          </w:p>
        </w:tc>
      </w:tr>
      <w:tr>
        <w:tblPrEx/>
        <w:trPr>
          <w:cantSplit/>
          <w:jc w:val="left"/>
        </w:trPr>
        <w:tc>
          <w:tcPr>
            <w:tcW w:w="4046" w:type="dxa"/>
            <w:tcBorders>
              <w:top w:val="single" w:sz="4" w:space="0" w:color="auto"/>
              <w:left w:val="single" w:sz="4" w:space="0" w:color="auto"/>
              <w:bottom w:val="single" w:sz="4" w:space="0" w:color="auto"/>
              <w:right w:val="single" w:sz="4" w:space="0" w:color="auto"/>
            </w:tcBorders>
          </w:tcPr>
          <w:p>
            <w:pPr>
              <w:pStyle w:val="normal"/>
              <w:rPr/>
            </w:pPr>
            <w:r>
              <w:t>3.   Lack of access to finance</w:t>
            </w:r>
          </w:p>
        </w:tc>
        <w:tc>
          <w:tcPr>
            <w:tcW w:w="1516" w:type="dxa"/>
            <w:tcBorders>
              <w:top w:val="single" w:sz="4" w:space="0" w:color="auto"/>
              <w:left w:val="single" w:sz="4" w:space="0" w:color="auto"/>
              <w:bottom w:val="single" w:sz="4" w:space="0" w:color="auto"/>
              <w:right w:val="single" w:sz="4" w:space="0" w:color="auto"/>
            </w:tcBorders>
          </w:tcPr>
          <w:p>
            <w:pPr>
              <w:pStyle w:val="normal"/>
              <w:rPr/>
            </w:pPr>
          </w:p>
        </w:tc>
        <w:tc>
          <w:tcPr>
            <w:tcW w:w="2170" w:type="dxa"/>
            <w:tcBorders>
              <w:top w:val="single" w:sz="4" w:space="0" w:color="auto"/>
              <w:left w:val="single" w:sz="4" w:space="0" w:color="auto"/>
              <w:bottom w:val="single" w:sz="4" w:space="0" w:color="auto"/>
              <w:right w:val="single" w:sz="4" w:space="0" w:color="auto"/>
            </w:tcBorders>
          </w:tcPr>
          <w:p>
            <w:pPr>
              <w:pStyle w:val="normal"/>
              <w:rPr/>
            </w:pPr>
          </w:p>
        </w:tc>
        <w:tc>
          <w:tcPr>
            <w:tcW w:w="1384" w:type="dxa"/>
            <w:tcBorders>
              <w:top w:val="single" w:sz="4" w:space="0" w:color="auto"/>
              <w:left w:val="single" w:sz="4" w:space="0" w:color="auto"/>
              <w:bottom w:val="single" w:sz="4" w:space="0" w:color="auto"/>
              <w:right w:val="single" w:sz="4" w:space="0" w:color="auto"/>
            </w:tcBorders>
          </w:tcPr>
          <w:p>
            <w:pPr>
              <w:pStyle w:val="normal"/>
              <w:rPr/>
            </w:pPr>
          </w:p>
        </w:tc>
      </w:tr>
      <w:tr>
        <w:tblPrEx/>
        <w:trPr>
          <w:cantSplit/>
          <w:jc w:val="left"/>
        </w:trPr>
        <w:tc>
          <w:tcPr>
            <w:tcW w:w="4046" w:type="dxa"/>
            <w:tcBorders>
              <w:top w:val="single" w:sz="4" w:space="0" w:color="auto"/>
              <w:left w:val="single" w:sz="4" w:space="0" w:color="auto"/>
              <w:bottom w:val="single" w:sz="4" w:space="0" w:color="auto"/>
              <w:right w:val="single" w:sz="4" w:space="0" w:color="auto"/>
            </w:tcBorders>
          </w:tcPr>
          <w:p>
            <w:pPr>
              <w:pStyle w:val="normal"/>
              <w:rPr/>
            </w:pPr>
            <w:r>
              <w:t>4.   Market fluctuations</w:t>
            </w:r>
          </w:p>
        </w:tc>
        <w:tc>
          <w:tcPr>
            <w:tcW w:w="1516" w:type="dxa"/>
            <w:tcBorders>
              <w:top w:val="single" w:sz="4" w:space="0" w:color="auto"/>
              <w:left w:val="single" w:sz="4" w:space="0" w:color="auto"/>
              <w:bottom w:val="single" w:sz="4" w:space="0" w:color="auto"/>
              <w:right w:val="single" w:sz="4" w:space="0" w:color="auto"/>
            </w:tcBorders>
          </w:tcPr>
          <w:p>
            <w:pPr>
              <w:pStyle w:val="normal"/>
              <w:rPr/>
            </w:pPr>
          </w:p>
        </w:tc>
        <w:tc>
          <w:tcPr>
            <w:tcW w:w="2170" w:type="dxa"/>
            <w:tcBorders>
              <w:top w:val="single" w:sz="4" w:space="0" w:color="auto"/>
              <w:left w:val="single" w:sz="4" w:space="0" w:color="auto"/>
              <w:bottom w:val="single" w:sz="4" w:space="0" w:color="auto"/>
              <w:right w:val="single" w:sz="4" w:space="0" w:color="auto"/>
            </w:tcBorders>
          </w:tcPr>
          <w:p>
            <w:pPr>
              <w:pStyle w:val="normal"/>
              <w:rPr/>
            </w:pPr>
          </w:p>
        </w:tc>
        <w:tc>
          <w:tcPr>
            <w:tcW w:w="1384" w:type="dxa"/>
            <w:tcBorders>
              <w:top w:val="single" w:sz="4" w:space="0" w:color="auto"/>
              <w:left w:val="single" w:sz="4" w:space="0" w:color="auto"/>
              <w:bottom w:val="single" w:sz="4" w:space="0" w:color="auto"/>
              <w:right w:val="single" w:sz="4" w:space="0" w:color="auto"/>
            </w:tcBorders>
          </w:tcPr>
          <w:p>
            <w:pPr>
              <w:pStyle w:val="normal"/>
              <w:rPr/>
            </w:pPr>
          </w:p>
        </w:tc>
      </w:tr>
      <w:tr>
        <w:tblPrEx/>
        <w:trPr>
          <w:cantSplit/>
          <w:jc w:val="left"/>
        </w:trPr>
        <w:tc>
          <w:tcPr>
            <w:tcW w:w="4046" w:type="dxa"/>
            <w:tcBorders>
              <w:top w:val="single" w:sz="4" w:space="0" w:color="auto"/>
              <w:left w:val="single" w:sz="4" w:space="0" w:color="auto"/>
              <w:bottom w:val="single" w:sz="4" w:space="0" w:color="auto"/>
              <w:right w:val="single" w:sz="4" w:space="0" w:color="auto"/>
            </w:tcBorders>
          </w:tcPr>
          <w:p>
            <w:pPr>
              <w:pStyle w:val="normal"/>
              <w:rPr/>
            </w:pPr>
            <w:r>
              <w:t>5.   Inadequate infrastructure</w:t>
            </w:r>
          </w:p>
        </w:tc>
        <w:tc>
          <w:tcPr>
            <w:tcW w:w="1516" w:type="dxa"/>
            <w:tcBorders>
              <w:top w:val="single" w:sz="4" w:space="0" w:color="auto"/>
              <w:left w:val="single" w:sz="4" w:space="0" w:color="auto"/>
              <w:bottom w:val="single" w:sz="4" w:space="0" w:color="auto"/>
              <w:right w:val="single" w:sz="4" w:space="0" w:color="auto"/>
            </w:tcBorders>
          </w:tcPr>
          <w:p>
            <w:pPr>
              <w:pStyle w:val="normal"/>
              <w:rPr/>
            </w:pPr>
          </w:p>
        </w:tc>
        <w:tc>
          <w:tcPr>
            <w:tcW w:w="2170" w:type="dxa"/>
            <w:tcBorders>
              <w:top w:val="single" w:sz="4" w:space="0" w:color="auto"/>
              <w:left w:val="single" w:sz="4" w:space="0" w:color="auto"/>
              <w:bottom w:val="single" w:sz="4" w:space="0" w:color="auto"/>
              <w:right w:val="single" w:sz="4" w:space="0" w:color="auto"/>
            </w:tcBorders>
          </w:tcPr>
          <w:p>
            <w:pPr>
              <w:pStyle w:val="normal"/>
              <w:rPr/>
            </w:pPr>
          </w:p>
        </w:tc>
        <w:tc>
          <w:tcPr>
            <w:tcW w:w="1384" w:type="dxa"/>
            <w:tcBorders>
              <w:top w:val="single" w:sz="4" w:space="0" w:color="auto"/>
              <w:left w:val="single" w:sz="4" w:space="0" w:color="auto"/>
              <w:bottom w:val="single" w:sz="4" w:space="0" w:color="auto"/>
              <w:right w:val="single" w:sz="4" w:space="0" w:color="auto"/>
            </w:tcBorders>
          </w:tcPr>
          <w:p>
            <w:pPr>
              <w:pStyle w:val="normal"/>
              <w:rPr/>
            </w:pPr>
          </w:p>
        </w:tc>
      </w:tr>
      <w:tr>
        <w:tblPrEx/>
        <w:trPr>
          <w:cantSplit/>
          <w:jc w:val="left"/>
        </w:trPr>
        <w:tc>
          <w:tcPr>
            <w:tcW w:w="4046" w:type="dxa"/>
            <w:tcBorders>
              <w:top w:val="single" w:sz="4" w:space="0" w:color="auto"/>
              <w:left w:val="single" w:sz="4" w:space="0" w:color="auto"/>
              <w:bottom w:val="single" w:sz="4" w:space="0" w:color="auto"/>
              <w:right w:val="single" w:sz="4" w:space="0" w:color="auto"/>
            </w:tcBorders>
          </w:tcPr>
          <w:p>
            <w:pPr>
              <w:pStyle w:val="normal"/>
              <w:rPr/>
            </w:pPr>
            <w:r>
              <w:t>6.   Limited access to quality feed and  fingerlings</w:t>
            </w:r>
          </w:p>
        </w:tc>
        <w:tc>
          <w:tcPr>
            <w:tcW w:w="1516" w:type="dxa"/>
            <w:tcBorders>
              <w:top w:val="single" w:sz="4" w:space="0" w:color="auto"/>
              <w:left w:val="single" w:sz="4" w:space="0" w:color="auto"/>
              <w:bottom w:val="single" w:sz="4" w:space="0" w:color="auto"/>
              <w:right w:val="single" w:sz="4" w:space="0" w:color="auto"/>
            </w:tcBorders>
          </w:tcPr>
          <w:p>
            <w:pPr>
              <w:pStyle w:val="normal"/>
              <w:rPr/>
            </w:pPr>
          </w:p>
        </w:tc>
        <w:tc>
          <w:tcPr>
            <w:tcW w:w="2170" w:type="dxa"/>
            <w:tcBorders>
              <w:top w:val="single" w:sz="4" w:space="0" w:color="auto"/>
              <w:left w:val="single" w:sz="4" w:space="0" w:color="auto"/>
              <w:bottom w:val="single" w:sz="4" w:space="0" w:color="auto"/>
              <w:right w:val="single" w:sz="4" w:space="0" w:color="auto"/>
            </w:tcBorders>
          </w:tcPr>
          <w:p>
            <w:pPr>
              <w:pStyle w:val="normal"/>
              <w:rPr/>
            </w:pPr>
          </w:p>
        </w:tc>
        <w:tc>
          <w:tcPr>
            <w:tcW w:w="1384" w:type="dxa"/>
            <w:tcBorders>
              <w:top w:val="single" w:sz="4" w:space="0" w:color="auto"/>
              <w:left w:val="single" w:sz="4" w:space="0" w:color="auto"/>
              <w:bottom w:val="single" w:sz="4" w:space="0" w:color="auto"/>
              <w:right w:val="single" w:sz="4" w:space="0" w:color="auto"/>
            </w:tcBorders>
          </w:tcPr>
          <w:p>
            <w:pPr>
              <w:pStyle w:val="normal"/>
              <w:rPr/>
            </w:pPr>
          </w:p>
        </w:tc>
      </w:tr>
      <w:tr>
        <w:tblPrEx/>
        <w:trPr>
          <w:cantSplit/>
          <w:jc w:val="left"/>
        </w:trPr>
        <w:tc>
          <w:tcPr>
            <w:tcW w:w="4046" w:type="dxa"/>
            <w:tcBorders>
              <w:top w:val="single" w:sz="4" w:space="0" w:color="auto"/>
              <w:left w:val="single" w:sz="4" w:space="0" w:color="auto"/>
              <w:bottom w:val="single" w:sz="4" w:space="0" w:color="auto"/>
              <w:right w:val="single" w:sz="4" w:space="0" w:color="auto"/>
            </w:tcBorders>
          </w:tcPr>
          <w:p>
            <w:pPr>
              <w:pStyle w:val="normal"/>
              <w:rPr/>
            </w:pPr>
            <w:r>
              <w:t>7.   Other (specify)</w:t>
            </w:r>
          </w:p>
        </w:tc>
        <w:tc>
          <w:tcPr>
            <w:tcW w:w="1516" w:type="dxa"/>
            <w:tcBorders>
              <w:top w:val="single" w:sz="4" w:space="0" w:color="auto"/>
              <w:left w:val="single" w:sz="4" w:space="0" w:color="auto"/>
              <w:bottom w:val="single" w:sz="4" w:space="0" w:color="auto"/>
              <w:right w:val="single" w:sz="4" w:space="0" w:color="auto"/>
            </w:tcBorders>
          </w:tcPr>
          <w:p>
            <w:pPr>
              <w:pStyle w:val="normal"/>
              <w:rPr/>
            </w:pPr>
          </w:p>
        </w:tc>
        <w:tc>
          <w:tcPr>
            <w:tcW w:w="2170" w:type="dxa"/>
            <w:tcBorders>
              <w:top w:val="single" w:sz="4" w:space="0" w:color="auto"/>
              <w:left w:val="single" w:sz="4" w:space="0" w:color="auto"/>
              <w:bottom w:val="single" w:sz="4" w:space="0" w:color="auto"/>
              <w:right w:val="single" w:sz="4" w:space="0" w:color="auto"/>
            </w:tcBorders>
          </w:tcPr>
          <w:p>
            <w:pPr>
              <w:pStyle w:val="normal"/>
              <w:rPr/>
            </w:pPr>
          </w:p>
        </w:tc>
        <w:tc>
          <w:tcPr>
            <w:tcW w:w="1384" w:type="dxa"/>
            <w:tcBorders>
              <w:top w:val="single" w:sz="4" w:space="0" w:color="auto"/>
              <w:left w:val="single" w:sz="4" w:space="0" w:color="auto"/>
              <w:bottom w:val="single" w:sz="4" w:space="0" w:color="auto"/>
              <w:right w:val="single" w:sz="4" w:space="0" w:color="auto"/>
            </w:tcBorders>
          </w:tcPr>
          <w:p>
            <w:pPr>
              <w:pStyle w:val="normal"/>
              <w:rPr/>
            </w:pPr>
          </w:p>
        </w:tc>
      </w:tr>
    </w:tbl>
    <w:p>
      <w:pPr>
        <w:pStyle w:val="normal"/>
        <w:rPr/>
      </w:pPr>
    </w:p>
    <w:p>
      <w:pPr>
        <w:pStyle w:val="normal"/>
        <w:rPr/>
      </w:pPr>
    </w:p>
    <w:p>
      <w:pPr>
        <w:pStyle w:val="normal"/>
        <w:rPr/>
      </w:pPr>
    </w:p>
    <w:p>
      <w:pPr>
        <w:pStyle w:val="normal"/>
        <w:jc w:val="both"/>
        <w:spacing w:line="360" w:lineRule="auto"/>
        <w:rPr>
          <w:rFonts w:ascii="Times New Roman" w:hAnsi="Times New Roman" w:cs="Times New Roman"/>
          <w:b/>
          <w:bCs/>
        </w:rPr>
      </w:pPr>
    </w:p>
    <w:sectPr>
      <w:pgSz w:w="11520" w:h="14400" w:code="1"/>
      <w:pgMar w:top="1440" w:right="1440" w:bottom="1440" w:left="1440" w:header="706" w:footer="706" w:gutter="0"/>
      <w:cols w:space="708"/>
      <w:docGrid w:linePitch="36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00007A87" w:usb1="80000000" w:usb2="00000008" w:usb3="00000001" w:csb0="400001FF" w:csb1="FFFF0000"/>
  </w:font>
  <w:font w:name="Symbol">
    <w:panose1 w:val="05050102010706020507"/>
    <w:family w:val="roman"/>
    <w:charset w:val="02"/>
    <w:notTrueType w:val="false"/>
    <w:sig w:usb0="00000001" w:usb1="00000001" w:usb2="00000001" w:usb3="00000001" w:csb0="80000000" w:csb1="00000001"/>
  </w:font>
  <w:font w:name="Courier New">
    <w:panose1 w:val="02070309020205020404"/>
    <w:family w:val="modern"/>
    <w:charset w:val="00"/>
    <w:notTrueType w:val="false"/>
    <w:sig w:usb0="00007A87" w:usb1="80000000" w:usb2="00000008" w:usb3="00000001" w:csb0="400001FF" w:csb1="FFFF0000"/>
  </w:font>
  <w:font w:name="Wingdings">
    <w:panose1 w:val="05000000000000000000"/>
    <w:family w:val="auto"/>
    <w:charset w:val="02"/>
    <w:notTrueType w:val="false"/>
    <w:sig w:usb0="00000001" w:usb1="00000001" w:usb2="00000001" w:usb3="00000001" w:csb0="80000000" w:csb1="00000001"/>
  </w:font>
  <w:font w:name="Aptos">
    <w:panose1 w:val="00000000000000000000"/>
    <w:family w:val="swiss"/>
    <w:altName w:val="Arial"/>
    <w:charset w:val="00"/>
    <w:notTrueType w:val="false"/>
    <w:pitch w:val="variable"/>
    <w:sig w:usb0="00000001" w:usb1="00000003" w:usb2="00000000" w:usb3="00000000" w:csb0="0000019F" w:csb1="00000000"/>
  </w:font>
  <w:font w:name="宋体">
    <w:panose1 w:val="02010600030101010101"/>
    <w:notTrueType w:val="false"/>
    <w:sig w:usb0="00000003" w:usb1="080E0000" w:usb2="00000001" w:usb3="00000001" w:csb0="00040001"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style32"/>
      <w:jc w:val="center"/>
      <w:rPr/>
    </w:pPr>
    <w:r>
      <w:rPr/>
      <w:fldChar w:fldCharType="begin"/>
    </w:r>
    <w:r>
      <w:instrText xml:space="preserve"> PAGE   \* MERGEFORMAT </w:instrText>
    </w:r>
    <w:r>
      <w:rPr/>
      <w:fldChar w:fldCharType="separate"/>
    </w:r>
    <w:r>
      <w:rPr>
        <w:noProof/>
      </w:rPr>
      <w:t>23</w:t>
    </w:r>
    <w:r>
      <w:rPr>
        <w:noProof/>
      </w:rPr>
      <w:fldChar w:fldCharType="end"/>
    </w:r>
  </w:p>
  <w:p>
    <w:pPr>
      <w:pStyle w:val="style3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1"/>
    <w:multiLevelType w:val="hybridMultilevel"/>
    <w:tmpl w:val="6d09b60"/>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cs="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cs="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cs="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1">
    <w:multiLevelType w:val="hybridMultilevel"/>
    <w:tmpl w:val="11ee14e8"/>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cs="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cs="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cs="Courier New" w:hint="default"/>
      </w:rPr>
    </w:lvl>
    <w:lvl w:ilvl="8" w:tentative="on" w:tplc="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doNotUseMarginsForDrawingGridOrigi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GB" w:eastAsia="en-US" w:bidi="ar-SA"/>
        <w:rFonts w:ascii="Aptos" w:eastAsia="宋体" w:hAnsi="Aptos" w:cs="宋体"/>
        <w:sz w:val="24"/>
        <w:szCs w:val="24"/>
        <w:kern w:val="2"/>
      </w:rPr>
    </w:rPrDefault>
    <w:pPrDefault>
      <w:pPr>
        <w:spacing w:after="160" w:line="278" w:lineRule="auto"/>
      </w:pPr>
    </w:pPrDefault>
  </w:docDefaults>
  <w:style w:type="paragraph" w:default="1" w:styleId="normal">
    <w:name w:val="Normal"/>
    <w:next w:val="normal"/>
    <w:qFormat/>
    <w:pPr/>
  </w:style>
  <w:style w:type="character" w:default="1" w:styleId="defaultParagraphFont">
    <w:name w:val="Default Paragraph Font"/>
    <w:next w:val="normal"/>
  </w:style>
  <w:style w:type="table" w:default="1" w:styleId="TableNormal">
    <w:name w:val="Normal Table"/>
    <w:next w:val="normal"/>
    <w:pPr/>
    <w:rPr/>
    <w:tblPr>
      <w:tblInd w:w="0" w:type="dxa"/>
      <w:tblCellMar>
        <w:top w:w="0" w:type="dxa"/>
        <w:left w:w="108" w:type="dxa"/>
        <w:bottom w:w="0" w:type="dxa"/>
        <w:right w:w="108" w:type="dxa"/>
      </w:tblCellMar>
    </w:tblPr>
    <w:tcPr>
      <w:tcBorders/>
    </w:tcPr>
  </w:style>
  <w:style w:type="numbering" w:default="1" w:styleId="style107">
    <w:name w:val="No List"/>
    <w:next w:val="normal"/>
    <w:pPr/>
  </w:style>
  <w:style w:type="character" w:customStyle="1" w:styleId="style4112">
    <w:name w:val="Footer Char_032a81c2-205b-43bd-9c0f-586159459c61"/>
    <w:basedOn w:val="defaultParagraphFont"/>
    <w:next w:val="normal"/>
    <w:link w:val="footer"/>
  </w:style>
  <w:style w:type="table" w:styleId="TableGrid">
    <w:name w:val="Table Grid"/>
    <w:basedOn w:val="TableNormal"/>
    <w:next w:val="normal"/>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normal"/>
    <w:next w:val="normal"/>
    <w:qFormat/>
    <w:pPr>
      <w:ind w:left="720"/>
      <w:contextualSpacing/>
    </w:pPr>
    <w:rPr/>
  </w:style>
  <w:style w:type="paragraph" w:styleId="style32">
    <w:name w:val="footer"/>
    <w:basedOn w:val="normal"/>
    <w:next w:val="normal"/>
    <w:link w:val="Footer Char_032a81c2-205b-43bd-9c0f-586159459c61"/>
    <w:pPr>
      <w:tabs>
        <w:tab w:val="center" w:pos="4680"/>
        <w:tab w:val="right" w:pos="9360"/>
      </w:tabs>
      <w:spacing w:after="0" w:line="240" w:lineRule="auto"/>
    </w:pPr>
    <w:rPr/>
  </w:style>
  <w:style w:type="paragraph" w:styleId="normal">
    <w:name w:val="Normal"/>
    <w:next w:val="normal"/>
    <w:qForma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2" Type="http://schemas.openxmlformats.org/officeDocument/2006/relationships/footer" Target="footer1.xml" /><Relationship Id="rId1" Type="http://schemas.openxmlformats.org/officeDocument/2006/relationships/image" Target="media/image1.jpeg"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dc:description/>
  <cp:lastModifiedBy>SM-G950U</cp:lastModifiedBy>
  <cp:revision>1</cp:revision>
  <dcterms:created xsi:type="dcterms:W3CDTF">2025-07-10T11:08:37Z</dcterms:created>
  <dcterms:modified xsi:type="dcterms:W3CDTF">2025-07-10T23:11:18Z</dcterms:modified>
  <cp:lastPrinted>2025-07-09T15:53:00Z</cp:lastPrinted>
  <cp:version>04.2000</cp:version>
</cp:coreProperties>
</file>