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3EDCC" w14:textId="4F5F656F" w:rsidR="00A42408" w:rsidRDefault="006A06B4">
      <w:pPr>
        <w:spacing w:after="0" w:line="279" w:lineRule="auto"/>
        <w:ind w:left="19" w:right="12"/>
        <w:jc w:val="center"/>
      </w:pPr>
      <w:r>
        <w:rPr>
          <w:sz w:val="44"/>
          <w:szCs w:val="44"/>
        </w:rPr>
        <w:t>ADOPTION OF MODERN TECHNIQUES IN POULTRY KEEPING BY SMALL SCALE FARMING IN ASA LOCAL GOVERNMENT KWARA STATE</w:t>
      </w:r>
    </w:p>
    <w:p w14:paraId="0C268AA5" w14:textId="77777777" w:rsidR="00A42408" w:rsidRDefault="006A06B4">
      <w:pPr>
        <w:spacing w:after="287"/>
        <w:jc w:val="center"/>
      </w:pPr>
      <w:r>
        <w:rPr>
          <w:rFonts w:ascii="Book Antiqua" w:eastAsia="Book Antiqua" w:hAnsi="Book Antiqua" w:cs="Book Antiqua"/>
          <w:b/>
          <w:sz w:val="28"/>
          <w:szCs w:val="28"/>
        </w:rPr>
        <w:t xml:space="preserve"> </w:t>
      </w:r>
    </w:p>
    <w:p w14:paraId="3DA1A61F" w14:textId="77777777" w:rsidR="00A42408" w:rsidRDefault="006A06B4">
      <w:pPr>
        <w:spacing w:after="450" w:line="264" w:lineRule="auto"/>
        <w:ind w:left="10" w:right="70" w:hanging="10"/>
        <w:jc w:val="center"/>
      </w:pPr>
      <w:r>
        <w:rPr>
          <w:rFonts w:ascii="Book Antiqua" w:eastAsia="Book Antiqua" w:hAnsi="Book Antiqua" w:cs="Book Antiqua"/>
          <w:b/>
          <w:sz w:val="28"/>
          <w:szCs w:val="28"/>
        </w:rPr>
        <w:t xml:space="preserve">BY </w:t>
      </w:r>
    </w:p>
    <w:p w14:paraId="7D6EC65B" w14:textId="77777777" w:rsidR="00A42408" w:rsidRDefault="006A06B4">
      <w:pPr>
        <w:pStyle w:val="Heading1"/>
        <w:rPr>
          <w:b/>
        </w:rPr>
      </w:pPr>
      <w:r>
        <w:rPr>
          <w:b/>
        </w:rPr>
        <w:t>ABUBAKAR SUWEIBAT TITILOPE</w:t>
      </w:r>
      <w:r>
        <w:rPr>
          <w:rFonts w:ascii="Arial" w:eastAsia="Arial" w:hAnsi="Arial" w:cs="Arial"/>
          <w:b/>
        </w:rPr>
        <w:t xml:space="preserve">  </w:t>
      </w:r>
    </w:p>
    <w:p w14:paraId="1DBC7BC2" w14:textId="77777777" w:rsidR="00A42408" w:rsidRDefault="006A06B4">
      <w:pPr>
        <w:spacing w:after="118"/>
        <w:ind w:right="70"/>
        <w:jc w:val="center"/>
        <w:rPr>
          <w:b/>
        </w:rPr>
      </w:pPr>
      <w:r>
        <w:rPr>
          <w:b/>
          <w:sz w:val="36"/>
          <w:szCs w:val="36"/>
        </w:rPr>
        <w:t>ND/23/AGT/PT/0163</w:t>
      </w:r>
    </w:p>
    <w:p w14:paraId="62E48E20" w14:textId="77777777" w:rsidR="00A42408" w:rsidRDefault="006A06B4">
      <w:pPr>
        <w:spacing w:after="121"/>
      </w:pPr>
      <w:r>
        <w:rPr>
          <w:rFonts w:ascii="Book Antiqua" w:eastAsia="Book Antiqua" w:hAnsi="Book Antiqua" w:cs="Book Antiqua"/>
          <w:b/>
          <w:i/>
          <w:sz w:val="26"/>
          <w:szCs w:val="26"/>
        </w:rPr>
        <w:t xml:space="preserve"> </w:t>
      </w:r>
    </w:p>
    <w:p w14:paraId="752D5ADB" w14:textId="77777777" w:rsidR="00A42408" w:rsidRDefault="006A06B4">
      <w:pPr>
        <w:spacing w:after="0"/>
        <w:ind w:left="10" w:right="70" w:hanging="10"/>
        <w:jc w:val="center"/>
      </w:pPr>
      <w:r>
        <w:rPr>
          <w:rFonts w:ascii="Book Antiqua" w:eastAsia="Book Antiqua" w:hAnsi="Book Antiqua" w:cs="Book Antiqua"/>
          <w:b/>
          <w:sz w:val="26"/>
          <w:szCs w:val="26"/>
        </w:rPr>
        <w:t xml:space="preserve">BEING A RESEARCH WORK SUBMITTED TO THE </w:t>
      </w:r>
    </w:p>
    <w:p w14:paraId="68037FB6" w14:textId="77777777" w:rsidR="00A42408" w:rsidRDefault="006A06B4">
      <w:pPr>
        <w:spacing w:after="0"/>
        <w:ind w:left="10" w:right="70" w:hanging="10"/>
        <w:jc w:val="center"/>
      </w:pPr>
      <w:r>
        <w:rPr>
          <w:rFonts w:ascii="Book Antiqua" w:eastAsia="Book Antiqua" w:hAnsi="Book Antiqua" w:cs="Book Antiqua"/>
          <w:b/>
          <w:sz w:val="26"/>
          <w:szCs w:val="26"/>
        </w:rPr>
        <w:t xml:space="preserve">DEPARTMENT OF AGRICULTURALTECHNOLOGY,  </w:t>
      </w:r>
    </w:p>
    <w:p w14:paraId="69476891" w14:textId="77777777" w:rsidR="00A42408" w:rsidRDefault="006A06B4">
      <w:pPr>
        <w:spacing w:after="0"/>
        <w:ind w:left="10" w:right="70" w:hanging="10"/>
        <w:jc w:val="center"/>
      </w:pPr>
      <w:r>
        <w:rPr>
          <w:rFonts w:ascii="Book Antiqua" w:eastAsia="Book Antiqua" w:hAnsi="Book Antiqua" w:cs="Book Antiqua"/>
          <w:b/>
          <w:sz w:val="26"/>
          <w:szCs w:val="26"/>
        </w:rPr>
        <w:t xml:space="preserve">INSTITUTE OF APPLIED SCIENCE, KWARA STATE </w:t>
      </w:r>
    </w:p>
    <w:p w14:paraId="738381C0" w14:textId="77777777" w:rsidR="00A42408" w:rsidRDefault="006A06B4">
      <w:pPr>
        <w:spacing w:after="0"/>
        <w:ind w:left="10" w:right="70" w:hanging="10"/>
        <w:jc w:val="center"/>
      </w:pPr>
      <w:r>
        <w:rPr>
          <w:rFonts w:ascii="Book Antiqua" w:eastAsia="Book Antiqua" w:hAnsi="Book Antiqua" w:cs="Book Antiqua"/>
          <w:b/>
          <w:sz w:val="26"/>
          <w:szCs w:val="26"/>
        </w:rPr>
        <w:t xml:space="preserve">POLYTECHNIC, ILORIN </w:t>
      </w:r>
    </w:p>
    <w:p w14:paraId="1715A55A" w14:textId="77777777" w:rsidR="00A42408" w:rsidRDefault="006A06B4">
      <w:pPr>
        <w:spacing w:after="0"/>
        <w:ind w:right="5"/>
        <w:jc w:val="center"/>
      </w:pPr>
      <w:r>
        <w:rPr>
          <w:rFonts w:ascii="Book Antiqua" w:eastAsia="Book Antiqua" w:hAnsi="Book Antiqua" w:cs="Book Antiqua"/>
          <w:b/>
          <w:sz w:val="26"/>
          <w:szCs w:val="26"/>
        </w:rPr>
        <w:t xml:space="preserve"> </w:t>
      </w:r>
    </w:p>
    <w:p w14:paraId="34753840" w14:textId="77777777" w:rsidR="00A42408" w:rsidRDefault="006A06B4">
      <w:pPr>
        <w:spacing w:after="0"/>
        <w:ind w:left="10" w:right="70" w:hanging="10"/>
        <w:jc w:val="center"/>
      </w:pPr>
      <w:r>
        <w:rPr>
          <w:rFonts w:ascii="Book Antiqua" w:eastAsia="Book Antiqua" w:hAnsi="Book Antiqua" w:cs="Book Antiqua"/>
          <w:b/>
          <w:sz w:val="26"/>
          <w:szCs w:val="26"/>
        </w:rPr>
        <w:t xml:space="preserve">IN PARTIAL FULFILMENT OF THE REQUIREMENTS FOR </w:t>
      </w:r>
    </w:p>
    <w:p w14:paraId="0FFBBED4" w14:textId="77777777" w:rsidR="00A42408" w:rsidRDefault="006A06B4">
      <w:pPr>
        <w:spacing w:after="0"/>
        <w:ind w:left="10" w:right="70" w:hanging="10"/>
        <w:jc w:val="center"/>
      </w:pPr>
      <w:r>
        <w:rPr>
          <w:rFonts w:ascii="Book Antiqua" w:eastAsia="Book Antiqua" w:hAnsi="Book Antiqua" w:cs="Book Antiqua"/>
          <w:b/>
          <w:sz w:val="26"/>
          <w:szCs w:val="26"/>
        </w:rPr>
        <w:t xml:space="preserve">THE AWARD FOR NATIONAL DIPLOMA (ND) IN </w:t>
      </w:r>
    </w:p>
    <w:p w14:paraId="47D47ABF" w14:textId="77777777" w:rsidR="00A42408" w:rsidRDefault="006A06B4">
      <w:pPr>
        <w:spacing w:after="0"/>
        <w:ind w:left="10" w:right="70" w:hanging="10"/>
        <w:jc w:val="center"/>
      </w:pPr>
      <w:r>
        <w:rPr>
          <w:rFonts w:ascii="Book Antiqua" w:eastAsia="Book Antiqua" w:hAnsi="Book Antiqua" w:cs="Book Antiqua"/>
          <w:b/>
          <w:sz w:val="26"/>
          <w:szCs w:val="26"/>
        </w:rPr>
        <w:t xml:space="preserve">AGRICULTURAL TECHNOLOGY  </w:t>
      </w:r>
    </w:p>
    <w:p w14:paraId="3D75BFE9" w14:textId="77777777" w:rsidR="00A42408" w:rsidRDefault="006A06B4">
      <w:pPr>
        <w:spacing w:after="0"/>
        <w:ind w:right="5"/>
        <w:jc w:val="center"/>
      </w:pPr>
      <w:r>
        <w:rPr>
          <w:rFonts w:ascii="Book Antiqua" w:eastAsia="Book Antiqua" w:hAnsi="Book Antiqua" w:cs="Book Antiqua"/>
          <w:b/>
          <w:sz w:val="26"/>
          <w:szCs w:val="26"/>
        </w:rPr>
        <w:t xml:space="preserve"> </w:t>
      </w:r>
    </w:p>
    <w:p w14:paraId="69503545" w14:textId="77777777" w:rsidR="00A42408" w:rsidRDefault="006A06B4">
      <w:pPr>
        <w:spacing w:after="278"/>
        <w:ind w:right="5"/>
        <w:jc w:val="right"/>
      </w:pPr>
      <w:r>
        <w:rPr>
          <w:rFonts w:ascii="Book Antiqua" w:eastAsia="Book Antiqua" w:hAnsi="Book Antiqua" w:cs="Book Antiqua"/>
          <w:b/>
          <w:sz w:val="26"/>
          <w:szCs w:val="26"/>
        </w:rPr>
        <w:t xml:space="preserve"> </w:t>
      </w:r>
    </w:p>
    <w:p w14:paraId="451879EC" w14:textId="77777777" w:rsidR="00A42408" w:rsidRDefault="006A06B4">
      <w:pPr>
        <w:spacing w:after="297"/>
        <w:ind w:right="70"/>
        <w:jc w:val="right"/>
      </w:pPr>
      <w:r>
        <w:rPr>
          <w:rFonts w:ascii="Book Antiqua" w:eastAsia="Book Antiqua" w:hAnsi="Book Antiqua" w:cs="Book Antiqua"/>
          <w:b/>
          <w:sz w:val="26"/>
          <w:szCs w:val="26"/>
        </w:rPr>
        <w:t xml:space="preserve">JULY, 2025 </w:t>
      </w:r>
    </w:p>
    <w:p w14:paraId="570A351D" w14:textId="77777777" w:rsidR="00A42408" w:rsidRDefault="00A42408">
      <w:pPr>
        <w:spacing w:after="287"/>
        <w:jc w:val="center"/>
        <w:rPr>
          <w:rFonts w:ascii="Book Antiqua" w:eastAsia="Book Antiqua" w:hAnsi="Book Antiqua" w:cs="Book Antiqua"/>
          <w:b/>
          <w:sz w:val="28"/>
          <w:szCs w:val="28"/>
        </w:rPr>
      </w:pPr>
    </w:p>
    <w:p w14:paraId="3DA48655" w14:textId="77777777" w:rsidR="00A42408" w:rsidRDefault="00A42408">
      <w:pPr>
        <w:spacing w:after="287"/>
        <w:jc w:val="center"/>
        <w:rPr>
          <w:rFonts w:ascii="Book Antiqua" w:eastAsia="Book Antiqua" w:hAnsi="Book Antiqua" w:cs="Book Antiqua"/>
          <w:b/>
          <w:sz w:val="28"/>
          <w:szCs w:val="28"/>
        </w:rPr>
      </w:pPr>
    </w:p>
    <w:p w14:paraId="6BC23AD3" w14:textId="77777777" w:rsidR="00A42408" w:rsidRDefault="006A06B4">
      <w:pPr>
        <w:spacing w:after="287"/>
        <w:jc w:val="center"/>
      </w:pPr>
      <w:r>
        <w:rPr>
          <w:rFonts w:ascii="Book Antiqua" w:eastAsia="Book Antiqua" w:hAnsi="Book Antiqua" w:cs="Book Antiqua"/>
          <w:b/>
          <w:sz w:val="28"/>
          <w:szCs w:val="28"/>
        </w:rPr>
        <w:t xml:space="preserve"> </w:t>
      </w:r>
    </w:p>
    <w:p w14:paraId="1557A997" w14:textId="77777777" w:rsidR="00A42408" w:rsidRDefault="006A06B4">
      <w:pPr>
        <w:spacing w:after="0"/>
        <w:ind w:left="4650"/>
        <w:jc w:val="center"/>
      </w:pPr>
      <w:r>
        <w:rPr>
          <w:rFonts w:ascii="Book Antiqua" w:eastAsia="Book Antiqua" w:hAnsi="Book Antiqua" w:cs="Book Antiqua"/>
          <w:b/>
          <w:sz w:val="28"/>
          <w:szCs w:val="28"/>
        </w:rPr>
        <w:t xml:space="preserve"> </w:t>
      </w:r>
    </w:p>
    <w:p w14:paraId="5F11BFC6" w14:textId="77777777" w:rsidR="00A42408" w:rsidRDefault="006A06B4">
      <w:pPr>
        <w:pStyle w:val="Heading2"/>
      </w:pPr>
      <w:r>
        <w:t xml:space="preserve">CERTIFCATION  </w:t>
      </w:r>
    </w:p>
    <w:p w14:paraId="46F6F86E" w14:textId="77777777" w:rsidR="00A42408" w:rsidRDefault="006A06B4">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research was conducted by ABUBAKAR SUWEIBAT TITILOPE (ND/23/AGT/PT/0163) and has been read, certified and approved as meeting part of the requirements for the award of National Diploma (ND) in Agricultural Technology. Department of Agricultural Technology, Institute of Applied Sciences, Kwara State Polytechnic, Ilorin. </w:t>
      </w:r>
    </w:p>
    <w:p w14:paraId="0BA56436" w14:textId="77777777" w:rsidR="00A42408" w:rsidRDefault="00A42408">
      <w:pPr>
        <w:spacing w:after="0" w:line="240" w:lineRule="auto"/>
        <w:jc w:val="both"/>
        <w:rPr>
          <w:rFonts w:ascii="Times New Roman" w:eastAsia="Times New Roman" w:hAnsi="Times New Roman" w:cs="Times New Roman"/>
          <w:sz w:val="24"/>
          <w:szCs w:val="24"/>
        </w:rPr>
      </w:pPr>
    </w:p>
    <w:p w14:paraId="630233B2" w14:textId="77777777" w:rsidR="00A42408" w:rsidRDefault="00A42408">
      <w:pPr>
        <w:spacing w:after="0" w:line="240" w:lineRule="auto"/>
        <w:jc w:val="both"/>
        <w:rPr>
          <w:rFonts w:ascii="Times New Roman" w:eastAsia="Times New Roman" w:hAnsi="Times New Roman" w:cs="Times New Roman"/>
          <w:sz w:val="24"/>
          <w:szCs w:val="24"/>
        </w:rPr>
      </w:pPr>
    </w:p>
    <w:p w14:paraId="668629D3"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43FF6EA6" w14:textId="77777777" w:rsidR="00A42408" w:rsidRDefault="006A06B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 A.K. ALAYA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944BED5"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supervisor)</w:t>
      </w:r>
    </w:p>
    <w:p w14:paraId="1D59B3C5" w14:textId="77777777" w:rsidR="00A42408" w:rsidRDefault="00A42408">
      <w:pPr>
        <w:spacing w:after="0" w:line="240" w:lineRule="auto"/>
        <w:jc w:val="both"/>
        <w:rPr>
          <w:rFonts w:ascii="Times New Roman" w:eastAsia="Times New Roman" w:hAnsi="Times New Roman" w:cs="Times New Roman"/>
          <w:sz w:val="24"/>
          <w:szCs w:val="24"/>
        </w:rPr>
      </w:pPr>
    </w:p>
    <w:p w14:paraId="15523D7F" w14:textId="77777777" w:rsidR="00A42408" w:rsidRDefault="00A42408">
      <w:pPr>
        <w:spacing w:after="0" w:line="240" w:lineRule="auto"/>
        <w:jc w:val="both"/>
        <w:rPr>
          <w:rFonts w:ascii="Times New Roman" w:eastAsia="Times New Roman" w:hAnsi="Times New Roman" w:cs="Times New Roman"/>
          <w:sz w:val="24"/>
          <w:szCs w:val="24"/>
        </w:rPr>
      </w:pPr>
    </w:p>
    <w:p w14:paraId="0F0DFC11" w14:textId="77777777" w:rsidR="00A42408" w:rsidRDefault="00A42408">
      <w:pPr>
        <w:spacing w:after="0" w:line="240" w:lineRule="auto"/>
        <w:jc w:val="both"/>
        <w:rPr>
          <w:rFonts w:ascii="Times New Roman" w:eastAsia="Times New Roman" w:hAnsi="Times New Roman" w:cs="Times New Roman"/>
          <w:sz w:val="24"/>
          <w:szCs w:val="24"/>
        </w:rPr>
      </w:pPr>
    </w:p>
    <w:p w14:paraId="268BE43B"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5FBF6CEB" w14:textId="77777777" w:rsidR="00A42408" w:rsidRDefault="006A06B4">
      <w:pPr>
        <w:spacing w:after="0" w:line="240" w:lineRule="auto"/>
        <w:jc w:val="both"/>
        <w:rPr>
          <w:rFonts w:ascii="Times New Roman" w:eastAsia="Times New Roman" w:hAnsi="Times New Roman" w:cs="Times New Roman"/>
          <w:b/>
          <w:sz w:val="24"/>
          <w:szCs w:val="24"/>
        </w:rPr>
      </w:pPr>
      <w:bookmarkStart w:id="0" w:name="_heading=h.6f26zg76b3bx" w:colFirst="0" w:colLast="0"/>
      <w:bookmarkEnd w:id="0"/>
      <w:r>
        <w:rPr>
          <w:rFonts w:ascii="Times New Roman" w:eastAsia="Times New Roman" w:hAnsi="Times New Roman" w:cs="Times New Roman"/>
          <w:b/>
          <w:sz w:val="24"/>
          <w:szCs w:val="24"/>
        </w:rPr>
        <w:t xml:space="preserve">MR. SHAIB MAJEED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4DC26A22"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(Part-time coordinator)</w:t>
      </w:r>
    </w:p>
    <w:p w14:paraId="366E705F" w14:textId="77777777" w:rsidR="00A42408" w:rsidRDefault="00A42408">
      <w:pPr>
        <w:spacing w:after="0" w:line="240" w:lineRule="auto"/>
        <w:jc w:val="both"/>
        <w:rPr>
          <w:rFonts w:ascii="Times New Roman" w:eastAsia="Times New Roman" w:hAnsi="Times New Roman" w:cs="Times New Roman"/>
          <w:sz w:val="24"/>
          <w:szCs w:val="24"/>
        </w:rPr>
      </w:pPr>
    </w:p>
    <w:p w14:paraId="45D9B411" w14:textId="77777777" w:rsidR="00A42408" w:rsidRDefault="00A42408">
      <w:pPr>
        <w:spacing w:after="0" w:line="240" w:lineRule="auto"/>
        <w:jc w:val="both"/>
        <w:rPr>
          <w:rFonts w:ascii="Times New Roman" w:eastAsia="Times New Roman" w:hAnsi="Times New Roman" w:cs="Times New Roman"/>
          <w:sz w:val="24"/>
          <w:szCs w:val="24"/>
        </w:rPr>
      </w:pPr>
    </w:p>
    <w:p w14:paraId="4BDDDBEC" w14:textId="77777777" w:rsidR="00A42408" w:rsidRDefault="00A42408">
      <w:pPr>
        <w:spacing w:after="0" w:line="240" w:lineRule="auto"/>
        <w:jc w:val="both"/>
        <w:rPr>
          <w:rFonts w:ascii="Times New Roman" w:eastAsia="Times New Roman" w:hAnsi="Times New Roman" w:cs="Times New Roman"/>
          <w:sz w:val="24"/>
          <w:szCs w:val="24"/>
        </w:rPr>
      </w:pPr>
    </w:p>
    <w:p w14:paraId="194ACE38"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65D5F9E2" w14:textId="77777777" w:rsidR="00A42408" w:rsidRDefault="006A06B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 I.K BANJOKO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5CE02E23"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(Head of Department)</w:t>
      </w:r>
    </w:p>
    <w:p w14:paraId="1F56E928" w14:textId="77777777" w:rsidR="00A42408" w:rsidRDefault="00A42408">
      <w:pPr>
        <w:spacing w:after="0" w:line="240" w:lineRule="auto"/>
        <w:jc w:val="both"/>
        <w:rPr>
          <w:rFonts w:ascii="Times New Roman" w:eastAsia="Times New Roman" w:hAnsi="Times New Roman" w:cs="Times New Roman"/>
          <w:sz w:val="24"/>
          <w:szCs w:val="24"/>
        </w:rPr>
      </w:pPr>
    </w:p>
    <w:p w14:paraId="643B6158" w14:textId="77777777" w:rsidR="00A42408" w:rsidRDefault="00A42408">
      <w:pPr>
        <w:spacing w:after="0" w:line="240" w:lineRule="auto"/>
        <w:jc w:val="both"/>
        <w:rPr>
          <w:rFonts w:ascii="Times New Roman" w:eastAsia="Times New Roman" w:hAnsi="Times New Roman" w:cs="Times New Roman"/>
          <w:sz w:val="24"/>
          <w:szCs w:val="24"/>
        </w:rPr>
      </w:pPr>
    </w:p>
    <w:p w14:paraId="5512678D" w14:textId="77777777" w:rsidR="00A42408" w:rsidRDefault="00A42408">
      <w:pPr>
        <w:spacing w:after="0" w:line="240" w:lineRule="auto"/>
        <w:jc w:val="both"/>
        <w:rPr>
          <w:rFonts w:ascii="Times New Roman" w:eastAsia="Times New Roman" w:hAnsi="Times New Roman" w:cs="Times New Roman"/>
          <w:sz w:val="24"/>
          <w:szCs w:val="24"/>
        </w:rPr>
      </w:pPr>
    </w:p>
    <w:p w14:paraId="3E1B6C5B"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3D18BA9F" w14:textId="77777777" w:rsidR="00A42408" w:rsidRDefault="006A06B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S.B. MOHAMMED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78BC3E40"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Coordinator)</w:t>
      </w:r>
    </w:p>
    <w:p w14:paraId="68AD0AF1" w14:textId="77777777" w:rsidR="00A42408" w:rsidRDefault="00A42408">
      <w:pPr>
        <w:spacing w:after="0" w:line="240" w:lineRule="auto"/>
        <w:jc w:val="both"/>
        <w:rPr>
          <w:rFonts w:ascii="Times New Roman" w:eastAsia="Times New Roman" w:hAnsi="Times New Roman" w:cs="Times New Roman"/>
          <w:sz w:val="24"/>
          <w:szCs w:val="24"/>
        </w:rPr>
      </w:pPr>
    </w:p>
    <w:p w14:paraId="5189BCC1" w14:textId="77777777" w:rsidR="00A42408" w:rsidRDefault="00A42408">
      <w:pPr>
        <w:spacing w:after="0" w:line="240" w:lineRule="auto"/>
        <w:jc w:val="both"/>
        <w:rPr>
          <w:rFonts w:ascii="Times New Roman" w:eastAsia="Times New Roman" w:hAnsi="Times New Roman" w:cs="Times New Roman"/>
          <w:sz w:val="24"/>
          <w:szCs w:val="24"/>
        </w:rPr>
      </w:pPr>
    </w:p>
    <w:p w14:paraId="2C1B25F6" w14:textId="77777777" w:rsidR="00A42408" w:rsidRDefault="00A42408">
      <w:pPr>
        <w:spacing w:after="0" w:line="240" w:lineRule="auto"/>
        <w:jc w:val="both"/>
        <w:rPr>
          <w:rFonts w:ascii="Times New Roman" w:eastAsia="Times New Roman" w:hAnsi="Times New Roman" w:cs="Times New Roman"/>
          <w:sz w:val="24"/>
          <w:szCs w:val="24"/>
        </w:rPr>
      </w:pPr>
    </w:p>
    <w:p w14:paraId="288C0CC9" w14:textId="77777777" w:rsidR="00A42408" w:rsidRDefault="006A06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FD33A43" w14:textId="77777777" w:rsidR="00A42408" w:rsidRDefault="006A06B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EXTERNAL EXAMINER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056EDB82" w14:textId="77777777" w:rsidR="00A42408" w:rsidRDefault="00A42408">
      <w:pPr>
        <w:spacing w:after="0" w:line="240" w:lineRule="auto"/>
        <w:jc w:val="both"/>
        <w:rPr>
          <w:rFonts w:ascii="Times New Roman" w:eastAsia="Times New Roman" w:hAnsi="Times New Roman" w:cs="Times New Roman"/>
          <w:sz w:val="24"/>
          <w:szCs w:val="24"/>
        </w:rPr>
      </w:pPr>
    </w:p>
    <w:p w14:paraId="08E7C26D" w14:textId="77777777" w:rsidR="00A42408" w:rsidRDefault="00A42408">
      <w:pPr>
        <w:tabs>
          <w:tab w:val="center" w:pos="3600"/>
        </w:tabs>
        <w:spacing w:after="474" w:line="265" w:lineRule="auto"/>
        <w:ind w:left="-15"/>
        <w:rPr>
          <w:rFonts w:ascii="Book Antiqua" w:eastAsia="Book Antiqua" w:hAnsi="Book Antiqua" w:cs="Book Antiqua"/>
          <w:sz w:val="28"/>
          <w:szCs w:val="28"/>
        </w:rPr>
      </w:pPr>
    </w:p>
    <w:p w14:paraId="3E1A8BEA" w14:textId="77777777" w:rsidR="00A42408" w:rsidRDefault="006A06B4">
      <w:pPr>
        <w:pStyle w:val="Heading2"/>
      </w:pPr>
      <w:r>
        <w:t>DEDICATION</w:t>
      </w:r>
      <w:r>
        <w:rPr>
          <w:b w:val="0"/>
        </w:rPr>
        <w:t xml:space="preserve">  </w:t>
      </w:r>
    </w:p>
    <w:p w14:paraId="1B767251" w14:textId="77777777" w:rsidR="00A42408" w:rsidRDefault="006A06B4">
      <w:pPr>
        <w:spacing w:line="462" w:lineRule="auto"/>
        <w:ind w:left="-5" w:right="39" w:hanging="10"/>
        <w:rPr>
          <w:rFonts w:ascii="Book Antiqua" w:eastAsia="Book Antiqua" w:hAnsi="Book Antiqua" w:cs="Book Antiqua"/>
          <w:sz w:val="28"/>
          <w:szCs w:val="28"/>
        </w:rPr>
      </w:pPr>
      <w:r>
        <w:rPr>
          <w:rFonts w:ascii="Book Antiqua" w:eastAsia="Book Antiqua" w:hAnsi="Book Antiqua" w:cs="Book Antiqua"/>
          <w:sz w:val="28"/>
          <w:szCs w:val="28"/>
        </w:rPr>
        <w:t>This project is dedicated to Almighty Allah. The beginning and the end, who have mercy upon me throughout the course of my studies. I also dedicate the project to my parents Mr. and Mrs. ABUBAKAR.</w:t>
      </w:r>
    </w:p>
    <w:p w14:paraId="2A0C4CE4" w14:textId="77777777" w:rsidR="00A42408" w:rsidRDefault="00A42408">
      <w:pPr>
        <w:spacing w:line="462" w:lineRule="auto"/>
        <w:ind w:left="-5" w:right="39" w:hanging="10"/>
        <w:rPr>
          <w:rFonts w:ascii="Book Antiqua" w:eastAsia="Book Antiqua" w:hAnsi="Book Antiqua" w:cs="Book Antiqua"/>
          <w:sz w:val="28"/>
          <w:szCs w:val="28"/>
        </w:rPr>
      </w:pPr>
    </w:p>
    <w:p w14:paraId="34EE9AE6" w14:textId="77777777" w:rsidR="00A42408" w:rsidRDefault="006A06B4">
      <w:pPr>
        <w:spacing w:line="462" w:lineRule="auto"/>
        <w:ind w:left="-5" w:right="39" w:hanging="10"/>
      </w:pPr>
      <w:r>
        <w:rPr>
          <w:rFonts w:ascii="Book Antiqua" w:eastAsia="Book Antiqua" w:hAnsi="Book Antiqua" w:cs="Book Antiqua"/>
          <w:sz w:val="28"/>
          <w:szCs w:val="28"/>
        </w:rPr>
        <w:t xml:space="preserve">. </w:t>
      </w:r>
    </w:p>
    <w:p w14:paraId="40B93BC0" w14:textId="77777777" w:rsidR="00A42408" w:rsidRDefault="006A06B4">
      <w:pPr>
        <w:spacing w:after="456"/>
        <w:jc w:val="center"/>
      </w:pPr>
      <w:r>
        <w:rPr>
          <w:rFonts w:ascii="Book Antiqua" w:eastAsia="Book Antiqua" w:hAnsi="Book Antiqua" w:cs="Book Antiqua"/>
          <w:b/>
          <w:sz w:val="28"/>
          <w:szCs w:val="28"/>
        </w:rPr>
        <w:t xml:space="preserve"> </w:t>
      </w:r>
    </w:p>
    <w:p w14:paraId="1D36188F" w14:textId="77777777" w:rsidR="00A42408" w:rsidRDefault="006A06B4">
      <w:pPr>
        <w:spacing w:after="456"/>
        <w:jc w:val="center"/>
      </w:pPr>
      <w:r>
        <w:rPr>
          <w:rFonts w:ascii="Book Antiqua" w:eastAsia="Book Antiqua" w:hAnsi="Book Antiqua" w:cs="Book Antiqua"/>
          <w:b/>
          <w:sz w:val="28"/>
          <w:szCs w:val="28"/>
        </w:rPr>
        <w:t xml:space="preserve"> </w:t>
      </w:r>
    </w:p>
    <w:p w14:paraId="3F58D754" w14:textId="77777777" w:rsidR="00A42408" w:rsidRDefault="006A06B4">
      <w:pPr>
        <w:spacing w:after="456"/>
        <w:jc w:val="center"/>
      </w:pPr>
      <w:r>
        <w:rPr>
          <w:rFonts w:ascii="Book Antiqua" w:eastAsia="Book Antiqua" w:hAnsi="Book Antiqua" w:cs="Book Antiqua"/>
          <w:b/>
          <w:sz w:val="28"/>
          <w:szCs w:val="28"/>
        </w:rPr>
        <w:t xml:space="preserve"> </w:t>
      </w:r>
    </w:p>
    <w:p w14:paraId="4E497FE4" w14:textId="77777777" w:rsidR="00A42408" w:rsidRDefault="006A06B4">
      <w:pPr>
        <w:spacing w:after="456"/>
        <w:jc w:val="center"/>
      </w:pPr>
      <w:r>
        <w:rPr>
          <w:rFonts w:ascii="Book Antiqua" w:eastAsia="Book Antiqua" w:hAnsi="Book Antiqua" w:cs="Book Antiqua"/>
          <w:b/>
          <w:sz w:val="28"/>
          <w:szCs w:val="28"/>
        </w:rPr>
        <w:t xml:space="preserve"> </w:t>
      </w:r>
    </w:p>
    <w:p w14:paraId="74BC2784" w14:textId="77777777" w:rsidR="00A42408" w:rsidRDefault="006A06B4">
      <w:pPr>
        <w:spacing w:after="456"/>
        <w:jc w:val="center"/>
      </w:pPr>
      <w:r>
        <w:rPr>
          <w:rFonts w:ascii="Book Antiqua" w:eastAsia="Book Antiqua" w:hAnsi="Book Antiqua" w:cs="Book Antiqua"/>
          <w:b/>
          <w:sz w:val="28"/>
          <w:szCs w:val="28"/>
        </w:rPr>
        <w:t xml:space="preserve"> </w:t>
      </w:r>
    </w:p>
    <w:p w14:paraId="7144DD0D" w14:textId="77777777" w:rsidR="00A42408" w:rsidRDefault="006A06B4">
      <w:pPr>
        <w:spacing w:after="456"/>
        <w:jc w:val="center"/>
      </w:pPr>
      <w:r>
        <w:rPr>
          <w:rFonts w:ascii="Book Antiqua" w:eastAsia="Book Antiqua" w:hAnsi="Book Antiqua" w:cs="Book Antiqua"/>
          <w:b/>
          <w:sz w:val="28"/>
          <w:szCs w:val="28"/>
        </w:rPr>
        <w:t xml:space="preserve"> </w:t>
      </w:r>
    </w:p>
    <w:p w14:paraId="79E11D5A" w14:textId="77777777" w:rsidR="00A42408" w:rsidRDefault="006A06B4">
      <w:pPr>
        <w:spacing w:after="456"/>
        <w:jc w:val="center"/>
      </w:pPr>
      <w:r>
        <w:rPr>
          <w:rFonts w:ascii="Book Antiqua" w:eastAsia="Book Antiqua" w:hAnsi="Book Antiqua" w:cs="Book Antiqua"/>
          <w:b/>
          <w:sz w:val="28"/>
          <w:szCs w:val="28"/>
        </w:rPr>
        <w:t xml:space="preserve"> </w:t>
      </w:r>
    </w:p>
    <w:p w14:paraId="4C2FF99C" w14:textId="77777777" w:rsidR="00A42408" w:rsidRDefault="006A06B4">
      <w:pPr>
        <w:spacing w:after="456"/>
        <w:jc w:val="center"/>
      </w:pPr>
      <w:r>
        <w:rPr>
          <w:rFonts w:ascii="Book Antiqua" w:eastAsia="Book Antiqua" w:hAnsi="Book Antiqua" w:cs="Book Antiqua"/>
          <w:b/>
          <w:sz w:val="28"/>
          <w:szCs w:val="28"/>
        </w:rPr>
        <w:t xml:space="preserve"> </w:t>
      </w:r>
    </w:p>
    <w:p w14:paraId="6787AF82" w14:textId="77777777" w:rsidR="00A42408" w:rsidRDefault="006A06B4">
      <w:pPr>
        <w:spacing w:after="456"/>
        <w:jc w:val="center"/>
      </w:pPr>
      <w:r>
        <w:rPr>
          <w:rFonts w:ascii="Book Antiqua" w:eastAsia="Book Antiqua" w:hAnsi="Book Antiqua" w:cs="Book Antiqua"/>
          <w:b/>
          <w:sz w:val="28"/>
          <w:szCs w:val="28"/>
        </w:rPr>
        <w:t xml:space="preserve"> </w:t>
      </w:r>
    </w:p>
    <w:p w14:paraId="5B650643" w14:textId="77777777" w:rsidR="00A42408" w:rsidRDefault="00A42408">
      <w:pPr>
        <w:spacing w:after="456"/>
      </w:pPr>
    </w:p>
    <w:p w14:paraId="4DAE11BB" w14:textId="77777777" w:rsidR="00A42408" w:rsidRDefault="006A06B4">
      <w:pPr>
        <w:pStyle w:val="Heading2"/>
      </w:pPr>
      <w:r>
        <w:t>ACKNOWLEDGEMENT</w:t>
      </w:r>
      <w:r>
        <w:rPr>
          <w:b w:val="0"/>
        </w:rPr>
        <w:t xml:space="preserve"> </w:t>
      </w:r>
    </w:p>
    <w:p w14:paraId="29EB0129" w14:textId="77777777" w:rsidR="00A42408" w:rsidRDefault="006A06B4">
      <w:pPr>
        <w:spacing w:line="462" w:lineRule="auto"/>
        <w:ind w:left="-5" w:right="64" w:hanging="10"/>
        <w:jc w:val="both"/>
        <w:rPr>
          <w:rFonts w:ascii="Book Antiqua" w:eastAsia="Book Antiqua" w:hAnsi="Book Antiqua" w:cs="Book Antiqua"/>
          <w:sz w:val="28"/>
          <w:szCs w:val="28"/>
        </w:rPr>
      </w:pPr>
      <w:r>
        <w:rPr>
          <w:rFonts w:ascii="Book Antiqua" w:eastAsia="Book Antiqua" w:hAnsi="Book Antiqua" w:cs="Book Antiqua"/>
          <w:sz w:val="28"/>
          <w:szCs w:val="28"/>
        </w:rPr>
        <w:t xml:space="preserve">   My sincere appreciation goes to Almighty Allah the Lord of the World, the cherisher and sustainer of the whole Universe, may his peace and blessing be upon our noble PROPHET MUHAMMED (S.A.W).</w:t>
      </w:r>
    </w:p>
    <w:p w14:paraId="37984DA6" w14:textId="77777777" w:rsidR="00A42408" w:rsidRDefault="006A06B4">
      <w:pPr>
        <w:spacing w:line="462" w:lineRule="auto"/>
        <w:ind w:left="-5" w:right="64" w:hanging="10"/>
        <w:jc w:val="both"/>
        <w:rPr>
          <w:rFonts w:ascii="Book Antiqua" w:eastAsia="Book Antiqua" w:hAnsi="Book Antiqua" w:cs="Book Antiqua"/>
          <w:sz w:val="28"/>
          <w:szCs w:val="28"/>
        </w:rPr>
      </w:pPr>
      <w:r>
        <w:rPr>
          <w:rFonts w:ascii="Book Antiqua" w:eastAsia="Book Antiqua" w:hAnsi="Book Antiqua" w:cs="Book Antiqua"/>
          <w:sz w:val="28"/>
          <w:szCs w:val="28"/>
        </w:rPr>
        <w:t>My truthful appreciation goes to my project supervisor MR. ABDULLATEEF KAYODE ALAYA for his guide, correction and encouragement throughout this project work. I say may Allah bless you sir. I also express my sincere appreciation to all the lecturers in Agricultural Technology Department, for their kind assistance and encouragement.</w:t>
      </w:r>
    </w:p>
    <w:p w14:paraId="68E7A548" w14:textId="77777777" w:rsidR="00A42408" w:rsidRDefault="006A06B4">
      <w:pPr>
        <w:spacing w:line="462" w:lineRule="auto"/>
        <w:ind w:left="-5" w:right="64" w:hanging="10"/>
        <w:jc w:val="both"/>
        <w:rPr>
          <w:rFonts w:ascii="Book Antiqua" w:eastAsia="Book Antiqua" w:hAnsi="Book Antiqua" w:cs="Book Antiqua"/>
          <w:sz w:val="28"/>
          <w:szCs w:val="28"/>
        </w:rPr>
      </w:pPr>
      <w:r>
        <w:rPr>
          <w:rFonts w:ascii="Book Antiqua" w:eastAsia="Book Antiqua" w:hAnsi="Book Antiqua" w:cs="Book Antiqua"/>
          <w:sz w:val="28"/>
          <w:szCs w:val="28"/>
        </w:rPr>
        <w:t>My appreciation goes to my parents MR AND MRS ABUBAKAR for their parental care, prayers, up-bringing and financial assistance throughout this stage of my life. I say thanks for your love and caring towards me. I pray Almighty Allah in his infinite mercy provides for me to pay you back in-fold.</w:t>
      </w:r>
    </w:p>
    <w:p w14:paraId="19BC9C0B" w14:textId="77777777" w:rsidR="00A42408" w:rsidRDefault="006A06B4">
      <w:pPr>
        <w:spacing w:line="462" w:lineRule="auto"/>
        <w:ind w:left="-5" w:right="64" w:hanging="10"/>
        <w:jc w:val="both"/>
        <w:rPr>
          <w:rFonts w:ascii="Book Antiqua" w:eastAsia="Book Antiqua" w:hAnsi="Book Antiqua" w:cs="Book Antiqua"/>
          <w:sz w:val="28"/>
          <w:szCs w:val="28"/>
        </w:rPr>
      </w:pPr>
      <w:r>
        <w:rPr>
          <w:rFonts w:ascii="Book Antiqua" w:eastAsia="Book Antiqua" w:hAnsi="Book Antiqua" w:cs="Book Antiqua"/>
          <w:sz w:val="28"/>
          <w:szCs w:val="28"/>
        </w:rPr>
        <w:t>Also if I didn't branch your side I e-debt for me, my appreciation goes to my true north during my National Diploma programme, he really tried a lot for me in person of MR OLUWASEUN ADEBAYO. I pray Allah will reward you abundantly.</w:t>
      </w:r>
    </w:p>
    <w:p w14:paraId="73BB0026" w14:textId="77777777" w:rsidR="00A42408" w:rsidRDefault="006A06B4">
      <w:pPr>
        <w:spacing w:line="462" w:lineRule="auto"/>
        <w:ind w:left="-5" w:right="64" w:hanging="10"/>
        <w:jc w:val="both"/>
        <w:rPr>
          <w:rFonts w:ascii="Book Antiqua" w:eastAsia="Book Antiqua" w:hAnsi="Book Antiqua" w:cs="Book Antiqua"/>
          <w:sz w:val="28"/>
          <w:szCs w:val="28"/>
        </w:rPr>
      </w:pPr>
      <w:r>
        <w:rPr>
          <w:rFonts w:ascii="Book Antiqua" w:eastAsia="Book Antiqua" w:hAnsi="Book Antiqua" w:cs="Book Antiqua"/>
          <w:sz w:val="28"/>
          <w:szCs w:val="28"/>
        </w:rPr>
        <w:t>I want to appreciate everyone who God has used in one way or the other to be of help to me during my National Diploma programme. I pray Allah will reward you all.</w:t>
      </w:r>
    </w:p>
    <w:p w14:paraId="6801ADCF" w14:textId="77777777" w:rsidR="00A42408" w:rsidRDefault="006A06B4">
      <w:pPr>
        <w:spacing w:after="290"/>
      </w:pPr>
      <w:r>
        <w:rPr>
          <w:rFonts w:ascii="Book Antiqua" w:eastAsia="Book Antiqua" w:hAnsi="Book Antiqua" w:cs="Book Antiqua"/>
          <w:b/>
          <w:sz w:val="28"/>
          <w:szCs w:val="28"/>
        </w:rPr>
        <w:t xml:space="preserve"> </w:t>
      </w:r>
    </w:p>
    <w:p w14:paraId="2375CFB8" w14:textId="77777777" w:rsidR="00A42408" w:rsidRDefault="006A06B4">
      <w:pPr>
        <w:spacing w:after="454"/>
        <w:jc w:val="center"/>
      </w:pPr>
      <w:r>
        <w:rPr>
          <w:rFonts w:ascii="Times New Roman" w:eastAsia="Times New Roman" w:hAnsi="Times New Roman" w:cs="Times New Roman"/>
          <w:sz w:val="28"/>
          <w:szCs w:val="28"/>
        </w:rPr>
        <w:t xml:space="preserve"> </w:t>
      </w:r>
    </w:p>
    <w:p w14:paraId="79AE806F" w14:textId="77777777" w:rsidR="00A42408" w:rsidRDefault="00A42408">
      <w:pPr>
        <w:spacing w:after="454"/>
        <w:rPr>
          <w:rFonts w:ascii="Times New Roman" w:eastAsia="Times New Roman" w:hAnsi="Times New Roman" w:cs="Times New Roman"/>
          <w:sz w:val="28"/>
          <w:szCs w:val="28"/>
        </w:rPr>
      </w:pPr>
    </w:p>
    <w:p w14:paraId="3682242D" w14:textId="77777777" w:rsidR="00A42408" w:rsidRDefault="006A06B4">
      <w:pPr>
        <w:spacing w:after="45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9B2A3F2" w14:textId="77777777" w:rsidR="00A42408" w:rsidRDefault="00A42408">
      <w:pPr>
        <w:spacing w:after="454"/>
        <w:rPr>
          <w:rFonts w:ascii="Times New Roman" w:eastAsia="Times New Roman" w:hAnsi="Times New Roman" w:cs="Times New Roman"/>
          <w:sz w:val="28"/>
          <w:szCs w:val="28"/>
        </w:rPr>
      </w:pPr>
    </w:p>
    <w:p w14:paraId="15484D57" w14:textId="77777777" w:rsidR="00A42408" w:rsidRDefault="00A42408">
      <w:pPr>
        <w:spacing w:after="454"/>
        <w:rPr>
          <w:rFonts w:ascii="Times New Roman" w:eastAsia="Times New Roman" w:hAnsi="Times New Roman" w:cs="Times New Roman"/>
          <w:sz w:val="28"/>
          <w:szCs w:val="28"/>
        </w:rPr>
      </w:pPr>
    </w:p>
    <w:p w14:paraId="11CBAE97" w14:textId="77777777" w:rsidR="00A42408" w:rsidRDefault="00A42408">
      <w:pPr>
        <w:spacing w:after="454"/>
        <w:rPr>
          <w:rFonts w:ascii="Times New Roman" w:eastAsia="Times New Roman" w:hAnsi="Times New Roman" w:cs="Times New Roman"/>
          <w:sz w:val="28"/>
          <w:szCs w:val="28"/>
        </w:rPr>
      </w:pPr>
    </w:p>
    <w:p w14:paraId="4DF5A23C" w14:textId="77777777" w:rsidR="00A42408" w:rsidRDefault="00A42408">
      <w:pPr>
        <w:spacing w:after="454"/>
        <w:rPr>
          <w:rFonts w:ascii="Times New Roman" w:eastAsia="Times New Roman" w:hAnsi="Times New Roman" w:cs="Times New Roman"/>
          <w:sz w:val="28"/>
          <w:szCs w:val="28"/>
        </w:rPr>
      </w:pPr>
    </w:p>
    <w:p w14:paraId="635DA74B" w14:textId="77777777" w:rsidR="00A42408" w:rsidRDefault="00A42408">
      <w:pPr>
        <w:spacing w:after="454"/>
        <w:rPr>
          <w:rFonts w:ascii="Times New Roman" w:eastAsia="Times New Roman" w:hAnsi="Times New Roman" w:cs="Times New Roman"/>
          <w:sz w:val="28"/>
          <w:szCs w:val="28"/>
        </w:rPr>
      </w:pPr>
    </w:p>
    <w:p w14:paraId="1AE7DDBC" w14:textId="77777777" w:rsidR="00A42408" w:rsidRDefault="00A42408">
      <w:pPr>
        <w:spacing w:after="454"/>
        <w:rPr>
          <w:rFonts w:ascii="Times New Roman" w:eastAsia="Times New Roman" w:hAnsi="Times New Roman" w:cs="Times New Roman"/>
          <w:sz w:val="28"/>
          <w:szCs w:val="28"/>
        </w:rPr>
      </w:pPr>
    </w:p>
    <w:p w14:paraId="4C3247F1" w14:textId="77777777" w:rsidR="00A42408" w:rsidRDefault="00A42408">
      <w:pPr>
        <w:spacing w:after="454"/>
        <w:rPr>
          <w:rFonts w:ascii="Times New Roman" w:eastAsia="Times New Roman" w:hAnsi="Times New Roman" w:cs="Times New Roman"/>
          <w:sz w:val="28"/>
          <w:szCs w:val="28"/>
        </w:rPr>
      </w:pPr>
    </w:p>
    <w:p w14:paraId="3FFECFCD" w14:textId="77777777" w:rsidR="00A42408" w:rsidRDefault="00A42408">
      <w:pPr>
        <w:spacing w:after="454"/>
        <w:rPr>
          <w:rFonts w:ascii="Times New Roman" w:eastAsia="Times New Roman" w:hAnsi="Times New Roman" w:cs="Times New Roman"/>
          <w:sz w:val="28"/>
          <w:szCs w:val="28"/>
        </w:rPr>
      </w:pPr>
    </w:p>
    <w:p w14:paraId="2D76D0DA" w14:textId="77777777" w:rsidR="00A42408" w:rsidRDefault="00A42408">
      <w:pPr>
        <w:spacing w:after="454"/>
        <w:rPr>
          <w:rFonts w:ascii="Times New Roman" w:eastAsia="Times New Roman" w:hAnsi="Times New Roman" w:cs="Times New Roman"/>
          <w:sz w:val="28"/>
          <w:szCs w:val="28"/>
        </w:rPr>
      </w:pPr>
    </w:p>
    <w:p w14:paraId="42370BD1" w14:textId="77777777" w:rsidR="00A42408" w:rsidRDefault="00A42408">
      <w:pPr>
        <w:spacing w:after="454"/>
        <w:rPr>
          <w:rFonts w:ascii="Times New Roman" w:eastAsia="Times New Roman" w:hAnsi="Times New Roman" w:cs="Times New Roman"/>
          <w:sz w:val="28"/>
          <w:szCs w:val="28"/>
        </w:rPr>
      </w:pPr>
    </w:p>
    <w:p w14:paraId="54CD3BD9" w14:textId="77777777" w:rsidR="00A42408" w:rsidRDefault="006A06B4">
      <w:pPr>
        <w:spacing w:after="454"/>
        <w:ind w:right="7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ABSTRACT</w:t>
      </w:r>
      <w:r>
        <w:rPr>
          <w:rFonts w:ascii="Times New Roman" w:eastAsia="Times New Roman" w:hAnsi="Times New Roman" w:cs="Times New Roman"/>
          <w:sz w:val="28"/>
          <w:szCs w:val="28"/>
        </w:rPr>
        <w:t xml:space="preserve">  </w:t>
      </w:r>
    </w:p>
    <w:p w14:paraId="607DD563" w14:textId="77777777" w:rsidR="00A42408" w:rsidRDefault="006A06B4">
      <w:pPr>
        <w:spacing w:line="476" w:lineRule="auto"/>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investigates the adoption of modern poultry-keeping techniques among small-scale farmers in Asa Local Government Area, Kwara State, Nigeria. Using a two-stage sampling method, 120 small-scale poultry farmers were surveyed across five communities to assess their socio-economic characteristics, sources of information, levels of adoption, and constraints to adopting modern techniques. Descriptive and inferential statistical analyses, including multiple regression, were employed to analyze the data. Findings reveal that the majority of farmers are in their productive years (mean age: 38 years), predominantly male (62.5%), married (78.3%), and moderately educated (mean schooling: 8.6 years). Radio (70.8%), fellow farmers (66.7%), and extension agents (67.5%) were the most effective information sources. High adoption rates were observed for vaccine administration and deep litter systems (84.2% each), while automated systems like feeders and egg collectors had low adoption (below 33.3%). Major constraints included financial limitations (84.2%), high costs of livestock feed (81.7%), and limited access to modern technologies. Regression analysis indicated significant relationships between adoption levels and education, farming experience, flock size, major occupation, and social organization membership (p &lt; 0.05). The study recommends enhanced extension services, subsidized inputs, and cooperative formation to address barriers and promote sustainable poultry production.</w:t>
      </w:r>
    </w:p>
    <w:p w14:paraId="567023D6" w14:textId="77777777" w:rsidR="00A42408" w:rsidRDefault="006A06B4">
      <w:pPr>
        <w:spacing w:before="240" w:after="240" w:line="4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OF CONTENTS</w:t>
      </w:r>
    </w:p>
    <w:p w14:paraId="271B9FA9" w14:textId="77777777" w:rsidR="00A42408" w:rsidRDefault="00000000">
      <w:pPr>
        <w:spacing w:before="240" w:after="240" w:line="476" w:lineRule="auto"/>
        <w:rPr>
          <w:rFonts w:ascii="Times New Roman" w:eastAsia="Times New Roman" w:hAnsi="Times New Roman" w:cs="Times New Roman"/>
          <w:sz w:val="28"/>
          <w:szCs w:val="28"/>
        </w:rPr>
      </w:pPr>
      <w:sdt>
        <w:sdtPr>
          <w:tag w:val="goog_rdk_0"/>
          <w:id w:val="-1808774750"/>
        </w:sdtPr>
        <w:sdtContent>
          <w:r w:rsidR="006A06B4">
            <w:rPr>
              <w:rFonts w:ascii="Cardo" w:eastAsia="Cardo" w:hAnsi="Cardo" w:cs="Cardo"/>
              <w:sz w:val="28"/>
              <w:szCs w:val="28"/>
            </w:rPr>
            <w:t>→ Title Page</w:t>
          </w:r>
          <w:r w:rsidR="006A06B4">
            <w:rPr>
              <w:rFonts w:ascii="Cardo" w:eastAsia="Cardo" w:hAnsi="Cardo" w:cs="Cardo"/>
              <w:sz w:val="28"/>
              <w:szCs w:val="28"/>
            </w:rPr>
            <w:br/>
            <w:t xml:space="preserve"> → Certification</w:t>
          </w:r>
          <w:r w:rsidR="006A06B4">
            <w:rPr>
              <w:rFonts w:ascii="Cardo" w:eastAsia="Cardo" w:hAnsi="Cardo" w:cs="Cardo"/>
              <w:sz w:val="28"/>
              <w:szCs w:val="28"/>
            </w:rPr>
            <w:br/>
            <w:t xml:space="preserve"> → Dedication</w:t>
          </w:r>
          <w:r w:rsidR="006A06B4">
            <w:rPr>
              <w:rFonts w:ascii="Cardo" w:eastAsia="Cardo" w:hAnsi="Cardo" w:cs="Cardo"/>
              <w:sz w:val="28"/>
              <w:szCs w:val="28"/>
            </w:rPr>
            <w:br/>
            <w:t xml:space="preserve"> → Acknowledgement</w:t>
          </w:r>
          <w:r w:rsidR="006A06B4">
            <w:rPr>
              <w:rFonts w:ascii="Cardo" w:eastAsia="Cardo" w:hAnsi="Cardo" w:cs="Cardo"/>
              <w:sz w:val="28"/>
              <w:szCs w:val="28"/>
            </w:rPr>
            <w:br/>
            <w:t xml:space="preserve"> → Abstract</w:t>
          </w:r>
        </w:sdtContent>
      </w:sdt>
    </w:p>
    <w:p w14:paraId="69C8E4D8" w14:textId="77777777" w:rsidR="00A42408" w:rsidRDefault="006A06B4">
      <w:pPr>
        <w:spacing w:before="240" w:after="240" w:line="4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CHAPTER ONE </w:t>
      </w:r>
    </w:p>
    <w:p w14:paraId="5B001320" w14:textId="77777777" w:rsidR="00A42408" w:rsidRDefault="006A06B4">
      <w:pPr>
        <w:spacing w:before="240" w:after="240" w:line="4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 Introduction</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1.1 Background to the Study</w:t>
      </w:r>
      <w:r>
        <w:rPr>
          <w:rFonts w:ascii="Times New Roman" w:eastAsia="Times New Roman" w:hAnsi="Times New Roman" w:cs="Times New Roman"/>
          <w:sz w:val="28"/>
          <w:szCs w:val="28"/>
        </w:rPr>
        <w:br/>
        <w:t xml:space="preserve"> 1.2 Statement of the Problem</w:t>
      </w:r>
      <w:r>
        <w:rPr>
          <w:rFonts w:ascii="Times New Roman" w:eastAsia="Times New Roman" w:hAnsi="Times New Roman" w:cs="Times New Roman"/>
          <w:sz w:val="28"/>
          <w:szCs w:val="28"/>
        </w:rPr>
        <w:br/>
        <w:t xml:space="preserve"> 1.3 Objectives of the Study</w:t>
      </w:r>
      <w:r>
        <w:rPr>
          <w:rFonts w:ascii="Times New Roman" w:eastAsia="Times New Roman" w:hAnsi="Times New Roman" w:cs="Times New Roman"/>
          <w:sz w:val="28"/>
          <w:szCs w:val="28"/>
        </w:rPr>
        <w:br/>
        <w:t xml:space="preserve"> 1.4 Hypothesis</w:t>
      </w:r>
      <w:r>
        <w:rPr>
          <w:rFonts w:ascii="Times New Roman" w:eastAsia="Times New Roman" w:hAnsi="Times New Roman" w:cs="Times New Roman"/>
          <w:sz w:val="28"/>
          <w:szCs w:val="28"/>
        </w:rPr>
        <w:br/>
        <w:t xml:space="preserve"> 1.5 Significance of the Study</w:t>
      </w:r>
      <w:r>
        <w:rPr>
          <w:rFonts w:ascii="Times New Roman" w:eastAsia="Times New Roman" w:hAnsi="Times New Roman" w:cs="Times New Roman"/>
          <w:sz w:val="28"/>
          <w:szCs w:val="28"/>
        </w:rPr>
        <w:br/>
        <w:t xml:space="preserve"> 1.6 Definition of Terms</w:t>
      </w:r>
    </w:p>
    <w:p w14:paraId="2CEA989B" w14:textId="77777777" w:rsidR="00A42408" w:rsidRDefault="006A06B4">
      <w:pPr>
        <w:spacing w:before="240" w:after="240" w:line="4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CHAPTER TWO </w:t>
      </w:r>
    </w:p>
    <w:p w14:paraId="3EED2DF4" w14:textId="77777777" w:rsidR="00A42408" w:rsidRDefault="006A06B4">
      <w:pPr>
        <w:spacing w:before="240" w:after="240" w:line="4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  Literature Review</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2.1 Overview of Poultry Farming in Nigeria and Asa Local Government Area</w:t>
      </w:r>
      <w:r>
        <w:rPr>
          <w:rFonts w:ascii="Times New Roman" w:eastAsia="Times New Roman" w:hAnsi="Times New Roman" w:cs="Times New Roman"/>
          <w:sz w:val="28"/>
          <w:szCs w:val="28"/>
        </w:rPr>
        <w:br/>
        <w:t xml:space="preserve"> 2.2 Modern Poultry Farming Techniques</w:t>
      </w:r>
      <w:r>
        <w:rPr>
          <w:rFonts w:ascii="Times New Roman" w:eastAsia="Times New Roman" w:hAnsi="Times New Roman" w:cs="Times New Roman"/>
          <w:sz w:val="28"/>
          <w:szCs w:val="28"/>
        </w:rPr>
        <w:br/>
        <w:t xml:space="preserve"> 2.3 Factors Influencing the Adoption of Modern Poultry Techniques</w:t>
      </w:r>
      <w:r>
        <w:rPr>
          <w:rFonts w:ascii="Times New Roman" w:eastAsia="Times New Roman" w:hAnsi="Times New Roman" w:cs="Times New Roman"/>
          <w:sz w:val="28"/>
          <w:szCs w:val="28"/>
        </w:rPr>
        <w:br/>
        <w:t xml:space="preserve"> 2.4 Barriers to the Adoption of Modern Techniques</w:t>
      </w:r>
      <w:r>
        <w:rPr>
          <w:rFonts w:ascii="Times New Roman" w:eastAsia="Times New Roman" w:hAnsi="Times New Roman" w:cs="Times New Roman"/>
          <w:sz w:val="28"/>
          <w:szCs w:val="28"/>
        </w:rPr>
        <w:br/>
        <w:t xml:space="preserve"> 2.5 Benefits of Adopting Modern Techniques in Poultry Farming</w:t>
      </w:r>
      <w:r>
        <w:rPr>
          <w:rFonts w:ascii="Times New Roman" w:eastAsia="Times New Roman" w:hAnsi="Times New Roman" w:cs="Times New Roman"/>
          <w:sz w:val="28"/>
          <w:szCs w:val="28"/>
        </w:rPr>
        <w:br/>
        <w:t xml:space="preserve"> 2.6 Studies on the Adoption of Modern Poultry Techniques in Nigeria</w:t>
      </w:r>
      <w:r>
        <w:rPr>
          <w:rFonts w:ascii="Times New Roman" w:eastAsia="Times New Roman" w:hAnsi="Times New Roman" w:cs="Times New Roman"/>
          <w:sz w:val="28"/>
          <w:szCs w:val="28"/>
        </w:rPr>
        <w:br/>
        <w:t xml:space="preserve"> 2.7 Theoretical Framework for the Study</w:t>
      </w:r>
    </w:p>
    <w:p w14:paraId="2C08B399" w14:textId="77777777" w:rsidR="00A42408" w:rsidRDefault="006A06B4">
      <w:pPr>
        <w:spacing w:before="240" w:after="240" w:line="4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CHAPTER THREE </w:t>
      </w:r>
    </w:p>
    <w:p w14:paraId="64DEB2C5" w14:textId="77777777" w:rsidR="00A42408" w:rsidRDefault="006A06B4">
      <w:pPr>
        <w:spacing w:before="240" w:after="240" w:line="4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 Methodology</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3.1 The Study Area</w:t>
      </w:r>
      <w:r>
        <w:rPr>
          <w:rFonts w:ascii="Times New Roman" w:eastAsia="Times New Roman" w:hAnsi="Times New Roman" w:cs="Times New Roman"/>
          <w:sz w:val="28"/>
          <w:szCs w:val="28"/>
        </w:rPr>
        <w:br/>
        <w:t xml:space="preserve"> 3.2 Population of the Study</w:t>
      </w:r>
      <w:r>
        <w:rPr>
          <w:rFonts w:ascii="Times New Roman" w:eastAsia="Times New Roman" w:hAnsi="Times New Roman" w:cs="Times New Roman"/>
          <w:sz w:val="28"/>
          <w:szCs w:val="28"/>
        </w:rPr>
        <w:br/>
        <w:t xml:space="preserve"> 3.3 Sampling Procedure and Sample Size</w:t>
      </w:r>
      <w:r>
        <w:rPr>
          <w:rFonts w:ascii="Times New Roman" w:eastAsia="Times New Roman" w:hAnsi="Times New Roman" w:cs="Times New Roman"/>
          <w:sz w:val="28"/>
          <w:szCs w:val="28"/>
        </w:rPr>
        <w:br/>
        <w:t xml:space="preserve"> 3.4 Instrument for Data Collection</w:t>
      </w:r>
      <w:r>
        <w:rPr>
          <w:rFonts w:ascii="Times New Roman" w:eastAsia="Times New Roman" w:hAnsi="Times New Roman" w:cs="Times New Roman"/>
          <w:sz w:val="28"/>
          <w:szCs w:val="28"/>
        </w:rPr>
        <w:br/>
        <w:t xml:space="preserve"> 3.5 Validity of the Instrument</w:t>
      </w:r>
      <w:r>
        <w:rPr>
          <w:rFonts w:ascii="Times New Roman" w:eastAsia="Times New Roman" w:hAnsi="Times New Roman" w:cs="Times New Roman"/>
          <w:sz w:val="28"/>
          <w:szCs w:val="28"/>
        </w:rPr>
        <w:br/>
        <w:t xml:space="preserve"> 3.6 Measurement of Variables</w:t>
      </w:r>
      <w:r>
        <w:rPr>
          <w:rFonts w:ascii="Times New Roman" w:eastAsia="Times New Roman" w:hAnsi="Times New Roman" w:cs="Times New Roman"/>
          <w:sz w:val="28"/>
          <w:szCs w:val="28"/>
        </w:rPr>
        <w:br/>
        <w:t xml:space="preserve"> 3.7 Data Analysis</w:t>
      </w:r>
      <w:r>
        <w:rPr>
          <w:rFonts w:ascii="Times New Roman" w:eastAsia="Times New Roman" w:hAnsi="Times New Roman" w:cs="Times New Roman"/>
          <w:sz w:val="28"/>
          <w:szCs w:val="28"/>
        </w:rPr>
        <w:br/>
        <w:t xml:space="preserve"> 3.8 Multiple Linear Regression</w:t>
      </w:r>
    </w:p>
    <w:p w14:paraId="4E7D26A0" w14:textId="77777777" w:rsidR="00A42408" w:rsidRDefault="006A06B4">
      <w:pPr>
        <w:spacing w:before="240" w:after="240" w:line="4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4.0 CHAPTER FOUR </w:t>
      </w:r>
    </w:p>
    <w:p w14:paraId="323FBA04" w14:textId="77777777" w:rsidR="00A42408" w:rsidRDefault="006A06B4">
      <w:pPr>
        <w:spacing w:before="240" w:after="240" w:line="4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  Results and Discussion</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4.1 Socio-Economic Characteristics of the Respondents</w:t>
      </w:r>
      <w:r>
        <w:rPr>
          <w:rFonts w:ascii="Times New Roman" w:eastAsia="Times New Roman" w:hAnsi="Times New Roman" w:cs="Times New Roman"/>
          <w:sz w:val="28"/>
          <w:szCs w:val="28"/>
        </w:rPr>
        <w:br/>
        <w:t xml:space="preserve"> 4.2 Source of Information Available to the Farmers</w:t>
      </w:r>
      <w:r>
        <w:rPr>
          <w:rFonts w:ascii="Times New Roman" w:eastAsia="Times New Roman" w:hAnsi="Times New Roman" w:cs="Times New Roman"/>
          <w:sz w:val="28"/>
          <w:szCs w:val="28"/>
        </w:rPr>
        <w:br/>
        <w:t xml:space="preserve"> 4.3 Level of Adoption of Modern Poultry Techniques in Poultry Keeping</w:t>
      </w:r>
      <w:r>
        <w:rPr>
          <w:rFonts w:ascii="Times New Roman" w:eastAsia="Times New Roman" w:hAnsi="Times New Roman" w:cs="Times New Roman"/>
          <w:sz w:val="28"/>
          <w:szCs w:val="28"/>
        </w:rPr>
        <w:br/>
        <w:t xml:space="preserve"> 4.4 Constraints to Farmers’ Adoption of Modern Poultry Techniques</w:t>
      </w:r>
      <w:r>
        <w:rPr>
          <w:rFonts w:ascii="Times New Roman" w:eastAsia="Times New Roman" w:hAnsi="Times New Roman" w:cs="Times New Roman"/>
          <w:sz w:val="28"/>
          <w:szCs w:val="28"/>
        </w:rPr>
        <w:br/>
        <w:t xml:space="preserve"> 4.5 Hypothesis Testing</w:t>
      </w:r>
    </w:p>
    <w:p w14:paraId="51D008E3" w14:textId="77777777" w:rsidR="00A42408" w:rsidRDefault="006A06B4">
      <w:pPr>
        <w:spacing w:before="240" w:after="240" w:line="4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CHAPTER FIVE </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5.1 Summary</w:t>
      </w:r>
      <w:r>
        <w:rPr>
          <w:rFonts w:ascii="Times New Roman" w:eastAsia="Times New Roman" w:hAnsi="Times New Roman" w:cs="Times New Roman"/>
          <w:sz w:val="28"/>
          <w:szCs w:val="28"/>
        </w:rPr>
        <w:br/>
        <w:t xml:space="preserve"> 5.2 Conclusion</w:t>
      </w:r>
      <w:r>
        <w:rPr>
          <w:rFonts w:ascii="Times New Roman" w:eastAsia="Times New Roman" w:hAnsi="Times New Roman" w:cs="Times New Roman"/>
          <w:sz w:val="28"/>
          <w:szCs w:val="28"/>
        </w:rPr>
        <w:br/>
        <w:t xml:space="preserve"> 5.3 Recommendations</w:t>
      </w:r>
    </w:p>
    <w:p w14:paraId="34F1D9B6" w14:textId="19C322AD" w:rsidR="00A42408" w:rsidRDefault="006A06B4">
      <w:pPr>
        <w:spacing w:before="240" w:after="240" w:line="4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Appendices</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w:t>
      </w:r>
    </w:p>
    <w:p w14:paraId="3D39EE83" w14:textId="77777777" w:rsidR="00A42408" w:rsidRDefault="00A42408">
      <w:pPr>
        <w:spacing w:before="240" w:after="240" w:line="476" w:lineRule="auto"/>
        <w:rPr>
          <w:rFonts w:ascii="Times New Roman" w:eastAsia="Times New Roman" w:hAnsi="Times New Roman" w:cs="Times New Roman"/>
          <w:b/>
          <w:sz w:val="28"/>
          <w:szCs w:val="28"/>
        </w:rPr>
      </w:pPr>
    </w:p>
    <w:p w14:paraId="727FF7CC" w14:textId="77777777" w:rsidR="00A42408" w:rsidRDefault="00A42408">
      <w:pPr>
        <w:spacing w:before="240" w:after="240" w:line="476" w:lineRule="auto"/>
        <w:rPr>
          <w:rFonts w:ascii="Times New Roman" w:eastAsia="Times New Roman" w:hAnsi="Times New Roman" w:cs="Times New Roman"/>
          <w:b/>
          <w:sz w:val="28"/>
          <w:szCs w:val="28"/>
        </w:rPr>
      </w:pPr>
    </w:p>
    <w:p w14:paraId="32522FA4" w14:textId="77777777" w:rsidR="00A42408" w:rsidRDefault="00A42408">
      <w:pPr>
        <w:spacing w:before="240" w:after="240" w:line="476" w:lineRule="auto"/>
        <w:rPr>
          <w:rFonts w:ascii="Times New Roman" w:eastAsia="Times New Roman" w:hAnsi="Times New Roman" w:cs="Times New Roman"/>
          <w:b/>
          <w:sz w:val="28"/>
          <w:szCs w:val="28"/>
        </w:rPr>
      </w:pPr>
    </w:p>
    <w:p w14:paraId="15FA7B06" w14:textId="77777777" w:rsidR="00A42408" w:rsidRDefault="00A42408">
      <w:pPr>
        <w:spacing w:before="240" w:after="240" w:line="476" w:lineRule="auto"/>
        <w:rPr>
          <w:rFonts w:ascii="Times New Roman" w:eastAsia="Times New Roman" w:hAnsi="Times New Roman" w:cs="Times New Roman"/>
          <w:b/>
          <w:sz w:val="28"/>
          <w:szCs w:val="28"/>
        </w:rPr>
      </w:pPr>
    </w:p>
    <w:p w14:paraId="454E63DB" w14:textId="77777777" w:rsidR="00A42408" w:rsidRDefault="00A42408">
      <w:pPr>
        <w:spacing w:before="240" w:after="240" w:line="476" w:lineRule="auto"/>
        <w:rPr>
          <w:rFonts w:ascii="Times New Roman" w:eastAsia="Times New Roman" w:hAnsi="Times New Roman" w:cs="Times New Roman"/>
          <w:b/>
          <w:sz w:val="28"/>
          <w:szCs w:val="28"/>
        </w:rPr>
      </w:pPr>
    </w:p>
    <w:p w14:paraId="6B5997C1" w14:textId="77777777" w:rsidR="00A42408" w:rsidRDefault="00A42408">
      <w:pPr>
        <w:spacing w:after="300" w:line="480" w:lineRule="auto"/>
        <w:rPr>
          <w:rFonts w:ascii="Times New Roman" w:eastAsia="Times New Roman" w:hAnsi="Times New Roman" w:cs="Times New Roman"/>
          <w:b/>
          <w:sz w:val="24"/>
          <w:szCs w:val="24"/>
        </w:rPr>
      </w:pPr>
    </w:p>
    <w:p w14:paraId="671FC717" w14:textId="77777777" w:rsidR="00A42408" w:rsidRDefault="00A42408">
      <w:pPr>
        <w:spacing w:after="300" w:line="480" w:lineRule="auto"/>
        <w:rPr>
          <w:rFonts w:ascii="Times New Roman" w:eastAsia="Times New Roman" w:hAnsi="Times New Roman" w:cs="Times New Roman"/>
          <w:b/>
          <w:sz w:val="24"/>
          <w:szCs w:val="24"/>
        </w:rPr>
      </w:pPr>
    </w:p>
    <w:p w14:paraId="4925A07C" w14:textId="77777777" w:rsidR="00A42408" w:rsidRDefault="006A06B4">
      <w:pPr>
        <w:spacing w:after="3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ONE</w:t>
      </w:r>
    </w:p>
    <w:p w14:paraId="438A9ACD" w14:textId="77777777" w:rsidR="00A42408" w:rsidRDefault="006A06B4">
      <w:pPr>
        <w:tabs>
          <w:tab w:val="left" w:pos="4120"/>
        </w:tabs>
        <w:spacing w:after="3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                                                          INTRODUCTION</w:t>
      </w:r>
    </w:p>
    <w:p w14:paraId="37617793" w14:textId="77777777" w:rsidR="00A42408" w:rsidRDefault="006A06B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Background to the study</w:t>
      </w:r>
    </w:p>
    <w:p w14:paraId="313518B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is a critical sector in Nigeria’s economy, contributing significantly to the Gross Domestic Product (GDP) and serving as the primary source of livelihood for the majority of the population, particularly in rural areas. According to FAO (2020), agriculture accounts for about 35% of Nigeria’s GDP and provides employment for over 70% of the rural workforce. Within the agricultural sector, livestock farming is a major component, with poultry farming emerging as one of the most accessible and profitable ventures for small-scale farmers. Poultry farming is particularly important because of its ability to provide affordable animal protein, quick returns on investment, and diverse income opportunities.</w:t>
      </w:r>
    </w:p>
    <w:p w14:paraId="5D022E4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Poultry production, which involves the rearing of chickens, turkeys, ducks, and guinea fowls, is a key contributor to rural livelihoods and food security in Nigeria. Chickens, in particular, are widely kept by smallholder farmers due to their adaptability, low cost of production, and market demand for their products, such as eggs and meat. According to Olawuyi and Ojo (2017), poultry farming is considered one of the fastest-growing agricultural enterprises globally, and it has significant potential to reduce rural poverty and improve food security. However, in regions like Asa Local Government Area of Kwara State, the adoption of modern poultry-keeping techniques by small-scale farmers remains low, resulting in suboptimal production and income levels.</w:t>
      </w:r>
    </w:p>
    <w:p w14:paraId="37B60EB1"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Asa Local Government Area, located in Kwara State, is predominantly agrarian, with most households relying on farming for their livelihood. Poultry farming in the region is largely characterized by traditional methods, such as free-range systems, poor feeding practices, and inadequate disease management. These methods are often cost-effective but result in low productivity, high mortality rates, and limited profitability. Traditional poultry farming practices cannot meet the increasing demand for poultry products, which is driven by population growth and urbanization. Modern poultry-keeping techniques, such as the use of hybrid breeds, balanced nutrition, improved housing, vaccination programs, and biosecurity measures, have been shown to significantly enhance productivity. For instance, Adeoti and Abolaji (2020) reported that farmers who adopt modern poultry management practices experience increased egg production, reduced mortality rates, and higher profits.</w:t>
      </w:r>
    </w:p>
    <w:p w14:paraId="5E5E7F48"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poultry breeds often have lower egg-laying capabilities and growth rate compared to improved species. This decrease poultry yields and household income. In addition, poor feeding practices and inadequate nutrition also lead to low output. This is because the birds depend only on kitchen waste and the little amount of feed ingredients they are able to pick through scavenging and other non-conventional technique. Interestingly, through invention various improved technologies for poultry production have been developed to enhance productivity and reduce losses. Improved poultry management practices such as diseases control, feeding and better housing promises increased yield.</w:t>
      </w:r>
    </w:p>
    <w:p w14:paraId="6A45C4F8"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adoption of disease-resistant and high yielding breeding yet preserving traditional ones because of culture could increase productivity. Hansen (2014) noted that the products of technology and development remains important factor in global development transformation of the economy in general and agricultural particular. This means that the use of technologies in productive engagements such as poultry production will enable farmers explore greater opportunities and overcomes challenges in the agricultural subsector. It is on the basis of the fore going that the study seeks to examine the adoption of modern techniques in poultry keeping among small-scale farmers in Asa Local Government Area of Kwara State.</w:t>
      </w:r>
    </w:p>
    <w:p w14:paraId="11A259CE" w14:textId="77777777" w:rsidR="00A42408" w:rsidRDefault="006A06B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Statement to the problem </w:t>
      </w:r>
    </w:p>
    <w:p w14:paraId="1C5BE30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Poultry farming plays an essential role in providing income, food, and employment for small-scale farmers in rural areas. However, rural farmers are faced with many problems, such as high mortality rate, high cost of veterinary drugs and feeding, inadequate capital, poor quality of feeds, death of ventures, lack of knowledge and control of poultry diseases, and lack of nutrients and energy requirements for birds amongst many others. Therefore, there is need for adoption of improved techniques in poultry keeping to solve the afore-mentioned problems. </w:t>
      </w:r>
    </w:p>
    <w:p w14:paraId="0C21E11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poultry-keeping techniques, such as the use of improved breeds, proper feeding systems, vaccination, and biosecurity measures, have been shown to significantly improve productivity and reduce losses. Despite these benefits, small-scale farmers in Asa LGA have been slow to adopt these modern practices. Factors such as lack of access to credit, inadequate extension services, high input costs, and frequent disease outbreaks make it difficult for farmers to transition to modern methods (Olawuyi and Ojo, 2017).</w:t>
      </w:r>
    </w:p>
    <w:p w14:paraId="0AC5A6E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low adoption of modern techniques limits the potential of poultry farming to contribute effectively to food security, poverty reduction, and economic growth in the region. Addressing these issues requires identifying the barriers to adoption and finding practical solutions to support small-scale farmers in improving their productivity.</w:t>
      </w:r>
    </w:p>
    <w:p w14:paraId="5BA1649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against this backdrop that this study seeks to provide answers to the following research questions;</w:t>
      </w:r>
    </w:p>
    <w:p w14:paraId="599D62FA" w14:textId="77777777" w:rsidR="00A42408" w:rsidRDefault="006A06B4">
      <w:pPr>
        <w:widowControl w:val="0"/>
        <w:numPr>
          <w:ilvl w:val="0"/>
          <w:numId w:val="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socio-economic characteristics of the respondents?</w:t>
      </w:r>
    </w:p>
    <w:p w14:paraId="05EAF467" w14:textId="77777777" w:rsidR="00A42408" w:rsidRDefault="006A06B4">
      <w:pPr>
        <w:widowControl w:val="0"/>
        <w:numPr>
          <w:ilvl w:val="0"/>
          <w:numId w:val="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sources of information on poultry keeping by the respondents?</w:t>
      </w:r>
    </w:p>
    <w:p w14:paraId="21AED642" w14:textId="77777777" w:rsidR="00A42408" w:rsidRDefault="006A06B4">
      <w:pPr>
        <w:widowControl w:val="0"/>
        <w:numPr>
          <w:ilvl w:val="0"/>
          <w:numId w:val="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respondents level of adoption of modern techniques in poultry keeping?</w:t>
      </w:r>
    </w:p>
    <w:p w14:paraId="4B5E565A" w14:textId="77777777" w:rsidR="00A42408" w:rsidRDefault="006A06B4">
      <w:pPr>
        <w:widowControl w:val="0"/>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constraints militating against the adoption of new techniques in poultry keeping?</w:t>
      </w:r>
    </w:p>
    <w:p w14:paraId="7D239342" w14:textId="77777777" w:rsidR="00A42408" w:rsidRDefault="006A06B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Objectives of the study</w:t>
      </w:r>
    </w:p>
    <w:p w14:paraId="58D53FA4" w14:textId="77777777" w:rsidR="00A42408" w:rsidRDefault="006A06B4">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objective of the study is to assess the adoption of modern techniques in poultry keeping among small-scale farmers in Asa Local Government Area of Kwara State. The specific objectives are to;</w:t>
      </w:r>
    </w:p>
    <w:p w14:paraId="07F74961" w14:textId="77777777" w:rsidR="00A42408" w:rsidRDefault="006A06B4">
      <w:pPr>
        <w:widowControl w:val="0"/>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socio-economic characteristics of the respondents</w:t>
      </w:r>
    </w:p>
    <w:p w14:paraId="34C6B6B3" w14:textId="77777777" w:rsidR="00A42408" w:rsidRDefault="006A06B4">
      <w:pPr>
        <w:widowControl w:val="0"/>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sources of information available to the farmers</w:t>
      </w:r>
    </w:p>
    <w:p w14:paraId="465BCE2A" w14:textId="77777777" w:rsidR="00A42408" w:rsidRDefault="006A06B4">
      <w:pPr>
        <w:widowControl w:val="0"/>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level of adoption of modern techniques in poultry keeping</w:t>
      </w:r>
    </w:p>
    <w:p w14:paraId="4B00F2A1" w14:textId="77777777" w:rsidR="00A42408" w:rsidRDefault="006A06B4">
      <w:pPr>
        <w:widowControl w:val="0"/>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constraints militating against the adoption of new techniques in poultry keeping</w:t>
      </w:r>
    </w:p>
    <w:p w14:paraId="7E68EE5D" w14:textId="77777777" w:rsidR="00A42408" w:rsidRDefault="006A06B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Hypothesis </w:t>
      </w:r>
    </w:p>
    <w:p w14:paraId="1A8D6AD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 There is no significant relationship between the socio-economic characteristics of the respondents and their level of adoption of modern techniques in poultry keeping.</w:t>
      </w:r>
    </w:p>
    <w:p w14:paraId="3E49442D" w14:textId="77777777" w:rsidR="00A42408" w:rsidRDefault="006A06B4">
      <w:pPr>
        <w:spacing w:after="12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1.5 Significance of the Study</w:t>
      </w:r>
    </w:p>
    <w:p w14:paraId="1BC94C6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modern techniques in poultry keeping is crucial for small scale farmers, as it enhances productivity, sustainability and profitability. Poultry farming is a critical source of income and food security for small scale farmers. Adopting modern techniques allows small scale farmers to transition from subsistence level operations to commercially viable enterprises. It boosts productivity, enhances food security, ensures better animal welfare and promotes environmental sustainability. By embracing innovations in poultry farming, small scale farmers can achieve higher income levels, contribute to rural development and strengthen their resilience in the face of challenges such as climate change and market fluctuations.</w:t>
      </w:r>
    </w:p>
    <w:p w14:paraId="14853EB9"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Definition of Terms</w:t>
      </w:r>
    </w:p>
    <w:p w14:paraId="56C40C3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Adoption:</w:t>
      </w:r>
      <w:r>
        <w:rPr>
          <w:rFonts w:ascii="Times New Roman" w:eastAsia="Times New Roman" w:hAnsi="Times New Roman" w:cs="Times New Roman"/>
          <w:sz w:val="24"/>
          <w:szCs w:val="24"/>
        </w:rPr>
        <w:t xml:space="preserve"> The process of accepting and implementing new ideas, technologies, or practices. It is also the act of taking on a new approach or method to improve existing practices.</w:t>
      </w:r>
    </w:p>
    <w:p w14:paraId="3A16292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Modern techniques:</w:t>
      </w:r>
      <w:r>
        <w:rPr>
          <w:rFonts w:ascii="Times New Roman" w:eastAsia="Times New Roman" w:hAnsi="Times New Roman" w:cs="Times New Roman"/>
          <w:sz w:val="24"/>
          <w:szCs w:val="24"/>
        </w:rPr>
        <w:t xml:space="preserve"> refer to innovative, advanced, and efficient methods, tools, or approaches used to perform tasks or solve problems. These techniques often involve the use of technology, scientific principles, and up-to-date knowledge to improve processes and outcomes compared to traditional methods.</w:t>
      </w:r>
    </w:p>
    <w:p w14:paraId="7F3557F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Poultry keeping:</w:t>
      </w:r>
      <w:r>
        <w:rPr>
          <w:rFonts w:ascii="Times New Roman" w:eastAsia="Times New Roman" w:hAnsi="Times New Roman" w:cs="Times New Roman"/>
          <w:sz w:val="24"/>
          <w:szCs w:val="24"/>
        </w:rPr>
        <w:t xml:space="preserve"> is the practice of raising domesticated birds such as chickens, ducks, turkeys, quails, and geese for various purposes. These purposes include the production of meat, eggs, feathers, and other by-products. Poultry keeping can be carried out on a small scale (backyard farming) or a large scale (commercial farming), depending on the resources, goals, and market demand.</w:t>
      </w:r>
    </w:p>
    <w:p w14:paraId="3C7D862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Small-scale farmers:</w:t>
      </w:r>
      <w:r>
        <w:rPr>
          <w:rFonts w:ascii="Times New Roman" w:eastAsia="Times New Roman" w:hAnsi="Times New Roman" w:cs="Times New Roman"/>
          <w:sz w:val="24"/>
          <w:szCs w:val="24"/>
        </w:rPr>
        <w:t xml:space="preserve"> are individuals or families who engage in agricultural activities on a relatively small piece of land with limited resources. These farmers typically grow crops or rear animals for subsistence (to meet their household needs) or for small-scale commercial purposes in local markets.</w:t>
      </w:r>
    </w:p>
    <w:p w14:paraId="3690B979" w14:textId="77777777" w:rsidR="00A42408" w:rsidRDefault="006A06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692823FB" w14:textId="77777777" w:rsidR="00A42408" w:rsidRDefault="006A06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43F949E5"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Overview of Poultry Farming in Nigeria and Asa Local Government Area</w:t>
      </w:r>
    </w:p>
    <w:p w14:paraId="4D94BDBE"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Poultry farming plays a significant role in the agricultural sector of Nigeria, providing a source of protein, employment, and income to rural communities. According to Irohibe et al. (2018), poultry farming contributes to over 20% of the total agricultural output in Nigeria, highlighting its importance for food security and economic development. Small-scale farmers, especially in rural areas like Asa Local Government, typically adopt poultry farming as a means of livelihood. These farmers often face challenges such as inadequate infrastructure, limited access to capital, and lack of proper training on modern farming techniques.</w:t>
      </w:r>
    </w:p>
    <w:p w14:paraId="5E3FFCE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Akinbile &amp; Olayemi (2020) noted that the poultry industry in Kwara State, where Asa LGA is located, is largely dominated by smallholder farmers. The adoption of modern poultry management techniques, such as controlled housing systems, better disease management, and improved feed formulation, is critical to the growth of this sector.</w:t>
      </w:r>
    </w:p>
    <w:p w14:paraId="57D65D25"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Modern Poultry Farming Techniques</w:t>
      </w:r>
    </w:p>
    <w:p w14:paraId="55C040D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poultry farming techniques have revolutionized poultry production, allowing farmers to maximize efficiency and productivity. Techniques such as improved breeds, automated feeding systems, biosecurity measures, and genetic selection for disease resistance are widely recognized for enhancing poultry productivity.</w:t>
      </w:r>
    </w:p>
    <w:p w14:paraId="4B8531C1" w14:textId="77777777" w:rsidR="00A42408" w:rsidRDefault="00A42408">
      <w:pPr>
        <w:spacing w:line="480" w:lineRule="auto"/>
        <w:jc w:val="both"/>
        <w:rPr>
          <w:rFonts w:ascii="Times New Roman" w:eastAsia="Times New Roman" w:hAnsi="Times New Roman" w:cs="Times New Roman"/>
          <w:b/>
          <w:sz w:val="24"/>
          <w:szCs w:val="24"/>
        </w:rPr>
      </w:pPr>
    </w:p>
    <w:p w14:paraId="4FD2A04A" w14:textId="77777777" w:rsidR="00A42408" w:rsidRDefault="00A42408">
      <w:pPr>
        <w:spacing w:line="480" w:lineRule="auto"/>
        <w:jc w:val="both"/>
        <w:rPr>
          <w:rFonts w:ascii="Times New Roman" w:eastAsia="Times New Roman" w:hAnsi="Times New Roman" w:cs="Times New Roman"/>
          <w:b/>
          <w:sz w:val="24"/>
          <w:szCs w:val="24"/>
        </w:rPr>
      </w:pPr>
    </w:p>
    <w:p w14:paraId="5E5C154A"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2.2.1 Improved Breeds </w:t>
      </w:r>
    </w:p>
    <w:p w14:paraId="0DA9B2FE"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Oni et al. (2020), the introduction of hybrid poultry breeds has resulted in faster growth rates and higher egg production, which are key indicators of success in poultry farming. However, farmers in Asa LGA may lack access to these breeds or the knowledge required to maintain them.</w:t>
      </w:r>
    </w:p>
    <w:p w14:paraId="42447E75"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Biosecurity and Disease Management</w:t>
      </w:r>
    </w:p>
    <w:p w14:paraId="58B43395"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Disease management, especially in small-scale farms, is a critical concern. Ajibola &amp; Alabi (2019) argue that modern poultry farms with proper biosecurity measures tend to experience fewer disease outbreaks, leading to reduced mortality and increased profits.</w:t>
      </w:r>
    </w:p>
    <w:p w14:paraId="142BB63F"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 Automated Systems</w:t>
      </w:r>
    </w:p>
    <w:p w14:paraId="6BFB3D91"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small-scale farmers may not typically adopt fully automated systems due to high costs, the use of affordable modern equipment such as automatic drinkers, ventilated poultry houses, and energy-efficient lighting can significantly improve farm productivity (Adewuyi, 2021).</w:t>
      </w:r>
    </w:p>
    <w:p w14:paraId="2075C3BC"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2.2.4 Improved Poultry Housing Systems </w:t>
      </w:r>
    </w:p>
    <w:p w14:paraId="60E2D7E4"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Omonona &amp; Olayanju (2020), modern poultry housing involves the use of environmentally controlled houses that ensure better temperature regulation, improved ventilation, and waste management. This helps in reducing mortality rates, ensuring better growth rates, and increasing egg production. In contrast, traditional poultry housing in rural Nigeria often lacks these benefits, contributing to high mortality and lower production levels.</w:t>
      </w:r>
    </w:p>
    <w:p w14:paraId="79812270" w14:textId="77777777" w:rsidR="00A42408" w:rsidRDefault="00A42408">
      <w:pPr>
        <w:spacing w:line="480" w:lineRule="auto"/>
        <w:jc w:val="both"/>
        <w:rPr>
          <w:rFonts w:ascii="Times New Roman" w:eastAsia="Times New Roman" w:hAnsi="Times New Roman" w:cs="Times New Roman"/>
          <w:b/>
          <w:sz w:val="24"/>
          <w:szCs w:val="24"/>
        </w:rPr>
      </w:pPr>
    </w:p>
    <w:p w14:paraId="6A131001" w14:textId="77777777" w:rsidR="00A42408" w:rsidRDefault="00A42408">
      <w:pPr>
        <w:spacing w:line="480" w:lineRule="auto"/>
        <w:jc w:val="both"/>
        <w:rPr>
          <w:rFonts w:ascii="Times New Roman" w:eastAsia="Times New Roman" w:hAnsi="Times New Roman" w:cs="Times New Roman"/>
          <w:b/>
          <w:sz w:val="24"/>
          <w:szCs w:val="24"/>
        </w:rPr>
      </w:pPr>
    </w:p>
    <w:p w14:paraId="7859F729"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 Selective Breeding and Genetic Improvement</w:t>
      </w:r>
    </w:p>
    <w:p w14:paraId="2E6BE95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Ademola &amp; Olufemi (2018) argue that selective breeding is a key innovation for increasing poultry production. The adoption of improved poultry breeds, such as broilers for meat production and layers for eggs, results in better growth rates and higher productivity. However, many small-scale farmers in Asa LGA still rely on traditional breeds, which produce less and are more susceptible to diseases.</w:t>
      </w:r>
    </w:p>
    <w:p w14:paraId="7CE280D8"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2.2.6 Feed Management and Nutritional Practices</w:t>
      </w:r>
    </w:p>
    <w:p w14:paraId="1875D60F"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Salihu et al. (2020) emphasize the role of balanced feed formulation and nutritional practices in improving poultry productivity. The adoption of scientifically formulated feed can significantly reduce feed costs while improving bird health and production. Small-scale farmers, however, often rely on low-quality, locally available feeds that do not meet the nutritional needs of the birds, leading to suboptimal production.</w:t>
      </w:r>
    </w:p>
    <w:p w14:paraId="7BA1AD06"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Factors Influencing the Adoption of Modern Poultry Techniques</w:t>
      </w:r>
    </w:p>
    <w:p w14:paraId="0477CC8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socio-economic factors significantly influence the adoption of modern techniques in poultry farming. These factors include education, access to resources, and the age of the farmers.</w:t>
      </w:r>
    </w:p>
    <w:p w14:paraId="02ECEDA5"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 Education and Knowledge Transfer</w:t>
      </w:r>
    </w:p>
    <w:p w14:paraId="56658DAF"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Oni et al. (2021) highlight that farmers with higher education levels are more likely to adopt new technologies. Education provides farmers with the ability to understand and implement modern techniques effectively. Additionally, extension services and training programs offered by agricultural institutions and NGOs are essential in transferring knowledge about modern farming practices. The Kwara State Agricultural Development Program (KWADP) is one such initiative that has helped increase the adoption of modern farming techniques by offering training and extension services to small-scale poultry farmers.</w:t>
      </w:r>
    </w:p>
    <w:p w14:paraId="10F95C01"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Farmers' Age and Experience</w:t>
      </w:r>
    </w:p>
    <w:p w14:paraId="494B4C48"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Ibrahim et al. (2020), older farmers may exhibit reluctance to adopt modern technologies due to familiarity with traditional practices and limited exposure to new innovations. Conversely, younger farmers who are more open to learning and change are more likely to adopt modern techniques. In Asa LGA, younger farmers are more likely to embrace new methods, especially when they are exposed to success stories or demonstration farms.</w:t>
      </w:r>
    </w:p>
    <w:p w14:paraId="68BA4FA7"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 Access to Resources</w:t>
      </w:r>
    </w:p>
    <w:p w14:paraId="4E8EB047"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Tijani &amp; Akinbile (2019) emphasize that small-scale poultry farmers in Kwara State often face challenges in accessing capital, land, and inputs such as improved poultry breeds, quality feed, and modern equipment. Without adequate financial resources, farmers may struggle to invest in modern techniques that could enhance productivity.</w:t>
      </w:r>
    </w:p>
    <w:p w14:paraId="530D823D"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2.3.4 Farm Size and Resource Availability</w:t>
      </w:r>
    </w:p>
    <w:p w14:paraId="484A2DF5"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Larger farms with more resources are often better able to afford and implement modern techniques. Bamire &amp; Olayemi (2020) found that farmers with larger poultry farms in Kwara State are more likely to invest in modern technologies, as they have a higher output and can absorb the costs of such investments.</w:t>
      </w:r>
    </w:p>
    <w:p w14:paraId="60D1FB00"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2.3.5 Extension Services and Peer Influence</w:t>
      </w:r>
    </w:p>
    <w:p w14:paraId="7297178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Adebayo (2019) found that extension services provided by government agencies and NGOs play a vital role in improving the adoption of modern practices. Peer influence and farmer-to-farmer knowledge exchange also facilitate the spread of new ideas, as demonstrated in the work of Oni &amp; Akinbile (2020).</w:t>
      </w:r>
    </w:p>
    <w:p w14:paraId="296E586E"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Barriers to the Adoption of Modern Techniques</w:t>
      </w:r>
    </w:p>
    <w:p w14:paraId="09434B42"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clear benefits of adopting modern poultry farming techniques, there are several barriers that small-scale farmers in Asa LGA face. These barriers include financial constraints, limited access to modern inputs, and resistance to change.</w:t>
      </w:r>
    </w:p>
    <w:p w14:paraId="75AAC78A"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2.4.1 Financial Constraints</w:t>
      </w:r>
    </w:p>
    <w:p w14:paraId="33B5EB8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adoption of modern techniques often requires significant capital investment, which smallholder farmers in rural areas find difficult to access. Tiamiyu &amp; Nwoye (2020) noted that many farmers are unable to access credit or loans from formal financial institutions due to poor credit history and a lack of collateral. As a result, they continue using traditional farming methods that are less productive.</w:t>
      </w:r>
    </w:p>
    <w:p w14:paraId="651A41C8"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 Limited Access to Information</w:t>
      </w:r>
    </w:p>
    <w:p w14:paraId="3B5A9363"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access to relevant, up-to-date information on modern techniques is another critical challenge. Sulaimon &amp; Fagbohun (2019) found that many small-scale farmers in Kwara State are unaware of the latest farming innovations. Extension services, though available, are often ineffective due to the lack of resources and inadequate training.</w:t>
      </w:r>
    </w:p>
    <w:p w14:paraId="1CD50EDD"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2.4.3 Cultural Resistance</w:t>
      </w:r>
    </w:p>
    <w:p w14:paraId="34A7FC38"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factors play a role in resistance to adopting modern practices. Ibraheem &amp; Ojo (2021) argued that some farmers in rural areas, includinyg Asa LGA, are reluctant to embrace changes due to traditional beliefs or past experiences with failed attempts at modernizing their farms.</w:t>
      </w:r>
    </w:p>
    <w:p w14:paraId="2B83B235"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2.4.4 Lack of Infrastructure</w:t>
      </w:r>
    </w:p>
    <w:p w14:paraId="76586821"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Olajide et al., (2018) found that inadequate infrastructure, such as poor roads and limited access to electricity and water, is a key obstacle to the adoption of modern poultry techniques in rural areas. These infrastructure deficits prevent farmers from effectively implementing advanced technologies, such as automated feeding systems or climate-controlled housing, which require a reliable power supply.</w:t>
      </w:r>
    </w:p>
    <w:p w14:paraId="389FA1C4"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Benefits of Adopting Modern Techniques in Poultry Farming</w:t>
      </w:r>
    </w:p>
    <w:p w14:paraId="5F0DA5B5"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adoption of modern techniques in poultry farming offers numerous benefits for small-scale farmers, particularly in terms of profitability, sustainability, and improved farm management.</w:t>
      </w:r>
    </w:p>
    <w:p w14:paraId="299AF1DD"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2.5.1 Increased Productivity and Profitability</w:t>
      </w:r>
    </w:p>
    <w:p w14:paraId="383D6E5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by Nwaobiala et al. (2020), adopting modern techniques leads to an increase in production rates (e.g., more eggs, faster growth of birds). This ultimately translates into higher incomes for farmers, enabling them to expand their operations and improve their livelihoods.</w:t>
      </w:r>
    </w:p>
    <w:p w14:paraId="27BF159D"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2.5.2 Improved Disease Management</w:t>
      </w:r>
    </w:p>
    <w:p w14:paraId="68ACF43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introduction of modern biosecurity measures, such as better cleaning protocols and the use of vaccines, has been shown to reduce the incidence of disease outbreaks. Salihu et al. (2021) noted that farms with better biosecurity systems experience lower mortality rates, contributing to overall farm profitability.</w:t>
      </w:r>
    </w:p>
    <w:p w14:paraId="4E229795"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2.5.3 Environmental Benefits</w:t>
      </w:r>
    </w:p>
    <w:p w14:paraId="201E1DA7"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poultry techniques, such as efficient waste management systems and energy-saving housing designs, help to reduce the environmental impact of poultry farming. This is particularly important in light of growing concerns about environmental sustainability in agriculture (Sulaimon et al., 2021).</w:t>
      </w:r>
    </w:p>
    <w:p w14:paraId="3E644012"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2.5.4 Improved Livelihoods</w:t>
      </w:r>
    </w:p>
    <w:p w14:paraId="26FAD96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Ogunlela et al., (2021) found that adopting modern poultry techniques can improve the livelihoods of small-scale farmers by reducing mortality rates, enhancing farm sustainability, and increasing income generation. This contributes to poverty alleviation, particularly in rural areas like Asa LGA.</w:t>
      </w:r>
    </w:p>
    <w:p w14:paraId="0073A069"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Studies on the Adoption of Modern Poultry Techniques in Nigeria</w:t>
      </w:r>
    </w:p>
    <w:p w14:paraId="6EDD9B02"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have been several studies focused on the adoption of modern poultry techniques among smallholder farmers in Nigeria, providing valuable insights into the dynamics of this process. Okunlola &amp; Sulaimon (2020) conducted a study in Kwara State that explored the adoption of hybrid poultry breeds and automated feeding systems. They found that while farmers in the region generally preferred traditional practices, those who had access to extension services and financial support were more willing to adopt modern practices.</w:t>
      </w:r>
    </w:p>
    <w:p w14:paraId="469084C7"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Oni et al. (2019) studied the adoption of modern poultry management practices in neighboring regions and observed that socio-economic factors such as household income, education, and access to markets played a significant role in the adoption process.</w:t>
      </w:r>
    </w:p>
    <w:p w14:paraId="31429EA2"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Theoretical Framework for the Study</w:t>
      </w:r>
    </w:p>
    <w:p w14:paraId="63CC8C9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theoretical framework provides a structure to guide research by linking existing theories to the research objectives. For a study on the adoption of modern techniques in poultry farming by small-scale farmers in Asa Local Government Area, Kwara State, the following theories are relevant:</w:t>
      </w:r>
    </w:p>
    <w:p w14:paraId="393B1BC2"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2.7.1 Diffusion of Innovation Theory (Rogers, 1962)</w:t>
      </w:r>
    </w:p>
    <w:p w14:paraId="2BA4A83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explains how, why, and at what rate new ideas and technologies spread within a community. It focuses on:</w:t>
      </w:r>
    </w:p>
    <w:p w14:paraId="66D5E513"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Innovators: Farmers who first adopt modern techniques.</w:t>
      </w:r>
    </w:p>
    <w:p w14:paraId="36C1F25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Early Adopters: Influential farmers who encourage others to adopt.</w:t>
      </w:r>
    </w:p>
    <w:p w14:paraId="497B487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Early Majority and Late Majority: The bulk of the community who adopt after   </w:t>
      </w:r>
    </w:p>
    <w:p w14:paraId="19984BB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seeing results.</w:t>
      </w:r>
    </w:p>
    <w:p w14:paraId="029E35D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Laggards: Farmers resistant to change.</w:t>
      </w:r>
    </w:p>
    <w:p w14:paraId="0A84BBC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Rogers (2003) proposes that the adoption of innovations (e.g., modern poultry techniques) depends on factors such as the innovation’s relative advantage, compatibility, complexity, trialability, and observability. The theory also highlights the role of communication channels and the influence of the social system on adoption decisions.</w:t>
      </w:r>
    </w:p>
    <w:p w14:paraId="21244AA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 Modern poultry techniques like improved housing, vaccination, and automated feeding systems may be adopted faster if they are seen as cost-effective and easy to implement.</w:t>
      </w:r>
    </w:p>
    <w:p w14:paraId="08511AE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Relevance: This theory helps explain why adoption rates differ among small-scale farmers and how to design interventions for better adoption.</w:t>
      </w:r>
    </w:p>
    <w:p w14:paraId="2A825252"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2.7.2 Rural Sociology Theory</w:t>
      </w:r>
    </w:p>
    <w:p w14:paraId="649CE4A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focuses on the relationship between rural communities and the adoption of agricultural technologies. It highlights the role of:</w:t>
      </w:r>
    </w:p>
    <w:p w14:paraId="71FD8A9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Traditional Practices: How cultural norms influence the willingness to adopt </w:t>
      </w:r>
    </w:p>
    <w:p w14:paraId="26BB8F64"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modern farming methods.</w:t>
      </w:r>
    </w:p>
    <w:p w14:paraId="0478A774"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Social Capital: The role of community groups and networks in facilitating </w:t>
      </w:r>
    </w:p>
    <w:p w14:paraId="23BCC27E"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knowledge sharing and technology transfer.</w:t>
      </w:r>
    </w:p>
    <w:p w14:paraId="1B7E1BD7"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Community-Based Approaches: Emphasis on participatory decision-making, </w:t>
      </w:r>
    </w:p>
    <w:p w14:paraId="4FFEC632"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which ensures inclusivity and relevance of innovations.</w:t>
      </w:r>
    </w:p>
    <w:p w14:paraId="7C0643C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is important for understanding the societal structures in Asa Local Government Area that influence the adoption of poultry farming innovations.</w:t>
      </w:r>
    </w:p>
    <w:p w14:paraId="176229EB"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2.7.3 Sustainable Livelihoods Framework (SLF)</w:t>
      </w:r>
    </w:p>
    <w:p w14:paraId="2BEED7F1"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SLF by Chambers and Conway (1992) examines how farmers’ livelihoods influence their ability to adopt innovations. It focuses on:</w:t>
      </w:r>
    </w:p>
    <w:p w14:paraId="04DEFB8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Human capital: Skills, training, and knowledge of modern techniques.</w:t>
      </w:r>
    </w:p>
    <w:p w14:paraId="79649F71"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Social capital: Support from farmer associations and cooperative groups.</w:t>
      </w:r>
    </w:p>
    <w:p w14:paraId="2445A8B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Financial capital: Availability of credit or subsidies.</w:t>
      </w:r>
    </w:p>
    <w:p w14:paraId="1F6729B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Physical capital: Infrastructure such as roads, electricity, and poultry housing.</w:t>
      </w:r>
    </w:p>
    <w:p w14:paraId="53B7F6C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Natural capital: Access to land and other natural resources.</w:t>
      </w:r>
    </w:p>
    <w:p w14:paraId="5383B51E"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 Farmers with better financial access may adopt advanced housing techniques to protect birds from weather and predators.</w:t>
      </w:r>
    </w:p>
    <w:p w14:paraId="7EC824E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Relevance: Explores how resources and socio-economic factors affect adoption.</w:t>
      </w:r>
    </w:p>
    <w:p w14:paraId="5F3C8610" w14:textId="77777777" w:rsidR="00A42408" w:rsidRDefault="00A42408">
      <w:pPr>
        <w:spacing w:line="480" w:lineRule="auto"/>
        <w:jc w:val="both"/>
        <w:rPr>
          <w:rFonts w:ascii="Times New Roman" w:eastAsia="Times New Roman" w:hAnsi="Times New Roman" w:cs="Times New Roman"/>
          <w:b/>
          <w:sz w:val="24"/>
          <w:szCs w:val="24"/>
        </w:rPr>
      </w:pPr>
    </w:p>
    <w:p w14:paraId="2FEFED0E"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2.7.4  Rational Choice Theory</w:t>
      </w:r>
    </w:p>
    <w:p w14:paraId="2265F26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assumes that farmers make decisions based on a cost-benefit analysis. It considers:</w:t>
      </w:r>
    </w:p>
    <w:p w14:paraId="3C1020DF"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Economic Incentives: Expected increases in income or reduced costs from adopting </w:t>
      </w:r>
    </w:p>
    <w:p w14:paraId="51C9D63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modern techniques.</w:t>
      </w:r>
    </w:p>
    <w:p w14:paraId="472CCA1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Risk Perception: Concerns about investment failure, particularly in resource-</w:t>
      </w:r>
    </w:p>
    <w:p w14:paraId="1C51855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constrained settings.</w:t>
      </w:r>
    </w:p>
    <w:p w14:paraId="7E75EC51"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Utility Maximization: The farmer’s desire to maximize productivity and </w:t>
      </w:r>
    </w:p>
    <w:p w14:paraId="0CF7CDB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profitability through rational choices.</w:t>
      </w:r>
    </w:p>
    <w:p w14:paraId="199BF412"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is useful for analyzing how small-scale farmers weigh the benefits of modern techniques against potential risks and costs.</w:t>
      </w:r>
    </w:p>
    <w:p w14:paraId="0EEF236B"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2.7.5  Social Exchange Theory</w:t>
      </w:r>
    </w:p>
    <w:p w14:paraId="072E814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posits that individuals adopt new practices based on the perceived benefits of engaging in exchange relationships. For poultry farmers:</w:t>
      </w:r>
    </w:p>
    <w:p w14:paraId="1E2296F4"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Knowledge Exchange: Learning from peers or extension services.</w:t>
      </w:r>
    </w:p>
    <w:p w14:paraId="3005C26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Resource Sharing: Accessing group-based financial resources or shared </w:t>
      </w:r>
    </w:p>
    <w:p w14:paraId="68004A0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infrastructure.</w:t>
      </w:r>
    </w:p>
    <w:p w14:paraId="6E25C3F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Community Support: The social reinforcement and motivation from successful </w:t>
      </w:r>
    </w:p>
    <w:p w14:paraId="39DCB6FF"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adopters within the community.</w:t>
      </w:r>
    </w:p>
    <w:p w14:paraId="636538A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exchange theory is helpful for understanding how small-scale farmers collaborate and influence each other in adopting new practices.</w:t>
      </w:r>
    </w:p>
    <w:p w14:paraId="3D3BBE68"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2.7.6  Human Capital Theory</w:t>
      </w:r>
    </w:p>
    <w:p w14:paraId="38045DC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capital theory suggests that the skills, knowledge, and experience of farmers influence their ability to adopt modern techniques. Key aspects include:</w:t>
      </w:r>
    </w:p>
    <w:p w14:paraId="1A8F0F9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Education Levels: Farmers with higher levels of education are more likely to </w:t>
      </w:r>
    </w:p>
    <w:p w14:paraId="7D54C07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understand and implement innovations.</w:t>
      </w:r>
    </w:p>
    <w:p w14:paraId="37691F3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Training Programs: Extension services and workshops enhance farmers’ capacity </w:t>
      </w:r>
    </w:p>
    <w:p w14:paraId="56DFC72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adopt and sustain modern practices.</w:t>
      </w:r>
    </w:p>
    <w:p w14:paraId="61E880F4"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Experience: Experienced farmers may be more adaptable to new technologies.</w:t>
      </w:r>
    </w:p>
    <w:p w14:paraId="2FA803A8" w14:textId="77777777" w:rsidR="00A42408" w:rsidRDefault="00A42408">
      <w:pPr>
        <w:spacing w:line="480" w:lineRule="auto"/>
        <w:rPr>
          <w:rFonts w:ascii="Times New Roman" w:eastAsia="Times New Roman" w:hAnsi="Times New Roman" w:cs="Times New Roman"/>
          <w:sz w:val="24"/>
          <w:szCs w:val="24"/>
        </w:rPr>
      </w:pPr>
    </w:p>
    <w:p w14:paraId="5BA116E7" w14:textId="77777777" w:rsidR="00A42408" w:rsidRDefault="00A42408">
      <w:pPr>
        <w:spacing w:line="480" w:lineRule="auto"/>
        <w:rPr>
          <w:rFonts w:ascii="Times New Roman" w:eastAsia="Times New Roman" w:hAnsi="Times New Roman" w:cs="Times New Roman"/>
          <w:sz w:val="24"/>
          <w:szCs w:val="24"/>
        </w:rPr>
      </w:pPr>
    </w:p>
    <w:p w14:paraId="4DF871B6" w14:textId="77777777" w:rsidR="00A42408" w:rsidRDefault="00A42408">
      <w:pPr>
        <w:spacing w:line="480" w:lineRule="auto"/>
        <w:rPr>
          <w:rFonts w:ascii="Times New Roman" w:eastAsia="Times New Roman" w:hAnsi="Times New Roman" w:cs="Times New Roman"/>
          <w:sz w:val="24"/>
          <w:szCs w:val="24"/>
        </w:rPr>
      </w:pPr>
    </w:p>
    <w:p w14:paraId="4F2F2C22" w14:textId="77777777" w:rsidR="00A42408" w:rsidRDefault="00A42408">
      <w:pPr>
        <w:spacing w:line="480" w:lineRule="auto"/>
        <w:rPr>
          <w:rFonts w:ascii="Times New Roman" w:eastAsia="Times New Roman" w:hAnsi="Times New Roman" w:cs="Times New Roman"/>
          <w:b/>
          <w:sz w:val="24"/>
          <w:szCs w:val="24"/>
        </w:rPr>
      </w:pPr>
    </w:p>
    <w:p w14:paraId="5FBCE619" w14:textId="77777777" w:rsidR="00A42408" w:rsidRDefault="00A42408">
      <w:pPr>
        <w:spacing w:line="480" w:lineRule="auto"/>
        <w:rPr>
          <w:rFonts w:ascii="Times New Roman" w:eastAsia="Times New Roman" w:hAnsi="Times New Roman" w:cs="Times New Roman"/>
          <w:b/>
          <w:sz w:val="24"/>
          <w:szCs w:val="24"/>
        </w:rPr>
      </w:pPr>
    </w:p>
    <w:p w14:paraId="6CD42D70" w14:textId="77777777" w:rsidR="00A42408" w:rsidRDefault="006A06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p>
    <w:p w14:paraId="22E01228" w14:textId="77777777" w:rsidR="00A42408" w:rsidRDefault="006A06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092554B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 The Study Area</w:t>
      </w:r>
    </w:p>
    <w:p w14:paraId="78307FB8"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was conducted in Asa Local Government Area of Kwara State, Nigeria. Asa local government area is located in Kwara state, North-central Nigeria and has the city of Afon as its headquarters. Asa Local Government Area comprises several towns and villages which include Ogbondoroko, Afon, Laduba, Aboto, Balah, Eyenkorin, Pampo, Ogele, and Olowokere. It has an area of 1,286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a population of 126,435. The area is characterized by tropical wet and dry seasons with a monthly average temperature of 30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The month of March has the highest average temperature of 33</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and August has the lowest average temperature of 27.3</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with an average annual rainfall of 990.3mm. Asa local government area lies between 260 and 480 meters above sea level. Major land forms in the state are plains, undulating hills and valleys. Agriculture is the main stay of the economy and the area is known for poultry keeping and cultivation of crops such as sweet potatoes, maize, cassava, yam, groundnuts and vegetables.</w:t>
      </w:r>
    </w:p>
    <w:p w14:paraId="77A0A45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 Population of the Study</w:t>
      </w:r>
    </w:p>
    <w:p w14:paraId="68CE5AA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population for the study consisted of all small-scale poultry farmers in Asa Local Government Area of Kwara state, Nigeria.</w:t>
      </w:r>
    </w:p>
    <w:p w14:paraId="4F779A0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 Sampling Procedure and Sample Size</w:t>
      </w:r>
    </w:p>
    <w:p w14:paraId="3A5D83BE"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two-stage sampling procedure was employed for this study. The first stage involved a simple random selection of five (5) communities (namely: Afon, Laduba, Aboto, Eyenkorin, and Ogele) from the local government, while in the second stage, twenty-four (24) small-scale poultry farmers were randomly selected from each of the selected communities to give a total sample size of one hundred and twenty (120) respondents.</w:t>
      </w:r>
    </w:p>
    <w:p w14:paraId="3093F182"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 Instrument for Data Collection</w:t>
      </w:r>
    </w:p>
    <w:p w14:paraId="36A4C7C4"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was collected through structured interviews and surveys. A well-designed questionnaire was used as the primary instrument, incorporating both closed and open-ended questions. The questionnaire was divided into sections based on the objectives of the study.</w:t>
      </w:r>
    </w:p>
    <w:p w14:paraId="6A90853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 Validity of the Instrument</w:t>
      </w:r>
    </w:p>
    <w:p w14:paraId="4554699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the validity of the questionnaire, a panel of experts in agriculture and research methodology reviewed and assessed the content. Pre-testing was conducted on a small sample of farmers outside the study area to identify any ambiguities or issues with the instrument. Adjustments were made based on the feedback received during the pre-testing phase.</w:t>
      </w:r>
    </w:p>
    <w:p w14:paraId="5263F6C3" w14:textId="77777777" w:rsidR="00A42408" w:rsidRDefault="006A06B4">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Measurement of variables</w:t>
      </w:r>
    </w:p>
    <w:p w14:paraId="5FFE6B0F" w14:textId="77777777" w:rsidR="00A42408" w:rsidRDefault="006A06B4">
      <w:pPr>
        <w:tabs>
          <w:tab w:val="center" w:pos="4680"/>
          <w:tab w:val="left" w:pos="6091"/>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two broad groups of variables measured for the study are the dependent and independent variables</w:t>
      </w:r>
    </w:p>
    <w:p w14:paraId="3E5DFE95" w14:textId="77777777" w:rsidR="00A42408" w:rsidRDefault="006A06B4">
      <w:pPr>
        <w:tabs>
          <w:tab w:val="center" w:pos="4680"/>
          <w:tab w:val="left" w:pos="6091"/>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3.6.1 Dependent Variables</w:t>
      </w:r>
    </w:p>
    <w:p w14:paraId="36FC75B1" w14:textId="77777777" w:rsidR="00A42408" w:rsidRDefault="006A06B4">
      <w:pPr>
        <w:tabs>
          <w:tab w:val="center" w:pos="4680"/>
          <w:tab w:val="left" w:pos="6091"/>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dependent variable of the study is the extent of adoption of modern poultry technique. This was measured using a 3-point Likert scale. Lists of modern poultry techniques was put together and respondents were requested to indicate the extent of usage of these techniques on a scale of 1 to 3. The scale will be graduated as follows; </w:t>
      </w:r>
      <w:r>
        <w:rPr>
          <w:rFonts w:ascii="Times New Roman" w:eastAsia="Times New Roman" w:hAnsi="Times New Roman" w:cs="Times New Roman"/>
          <w:b/>
          <w:sz w:val="24"/>
          <w:szCs w:val="24"/>
        </w:rPr>
        <w:t>Never use=1, Sometime use = 2 and Always use = 3</w:t>
      </w:r>
    </w:p>
    <w:p w14:paraId="0E3BDFCB" w14:textId="77777777" w:rsidR="00A42408" w:rsidRDefault="006A06B4">
      <w:pPr>
        <w:tabs>
          <w:tab w:val="center" w:pos="4680"/>
          <w:tab w:val="left" w:pos="6091"/>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3.6.2 Independent variables</w:t>
      </w:r>
      <w:r>
        <w:rPr>
          <w:rFonts w:ascii="Times New Roman" w:eastAsia="Times New Roman" w:hAnsi="Times New Roman" w:cs="Times New Roman"/>
          <w:sz w:val="24"/>
          <w:szCs w:val="24"/>
        </w:rPr>
        <w:t xml:space="preserve"> </w:t>
      </w:r>
    </w:p>
    <w:p w14:paraId="2A053614" w14:textId="77777777" w:rsidR="00A42408" w:rsidRDefault="006A06B4">
      <w:pPr>
        <w:tabs>
          <w:tab w:val="center" w:pos="4680"/>
          <w:tab w:val="left" w:pos="6091"/>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Socio-economic Characteristics of small-scale poultry farmer </w:t>
      </w:r>
    </w:p>
    <w:p w14:paraId="24F8741C" w14:textId="77777777" w:rsidR="00A42408" w:rsidRDefault="006A06B4">
      <w:pP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independent variable consisted of the socio-economic characteristics of poultry farmers, which include the following: age, sex, marital status, level of education, farming experience, household size, flock size, major occupation, source of labour and membership of social organisation. These variables were measured as follows;</w:t>
      </w:r>
    </w:p>
    <w:p w14:paraId="6A8B1DA7"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Age:</w:t>
      </w:r>
      <w:r>
        <w:rPr>
          <w:rFonts w:ascii="Times New Roman" w:eastAsia="Times New Roman" w:hAnsi="Times New Roman" w:cs="Times New Roman"/>
          <w:sz w:val="24"/>
          <w:szCs w:val="24"/>
        </w:rPr>
        <w:t xml:space="preserve"> was measured in years</w:t>
      </w:r>
    </w:p>
    <w:p w14:paraId="75FD7472"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Sex:</w:t>
      </w:r>
      <w:r>
        <w:rPr>
          <w:rFonts w:ascii="Times New Roman" w:eastAsia="Times New Roman" w:hAnsi="Times New Roman" w:cs="Times New Roman"/>
          <w:sz w:val="24"/>
          <w:szCs w:val="24"/>
        </w:rPr>
        <w:t xml:space="preserve">  will be measured as Male = 1, Female = 2</w:t>
      </w:r>
    </w:p>
    <w:p w14:paraId="17691F05"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Marital status:</w:t>
      </w:r>
      <w:r>
        <w:rPr>
          <w:rFonts w:ascii="Times New Roman" w:eastAsia="Times New Roman" w:hAnsi="Times New Roman" w:cs="Times New Roman"/>
          <w:sz w:val="24"/>
          <w:szCs w:val="24"/>
        </w:rPr>
        <w:t xml:space="preserve"> measured as single=, married =2, divorced =3 widowed=4.</w:t>
      </w:r>
    </w:p>
    <w:p w14:paraId="36D7C1FB"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Religion: </w:t>
      </w:r>
      <w:r>
        <w:rPr>
          <w:rFonts w:ascii="Times New Roman" w:eastAsia="Times New Roman" w:hAnsi="Times New Roman" w:cs="Times New Roman"/>
          <w:sz w:val="24"/>
          <w:szCs w:val="24"/>
        </w:rPr>
        <w:t>Traditional =1, Christianity = 2 Islam = 3</w:t>
      </w:r>
    </w:p>
    <w:p w14:paraId="0E3998BF"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Level of education:</w:t>
      </w:r>
      <w:r>
        <w:rPr>
          <w:rFonts w:ascii="Times New Roman" w:eastAsia="Times New Roman" w:hAnsi="Times New Roman" w:cs="Times New Roman"/>
          <w:sz w:val="24"/>
          <w:szCs w:val="24"/>
        </w:rPr>
        <w:t xml:space="preserve"> Non-formal=1, primary=2, secondary=3, tertiary=4 and number of years spent in formal education</w:t>
      </w:r>
    </w:p>
    <w:p w14:paraId="52A593B4"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Household size:</w:t>
      </w:r>
      <w:r>
        <w:rPr>
          <w:rFonts w:ascii="Times New Roman" w:eastAsia="Times New Roman" w:hAnsi="Times New Roman" w:cs="Times New Roman"/>
          <w:sz w:val="24"/>
          <w:szCs w:val="24"/>
        </w:rPr>
        <w:t xml:space="preserve"> The respondents were asked to indicate the actual number of people living and feeding together in their household. This was measured at interval level and mean value was used to categorize the size into high or low.</w:t>
      </w:r>
    </w:p>
    <w:p w14:paraId="352042B3"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Farming Experience:</w:t>
      </w:r>
      <w:r>
        <w:rPr>
          <w:rFonts w:ascii="Times New Roman" w:eastAsia="Times New Roman" w:hAnsi="Times New Roman" w:cs="Times New Roman"/>
          <w:sz w:val="24"/>
          <w:szCs w:val="24"/>
        </w:rPr>
        <w:t xml:space="preserve"> was measured in years</w:t>
      </w:r>
    </w:p>
    <w:p w14:paraId="31AB8C7E"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Flock Size:</w:t>
      </w:r>
      <w:r>
        <w:rPr>
          <w:rFonts w:ascii="Times New Roman" w:eastAsia="Times New Roman" w:hAnsi="Times New Roman" w:cs="Times New Roman"/>
          <w:sz w:val="24"/>
          <w:szCs w:val="24"/>
        </w:rPr>
        <w:t xml:space="preserve"> Number of birds </w:t>
      </w:r>
    </w:p>
    <w:p w14:paraId="1D3991D8" w14:textId="77777777" w:rsidR="00A42408" w:rsidRDefault="006A06B4">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Membership of Farming Association:</w:t>
      </w:r>
      <w:r>
        <w:rPr>
          <w:rFonts w:ascii="Times New Roman" w:eastAsia="Times New Roman" w:hAnsi="Times New Roman" w:cs="Times New Roman"/>
          <w:sz w:val="24"/>
          <w:szCs w:val="24"/>
        </w:rPr>
        <w:t xml:space="preserve"> This was measured as dummy variable, (1) for membership and (0) for non-membership.</w:t>
      </w:r>
    </w:p>
    <w:p w14:paraId="449CDDAA" w14:textId="77777777" w:rsidR="00A42408" w:rsidRDefault="00A42408">
      <w:pPr>
        <w:spacing w:after="200" w:line="480" w:lineRule="auto"/>
        <w:rPr>
          <w:rFonts w:ascii="Times New Roman" w:eastAsia="Times New Roman" w:hAnsi="Times New Roman" w:cs="Times New Roman"/>
          <w:b/>
          <w:sz w:val="24"/>
          <w:szCs w:val="24"/>
        </w:rPr>
      </w:pPr>
    </w:p>
    <w:p w14:paraId="50F0A690" w14:textId="77777777" w:rsidR="00A42408" w:rsidRDefault="006A06B4">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of information on poultry production </w:t>
      </w:r>
    </w:p>
    <w:p w14:paraId="3B32BA0E" w14:textId="77777777" w:rsidR="00A42408" w:rsidRDefault="006A06B4">
      <w:pPr>
        <w:spacing w:after="2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Lists of information source was provided for the respondents to choose from. This was measured on a nominal scale by assigning (2) to Yes and (1) to No. The effectiveness of this information source was further measured on a 3-point Likert scale of </w:t>
      </w:r>
      <w:r>
        <w:rPr>
          <w:rFonts w:ascii="Times New Roman" w:eastAsia="Times New Roman" w:hAnsi="Times New Roman" w:cs="Times New Roman"/>
          <w:b/>
          <w:sz w:val="24"/>
          <w:szCs w:val="24"/>
        </w:rPr>
        <w:t xml:space="preserve">Not effective= 1, Effective = 2 and Very effective = 3 </w:t>
      </w:r>
    </w:p>
    <w:p w14:paraId="24187977" w14:textId="77777777" w:rsidR="00A42408" w:rsidRDefault="006A06B4">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Constraints to the adoption of modern poultry technique</w:t>
      </w:r>
    </w:p>
    <w:p w14:paraId="59F87D8E" w14:textId="77777777" w:rsidR="00A42408" w:rsidRDefault="006A06B4">
      <w:pP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constraints militating against farmers adoption of modern poultry techniques were provided for the respondents to choose from and it was measured on a 3-point Likert type scale of very most severe, severe and not severe by assigning 3,2 and 1 respectively.</w:t>
      </w:r>
    </w:p>
    <w:p w14:paraId="2CF59AB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3.7 Data Analysis</w:t>
      </w:r>
    </w:p>
    <w:p w14:paraId="653C0D34"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collected data was subjected to both descriptive and inferential statistical analyses. Descriptive statistics, such as frequencies and percentages, were used to summarize the demographic characteristics of the farmers and their source of information on poultry production. Inferential statistics (Multiple regression) was used to test the hypothesis.</w:t>
      </w:r>
    </w:p>
    <w:p w14:paraId="4BD377BB" w14:textId="77777777" w:rsidR="00A42408" w:rsidRDefault="006A06B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 Multiple Linear Regression</w:t>
      </w:r>
    </w:p>
    <w:p w14:paraId="0AA513BC"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regression was used to test the hypothesis of the study. It used to predict the value of a variable based on the value of two or more other variables. It is the simultaneous combination of multiple factors to assess how and to what extent they affect a certain outcome. Here is the Multiple Regression formular to examine the relationship between one dependent variable Y and one or more independent variable Xi using multiple linear egression.</w:t>
      </w:r>
    </w:p>
    <w:p w14:paraId="79F2BBC1"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equation is as follows:</w:t>
      </w:r>
    </w:p>
    <w:p w14:paraId="7019DE9C" w14:textId="77777777" w:rsidR="00A42408" w:rsidRDefault="006A06B4">
      <w:pPr>
        <w:spacing w:line="48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Y = b</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b</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b</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X</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p</w:t>
      </w:r>
    </w:p>
    <w:p w14:paraId="2B7DFE7C"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Y is the predicted or expected value of the dependent variable, X</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through</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 xml:space="preserve">p </w:t>
      </w:r>
      <w:r>
        <w:rPr>
          <w:rFonts w:ascii="Times New Roman" w:eastAsia="Times New Roman" w:hAnsi="Times New Roman" w:cs="Times New Roman"/>
          <w:sz w:val="24"/>
          <w:szCs w:val="24"/>
        </w:rPr>
        <w:t>are distinct independent or predictor variables, b</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is the value of Y when all of the independent variables (X</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through</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 xml:space="preserve">p </w:t>
      </w:r>
      <w:r>
        <w:rPr>
          <w:rFonts w:ascii="Times New Roman" w:eastAsia="Times New Roman" w:hAnsi="Times New Roman" w:cs="Times New Roman"/>
          <w:sz w:val="24"/>
          <w:szCs w:val="24"/>
        </w:rPr>
        <w:t>) are equal to zero, and b</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through b</w:t>
      </w:r>
      <w:r>
        <w:rPr>
          <w:rFonts w:ascii="Times New Roman" w:eastAsia="Times New Roman" w:hAnsi="Times New Roman" w:cs="Times New Roman"/>
          <w:sz w:val="24"/>
          <w:szCs w:val="24"/>
          <w:vertAlign w:val="subscript"/>
        </w:rPr>
        <w:t xml:space="preserve">p </w:t>
      </w:r>
      <w:r>
        <w:rPr>
          <w:rFonts w:ascii="Times New Roman" w:eastAsia="Times New Roman" w:hAnsi="Times New Roman" w:cs="Times New Roman"/>
          <w:sz w:val="24"/>
          <w:szCs w:val="24"/>
        </w:rPr>
        <w:t>are estimated regression coefficients. Each regression coefficient represents the change in Y relative to a one unit change in the respective independent variable. In the multiple regression situations, b</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for example, is the change in y relative to a one unit change in X</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holding all other independent variables constant (that is, when the remaining independent variables are held at the same value or are fixed).</w:t>
      </w:r>
    </w:p>
    <w:p w14:paraId="1B989F9C"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Y = Level of adoption of modern poultry techniques</w:t>
      </w:r>
    </w:p>
    <w:p w14:paraId="492FDEDD"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intercept </w:t>
      </w:r>
    </w:p>
    <w:p w14:paraId="4C85B128"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bscript"/>
        </w:rPr>
        <w:t xml:space="preserve">p </w:t>
      </w:r>
      <w:r>
        <w:rPr>
          <w:rFonts w:ascii="Times New Roman" w:eastAsia="Times New Roman" w:hAnsi="Times New Roman" w:cs="Times New Roman"/>
          <w:sz w:val="24"/>
          <w:szCs w:val="24"/>
        </w:rPr>
        <w:t xml:space="preserve">= Coefficient </w:t>
      </w:r>
    </w:p>
    <w:p w14:paraId="3FEA2273"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 xml:space="preserve">1 = </w:t>
      </w:r>
      <w:r>
        <w:rPr>
          <w:rFonts w:ascii="Times New Roman" w:eastAsia="Times New Roman" w:hAnsi="Times New Roman" w:cs="Times New Roman"/>
          <w:sz w:val="24"/>
          <w:szCs w:val="24"/>
        </w:rPr>
        <w:t>Age</w:t>
      </w:r>
    </w:p>
    <w:p w14:paraId="1438643B"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Gender</w:t>
      </w:r>
    </w:p>
    <w:p w14:paraId="5269E5BA"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X3 = Marital status</w:t>
      </w:r>
    </w:p>
    <w:p w14:paraId="439EF68C"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X4 = Level of education</w:t>
      </w:r>
    </w:p>
    <w:p w14:paraId="44653ADE"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X5 = Household size</w:t>
      </w:r>
    </w:p>
    <w:p w14:paraId="7A902099"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X6 = Farming experience</w:t>
      </w:r>
    </w:p>
    <w:p w14:paraId="063F9881"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X7 = Major occupation</w:t>
      </w:r>
    </w:p>
    <w:p w14:paraId="50CA3732"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X8 = Flock size</w:t>
      </w:r>
    </w:p>
    <w:p w14:paraId="78B46B0D"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X9 = membership of social organisation</w:t>
      </w:r>
    </w:p>
    <w:p w14:paraId="3C7BD586" w14:textId="77777777" w:rsidR="00A42408" w:rsidRDefault="006A06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p>
    <w:p w14:paraId="75BB3CA2" w14:textId="77777777" w:rsidR="00A42408" w:rsidRDefault="006A06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2B121394"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presents and discusses the findings from the field survey on the adoption of modern techniques in poultry keeping among small-scale farmers in Asa Local Government Area, Kwara State. The results are presented in tables and discussed in relation to the specific objectives of the study. These include the socioeconomic characteristics of the respondents, source of information, types of modern techniques adopted, factors influencing adoption, and the constraints faced by poultry farmers.</w:t>
      </w:r>
    </w:p>
    <w:p w14:paraId="6F85F0DA"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Socio-economic Characteristics of the Respondents</w:t>
      </w:r>
    </w:p>
    <w:p w14:paraId="0075BE1B"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Distribution of the Respondents by their socio-economic characteristics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0"/>
        <w:gridCol w:w="2402"/>
        <w:gridCol w:w="2417"/>
        <w:gridCol w:w="1971"/>
      </w:tblGrid>
      <w:tr w:rsidR="00A42408" w14:paraId="30D0135D" w14:textId="77777777">
        <w:tc>
          <w:tcPr>
            <w:tcW w:w="2560" w:type="dxa"/>
          </w:tcPr>
          <w:p w14:paraId="400ABC4B"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Socio-economic characteristics</w:t>
            </w:r>
          </w:p>
        </w:tc>
        <w:tc>
          <w:tcPr>
            <w:tcW w:w="2402" w:type="dxa"/>
          </w:tcPr>
          <w:p w14:paraId="76E662B5"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 (120)</w:t>
            </w:r>
          </w:p>
        </w:tc>
        <w:tc>
          <w:tcPr>
            <w:tcW w:w="2417" w:type="dxa"/>
          </w:tcPr>
          <w:p w14:paraId="7F65C0C5"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c>
          <w:tcPr>
            <w:tcW w:w="1971" w:type="dxa"/>
          </w:tcPr>
          <w:p w14:paraId="7DA151E7"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Mean </w:t>
            </w:r>
          </w:p>
        </w:tc>
      </w:tr>
      <w:tr w:rsidR="00A42408" w14:paraId="4410AE48" w14:textId="77777777">
        <w:tc>
          <w:tcPr>
            <w:tcW w:w="2560" w:type="dxa"/>
          </w:tcPr>
          <w:p w14:paraId="3983A7C9"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p>
          <w:p w14:paraId="0AC88B10"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21 - 30 years</w:t>
            </w:r>
          </w:p>
          <w:p w14:paraId="4A8B8B6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31 - 40 years</w:t>
            </w:r>
          </w:p>
          <w:p w14:paraId="666FB6C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41 - 50 years</w:t>
            </w:r>
          </w:p>
          <w:p w14:paraId="66C49BC7"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51 – 60 years</w:t>
            </w:r>
          </w:p>
          <w:p w14:paraId="1F99222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61 years and above</w:t>
            </w:r>
          </w:p>
          <w:p w14:paraId="50C0B5A5"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C05559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p w14:paraId="43B1ECE8"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p>
          <w:p w14:paraId="1BDA52B4"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p w14:paraId="21A395B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BB43F0A"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w:t>
            </w:r>
          </w:p>
          <w:p w14:paraId="6CE3322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p w14:paraId="63071179"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p w14:paraId="213647F8"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A73B5FB"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years at school</w:t>
            </w:r>
          </w:p>
          <w:p w14:paraId="0419439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Non-formal education</w:t>
            </w:r>
          </w:p>
          <w:p w14:paraId="5841BBE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 – 6 years</w:t>
            </w:r>
          </w:p>
          <w:p w14:paraId="6CD3AAB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7 – 12 years</w:t>
            </w:r>
          </w:p>
          <w:p w14:paraId="0F4A42F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13 years and above</w:t>
            </w:r>
          </w:p>
          <w:p w14:paraId="2EF7046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5717A2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Farming experience</w:t>
            </w:r>
          </w:p>
          <w:p w14:paraId="7D67F89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Below 5 years</w:t>
            </w:r>
          </w:p>
          <w:p w14:paraId="18B9A60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6-10 years</w:t>
            </w:r>
          </w:p>
          <w:p w14:paraId="25244D1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11-20 years</w:t>
            </w:r>
          </w:p>
          <w:p w14:paraId="7CAD40D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21 years and above</w:t>
            </w:r>
          </w:p>
          <w:p w14:paraId="1D9C823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83D6928"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 size</w:t>
            </w:r>
          </w:p>
          <w:p w14:paraId="06F7D4D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1 - 5</w:t>
            </w:r>
          </w:p>
          <w:p w14:paraId="6CACDD25"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p w14:paraId="3EACD89E"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11 and above</w:t>
            </w:r>
          </w:p>
          <w:p w14:paraId="07FEE8C3"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9343FA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Flock size</w:t>
            </w:r>
          </w:p>
          <w:p w14:paraId="4479E59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&lt;101</w:t>
            </w:r>
          </w:p>
          <w:p w14:paraId="1368E2F7"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101 – 200</w:t>
            </w:r>
          </w:p>
          <w:p w14:paraId="39D7D7C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201 – 300</w:t>
            </w:r>
          </w:p>
          <w:p w14:paraId="287EA48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301 and above</w:t>
            </w:r>
          </w:p>
          <w:p w14:paraId="1D7B56DE" w14:textId="77777777" w:rsidR="00A42408" w:rsidRDefault="00A42408">
            <w:pPr>
              <w:spacing w:after="160"/>
              <w:rPr>
                <w:rFonts w:ascii="Times New Roman" w:eastAsia="Times New Roman" w:hAnsi="Times New Roman" w:cs="Times New Roman"/>
                <w:sz w:val="24"/>
                <w:szCs w:val="24"/>
              </w:rPr>
            </w:pPr>
          </w:p>
          <w:p w14:paraId="1FC04B7B"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Major occupation</w:t>
            </w:r>
          </w:p>
          <w:p w14:paraId="2F1C767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Full time farmer</w:t>
            </w:r>
          </w:p>
          <w:p w14:paraId="71F88ED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Part time farmer</w:t>
            </w:r>
          </w:p>
          <w:p w14:paraId="678C9403" w14:textId="77777777" w:rsidR="00A42408" w:rsidRDefault="00A42408">
            <w:pPr>
              <w:spacing w:after="160"/>
              <w:rPr>
                <w:rFonts w:ascii="Times New Roman" w:eastAsia="Times New Roman" w:hAnsi="Times New Roman" w:cs="Times New Roman"/>
                <w:sz w:val="24"/>
                <w:szCs w:val="24"/>
              </w:rPr>
            </w:pPr>
          </w:p>
          <w:p w14:paraId="17172310"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of labour </w:t>
            </w:r>
          </w:p>
          <w:p w14:paraId="6DA8ECD5"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Hired</w:t>
            </w:r>
          </w:p>
          <w:p w14:paraId="0492A749"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Family</w:t>
            </w:r>
          </w:p>
          <w:p w14:paraId="0928516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Membership of social organization </w:t>
            </w:r>
          </w:p>
          <w:p w14:paraId="6AC75A2B"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7CDB129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
        </w:tc>
        <w:tc>
          <w:tcPr>
            <w:tcW w:w="2402" w:type="dxa"/>
          </w:tcPr>
          <w:p w14:paraId="7B650524"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D8331A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5D1401EB"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639A8E2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14:paraId="3B4B683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56E928B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7</w:t>
            </w:r>
          </w:p>
          <w:p w14:paraId="49CB0908" w14:textId="77777777" w:rsidR="00A42408" w:rsidRDefault="00A42408">
            <w:pPr>
              <w:spacing w:after="160"/>
              <w:rPr>
                <w:rFonts w:ascii="Times New Roman" w:eastAsia="Times New Roman" w:hAnsi="Times New Roman" w:cs="Times New Roman"/>
                <w:sz w:val="24"/>
                <w:szCs w:val="24"/>
              </w:rPr>
            </w:pPr>
          </w:p>
          <w:p w14:paraId="0D2665FB"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522FB25"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14:paraId="7A096D5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p w14:paraId="56B3A314"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4840A43"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88A779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1319DD9B"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p w14:paraId="6257344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67EB2F6" w14:textId="77777777" w:rsidR="00A42408" w:rsidRDefault="00A42408">
            <w:pPr>
              <w:spacing w:after="160"/>
              <w:rPr>
                <w:rFonts w:ascii="Times New Roman" w:eastAsia="Times New Roman" w:hAnsi="Times New Roman" w:cs="Times New Roman"/>
                <w:sz w:val="24"/>
                <w:szCs w:val="24"/>
              </w:rPr>
            </w:pPr>
          </w:p>
          <w:p w14:paraId="05A44F4D" w14:textId="77777777" w:rsidR="00A42408" w:rsidRDefault="00A42408">
            <w:pPr>
              <w:spacing w:after="160"/>
              <w:rPr>
                <w:rFonts w:ascii="Times New Roman" w:eastAsia="Times New Roman" w:hAnsi="Times New Roman" w:cs="Times New Roman"/>
                <w:sz w:val="24"/>
                <w:szCs w:val="24"/>
              </w:rPr>
            </w:pPr>
          </w:p>
          <w:p w14:paraId="0B82FED7"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3B77249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64C4A92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p w14:paraId="679AECC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3D7A686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C053182" w14:textId="77777777" w:rsidR="00A42408" w:rsidRDefault="00A42408">
            <w:pPr>
              <w:spacing w:after="160"/>
              <w:rPr>
                <w:rFonts w:ascii="Times New Roman" w:eastAsia="Times New Roman" w:hAnsi="Times New Roman" w:cs="Times New Roman"/>
                <w:sz w:val="24"/>
                <w:szCs w:val="24"/>
              </w:rPr>
            </w:pPr>
          </w:p>
          <w:p w14:paraId="0E491123"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24231514"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70EC5DEE"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p w14:paraId="36DC601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3F5FD42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A5BE9E3"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3288900"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p w14:paraId="151C8F2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p w14:paraId="03ADAAC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387E8B89"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9BBD36B" w14:textId="77777777" w:rsidR="00A42408" w:rsidRDefault="00A42408">
            <w:pPr>
              <w:spacing w:after="160"/>
              <w:rPr>
                <w:rFonts w:ascii="Times New Roman" w:eastAsia="Times New Roman" w:hAnsi="Times New Roman" w:cs="Times New Roman"/>
                <w:sz w:val="24"/>
                <w:szCs w:val="24"/>
              </w:rPr>
            </w:pPr>
          </w:p>
          <w:p w14:paraId="65AAA91A"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19</w:t>
            </w:r>
          </w:p>
          <w:p w14:paraId="5F26469A"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p w14:paraId="5A6F5AF5"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14:paraId="7D01611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p w14:paraId="38F775E5" w14:textId="77777777" w:rsidR="00A42408" w:rsidRDefault="00A42408">
            <w:pPr>
              <w:spacing w:after="160"/>
              <w:rPr>
                <w:rFonts w:ascii="Times New Roman" w:eastAsia="Times New Roman" w:hAnsi="Times New Roman" w:cs="Times New Roman"/>
                <w:sz w:val="24"/>
                <w:szCs w:val="24"/>
              </w:rPr>
            </w:pPr>
          </w:p>
          <w:p w14:paraId="08729C4D" w14:textId="77777777" w:rsidR="00A42408" w:rsidRDefault="00A42408">
            <w:pPr>
              <w:spacing w:after="160"/>
              <w:rPr>
                <w:rFonts w:ascii="Times New Roman" w:eastAsia="Times New Roman" w:hAnsi="Times New Roman" w:cs="Times New Roman"/>
                <w:sz w:val="24"/>
                <w:szCs w:val="24"/>
              </w:rPr>
            </w:pPr>
          </w:p>
          <w:p w14:paraId="2FE2DBB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14:paraId="2D14AA1E"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p w14:paraId="0CCF0D2E"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394DB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p w14:paraId="7768360E"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73EEB497"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792E84A" w14:textId="77777777" w:rsidR="00A42408" w:rsidRDefault="00A42408">
            <w:pPr>
              <w:spacing w:after="160"/>
              <w:rPr>
                <w:rFonts w:ascii="Times New Roman" w:eastAsia="Times New Roman" w:hAnsi="Times New Roman" w:cs="Times New Roman"/>
                <w:sz w:val="24"/>
                <w:szCs w:val="24"/>
              </w:rPr>
            </w:pPr>
          </w:p>
          <w:p w14:paraId="49E613DB"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p w14:paraId="1A94A283"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417" w:type="dxa"/>
          </w:tcPr>
          <w:p w14:paraId="532B28E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9CDBB74"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p w14:paraId="249D2330"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29.17</w:t>
            </w:r>
          </w:p>
          <w:p w14:paraId="3B5BBE4E"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35.83</w:t>
            </w:r>
          </w:p>
          <w:p w14:paraId="49A0965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p w14:paraId="30B3956B"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5.83</w:t>
            </w:r>
          </w:p>
          <w:p w14:paraId="7477E43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67BE51B" w14:textId="77777777" w:rsidR="00A42408" w:rsidRDefault="00A42408">
            <w:pPr>
              <w:spacing w:after="160"/>
              <w:rPr>
                <w:rFonts w:ascii="Times New Roman" w:eastAsia="Times New Roman" w:hAnsi="Times New Roman" w:cs="Times New Roman"/>
                <w:sz w:val="24"/>
                <w:szCs w:val="24"/>
              </w:rPr>
            </w:pPr>
          </w:p>
          <w:p w14:paraId="4A111AB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p w14:paraId="0D39E8F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p w14:paraId="01AC394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71F47CB" w14:textId="77777777" w:rsidR="00A42408" w:rsidRDefault="00A42408">
            <w:pPr>
              <w:spacing w:after="160"/>
              <w:rPr>
                <w:rFonts w:ascii="Times New Roman" w:eastAsia="Times New Roman" w:hAnsi="Times New Roman" w:cs="Times New Roman"/>
                <w:sz w:val="24"/>
                <w:szCs w:val="24"/>
              </w:rPr>
            </w:pPr>
          </w:p>
          <w:p w14:paraId="16120427"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21.70</w:t>
            </w:r>
          </w:p>
          <w:p w14:paraId="4C3608A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78.30</w:t>
            </w:r>
          </w:p>
          <w:p w14:paraId="4FF61F18" w14:textId="77777777" w:rsidR="00A42408" w:rsidRDefault="00A42408">
            <w:pPr>
              <w:spacing w:after="160"/>
              <w:rPr>
                <w:rFonts w:ascii="Times New Roman" w:eastAsia="Times New Roman" w:hAnsi="Times New Roman" w:cs="Times New Roman"/>
                <w:sz w:val="24"/>
                <w:szCs w:val="24"/>
              </w:rPr>
            </w:pPr>
          </w:p>
          <w:p w14:paraId="3013B94E"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FB8BA27"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CCA5BAF"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15.80</w:t>
            </w:r>
          </w:p>
          <w:p w14:paraId="2A2C299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21.67</w:t>
            </w:r>
          </w:p>
          <w:p w14:paraId="7B4501D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43.30</w:t>
            </w:r>
          </w:p>
          <w:p w14:paraId="2164697A"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19.17</w:t>
            </w:r>
          </w:p>
          <w:p w14:paraId="242F3507"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21220D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C83978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p w14:paraId="6F58D654"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45.83</w:t>
            </w:r>
          </w:p>
          <w:p w14:paraId="3E234EE0"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32.50</w:t>
            </w:r>
          </w:p>
          <w:p w14:paraId="6B95B2A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15.83</w:t>
            </w:r>
          </w:p>
          <w:p w14:paraId="68F485BD"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7BB9D4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38D3256"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25.83</w:t>
            </w:r>
          </w:p>
          <w:p w14:paraId="1AD0F805"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56.67</w:t>
            </w:r>
          </w:p>
          <w:p w14:paraId="5DC7851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p w14:paraId="4A48F8A7"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C77F4D5"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0F88B3C"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15.83</w:t>
            </w:r>
          </w:p>
          <w:p w14:paraId="6A026060"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23.33</w:t>
            </w:r>
          </w:p>
          <w:p w14:paraId="78382C1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22.50</w:t>
            </w:r>
          </w:p>
          <w:p w14:paraId="1DFFAFA5"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38.33</w:t>
            </w:r>
          </w:p>
          <w:p w14:paraId="7501FF37" w14:textId="77777777" w:rsidR="00A42408" w:rsidRDefault="00A42408">
            <w:pPr>
              <w:spacing w:after="160"/>
              <w:rPr>
                <w:rFonts w:ascii="Times New Roman" w:eastAsia="Times New Roman" w:hAnsi="Times New Roman" w:cs="Times New Roman"/>
                <w:sz w:val="24"/>
                <w:szCs w:val="24"/>
              </w:rPr>
            </w:pPr>
          </w:p>
          <w:p w14:paraId="68A8DC9C" w14:textId="77777777" w:rsidR="00A42408" w:rsidRDefault="00A42408">
            <w:pPr>
              <w:spacing w:after="160"/>
              <w:rPr>
                <w:rFonts w:ascii="Times New Roman" w:eastAsia="Times New Roman" w:hAnsi="Times New Roman" w:cs="Times New Roman"/>
                <w:sz w:val="24"/>
                <w:szCs w:val="24"/>
              </w:rPr>
            </w:pPr>
          </w:p>
          <w:p w14:paraId="312441A3"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75.83</w:t>
            </w:r>
          </w:p>
          <w:p w14:paraId="56F6D272"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24.17</w:t>
            </w:r>
          </w:p>
          <w:p w14:paraId="55F43D26" w14:textId="77777777" w:rsidR="00A42408" w:rsidRDefault="00A42408">
            <w:pPr>
              <w:spacing w:after="160"/>
              <w:rPr>
                <w:rFonts w:ascii="Times New Roman" w:eastAsia="Times New Roman" w:hAnsi="Times New Roman" w:cs="Times New Roman"/>
                <w:sz w:val="24"/>
                <w:szCs w:val="24"/>
              </w:rPr>
            </w:pPr>
          </w:p>
          <w:p w14:paraId="15DABD90"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73.33</w:t>
            </w:r>
          </w:p>
          <w:p w14:paraId="03A7003A"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26.67 </w:t>
            </w:r>
          </w:p>
          <w:p w14:paraId="38C06C6A" w14:textId="77777777" w:rsidR="00A42408" w:rsidRDefault="00A42408">
            <w:pPr>
              <w:spacing w:after="160"/>
              <w:rPr>
                <w:rFonts w:ascii="Times New Roman" w:eastAsia="Times New Roman" w:hAnsi="Times New Roman" w:cs="Times New Roman"/>
                <w:sz w:val="24"/>
                <w:szCs w:val="24"/>
              </w:rPr>
            </w:pPr>
          </w:p>
          <w:p w14:paraId="490BF2F4" w14:textId="77777777" w:rsidR="00A42408" w:rsidRDefault="00A42408">
            <w:pPr>
              <w:spacing w:after="160"/>
              <w:rPr>
                <w:rFonts w:ascii="Times New Roman" w:eastAsia="Times New Roman" w:hAnsi="Times New Roman" w:cs="Times New Roman"/>
                <w:sz w:val="24"/>
                <w:szCs w:val="24"/>
              </w:rPr>
            </w:pPr>
          </w:p>
          <w:p w14:paraId="6A744950"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63.33</w:t>
            </w:r>
          </w:p>
          <w:p w14:paraId="0A2D77A1" w14:textId="77777777" w:rsidR="00A42408" w:rsidRDefault="006A06B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36.67</w:t>
            </w:r>
          </w:p>
        </w:tc>
        <w:tc>
          <w:tcPr>
            <w:tcW w:w="1971" w:type="dxa"/>
          </w:tcPr>
          <w:p w14:paraId="0D530EBE" w14:textId="77777777" w:rsidR="00A42408" w:rsidRDefault="00A42408">
            <w:pPr>
              <w:rPr>
                <w:rFonts w:ascii="Times New Roman" w:eastAsia="Times New Roman" w:hAnsi="Times New Roman" w:cs="Times New Roman"/>
                <w:sz w:val="24"/>
                <w:szCs w:val="24"/>
              </w:rPr>
            </w:pPr>
          </w:p>
          <w:p w14:paraId="46694BCA" w14:textId="77777777" w:rsidR="00A42408" w:rsidRDefault="00A42408">
            <w:pPr>
              <w:rPr>
                <w:rFonts w:ascii="Times New Roman" w:eastAsia="Times New Roman" w:hAnsi="Times New Roman" w:cs="Times New Roman"/>
                <w:sz w:val="24"/>
                <w:szCs w:val="24"/>
              </w:rPr>
            </w:pPr>
          </w:p>
          <w:p w14:paraId="508D6A22" w14:textId="77777777" w:rsidR="00A42408" w:rsidRDefault="00A42408">
            <w:pPr>
              <w:rPr>
                <w:rFonts w:ascii="Times New Roman" w:eastAsia="Times New Roman" w:hAnsi="Times New Roman" w:cs="Times New Roman"/>
                <w:sz w:val="24"/>
                <w:szCs w:val="24"/>
              </w:rPr>
            </w:pPr>
          </w:p>
          <w:p w14:paraId="5C2D8DD1" w14:textId="77777777" w:rsidR="00A42408" w:rsidRDefault="006A06B4">
            <w:pPr>
              <w:rPr>
                <w:rFonts w:ascii="Times New Roman" w:eastAsia="Times New Roman" w:hAnsi="Times New Roman" w:cs="Times New Roman"/>
                <w:sz w:val="24"/>
                <w:szCs w:val="24"/>
              </w:rPr>
            </w:pPr>
            <w:r>
              <w:rPr>
                <w:rFonts w:ascii="Times New Roman" w:eastAsia="Times New Roman" w:hAnsi="Times New Roman" w:cs="Times New Roman"/>
                <w:sz w:val="24"/>
                <w:szCs w:val="24"/>
              </w:rPr>
              <w:t>37.96</w:t>
            </w:r>
          </w:p>
          <w:p w14:paraId="5AA6613E" w14:textId="77777777" w:rsidR="00A42408" w:rsidRDefault="00A42408">
            <w:pPr>
              <w:rPr>
                <w:rFonts w:ascii="Times New Roman" w:eastAsia="Times New Roman" w:hAnsi="Times New Roman" w:cs="Times New Roman"/>
                <w:sz w:val="24"/>
                <w:szCs w:val="24"/>
              </w:rPr>
            </w:pPr>
          </w:p>
          <w:p w14:paraId="3BED6AF4" w14:textId="77777777" w:rsidR="00A42408" w:rsidRDefault="00A42408">
            <w:pPr>
              <w:rPr>
                <w:rFonts w:ascii="Times New Roman" w:eastAsia="Times New Roman" w:hAnsi="Times New Roman" w:cs="Times New Roman"/>
                <w:sz w:val="24"/>
                <w:szCs w:val="24"/>
              </w:rPr>
            </w:pPr>
          </w:p>
          <w:p w14:paraId="1E2CEDE8" w14:textId="77777777" w:rsidR="00A42408" w:rsidRDefault="00A42408">
            <w:pPr>
              <w:rPr>
                <w:rFonts w:ascii="Times New Roman" w:eastAsia="Times New Roman" w:hAnsi="Times New Roman" w:cs="Times New Roman"/>
                <w:sz w:val="24"/>
                <w:szCs w:val="24"/>
              </w:rPr>
            </w:pPr>
          </w:p>
          <w:p w14:paraId="3CAF99E6" w14:textId="77777777" w:rsidR="00A42408" w:rsidRDefault="00A42408">
            <w:pPr>
              <w:rPr>
                <w:rFonts w:ascii="Times New Roman" w:eastAsia="Times New Roman" w:hAnsi="Times New Roman" w:cs="Times New Roman"/>
                <w:sz w:val="24"/>
                <w:szCs w:val="24"/>
              </w:rPr>
            </w:pPr>
          </w:p>
          <w:p w14:paraId="37AFE45F" w14:textId="77777777" w:rsidR="00A42408" w:rsidRDefault="00A42408">
            <w:pPr>
              <w:rPr>
                <w:rFonts w:ascii="Times New Roman" w:eastAsia="Times New Roman" w:hAnsi="Times New Roman" w:cs="Times New Roman"/>
                <w:sz w:val="24"/>
                <w:szCs w:val="24"/>
              </w:rPr>
            </w:pPr>
          </w:p>
          <w:p w14:paraId="71D8E5DA" w14:textId="77777777" w:rsidR="00A42408" w:rsidRDefault="00A42408">
            <w:pPr>
              <w:rPr>
                <w:rFonts w:ascii="Times New Roman" w:eastAsia="Times New Roman" w:hAnsi="Times New Roman" w:cs="Times New Roman"/>
                <w:sz w:val="24"/>
                <w:szCs w:val="24"/>
              </w:rPr>
            </w:pPr>
          </w:p>
          <w:p w14:paraId="28F6D821" w14:textId="77777777" w:rsidR="00A42408" w:rsidRDefault="00A42408">
            <w:pPr>
              <w:rPr>
                <w:rFonts w:ascii="Times New Roman" w:eastAsia="Times New Roman" w:hAnsi="Times New Roman" w:cs="Times New Roman"/>
                <w:sz w:val="24"/>
                <w:szCs w:val="24"/>
              </w:rPr>
            </w:pPr>
          </w:p>
          <w:p w14:paraId="20CE2E1A" w14:textId="77777777" w:rsidR="00A42408" w:rsidRDefault="00A42408">
            <w:pPr>
              <w:rPr>
                <w:rFonts w:ascii="Times New Roman" w:eastAsia="Times New Roman" w:hAnsi="Times New Roman" w:cs="Times New Roman"/>
                <w:sz w:val="24"/>
                <w:szCs w:val="24"/>
              </w:rPr>
            </w:pPr>
          </w:p>
          <w:p w14:paraId="20CB5332" w14:textId="77777777" w:rsidR="00A42408" w:rsidRDefault="00A42408">
            <w:pPr>
              <w:rPr>
                <w:rFonts w:ascii="Times New Roman" w:eastAsia="Times New Roman" w:hAnsi="Times New Roman" w:cs="Times New Roman"/>
                <w:sz w:val="24"/>
                <w:szCs w:val="24"/>
              </w:rPr>
            </w:pPr>
          </w:p>
          <w:p w14:paraId="33435E09" w14:textId="77777777" w:rsidR="00A42408" w:rsidRDefault="00A42408">
            <w:pPr>
              <w:rPr>
                <w:rFonts w:ascii="Times New Roman" w:eastAsia="Times New Roman" w:hAnsi="Times New Roman" w:cs="Times New Roman"/>
                <w:sz w:val="24"/>
                <w:szCs w:val="24"/>
              </w:rPr>
            </w:pPr>
          </w:p>
          <w:p w14:paraId="3A7B53F0" w14:textId="77777777" w:rsidR="00A42408" w:rsidRDefault="00A42408">
            <w:pPr>
              <w:rPr>
                <w:rFonts w:ascii="Times New Roman" w:eastAsia="Times New Roman" w:hAnsi="Times New Roman" w:cs="Times New Roman"/>
                <w:sz w:val="24"/>
                <w:szCs w:val="24"/>
              </w:rPr>
            </w:pPr>
          </w:p>
          <w:p w14:paraId="285001C5" w14:textId="77777777" w:rsidR="00A42408" w:rsidRDefault="00A42408">
            <w:pPr>
              <w:rPr>
                <w:rFonts w:ascii="Times New Roman" w:eastAsia="Times New Roman" w:hAnsi="Times New Roman" w:cs="Times New Roman"/>
                <w:sz w:val="24"/>
                <w:szCs w:val="24"/>
              </w:rPr>
            </w:pPr>
          </w:p>
          <w:p w14:paraId="2060A568" w14:textId="77777777" w:rsidR="00A42408" w:rsidRDefault="00A42408">
            <w:pPr>
              <w:rPr>
                <w:rFonts w:ascii="Times New Roman" w:eastAsia="Times New Roman" w:hAnsi="Times New Roman" w:cs="Times New Roman"/>
                <w:sz w:val="24"/>
                <w:szCs w:val="24"/>
              </w:rPr>
            </w:pPr>
          </w:p>
          <w:p w14:paraId="36B63B28" w14:textId="77777777" w:rsidR="00A42408" w:rsidRDefault="00A42408">
            <w:pPr>
              <w:rPr>
                <w:rFonts w:ascii="Times New Roman" w:eastAsia="Times New Roman" w:hAnsi="Times New Roman" w:cs="Times New Roman"/>
                <w:sz w:val="24"/>
                <w:szCs w:val="24"/>
              </w:rPr>
            </w:pPr>
          </w:p>
          <w:p w14:paraId="0808461A" w14:textId="77777777" w:rsidR="00A42408" w:rsidRDefault="00A42408">
            <w:pPr>
              <w:rPr>
                <w:rFonts w:ascii="Times New Roman" w:eastAsia="Times New Roman" w:hAnsi="Times New Roman" w:cs="Times New Roman"/>
                <w:sz w:val="24"/>
                <w:szCs w:val="24"/>
              </w:rPr>
            </w:pPr>
          </w:p>
          <w:p w14:paraId="4075FB62" w14:textId="77777777" w:rsidR="00A42408" w:rsidRDefault="00A42408">
            <w:pPr>
              <w:rPr>
                <w:rFonts w:ascii="Times New Roman" w:eastAsia="Times New Roman" w:hAnsi="Times New Roman" w:cs="Times New Roman"/>
                <w:sz w:val="24"/>
                <w:szCs w:val="24"/>
              </w:rPr>
            </w:pPr>
          </w:p>
          <w:p w14:paraId="0939B153" w14:textId="77777777" w:rsidR="00A42408" w:rsidRDefault="00A42408">
            <w:pPr>
              <w:rPr>
                <w:rFonts w:ascii="Times New Roman" w:eastAsia="Times New Roman" w:hAnsi="Times New Roman" w:cs="Times New Roman"/>
                <w:sz w:val="24"/>
                <w:szCs w:val="24"/>
              </w:rPr>
            </w:pPr>
          </w:p>
          <w:p w14:paraId="05548503" w14:textId="77777777" w:rsidR="00A42408" w:rsidRDefault="00A42408">
            <w:pPr>
              <w:rPr>
                <w:rFonts w:ascii="Times New Roman" w:eastAsia="Times New Roman" w:hAnsi="Times New Roman" w:cs="Times New Roman"/>
                <w:sz w:val="24"/>
                <w:szCs w:val="24"/>
              </w:rPr>
            </w:pPr>
          </w:p>
          <w:p w14:paraId="167F7EFD" w14:textId="77777777" w:rsidR="00A42408" w:rsidRDefault="00A42408">
            <w:pPr>
              <w:rPr>
                <w:rFonts w:ascii="Times New Roman" w:eastAsia="Times New Roman" w:hAnsi="Times New Roman" w:cs="Times New Roman"/>
                <w:sz w:val="24"/>
                <w:szCs w:val="24"/>
              </w:rPr>
            </w:pPr>
          </w:p>
          <w:p w14:paraId="34375A8C" w14:textId="77777777" w:rsidR="00A42408" w:rsidRDefault="00A42408">
            <w:pPr>
              <w:rPr>
                <w:rFonts w:ascii="Times New Roman" w:eastAsia="Times New Roman" w:hAnsi="Times New Roman" w:cs="Times New Roman"/>
                <w:sz w:val="24"/>
                <w:szCs w:val="24"/>
              </w:rPr>
            </w:pPr>
          </w:p>
          <w:p w14:paraId="4A996DE6" w14:textId="77777777" w:rsidR="00A42408" w:rsidRDefault="00A42408">
            <w:pPr>
              <w:rPr>
                <w:rFonts w:ascii="Times New Roman" w:eastAsia="Times New Roman" w:hAnsi="Times New Roman" w:cs="Times New Roman"/>
                <w:sz w:val="24"/>
                <w:szCs w:val="24"/>
              </w:rPr>
            </w:pPr>
          </w:p>
          <w:p w14:paraId="7B19DD81" w14:textId="77777777" w:rsidR="00A42408" w:rsidRDefault="00A42408">
            <w:pPr>
              <w:rPr>
                <w:rFonts w:ascii="Times New Roman" w:eastAsia="Times New Roman" w:hAnsi="Times New Roman" w:cs="Times New Roman"/>
                <w:sz w:val="24"/>
                <w:szCs w:val="24"/>
              </w:rPr>
            </w:pPr>
          </w:p>
          <w:p w14:paraId="2A538C9C" w14:textId="77777777" w:rsidR="00A42408" w:rsidRDefault="00A42408">
            <w:pPr>
              <w:rPr>
                <w:rFonts w:ascii="Times New Roman" w:eastAsia="Times New Roman" w:hAnsi="Times New Roman" w:cs="Times New Roman"/>
                <w:sz w:val="24"/>
                <w:szCs w:val="24"/>
              </w:rPr>
            </w:pPr>
          </w:p>
          <w:p w14:paraId="624601FB" w14:textId="77777777" w:rsidR="00A42408" w:rsidRDefault="00A42408">
            <w:pPr>
              <w:rPr>
                <w:rFonts w:ascii="Times New Roman" w:eastAsia="Times New Roman" w:hAnsi="Times New Roman" w:cs="Times New Roman"/>
                <w:sz w:val="24"/>
                <w:szCs w:val="24"/>
              </w:rPr>
            </w:pPr>
          </w:p>
          <w:p w14:paraId="32C6D4B3" w14:textId="77777777" w:rsidR="00A42408" w:rsidRDefault="00A42408">
            <w:pPr>
              <w:rPr>
                <w:rFonts w:ascii="Times New Roman" w:eastAsia="Times New Roman" w:hAnsi="Times New Roman" w:cs="Times New Roman"/>
                <w:sz w:val="24"/>
                <w:szCs w:val="24"/>
              </w:rPr>
            </w:pPr>
          </w:p>
          <w:p w14:paraId="10DA9AB1" w14:textId="77777777" w:rsidR="00A42408" w:rsidRDefault="00A42408">
            <w:pPr>
              <w:rPr>
                <w:rFonts w:ascii="Times New Roman" w:eastAsia="Times New Roman" w:hAnsi="Times New Roman" w:cs="Times New Roman"/>
                <w:sz w:val="24"/>
                <w:szCs w:val="24"/>
              </w:rPr>
            </w:pPr>
          </w:p>
          <w:p w14:paraId="2D6D2C9A" w14:textId="77777777" w:rsidR="00A42408" w:rsidRDefault="00A42408">
            <w:pPr>
              <w:rPr>
                <w:rFonts w:ascii="Times New Roman" w:eastAsia="Times New Roman" w:hAnsi="Times New Roman" w:cs="Times New Roman"/>
                <w:sz w:val="24"/>
                <w:szCs w:val="24"/>
              </w:rPr>
            </w:pPr>
          </w:p>
          <w:p w14:paraId="5054E18B" w14:textId="77777777" w:rsidR="00A42408" w:rsidRDefault="006A06B4">
            <w:pP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p w14:paraId="635D63EA" w14:textId="77777777" w:rsidR="00A42408" w:rsidRDefault="00A42408">
            <w:pPr>
              <w:rPr>
                <w:rFonts w:ascii="Times New Roman" w:eastAsia="Times New Roman" w:hAnsi="Times New Roman" w:cs="Times New Roman"/>
                <w:sz w:val="24"/>
                <w:szCs w:val="24"/>
              </w:rPr>
            </w:pPr>
          </w:p>
          <w:p w14:paraId="10CF00B8" w14:textId="77777777" w:rsidR="00A42408" w:rsidRDefault="00A42408">
            <w:pPr>
              <w:rPr>
                <w:rFonts w:ascii="Times New Roman" w:eastAsia="Times New Roman" w:hAnsi="Times New Roman" w:cs="Times New Roman"/>
                <w:sz w:val="24"/>
                <w:szCs w:val="24"/>
              </w:rPr>
            </w:pPr>
          </w:p>
          <w:p w14:paraId="705B5E38" w14:textId="77777777" w:rsidR="00A42408" w:rsidRDefault="00A42408">
            <w:pPr>
              <w:rPr>
                <w:rFonts w:ascii="Times New Roman" w:eastAsia="Times New Roman" w:hAnsi="Times New Roman" w:cs="Times New Roman"/>
                <w:sz w:val="24"/>
                <w:szCs w:val="24"/>
              </w:rPr>
            </w:pPr>
          </w:p>
          <w:p w14:paraId="7C3A8034" w14:textId="77777777" w:rsidR="00A42408" w:rsidRDefault="00A42408">
            <w:pPr>
              <w:rPr>
                <w:rFonts w:ascii="Times New Roman" w:eastAsia="Times New Roman" w:hAnsi="Times New Roman" w:cs="Times New Roman"/>
                <w:sz w:val="24"/>
                <w:szCs w:val="24"/>
              </w:rPr>
            </w:pPr>
          </w:p>
          <w:p w14:paraId="6B554073" w14:textId="77777777" w:rsidR="00A42408" w:rsidRDefault="00A42408">
            <w:pPr>
              <w:rPr>
                <w:rFonts w:ascii="Times New Roman" w:eastAsia="Times New Roman" w:hAnsi="Times New Roman" w:cs="Times New Roman"/>
                <w:sz w:val="24"/>
                <w:szCs w:val="24"/>
              </w:rPr>
            </w:pPr>
          </w:p>
          <w:p w14:paraId="40967BD5" w14:textId="77777777" w:rsidR="00A42408" w:rsidRDefault="00A42408">
            <w:pPr>
              <w:rPr>
                <w:rFonts w:ascii="Times New Roman" w:eastAsia="Times New Roman" w:hAnsi="Times New Roman" w:cs="Times New Roman"/>
                <w:sz w:val="24"/>
                <w:szCs w:val="24"/>
              </w:rPr>
            </w:pPr>
          </w:p>
          <w:p w14:paraId="68195E30" w14:textId="77777777" w:rsidR="00A42408" w:rsidRDefault="00A42408">
            <w:pPr>
              <w:rPr>
                <w:rFonts w:ascii="Times New Roman" w:eastAsia="Times New Roman" w:hAnsi="Times New Roman" w:cs="Times New Roman"/>
                <w:sz w:val="24"/>
                <w:szCs w:val="24"/>
              </w:rPr>
            </w:pPr>
          </w:p>
          <w:p w14:paraId="303F400A" w14:textId="77777777" w:rsidR="00A42408" w:rsidRDefault="00A42408">
            <w:pPr>
              <w:rPr>
                <w:rFonts w:ascii="Times New Roman" w:eastAsia="Times New Roman" w:hAnsi="Times New Roman" w:cs="Times New Roman"/>
                <w:sz w:val="24"/>
                <w:szCs w:val="24"/>
              </w:rPr>
            </w:pPr>
          </w:p>
          <w:p w14:paraId="058888FE" w14:textId="77777777" w:rsidR="00A42408" w:rsidRDefault="006A06B4">
            <w:pP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p w14:paraId="61FC2514" w14:textId="77777777" w:rsidR="00A42408" w:rsidRDefault="00A42408">
            <w:pPr>
              <w:rPr>
                <w:rFonts w:ascii="Times New Roman" w:eastAsia="Times New Roman" w:hAnsi="Times New Roman" w:cs="Times New Roman"/>
                <w:sz w:val="24"/>
                <w:szCs w:val="24"/>
              </w:rPr>
            </w:pPr>
          </w:p>
          <w:p w14:paraId="212761EF" w14:textId="77777777" w:rsidR="00A42408" w:rsidRDefault="00A42408">
            <w:pPr>
              <w:rPr>
                <w:rFonts w:ascii="Times New Roman" w:eastAsia="Times New Roman" w:hAnsi="Times New Roman" w:cs="Times New Roman"/>
                <w:sz w:val="24"/>
                <w:szCs w:val="24"/>
              </w:rPr>
            </w:pPr>
          </w:p>
          <w:p w14:paraId="7EE4D65A" w14:textId="77777777" w:rsidR="00A42408" w:rsidRDefault="00A42408">
            <w:pPr>
              <w:rPr>
                <w:rFonts w:ascii="Times New Roman" w:eastAsia="Times New Roman" w:hAnsi="Times New Roman" w:cs="Times New Roman"/>
                <w:sz w:val="24"/>
                <w:szCs w:val="24"/>
              </w:rPr>
            </w:pPr>
          </w:p>
          <w:p w14:paraId="2C00344E" w14:textId="77777777" w:rsidR="00A42408" w:rsidRDefault="00A42408">
            <w:pPr>
              <w:rPr>
                <w:rFonts w:ascii="Times New Roman" w:eastAsia="Times New Roman" w:hAnsi="Times New Roman" w:cs="Times New Roman"/>
                <w:sz w:val="24"/>
                <w:szCs w:val="24"/>
              </w:rPr>
            </w:pPr>
          </w:p>
          <w:p w14:paraId="1EE366AF" w14:textId="77777777" w:rsidR="00A42408" w:rsidRDefault="00A42408">
            <w:pPr>
              <w:rPr>
                <w:rFonts w:ascii="Times New Roman" w:eastAsia="Times New Roman" w:hAnsi="Times New Roman" w:cs="Times New Roman"/>
                <w:sz w:val="24"/>
                <w:szCs w:val="24"/>
              </w:rPr>
            </w:pPr>
          </w:p>
          <w:p w14:paraId="14E712F4" w14:textId="77777777" w:rsidR="00A42408" w:rsidRDefault="00A42408">
            <w:pPr>
              <w:rPr>
                <w:rFonts w:ascii="Times New Roman" w:eastAsia="Times New Roman" w:hAnsi="Times New Roman" w:cs="Times New Roman"/>
                <w:sz w:val="24"/>
                <w:szCs w:val="24"/>
              </w:rPr>
            </w:pPr>
          </w:p>
          <w:p w14:paraId="7FCEEA23" w14:textId="77777777" w:rsidR="00A42408" w:rsidRDefault="00A42408">
            <w:pPr>
              <w:rPr>
                <w:rFonts w:ascii="Times New Roman" w:eastAsia="Times New Roman" w:hAnsi="Times New Roman" w:cs="Times New Roman"/>
                <w:sz w:val="24"/>
                <w:szCs w:val="24"/>
              </w:rPr>
            </w:pPr>
          </w:p>
          <w:p w14:paraId="3FF93634" w14:textId="77777777" w:rsidR="00A42408" w:rsidRDefault="006A06B4">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14:paraId="56A13B89" w14:textId="77777777" w:rsidR="00A42408" w:rsidRDefault="00A42408">
            <w:pPr>
              <w:rPr>
                <w:rFonts w:ascii="Times New Roman" w:eastAsia="Times New Roman" w:hAnsi="Times New Roman" w:cs="Times New Roman"/>
                <w:sz w:val="24"/>
                <w:szCs w:val="24"/>
              </w:rPr>
            </w:pPr>
          </w:p>
          <w:p w14:paraId="0275DE06" w14:textId="77777777" w:rsidR="00A42408" w:rsidRDefault="00A42408">
            <w:pPr>
              <w:rPr>
                <w:rFonts w:ascii="Times New Roman" w:eastAsia="Times New Roman" w:hAnsi="Times New Roman" w:cs="Times New Roman"/>
                <w:sz w:val="24"/>
                <w:szCs w:val="24"/>
              </w:rPr>
            </w:pPr>
          </w:p>
          <w:p w14:paraId="7ED34B31" w14:textId="77777777" w:rsidR="00A42408" w:rsidRDefault="00A42408">
            <w:pPr>
              <w:rPr>
                <w:rFonts w:ascii="Times New Roman" w:eastAsia="Times New Roman" w:hAnsi="Times New Roman" w:cs="Times New Roman"/>
                <w:sz w:val="24"/>
                <w:szCs w:val="24"/>
              </w:rPr>
            </w:pPr>
          </w:p>
          <w:p w14:paraId="0AF88DCB" w14:textId="77777777" w:rsidR="00A42408" w:rsidRDefault="00A42408">
            <w:pPr>
              <w:rPr>
                <w:rFonts w:ascii="Times New Roman" w:eastAsia="Times New Roman" w:hAnsi="Times New Roman" w:cs="Times New Roman"/>
                <w:sz w:val="24"/>
                <w:szCs w:val="24"/>
              </w:rPr>
            </w:pPr>
          </w:p>
          <w:p w14:paraId="7C6459DE" w14:textId="77777777" w:rsidR="00A42408" w:rsidRDefault="00A42408">
            <w:pPr>
              <w:rPr>
                <w:rFonts w:ascii="Times New Roman" w:eastAsia="Times New Roman" w:hAnsi="Times New Roman" w:cs="Times New Roman"/>
                <w:sz w:val="24"/>
                <w:szCs w:val="24"/>
              </w:rPr>
            </w:pPr>
          </w:p>
          <w:p w14:paraId="30D89189" w14:textId="77777777" w:rsidR="00A42408" w:rsidRDefault="00A42408">
            <w:pPr>
              <w:rPr>
                <w:rFonts w:ascii="Times New Roman" w:eastAsia="Times New Roman" w:hAnsi="Times New Roman" w:cs="Times New Roman"/>
                <w:sz w:val="24"/>
                <w:szCs w:val="24"/>
              </w:rPr>
            </w:pPr>
          </w:p>
          <w:p w14:paraId="7F540038" w14:textId="77777777" w:rsidR="00A42408" w:rsidRDefault="00A42408">
            <w:pPr>
              <w:rPr>
                <w:rFonts w:ascii="Times New Roman" w:eastAsia="Times New Roman" w:hAnsi="Times New Roman" w:cs="Times New Roman"/>
                <w:sz w:val="24"/>
                <w:szCs w:val="24"/>
              </w:rPr>
            </w:pPr>
          </w:p>
          <w:p w14:paraId="5499612C" w14:textId="77777777" w:rsidR="00A42408" w:rsidRDefault="00A42408">
            <w:pPr>
              <w:rPr>
                <w:rFonts w:ascii="Times New Roman" w:eastAsia="Times New Roman" w:hAnsi="Times New Roman" w:cs="Times New Roman"/>
                <w:sz w:val="24"/>
                <w:szCs w:val="24"/>
              </w:rPr>
            </w:pPr>
          </w:p>
          <w:p w14:paraId="1B31C65A" w14:textId="77777777" w:rsidR="00A42408" w:rsidRDefault="00A42408">
            <w:pPr>
              <w:rPr>
                <w:rFonts w:ascii="Times New Roman" w:eastAsia="Times New Roman" w:hAnsi="Times New Roman" w:cs="Times New Roman"/>
                <w:sz w:val="24"/>
                <w:szCs w:val="24"/>
              </w:rPr>
            </w:pPr>
          </w:p>
          <w:p w14:paraId="5F933DB7" w14:textId="77777777" w:rsidR="00A42408" w:rsidRDefault="00A42408">
            <w:pPr>
              <w:rPr>
                <w:rFonts w:ascii="Times New Roman" w:eastAsia="Times New Roman" w:hAnsi="Times New Roman" w:cs="Times New Roman"/>
                <w:sz w:val="24"/>
                <w:szCs w:val="24"/>
              </w:rPr>
            </w:pPr>
          </w:p>
          <w:p w14:paraId="2EB37936" w14:textId="77777777" w:rsidR="00A42408" w:rsidRDefault="00A42408">
            <w:pPr>
              <w:rPr>
                <w:rFonts w:ascii="Times New Roman" w:eastAsia="Times New Roman" w:hAnsi="Times New Roman" w:cs="Times New Roman"/>
                <w:sz w:val="24"/>
                <w:szCs w:val="24"/>
              </w:rPr>
            </w:pPr>
          </w:p>
          <w:p w14:paraId="363DDD64" w14:textId="77777777" w:rsidR="00A42408" w:rsidRDefault="00A42408">
            <w:pPr>
              <w:rPr>
                <w:rFonts w:ascii="Times New Roman" w:eastAsia="Times New Roman" w:hAnsi="Times New Roman" w:cs="Times New Roman"/>
                <w:sz w:val="24"/>
                <w:szCs w:val="24"/>
              </w:rPr>
            </w:pPr>
          </w:p>
          <w:p w14:paraId="7E6317D2" w14:textId="77777777" w:rsidR="00A42408" w:rsidRDefault="00A42408">
            <w:pPr>
              <w:rPr>
                <w:rFonts w:ascii="Times New Roman" w:eastAsia="Times New Roman" w:hAnsi="Times New Roman" w:cs="Times New Roman"/>
                <w:sz w:val="24"/>
                <w:szCs w:val="24"/>
              </w:rPr>
            </w:pPr>
          </w:p>
          <w:p w14:paraId="3A95D2F8" w14:textId="77777777" w:rsidR="00A42408" w:rsidRDefault="00A42408">
            <w:pPr>
              <w:rPr>
                <w:rFonts w:ascii="Times New Roman" w:eastAsia="Times New Roman" w:hAnsi="Times New Roman" w:cs="Times New Roman"/>
                <w:sz w:val="24"/>
                <w:szCs w:val="24"/>
              </w:rPr>
            </w:pPr>
          </w:p>
          <w:p w14:paraId="20CB3B5A" w14:textId="77777777" w:rsidR="00A42408" w:rsidRDefault="00A42408">
            <w:pPr>
              <w:rPr>
                <w:rFonts w:ascii="Times New Roman" w:eastAsia="Times New Roman" w:hAnsi="Times New Roman" w:cs="Times New Roman"/>
                <w:sz w:val="24"/>
                <w:szCs w:val="24"/>
              </w:rPr>
            </w:pPr>
          </w:p>
          <w:p w14:paraId="2FB0BB92" w14:textId="77777777" w:rsidR="00A42408" w:rsidRDefault="00A42408">
            <w:pPr>
              <w:rPr>
                <w:rFonts w:ascii="Times New Roman" w:eastAsia="Times New Roman" w:hAnsi="Times New Roman" w:cs="Times New Roman"/>
                <w:sz w:val="24"/>
                <w:szCs w:val="24"/>
              </w:rPr>
            </w:pPr>
          </w:p>
          <w:p w14:paraId="2A189BA5" w14:textId="77777777" w:rsidR="00A42408" w:rsidRDefault="00A42408">
            <w:pPr>
              <w:rPr>
                <w:rFonts w:ascii="Times New Roman" w:eastAsia="Times New Roman" w:hAnsi="Times New Roman" w:cs="Times New Roman"/>
                <w:sz w:val="24"/>
                <w:szCs w:val="24"/>
              </w:rPr>
            </w:pPr>
          </w:p>
          <w:p w14:paraId="0D17C6FC" w14:textId="77777777" w:rsidR="00A42408" w:rsidRDefault="00A42408">
            <w:pPr>
              <w:rPr>
                <w:rFonts w:ascii="Times New Roman" w:eastAsia="Times New Roman" w:hAnsi="Times New Roman" w:cs="Times New Roman"/>
                <w:sz w:val="24"/>
                <w:szCs w:val="24"/>
              </w:rPr>
            </w:pPr>
          </w:p>
          <w:p w14:paraId="6439744E" w14:textId="77777777" w:rsidR="00A42408" w:rsidRDefault="00A42408">
            <w:pPr>
              <w:rPr>
                <w:rFonts w:ascii="Times New Roman" w:eastAsia="Times New Roman" w:hAnsi="Times New Roman" w:cs="Times New Roman"/>
                <w:sz w:val="24"/>
                <w:szCs w:val="24"/>
              </w:rPr>
            </w:pPr>
          </w:p>
          <w:p w14:paraId="0B2FCE79" w14:textId="77777777" w:rsidR="00A42408" w:rsidRDefault="00A42408">
            <w:pPr>
              <w:rPr>
                <w:rFonts w:ascii="Times New Roman" w:eastAsia="Times New Roman" w:hAnsi="Times New Roman" w:cs="Times New Roman"/>
                <w:sz w:val="24"/>
                <w:szCs w:val="24"/>
              </w:rPr>
            </w:pPr>
          </w:p>
        </w:tc>
      </w:tr>
    </w:tbl>
    <w:p w14:paraId="4EFACE15" w14:textId="77777777" w:rsidR="00A42408" w:rsidRDefault="006A06B4">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Field Survey, 2025</w:t>
      </w:r>
    </w:p>
    <w:p w14:paraId="06C0D1E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 that most of respondents were within the age range of 41–50 years (35.83%), followed by 31–40 years (29.17%), while those within 61 years and above accounted for 5.83%, with a mean age of approximately 38 years. This showed that the farmers were still in their productive years, which potentially enhances their openness to innovation. The table also reveals that majority (62.5%) of the respondents were male while only 37.5% were female. This implies that the study area is dominated by male poultry farmers. In terms of marital status, 78.3% were married, which can imply greater family support, resource pooling, and labor availability.</w:t>
      </w:r>
    </w:p>
    <w:p w14:paraId="2E40347A" w14:textId="77777777" w:rsidR="00A42408" w:rsidRDefault="006A06B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regard educational qualification, Table 1 shows that 15.8%, 21.7%, 43.3% and 19.2% of the farmers had no formal education, spent 1-6years, 7-12years and 13years and above in school respectively. Thus, on the average, farmers in the study area spent 8.6 years in school, indicating that majority of the respondents attempted at least secondary school education. The need for education in agriculture cannot be overstressed since the level of education of a farmer not only increases his productivity but also enhances his ability to understand and evaluate new production techniques. Additionally, a good number of farmers (45.83%) had 6–10 years of experience, indicating a moderately experienced farming population. The household size, which can serve as a proxy for available family labor, was mostly between 6–10 members (56.67%). The mean years of farming experience was 12.6 years. This implies that the farmers have the necessary experience in poultry production. The higher the farming experience the more the farmer would have gained more knowledge and technical ideas on how to solve farm production problems and the higher would be his output and income (Nwaru et al, 2004).</w:t>
      </w:r>
    </w:p>
    <w:p w14:paraId="7029E557"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Flock size varied, but 38.33% of respondents managed over 300 birds, showing significant investment in poultry. Furthermore, 75.83% of the respondents were full-time farmers, suggesting poultry as a primary source of livelihood. Labor use was mostly hired (73.33%), and 63.33% of farmers were members of social organizations which is an important factor for shared knowledge and access to innovations.</w:t>
      </w:r>
    </w:p>
    <w:p w14:paraId="12501D37"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Source of Information available to the farmers</w:t>
      </w:r>
    </w:p>
    <w:p w14:paraId="267D7BF5"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 Distribution of respondents by their source of information</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2706"/>
        <w:gridCol w:w="1598"/>
        <w:gridCol w:w="1236"/>
        <w:gridCol w:w="1627"/>
        <w:gridCol w:w="1561"/>
      </w:tblGrid>
      <w:tr w:rsidR="00A42408" w14:paraId="0FBED678" w14:textId="77777777">
        <w:tc>
          <w:tcPr>
            <w:tcW w:w="622" w:type="dxa"/>
          </w:tcPr>
          <w:p w14:paraId="37092997"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2706" w:type="dxa"/>
          </w:tcPr>
          <w:p w14:paraId="758D598C"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of information</w:t>
            </w:r>
          </w:p>
        </w:tc>
        <w:tc>
          <w:tcPr>
            <w:tcW w:w="1598" w:type="dxa"/>
          </w:tcPr>
          <w:p w14:paraId="4AB14BF1"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Very effective</w:t>
            </w:r>
          </w:p>
        </w:tc>
        <w:tc>
          <w:tcPr>
            <w:tcW w:w="1236" w:type="dxa"/>
          </w:tcPr>
          <w:p w14:paraId="0EBB2E9A"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effective</w:t>
            </w:r>
          </w:p>
        </w:tc>
        <w:tc>
          <w:tcPr>
            <w:tcW w:w="1627" w:type="dxa"/>
          </w:tcPr>
          <w:p w14:paraId="3DF77973"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 effective</w:t>
            </w:r>
          </w:p>
        </w:tc>
        <w:tc>
          <w:tcPr>
            <w:tcW w:w="1561" w:type="dxa"/>
          </w:tcPr>
          <w:p w14:paraId="59FB10C2"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Mean </w:t>
            </w:r>
          </w:p>
        </w:tc>
      </w:tr>
      <w:tr w:rsidR="00A42408" w14:paraId="79DDAD6A" w14:textId="77777777">
        <w:tc>
          <w:tcPr>
            <w:tcW w:w="622" w:type="dxa"/>
          </w:tcPr>
          <w:p w14:paraId="273673F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6" w:type="dxa"/>
          </w:tcPr>
          <w:p w14:paraId="6F0B914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Newspaper</w:t>
            </w:r>
          </w:p>
        </w:tc>
        <w:tc>
          <w:tcPr>
            <w:tcW w:w="1598" w:type="dxa"/>
          </w:tcPr>
          <w:p w14:paraId="29D287F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1236" w:type="dxa"/>
          </w:tcPr>
          <w:p w14:paraId="0CB63FA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29(24.2%)</w:t>
            </w:r>
          </w:p>
        </w:tc>
        <w:tc>
          <w:tcPr>
            <w:tcW w:w="1627" w:type="dxa"/>
          </w:tcPr>
          <w:p w14:paraId="46B5DE3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86(71.7%)</w:t>
            </w:r>
          </w:p>
        </w:tc>
        <w:tc>
          <w:tcPr>
            <w:tcW w:w="1561" w:type="dxa"/>
          </w:tcPr>
          <w:p w14:paraId="4A1A9BF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A42408" w14:paraId="4CD9F811" w14:textId="77777777">
        <w:tc>
          <w:tcPr>
            <w:tcW w:w="622" w:type="dxa"/>
          </w:tcPr>
          <w:p w14:paraId="4852AA2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6" w:type="dxa"/>
          </w:tcPr>
          <w:p w14:paraId="2657652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w:t>
            </w:r>
          </w:p>
        </w:tc>
        <w:tc>
          <w:tcPr>
            <w:tcW w:w="1598" w:type="dxa"/>
          </w:tcPr>
          <w:p w14:paraId="01CF623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85(70.8%)</w:t>
            </w:r>
          </w:p>
        </w:tc>
        <w:tc>
          <w:tcPr>
            <w:tcW w:w="1236" w:type="dxa"/>
          </w:tcPr>
          <w:p w14:paraId="0BF8309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29(24.2%)</w:t>
            </w:r>
          </w:p>
        </w:tc>
        <w:tc>
          <w:tcPr>
            <w:tcW w:w="1627" w:type="dxa"/>
          </w:tcPr>
          <w:p w14:paraId="4B6D3C2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1561" w:type="dxa"/>
          </w:tcPr>
          <w:p w14:paraId="38A92AC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A42408" w14:paraId="4395367C" w14:textId="77777777">
        <w:trPr>
          <w:trHeight w:val="503"/>
        </w:trPr>
        <w:tc>
          <w:tcPr>
            <w:tcW w:w="622" w:type="dxa"/>
          </w:tcPr>
          <w:p w14:paraId="610E88B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6" w:type="dxa"/>
          </w:tcPr>
          <w:p w14:paraId="05A03EA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598" w:type="dxa"/>
          </w:tcPr>
          <w:p w14:paraId="6F8F986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51(42.5%)</w:t>
            </w:r>
          </w:p>
        </w:tc>
        <w:tc>
          <w:tcPr>
            <w:tcW w:w="1236" w:type="dxa"/>
          </w:tcPr>
          <w:p w14:paraId="72D59EA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32(26.7)</w:t>
            </w:r>
          </w:p>
        </w:tc>
        <w:tc>
          <w:tcPr>
            <w:tcW w:w="1627" w:type="dxa"/>
          </w:tcPr>
          <w:p w14:paraId="083519C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37(30.8%)</w:t>
            </w:r>
          </w:p>
        </w:tc>
        <w:tc>
          <w:tcPr>
            <w:tcW w:w="1561" w:type="dxa"/>
          </w:tcPr>
          <w:p w14:paraId="782BCE4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r w:rsidR="00A42408" w14:paraId="2E2D449C" w14:textId="77777777">
        <w:trPr>
          <w:trHeight w:val="602"/>
        </w:trPr>
        <w:tc>
          <w:tcPr>
            <w:tcW w:w="622" w:type="dxa"/>
          </w:tcPr>
          <w:p w14:paraId="4E5811D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6" w:type="dxa"/>
          </w:tcPr>
          <w:p w14:paraId="23B0E99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Newsletter</w:t>
            </w:r>
          </w:p>
        </w:tc>
        <w:tc>
          <w:tcPr>
            <w:tcW w:w="1598" w:type="dxa"/>
          </w:tcPr>
          <w:p w14:paraId="54FE8EE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236" w:type="dxa"/>
          </w:tcPr>
          <w:p w14:paraId="44BC816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11(9.2%)</w:t>
            </w:r>
          </w:p>
        </w:tc>
        <w:tc>
          <w:tcPr>
            <w:tcW w:w="1627" w:type="dxa"/>
          </w:tcPr>
          <w:p w14:paraId="0EBDAF6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106(88.3%)</w:t>
            </w:r>
          </w:p>
        </w:tc>
        <w:tc>
          <w:tcPr>
            <w:tcW w:w="1561" w:type="dxa"/>
          </w:tcPr>
          <w:p w14:paraId="1DFDD6F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r w:rsidR="00A42408" w14:paraId="0CBEE0E8" w14:textId="77777777">
        <w:trPr>
          <w:trHeight w:val="602"/>
        </w:trPr>
        <w:tc>
          <w:tcPr>
            <w:tcW w:w="622" w:type="dxa"/>
          </w:tcPr>
          <w:p w14:paraId="19ADDDF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06" w:type="dxa"/>
          </w:tcPr>
          <w:p w14:paraId="3E28A5D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Fellow farmers</w:t>
            </w:r>
          </w:p>
        </w:tc>
        <w:tc>
          <w:tcPr>
            <w:tcW w:w="1598" w:type="dxa"/>
          </w:tcPr>
          <w:p w14:paraId="386F1EE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80(66.7%)</w:t>
            </w:r>
          </w:p>
        </w:tc>
        <w:tc>
          <w:tcPr>
            <w:tcW w:w="1236" w:type="dxa"/>
          </w:tcPr>
          <w:p w14:paraId="1A00FF5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32(26.7%)</w:t>
            </w:r>
          </w:p>
        </w:tc>
        <w:tc>
          <w:tcPr>
            <w:tcW w:w="1627" w:type="dxa"/>
          </w:tcPr>
          <w:p w14:paraId="3350D01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8(6.7%)</w:t>
            </w:r>
          </w:p>
        </w:tc>
        <w:tc>
          <w:tcPr>
            <w:tcW w:w="1561" w:type="dxa"/>
          </w:tcPr>
          <w:p w14:paraId="3E4C35F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r>
      <w:tr w:rsidR="00A42408" w14:paraId="3BA7D1AB" w14:textId="77777777">
        <w:trPr>
          <w:trHeight w:val="602"/>
        </w:trPr>
        <w:tc>
          <w:tcPr>
            <w:tcW w:w="622" w:type="dxa"/>
          </w:tcPr>
          <w:p w14:paraId="11C6E32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06" w:type="dxa"/>
          </w:tcPr>
          <w:p w14:paraId="1604EB7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Agric show</w:t>
            </w:r>
          </w:p>
        </w:tc>
        <w:tc>
          <w:tcPr>
            <w:tcW w:w="1598" w:type="dxa"/>
          </w:tcPr>
          <w:p w14:paraId="55CB0D9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236" w:type="dxa"/>
          </w:tcPr>
          <w:p w14:paraId="69D4A13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11(9.2%)</w:t>
            </w:r>
          </w:p>
        </w:tc>
        <w:tc>
          <w:tcPr>
            <w:tcW w:w="1627" w:type="dxa"/>
          </w:tcPr>
          <w:p w14:paraId="1D39622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106(88.3%)</w:t>
            </w:r>
          </w:p>
        </w:tc>
        <w:tc>
          <w:tcPr>
            <w:tcW w:w="1561" w:type="dxa"/>
          </w:tcPr>
          <w:p w14:paraId="3D77E56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r w:rsidR="00A42408" w14:paraId="2600079A" w14:textId="77777777">
        <w:trPr>
          <w:trHeight w:val="602"/>
        </w:trPr>
        <w:tc>
          <w:tcPr>
            <w:tcW w:w="622" w:type="dxa"/>
          </w:tcPr>
          <w:p w14:paraId="30236AA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06" w:type="dxa"/>
          </w:tcPr>
          <w:p w14:paraId="59BE96B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Poster</w:t>
            </w:r>
          </w:p>
        </w:tc>
        <w:tc>
          <w:tcPr>
            <w:tcW w:w="1598" w:type="dxa"/>
          </w:tcPr>
          <w:p w14:paraId="7FA846A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w:t>
            </w:r>
          </w:p>
        </w:tc>
        <w:tc>
          <w:tcPr>
            <w:tcW w:w="1236" w:type="dxa"/>
          </w:tcPr>
          <w:p w14:paraId="75ABC85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12(10%)</w:t>
            </w:r>
          </w:p>
        </w:tc>
        <w:tc>
          <w:tcPr>
            <w:tcW w:w="1627" w:type="dxa"/>
          </w:tcPr>
          <w:p w14:paraId="5A3190B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101(84.2%)</w:t>
            </w:r>
          </w:p>
        </w:tc>
        <w:tc>
          <w:tcPr>
            <w:tcW w:w="1561" w:type="dxa"/>
          </w:tcPr>
          <w:p w14:paraId="3A889D1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A42408" w14:paraId="7EFACA49" w14:textId="77777777">
        <w:trPr>
          <w:trHeight w:val="602"/>
        </w:trPr>
        <w:tc>
          <w:tcPr>
            <w:tcW w:w="622" w:type="dxa"/>
          </w:tcPr>
          <w:p w14:paraId="6A305CE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06" w:type="dxa"/>
          </w:tcPr>
          <w:p w14:paraId="5C6938C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 agents</w:t>
            </w:r>
          </w:p>
        </w:tc>
        <w:tc>
          <w:tcPr>
            <w:tcW w:w="1598" w:type="dxa"/>
          </w:tcPr>
          <w:p w14:paraId="4BB4E85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81(67.5%)</w:t>
            </w:r>
          </w:p>
        </w:tc>
        <w:tc>
          <w:tcPr>
            <w:tcW w:w="1236" w:type="dxa"/>
          </w:tcPr>
          <w:p w14:paraId="7643141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17(14.2%)</w:t>
            </w:r>
          </w:p>
        </w:tc>
        <w:tc>
          <w:tcPr>
            <w:tcW w:w="1627" w:type="dxa"/>
          </w:tcPr>
          <w:p w14:paraId="0666D48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22(18.3%)</w:t>
            </w:r>
          </w:p>
        </w:tc>
        <w:tc>
          <w:tcPr>
            <w:tcW w:w="1561" w:type="dxa"/>
          </w:tcPr>
          <w:p w14:paraId="31F429F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bl>
    <w:p w14:paraId="762F3F63" w14:textId="77777777" w:rsidR="00A42408" w:rsidRDefault="006A06B4">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Field Survey, 2025</w:t>
      </w:r>
    </w:p>
    <w:p w14:paraId="0D9FB653"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presents a detailed distribution of respondents' perceptions regarding the effectiveness of various sources of agricultural information accessible to them within Asa Local Government Area, Kwara State.</w:t>
      </w:r>
    </w:p>
    <w:p w14:paraId="43223D48"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revealed that radio was overwhelmingly rated as the most effective source of information by the respondents. Specifically, 70.8% of poultry farmers reported that radio was very effective, with a corresponding high mean effectiveness score of 2.70. The popularity of radio as an information source can be attributed to its wide reach, affordability, and its suitability for rural populations, particularly where literacy levels may be a constraint to accessing print media (Olowu &amp; Oyedokun, 2016; Oyeyemi et al., 2022). Agricultural radio programs have been used effectively across sub-Saharan Africa to promote best practices in poultry vaccination, feeding, and housing systems.</w:t>
      </w:r>
    </w:p>
    <w:p w14:paraId="1395D6A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most effective information channel, according to 66.7% of the respondents, was fellow farmers, with a mean score of 2.60. This highlights the importance of peer-to-peer learning in rural agricultural settings. Informal farmer-to-farmer interactions often allow for knowledge transfer in a relatable, contextualized, and cost-effective manner, which builds trust and confidence among farmers (Agboola et al., 2017; Fawole &amp; Oladoja, 2020). Social networks and community-based learning have been increasingly recognized as crucial tools in agricultural innovation diffusion, especially in areas with limited access to formal education or structured advisory services.</w:t>
      </w:r>
    </w:p>
    <w:p w14:paraId="7658F39F"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extension agents were rated as an effective channel by 67.5% of respondents, with a mean score of 2.50. This finding underscores the pivotal role of agricultural extension officers in bridging the knowledge gap between research institutions and farmers. These professionals serve not only as disseminators of information but also as educators and facilitators who guide farmers through the adoption of scientific methods in poultry production (Ayanwale et al., 2016; Musa et al., 2019). Extension services have been proven to increase awareness, improve farm management skills, and influence technology adoption in livestock systems (Onasanya et al., 2018).</w:t>
      </w:r>
    </w:p>
    <w:p w14:paraId="4D871FF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certain information sources were perceived as largely ineffective. For instance, newspapers were rated as not effective by 71.7% of respondents, yielding a low mean score of 1.30. Newsletters and posters were also among the least effective, with mean scores of 1.19 and 1.20, respectively. These low ratings may be linked to factors such as low literacy levels, limited availability of publications, and low engagement with written media among rural farmers (Okeke et al., 2015; Adeola &amp; Adetunji, 2021). The ineffectiveness of these formats may also reflect the absence of localization and language barriers, as many materials are published in English rather than indigenous languages.</w:t>
      </w:r>
    </w:p>
    <w:p w14:paraId="53E2DEB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Agricultural shows, despite their potential for practical demonstrations and experiential learning, also received low effectiveness ratings. Their limited occurrence, geographical inaccessibility, and cost implications may have contributed to this trend. Studies suggest that while agricultural exhibitions offer rich learning opportunities, they are often underutilized due to logistical constraints and lack of consistent planning (Edeoghon et al., 2017; Daudu et al., 2023).</w:t>
      </w:r>
    </w:p>
    <w:p w14:paraId="4187CA7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imply that while a diverse range of information dissemination platforms exist, small-scale poultry farmers in Asa Local Government Area exhibit a strong preference for interactive, locally accessible, and auditory sources of information. These include direct contact with extension agents, interactions with fellow farmers, and agricultural radio programs. The limited effectiveness of print and visual media suggests a need for targeted strategies that consider the socio-economic and educational realities of the farming community (Ajani &amp; Igbokwe, 2016; Oyesola et al., 2020).</w:t>
      </w:r>
    </w:p>
    <w:p w14:paraId="116FB803" w14:textId="77777777" w:rsidR="00A42408" w:rsidRDefault="00A42408">
      <w:pPr>
        <w:rPr>
          <w:rFonts w:ascii="Times New Roman" w:eastAsia="Times New Roman" w:hAnsi="Times New Roman" w:cs="Times New Roman"/>
          <w:b/>
        </w:rPr>
      </w:pPr>
    </w:p>
    <w:p w14:paraId="05F31114"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rPr>
        <w:t xml:space="preserve">4.3 </w:t>
      </w:r>
      <w:r>
        <w:rPr>
          <w:rFonts w:ascii="Times New Roman" w:eastAsia="Times New Roman" w:hAnsi="Times New Roman" w:cs="Times New Roman"/>
          <w:b/>
          <w:sz w:val="24"/>
          <w:szCs w:val="24"/>
        </w:rPr>
        <w:t>Level of Adoption of Modern Poultry Techniques in Poultry Keeping</w:t>
      </w:r>
    </w:p>
    <w:p w14:paraId="58E2D267"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 Distribution of respondents based on level of adoption of modern poultry techniques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2245"/>
        <w:gridCol w:w="1439"/>
        <w:gridCol w:w="1356"/>
        <w:gridCol w:w="1236"/>
        <w:gridCol w:w="1225"/>
        <w:gridCol w:w="1225"/>
      </w:tblGrid>
      <w:tr w:rsidR="00A42408" w14:paraId="1BF802E8" w14:textId="77777777">
        <w:tc>
          <w:tcPr>
            <w:tcW w:w="624" w:type="dxa"/>
          </w:tcPr>
          <w:p w14:paraId="10AEA4B8"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2245" w:type="dxa"/>
          </w:tcPr>
          <w:p w14:paraId="16F1DE85"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Modern Poultry Techniques</w:t>
            </w:r>
          </w:p>
        </w:tc>
        <w:tc>
          <w:tcPr>
            <w:tcW w:w="1439" w:type="dxa"/>
          </w:tcPr>
          <w:p w14:paraId="57F24638"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Always use</w:t>
            </w:r>
          </w:p>
        </w:tc>
        <w:tc>
          <w:tcPr>
            <w:tcW w:w="1356" w:type="dxa"/>
          </w:tcPr>
          <w:p w14:paraId="047CAB23"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Sometimes use </w:t>
            </w:r>
          </w:p>
        </w:tc>
        <w:tc>
          <w:tcPr>
            <w:tcW w:w="1236" w:type="dxa"/>
          </w:tcPr>
          <w:p w14:paraId="3DBE1A8F"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Never use</w:t>
            </w:r>
          </w:p>
        </w:tc>
        <w:tc>
          <w:tcPr>
            <w:tcW w:w="1225" w:type="dxa"/>
          </w:tcPr>
          <w:p w14:paraId="410DA64F"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w:t>
            </w:r>
          </w:p>
        </w:tc>
        <w:tc>
          <w:tcPr>
            <w:tcW w:w="1225" w:type="dxa"/>
          </w:tcPr>
          <w:p w14:paraId="43B1EDAE"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w:t>
            </w:r>
          </w:p>
        </w:tc>
      </w:tr>
      <w:tr w:rsidR="00A42408" w14:paraId="786BB6F5" w14:textId="77777777">
        <w:tc>
          <w:tcPr>
            <w:tcW w:w="624" w:type="dxa"/>
          </w:tcPr>
          <w:p w14:paraId="149437D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45" w:type="dxa"/>
          </w:tcPr>
          <w:p w14:paraId="152E86A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Vaccine Administration.</w:t>
            </w:r>
          </w:p>
        </w:tc>
        <w:tc>
          <w:tcPr>
            <w:tcW w:w="1439" w:type="dxa"/>
          </w:tcPr>
          <w:p w14:paraId="34F1595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101(84.2%)</w:t>
            </w:r>
          </w:p>
        </w:tc>
        <w:tc>
          <w:tcPr>
            <w:tcW w:w="1356" w:type="dxa"/>
          </w:tcPr>
          <w:p w14:paraId="29FD24D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c>
          <w:tcPr>
            <w:tcW w:w="1236" w:type="dxa"/>
          </w:tcPr>
          <w:p w14:paraId="6F7A20F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9(7.5%)</w:t>
            </w:r>
          </w:p>
        </w:tc>
        <w:tc>
          <w:tcPr>
            <w:tcW w:w="1225" w:type="dxa"/>
          </w:tcPr>
          <w:p w14:paraId="3B4FA90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225" w:type="dxa"/>
          </w:tcPr>
          <w:p w14:paraId="7A1450C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w:t>
            </w:r>
          </w:p>
        </w:tc>
      </w:tr>
      <w:tr w:rsidR="00A42408" w14:paraId="006875C9" w14:textId="77777777">
        <w:tc>
          <w:tcPr>
            <w:tcW w:w="624" w:type="dxa"/>
          </w:tcPr>
          <w:p w14:paraId="5756DEF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45" w:type="dxa"/>
          </w:tcPr>
          <w:p w14:paraId="3AB3D33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Brooding Practices</w:t>
            </w:r>
          </w:p>
        </w:tc>
        <w:tc>
          <w:tcPr>
            <w:tcW w:w="1439" w:type="dxa"/>
          </w:tcPr>
          <w:p w14:paraId="1FB9BA2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11(9.2%)</w:t>
            </w:r>
          </w:p>
        </w:tc>
        <w:tc>
          <w:tcPr>
            <w:tcW w:w="1356" w:type="dxa"/>
          </w:tcPr>
          <w:p w14:paraId="3326F1E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109(90.8%)</w:t>
            </w:r>
          </w:p>
        </w:tc>
        <w:tc>
          <w:tcPr>
            <w:tcW w:w="1236" w:type="dxa"/>
          </w:tcPr>
          <w:p w14:paraId="781A602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225" w:type="dxa"/>
          </w:tcPr>
          <w:p w14:paraId="26E7144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225" w:type="dxa"/>
          </w:tcPr>
          <w:p w14:paraId="0A01C17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A42408" w14:paraId="3E62BCDE" w14:textId="77777777">
        <w:tc>
          <w:tcPr>
            <w:tcW w:w="624" w:type="dxa"/>
          </w:tcPr>
          <w:p w14:paraId="427B5B4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45" w:type="dxa"/>
          </w:tcPr>
          <w:p w14:paraId="1169F35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Battery Cage</w:t>
            </w:r>
            <w:r>
              <w:rPr>
                <w:rFonts w:ascii="Times New Roman" w:eastAsia="Times New Roman" w:hAnsi="Times New Roman" w:cs="Times New Roman"/>
                <w:sz w:val="24"/>
                <w:szCs w:val="24"/>
              </w:rPr>
              <w:tab/>
            </w:r>
          </w:p>
        </w:tc>
        <w:tc>
          <w:tcPr>
            <w:tcW w:w="1439" w:type="dxa"/>
          </w:tcPr>
          <w:p w14:paraId="28A9F19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49(40.8%)</w:t>
            </w:r>
          </w:p>
        </w:tc>
        <w:tc>
          <w:tcPr>
            <w:tcW w:w="1356" w:type="dxa"/>
          </w:tcPr>
          <w:p w14:paraId="1AA6915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40(33.3%)</w:t>
            </w:r>
          </w:p>
        </w:tc>
        <w:tc>
          <w:tcPr>
            <w:tcW w:w="1236" w:type="dxa"/>
          </w:tcPr>
          <w:p w14:paraId="03227BC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31(25.8%)</w:t>
            </w:r>
          </w:p>
        </w:tc>
        <w:tc>
          <w:tcPr>
            <w:tcW w:w="1225" w:type="dxa"/>
          </w:tcPr>
          <w:p w14:paraId="5CF2DAC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225" w:type="dxa"/>
          </w:tcPr>
          <w:p w14:paraId="6BBFF68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w:t>
            </w:r>
          </w:p>
        </w:tc>
      </w:tr>
      <w:tr w:rsidR="00A42408" w14:paraId="20A6767D" w14:textId="77777777">
        <w:tc>
          <w:tcPr>
            <w:tcW w:w="624" w:type="dxa"/>
          </w:tcPr>
          <w:p w14:paraId="6CF4604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45" w:type="dxa"/>
          </w:tcPr>
          <w:p w14:paraId="761F20A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Litter Practice. </w:t>
            </w:r>
          </w:p>
        </w:tc>
        <w:tc>
          <w:tcPr>
            <w:tcW w:w="1439" w:type="dxa"/>
          </w:tcPr>
          <w:p w14:paraId="233530E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101(84.2%)</w:t>
            </w:r>
          </w:p>
        </w:tc>
        <w:tc>
          <w:tcPr>
            <w:tcW w:w="1356" w:type="dxa"/>
          </w:tcPr>
          <w:p w14:paraId="4AA15C8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9(7.5%)</w:t>
            </w:r>
          </w:p>
        </w:tc>
        <w:tc>
          <w:tcPr>
            <w:tcW w:w="1236" w:type="dxa"/>
          </w:tcPr>
          <w:p w14:paraId="2B67FF7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c>
          <w:tcPr>
            <w:tcW w:w="1225" w:type="dxa"/>
          </w:tcPr>
          <w:p w14:paraId="4FBF355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225" w:type="dxa"/>
          </w:tcPr>
          <w:p w14:paraId="756E39A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high </w:t>
            </w:r>
          </w:p>
        </w:tc>
      </w:tr>
      <w:tr w:rsidR="00A42408" w14:paraId="21FA87CE" w14:textId="77777777">
        <w:tc>
          <w:tcPr>
            <w:tcW w:w="624" w:type="dxa"/>
          </w:tcPr>
          <w:p w14:paraId="2D1C638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45" w:type="dxa"/>
          </w:tcPr>
          <w:p w14:paraId="35228B1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De-beaking.</w:t>
            </w:r>
          </w:p>
        </w:tc>
        <w:tc>
          <w:tcPr>
            <w:tcW w:w="1439" w:type="dxa"/>
          </w:tcPr>
          <w:p w14:paraId="093E6D1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65(54.2%)</w:t>
            </w:r>
          </w:p>
        </w:tc>
        <w:tc>
          <w:tcPr>
            <w:tcW w:w="1356" w:type="dxa"/>
          </w:tcPr>
          <w:p w14:paraId="3AEBB14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27(22.5%)</w:t>
            </w:r>
          </w:p>
        </w:tc>
        <w:tc>
          <w:tcPr>
            <w:tcW w:w="1236" w:type="dxa"/>
          </w:tcPr>
          <w:p w14:paraId="7EFC7A7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28(23.3%)</w:t>
            </w:r>
          </w:p>
        </w:tc>
        <w:tc>
          <w:tcPr>
            <w:tcW w:w="1225" w:type="dxa"/>
          </w:tcPr>
          <w:p w14:paraId="36F2C4E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225" w:type="dxa"/>
          </w:tcPr>
          <w:p w14:paraId="1A78A91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w:t>
            </w:r>
          </w:p>
        </w:tc>
      </w:tr>
      <w:tr w:rsidR="00A42408" w14:paraId="1AF2A14A" w14:textId="77777777">
        <w:tc>
          <w:tcPr>
            <w:tcW w:w="624" w:type="dxa"/>
          </w:tcPr>
          <w:p w14:paraId="2338BE2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45" w:type="dxa"/>
          </w:tcPr>
          <w:p w14:paraId="52E2DF1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Automated Feeder</w:t>
            </w:r>
            <w:r>
              <w:rPr>
                <w:rFonts w:ascii="Times New Roman" w:eastAsia="Times New Roman" w:hAnsi="Times New Roman" w:cs="Times New Roman"/>
                <w:sz w:val="24"/>
                <w:szCs w:val="24"/>
              </w:rPr>
              <w:tab/>
            </w:r>
          </w:p>
        </w:tc>
        <w:tc>
          <w:tcPr>
            <w:tcW w:w="1439" w:type="dxa"/>
          </w:tcPr>
          <w:p w14:paraId="64954CC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1356" w:type="dxa"/>
          </w:tcPr>
          <w:p w14:paraId="4EB006F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40(33.3%)</w:t>
            </w:r>
          </w:p>
        </w:tc>
        <w:tc>
          <w:tcPr>
            <w:tcW w:w="1236" w:type="dxa"/>
          </w:tcPr>
          <w:p w14:paraId="520868A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75(62.5%)</w:t>
            </w:r>
          </w:p>
        </w:tc>
        <w:tc>
          <w:tcPr>
            <w:tcW w:w="1225" w:type="dxa"/>
          </w:tcPr>
          <w:p w14:paraId="27A2D11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225" w:type="dxa"/>
          </w:tcPr>
          <w:p w14:paraId="2C3C28B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A42408" w14:paraId="353E3980" w14:textId="77777777">
        <w:tc>
          <w:tcPr>
            <w:tcW w:w="624" w:type="dxa"/>
          </w:tcPr>
          <w:p w14:paraId="69225F2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45" w:type="dxa"/>
          </w:tcPr>
          <w:p w14:paraId="66AA7CF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Automated Drinker</w:t>
            </w:r>
          </w:p>
        </w:tc>
        <w:tc>
          <w:tcPr>
            <w:tcW w:w="1439" w:type="dxa"/>
          </w:tcPr>
          <w:p w14:paraId="3589095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40(33.3%)</w:t>
            </w:r>
          </w:p>
        </w:tc>
        <w:tc>
          <w:tcPr>
            <w:tcW w:w="1356" w:type="dxa"/>
          </w:tcPr>
          <w:p w14:paraId="653820E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1236" w:type="dxa"/>
          </w:tcPr>
          <w:p w14:paraId="35521C2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75(62.5%)</w:t>
            </w:r>
          </w:p>
        </w:tc>
        <w:tc>
          <w:tcPr>
            <w:tcW w:w="1225" w:type="dxa"/>
          </w:tcPr>
          <w:p w14:paraId="2A0EB16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225" w:type="dxa"/>
          </w:tcPr>
          <w:p w14:paraId="10B9715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A42408" w14:paraId="62F1385F" w14:textId="77777777">
        <w:tc>
          <w:tcPr>
            <w:tcW w:w="624" w:type="dxa"/>
          </w:tcPr>
          <w:p w14:paraId="2F30B8F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45" w:type="dxa"/>
          </w:tcPr>
          <w:p w14:paraId="7B35CBC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Post-mortem Test</w:t>
            </w:r>
          </w:p>
        </w:tc>
        <w:tc>
          <w:tcPr>
            <w:tcW w:w="1439" w:type="dxa"/>
          </w:tcPr>
          <w:p w14:paraId="59D7738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37(30.8%)</w:t>
            </w:r>
          </w:p>
        </w:tc>
        <w:tc>
          <w:tcPr>
            <w:tcW w:w="1356" w:type="dxa"/>
          </w:tcPr>
          <w:p w14:paraId="3977BA9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10(10.0%)</w:t>
            </w:r>
          </w:p>
        </w:tc>
        <w:tc>
          <w:tcPr>
            <w:tcW w:w="1236" w:type="dxa"/>
          </w:tcPr>
          <w:p w14:paraId="413EF83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73(60.8%)</w:t>
            </w:r>
          </w:p>
        </w:tc>
        <w:tc>
          <w:tcPr>
            <w:tcW w:w="1225" w:type="dxa"/>
          </w:tcPr>
          <w:p w14:paraId="27C463D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225" w:type="dxa"/>
          </w:tcPr>
          <w:p w14:paraId="3437FCF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A42408" w14:paraId="73B52485" w14:textId="77777777">
        <w:tc>
          <w:tcPr>
            <w:tcW w:w="624" w:type="dxa"/>
          </w:tcPr>
          <w:p w14:paraId="5B0C72C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45" w:type="dxa"/>
          </w:tcPr>
          <w:p w14:paraId="079BDCB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Culling Practices  </w:t>
            </w:r>
          </w:p>
        </w:tc>
        <w:tc>
          <w:tcPr>
            <w:tcW w:w="1439" w:type="dxa"/>
          </w:tcPr>
          <w:p w14:paraId="01700B1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35(29.2%)</w:t>
            </w:r>
          </w:p>
        </w:tc>
        <w:tc>
          <w:tcPr>
            <w:tcW w:w="1356" w:type="dxa"/>
          </w:tcPr>
          <w:p w14:paraId="42662F5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1236" w:type="dxa"/>
          </w:tcPr>
          <w:p w14:paraId="65323EF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80(66.7%)</w:t>
            </w:r>
          </w:p>
        </w:tc>
        <w:tc>
          <w:tcPr>
            <w:tcW w:w="1225" w:type="dxa"/>
          </w:tcPr>
          <w:p w14:paraId="53A5AD4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225" w:type="dxa"/>
          </w:tcPr>
          <w:p w14:paraId="15F5045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A42408" w14:paraId="05298FEF" w14:textId="77777777">
        <w:tc>
          <w:tcPr>
            <w:tcW w:w="624" w:type="dxa"/>
          </w:tcPr>
          <w:p w14:paraId="0747002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45" w:type="dxa"/>
          </w:tcPr>
          <w:p w14:paraId="49DC7E3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Disinfectant</w:t>
            </w:r>
          </w:p>
        </w:tc>
        <w:tc>
          <w:tcPr>
            <w:tcW w:w="1439" w:type="dxa"/>
          </w:tcPr>
          <w:p w14:paraId="2AE25BA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75(62.5%)</w:t>
            </w:r>
          </w:p>
        </w:tc>
        <w:tc>
          <w:tcPr>
            <w:tcW w:w="1356" w:type="dxa"/>
          </w:tcPr>
          <w:p w14:paraId="48E3939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32(26.7%)</w:t>
            </w:r>
          </w:p>
        </w:tc>
        <w:tc>
          <w:tcPr>
            <w:tcW w:w="1236" w:type="dxa"/>
          </w:tcPr>
          <w:p w14:paraId="5DA244A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225" w:type="dxa"/>
          </w:tcPr>
          <w:p w14:paraId="3531707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225" w:type="dxa"/>
          </w:tcPr>
          <w:p w14:paraId="44B5953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w:t>
            </w:r>
          </w:p>
        </w:tc>
      </w:tr>
      <w:tr w:rsidR="00A42408" w14:paraId="7A9C642F" w14:textId="77777777">
        <w:tc>
          <w:tcPr>
            <w:tcW w:w="624" w:type="dxa"/>
          </w:tcPr>
          <w:p w14:paraId="2683857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45" w:type="dxa"/>
          </w:tcPr>
          <w:p w14:paraId="1EA3DE3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Egg Collector</w:t>
            </w:r>
          </w:p>
        </w:tc>
        <w:tc>
          <w:tcPr>
            <w:tcW w:w="1439" w:type="dxa"/>
          </w:tcPr>
          <w:p w14:paraId="0F903EA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c>
          <w:tcPr>
            <w:tcW w:w="1356" w:type="dxa"/>
          </w:tcPr>
          <w:p w14:paraId="2BC0EE6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12(10.0%)</w:t>
            </w:r>
          </w:p>
        </w:tc>
        <w:tc>
          <w:tcPr>
            <w:tcW w:w="1236" w:type="dxa"/>
          </w:tcPr>
          <w:p w14:paraId="2387B04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98(81.7%)</w:t>
            </w:r>
          </w:p>
        </w:tc>
        <w:tc>
          <w:tcPr>
            <w:tcW w:w="1225" w:type="dxa"/>
          </w:tcPr>
          <w:p w14:paraId="2783589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225" w:type="dxa"/>
          </w:tcPr>
          <w:p w14:paraId="74EB1BF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p>
        </w:tc>
      </w:tr>
      <w:tr w:rsidR="00A42408" w14:paraId="4089C89F" w14:textId="77777777">
        <w:tc>
          <w:tcPr>
            <w:tcW w:w="624" w:type="dxa"/>
          </w:tcPr>
          <w:p w14:paraId="5CBC6BB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245" w:type="dxa"/>
          </w:tcPr>
          <w:p w14:paraId="437D231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Feed supplementation</w:t>
            </w:r>
          </w:p>
        </w:tc>
        <w:tc>
          <w:tcPr>
            <w:tcW w:w="1439" w:type="dxa"/>
          </w:tcPr>
          <w:p w14:paraId="32B7505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49(40.8%)</w:t>
            </w:r>
          </w:p>
        </w:tc>
        <w:tc>
          <w:tcPr>
            <w:tcW w:w="1356" w:type="dxa"/>
          </w:tcPr>
          <w:p w14:paraId="3D91FB8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36(30.0%)</w:t>
            </w:r>
          </w:p>
        </w:tc>
        <w:tc>
          <w:tcPr>
            <w:tcW w:w="1236" w:type="dxa"/>
          </w:tcPr>
          <w:p w14:paraId="246BA01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35(29.2%)</w:t>
            </w:r>
          </w:p>
        </w:tc>
        <w:tc>
          <w:tcPr>
            <w:tcW w:w="1225" w:type="dxa"/>
          </w:tcPr>
          <w:p w14:paraId="4FEA879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225" w:type="dxa"/>
          </w:tcPr>
          <w:p w14:paraId="735FE2B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w:t>
            </w:r>
          </w:p>
        </w:tc>
      </w:tr>
    </w:tbl>
    <w:p w14:paraId="00E24785" w14:textId="77777777" w:rsidR="00A42408" w:rsidRDefault="006A06B4">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Field Survey, 2025</w:t>
      </w:r>
    </w:p>
    <w:p w14:paraId="03DE5EEF"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a very high adoption rate for critical practices such as vaccine administration and the deep litter system, each with 84.2% of respondents consistently utilizing these methods. These techniques also recorded the highest mean adoption scores of 2.80, underscoring their centrality to effective poultry health and housing management. The widespread adoption of vaccination is particularly notable, reflecting farmers’ recognition of its importance in preventing outbreaks of infectious diseases such as Newcastle disease and avian influenza, which are prevalent in many parts of Nigeria (Adene et al., 2016; Muhammad et al., 2018). Similarly, the deep litter system has gained popularity due to its cost-effectiveness, improved bird comfort, and ease of waste management compared to traditional housing methods (Ibrahim &amp; Oladimeji, 2017).</w:t>
      </w:r>
    </w:p>
    <w:p w14:paraId="04ECB15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moderate level of adoption was observed in techniques such as de-beaking (mean = 2.30), brooding (mean = 2.10), battery cage systems (mean = 2.20), use of disinfectants (mean = 2.40), and feed supplementation (mean = 2.10). These practices are integral to maintaining flock productivity and biosecurity, yet their less consistent application suggests certain constraints. For instance, brooding requires access to heat sources and careful temperature control, which may pose challenges to resource-constrained farmers (Ojo et al., 2019). Battery cages, while enhancing space utilization and egg hygiene, are capital-intensive and thus less feasible for small-scale operators (Ezeibe et al., 2020). The use of disinfectants, despite being essential for disease control, may also be hindered by lack of awareness about appropriate usage, inconsistent supply, or cost considerations (Akinola &amp; Adekunle, 2021).</w:t>
      </w:r>
    </w:p>
    <w:p w14:paraId="075C5CFE"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some advanced poultry techniques demonstrated low adoption levels among the respondents. These include the use of automated feeders and drinkers, post-mortem testing, culling of unproductive birds, and automated egg collection systems, all of which recorded mean scores between 1.30 and 1.70. For example, 81.7% of respondents reported never using automated egg collectors, while 66.7% did not practice culling of unhealthy or low-performing birds. These figures highlight the significant gap in the application of mechanized or technically demanding innovations. The low uptake may be attributed to several interrelated factors, including the high initial capital outlay required to procure automation equipment, inadequate technical knowledge, and the absence of practical training in their operation and maintenance (Amos et al., 2017; Toluhi et al., 2022).</w:t>
      </w:r>
    </w:p>
    <w:p w14:paraId="7D683A33"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reluctance to adopt techniques such as culling and post-mortem diagnostics also points to cultural and knowledge-based constraints. Many smallholder poultry farmers may lack awareness of the economic importance of these practices or may not have access to veterinary support services to carry them out effectively (Umeh &amp; Ibekwe, 2016; Olanrewaju et al., 2021).</w:t>
      </w:r>
    </w:p>
    <w:p w14:paraId="228DA862"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rPr>
        <w:t xml:space="preserve">4.4 </w:t>
      </w:r>
      <w:r>
        <w:rPr>
          <w:rFonts w:ascii="Times New Roman" w:eastAsia="Times New Roman" w:hAnsi="Times New Roman" w:cs="Times New Roman"/>
          <w:b/>
          <w:sz w:val="24"/>
          <w:szCs w:val="24"/>
        </w:rPr>
        <w:t xml:space="preserve">Constraint to farmers’ Adoption of Modern Poultry Techniques </w:t>
      </w:r>
    </w:p>
    <w:p w14:paraId="2F817E69"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 Distribution of respondents by constraints to adoption of modern poultry techniques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2772"/>
        <w:gridCol w:w="1407"/>
        <w:gridCol w:w="1251"/>
        <w:gridCol w:w="1236"/>
        <w:gridCol w:w="1038"/>
        <w:gridCol w:w="1056"/>
      </w:tblGrid>
      <w:tr w:rsidR="00A42408" w14:paraId="345B93D8" w14:textId="77777777">
        <w:tc>
          <w:tcPr>
            <w:tcW w:w="590" w:type="dxa"/>
          </w:tcPr>
          <w:p w14:paraId="15DB4E93"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2772" w:type="dxa"/>
          </w:tcPr>
          <w:p w14:paraId="19621B5F"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Constraints</w:t>
            </w:r>
          </w:p>
        </w:tc>
        <w:tc>
          <w:tcPr>
            <w:tcW w:w="1407" w:type="dxa"/>
          </w:tcPr>
          <w:p w14:paraId="63C0C74D"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Most severe</w:t>
            </w:r>
          </w:p>
        </w:tc>
        <w:tc>
          <w:tcPr>
            <w:tcW w:w="1251" w:type="dxa"/>
          </w:tcPr>
          <w:p w14:paraId="75AAD339"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Severe</w:t>
            </w:r>
          </w:p>
        </w:tc>
        <w:tc>
          <w:tcPr>
            <w:tcW w:w="1236" w:type="dxa"/>
          </w:tcPr>
          <w:p w14:paraId="35763462"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 Severe</w:t>
            </w:r>
          </w:p>
        </w:tc>
        <w:tc>
          <w:tcPr>
            <w:tcW w:w="1038" w:type="dxa"/>
          </w:tcPr>
          <w:p w14:paraId="12C4650D"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Mean </w:t>
            </w:r>
          </w:p>
        </w:tc>
        <w:tc>
          <w:tcPr>
            <w:tcW w:w="1056" w:type="dxa"/>
          </w:tcPr>
          <w:p w14:paraId="13656836"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Remark </w:t>
            </w:r>
          </w:p>
        </w:tc>
      </w:tr>
      <w:tr w:rsidR="00A42408" w14:paraId="1EBA605F" w14:textId="77777777">
        <w:tc>
          <w:tcPr>
            <w:tcW w:w="590" w:type="dxa"/>
          </w:tcPr>
          <w:p w14:paraId="3843901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72" w:type="dxa"/>
          </w:tcPr>
          <w:p w14:paraId="12FBE5A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awareness</w:t>
            </w:r>
          </w:p>
        </w:tc>
        <w:tc>
          <w:tcPr>
            <w:tcW w:w="1407" w:type="dxa"/>
          </w:tcPr>
          <w:p w14:paraId="64A4FD1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32(26.7%)</w:t>
            </w:r>
          </w:p>
        </w:tc>
        <w:tc>
          <w:tcPr>
            <w:tcW w:w="1251" w:type="dxa"/>
          </w:tcPr>
          <w:p w14:paraId="288E76F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70(58.3%)</w:t>
            </w:r>
          </w:p>
        </w:tc>
        <w:tc>
          <w:tcPr>
            <w:tcW w:w="1236" w:type="dxa"/>
          </w:tcPr>
          <w:p w14:paraId="7C775F4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18(15.0%)</w:t>
            </w:r>
          </w:p>
        </w:tc>
        <w:tc>
          <w:tcPr>
            <w:tcW w:w="1038" w:type="dxa"/>
          </w:tcPr>
          <w:p w14:paraId="0A8F672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056" w:type="dxa"/>
          </w:tcPr>
          <w:p w14:paraId="3A7467A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Serious </w:t>
            </w:r>
          </w:p>
        </w:tc>
      </w:tr>
      <w:tr w:rsidR="00A42408" w14:paraId="3B53C029" w14:textId="77777777">
        <w:tc>
          <w:tcPr>
            <w:tcW w:w="590" w:type="dxa"/>
          </w:tcPr>
          <w:p w14:paraId="6F0FCE0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72" w:type="dxa"/>
          </w:tcPr>
          <w:p w14:paraId="4C6031F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cost of livestock feed</w:t>
            </w:r>
          </w:p>
        </w:tc>
        <w:tc>
          <w:tcPr>
            <w:tcW w:w="1407" w:type="dxa"/>
          </w:tcPr>
          <w:p w14:paraId="2168E25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98(81.7%)</w:t>
            </w:r>
          </w:p>
        </w:tc>
        <w:tc>
          <w:tcPr>
            <w:tcW w:w="1251" w:type="dxa"/>
          </w:tcPr>
          <w:p w14:paraId="4FC0CE4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22(18.3%)</w:t>
            </w:r>
          </w:p>
        </w:tc>
        <w:tc>
          <w:tcPr>
            <w:tcW w:w="1236" w:type="dxa"/>
          </w:tcPr>
          <w:p w14:paraId="32B607A8" w14:textId="77777777" w:rsidR="00A42408" w:rsidRDefault="006A06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38" w:type="dxa"/>
          </w:tcPr>
          <w:p w14:paraId="0C5082A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056" w:type="dxa"/>
          </w:tcPr>
          <w:p w14:paraId="07B163F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serious </w:t>
            </w:r>
          </w:p>
        </w:tc>
      </w:tr>
      <w:tr w:rsidR="00A42408" w14:paraId="53D6380E" w14:textId="77777777">
        <w:tc>
          <w:tcPr>
            <w:tcW w:w="590" w:type="dxa"/>
          </w:tcPr>
          <w:p w14:paraId="16FFB3C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72" w:type="dxa"/>
          </w:tcPr>
          <w:p w14:paraId="6AA156D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problem </w:t>
            </w:r>
          </w:p>
        </w:tc>
        <w:tc>
          <w:tcPr>
            <w:tcW w:w="1407" w:type="dxa"/>
          </w:tcPr>
          <w:p w14:paraId="4A8DB67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101(84.2%)</w:t>
            </w:r>
          </w:p>
        </w:tc>
        <w:tc>
          <w:tcPr>
            <w:tcW w:w="1251" w:type="dxa"/>
          </w:tcPr>
          <w:p w14:paraId="399D17A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18(15.0%)</w:t>
            </w:r>
          </w:p>
        </w:tc>
        <w:tc>
          <w:tcPr>
            <w:tcW w:w="1236" w:type="dxa"/>
          </w:tcPr>
          <w:p w14:paraId="5AA1D64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038" w:type="dxa"/>
          </w:tcPr>
          <w:p w14:paraId="0DA770B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056" w:type="dxa"/>
          </w:tcPr>
          <w:p w14:paraId="6B9BD20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serious </w:t>
            </w:r>
          </w:p>
        </w:tc>
      </w:tr>
      <w:tr w:rsidR="00A42408" w14:paraId="1CFDB49E" w14:textId="77777777">
        <w:tc>
          <w:tcPr>
            <w:tcW w:w="590" w:type="dxa"/>
          </w:tcPr>
          <w:p w14:paraId="5C314A2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72" w:type="dxa"/>
          </w:tcPr>
          <w:p w14:paraId="69F7790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cost of modern technology</w:t>
            </w:r>
          </w:p>
        </w:tc>
        <w:tc>
          <w:tcPr>
            <w:tcW w:w="1407" w:type="dxa"/>
          </w:tcPr>
          <w:p w14:paraId="55EC370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35(29.2%)</w:t>
            </w:r>
          </w:p>
        </w:tc>
        <w:tc>
          <w:tcPr>
            <w:tcW w:w="1251" w:type="dxa"/>
          </w:tcPr>
          <w:p w14:paraId="6208B83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78(65.0%)</w:t>
            </w:r>
          </w:p>
        </w:tc>
        <w:tc>
          <w:tcPr>
            <w:tcW w:w="1236" w:type="dxa"/>
          </w:tcPr>
          <w:p w14:paraId="038F6B8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7(5.80%)</w:t>
            </w:r>
          </w:p>
        </w:tc>
        <w:tc>
          <w:tcPr>
            <w:tcW w:w="1038" w:type="dxa"/>
          </w:tcPr>
          <w:p w14:paraId="301BC15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056" w:type="dxa"/>
          </w:tcPr>
          <w:p w14:paraId="33D567D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Serious </w:t>
            </w:r>
          </w:p>
        </w:tc>
      </w:tr>
      <w:tr w:rsidR="00A42408" w14:paraId="7EA37C7A" w14:textId="77777777">
        <w:tc>
          <w:tcPr>
            <w:tcW w:w="590" w:type="dxa"/>
          </w:tcPr>
          <w:p w14:paraId="4C06E17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72" w:type="dxa"/>
          </w:tcPr>
          <w:p w14:paraId="3F05A5A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Difficulty in trialability  </w:t>
            </w:r>
          </w:p>
        </w:tc>
        <w:tc>
          <w:tcPr>
            <w:tcW w:w="1407" w:type="dxa"/>
          </w:tcPr>
          <w:p w14:paraId="56B082F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46(38.3%)</w:t>
            </w:r>
          </w:p>
        </w:tc>
        <w:tc>
          <w:tcPr>
            <w:tcW w:w="1251" w:type="dxa"/>
          </w:tcPr>
          <w:p w14:paraId="4C9DC16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60(50.0%)</w:t>
            </w:r>
          </w:p>
        </w:tc>
        <w:tc>
          <w:tcPr>
            <w:tcW w:w="1236" w:type="dxa"/>
          </w:tcPr>
          <w:p w14:paraId="5B12888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14(11.7%)</w:t>
            </w:r>
          </w:p>
        </w:tc>
        <w:tc>
          <w:tcPr>
            <w:tcW w:w="1038" w:type="dxa"/>
          </w:tcPr>
          <w:p w14:paraId="710C8EA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056" w:type="dxa"/>
          </w:tcPr>
          <w:p w14:paraId="09C8FD2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Serious </w:t>
            </w:r>
          </w:p>
        </w:tc>
      </w:tr>
      <w:tr w:rsidR="00A42408" w14:paraId="2FAFA5FD" w14:textId="77777777">
        <w:tc>
          <w:tcPr>
            <w:tcW w:w="590" w:type="dxa"/>
          </w:tcPr>
          <w:p w14:paraId="60EB5BF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72" w:type="dxa"/>
          </w:tcPr>
          <w:p w14:paraId="4032FD8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knowledgeable extension agent</w:t>
            </w:r>
          </w:p>
        </w:tc>
        <w:tc>
          <w:tcPr>
            <w:tcW w:w="1407" w:type="dxa"/>
          </w:tcPr>
          <w:p w14:paraId="7F35CB4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22(18.3%)</w:t>
            </w:r>
          </w:p>
        </w:tc>
        <w:tc>
          <w:tcPr>
            <w:tcW w:w="1251" w:type="dxa"/>
          </w:tcPr>
          <w:p w14:paraId="4DC3964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80(66.7%)</w:t>
            </w:r>
          </w:p>
        </w:tc>
        <w:tc>
          <w:tcPr>
            <w:tcW w:w="1236" w:type="dxa"/>
          </w:tcPr>
          <w:p w14:paraId="636983B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18(15.0%)</w:t>
            </w:r>
          </w:p>
        </w:tc>
        <w:tc>
          <w:tcPr>
            <w:tcW w:w="1038" w:type="dxa"/>
          </w:tcPr>
          <w:p w14:paraId="61EE5CA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056" w:type="dxa"/>
          </w:tcPr>
          <w:p w14:paraId="1065E28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Serious </w:t>
            </w:r>
          </w:p>
        </w:tc>
      </w:tr>
      <w:tr w:rsidR="00A42408" w14:paraId="55208753" w14:textId="77777777">
        <w:tc>
          <w:tcPr>
            <w:tcW w:w="590" w:type="dxa"/>
          </w:tcPr>
          <w:p w14:paraId="007FB20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72" w:type="dxa"/>
          </w:tcPr>
          <w:p w14:paraId="3DDE801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Distance from extension office</w:t>
            </w:r>
          </w:p>
        </w:tc>
        <w:tc>
          <w:tcPr>
            <w:tcW w:w="1407" w:type="dxa"/>
          </w:tcPr>
          <w:p w14:paraId="1BE4539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65(54.2%)</w:t>
            </w:r>
          </w:p>
        </w:tc>
        <w:tc>
          <w:tcPr>
            <w:tcW w:w="1251" w:type="dxa"/>
          </w:tcPr>
          <w:p w14:paraId="2166878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40(33.3%)</w:t>
            </w:r>
          </w:p>
        </w:tc>
        <w:tc>
          <w:tcPr>
            <w:tcW w:w="1236" w:type="dxa"/>
          </w:tcPr>
          <w:p w14:paraId="7569A26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15(12.5%)</w:t>
            </w:r>
          </w:p>
        </w:tc>
        <w:tc>
          <w:tcPr>
            <w:tcW w:w="1038" w:type="dxa"/>
          </w:tcPr>
          <w:p w14:paraId="70872B6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056" w:type="dxa"/>
          </w:tcPr>
          <w:p w14:paraId="0C98988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Serious </w:t>
            </w:r>
          </w:p>
        </w:tc>
      </w:tr>
      <w:tr w:rsidR="00A42408" w14:paraId="0BD7F8DE" w14:textId="77777777">
        <w:tc>
          <w:tcPr>
            <w:tcW w:w="590" w:type="dxa"/>
          </w:tcPr>
          <w:p w14:paraId="5BF466E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72" w:type="dxa"/>
          </w:tcPr>
          <w:p w14:paraId="4A1C670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Comfortable with existing practice </w:t>
            </w:r>
          </w:p>
        </w:tc>
        <w:tc>
          <w:tcPr>
            <w:tcW w:w="1407" w:type="dxa"/>
          </w:tcPr>
          <w:p w14:paraId="3EA9AA2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1251" w:type="dxa"/>
          </w:tcPr>
          <w:p w14:paraId="0DF2350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27(22.5%)</w:t>
            </w:r>
          </w:p>
        </w:tc>
        <w:tc>
          <w:tcPr>
            <w:tcW w:w="1236" w:type="dxa"/>
          </w:tcPr>
          <w:p w14:paraId="1FE8F54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88(73.3%)</w:t>
            </w:r>
          </w:p>
        </w:tc>
        <w:tc>
          <w:tcPr>
            <w:tcW w:w="1038" w:type="dxa"/>
          </w:tcPr>
          <w:p w14:paraId="4715A2C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056" w:type="dxa"/>
          </w:tcPr>
          <w:p w14:paraId="241319F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serious</w:t>
            </w:r>
          </w:p>
        </w:tc>
      </w:tr>
      <w:tr w:rsidR="00A42408" w14:paraId="5F292C2B" w14:textId="77777777">
        <w:tc>
          <w:tcPr>
            <w:tcW w:w="590" w:type="dxa"/>
          </w:tcPr>
          <w:p w14:paraId="777311D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72" w:type="dxa"/>
          </w:tcPr>
          <w:p w14:paraId="14808A5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Lack of essential infrastructural facilities </w:t>
            </w:r>
          </w:p>
        </w:tc>
        <w:tc>
          <w:tcPr>
            <w:tcW w:w="1407" w:type="dxa"/>
          </w:tcPr>
          <w:p w14:paraId="2247599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22(18.3%)</w:t>
            </w:r>
          </w:p>
        </w:tc>
        <w:tc>
          <w:tcPr>
            <w:tcW w:w="1251" w:type="dxa"/>
          </w:tcPr>
          <w:p w14:paraId="2643A0C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80(66.7%)</w:t>
            </w:r>
          </w:p>
        </w:tc>
        <w:tc>
          <w:tcPr>
            <w:tcW w:w="1236" w:type="dxa"/>
          </w:tcPr>
          <w:p w14:paraId="0B7B1C3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18(15.0%)</w:t>
            </w:r>
          </w:p>
        </w:tc>
        <w:tc>
          <w:tcPr>
            <w:tcW w:w="1038" w:type="dxa"/>
          </w:tcPr>
          <w:p w14:paraId="0CF5B5A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056" w:type="dxa"/>
          </w:tcPr>
          <w:p w14:paraId="4947B64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Serious </w:t>
            </w:r>
          </w:p>
        </w:tc>
      </w:tr>
    </w:tbl>
    <w:p w14:paraId="49904E0E" w14:textId="77777777" w:rsidR="00A42408" w:rsidRDefault="006A06B4">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Field Survey, 2025</w:t>
      </w:r>
    </w:p>
    <w:p w14:paraId="400F402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above revealed that the most critical constraint was financial problems, with 84.2% of respondents rating it as most severe. Closely following this was the high cost of livestock feed (81.7%), which makes up a major portion of poultry production costs. Farmers also identified the high cost of modern technology (65.0% rated as severe) as a significant obstacle, highlighting the economic burden associated with purchasing automated equipment or building modern poultry housing.</w:t>
      </w:r>
    </w:p>
    <w:p w14:paraId="241D2CE7"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constraint widely reported was difficulty in trialability (i.e., farmers’ ability to try out techniques before full-scale adoption), which was cited by 88.3% as either severe or most severe. This suggests that fear of failure or uncertainty about outcomes prevents many from adopting unfamiliar methods.</w:t>
      </w:r>
    </w:p>
    <w:p w14:paraId="0E5062C0" w14:textId="77777777" w:rsidR="00A42408" w:rsidRDefault="006A06B4">
      <w:pPr>
        <w:spacing w:line="480" w:lineRule="auto"/>
        <w:jc w:val="both"/>
        <w:rPr>
          <w:rFonts w:ascii="Times New Roman" w:eastAsia="Times New Roman" w:hAnsi="Times New Roman" w:cs="Times New Roman"/>
          <w:sz w:val="24"/>
          <w:szCs w:val="24"/>
        </w:rPr>
      </w:pPr>
      <w:bookmarkStart w:id="1" w:name="_heading=h.1cewc1enqnw1" w:colFirst="0" w:colLast="0"/>
      <w:bookmarkEnd w:id="1"/>
      <w:r>
        <w:rPr>
          <w:rFonts w:ascii="Times New Roman" w:eastAsia="Times New Roman" w:hAnsi="Times New Roman" w:cs="Times New Roman"/>
          <w:sz w:val="24"/>
          <w:szCs w:val="24"/>
        </w:rPr>
        <w:t xml:space="preserve">Other serious constraints included lack of awareness, distance from extension offices, and lack of knowledgeable extension agents. These indicate gaps in information dissemination and technical support, which are essential for successful adoption of new practices. Notably, only 4.2% of respondents considered being comfortable with existing practices as a most severe constraint, and 73.3% said it was not severe. </w:t>
      </w:r>
    </w:p>
    <w:p w14:paraId="3CE92882"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 summary, table 4 indicate that the most severe issues to adoption of modern techniques are related to financial problems (mean = 2.80) and the high cost of livestock feed (mean = 2.80), both rated as very serious. This suggests that economic barriers are the dominant challenges limiting innovation adoption. In contrast, "comfort with existing practices" was considered not serious (mean = 1.30), indicating a readiness among farmers to embrace change if constraints are mitigated.</w:t>
      </w:r>
    </w:p>
    <w:p w14:paraId="57C3C503"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 Hypothesis testing </w:t>
      </w:r>
    </w:p>
    <w:p w14:paraId="0C69F05D"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 Multiple regression analysis showing the relationship between farmers’ socioeconomic analysis and level of adoption</w:t>
      </w:r>
    </w:p>
    <w:tbl>
      <w:tblPr>
        <w:tblStyle w:val="a3"/>
        <w:tblW w:w="7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365"/>
        <w:gridCol w:w="1440"/>
        <w:gridCol w:w="1080"/>
        <w:gridCol w:w="1800"/>
      </w:tblGrid>
      <w:tr w:rsidR="00A42408" w14:paraId="402BFF17" w14:textId="77777777">
        <w:tc>
          <w:tcPr>
            <w:tcW w:w="1870" w:type="dxa"/>
          </w:tcPr>
          <w:p w14:paraId="5736E551" w14:textId="77777777" w:rsidR="00A42408" w:rsidRDefault="006A06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Socio-economic</w:t>
            </w:r>
          </w:p>
          <w:p w14:paraId="700843D7" w14:textId="77777777" w:rsidR="00A42408" w:rsidRDefault="006A06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characteristics</w:t>
            </w:r>
          </w:p>
        </w:tc>
        <w:tc>
          <w:tcPr>
            <w:tcW w:w="1365" w:type="dxa"/>
          </w:tcPr>
          <w:p w14:paraId="081F9322" w14:textId="77777777" w:rsidR="00A42408" w:rsidRDefault="006A06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Linear</w:t>
            </w:r>
          </w:p>
        </w:tc>
        <w:tc>
          <w:tcPr>
            <w:tcW w:w="1440" w:type="dxa"/>
          </w:tcPr>
          <w:p w14:paraId="3E5C34C7" w14:textId="77777777" w:rsidR="00A42408" w:rsidRDefault="006A06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Semi-log</w:t>
            </w:r>
          </w:p>
        </w:tc>
        <w:tc>
          <w:tcPr>
            <w:tcW w:w="1080" w:type="dxa"/>
          </w:tcPr>
          <w:p w14:paraId="72617D52" w14:textId="77777777" w:rsidR="00A42408" w:rsidRDefault="006A06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w:t>
            </w:r>
          </w:p>
        </w:tc>
        <w:tc>
          <w:tcPr>
            <w:tcW w:w="1800" w:type="dxa"/>
          </w:tcPr>
          <w:p w14:paraId="2111BA7D" w14:textId="77777777" w:rsidR="00A42408" w:rsidRDefault="006A06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w:t>
            </w:r>
          </w:p>
        </w:tc>
      </w:tr>
      <w:tr w:rsidR="00A42408" w14:paraId="726744CC" w14:textId="77777777">
        <w:tc>
          <w:tcPr>
            <w:tcW w:w="1870" w:type="dxa"/>
          </w:tcPr>
          <w:p w14:paraId="72E5D93D"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tc>
        <w:tc>
          <w:tcPr>
            <w:tcW w:w="1365" w:type="dxa"/>
          </w:tcPr>
          <w:p w14:paraId="76CBE8BA"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16.0964</w:t>
            </w:r>
          </w:p>
        </w:tc>
        <w:tc>
          <w:tcPr>
            <w:tcW w:w="1440" w:type="dxa"/>
          </w:tcPr>
          <w:p w14:paraId="07AC133F"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3.9214</w:t>
            </w:r>
          </w:p>
        </w:tc>
        <w:tc>
          <w:tcPr>
            <w:tcW w:w="1080" w:type="dxa"/>
          </w:tcPr>
          <w:p w14:paraId="6F6B0C1C"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0.0792</w:t>
            </w:r>
          </w:p>
        </w:tc>
        <w:tc>
          <w:tcPr>
            <w:tcW w:w="1800" w:type="dxa"/>
          </w:tcPr>
          <w:p w14:paraId="78BC7F29"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r>
      <w:tr w:rsidR="00A42408" w14:paraId="4E3CC65E" w14:textId="77777777">
        <w:tc>
          <w:tcPr>
            <w:tcW w:w="1870" w:type="dxa"/>
          </w:tcPr>
          <w:p w14:paraId="7EC73E84"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w:t>
            </w:r>
          </w:p>
        </w:tc>
        <w:tc>
          <w:tcPr>
            <w:tcW w:w="1365" w:type="dxa"/>
          </w:tcPr>
          <w:p w14:paraId="3CB64A42"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13.1304</w:t>
            </w:r>
          </w:p>
        </w:tc>
        <w:tc>
          <w:tcPr>
            <w:tcW w:w="1440" w:type="dxa"/>
          </w:tcPr>
          <w:p w14:paraId="384BAD01"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2.1183</w:t>
            </w:r>
          </w:p>
        </w:tc>
        <w:tc>
          <w:tcPr>
            <w:tcW w:w="1080" w:type="dxa"/>
          </w:tcPr>
          <w:p w14:paraId="4A38CFD6"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0.0844</w:t>
            </w:r>
          </w:p>
        </w:tc>
        <w:tc>
          <w:tcPr>
            <w:tcW w:w="1800" w:type="dxa"/>
          </w:tcPr>
          <w:p w14:paraId="008A21BB"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r>
      <w:tr w:rsidR="00A42408" w14:paraId="72E7C0DA" w14:textId="77777777">
        <w:tc>
          <w:tcPr>
            <w:tcW w:w="1870" w:type="dxa"/>
          </w:tcPr>
          <w:p w14:paraId="0C92F046"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1365" w:type="dxa"/>
          </w:tcPr>
          <w:p w14:paraId="7C18707D"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-14.1174</w:t>
            </w:r>
          </w:p>
        </w:tc>
        <w:tc>
          <w:tcPr>
            <w:tcW w:w="1440" w:type="dxa"/>
          </w:tcPr>
          <w:p w14:paraId="50A05B0D"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-7.0822</w:t>
            </w:r>
          </w:p>
        </w:tc>
        <w:tc>
          <w:tcPr>
            <w:tcW w:w="1080" w:type="dxa"/>
          </w:tcPr>
          <w:p w14:paraId="32D1F44A"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-0.0094</w:t>
            </w:r>
          </w:p>
        </w:tc>
        <w:tc>
          <w:tcPr>
            <w:tcW w:w="1800" w:type="dxa"/>
          </w:tcPr>
          <w:p w14:paraId="3B958A4F"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r w:rsidR="00A42408" w14:paraId="22179346" w14:textId="77777777">
        <w:tc>
          <w:tcPr>
            <w:tcW w:w="1870" w:type="dxa"/>
          </w:tcPr>
          <w:p w14:paraId="3FDE6853"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1365" w:type="dxa"/>
          </w:tcPr>
          <w:p w14:paraId="52551F07"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18.2903</w:t>
            </w:r>
          </w:p>
        </w:tc>
        <w:tc>
          <w:tcPr>
            <w:tcW w:w="1440" w:type="dxa"/>
          </w:tcPr>
          <w:p w14:paraId="26943872"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2.7913</w:t>
            </w:r>
          </w:p>
        </w:tc>
        <w:tc>
          <w:tcPr>
            <w:tcW w:w="1080" w:type="dxa"/>
          </w:tcPr>
          <w:p w14:paraId="1F462C48"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0.0081</w:t>
            </w:r>
          </w:p>
        </w:tc>
        <w:tc>
          <w:tcPr>
            <w:tcW w:w="1800" w:type="dxa"/>
          </w:tcPr>
          <w:p w14:paraId="621D88D7"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r w:rsidR="00A42408" w14:paraId="4A9E954A" w14:textId="77777777">
        <w:tc>
          <w:tcPr>
            <w:tcW w:w="1870" w:type="dxa"/>
          </w:tcPr>
          <w:p w14:paraId="7D799EDF"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Farming experience</w:t>
            </w:r>
          </w:p>
        </w:tc>
        <w:tc>
          <w:tcPr>
            <w:tcW w:w="1365" w:type="dxa"/>
          </w:tcPr>
          <w:p w14:paraId="3DD0C4ED"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18.4023</w:t>
            </w:r>
          </w:p>
        </w:tc>
        <w:tc>
          <w:tcPr>
            <w:tcW w:w="1440" w:type="dxa"/>
          </w:tcPr>
          <w:p w14:paraId="0D1F91F1"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1.3015</w:t>
            </w:r>
          </w:p>
        </w:tc>
        <w:tc>
          <w:tcPr>
            <w:tcW w:w="1080" w:type="dxa"/>
          </w:tcPr>
          <w:p w14:paraId="0F2E75DD"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0.0059</w:t>
            </w:r>
          </w:p>
        </w:tc>
        <w:tc>
          <w:tcPr>
            <w:tcW w:w="1800" w:type="dxa"/>
          </w:tcPr>
          <w:p w14:paraId="046C5251"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r w:rsidR="00A42408" w14:paraId="7E7F16DC" w14:textId="77777777">
        <w:tc>
          <w:tcPr>
            <w:tcW w:w="1870" w:type="dxa"/>
          </w:tcPr>
          <w:p w14:paraId="40D203A3"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 size</w:t>
            </w:r>
          </w:p>
        </w:tc>
        <w:tc>
          <w:tcPr>
            <w:tcW w:w="1365" w:type="dxa"/>
          </w:tcPr>
          <w:p w14:paraId="53E25031"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-16.0914</w:t>
            </w:r>
          </w:p>
        </w:tc>
        <w:tc>
          <w:tcPr>
            <w:tcW w:w="1440" w:type="dxa"/>
          </w:tcPr>
          <w:p w14:paraId="2C2B48AF"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-4.1904</w:t>
            </w:r>
          </w:p>
        </w:tc>
        <w:tc>
          <w:tcPr>
            <w:tcW w:w="1080" w:type="dxa"/>
          </w:tcPr>
          <w:p w14:paraId="13903619"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-0.0819</w:t>
            </w:r>
          </w:p>
        </w:tc>
        <w:tc>
          <w:tcPr>
            <w:tcW w:w="1800" w:type="dxa"/>
          </w:tcPr>
          <w:p w14:paraId="1E780C5D"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r>
      <w:tr w:rsidR="00A42408" w14:paraId="33E4FE04" w14:textId="77777777">
        <w:tc>
          <w:tcPr>
            <w:tcW w:w="1870" w:type="dxa"/>
          </w:tcPr>
          <w:p w14:paraId="6C9CF646"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Flock size</w:t>
            </w:r>
          </w:p>
        </w:tc>
        <w:tc>
          <w:tcPr>
            <w:tcW w:w="1365" w:type="dxa"/>
          </w:tcPr>
          <w:p w14:paraId="5CA0BB1D"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16.4429</w:t>
            </w:r>
          </w:p>
        </w:tc>
        <w:tc>
          <w:tcPr>
            <w:tcW w:w="1440" w:type="dxa"/>
          </w:tcPr>
          <w:p w14:paraId="1D371FBA"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2.4667</w:t>
            </w:r>
          </w:p>
        </w:tc>
        <w:tc>
          <w:tcPr>
            <w:tcW w:w="1080" w:type="dxa"/>
          </w:tcPr>
          <w:p w14:paraId="66C8F464"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0.0093</w:t>
            </w:r>
          </w:p>
        </w:tc>
        <w:tc>
          <w:tcPr>
            <w:tcW w:w="1800" w:type="dxa"/>
          </w:tcPr>
          <w:p w14:paraId="465487A7"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r w:rsidR="00A42408" w14:paraId="70170E17" w14:textId="77777777">
        <w:tc>
          <w:tcPr>
            <w:tcW w:w="1870" w:type="dxa"/>
          </w:tcPr>
          <w:p w14:paraId="72F1ABF4"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Major occupation</w:t>
            </w:r>
          </w:p>
        </w:tc>
        <w:tc>
          <w:tcPr>
            <w:tcW w:w="1365" w:type="dxa"/>
          </w:tcPr>
          <w:p w14:paraId="3C5E9AF0"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16.0364</w:t>
            </w:r>
          </w:p>
        </w:tc>
        <w:tc>
          <w:tcPr>
            <w:tcW w:w="1440" w:type="dxa"/>
          </w:tcPr>
          <w:p w14:paraId="146AC73A"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1.8921</w:t>
            </w:r>
          </w:p>
        </w:tc>
        <w:tc>
          <w:tcPr>
            <w:tcW w:w="1080" w:type="dxa"/>
          </w:tcPr>
          <w:p w14:paraId="5F69ADF9"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0.0083</w:t>
            </w:r>
          </w:p>
        </w:tc>
        <w:tc>
          <w:tcPr>
            <w:tcW w:w="1800" w:type="dxa"/>
          </w:tcPr>
          <w:p w14:paraId="7444023F"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r w:rsidR="00A42408" w14:paraId="1E4E4917" w14:textId="77777777">
        <w:tc>
          <w:tcPr>
            <w:tcW w:w="1870" w:type="dxa"/>
          </w:tcPr>
          <w:p w14:paraId="3F847514"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of social organization</w:t>
            </w:r>
          </w:p>
        </w:tc>
        <w:tc>
          <w:tcPr>
            <w:tcW w:w="1365" w:type="dxa"/>
          </w:tcPr>
          <w:p w14:paraId="578C4952"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15.3912</w:t>
            </w:r>
          </w:p>
        </w:tc>
        <w:tc>
          <w:tcPr>
            <w:tcW w:w="1440" w:type="dxa"/>
          </w:tcPr>
          <w:p w14:paraId="3BE5AC73"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2.1144</w:t>
            </w:r>
          </w:p>
        </w:tc>
        <w:tc>
          <w:tcPr>
            <w:tcW w:w="1080" w:type="dxa"/>
          </w:tcPr>
          <w:p w14:paraId="75159390"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0.0064</w:t>
            </w:r>
          </w:p>
        </w:tc>
        <w:tc>
          <w:tcPr>
            <w:tcW w:w="1800" w:type="dxa"/>
          </w:tcPr>
          <w:p w14:paraId="57CAE8B5" w14:textId="77777777" w:rsidR="00A42408" w:rsidRDefault="006A06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bl>
    <w:p w14:paraId="3C56A8F5" w14:textId="77777777" w:rsidR="00A42408" w:rsidRDefault="006A06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field survey, 2025.        R</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0.7344      F = 30.60</w:t>
      </w:r>
    </w:p>
    <w:p w14:paraId="639CA248"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 Diagnostics:</w:t>
      </w:r>
    </w:p>
    <w:p w14:paraId="0B0A97D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coefficient of determination (R² = 0.7344) indicates that approximately 73.4% of the variability in the adoption of modern poultry techniques can be explained by the socioeconomic variables included in the model. The F-statistic value of 30.60 confirms the overall statistical significance of the regression model at 1% level, indicating that the predictors collectively have a meaningful impact on the adoption decision.</w:t>
      </w:r>
    </w:p>
    <w:p w14:paraId="307024B1"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 (p = 0.0792; Not Significant):</w:t>
      </w:r>
    </w:p>
    <w:p w14:paraId="593C715E"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coefficient for sex was not statistically significant, indicating that gender does not play a critical role in determining the level of adoption of modern poultry practices in the study area. This result aligns with the findings of Adebayo and Adeola (2019), who observed that while men may dominate poultry farming numerically, adoption decisions are often influenced more by access to resources than by gender itself.</w:t>
      </w:r>
    </w:p>
    <w:p w14:paraId="7ED5FF88"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 (p = 0.0844; Not Significant):</w:t>
      </w:r>
    </w:p>
    <w:p w14:paraId="72B9032F"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 also does not significantly influence the adoption level. Although married farmers may have greater household responsibilities and labor availability, their decision to adopt innovations is more closely linked to economic resources and education than marital status (Adeogun et al., 2017).</w:t>
      </w:r>
    </w:p>
    <w:p w14:paraId="3EBC08C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 (p = 0.0094; Significant):</w:t>
      </w:r>
    </w:p>
    <w:p w14:paraId="4EAA7B83"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 has a statistically significant negative relationship with adoption. This implies that younger farmers are more likely to adopt modern poultry techniques compared to older ones. Younger farmers are often more adaptable, open to innovation, and willing to take risks associated with new technologies. This result corroborates findings by Oladele (2015) and Tambo and Abdoulaye (2017), who reported that youth are more likely to integrate improved agricultural practices than older farmers due to their progressive mindset and longer investment horizons.</w:t>
      </w:r>
    </w:p>
    <w:p w14:paraId="7D511EA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(p = 0.0081; Significant):</w:t>
      </w:r>
    </w:p>
    <w:p w14:paraId="2C1243F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showed a strong positive and significant relationship with adoption. Educated farmers are more likely to understand, evaluate, and implement new technologies. This is consistent with Obayelu et al. (2016) and Aliyu et al. (2020), who emphasized that education enhances a farmer's ability to access and process agricultural information, thereby facilitating innovation adoption.</w:t>
      </w:r>
    </w:p>
    <w:p w14:paraId="53C5227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Farming Experience (p = 0.0059; Significant):</w:t>
      </w:r>
    </w:p>
    <w:p w14:paraId="4CC8AFC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positive coefficient for farming experience suggests that more experienced farmers are more likely to adopt modern poultry practices. Their exposure to past challenges and successes may make them more competent in making productive decisions. This result agrees with Bamiro et al. (2018), who found that experience in farming enhances the ability to evaluate and apply appropriate technologies.</w:t>
      </w:r>
    </w:p>
    <w:p w14:paraId="4A0C8976"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 Size (p = 0.0819; Not Significant):</w:t>
      </w:r>
    </w:p>
    <w:p w14:paraId="5E024CB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 household size may affect labor availability, it was not statistically significant in influencing adoption in this study. This aligns with Ogunniyi and Ajao (2019), who noted that household size only becomes significant when it is directly linked to active labor contributions in poultry operations.</w:t>
      </w:r>
    </w:p>
    <w:p w14:paraId="19468C1C"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Flock Size (p = 0.0093; Significant):</w:t>
      </w:r>
    </w:p>
    <w:p w14:paraId="4279D06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Flock size was positively significant, suggesting that farmers who manage larger flocks are more inclined to adopt modern techniques to enhance efficiency and profitability. As Ogunleye et al. (2021) suggest, farmers with larger operations are more likely to perceive the benefits of innovation and invest in modern inputs.</w:t>
      </w:r>
    </w:p>
    <w:p w14:paraId="563D1580"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Major Occupation (p = 0.0083; Significant):</w:t>
      </w:r>
    </w:p>
    <w:p w14:paraId="006EA2A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Farmers who considered poultry farming as their primary occupation were significantly more likely to adopt modern techniques. This is because they are more committed and reliant on the enterprise for income, thus more willing to improve productivity through innovation (Ojo and Akinbode, 2016).</w:t>
      </w:r>
    </w:p>
    <w:p w14:paraId="2F636BC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in Social Organization (p = 0.0064; Significant):</w:t>
      </w:r>
    </w:p>
    <w:p w14:paraId="142AECE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participation plays a critical role in influencing adoption. Membership in cooperatives or associations provides opportunities for training, information sharing, and access to credit. This finding is supported by Ajewole and Amusa (2015) and Salau et al. (2022), who found that active involvement in social groups improves awareness and uptake of modern agricultural practices.</w:t>
      </w:r>
    </w:p>
    <w:p w14:paraId="4DCFABC1" w14:textId="77777777" w:rsidR="00A42408" w:rsidRDefault="00A42408">
      <w:pPr>
        <w:spacing w:line="480" w:lineRule="auto"/>
        <w:jc w:val="both"/>
        <w:rPr>
          <w:rFonts w:ascii="Times New Roman" w:eastAsia="Times New Roman" w:hAnsi="Times New Roman" w:cs="Times New Roman"/>
          <w:sz w:val="24"/>
          <w:szCs w:val="24"/>
        </w:rPr>
      </w:pPr>
    </w:p>
    <w:p w14:paraId="32FCEC09" w14:textId="77777777" w:rsidR="00A42408" w:rsidRDefault="00A42408">
      <w:pPr>
        <w:spacing w:line="480" w:lineRule="auto"/>
        <w:rPr>
          <w:rFonts w:ascii="Times New Roman" w:eastAsia="Times New Roman" w:hAnsi="Times New Roman" w:cs="Times New Roman"/>
          <w:sz w:val="24"/>
          <w:szCs w:val="24"/>
        </w:rPr>
      </w:pPr>
    </w:p>
    <w:p w14:paraId="2BF7DA21" w14:textId="77777777" w:rsidR="00A42408" w:rsidRDefault="00A42408">
      <w:pPr>
        <w:spacing w:line="480" w:lineRule="auto"/>
        <w:rPr>
          <w:rFonts w:ascii="Times New Roman" w:eastAsia="Times New Roman" w:hAnsi="Times New Roman" w:cs="Times New Roman"/>
          <w:sz w:val="24"/>
          <w:szCs w:val="24"/>
        </w:rPr>
      </w:pPr>
    </w:p>
    <w:p w14:paraId="5E77FB0E" w14:textId="77777777" w:rsidR="00A42408" w:rsidRDefault="00A42408">
      <w:pPr>
        <w:spacing w:line="480" w:lineRule="auto"/>
        <w:rPr>
          <w:rFonts w:ascii="Times New Roman" w:eastAsia="Times New Roman" w:hAnsi="Times New Roman" w:cs="Times New Roman"/>
          <w:sz w:val="24"/>
          <w:szCs w:val="24"/>
        </w:rPr>
      </w:pPr>
    </w:p>
    <w:p w14:paraId="3BE72479" w14:textId="77777777" w:rsidR="00A42408" w:rsidRDefault="00A42408">
      <w:pPr>
        <w:spacing w:line="480" w:lineRule="auto"/>
        <w:rPr>
          <w:rFonts w:ascii="Times New Roman" w:eastAsia="Times New Roman" w:hAnsi="Times New Roman" w:cs="Times New Roman"/>
          <w:sz w:val="24"/>
          <w:szCs w:val="24"/>
        </w:rPr>
      </w:pPr>
    </w:p>
    <w:p w14:paraId="2D6F0E60" w14:textId="77777777" w:rsidR="00A42408" w:rsidRDefault="00A42408">
      <w:pPr>
        <w:spacing w:line="480" w:lineRule="auto"/>
        <w:rPr>
          <w:rFonts w:ascii="Times New Roman" w:eastAsia="Times New Roman" w:hAnsi="Times New Roman" w:cs="Times New Roman"/>
          <w:sz w:val="24"/>
          <w:szCs w:val="24"/>
        </w:rPr>
      </w:pPr>
    </w:p>
    <w:p w14:paraId="1887393E" w14:textId="77777777" w:rsidR="00A42408" w:rsidRDefault="00A42408">
      <w:pPr>
        <w:spacing w:line="480" w:lineRule="auto"/>
        <w:rPr>
          <w:rFonts w:ascii="Times New Roman" w:eastAsia="Times New Roman" w:hAnsi="Times New Roman" w:cs="Times New Roman"/>
          <w:sz w:val="24"/>
          <w:szCs w:val="24"/>
        </w:rPr>
      </w:pPr>
    </w:p>
    <w:p w14:paraId="16ABB420" w14:textId="77777777" w:rsidR="00A42408" w:rsidRDefault="00A42408">
      <w:pPr>
        <w:spacing w:line="480" w:lineRule="auto"/>
        <w:rPr>
          <w:rFonts w:ascii="Times New Roman" w:eastAsia="Times New Roman" w:hAnsi="Times New Roman" w:cs="Times New Roman"/>
          <w:sz w:val="24"/>
          <w:szCs w:val="24"/>
        </w:rPr>
      </w:pPr>
    </w:p>
    <w:p w14:paraId="5429F6BB" w14:textId="77777777" w:rsidR="00A42408" w:rsidRDefault="00A42408">
      <w:pPr>
        <w:spacing w:line="480" w:lineRule="auto"/>
        <w:rPr>
          <w:rFonts w:ascii="Times New Roman" w:eastAsia="Times New Roman" w:hAnsi="Times New Roman" w:cs="Times New Roman"/>
          <w:sz w:val="24"/>
          <w:szCs w:val="24"/>
        </w:rPr>
      </w:pPr>
    </w:p>
    <w:p w14:paraId="68EB4C3B" w14:textId="77777777" w:rsidR="00A42408" w:rsidRDefault="00A42408">
      <w:pPr>
        <w:spacing w:line="480" w:lineRule="auto"/>
        <w:rPr>
          <w:rFonts w:ascii="Times New Roman" w:eastAsia="Times New Roman" w:hAnsi="Times New Roman" w:cs="Times New Roman"/>
          <w:sz w:val="24"/>
          <w:szCs w:val="24"/>
        </w:rPr>
      </w:pPr>
    </w:p>
    <w:p w14:paraId="25D86DA5" w14:textId="77777777" w:rsidR="00A42408" w:rsidRDefault="00A42408">
      <w:pPr>
        <w:spacing w:line="480" w:lineRule="auto"/>
        <w:rPr>
          <w:rFonts w:ascii="Times New Roman" w:eastAsia="Times New Roman" w:hAnsi="Times New Roman" w:cs="Times New Roman"/>
          <w:sz w:val="24"/>
          <w:szCs w:val="24"/>
        </w:rPr>
      </w:pPr>
    </w:p>
    <w:p w14:paraId="7AF3103B" w14:textId="77777777" w:rsidR="00A42408" w:rsidRDefault="00A42408">
      <w:pPr>
        <w:spacing w:line="480" w:lineRule="auto"/>
        <w:rPr>
          <w:rFonts w:ascii="Times New Roman" w:eastAsia="Times New Roman" w:hAnsi="Times New Roman" w:cs="Times New Roman"/>
          <w:sz w:val="24"/>
          <w:szCs w:val="24"/>
        </w:rPr>
      </w:pPr>
    </w:p>
    <w:p w14:paraId="59C2979A" w14:textId="77777777" w:rsidR="00A42408" w:rsidRDefault="00A42408">
      <w:pPr>
        <w:spacing w:line="480" w:lineRule="auto"/>
        <w:rPr>
          <w:rFonts w:ascii="Times New Roman" w:eastAsia="Times New Roman" w:hAnsi="Times New Roman" w:cs="Times New Roman"/>
          <w:sz w:val="24"/>
          <w:szCs w:val="24"/>
        </w:rPr>
      </w:pPr>
    </w:p>
    <w:p w14:paraId="193EC5A4" w14:textId="77777777" w:rsidR="00A42408" w:rsidRDefault="00A42408">
      <w:pPr>
        <w:spacing w:line="480" w:lineRule="auto"/>
        <w:rPr>
          <w:rFonts w:ascii="Times New Roman" w:eastAsia="Times New Roman" w:hAnsi="Times New Roman" w:cs="Times New Roman"/>
          <w:sz w:val="24"/>
          <w:szCs w:val="24"/>
        </w:rPr>
      </w:pPr>
    </w:p>
    <w:p w14:paraId="1830DE20" w14:textId="77777777" w:rsidR="00A42408" w:rsidRDefault="00A42408">
      <w:pPr>
        <w:spacing w:line="480" w:lineRule="auto"/>
        <w:rPr>
          <w:rFonts w:ascii="Times New Roman" w:eastAsia="Times New Roman" w:hAnsi="Times New Roman" w:cs="Times New Roman"/>
          <w:sz w:val="24"/>
          <w:szCs w:val="24"/>
        </w:rPr>
      </w:pPr>
    </w:p>
    <w:p w14:paraId="25C63849" w14:textId="77777777" w:rsidR="00A42408" w:rsidRDefault="006A06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w:t>
      </w:r>
    </w:p>
    <w:p w14:paraId="406A0703" w14:textId="77777777" w:rsidR="00A42408" w:rsidRDefault="006A06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RECOMMENDATIONS</w:t>
      </w:r>
    </w:p>
    <w:p w14:paraId="3E9BC44C"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SUMMARY</w:t>
      </w:r>
    </w:p>
    <w:p w14:paraId="78C67903"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investigated the adoption of modern poultry techniques among small-scale farmers in Asa Local Government Area of Kwara State. The research was carried out with the goal of understanding how socio-economic factors, access to information, and infrastructural support influence farmers’ decisions to adopt or reject improved poultry practices.</w:t>
      </w:r>
    </w:p>
    <w:p w14:paraId="711D6D62"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structured into five major sections. The first part examined the socio-economic characteristics of the respondents, including age, gender, education, farming experience, flock size, and household size. The majority of the respondents were in their active working age, predominantly male, married, and moderately educated. Most of them had considerable experience in poultry keeping and managed sizeable flocks, suggesting a high level of engagement in the enterprise.</w:t>
      </w:r>
    </w:p>
    <w:p w14:paraId="10FA4E34"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section focused on sources of information available to farmers regarding poultry practices. Extension agents and fellow farmers emerged as the most effective channels, while mass media sources such as newspapers and newsletters were rated as less effective. This finding emphasizes the importance of interpersonal and community-based information flow in rural agricultural systems.</w:t>
      </w:r>
    </w:p>
    <w:p w14:paraId="6D96CF45"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third section, the level of adoption of various modern poultry techniques was assessed. Techniques like vaccine administration, deep litter system, use of disinfectants, and feed supplementation were widely adopted. However, the adoption of automated poultry systems (feeders, drinkers, egg collectors) was found to be low, largely due to high costs and lack of technical know-how.</w:t>
      </w:r>
    </w:p>
    <w:p w14:paraId="4D9A749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fourth section addressed the constraints faced by farmers in adopting these modern techniques. Major challenges identified included financial problems, high cost of livestock feed, limited access to modern technologies, inadequate extension support, and poor infrastructural facilities. Interestingly, only a small number of respondents indicated reluctance to change; this suggests that the problem lies more in access and affordability than in willingness to adopt innovations.</w:t>
      </w:r>
    </w:p>
    <w:p w14:paraId="3978901D"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section involved hypothesis testing using multiple regression analysis. The results showed significant relationships between key socio-economic variables (such as education level, farming experience, flock size, and membership in social organizations) and the level of adoption of modern techniques. These findings confirm that farmers with better knowledge, more experience, and social support networks are more likely to adopt innovative practices.</w:t>
      </w:r>
    </w:p>
    <w:p w14:paraId="613D83A5"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research shows that although small-scale poultry farmers in Asa LGA have the desire to modernize their operations, several structural and economic barriers hinder full adoption. Addressing these barriers through targeted interventions—particularly in the areas of finance, training, extension, and infrastructure—will be critical in promoting sustainable poultry development in the region.</w:t>
      </w:r>
    </w:p>
    <w:p w14:paraId="0FF04C5A" w14:textId="77777777" w:rsidR="00A42408" w:rsidRDefault="006A06B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    CONCLUSION </w:t>
      </w:r>
    </w:p>
    <w:p w14:paraId="10ADD265"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research findings and other analysis, it can be concluded that majority of the respondents are in their productive age bracket, with a fair level of education and farming experience, suggesting the presence of a knowledgeable and active farming population. Most of these farmers depend on poultry farming as their primary source of livelihood and are open to innovations that can improve their productivity.</w:t>
      </w:r>
    </w:p>
    <w:p w14:paraId="776D1AEB"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the level of adoption shows a mixed trend. While practices such as vaccine administration, deep litter systems, and the use of disinfectants are highly adopted due to their relative affordability and accessibility, other advanced techniques, particularly automated systems such as feeders, drinkers, and egg collectors recorded low adoption rates. This pattern of adoption reflects a disparity caused largely by economic, informational, and infrastructural barriers.</w:t>
      </w:r>
    </w:p>
    <w:p w14:paraId="2FAEAC59"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Major constraints identified include financial limitations, high cost of poultry inputs, lack of access to modern technology, poor extension service delivery, and inadequate rural infrastructure. It is noteworthy that only a minority of respondents showed resistance to change, indicating that the issue is not unwillingness to adopt innovations but rather an inability to overcome structural and economic challenges.</w:t>
      </w:r>
    </w:p>
    <w:p w14:paraId="5B16994A" w14:textId="77777777" w:rsidR="00A42408" w:rsidRDefault="006A06B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Conclusively, small-scale poultry farmers in Asa LGA are enthusiastic and willing to adopt modern techniques that can enhance their productivity and income. However, without targeted interventions to address the financial, educational, and infrastructural gaps, the potential benefits of modern poultry production will remain underutilized. The study emphasizes the need for a multi-stakeholder approach involving government agencies, financial institutions, extension services, and the farmers themselves to promote sustainable poultry development in the region.</w:t>
      </w:r>
    </w:p>
    <w:p w14:paraId="0D038640" w14:textId="77777777" w:rsidR="00A42408" w:rsidRDefault="006A06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RECOMMENDATIONS </w:t>
      </w:r>
    </w:p>
    <w:p w14:paraId="5B41FAF9" w14:textId="77777777" w:rsidR="00A42408" w:rsidRDefault="006A06B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findings of the study, the following recommendations were made</w:t>
      </w:r>
    </w:p>
    <w:p w14:paraId="0D46055E" w14:textId="77777777" w:rsidR="00A42408" w:rsidRDefault="006A06B4">
      <w:pPr>
        <w:widowControl w:val="0"/>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knowledge of modern poultry techniques and lack of financial resources were major barriers to adoption. Therefore, government and non-governmental organizations should provide subsidized poultry inputs and financial incentives to help small scale poultry farmers adopt improved technologies.</w:t>
      </w:r>
    </w:p>
    <w:p w14:paraId="524891A2" w14:textId="77777777" w:rsidR="00A42408" w:rsidRDefault="006A06B4">
      <w:pPr>
        <w:widowControl w:val="0"/>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factors like level of education, household size and farm size significantly influenced adoption, policies aimed at adult literacy, household welfare and land access will further enhance the use of modern poultry practices among rural farmers.  </w:t>
      </w:r>
    </w:p>
    <w:p w14:paraId="4507CD51" w14:textId="77777777" w:rsidR="00A42408" w:rsidRDefault="006A06B4">
      <w:pPr>
        <w:widowControl w:val="0"/>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should recruit, train, and adequately equip more agricultural extension agents. These agents should be strategically deployed to rural communities to offer regular on-farm training, advice, and demonstrations on modern poultry practices.</w:t>
      </w:r>
    </w:p>
    <w:p w14:paraId="575C719E" w14:textId="77777777" w:rsidR="00A42408" w:rsidRDefault="006A06B4">
      <w:pPr>
        <w:widowControl w:val="0"/>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agricultural training centers should be established or revitalized to serve as hubs for skill acquisition, experimentation, and farmer-to-farmer learning. These centers can also function as demonstration farms to showcase the practical benefits of modern techniques.</w:t>
      </w:r>
    </w:p>
    <w:p w14:paraId="107FA865" w14:textId="77777777" w:rsidR="00A42408" w:rsidRDefault="006A06B4">
      <w:pPr>
        <w:widowControl w:val="0"/>
        <w:numPr>
          <w:ilvl w:val="0"/>
          <w:numId w:val="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Small-scale poultry farmers should be encouraged and supported to form cooperative societies. Through cooperatives, farmers can access bulk purchasing discounts, shared equipment, collective bargaining power, and group financing opportunities.</w:t>
      </w:r>
    </w:p>
    <w:p w14:paraId="0C6BF70C" w14:textId="77777777" w:rsidR="00A42408" w:rsidRDefault="006A06B4">
      <w:pPr>
        <w:widowControl w:val="0"/>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Small-scale poultry farmers should be encouraged and supported to form cooperative societies. Through cooperatives, farmers can access bulk purchasing discounts, shared equipment, collective bargaining power, and group financing opportunities.</w:t>
      </w:r>
    </w:p>
    <w:p w14:paraId="24F13E5C" w14:textId="77777777" w:rsidR="00A42408" w:rsidRDefault="00A42408">
      <w:pPr>
        <w:rPr>
          <w:rFonts w:ascii="Times New Roman" w:eastAsia="Times New Roman" w:hAnsi="Times New Roman" w:cs="Times New Roman"/>
          <w:sz w:val="24"/>
          <w:szCs w:val="24"/>
        </w:rPr>
      </w:pPr>
    </w:p>
    <w:p w14:paraId="55F20F56" w14:textId="77777777" w:rsidR="00A42408" w:rsidRDefault="00A42408">
      <w:pPr>
        <w:spacing w:line="480" w:lineRule="auto"/>
        <w:jc w:val="both"/>
        <w:rPr>
          <w:rFonts w:ascii="Times New Roman" w:eastAsia="Times New Roman" w:hAnsi="Times New Roman" w:cs="Times New Roman"/>
          <w:sz w:val="24"/>
          <w:szCs w:val="24"/>
        </w:rPr>
      </w:pPr>
    </w:p>
    <w:p w14:paraId="42432DC2" w14:textId="77777777" w:rsidR="00A42408" w:rsidRDefault="00A42408">
      <w:pPr>
        <w:spacing w:line="480" w:lineRule="auto"/>
        <w:jc w:val="both"/>
        <w:rPr>
          <w:rFonts w:ascii="Times New Roman" w:eastAsia="Times New Roman" w:hAnsi="Times New Roman" w:cs="Times New Roman"/>
          <w:sz w:val="24"/>
          <w:szCs w:val="24"/>
        </w:rPr>
      </w:pPr>
    </w:p>
    <w:p w14:paraId="263F4B50" w14:textId="77777777" w:rsidR="00A42408" w:rsidRDefault="00A42408">
      <w:pPr>
        <w:spacing w:line="480" w:lineRule="auto"/>
        <w:rPr>
          <w:rFonts w:ascii="Times New Roman" w:eastAsia="Times New Roman" w:hAnsi="Times New Roman" w:cs="Times New Roman"/>
          <w:sz w:val="24"/>
          <w:szCs w:val="24"/>
        </w:rPr>
      </w:pPr>
    </w:p>
    <w:p w14:paraId="6538FBC0" w14:textId="77777777" w:rsidR="00A42408" w:rsidRDefault="00A42408">
      <w:pPr>
        <w:spacing w:line="480" w:lineRule="auto"/>
        <w:rPr>
          <w:rFonts w:ascii="Times New Roman" w:eastAsia="Times New Roman" w:hAnsi="Times New Roman" w:cs="Times New Roman"/>
          <w:sz w:val="24"/>
          <w:szCs w:val="24"/>
        </w:rPr>
      </w:pPr>
    </w:p>
    <w:p w14:paraId="561EDDB9" w14:textId="77777777" w:rsidR="00A42408" w:rsidRDefault="006A06B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792CEE66"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Adebayo, O. O., &amp; Adeola, R. G. (2019). Farmers’ adoption of battery cage system and constraints </w:t>
      </w:r>
    </w:p>
    <w:p w14:paraId="4BC2CA5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Oyo State, Nigeria. Journal of Agricultural Extension, 23(4), 74–82.</w:t>
      </w:r>
    </w:p>
    <w:p w14:paraId="0AD98596"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Adeola, R. G., &amp; Adetunji, A. I. (2021). Accessibility and use of agricultural information among </w:t>
      </w:r>
    </w:p>
    <w:p w14:paraId="55E68962"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rural poultry farmers in Nigeria. African Journal of Agricultural Research, 16(2), 245–253.</w:t>
      </w:r>
    </w:p>
    <w:p w14:paraId="08314FCB"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Adeoti, I. A., &amp; Abolaji, F. A. (2020). Constraints and opportunities in poultry production in </w:t>
      </w:r>
    </w:p>
    <w:p w14:paraId="66CED465"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Kwara State, Nigeria. International Journal of Poultry Science, 19(2), 112-118.</w:t>
      </w:r>
    </w:p>
    <w:p w14:paraId="27B702A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Adetimirin, O.T. (2000). Analysis of Egg Marketing in Agege Local Government Area of Lagos </w:t>
      </w:r>
    </w:p>
    <w:p w14:paraId="32ECAF7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 Nigeria. Unpublished B. Tech. Project. Department of Agricultural Economics and </w:t>
      </w:r>
    </w:p>
    <w:p w14:paraId="3D13F49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Extension, Ladoke Akintola University of Technology, Ogbomoso, Oyo State, Nigeria.</w:t>
      </w:r>
    </w:p>
    <w:p w14:paraId="419B43E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Aderemi, F. A., &amp; Oyewole, M. O. (2015). Awareness and adoption of culling and post-mortem </w:t>
      </w:r>
    </w:p>
    <w:p w14:paraId="7C8A040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practices among poultry farmers. Nigerian Veterinary Journal, 36(2), 95–101.</w:t>
      </w:r>
    </w:p>
    <w:p w14:paraId="55CAA44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Adewumi, M. O., &amp; Adedokun, I. O. (2021). Government policies and the adoption of modern </w:t>
      </w:r>
    </w:p>
    <w:p w14:paraId="5A0D99D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poultry farming techniques in Nigeria. Agricultural Economics, 8(2), 142-150.</w:t>
      </w:r>
    </w:p>
    <w:p w14:paraId="56D41A6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Adewuyi, A. (2021). The impact of modern poultry farming techniques on small-scale farm </w:t>
      </w:r>
    </w:p>
    <w:p w14:paraId="2205FC4C"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productivity. Journal of Agricultural Technology, 18(3), 124-133.</w:t>
      </w:r>
    </w:p>
    <w:p w14:paraId="5AACB46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Adeyemo, A. A., &amp; Bamire, A. S. (2015). Analysis of economic efficiency of small-scale poultry </w:t>
      </w:r>
    </w:p>
    <w:p w14:paraId="2E9156C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farmers in Nigeria. Journal of Rural Economics and Development, 24(1), 112–121.</w:t>
      </w:r>
    </w:p>
    <w:p w14:paraId="18BB63E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Afolami, C. A., Vaughan, I. O., &amp; Ogunlade, I. (2015). Determinants of adoption of improved </w:t>
      </w:r>
    </w:p>
    <w:p w14:paraId="67F3F9D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poultry production practices among small-scale farmers in Ogun State, Nigeria. </w:t>
      </w:r>
    </w:p>
    <w:p w14:paraId="15C5A3E6"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International Journal of Livestock Production, 6(4), 29–36.</w:t>
      </w:r>
    </w:p>
    <w:p w14:paraId="5A2D77C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Agboola, A. F., Afolabi, S. O., &amp; Ogunyemi, A. S. (2017). Informal communication and farmers’ </w:t>
      </w:r>
    </w:p>
    <w:p w14:paraId="1D58391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knowledge-sharing in rural communities: A case of poultry farmers in southwestern Nigeria. </w:t>
      </w:r>
    </w:p>
    <w:p w14:paraId="5C92617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Journal of Agricultural Extension, 21(1), 162–172.</w:t>
      </w:r>
    </w:p>
    <w:p w14:paraId="76B1408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Ajani, E. N., &amp; Igbokwe, E. M. (2016). Extension agents and adoption of improved technologies </w:t>
      </w:r>
    </w:p>
    <w:p w14:paraId="0906883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 farmers in Enugu State, Nigeria. Journal of Agricultural Extension and Rural </w:t>
      </w:r>
    </w:p>
    <w:p w14:paraId="5AA5615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Development, 8(2), 23–29.</w:t>
      </w:r>
    </w:p>
    <w:p w14:paraId="1594A7B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Ajibola, O., &amp; Alabi, T. (2019). Improved poultry management practices for disease prevention in </w:t>
      </w:r>
    </w:p>
    <w:p w14:paraId="02F1FDA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Nigeria. International Journal of Poultry Science, 18(4), 135-145.</w:t>
      </w:r>
    </w:p>
    <w:p w14:paraId="189CCD0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Ajibola, O., &amp; Ogunniyi, M. (2019). Cultural beliefs and the adoption of modern poultry farming </w:t>
      </w:r>
    </w:p>
    <w:p w14:paraId="52726BD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rural Nigeria. African Journal of Rural Development, 5(3), 56-68.</w:t>
      </w:r>
    </w:p>
    <w:p w14:paraId="0A9F45D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Akinbile, L. A., &amp; Olayemi, M. A. (2020). Challenges in poultry farming among smallholder </w:t>
      </w:r>
    </w:p>
    <w:p w14:paraId="1B45ECF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farmers in Nigeria: A case study of Kwara State. Journal of Agricultural Studies, 3(1), 44-</w:t>
      </w:r>
    </w:p>
    <w:p w14:paraId="64A0A69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w:t>
      </w:r>
    </w:p>
    <w:p w14:paraId="02247136"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Alabi, O. E., &amp; Aruna, M. B. (2021). Role of family labor in sustaining small-scale poultry </w:t>
      </w:r>
    </w:p>
    <w:p w14:paraId="4B17E37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enterprises in rural Nigeria. African Journal of Livestock Extension, 14(2), 97–106.</w:t>
      </w:r>
    </w:p>
    <w:p w14:paraId="6E7ECEBC"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Ayanwale, A. B., Bamire, A. S., &amp; Adebayo, O. O. (2016). Factors influencing poultry farmers’ </w:t>
      </w:r>
    </w:p>
    <w:p w14:paraId="11CDE61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decision to participate in extension services in southwestern Nigeria. International Journal </w:t>
      </w:r>
    </w:p>
    <w:p w14:paraId="23014B3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Livestock Production, 7(7), 56–63.</w:t>
      </w:r>
    </w:p>
    <w:p w14:paraId="03AE3ED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Bello, M., Lawal, A. B., &amp; Mustapha, S. B. (2019). Influence of socio-economic characteristics </w:t>
      </w:r>
    </w:p>
    <w:p w14:paraId="4EAC8B4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adoption of poultry technologies among farmers in northern Nigeria. Journal of Animal </w:t>
      </w:r>
    </w:p>
    <w:p w14:paraId="4C67005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Science Research, 29(1), 35–42.</w:t>
      </w:r>
    </w:p>
    <w:p w14:paraId="268537F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Bello, M. B., &amp; Abubakar, U. A. (2023). Factors influencing the adoption of automated feeding </w:t>
      </w:r>
    </w:p>
    <w:p w14:paraId="5FC0CC3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and drinking systems among poultry farmers. Journal of Livestock and Rural Development, </w:t>
      </w:r>
    </w:p>
    <w:p w14:paraId="0266E00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31(1), 21–31.</w:t>
      </w:r>
    </w:p>
    <w:p w14:paraId="3FAE218C"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Bello, O.G., Abdulraham, O.L., Kayode, A.O., Busari, I.Z., &amp; Koloche, I.M. (2022). Awareness </w:t>
      </w:r>
    </w:p>
    <w:p w14:paraId="1649D50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Poultry Farmers on Biosafety practices against infectious disease in Kano State, Nigeria. </w:t>
      </w:r>
    </w:p>
    <w:p w14:paraId="297D230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Journal of Agricultural Extension, 26(2), 1-11.</w:t>
      </w:r>
    </w:p>
    <w:p w14:paraId="40B504E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Binuomote, S.O., Ajetomobi, J.O., &amp; Ajao, A.O. (2008). Technical Efficiency of Poultry Egg </w:t>
      </w:r>
    </w:p>
    <w:p w14:paraId="7B89F17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Producers in Oyo State, Nigeria. International Journal of Poultry Science, 7(12), 1227-1231.</w:t>
      </w:r>
    </w:p>
    <w:p w14:paraId="7600B95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Daudu, S., Okeke, A. C., &amp; Olaniyi, J. O. (2023). Agricultural exhibitions as tools for farmer </w:t>
      </w:r>
    </w:p>
    <w:p w14:paraId="14D251E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education and technology dissemination in Nigeria: An appraisal. Nigerian Journal of </w:t>
      </w:r>
    </w:p>
    <w:p w14:paraId="639C35D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Agricultural Extension, 24(1), 49–58.</w:t>
      </w:r>
    </w:p>
    <w:p w14:paraId="7ACBA5F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Doss, C. R. (2006). Understanding farm level technology adoption: Lessons learnt from CIMMYT. </w:t>
      </w:r>
    </w:p>
    <w:p w14:paraId="71ABF66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Economic working paper No. 30–07, Mexico, D.F.</w:t>
      </w:r>
    </w:p>
    <w:p w14:paraId="6D180A3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Edeoghon, C. O., Ajayi, M. T., &amp; Ugboya, T. O. (2017). Role of agricultural shows in the </w:t>
      </w:r>
    </w:p>
    <w:p w14:paraId="4E4C6FC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dissemination of improved farming technologies in Edo State, Nigeria. Journal of </w:t>
      </w:r>
    </w:p>
    <w:p w14:paraId="65697EC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Agricultural Extension, 21(2), 88–95.</w:t>
      </w:r>
    </w:p>
    <w:p w14:paraId="1B32B0A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Ewuola, S. O. (1985). An Analysis of The Effectiveness of Small Holder Farmers Credit </w:t>
      </w:r>
    </w:p>
    <w:p w14:paraId="02AFCE4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Programme in Ondo State. Unpublished Ph.D. Thesis, University of Ibadan, Nigeria.</w:t>
      </w:r>
    </w:p>
    <w:p w14:paraId="2D88A0C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EWLG (1996). Esan-West Local Government Area in Picture. 18pp.</w:t>
      </w:r>
    </w:p>
    <w:p w14:paraId="6D8CD43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Agriculture Organization (2004). The State of the World Fisheries and Aquaculture </w:t>
      </w:r>
    </w:p>
    <w:p w14:paraId="4EB68F0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2002. FAO Fisheries Department, Rome. pp. 3–6, 14–15, 18–22, 40.</w:t>
      </w:r>
    </w:p>
    <w:p w14:paraId="4C9B122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Agriculture Organization (FAO). (2019). The future of livestock in Nigeria: </w:t>
      </w:r>
    </w:p>
    <w:p w14:paraId="74137A7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Opportunities and challenges in the face of uncertainty. Rome: FAO.</w:t>
      </w:r>
    </w:p>
    <w:p w14:paraId="2A4E1873"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Agriculture Organization (2020). Nigeria agriculture overview: Contribution to GDP </w:t>
      </w:r>
    </w:p>
    <w:p w14:paraId="110CB8F0"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and rural employment. Food and Agriculture Organization of the United Nations.</w:t>
      </w:r>
    </w:p>
    <w:p w14:paraId="301F9BC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Agriculture Organization (2022). The Future of Livestock in Nigeria: Opportunities and  </w:t>
      </w:r>
    </w:p>
    <w:p w14:paraId="47A77A1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Challenges.</w:t>
      </w:r>
    </w:p>
    <w:p w14:paraId="7F0437B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Fagbohun, A. S., &amp; Adeoye, T. I. (2021). The role of small-scale poultry farming in rural Nigeria. </w:t>
      </w:r>
    </w:p>
    <w:p w14:paraId="5FDA8CD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Journal of Agricultural Policy and Development, 10(4), 99-110.</w:t>
      </w:r>
    </w:p>
    <w:p w14:paraId="5E5A362D"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Fragomeli, R., Annunziata, A., &amp; Punzo, G. (2024). Promoting the Transition towards Agriculture </w:t>
      </w:r>
    </w:p>
    <w:p w14:paraId="45DD31E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 A Systematic Literature Review on Drivers and Barriers. Sustainability, 16(6), 2425.</w:t>
      </w:r>
    </w:p>
    <w:p w14:paraId="51D0C87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Fawole, O. P., &amp; Oladoja, M. A. (2020). Peer-to-peer learning and its implications for agricultural </w:t>
      </w:r>
    </w:p>
    <w:p w14:paraId="51A7F4C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extension: A review. Tropical Agricultural Research &amp; Extension, 23(2), 152–160.</w:t>
      </w:r>
    </w:p>
    <w:p w14:paraId="3366EEF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Gana, A. O., et al. (2021). NGO interventions in smallholder poultry farming: Success stories from </w:t>
      </w:r>
    </w:p>
    <w:p w14:paraId="0EEAE7D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Nigeria. Rural Development Journal, 4(2), 72-88.</w:t>
      </w:r>
    </w:p>
    <w:p w14:paraId="64CD79C6"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Ibrahim, J., et al. (2020). The impact of age and experience on the adoption of poultry farming </w:t>
      </w:r>
    </w:p>
    <w:p w14:paraId="39C58A2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technologies in rural Nigeria. Journal of Agricultural Extension, 19(1), 40-50.</w:t>
      </w:r>
    </w:p>
    <w:p w14:paraId="6A50EEB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Idrisa, Y. L. (2009). Analysis of Determinants of soya bean production technology adoption by </w:t>
      </w:r>
    </w:p>
    <w:p w14:paraId="3DE32E2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farmers in Southern Borno, Nigeria. PhD thesis, Department of Agricultural Economics and </w:t>
      </w:r>
    </w:p>
    <w:p w14:paraId="4F6DC30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Extension Services, University of Maiduguri, Nigeria, pp. 1–4.</w:t>
      </w:r>
    </w:p>
    <w:p w14:paraId="40DF432D"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IFAD (2010). Country Strategic Opportunities Programme: Federal Republic of Nigeria. Rome.</w:t>
      </w:r>
    </w:p>
    <w:p w14:paraId="5020DD3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Irohibe, S. O., Okunlola, A., &amp; Tiamiyu, M. (2018). The role of poultry farming in Nigeria’s rural </w:t>
      </w:r>
    </w:p>
    <w:p w14:paraId="17D2F526"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economy. Nigerian Agricultural Economics, 8(3), 112-122.</w:t>
      </w:r>
    </w:p>
    <w:p w14:paraId="131383C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Iwuchukwu, J. C., &amp; Igbokwe, E. M. (2016). Lessons from rural farmers on poultry health </w:t>
      </w:r>
    </w:p>
    <w:p w14:paraId="6EB436D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management in Nigeria. Journal of Agricultural Extension and Rural Development, 8(5), </w:t>
      </w:r>
    </w:p>
    <w:p w14:paraId="12A9FC5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74–80.</w:t>
      </w:r>
    </w:p>
    <w:p w14:paraId="1E41EAF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Kehinde, T. O., &amp; Afolabi, K. D. (2022). Evaluation of disinfection practices among smallholder </w:t>
      </w:r>
    </w:p>
    <w:p w14:paraId="61E01EB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poultry farmers. African Journal of Poultry Science, 18(3), 56–64.</w:t>
      </w:r>
    </w:p>
    <w:p w14:paraId="6E07E8B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KWADP (2013). A progressive Report of CBARDP presented to AfDB Supervision Mission.</w:t>
      </w:r>
    </w:p>
    <w:p w14:paraId="40769256"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Läderach, P., et al. (2024). Smart Farming Technologies for Sustainable Agriculture: A Review of </w:t>
      </w:r>
    </w:p>
    <w:p w14:paraId="1FD8C46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Promotion and Adoption Strategies by Smallholders in Sub-Saharan Africa. </w:t>
      </w:r>
    </w:p>
    <w:p w14:paraId="59F2C6F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Sustainability, 16(11), 4817.</w:t>
      </w:r>
    </w:p>
    <w:p w14:paraId="51C7794C"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Lawal, B. O., &amp; Adeola, R. G. (2018). Household size and farm labour availability: Implication </w:t>
      </w:r>
    </w:p>
    <w:p w14:paraId="6C853FB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adoption of agricultural technologies among poultry farmers in Oyo State. Journal of </w:t>
      </w:r>
    </w:p>
    <w:p w14:paraId="4EEA008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Agricultural Extension, 22(3), 47–55.</w:t>
      </w:r>
    </w:p>
    <w:p w14:paraId="022446E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Musa, S. M., Adesina, F. A., &amp; Umeh, J. C. (2019). Agricultural extension and its influence on </w:t>
      </w:r>
    </w:p>
    <w:p w14:paraId="44C0639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poultry production in Nigeria: A review. International Journal of Agricultural Policy and </w:t>
      </w:r>
    </w:p>
    <w:p w14:paraId="23BA15CB"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Research, 7(3), 65–74.</w:t>
      </w:r>
    </w:p>
    <w:p w14:paraId="34E2C71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NBS (2009). National Bureau of Statistics Report: Annual Abstract of Statistics, 2009. Federal </w:t>
      </w:r>
    </w:p>
    <w:p w14:paraId="7AFD907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Government of Nigeria.</w:t>
      </w:r>
    </w:p>
    <w:p w14:paraId="6C9C9C9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Bureau of Statistics (NBS). (2020). Nigerian Livestock Statistics. Abuja: NBS.</w:t>
      </w:r>
    </w:p>
    <w:p w14:paraId="4F2F5771" w14:textId="77777777" w:rsidR="00A42408" w:rsidRDefault="006A06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Nwaru J.C., Onyenweaku, C.E., Nwagbo, E.C., &amp; Nwosu, A.C.(2004). Determinant of Rural  </w:t>
      </w:r>
    </w:p>
    <w:p w14:paraId="663A7220" w14:textId="77777777" w:rsidR="00A42408" w:rsidRDefault="006A06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Farm Loan Repayment: Implication for Rural Credit Markets Development in Imo State, </w:t>
      </w:r>
    </w:p>
    <w:p w14:paraId="6B391AED" w14:textId="77777777" w:rsidR="00A42408" w:rsidRDefault="006A06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Nigeria. </w:t>
      </w:r>
      <w:r>
        <w:rPr>
          <w:rFonts w:ascii="Times New Roman" w:eastAsia="Times New Roman" w:hAnsi="Times New Roman" w:cs="Times New Roman"/>
          <w:i/>
          <w:sz w:val="24"/>
          <w:szCs w:val="24"/>
        </w:rPr>
        <w:t>Journal of Agriculture and Food Sciences</w:t>
      </w:r>
      <w:r>
        <w:rPr>
          <w:rFonts w:ascii="Times New Roman" w:eastAsia="Times New Roman" w:hAnsi="Times New Roman" w:cs="Times New Roman"/>
          <w:sz w:val="24"/>
          <w:szCs w:val="24"/>
        </w:rPr>
        <w:t>. 2(1):57 – 67.</w:t>
      </w:r>
    </w:p>
    <w:p w14:paraId="08CAE61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Ojo, S. O. (2016). Productivity and technical efficiency of poultry egg production in Nigeria. </w:t>
      </w:r>
    </w:p>
    <w:p w14:paraId="6AEAD5A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International Journal of Poultry Science, 5(6), 569–574.</w:t>
      </w:r>
    </w:p>
    <w:p w14:paraId="4E134FD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Okeke, A. C., Ezeano, C. I., &amp; Mbah, E. N. (2015). Constraints to accessing agricultural </w:t>
      </w:r>
    </w:p>
    <w:p w14:paraId="55E9F13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information by poultry farmers in Nsukka Local Government Area, Enugu State, Nigeria. </w:t>
      </w:r>
    </w:p>
    <w:p w14:paraId="0AD6F71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Journal of Agricultural Extension, 19(1), 16–26.</w:t>
      </w:r>
    </w:p>
    <w:p w14:paraId="73D0E9DD"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Okon, S. (1983). Minimum Cost Ratios and Optimum Marketing Weight in Broiler Production </w:t>
      </w:r>
    </w:p>
    <w:p w14:paraId="30A8C74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with Groundnut Meal as Source of Protein. Unpublished M.Sc. Thesis, Department of </w:t>
      </w:r>
    </w:p>
    <w:p w14:paraId="55F2FD7C"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Agricultural Economics and Rural Sociology, Ahmadu Bello University, Zaria, Nigeria.</w:t>
      </w:r>
    </w:p>
    <w:p w14:paraId="65F36B7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Ogunlade, I., &amp; Adebayo, S. A. (2017). Impact of farmers’ education on poultry management </w:t>
      </w:r>
    </w:p>
    <w:p w14:paraId="466DAF6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practices in Nigeria. African Journal of Agricultural Research, 12(11), 889–896.</w:t>
      </w:r>
    </w:p>
    <w:p w14:paraId="78EE1A9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Okunlola, J. O., &amp; Oladapo, R. A. (2022). Modern technologies in egg collection and farmer </w:t>
      </w:r>
    </w:p>
    <w:p w14:paraId="617E0FF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adoption rate in southwestern Nigeria. Poultry Science Journal, 40(1), 89–96.</w:t>
      </w:r>
    </w:p>
    <w:p w14:paraId="3C36F76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Olagunju, F. I., Salimonu, K. K., &amp; Oyekale, A. S. (2017). Effect of access to credit on poultry </w:t>
      </w:r>
    </w:p>
    <w:p w14:paraId="23BE1C9C"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productivity in Oyo State, Nigeria. Nigerian Journal of Agricultural Economics, 8(1), 24–</w:t>
      </w:r>
    </w:p>
    <w:p w14:paraId="4F5C5F9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w:t>
      </w:r>
    </w:p>
    <w:p w14:paraId="25CD0D2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Olajide, T. O., et al. (2018). Infrastructure challenges in the adoption of modern poultry farming </w:t>
      </w:r>
    </w:p>
    <w:p w14:paraId="467EB2C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techniques in Nigeria. Nigerian Journal of Agricultural Technology, 16(3), 214-225.</w:t>
      </w:r>
    </w:p>
    <w:p w14:paraId="059DC182"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Olawuyi, S. O., &amp; Ojo, O. T. (2017). Factors influencing the adoption of improved poultry </w:t>
      </w:r>
    </w:p>
    <w:p w14:paraId="10154EB4"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production techniques in rural Nigeria. African Journal of Agricultural Economics, 12(3),  </w:t>
      </w:r>
    </w:p>
    <w:p w14:paraId="1C7904E4" w14:textId="77777777" w:rsidR="00A42408" w:rsidRDefault="006A06B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199-210.</w:t>
      </w:r>
    </w:p>
    <w:p w14:paraId="69BD6CD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Olowu, T. A., &amp; Oyedokun, F. O. (2016). Effectiveness of radio agricultural programmes in </w:t>
      </w:r>
    </w:p>
    <w:p w14:paraId="2304DE3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disseminating agricultural information to rural farmers in Nigeria. Journal of Media and </w:t>
      </w:r>
    </w:p>
    <w:p w14:paraId="0CCE2F6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Communication Studies, 8(2), 14–20.</w:t>
      </w:r>
    </w:p>
    <w:p w14:paraId="5CFDAEE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Omonona, B. O., &amp; Olayanju, M. (2020). Adoption of modern poultry housing systems in Nigeria: </w:t>
      </w:r>
    </w:p>
    <w:p w14:paraId="0B2BB30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Implications for smallholder farmers. African Journal of Agricultural Economics, 11(1), </w:t>
      </w:r>
    </w:p>
    <w:p w14:paraId="267EF41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112-125.</w:t>
      </w:r>
    </w:p>
    <w:p w14:paraId="6F67288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Onasanya, A. S., Ojo, T. O., &amp; Ogunyinka, E. M. (2018). Impact of extension services on poultry </w:t>
      </w:r>
    </w:p>
    <w:p w14:paraId="638B1E9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productivity in Nigeria. Nigerian Journal of Animal Production, 45(4), 141–150.</w:t>
      </w:r>
    </w:p>
    <w:p w14:paraId="6B211BE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Oni, O. A., &amp; Akinbile, L. A. (2020). Adoption of modern poultry farming practices in Kwara </w:t>
      </w:r>
    </w:p>
    <w:p w14:paraId="7038950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 Impact of extension services. Journal of Rural Development Policy, 16(2), 77-89.</w:t>
      </w:r>
    </w:p>
    <w:p w14:paraId="45BB2B0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Oyesola, O. B., Oyetoro, J. O., &amp; Babalola, S. O. (2020). Comparative analysis of information </w:t>
      </w:r>
    </w:p>
    <w:p w14:paraId="386D950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delivery systems among poultry farmers in Southwest Nigeria. Journal of Agricultural </w:t>
      </w:r>
    </w:p>
    <w:p w14:paraId="5EFA7126"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Communication, 1(2), 40–47.</w:t>
      </w:r>
    </w:p>
    <w:p w14:paraId="48D3AF9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Oyeyemi, A. O., Salako, K. V., &amp; Aladejana, O. J. (2022). The role of agricultural radio programs </w:t>
      </w:r>
    </w:p>
    <w:p w14:paraId="7C035C0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promoting poultry farming in rural areas of Nigeria. Journal of Rural Extension and </w:t>
      </w:r>
    </w:p>
    <w:p w14:paraId="27EEC9F8"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Development, 9(1), 38–45.</w:t>
      </w:r>
    </w:p>
    <w:p w14:paraId="0EC6FCF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Rogers, E.M. (1995). Diffusion of Innovations (4th ed.). New York: The Free Press. p.247.</w:t>
      </w:r>
    </w:p>
    <w:p w14:paraId="02E29F3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Salami, A. O., &amp; Mustapha, H. A. (2018). Economic analysis of deep litter poultry production in </w:t>
      </w:r>
    </w:p>
    <w:p w14:paraId="4B01D50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Kwara State. Nigerian Journal of Animal Production, 45(1), 122–128.</w:t>
      </w:r>
    </w:p>
    <w:p w14:paraId="2055FFD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Salihu, M., &amp; Olayanju, O. (2021). Environmental sustainability through modern poultry </w:t>
      </w:r>
    </w:p>
    <w:p w14:paraId="1E443EC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management in rural Nigeria. Environmental Science &amp; Policy, 14(2), 159-172.</w:t>
      </w:r>
    </w:p>
    <w:p w14:paraId="3B296589"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Salihu, M., et al. (2020). The role of modern feed management techniques in improving poultry </w:t>
      </w:r>
    </w:p>
    <w:p w14:paraId="3E28FB4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farming productivity in Nigeria. Journal of Animal Science, 18(2), 105-118.</w:t>
      </w:r>
    </w:p>
    <w:p w14:paraId="453DC49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Sinkaiye, T. (2005). Agricultural Extension Participatory Methodologies and approaches. In S.F. </w:t>
      </w:r>
    </w:p>
    <w:p w14:paraId="6DAAB15C"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Afolayan (Ed.), Agricultural Extension in Nigeria (pp. 220-233). Ilorin: AESON.</w:t>
      </w:r>
    </w:p>
    <w:p w14:paraId="48630996"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Sulaimon, M., &amp; Fagbohun, A. (2019). Adoption of modern poultry farming techniques: A study </w:t>
      </w:r>
    </w:p>
    <w:p w14:paraId="1A73A06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rural farmers in Kwara State. Agricultural Policy Review, 17(1), 91-102.</w:t>
      </w:r>
    </w:p>
    <w:p w14:paraId="60DC576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Suleiman, R. A., &amp; Ajayi, O. A. (2020). Utilization of feed supplement and productivity in small-</w:t>
      </w:r>
    </w:p>
    <w:p w14:paraId="0011935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scale poultry farming. International Journal of Livestock Production, 11(6), 101–107.</w:t>
      </w:r>
    </w:p>
    <w:p w14:paraId="3D4E155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Taiwo, O. A., &amp; Olanrewaju, M. S. (2021). Assessment of modern poultry practices among </w:t>
      </w:r>
    </w:p>
    <w:p w14:paraId="7794C4C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farmers in north-central Nigeria. International Journal of Agricultural Policy and Research, </w:t>
      </w:r>
    </w:p>
    <w:p w14:paraId="214DF38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9(1), 10–20.</w:t>
      </w:r>
    </w:p>
    <w:p w14:paraId="4684C88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Tiamiyu, M., &amp; Nwoye, C. (2020). Financial barriers to modern poultry farming adoption in </w:t>
      </w:r>
    </w:p>
    <w:p w14:paraId="6F0DC34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Nigeria: A case study in Kwara State. Journal of Economic Agriculture, 9(2), 63-78.</w:t>
      </w:r>
    </w:p>
    <w:p w14:paraId="7E0850C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Tijani, A., &amp; Akinbile, L. A. (2019). Socio-economic factors influencing the adoption of poultry </w:t>
      </w:r>
    </w:p>
    <w:p w14:paraId="200FDD1A"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farming techniques in Kwara State, Nigeria. Nigerian Journal of Agricultural Extension, </w:t>
      </w:r>
    </w:p>
    <w:p w14:paraId="1BA1FD33"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25(2), 58-69.</w:t>
      </w:r>
    </w:p>
    <w:p w14:paraId="307B3D5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Tijani, A. O., et al. (2019). The impact of educational level on poultry farming practices among </w:t>
      </w:r>
    </w:p>
    <w:p w14:paraId="02ECBB6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Nigerian farmers. Journal of Agricultural Education, 12(1), 54-68.</w:t>
      </w:r>
    </w:p>
    <w:p w14:paraId="4EDD0F04"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den Ban, A. W., &amp; Hawkins, H. (1960). Agricultural Extension (2nd ed.). Blackwell Science </w:t>
      </w:r>
    </w:p>
    <w:p w14:paraId="1195EEB1"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Ltd., 25 John Street, London.</w:t>
      </w:r>
    </w:p>
    <w:p w14:paraId="3FF2A570"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Walker, E. L., &amp; Hudson, M.O. (2014). Species of Meat Animals; Sheep and Goat. In M. Dikeman </w:t>
      </w:r>
    </w:p>
    <w:p w14:paraId="5AC188CF"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&amp; C. Divine (Eds.), Encyclopedia of Meat Science (2nd ed.). Elsevier Academic Press. </w:t>
      </w:r>
    </w:p>
    <w:p w14:paraId="4DAA663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Retrieved online on 28th April, 2021.</w:t>
      </w:r>
    </w:p>
    <w:p w14:paraId="1D1FE682"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(2012). Agricultural Development Projects in Nigeria. The World Bank Group. </w:t>
      </w:r>
    </w:p>
    <w:p w14:paraId="6BDAC83D"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Available online: </w:t>
      </w:r>
      <w:hyperlink r:id="rId8">
        <w:r>
          <w:rPr>
            <w:rFonts w:ascii="Times New Roman" w:eastAsia="Times New Roman" w:hAnsi="Times New Roman" w:cs="Times New Roman"/>
            <w:color w:val="0563C1"/>
            <w:sz w:val="24"/>
            <w:szCs w:val="24"/>
            <w:u w:val="single"/>
          </w:rPr>
          <w:t>http://inweb90.worldbank.org/oed/oeddoclib.nsf/DocUNID</w:t>
        </w:r>
      </w:hyperlink>
      <w:r>
        <w:rPr>
          <w:rFonts w:ascii="Times New Roman" w:eastAsia="Times New Roman" w:hAnsi="Times New Roman" w:cs="Times New Roman"/>
          <w:sz w:val="24"/>
          <w:szCs w:val="24"/>
        </w:rPr>
        <w:t>.</w:t>
      </w:r>
    </w:p>
    <w:p w14:paraId="4340C325"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Yusuf, O. A., &amp; Bamidele, F. S. (2018). Constraints facing poultry farmers in the adoption of </w:t>
      </w:r>
    </w:p>
    <w:p w14:paraId="268B4D5E"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improved management practices in Kwara State. Nigerian Journal of Animal Science, 20(2), </w:t>
      </w:r>
    </w:p>
    <w:p w14:paraId="4923CA57" w14:textId="77777777" w:rsidR="00A42408" w:rsidRDefault="006A06B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151–158.</w:t>
      </w:r>
    </w:p>
    <w:p w14:paraId="7D165879" w14:textId="77777777" w:rsidR="00A42408" w:rsidRDefault="00A42408">
      <w:pPr>
        <w:spacing w:line="240" w:lineRule="auto"/>
        <w:jc w:val="both"/>
        <w:rPr>
          <w:rFonts w:ascii="Times New Roman" w:eastAsia="Times New Roman" w:hAnsi="Times New Roman" w:cs="Times New Roman"/>
          <w:sz w:val="24"/>
          <w:szCs w:val="24"/>
        </w:rPr>
      </w:pPr>
    </w:p>
    <w:p w14:paraId="5D4D173C" w14:textId="77777777" w:rsidR="00A42408" w:rsidRDefault="00A42408">
      <w:pPr>
        <w:spacing w:line="240" w:lineRule="auto"/>
        <w:jc w:val="both"/>
        <w:rPr>
          <w:rFonts w:ascii="Times New Roman" w:eastAsia="Times New Roman" w:hAnsi="Times New Roman" w:cs="Times New Roman"/>
          <w:sz w:val="24"/>
          <w:szCs w:val="24"/>
        </w:rPr>
      </w:pPr>
    </w:p>
    <w:p w14:paraId="71814D9B" w14:textId="77777777" w:rsidR="00A42408" w:rsidRDefault="00A42408">
      <w:pPr>
        <w:spacing w:line="240" w:lineRule="auto"/>
        <w:jc w:val="both"/>
        <w:rPr>
          <w:rFonts w:ascii="Times New Roman" w:eastAsia="Times New Roman" w:hAnsi="Times New Roman" w:cs="Times New Roman"/>
          <w:sz w:val="24"/>
          <w:szCs w:val="24"/>
        </w:rPr>
      </w:pPr>
    </w:p>
    <w:p w14:paraId="088B3A55" w14:textId="77777777" w:rsidR="00A42408" w:rsidRDefault="00A42408">
      <w:pPr>
        <w:spacing w:line="240" w:lineRule="auto"/>
        <w:jc w:val="both"/>
        <w:rPr>
          <w:rFonts w:ascii="Times New Roman" w:eastAsia="Times New Roman" w:hAnsi="Times New Roman" w:cs="Times New Roman"/>
          <w:sz w:val="24"/>
          <w:szCs w:val="24"/>
        </w:rPr>
      </w:pPr>
    </w:p>
    <w:p w14:paraId="60498E7E" w14:textId="77777777" w:rsidR="00A42408" w:rsidRDefault="00A42408">
      <w:pPr>
        <w:spacing w:line="240" w:lineRule="auto"/>
        <w:jc w:val="both"/>
        <w:rPr>
          <w:rFonts w:ascii="Times New Roman" w:eastAsia="Times New Roman" w:hAnsi="Times New Roman" w:cs="Times New Roman"/>
          <w:sz w:val="24"/>
          <w:szCs w:val="24"/>
        </w:rPr>
      </w:pPr>
    </w:p>
    <w:p w14:paraId="00EC59C9" w14:textId="77777777" w:rsidR="00A42408" w:rsidRDefault="00A42408">
      <w:pPr>
        <w:spacing w:line="240" w:lineRule="auto"/>
        <w:jc w:val="both"/>
        <w:rPr>
          <w:rFonts w:ascii="Times New Roman" w:eastAsia="Times New Roman" w:hAnsi="Times New Roman" w:cs="Times New Roman"/>
          <w:sz w:val="24"/>
          <w:szCs w:val="24"/>
        </w:rPr>
      </w:pPr>
    </w:p>
    <w:p w14:paraId="063D179D" w14:textId="77777777" w:rsidR="00A42408" w:rsidRDefault="00A42408">
      <w:pPr>
        <w:spacing w:line="240" w:lineRule="auto"/>
        <w:jc w:val="both"/>
        <w:rPr>
          <w:rFonts w:ascii="Times New Roman" w:eastAsia="Times New Roman" w:hAnsi="Times New Roman" w:cs="Times New Roman"/>
          <w:sz w:val="24"/>
          <w:szCs w:val="24"/>
        </w:rPr>
      </w:pPr>
    </w:p>
    <w:p w14:paraId="70BFA039" w14:textId="77777777" w:rsidR="00A42408" w:rsidRDefault="00A42408">
      <w:pPr>
        <w:spacing w:line="240" w:lineRule="auto"/>
        <w:jc w:val="both"/>
        <w:rPr>
          <w:rFonts w:ascii="Times New Roman" w:eastAsia="Times New Roman" w:hAnsi="Times New Roman" w:cs="Times New Roman"/>
          <w:sz w:val="24"/>
          <w:szCs w:val="24"/>
        </w:rPr>
      </w:pPr>
    </w:p>
    <w:p w14:paraId="0272AD46" w14:textId="77777777" w:rsidR="00A42408" w:rsidRDefault="00A42408">
      <w:pPr>
        <w:spacing w:line="240" w:lineRule="auto"/>
        <w:jc w:val="both"/>
        <w:rPr>
          <w:rFonts w:ascii="Times New Roman" w:eastAsia="Times New Roman" w:hAnsi="Times New Roman" w:cs="Times New Roman"/>
          <w:sz w:val="24"/>
          <w:szCs w:val="24"/>
        </w:rPr>
      </w:pPr>
    </w:p>
    <w:p w14:paraId="046E0A36" w14:textId="77777777" w:rsidR="00A42408" w:rsidRDefault="00A42408">
      <w:pPr>
        <w:spacing w:line="240" w:lineRule="auto"/>
        <w:jc w:val="both"/>
        <w:rPr>
          <w:rFonts w:ascii="Times New Roman" w:eastAsia="Times New Roman" w:hAnsi="Times New Roman" w:cs="Times New Roman"/>
          <w:sz w:val="24"/>
          <w:szCs w:val="24"/>
        </w:rPr>
      </w:pPr>
    </w:p>
    <w:p w14:paraId="0C8A5A71" w14:textId="77777777" w:rsidR="00A42408" w:rsidRDefault="00A42408">
      <w:pPr>
        <w:spacing w:line="240" w:lineRule="auto"/>
        <w:jc w:val="both"/>
        <w:rPr>
          <w:rFonts w:ascii="Times New Roman" w:eastAsia="Times New Roman" w:hAnsi="Times New Roman" w:cs="Times New Roman"/>
          <w:sz w:val="24"/>
          <w:szCs w:val="24"/>
        </w:rPr>
      </w:pPr>
    </w:p>
    <w:p w14:paraId="32BC5A98" w14:textId="77777777" w:rsidR="00A42408" w:rsidRDefault="00A42408">
      <w:pPr>
        <w:spacing w:line="240" w:lineRule="auto"/>
        <w:jc w:val="both"/>
        <w:rPr>
          <w:rFonts w:ascii="Times New Roman" w:eastAsia="Times New Roman" w:hAnsi="Times New Roman" w:cs="Times New Roman"/>
          <w:sz w:val="24"/>
          <w:szCs w:val="24"/>
        </w:rPr>
      </w:pPr>
    </w:p>
    <w:p w14:paraId="7EEC3840" w14:textId="77777777" w:rsidR="00A42408" w:rsidRDefault="00A42408">
      <w:pPr>
        <w:spacing w:line="240" w:lineRule="auto"/>
        <w:jc w:val="both"/>
        <w:rPr>
          <w:rFonts w:ascii="Times New Roman" w:eastAsia="Times New Roman" w:hAnsi="Times New Roman" w:cs="Times New Roman"/>
          <w:sz w:val="24"/>
          <w:szCs w:val="24"/>
        </w:rPr>
      </w:pPr>
    </w:p>
    <w:p w14:paraId="4736DE68" w14:textId="77777777" w:rsidR="00A42408" w:rsidRDefault="00A42408">
      <w:pPr>
        <w:spacing w:line="240" w:lineRule="auto"/>
        <w:jc w:val="both"/>
        <w:rPr>
          <w:rFonts w:ascii="Times New Roman" w:eastAsia="Times New Roman" w:hAnsi="Times New Roman" w:cs="Times New Roman"/>
          <w:sz w:val="24"/>
          <w:szCs w:val="24"/>
        </w:rPr>
      </w:pPr>
    </w:p>
    <w:p w14:paraId="1EFF1446" w14:textId="77777777" w:rsidR="00A42408" w:rsidRDefault="00A42408">
      <w:pPr>
        <w:spacing w:line="240" w:lineRule="auto"/>
        <w:jc w:val="both"/>
        <w:rPr>
          <w:rFonts w:ascii="Times New Roman" w:eastAsia="Times New Roman" w:hAnsi="Times New Roman" w:cs="Times New Roman"/>
          <w:sz w:val="24"/>
          <w:szCs w:val="24"/>
        </w:rPr>
      </w:pPr>
    </w:p>
    <w:p w14:paraId="3AB988C3" w14:textId="77777777" w:rsidR="00A42408" w:rsidRDefault="00A42408">
      <w:pPr>
        <w:spacing w:line="240" w:lineRule="auto"/>
        <w:jc w:val="both"/>
        <w:rPr>
          <w:rFonts w:ascii="Times New Roman" w:eastAsia="Times New Roman" w:hAnsi="Times New Roman" w:cs="Times New Roman"/>
          <w:sz w:val="24"/>
          <w:szCs w:val="24"/>
        </w:rPr>
      </w:pPr>
    </w:p>
    <w:p w14:paraId="7AC077AE" w14:textId="77777777" w:rsidR="00A42408" w:rsidRDefault="00A42408">
      <w:pPr>
        <w:spacing w:line="240" w:lineRule="auto"/>
        <w:jc w:val="both"/>
        <w:rPr>
          <w:rFonts w:ascii="Times New Roman" w:eastAsia="Times New Roman" w:hAnsi="Times New Roman" w:cs="Times New Roman"/>
          <w:sz w:val="24"/>
          <w:szCs w:val="24"/>
        </w:rPr>
      </w:pPr>
    </w:p>
    <w:p w14:paraId="44BC3C0E" w14:textId="77777777" w:rsidR="00A42408" w:rsidRDefault="00A42408">
      <w:pPr>
        <w:spacing w:line="240" w:lineRule="auto"/>
        <w:jc w:val="both"/>
        <w:rPr>
          <w:rFonts w:ascii="Times New Roman" w:eastAsia="Times New Roman" w:hAnsi="Times New Roman" w:cs="Times New Roman"/>
          <w:sz w:val="24"/>
          <w:szCs w:val="24"/>
        </w:rPr>
      </w:pPr>
    </w:p>
    <w:p w14:paraId="0458C9DE" w14:textId="77777777" w:rsidR="00A42408" w:rsidRDefault="00A42408">
      <w:pPr>
        <w:spacing w:line="240" w:lineRule="auto"/>
        <w:jc w:val="both"/>
        <w:rPr>
          <w:rFonts w:ascii="Times New Roman" w:eastAsia="Times New Roman" w:hAnsi="Times New Roman" w:cs="Times New Roman"/>
          <w:sz w:val="24"/>
          <w:szCs w:val="24"/>
        </w:rPr>
      </w:pPr>
    </w:p>
    <w:p w14:paraId="5D4508E3" w14:textId="77777777" w:rsidR="00A42408" w:rsidRDefault="00A42408">
      <w:pPr>
        <w:spacing w:line="240" w:lineRule="auto"/>
        <w:jc w:val="both"/>
        <w:rPr>
          <w:rFonts w:ascii="Times New Roman" w:eastAsia="Times New Roman" w:hAnsi="Times New Roman" w:cs="Times New Roman"/>
          <w:sz w:val="24"/>
          <w:szCs w:val="24"/>
        </w:rPr>
      </w:pPr>
    </w:p>
    <w:p w14:paraId="3C72D1FE" w14:textId="77777777" w:rsidR="00A42408" w:rsidRDefault="00A42408">
      <w:pPr>
        <w:spacing w:line="240" w:lineRule="auto"/>
        <w:jc w:val="both"/>
        <w:rPr>
          <w:rFonts w:ascii="Times New Roman" w:eastAsia="Times New Roman" w:hAnsi="Times New Roman" w:cs="Times New Roman"/>
          <w:sz w:val="24"/>
          <w:szCs w:val="24"/>
        </w:rPr>
      </w:pPr>
    </w:p>
    <w:p w14:paraId="1BEEDBD6" w14:textId="77777777" w:rsidR="00A42408" w:rsidRDefault="00A42408">
      <w:pPr>
        <w:spacing w:line="240" w:lineRule="auto"/>
        <w:jc w:val="both"/>
        <w:rPr>
          <w:rFonts w:ascii="Times New Roman" w:eastAsia="Times New Roman" w:hAnsi="Times New Roman" w:cs="Times New Roman"/>
          <w:sz w:val="24"/>
          <w:szCs w:val="24"/>
        </w:rPr>
      </w:pPr>
    </w:p>
    <w:p w14:paraId="35745D0F" w14:textId="77777777" w:rsidR="00A42408" w:rsidRDefault="00A42408">
      <w:pPr>
        <w:spacing w:line="240" w:lineRule="auto"/>
        <w:jc w:val="both"/>
        <w:rPr>
          <w:rFonts w:ascii="Times New Roman" w:eastAsia="Times New Roman" w:hAnsi="Times New Roman" w:cs="Times New Roman"/>
          <w:sz w:val="24"/>
          <w:szCs w:val="24"/>
        </w:rPr>
      </w:pPr>
    </w:p>
    <w:p w14:paraId="4C22EAC1" w14:textId="77777777" w:rsidR="00A42408" w:rsidRDefault="006A06B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p>
    <w:p w14:paraId="7294D3F0" w14:textId="77777777" w:rsidR="00A42408" w:rsidRDefault="006A06B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QUESTIONNAIRE</w:t>
      </w:r>
    </w:p>
    <w:p w14:paraId="5293989F" w14:textId="77777777" w:rsidR="00A42408" w:rsidRDefault="006A06B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KWARA STATE POLYTECHNIC, ILORIN, NIGERIA</w:t>
      </w:r>
    </w:p>
    <w:p w14:paraId="0352DDF6" w14:textId="77777777" w:rsidR="00A42408" w:rsidRDefault="006A06B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AGRICULTURAL TECHNOLOGY (EXTENSION AND MANAGEMENT UNIT)</w:t>
      </w:r>
    </w:p>
    <w:p w14:paraId="1D19E3D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respondents,</w:t>
      </w:r>
    </w:p>
    <w:p w14:paraId="054553F2" w14:textId="77777777" w:rsidR="00A42408" w:rsidRDefault="006A06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a student of Kwara state polytechnic, Ilorin, Nigeria presently conducting a research on the </w:t>
      </w:r>
      <w:r>
        <w:rPr>
          <w:rFonts w:ascii="Times New Roman" w:eastAsia="Times New Roman" w:hAnsi="Times New Roman" w:cs="Times New Roman"/>
          <w:b/>
          <w:sz w:val="24"/>
          <w:szCs w:val="24"/>
        </w:rPr>
        <w:t>Adoption of modern techniques in poultry keeping among small scale farmers in Asa Local Government Area of kwara state, Nigeria.</w:t>
      </w:r>
      <w:r>
        <w:rPr>
          <w:rFonts w:ascii="Times New Roman" w:eastAsia="Times New Roman" w:hAnsi="Times New Roman" w:cs="Times New Roman"/>
          <w:sz w:val="24"/>
          <w:szCs w:val="24"/>
        </w:rPr>
        <w:t xml:space="preserve"> I hereby solicit your sincere and honest responses on the questions below. All information supplied will be treated with utmost confidentiality and will only be used for the research purpose. Thanks for your anticipated cooperation.</w:t>
      </w:r>
    </w:p>
    <w:p w14:paraId="4FB229EE"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SOCIO-ECONOMIC CHARACTERISTICS</w:t>
      </w:r>
    </w:p>
    <w:p w14:paraId="00FF6017"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 ……………. (in years)</w:t>
      </w:r>
    </w:p>
    <w:p w14:paraId="6015F08D"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  (a) Male (  );  (b) Female  (  )</w:t>
      </w:r>
    </w:p>
    <w:p w14:paraId="44BA32C8"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  (a) Single (  );  (b) Married (  );  (c) Divorced (  );  (d) Widowed (  )</w:t>
      </w:r>
    </w:p>
    <w:p w14:paraId="363AF4A1"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Years spent in school:  …… ….</w:t>
      </w:r>
    </w:p>
    <w:p w14:paraId="0EC79364"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Farming experience: …………….</w:t>
      </w:r>
    </w:p>
    <w:p w14:paraId="196E2112"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Household size:  ………….. </w:t>
      </w:r>
    </w:p>
    <w:p w14:paraId="30F77CCB"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occupation: (a) Full time farmer (  ); Part-time farmer (  )</w:t>
      </w:r>
    </w:p>
    <w:p w14:paraId="217B35A4"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Flock size: …………….. </w:t>
      </w:r>
    </w:p>
    <w:p w14:paraId="0EC58968" w14:textId="77777777" w:rsidR="00A42408" w:rsidRDefault="006A06B4">
      <w:pPr>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of labour: (a) Hired (  ); (b) Family (  )</w:t>
      </w:r>
    </w:p>
    <w:p w14:paraId="4B35106E" w14:textId="77777777" w:rsidR="00A42408" w:rsidRDefault="006A06B4">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of social Association: (a) Yes (  ); (b) No (  )</w:t>
      </w:r>
    </w:p>
    <w:p w14:paraId="4DC427E6"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 SOURCE OF INFORMATION ON POULTRY PRODUCTION</w:t>
      </w:r>
    </w:p>
    <w:p w14:paraId="793B778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indicate the appropriate answer as it applies to you</w:t>
      </w:r>
    </w:p>
    <w:tbl>
      <w:tblPr>
        <w:tblStyle w:val="a4"/>
        <w:tblW w:w="7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4049"/>
        <w:gridCol w:w="1056"/>
        <w:gridCol w:w="1056"/>
        <w:gridCol w:w="1056"/>
      </w:tblGrid>
      <w:tr w:rsidR="00A42408" w14:paraId="3DD59BB7" w14:textId="77777777">
        <w:tc>
          <w:tcPr>
            <w:tcW w:w="625" w:type="dxa"/>
          </w:tcPr>
          <w:p w14:paraId="796528C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4049" w:type="dxa"/>
          </w:tcPr>
          <w:p w14:paraId="38D9E65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of information</w:t>
            </w:r>
          </w:p>
        </w:tc>
        <w:tc>
          <w:tcPr>
            <w:tcW w:w="1056" w:type="dxa"/>
          </w:tcPr>
          <w:p w14:paraId="1A67145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effective</w:t>
            </w:r>
          </w:p>
        </w:tc>
        <w:tc>
          <w:tcPr>
            <w:tcW w:w="1056" w:type="dxa"/>
          </w:tcPr>
          <w:p w14:paraId="7F841AE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w:t>
            </w:r>
          </w:p>
        </w:tc>
        <w:tc>
          <w:tcPr>
            <w:tcW w:w="1056" w:type="dxa"/>
          </w:tcPr>
          <w:p w14:paraId="0A0A07B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effective</w:t>
            </w:r>
          </w:p>
        </w:tc>
      </w:tr>
      <w:tr w:rsidR="00A42408" w14:paraId="3C8CB20A" w14:textId="77777777">
        <w:tc>
          <w:tcPr>
            <w:tcW w:w="625" w:type="dxa"/>
          </w:tcPr>
          <w:p w14:paraId="46C39ED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49" w:type="dxa"/>
          </w:tcPr>
          <w:p w14:paraId="59B14C0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Newspaper</w:t>
            </w:r>
          </w:p>
        </w:tc>
        <w:tc>
          <w:tcPr>
            <w:tcW w:w="1056" w:type="dxa"/>
          </w:tcPr>
          <w:p w14:paraId="01BEDC60"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1218FFF5"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64200C82" w14:textId="77777777" w:rsidR="00A42408" w:rsidRDefault="00A42408">
            <w:pPr>
              <w:spacing w:line="360" w:lineRule="auto"/>
              <w:rPr>
                <w:rFonts w:ascii="Times New Roman" w:eastAsia="Times New Roman" w:hAnsi="Times New Roman" w:cs="Times New Roman"/>
                <w:sz w:val="24"/>
                <w:szCs w:val="24"/>
              </w:rPr>
            </w:pPr>
          </w:p>
        </w:tc>
      </w:tr>
      <w:tr w:rsidR="00A42408" w14:paraId="2F50E4EA" w14:textId="77777777">
        <w:tc>
          <w:tcPr>
            <w:tcW w:w="625" w:type="dxa"/>
          </w:tcPr>
          <w:p w14:paraId="7C97092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49" w:type="dxa"/>
          </w:tcPr>
          <w:p w14:paraId="494780C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w:t>
            </w:r>
          </w:p>
        </w:tc>
        <w:tc>
          <w:tcPr>
            <w:tcW w:w="1056" w:type="dxa"/>
          </w:tcPr>
          <w:p w14:paraId="57250B91"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4339A460"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1563C388" w14:textId="77777777" w:rsidR="00A42408" w:rsidRDefault="00A42408">
            <w:pPr>
              <w:spacing w:line="360" w:lineRule="auto"/>
              <w:rPr>
                <w:rFonts w:ascii="Times New Roman" w:eastAsia="Times New Roman" w:hAnsi="Times New Roman" w:cs="Times New Roman"/>
                <w:sz w:val="24"/>
                <w:szCs w:val="24"/>
              </w:rPr>
            </w:pPr>
          </w:p>
        </w:tc>
      </w:tr>
      <w:tr w:rsidR="00A42408" w14:paraId="7841E2F3" w14:textId="77777777">
        <w:trPr>
          <w:trHeight w:val="503"/>
        </w:trPr>
        <w:tc>
          <w:tcPr>
            <w:tcW w:w="625" w:type="dxa"/>
          </w:tcPr>
          <w:p w14:paraId="4D6ABAC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49" w:type="dxa"/>
          </w:tcPr>
          <w:p w14:paraId="128D237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056" w:type="dxa"/>
          </w:tcPr>
          <w:p w14:paraId="4B974428"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051E92E5"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00F5FEF0" w14:textId="77777777" w:rsidR="00A42408" w:rsidRDefault="00A42408">
            <w:pPr>
              <w:spacing w:line="360" w:lineRule="auto"/>
              <w:rPr>
                <w:rFonts w:ascii="Times New Roman" w:eastAsia="Times New Roman" w:hAnsi="Times New Roman" w:cs="Times New Roman"/>
                <w:sz w:val="24"/>
                <w:szCs w:val="24"/>
              </w:rPr>
            </w:pPr>
          </w:p>
        </w:tc>
      </w:tr>
      <w:tr w:rsidR="00A42408" w14:paraId="786B0409" w14:textId="77777777">
        <w:trPr>
          <w:trHeight w:val="602"/>
        </w:trPr>
        <w:tc>
          <w:tcPr>
            <w:tcW w:w="625" w:type="dxa"/>
          </w:tcPr>
          <w:p w14:paraId="12AC731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49" w:type="dxa"/>
          </w:tcPr>
          <w:p w14:paraId="7CC85DD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Newsletter</w:t>
            </w:r>
          </w:p>
        </w:tc>
        <w:tc>
          <w:tcPr>
            <w:tcW w:w="1056" w:type="dxa"/>
          </w:tcPr>
          <w:p w14:paraId="2DC43607"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5B59843B"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1432B589" w14:textId="77777777" w:rsidR="00A42408" w:rsidRDefault="00A42408">
            <w:pPr>
              <w:spacing w:line="360" w:lineRule="auto"/>
              <w:rPr>
                <w:rFonts w:ascii="Times New Roman" w:eastAsia="Times New Roman" w:hAnsi="Times New Roman" w:cs="Times New Roman"/>
                <w:sz w:val="24"/>
                <w:szCs w:val="24"/>
              </w:rPr>
            </w:pPr>
          </w:p>
        </w:tc>
      </w:tr>
      <w:tr w:rsidR="00A42408" w14:paraId="1C64CA56" w14:textId="77777777">
        <w:trPr>
          <w:trHeight w:val="602"/>
        </w:trPr>
        <w:tc>
          <w:tcPr>
            <w:tcW w:w="625" w:type="dxa"/>
          </w:tcPr>
          <w:p w14:paraId="3C86C11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49" w:type="dxa"/>
          </w:tcPr>
          <w:p w14:paraId="18AB21F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Fellow farmers</w:t>
            </w:r>
          </w:p>
        </w:tc>
        <w:tc>
          <w:tcPr>
            <w:tcW w:w="1056" w:type="dxa"/>
          </w:tcPr>
          <w:p w14:paraId="7842F5EA"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3BE11582"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4502EDAC" w14:textId="77777777" w:rsidR="00A42408" w:rsidRDefault="00A42408">
            <w:pPr>
              <w:spacing w:line="360" w:lineRule="auto"/>
              <w:rPr>
                <w:rFonts w:ascii="Times New Roman" w:eastAsia="Times New Roman" w:hAnsi="Times New Roman" w:cs="Times New Roman"/>
                <w:sz w:val="24"/>
                <w:szCs w:val="24"/>
              </w:rPr>
            </w:pPr>
          </w:p>
        </w:tc>
      </w:tr>
      <w:tr w:rsidR="00A42408" w14:paraId="57C1F469" w14:textId="77777777">
        <w:trPr>
          <w:trHeight w:val="602"/>
        </w:trPr>
        <w:tc>
          <w:tcPr>
            <w:tcW w:w="625" w:type="dxa"/>
          </w:tcPr>
          <w:p w14:paraId="61B2F97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49" w:type="dxa"/>
          </w:tcPr>
          <w:p w14:paraId="2A193B3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Agric show</w:t>
            </w:r>
          </w:p>
        </w:tc>
        <w:tc>
          <w:tcPr>
            <w:tcW w:w="1056" w:type="dxa"/>
          </w:tcPr>
          <w:p w14:paraId="2501D040"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519EF939"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5ACBCE9B" w14:textId="77777777" w:rsidR="00A42408" w:rsidRDefault="00A42408">
            <w:pPr>
              <w:spacing w:line="360" w:lineRule="auto"/>
              <w:rPr>
                <w:rFonts w:ascii="Times New Roman" w:eastAsia="Times New Roman" w:hAnsi="Times New Roman" w:cs="Times New Roman"/>
                <w:sz w:val="24"/>
                <w:szCs w:val="24"/>
              </w:rPr>
            </w:pPr>
          </w:p>
        </w:tc>
      </w:tr>
      <w:tr w:rsidR="00A42408" w14:paraId="17DA9B1F" w14:textId="77777777">
        <w:trPr>
          <w:trHeight w:val="602"/>
        </w:trPr>
        <w:tc>
          <w:tcPr>
            <w:tcW w:w="625" w:type="dxa"/>
          </w:tcPr>
          <w:p w14:paraId="46CA53C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49" w:type="dxa"/>
          </w:tcPr>
          <w:p w14:paraId="5AFC1DB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Poster</w:t>
            </w:r>
          </w:p>
        </w:tc>
        <w:tc>
          <w:tcPr>
            <w:tcW w:w="1056" w:type="dxa"/>
          </w:tcPr>
          <w:p w14:paraId="150D6A20"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3EAD0346"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0E63705F" w14:textId="77777777" w:rsidR="00A42408" w:rsidRDefault="00A42408">
            <w:pPr>
              <w:spacing w:line="360" w:lineRule="auto"/>
              <w:rPr>
                <w:rFonts w:ascii="Times New Roman" w:eastAsia="Times New Roman" w:hAnsi="Times New Roman" w:cs="Times New Roman"/>
                <w:sz w:val="24"/>
                <w:szCs w:val="24"/>
              </w:rPr>
            </w:pPr>
          </w:p>
        </w:tc>
      </w:tr>
      <w:tr w:rsidR="00A42408" w14:paraId="1C566DEA" w14:textId="77777777">
        <w:trPr>
          <w:trHeight w:val="602"/>
        </w:trPr>
        <w:tc>
          <w:tcPr>
            <w:tcW w:w="625" w:type="dxa"/>
          </w:tcPr>
          <w:p w14:paraId="387DA6F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49" w:type="dxa"/>
          </w:tcPr>
          <w:p w14:paraId="477C10A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 agents</w:t>
            </w:r>
          </w:p>
        </w:tc>
        <w:tc>
          <w:tcPr>
            <w:tcW w:w="1056" w:type="dxa"/>
          </w:tcPr>
          <w:p w14:paraId="7D96A65C"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17790844" w14:textId="77777777" w:rsidR="00A42408" w:rsidRDefault="00A42408">
            <w:pPr>
              <w:spacing w:line="360" w:lineRule="auto"/>
              <w:rPr>
                <w:rFonts w:ascii="Times New Roman" w:eastAsia="Times New Roman" w:hAnsi="Times New Roman" w:cs="Times New Roman"/>
                <w:sz w:val="24"/>
                <w:szCs w:val="24"/>
              </w:rPr>
            </w:pPr>
          </w:p>
        </w:tc>
        <w:tc>
          <w:tcPr>
            <w:tcW w:w="1056" w:type="dxa"/>
          </w:tcPr>
          <w:p w14:paraId="193EE150" w14:textId="77777777" w:rsidR="00A42408" w:rsidRDefault="00A42408">
            <w:pPr>
              <w:spacing w:line="360" w:lineRule="auto"/>
              <w:rPr>
                <w:rFonts w:ascii="Times New Roman" w:eastAsia="Times New Roman" w:hAnsi="Times New Roman" w:cs="Times New Roman"/>
                <w:sz w:val="24"/>
                <w:szCs w:val="24"/>
              </w:rPr>
            </w:pPr>
          </w:p>
        </w:tc>
      </w:tr>
    </w:tbl>
    <w:p w14:paraId="3AC3782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E581AD" w14:textId="77777777" w:rsidR="00A42408" w:rsidRDefault="006A06B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C: LEVEL OF ADOPTION OF MODERN POULTRY TECHNIQUES IN POULTRY KEEPING</w:t>
      </w:r>
    </w:p>
    <w:p w14:paraId="3AACC04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tick as appropriate</w:t>
      </w:r>
    </w:p>
    <w:tbl>
      <w:tblPr>
        <w:tblStyle w:val="a5"/>
        <w:tblW w:w="7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491"/>
        <w:gridCol w:w="1558"/>
        <w:gridCol w:w="1558"/>
        <w:gridCol w:w="1559"/>
      </w:tblGrid>
      <w:tr w:rsidR="00A42408" w14:paraId="55C16C3B" w14:textId="77777777">
        <w:tc>
          <w:tcPr>
            <w:tcW w:w="625" w:type="dxa"/>
          </w:tcPr>
          <w:p w14:paraId="105A774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2491" w:type="dxa"/>
          </w:tcPr>
          <w:p w14:paraId="799EE42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Modern Poultry Techniques</w:t>
            </w:r>
          </w:p>
        </w:tc>
        <w:tc>
          <w:tcPr>
            <w:tcW w:w="1558" w:type="dxa"/>
          </w:tcPr>
          <w:p w14:paraId="5FA4056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Always use</w:t>
            </w:r>
          </w:p>
        </w:tc>
        <w:tc>
          <w:tcPr>
            <w:tcW w:w="1558" w:type="dxa"/>
          </w:tcPr>
          <w:p w14:paraId="326F709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Sometimes use </w:t>
            </w:r>
          </w:p>
        </w:tc>
        <w:tc>
          <w:tcPr>
            <w:tcW w:w="1559" w:type="dxa"/>
          </w:tcPr>
          <w:p w14:paraId="78404C7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Never use</w:t>
            </w:r>
          </w:p>
        </w:tc>
      </w:tr>
      <w:tr w:rsidR="00A42408" w14:paraId="2E7AF4A1" w14:textId="77777777">
        <w:tc>
          <w:tcPr>
            <w:tcW w:w="625" w:type="dxa"/>
          </w:tcPr>
          <w:p w14:paraId="786203E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91" w:type="dxa"/>
          </w:tcPr>
          <w:p w14:paraId="633C810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Vaccine Administration.</w:t>
            </w:r>
          </w:p>
        </w:tc>
        <w:tc>
          <w:tcPr>
            <w:tcW w:w="1558" w:type="dxa"/>
          </w:tcPr>
          <w:p w14:paraId="232F71D1"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6E2E2B33"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7C3C4048" w14:textId="77777777" w:rsidR="00A42408" w:rsidRDefault="00A42408">
            <w:pPr>
              <w:spacing w:line="360" w:lineRule="auto"/>
              <w:rPr>
                <w:rFonts w:ascii="Times New Roman" w:eastAsia="Times New Roman" w:hAnsi="Times New Roman" w:cs="Times New Roman"/>
                <w:sz w:val="24"/>
                <w:szCs w:val="24"/>
              </w:rPr>
            </w:pPr>
          </w:p>
        </w:tc>
      </w:tr>
      <w:tr w:rsidR="00A42408" w14:paraId="3AF26158" w14:textId="77777777">
        <w:tc>
          <w:tcPr>
            <w:tcW w:w="625" w:type="dxa"/>
          </w:tcPr>
          <w:p w14:paraId="3E07A2A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91" w:type="dxa"/>
          </w:tcPr>
          <w:p w14:paraId="45F886B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Brooding Practices</w:t>
            </w:r>
          </w:p>
        </w:tc>
        <w:tc>
          <w:tcPr>
            <w:tcW w:w="1558" w:type="dxa"/>
          </w:tcPr>
          <w:p w14:paraId="6A53DE7C"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2E8B1F01"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2A3128AE" w14:textId="77777777" w:rsidR="00A42408" w:rsidRDefault="00A42408">
            <w:pPr>
              <w:spacing w:line="360" w:lineRule="auto"/>
              <w:rPr>
                <w:rFonts w:ascii="Times New Roman" w:eastAsia="Times New Roman" w:hAnsi="Times New Roman" w:cs="Times New Roman"/>
                <w:sz w:val="24"/>
                <w:szCs w:val="24"/>
              </w:rPr>
            </w:pPr>
          </w:p>
        </w:tc>
      </w:tr>
      <w:tr w:rsidR="00A42408" w14:paraId="260A9DE5" w14:textId="77777777">
        <w:tc>
          <w:tcPr>
            <w:tcW w:w="625" w:type="dxa"/>
          </w:tcPr>
          <w:p w14:paraId="7F8D476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91" w:type="dxa"/>
          </w:tcPr>
          <w:p w14:paraId="69F943D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Battery Cage</w:t>
            </w:r>
            <w:r>
              <w:rPr>
                <w:rFonts w:ascii="Times New Roman" w:eastAsia="Times New Roman" w:hAnsi="Times New Roman" w:cs="Times New Roman"/>
                <w:sz w:val="24"/>
                <w:szCs w:val="24"/>
              </w:rPr>
              <w:tab/>
            </w:r>
          </w:p>
        </w:tc>
        <w:tc>
          <w:tcPr>
            <w:tcW w:w="1558" w:type="dxa"/>
          </w:tcPr>
          <w:p w14:paraId="1AAC4787"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5E40D744"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788F21A5" w14:textId="77777777" w:rsidR="00A42408" w:rsidRDefault="00A42408">
            <w:pPr>
              <w:spacing w:line="360" w:lineRule="auto"/>
              <w:rPr>
                <w:rFonts w:ascii="Times New Roman" w:eastAsia="Times New Roman" w:hAnsi="Times New Roman" w:cs="Times New Roman"/>
                <w:sz w:val="24"/>
                <w:szCs w:val="24"/>
              </w:rPr>
            </w:pPr>
          </w:p>
        </w:tc>
      </w:tr>
      <w:tr w:rsidR="00A42408" w14:paraId="686471D0" w14:textId="77777777">
        <w:tc>
          <w:tcPr>
            <w:tcW w:w="625" w:type="dxa"/>
          </w:tcPr>
          <w:p w14:paraId="005823B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91" w:type="dxa"/>
          </w:tcPr>
          <w:p w14:paraId="505E44C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Litter Practice. </w:t>
            </w:r>
          </w:p>
        </w:tc>
        <w:tc>
          <w:tcPr>
            <w:tcW w:w="1558" w:type="dxa"/>
          </w:tcPr>
          <w:p w14:paraId="4B8122FE"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342841F1"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077681F6" w14:textId="77777777" w:rsidR="00A42408" w:rsidRDefault="00A42408">
            <w:pPr>
              <w:spacing w:line="360" w:lineRule="auto"/>
              <w:rPr>
                <w:rFonts w:ascii="Times New Roman" w:eastAsia="Times New Roman" w:hAnsi="Times New Roman" w:cs="Times New Roman"/>
                <w:sz w:val="24"/>
                <w:szCs w:val="24"/>
              </w:rPr>
            </w:pPr>
          </w:p>
        </w:tc>
      </w:tr>
      <w:tr w:rsidR="00A42408" w14:paraId="11AB746B" w14:textId="77777777">
        <w:tc>
          <w:tcPr>
            <w:tcW w:w="625" w:type="dxa"/>
          </w:tcPr>
          <w:p w14:paraId="706F224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91" w:type="dxa"/>
          </w:tcPr>
          <w:p w14:paraId="72832FA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De-beaking.</w:t>
            </w:r>
          </w:p>
        </w:tc>
        <w:tc>
          <w:tcPr>
            <w:tcW w:w="1558" w:type="dxa"/>
          </w:tcPr>
          <w:p w14:paraId="2DC8BB91"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08D07AAD"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40FEFFE3" w14:textId="77777777" w:rsidR="00A42408" w:rsidRDefault="00A42408">
            <w:pPr>
              <w:spacing w:line="360" w:lineRule="auto"/>
              <w:rPr>
                <w:rFonts w:ascii="Times New Roman" w:eastAsia="Times New Roman" w:hAnsi="Times New Roman" w:cs="Times New Roman"/>
                <w:sz w:val="24"/>
                <w:szCs w:val="24"/>
              </w:rPr>
            </w:pPr>
          </w:p>
        </w:tc>
      </w:tr>
      <w:tr w:rsidR="00A42408" w14:paraId="65833E7F" w14:textId="77777777">
        <w:tc>
          <w:tcPr>
            <w:tcW w:w="625" w:type="dxa"/>
          </w:tcPr>
          <w:p w14:paraId="799DF540"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91" w:type="dxa"/>
          </w:tcPr>
          <w:p w14:paraId="3BD683E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Automated Feeder</w:t>
            </w:r>
            <w:r>
              <w:rPr>
                <w:rFonts w:ascii="Times New Roman" w:eastAsia="Times New Roman" w:hAnsi="Times New Roman" w:cs="Times New Roman"/>
                <w:sz w:val="24"/>
                <w:szCs w:val="24"/>
              </w:rPr>
              <w:tab/>
            </w:r>
          </w:p>
        </w:tc>
        <w:tc>
          <w:tcPr>
            <w:tcW w:w="1558" w:type="dxa"/>
          </w:tcPr>
          <w:p w14:paraId="2F8FCF53"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3B116DC8"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26AD6833" w14:textId="77777777" w:rsidR="00A42408" w:rsidRDefault="00A42408">
            <w:pPr>
              <w:spacing w:line="360" w:lineRule="auto"/>
              <w:rPr>
                <w:rFonts w:ascii="Times New Roman" w:eastAsia="Times New Roman" w:hAnsi="Times New Roman" w:cs="Times New Roman"/>
                <w:sz w:val="24"/>
                <w:szCs w:val="24"/>
              </w:rPr>
            </w:pPr>
          </w:p>
        </w:tc>
      </w:tr>
      <w:tr w:rsidR="00A42408" w14:paraId="3A247735" w14:textId="77777777">
        <w:tc>
          <w:tcPr>
            <w:tcW w:w="625" w:type="dxa"/>
          </w:tcPr>
          <w:p w14:paraId="7701836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491" w:type="dxa"/>
          </w:tcPr>
          <w:p w14:paraId="101AC42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Automated Drinker</w:t>
            </w:r>
          </w:p>
        </w:tc>
        <w:tc>
          <w:tcPr>
            <w:tcW w:w="1558" w:type="dxa"/>
          </w:tcPr>
          <w:p w14:paraId="6DE42625"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64983DB2"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3F83B0DA" w14:textId="77777777" w:rsidR="00A42408" w:rsidRDefault="00A42408">
            <w:pPr>
              <w:spacing w:line="360" w:lineRule="auto"/>
              <w:rPr>
                <w:rFonts w:ascii="Times New Roman" w:eastAsia="Times New Roman" w:hAnsi="Times New Roman" w:cs="Times New Roman"/>
                <w:sz w:val="24"/>
                <w:szCs w:val="24"/>
              </w:rPr>
            </w:pPr>
          </w:p>
        </w:tc>
      </w:tr>
      <w:tr w:rsidR="00A42408" w14:paraId="63808A9A" w14:textId="77777777">
        <w:tc>
          <w:tcPr>
            <w:tcW w:w="625" w:type="dxa"/>
          </w:tcPr>
          <w:p w14:paraId="23FE083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91" w:type="dxa"/>
          </w:tcPr>
          <w:p w14:paraId="638D14C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Post-mortem Test</w:t>
            </w:r>
          </w:p>
        </w:tc>
        <w:tc>
          <w:tcPr>
            <w:tcW w:w="1558" w:type="dxa"/>
          </w:tcPr>
          <w:p w14:paraId="3662A2A8"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0106DFC0"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7FC27E9F" w14:textId="77777777" w:rsidR="00A42408" w:rsidRDefault="00A42408">
            <w:pPr>
              <w:spacing w:line="360" w:lineRule="auto"/>
              <w:rPr>
                <w:rFonts w:ascii="Times New Roman" w:eastAsia="Times New Roman" w:hAnsi="Times New Roman" w:cs="Times New Roman"/>
                <w:sz w:val="24"/>
                <w:szCs w:val="24"/>
              </w:rPr>
            </w:pPr>
          </w:p>
        </w:tc>
      </w:tr>
      <w:tr w:rsidR="00A42408" w14:paraId="2FB4214C" w14:textId="77777777">
        <w:tc>
          <w:tcPr>
            <w:tcW w:w="625" w:type="dxa"/>
          </w:tcPr>
          <w:p w14:paraId="55523074"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91" w:type="dxa"/>
          </w:tcPr>
          <w:p w14:paraId="4D19AB4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Culling Practice  </w:t>
            </w:r>
          </w:p>
        </w:tc>
        <w:tc>
          <w:tcPr>
            <w:tcW w:w="1558" w:type="dxa"/>
          </w:tcPr>
          <w:p w14:paraId="6CCDAF04"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29C02AEF"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4C3BDDAD" w14:textId="77777777" w:rsidR="00A42408" w:rsidRDefault="00A42408">
            <w:pPr>
              <w:spacing w:line="360" w:lineRule="auto"/>
              <w:rPr>
                <w:rFonts w:ascii="Times New Roman" w:eastAsia="Times New Roman" w:hAnsi="Times New Roman" w:cs="Times New Roman"/>
                <w:sz w:val="24"/>
                <w:szCs w:val="24"/>
              </w:rPr>
            </w:pPr>
          </w:p>
        </w:tc>
      </w:tr>
      <w:tr w:rsidR="00A42408" w14:paraId="03A3F4BC" w14:textId="77777777">
        <w:tc>
          <w:tcPr>
            <w:tcW w:w="625" w:type="dxa"/>
          </w:tcPr>
          <w:p w14:paraId="2C6E263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91" w:type="dxa"/>
          </w:tcPr>
          <w:p w14:paraId="18BD025F"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Disinfectant</w:t>
            </w:r>
          </w:p>
        </w:tc>
        <w:tc>
          <w:tcPr>
            <w:tcW w:w="1558" w:type="dxa"/>
          </w:tcPr>
          <w:p w14:paraId="2610A9B1"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684AA119"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121325F5" w14:textId="77777777" w:rsidR="00A42408" w:rsidRDefault="00A42408">
            <w:pPr>
              <w:spacing w:line="360" w:lineRule="auto"/>
              <w:rPr>
                <w:rFonts w:ascii="Times New Roman" w:eastAsia="Times New Roman" w:hAnsi="Times New Roman" w:cs="Times New Roman"/>
                <w:sz w:val="24"/>
                <w:szCs w:val="24"/>
              </w:rPr>
            </w:pPr>
          </w:p>
        </w:tc>
      </w:tr>
      <w:tr w:rsidR="00A42408" w14:paraId="28A8A526" w14:textId="77777777">
        <w:tc>
          <w:tcPr>
            <w:tcW w:w="625" w:type="dxa"/>
          </w:tcPr>
          <w:p w14:paraId="43F083C6"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91" w:type="dxa"/>
          </w:tcPr>
          <w:p w14:paraId="7CFC149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Egg Collector</w:t>
            </w:r>
          </w:p>
        </w:tc>
        <w:tc>
          <w:tcPr>
            <w:tcW w:w="1558" w:type="dxa"/>
          </w:tcPr>
          <w:p w14:paraId="6DAF3155"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75047E8A"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48776D4B" w14:textId="77777777" w:rsidR="00A42408" w:rsidRDefault="00A42408">
            <w:pPr>
              <w:spacing w:line="360" w:lineRule="auto"/>
              <w:rPr>
                <w:rFonts w:ascii="Times New Roman" w:eastAsia="Times New Roman" w:hAnsi="Times New Roman" w:cs="Times New Roman"/>
                <w:sz w:val="24"/>
                <w:szCs w:val="24"/>
              </w:rPr>
            </w:pPr>
          </w:p>
        </w:tc>
      </w:tr>
      <w:tr w:rsidR="00A42408" w14:paraId="04F683D9" w14:textId="77777777">
        <w:tc>
          <w:tcPr>
            <w:tcW w:w="625" w:type="dxa"/>
          </w:tcPr>
          <w:p w14:paraId="68D4608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91" w:type="dxa"/>
          </w:tcPr>
          <w:p w14:paraId="3688A81D"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558" w:type="dxa"/>
          </w:tcPr>
          <w:p w14:paraId="33A61E6D" w14:textId="77777777" w:rsidR="00A42408" w:rsidRDefault="00A42408">
            <w:pPr>
              <w:spacing w:line="360" w:lineRule="auto"/>
              <w:rPr>
                <w:rFonts w:ascii="Times New Roman" w:eastAsia="Times New Roman" w:hAnsi="Times New Roman" w:cs="Times New Roman"/>
                <w:sz w:val="24"/>
                <w:szCs w:val="24"/>
              </w:rPr>
            </w:pPr>
          </w:p>
        </w:tc>
        <w:tc>
          <w:tcPr>
            <w:tcW w:w="1558" w:type="dxa"/>
          </w:tcPr>
          <w:p w14:paraId="06EA16CA" w14:textId="77777777" w:rsidR="00A42408" w:rsidRDefault="00A42408">
            <w:pPr>
              <w:spacing w:line="360" w:lineRule="auto"/>
              <w:rPr>
                <w:rFonts w:ascii="Times New Roman" w:eastAsia="Times New Roman" w:hAnsi="Times New Roman" w:cs="Times New Roman"/>
                <w:sz w:val="24"/>
                <w:szCs w:val="24"/>
              </w:rPr>
            </w:pPr>
          </w:p>
        </w:tc>
        <w:tc>
          <w:tcPr>
            <w:tcW w:w="1559" w:type="dxa"/>
          </w:tcPr>
          <w:p w14:paraId="5D78F908" w14:textId="77777777" w:rsidR="00A42408" w:rsidRDefault="00A42408">
            <w:pPr>
              <w:spacing w:line="360" w:lineRule="auto"/>
              <w:rPr>
                <w:rFonts w:ascii="Times New Roman" w:eastAsia="Times New Roman" w:hAnsi="Times New Roman" w:cs="Times New Roman"/>
                <w:sz w:val="24"/>
                <w:szCs w:val="24"/>
              </w:rPr>
            </w:pPr>
          </w:p>
        </w:tc>
      </w:tr>
    </w:tbl>
    <w:p w14:paraId="002CCA71" w14:textId="77777777" w:rsidR="00A42408" w:rsidRDefault="00A42408">
      <w:pPr>
        <w:spacing w:after="0"/>
        <w:jc w:val="both"/>
        <w:rPr>
          <w:rFonts w:ascii="Times New Roman" w:eastAsia="Times New Roman" w:hAnsi="Times New Roman" w:cs="Times New Roman"/>
          <w:b/>
          <w:sz w:val="24"/>
          <w:szCs w:val="24"/>
        </w:rPr>
      </w:pPr>
    </w:p>
    <w:p w14:paraId="515F03C7" w14:textId="77777777" w:rsidR="00A42408" w:rsidRDefault="006A06B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D: CONSTRAINTS AGAINST THE ADOPTION OF MODERN TECHNIQUES IN POULTRY KEEPING</w:t>
      </w:r>
    </w:p>
    <w:p w14:paraId="4520C20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tick as appropriate</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455"/>
        <w:gridCol w:w="1631"/>
        <w:gridCol w:w="1837"/>
        <w:gridCol w:w="1837"/>
      </w:tblGrid>
      <w:tr w:rsidR="00A42408" w14:paraId="19B6A25D" w14:textId="77777777">
        <w:tc>
          <w:tcPr>
            <w:tcW w:w="590" w:type="dxa"/>
          </w:tcPr>
          <w:p w14:paraId="14BFB15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3455" w:type="dxa"/>
          </w:tcPr>
          <w:p w14:paraId="19038F6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Constraints</w:t>
            </w:r>
          </w:p>
        </w:tc>
        <w:tc>
          <w:tcPr>
            <w:tcW w:w="1631" w:type="dxa"/>
          </w:tcPr>
          <w:p w14:paraId="38A0533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severe</w:t>
            </w:r>
          </w:p>
        </w:tc>
        <w:tc>
          <w:tcPr>
            <w:tcW w:w="1837" w:type="dxa"/>
          </w:tcPr>
          <w:p w14:paraId="79A5D3D9"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Severe</w:t>
            </w:r>
          </w:p>
        </w:tc>
        <w:tc>
          <w:tcPr>
            <w:tcW w:w="1837" w:type="dxa"/>
          </w:tcPr>
          <w:p w14:paraId="69BD2EB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Severe</w:t>
            </w:r>
          </w:p>
        </w:tc>
      </w:tr>
      <w:tr w:rsidR="00A42408" w14:paraId="65D4A287" w14:textId="77777777">
        <w:tc>
          <w:tcPr>
            <w:tcW w:w="590" w:type="dxa"/>
          </w:tcPr>
          <w:p w14:paraId="0E7F88E1"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55" w:type="dxa"/>
          </w:tcPr>
          <w:p w14:paraId="4DB2D0F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awareness</w:t>
            </w:r>
          </w:p>
        </w:tc>
        <w:tc>
          <w:tcPr>
            <w:tcW w:w="1631" w:type="dxa"/>
          </w:tcPr>
          <w:p w14:paraId="60077A88"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19F49557"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5711ED97" w14:textId="77777777" w:rsidR="00A42408" w:rsidRDefault="00A42408">
            <w:pPr>
              <w:spacing w:line="360" w:lineRule="auto"/>
              <w:rPr>
                <w:rFonts w:ascii="Times New Roman" w:eastAsia="Times New Roman" w:hAnsi="Times New Roman" w:cs="Times New Roman"/>
                <w:sz w:val="24"/>
                <w:szCs w:val="24"/>
              </w:rPr>
            </w:pPr>
          </w:p>
        </w:tc>
      </w:tr>
      <w:tr w:rsidR="00A42408" w14:paraId="1B1CB337" w14:textId="77777777">
        <w:tc>
          <w:tcPr>
            <w:tcW w:w="590" w:type="dxa"/>
          </w:tcPr>
          <w:p w14:paraId="296C0BB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55" w:type="dxa"/>
          </w:tcPr>
          <w:p w14:paraId="310AD3F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cost of livestock feed</w:t>
            </w:r>
          </w:p>
        </w:tc>
        <w:tc>
          <w:tcPr>
            <w:tcW w:w="1631" w:type="dxa"/>
          </w:tcPr>
          <w:p w14:paraId="0773363A"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69F41414"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53B32845" w14:textId="77777777" w:rsidR="00A42408" w:rsidRDefault="00A42408">
            <w:pPr>
              <w:spacing w:line="360" w:lineRule="auto"/>
              <w:rPr>
                <w:rFonts w:ascii="Times New Roman" w:eastAsia="Times New Roman" w:hAnsi="Times New Roman" w:cs="Times New Roman"/>
                <w:sz w:val="24"/>
                <w:szCs w:val="24"/>
              </w:rPr>
            </w:pPr>
          </w:p>
        </w:tc>
      </w:tr>
      <w:tr w:rsidR="00A42408" w14:paraId="0E3C8B2B" w14:textId="77777777">
        <w:tc>
          <w:tcPr>
            <w:tcW w:w="590" w:type="dxa"/>
          </w:tcPr>
          <w:p w14:paraId="3713F7C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55" w:type="dxa"/>
          </w:tcPr>
          <w:p w14:paraId="1415935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problem </w:t>
            </w:r>
          </w:p>
        </w:tc>
        <w:tc>
          <w:tcPr>
            <w:tcW w:w="1631" w:type="dxa"/>
          </w:tcPr>
          <w:p w14:paraId="1AC248B9"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2A6CAC10"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2611A6E6" w14:textId="77777777" w:rsidR="00A42408" w:rsidRDefault="00A42408">
            <w:pPr>
              <w:spacing w:line="360" w:lineRule="auto"/>
              <w:rPr>
                <w:rFonts w:ascii="Times New Roman" w:eastAsia="Times New Roman" w:hAnsi="Times New Roman" w:cs="Times New Roman"/>
                <w:sz w:val="24"/>
                <w:szCs w:val="24"/>
              </w:rPr>
            </w:pPr>
          </w:p>
        </w:tc>
      </w:tr>
      <w:tr w:rsidR="00A42408" w14:paraId="4CD6FF68" w14:textId="77777777">
        <w:tc>
          <w:tcPr>
            <w:tcW w:w="590" w:type="dxa"/>
          </w:tcPr>
          <w:p w14:paraId="43B39A48"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55" w:type="dxa"/>
          </w:tcPr>
          <w:p w14:paraId="5C3295B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cost of modern technology</w:t>
            </w:r>
          </w:p>
        </w:tc>
        <w:tc>
          <w:tcPr>
            <w:tcW w:w="1631" w:type="dxa"/>
          </w:tcPr>
          <w:p w14:paraId="1BA5A9D4"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3D70ED87"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305520C5" w14:textId="77777777" w:rsidR="00A42408" w:rsidRDefault="00A42408">
            <w:pPr>
              <w:spacing w:line="360" w:lineRule="auto"/>
              <w:rPr>
                <w:rFonts w:ascii="Times New Roman" w:eastAsia="Times New Roman" w:hAnsi="Times New Roman" w:cs="Times New Roman"/>
                <w:sz w:val="24"/>
                <w:szCs w:val="24"/>
              </w:rPr>
            </w:pPr>
          </w:p>
        </w:tc>
      </w:tr>
      <w:tr w:rsidR="00A42408" w14:paraId="5EF1337E" w14:textId="77777777">
        <w:tc>
          <w:tcPr>
            <w:tcW w:w="590" w:type="dxa"/>
          </w:tcPr>
          <w:p w14:paraId="6F110A7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55" w:type="dxa"/>
          </w:tcPr>
          <w:p w14:paraId="7BCADD8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Difficulty in trialability  </w:t>
            </w:r>
          </w:p>
        </w:tc>
        <w:tc>
          <w:tcPr>
            <w:tcW w:w="1631" w:type="dxa"/>
          </w:tcPr>
          <w:p w14:paraId="30A178B5"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3DA08A8D"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52F0120C" w14:textId="77777777" w:rsidR="00A42408" w:rsidRDefault="00A42408">
            <w:pPr>
              <w:spacing w:line="360" w:lineRule="auto"/>
              <w:rPr>
                <w:rFonts w:ascii="Times New Roman" w:eastAsia="Times New Roman" w:hAnsi="Times New Roman" w:cs="Times New Roman"/>
                <w:sz w:val="24"/>
                <w:szCs w:val="24"/>
              </w:rPr>
            </w:pPr>
          </w:p>
        </w:tc>
      </w:tr>
      <w:tr w:rsidR="00A42408" w14:paraId="3E9A3406" w14:textId="77777777">
        <w:tc>
          <w:tcPr>
            <w:tcW w:w="590" w:type="dxa"/>
          </w:tcPr>
          <w:p w14:paraId="6651608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55" w:type="dxa"/>
          </w:tcPr>
          <w:p w14:paraId="5AF03F1B"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access to veterinary services </w:t>
            </w:r>
          </w:p>
        </w:tc>
        <w:tc>
          <w:tcPr>
            <w:tcW w:w="1631" w:type="dxa"/>
          </w:tcPr>
          <w:p w14:paraId="4DB1CD84"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39263192"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0948881B" w14:textId="77777777" w:rsidR="00A42408" w:rsidRDefault="00A42408">
            <w:pPr>
              <w:spacing w:line="360" w:lineRule="auto"/>
              <w:rPr>
                <w:rFonts w:ascii="Times New Roman" w:eastAsia="Times New Roman" w:hAnsi="Times New Roman" w:cs="Times New Roman"/>
                <w:sz w:val="24"/>
                <w:szCs w:val="24"/>
              </w:rPr>
            </w:pPr>
          </w:p>
        </w:tc>
      </w:tr>
      <w:tr w:rsidR="00A42408" w14:paraId="5983A880" w14:textId="77777777">
        <w:tc>
          <w:tcPr>
            <w:tcW w:w="590" w:type="dxa"/>
          </w:tcPr>
          <w:p w14:paraId="3CCA973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55" w:type="dxa"/>
          </w:tcPr>
          <w:p w14:paraId="43179B9A"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knowledgeable extension agent</w:t>
            </w:r>
          </w:p>
        </w:tc>
        <w:tc>
          <w:tcPr>
            <w:tcW w:w="1631" w:type="dxa"/>
          </w:tcPr>
          <w:p w14:paraId="7BB94A7E"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0E6BC507"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57725DC1" w14:textId="77777777" w:rsidR="00A42408" w:rsidRDefault="00A42408">
            <w:pPr>
              <w:spacing w:line="360" w:lineRule="auto"/>
              <w:rPr>
                <w:rFonts w:ascii="Times New Roman" w:eastAsia="Times New Roman" w:hAnsi="Times New Roman" w:cs="Times New Roman"/>
                <w:sz w:val="24"/>
                <w:szCs w:val="24"/>
              </w:rPr>
            </w:pPr>
          </w:p>
        </w:tc>
      </w:tr>
      <w:tr w:rsidR="00A42408" w14:paraId="753A32BE" w14:textId="77777777">
        <w:tc>
          <w:tcPr>
            <w:tcW w:w="590" w:type="dxa"/>
          </w:tcPr>
          <w:p w14:paraId="2AE42C37"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55" w:type="dxa"/>
          </w:tcPr>
          <w:p w14:paraId="0E80FB2C"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Distance from extension office</w:t>
            </w:r>
          </w:p>
        </w:tc>
        <w:tc>
          <w:tcPr>
            <w:tcW w:w="1631" w:type="dxa"/>
          </w:tcPr>
          <w:p w14:paraId="05307B83"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2FFF10BB"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67319BFD" w14:textId="77777777" w:rsidR="00A42408" w:rsidRDefault="00A42408">
            <w:pPr>
              <w:spacing w:line="360" w:lineRule="auto"/>
              <w:rPr>
                <w:rFonts w:ascii="Times New Roman" w:eastAsia="Times New Roman" w:hAnsi="Times New Roman" w:cs="Times New Roman"/>
                <w:sz w:val="24"/>
                <w:szCs w:val="24"/>
              </w:rPr>
            </w:pPr>
          </w:p>
        </w:tc>
      </w:tr>
      <w:tr w:rsidR="00A42408" w14:paraId="5DBB1630" w14:textId="77777777">
        <w:tc>
          <w:tcPr>
            <w:tcW w:w="590" w:type="dxa"/>
          </w:tcPr>
          <w:p w14:paraId="54B98A33"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455" w:type="dxa"/>
          </w:tcPr>
          <w:p w14:paraId="6CF7A502"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Comfortable with existing practice </w:t>
            </w:r>
          </w:p>
        </w:tc>
        <w:tc>
          <w:tcPr>
            <w:tcW w:w="1631" w:type="dxa"/>
          </w:tcPr>
          <w:p w14:paraId="73823FCD"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66D681E6"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4E423A15" w14:textId="77777777" w:rsidR="00A42408" w:rsidRDefault="00A42408">
            <w:pPr>
              <w:spacing w:line="360" w:lineRule="auto"/>
              <w:rPr>
                <w:rFonts w:ascii="Times New Roman" w:eastAsia="Times New Roman" w:hAnsi="Times New Roman" w:cs="Times New Roman"/>
                <w:sz w:val="24"/>
                <w:szCs w:val="24"/>
              </w:rPr>
            </w:pPr>
          </w:p>
        </w:tc>
      </w:tr>
      <w:tr w:rsidR="00A42408" w14:paraId="4EBC86B2" w14:textId="77777777">
        <w:tc>
          <w:tcPr>
            <w:tcW w:w="590" w:type="dxa"/>
          </w:tcPr>
          <w:p w14:paraId="6D4F121E"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455" w:type="dxa"/>
          </w:tcPr>
          <w:p w14:paraId="0D76EB35" w14:textId="77777777" w:rsidR="00A42408" w:rsidRDefault="006A06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Lack of essential infrastructural facilities </w:t>
            </w:r>
          </w:p>
        </w:tc>
        <w:tc>
          <w:tcPr>
            <w:tcW w:w="1631" w:type="dxa"/>
          </w:tcPr>
          <w:p w14:paraId="262A0FB8"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36A9D9EA" w14:textId="77777777" w:rsidR="00A42408" w:rsidRDefault="00A42408">
            <w:pPr>
              <w:spacing w:line="360" w:lineRule="auto"/>
              <w:rPr>
                <w:rFonts w:ascii="Times New Roman" w:eastAsia="Times New Roman" w:hAnsi="Times New Roman" w:cs="Times New Roman"/>
                <w:sz w:val="24"/>
                <w:szCs w:val="24"/>
              </w:rPr>
            </w:pPr>
          </w:p>
        </w:tc>
        <w:tc>
          <w:tcPr>
            <w:tcW w:w="1837" w:type="dxa"/>
          </w:tcPr>
          <w:p w14:paraId="2D19B835" w14:textId="77777777" w:rsidR="00A42408" w:rsidRDefault="00A42408">
            <w:pPr>
              <w:spacing w:line="360" w:lineRule="auto"/>
              <w:rPr>
                <w:rFonts w:ascii="Times New Roman" w:eastAsia="Times New Roman" w:hAnsi="Times New Roman" w:cs="Times New Roman"/>
                <w:sz w:val="24"/>
                <w:szCs w:val="24"/>
              </w:rPr>
            </w:pPr>
          </w:p>
        </w:tc>
      </w:tr>
    </w:tbl>
    <w:p w14:paraId="31883268" w14:textId="77777777" w:rsidR="00A42408" w:rsidRDefault="00A42408"/>
    <w:p w14:paraId="51028E28" w14:textId="77777777" w:rsidR="00A42408" w:rsidRDefault="00A42408"/>
    <w:p w14:paraId="6A146E38" w14:textId="77777777" w:rsidR="00A42408" w:rsidRDefault="00A42408">
      <w:pPr>
        <w:spacing w:line="240" w:lineRule="auto"/>
        <w:rPr>
          <w:rFonts w:ascii="Times New Roman" w:eastAsia="Times New Roman" w:hAnsi="Times New Roman" w:cs="Times New Roman"/>
          <w:b/>
          <w:sz w:val="24"/>
          <w:szCs w:val="24"/>
        </w:rPr>
      </w:pPr>
    </w:p>
    <w:p w14:paraId="2CD54472" w14:textId="77777777" w:rsidR="00A42408" w:rsidRDefault="00A42408">
      <w:pPr>
        <w:spacing w:before="240" w:after="240" w:line="476" w:lineRule="auto"/>
        <w:rPr>
          <w:rFonts w:ascii="Times New Roman" w:eastAsia="Times New Roman" w:hAnsi="Times New Roman" w:cs="Times New Roman"/>
          <w:sz w:val="28"/>
          <w:szCs w:val="28"/>
        </w:rPr>
      </w:pPr>
    </w:p>
    <w:sectPr w:rsidR="00A42408">
      <w:footerReference w:type="even" r:id="rId9"/>
      <w:footerReference w:type="default" r:id="rId10"/>
      <w:footerReference w:type="first" r:id="rId11"/>
      <w:pgSz w:w="12240" w:h="15840"/>
      <w:pgMar w:top="1494" w:right="1370" w:bottom="1523" w:left="1440" w:header="720" w:footer="7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67747" w14:textId="77777777" w:rsidR="00B45A80" w:rsidRDefault="00B45A80">
      <w:pPr>
        <w:spacing w:after="0" w:line="240" w:lineRule="auto"/>
      </w:pPr>
      <w:r>
        <w:separator/>
      </w:r>
    </w:p>
  </w:endnote>
  <w:endnote w:type="continuationSeparator" w:id="0">
    <w:p w14:paraId="47144BBD" w14:textId="77777777" w:rsidR="00B45A80" w:rsidRDefault="00B4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embedRegular r:id="rId4" w:fontKey="{00000000-0000-0000-0000-000000000000}"/>
    <w:embedBold r:id="rId5" w:fontKey="{00000000-0000-0000-0000-000000000000}"/>
    <w:embedItalic r:id="rId6" w:fontKey="{00000000-0000-0000-0000-000000000000}"/>
    <w:embedBoldItalic r:id="rId7" w:fontKey="{00000000-0000-0000-0000-0000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rdo">
    <w:altName w:val="Calibri"/>
    <w:charset w:val="00"/>
    <w:family w:val="auto"/>
    <w:pitch w:val="default"/>
    <w:embedRegular r:id="rId8" w:fontKey="{C5070D6B-1593-E846-AA5E-66BB0EABDF79}"/>
    <w:embedBold r:id="rId9" w:fontKey="{BF39B34B-0AD1-3B46-95C3-F2013A3A5074}"/>
    <w:embedItalic r:id="rId10" w:fontKey="{7B78C9FF-8448-434E-9D7C-8DB827EE58D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2761" w14:textId="77777777" w:rsidR="00A42408" w:rsidRDefault="006A06B4">
    <w:pPr>
      <w:spacing w:after="0"/>
      <w:ind w:right="70"/>
      <w:jc w:val="center"/>
    </w:pPr>
    <w:r>
      <w:fldChar w:fldCharType="begin"/>
    </w:r>
    <w:r>
      <w:instrText>PAGE</w:instrText>
    </w:r>
    <w:r>
      <w:fldChar w:fldCharType="separate"/>
    </w:r>
    <w:r>
      <w:fldChar w:fldCharType="end"/>
    </w:r>
    <w:r>
      <w:t xml:space="preserve"> </w:t>
    </w:r>
  </w:p>
  <w:p w14:paraId="4E017C8B" w14:textId="77777777" w:rsidR="00A42408" w:rsidRDefault="006A06B4">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1429" w14:textId="77777777" w:rsidR="00A42408" w:rsidRDefault="006A06B4">
    <w:pPr>
      <w:spacing w:after="0"/>
      <w:ind w:right="70"/>
      <w:jc w:val="center"/>
    </w:pPr>
    <w:r>
      <w:fldChar w:fldCharType="begin"/>
    </w:r>
    <w:r>
      <w:instrText>PAGE</w:instrText>
    </w:r>
    <w:r>
      <w:fldChar w:fldCharType="separate"/>
    </w:r>
    <w:r>
      <w:fldChar w:fldCharType="end"/>
    </w:r>
    <w:r>
      <w:t xml:space="preserve"> </w:t>
    </w:r>
  </w:p>
  <w:p w14:paraId="19EF528C" w14:textId="77777777" w:rsidR="00A42408" w:rsidRDefault="006A06B4">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2056A" w14:textId="77777777" w:rsidR="00A42408" w:rsidRDefault="006A06B4">
    <w:pPr>
      <w:spacing w:after="0"/>
      <w:ind w:right="70"/>
      <w:jc w:val="center"/>
    </w:pPr>
    <w:r>
      <w:fldChar w:fldCharType="begin"/>
    </w:r>
    <w:r>
      <w:instrText>PAGE</w:instrText>
    </w:r>
    <w:r>
      <w:fldChar w:fldCharType="separate"/>
    </w:r>
    <w:r>
      <w:fldChar w:fldCharType="end"/>
    </w:r>
    <w:r>
      <w:t xml:space="preserve"> </w:t>
    </w:r>
  </w:p>
  <w:p w14:paraId="4CD6840E" w14:textId="77777777" w:rsidR="00A42408" w:rsidRDefault="006A06B4">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D0889" w14:textId="77777777" w:rsidR="00B45A80" w:rsidRDefault="00B45A80">
      <w:pPr>
        <w:spacing w:after="0" w:line="240" w:lineRule="auto"/>
      </w:pPr>
      <w:r>
        <w:separator/>
      </w:r>
    </w:p>
  </w:footnote>
  <w:footnote w:type="continuationSeparator" w:id="0">
    <w:p w14:paraId="0B4ED75D" w14:textId="77777777" w:rsidR="00B45A80" w:rsidRDefault="00B45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8153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623A1F0D"/>
    <w:multiLevelType w:val="multilevel"/>
    <w:tmpl w:val="FFFFFFFF"/>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780E07AF"/>
    <w:multiLevelType w:val="multilevel"/>
    <w:tmpl w:val="FFFFFFFF"/>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A3C1C33"/>
    <w:multiLevelType w:val="multilevel"/>
    <w:tmpl w:val="FFFFFFFF"/>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119644854">
    <w:abstractNumId w:val="0"/>
  </w:num>
  <w:num w:numId="2" w16cid:durableId="984089038">
    <w:abstractNumId w:val="3"/>
  </w:num>
  <w:num w:numId="3" w16cid:durableId="236331867">
    <w:abstractNumId w:val="1"/>
  </w:num>
  <w:num w:numId="4" w16cid:durableId="946304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408"/>
    <w:rsid w:val="006A06B4"/>
    <w:rsid w:val="00A42408"/>
    <w:rsid w:val="00B45A80"/>
    <w:rsid w:val="00C20A84"/>
    <w:rsid w:val="00E85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CF12C9"/>
  <w15:docId w15:val="{98E5308E-E6BC-0E4B-8FBD-85FE502D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40"/>
      <w:ind w:right="70"/>
      <w:jc w:val="center"/>
      <w:outlineLvl w:val="0"/>
    </w:pPr>
    <w:rPr>
      <w:color w:val="000000"/>
      <w:sz w:val="46"/>
      <w:szCs w:val="46"/>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450" w:line="264" w:lineRule="auto"/>
      <w:ind w:left="10" w:right="70" w:hanging="10"/>
      <w:jc w:val="center"/>
      <w:outlineLvl w:val="1"/>
    </w:pPr>
    <w:rPr>
      <w:rFonts w:ascii="Book Antiqua" w:eastAsia="Book Antiqua" w:hAnsi="Book Antiqua" w:cs="Book Antiqua"/>
      <w:b/>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inweb90.worldbank.org/oed/oeddoclib.nsf/DocUNID" TargetMode="Externa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3.xml" /><Relationship Id="rId5" Type="http://schemas.openxmlformats.org/officeDocument/2006/relationships/webSettings" Target="webSettings.xml" /><Relationship Id="rId10"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footer" Target="footer1.xml" /></Relationships>
</file>

<file path=word/_rels/fontTable.xml.rels><?xml version="1.0" encoding="UTF-8" standalone="yes"?>
<Relationships xmlns="http://schemas.openxmlformats.org/package/2006/relationships"><Relationship Id="rId8" Type="http://schemas.openxmlformats.org/officeDocument/2006/relationships/font" Target="fonts/font1.odttf" /><Relationship Id="rId7" Type="http://schemas.openxmlformats.org/officeDocument/2006/relationships/font" Target="fonts/BookAntiqua-boldItalic.ttf" /><Relationship Id="rId6" Type="http://schemas.openxmlformats.org/officeDocument/2006/relationships/font" Target="fonts/BookAntiqua-italic.ttf" /><Relationship Id="rId5" Type="http://schemas.openxmlformats.org/officeDocument/2006/relationships/font" Target="fonts/BookAntiqua-bold.ttf" /><Relationship Id="rId10" Type="http://schemas.openxmlformats.org/officeDocument/2006/relationships/font" Target="fonts/font3.odttf" /><Relationship Id="rId4" Type="http://schemas.openxmlformats.org/officeDocument/2006/relationships/font" Target="fonts/BookAntiqua-regular.ttf" /><Relationship Id="rId9"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E3i6YX0V5SrGBjHuMWwjyLYdeQ==">CgMxLjAaIwoBMBIeChwIB0IYCg9UaW1lcyBOZXcgUm9tYW4SBUNhcmRvMg5oLjZmMjZ6Zzc2YjNieDIOaC4xY2V3YzFlbnFudzE4AHIhMWdzMm5POFpDY21Uc1ZfYWp2RXVFT3lweU9ueS1MTVZv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11940</Words>
  <Characters>68063</Characters>
  <Application>Microsoft Office Word</Application>
  <DocSecurity>0</DocSecurity>
  <Lines>567</Lines>
  <Paragraphs>159</Paragraphs>
  <ScaleCrop>false</ScaleCrop>
  <Company/>
  <LinksUpToDate>false</LinksUpToDate>
  <CharactersWithSpaces>79844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Ahmod Alkinzeez</cp:lastModifiedBy>
  <cp:revision>3</cp:revision>
  <dcterms:created xsi:type="dcterms:W3CDTF">2025-07-10T21:41:00Z</dcterms:created>
  <dcterms:modified xsi:type="dcterms:W3CDTF">2025-07-10T21:42:00Z</dcterms:modified>
</cp:coreProperties>
</file>