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7A9" w:rsidRDefault="001F1324">
      <w:pPr>
        <w:spacing w:before="66" w:line="360" w:lineRule="auto"/>
        <w:ind w:right="13"/>
        <w:jc w:val="center"/>
        <w:rPr>
          <w:b/>
          <w:sz w:val="24"/>
        </w:rPr>
      </w:pPr>
      <w:r>
        <w:rPr>
          <w:b/>
          <w:sz w:val="24"/>
        </w:rPr>
        <w:t xml:space="preserve">QUANTITATIVECHARACTERIZATIONOFMAGNETFIELDSTRENGTHAND DISTRIBUTION IN NEODYMIUM, ALNICO, </w:t>
      </w:r>
      <w:r>
        <w:rPr>
          <w:b/>
          <w:sz w:val="24"/>
        </w:rPr>
        <w:t>AND FERRITE PERMANENT</w:t>
      </w:r>
    </w:p>
    <w:p w:rsidR="00B017A9" w:rsidRDefault="001F1324">
      <w:pPr>
        <w:ind w:left="1" w:right="13"/>
        <w:jc w:val="center"/>
        <w:rPr>
          <w:b/>
          <w:sz w:val="24"/>
        </w:rPr>
      </w:pPr>
      <w:r>
        <w:rPr>
          <w:b/>
          <w:sz w:val="24"/>
        </w:rPr>
        <w:t xml:space="preserve">MAGNET USINGA GAUSS </w:t>
      </w:r>
      <w:r>
        <w:rPr>
          <w:b/>
          <w:spacing w:val="-2"/>
          <w:sz w:val="24"/>
        </w:rPr>
        <w:t>METER.</w:t>
      </w:r>
    </w:p>
    <w:p w:rsidR="00B017A9" w:rsidRDefault="00B017A9">
      <w:pPr>
        <w:pStyle w:val="BodyText"/>
        <w:rPr>
          <w:b/>
        </w:rPr>
      </w:pPr>
    </w:p>
    <w:p w:rsidR="00B017A9" w:rsidRDefault="00B017A9">
      <w:pPr>
        <w:pStyle w:val="BodyText"/>
        <w:rPr>
          <w:b/>
        </w:rPr>
      </w:pPr>
    </w:p>
    <w:p w:rsidR="00B017A9" w:rsidRDefault="00B017A9">
      <w:pPr>
        <w:pStyle w:val="BodyText"/>
        <w:spacing w:before="262"/>
        <w:rPr>
          <w:b/>
        </w:rPr>
      </w:pPr>
    </w:p>
    <w:p w:rsidR="00B017A9" w:rsidRDefault="001F1324">
      <w:pPr>
        <w:ind w:left="1" w:right="13"/>
        <w:jc w:val="center"/>
        <w:rPr>
          <w:b/>
          <w:sz w:val="24"/>
        </w:rPr>
      </w:pPr>
      <w:r>
        <w:rPr>
          <w:b/>
          <w:spacing w:val="-5"/>
          <w:sz w:val="24"/>
        </w:rPr>
        <w:t>By:</w:t>
      </w:r>
    </w:p>
    <w:p w:rsidR="00B017A9" w:rsidRDefault="001F1324">
      <w:pPr>
        <w:spacing w:before="42"/>
        <w:ind w:left="1" w:right="13"/>
        <w:jc w:val="center"/>
        <w:rPr>
          <w:b/>
          <w:sz w:val="24"/>
        </w:rPr>
      </w:pPr>
      <w:r>
        <w:rPr>
          <w:b/>
          <w:sz w:val="24"/>
        </w:rPr>
        <w:t>ISHAUROFIAT</w:t>
      </w:r>
      <w:r>
        <w:rPr>
          <w:b/>
          <w:spacing w:val="-2"/>
          <w:sz w:val="24"/>
        </w:rPr>
        <w:t>ANABEL</w:t>
      </w:r>
    </w:p>
    <w:p w:rsidR="00B017A9" w:rsidRDefault="00B017A9">
      <w:pPr>
        <w:pStyle w:val="BodyText"/>
        <w:rPr>
          <w:b/>
        </w:rPr>
      </w:pPr>
    </w:p>
    <w:p w:rsidR="00B017A9" w:rsidRDefault="00B017A9">
      <w:pPr>
        <w:pStyle w:val="BodyText"/>
        <w:spacing w:before="124"/>
        <w:rPr>
          <w:b/>
        </w:rPr>
      </w:pPr>
    </w:p>
    <w:p w:rsidR="00B017A9" w:rsidRDefault="001F1324">
      <w:pPr>
        <w:ind w:left="1" w:right="13"/>
        <w:jc w:val="center"/>
        <w:rPr>
          <w:b/>
          <w:sz w:val="24"/>
        </w:rPr>
      </w:pPr>
      <w:r>
        <w:rPr>
          <w:b/>
          <w:spacing w:val="-2"/>
          <w:sz w:val="24"/>
        </w:rPr>
        <w:t>ND/23/SLT/PT/0212</w:t>
      </w:r>
    </w:p>
    <w:p w:rsidR="00B017A9" w:rsidRDefault="00B017A9">
      <w:pPr>
        <w:pStyle w:val="BodyText"/>
        <w:rPr>
          <w:b/>
        </w:rPr>
      </w:pPr>
    </w:p>
    <w:p w:rsidR="00B017A9" w:rsidRDefault="00B017A9">
      <w:pPr>
        <w:pStyle w:val="BodyText"/>
        <w:rPr>
          <w:b/>
        </w:rPr>
      </w:pPr>
    </w:p>
    <w:p w:rsidR="00B017A9" w:rsidRDefault="00B017A9">
      <w:pPr>
        <w:pStyle w:val="BodyText"/>
        <w:spacing w:before="165"/>
        <w:rPr>
          <w:b/>
        </w:rPr>
      </w:pPr>
    </w:p>
    <w:p w:rsidR="00B017A9" w:rsidRDefault="001F1324">
      <w:pPr>
        <w:spacing w:line="276" w:lineRule="auto"/>
        <w:ind w:right="13"/>
        <w:jc w:val="center"/>
        <w:rPr>
          <w:b/>
          <w:sz w:val="24"/>
        </w:rPr>
      </w:pPr>
      <w:r>
        <w:rPr>
          <w:b/>
          <w:sz w:val="24"/>
        </w:rPr>
        <w:t>BEINGARESEARCHPROJECTSUBMITTEDTOTHEDEPARTMENT</w:t>
      </w:r>
      <w:r>
        <w:rPr>
          <w:b/>
          <w:sz w:val="24"/>
        </w:rPr>
        <w:t xml:space="preserve">OF SCIENCE LABORATORY TECHNOLOGY, </w:t>
      </w:r>
      <w:r>
        <w:rPr>
          <w:b/>
          <w:sz w:val="24"/>
        </w:rPr>
        <w:t>INSTITUTE OF APPLIED SCIENCE</w:t>
      </w:r>
      <w:proofErr w:type="gramStart"/>
      <w:r>
        <w:rPr>
          <w:b/>
          <w:sz w:val="24"/>
        </w:rPr>
        <w:t>,KWARA</w:t>
      </w:r>
      <w:proofErr w:type="gramEnd"/>
      <w:r>
        <w:rPr>
          <w:b/>
          <w:sz w:val="24"/>
        </w:rPr>
        <w:t xml:space="preserve"> STATE POLYTECHNIC, </w:t>
      </w:r>
      <w:r>
        <w:rPr>
          <w:b/>
          <w:sz w:val="24"/>
        </w:rPr>
        <w:t>ILORIN</w:t>
      </w:r>
    </w:p>
    <w:p w:rsidR="00B017A9" w:rsidRDefault="001F1324" w:rsidP="001F1324">
      <w:pPr>
        <w:spacing w:line="276" w:lineRule="auto"/>
        <w:ind w:right="13"/>
        <w:jc w:val="center"/>
        <w:rPr>
          <w:b/>
          <w:sz w:val="24"/>
        </w:rPr>
        <w:sectPr w:rsidR="00B017A9">
          <w:type w:val="continuous"/>
          <w:pgSz w:w="11920" w:h="16840"/>
          <w:pgMar w:top="1500" w:right="1417" w:bottom="280" w:left="1417" w:header="720" w:footer="720" w:gutter="0"/>
          <w:cols w:space="720"/>
        </w:sectPr>
      </w:pPr>
      <w:r>
        <w:rPr>
          <w:b/>
          <w:sz w:val="24"/>
        </w:rPr>
        <w:t xml:space="preserve">IN </w:t>
      </w:r>
      <w:r>
        <w:rPr>
          <w:b/>
          <w:sz w:val="24"/>
        </w:rPr>
        <w:t xml:space="preserve">PARTIAL </w:t>
      </w:r>
      <w:r>
        <w:rPr>
          <w:b/>
          <w:sz w:val="24"/>
        </w:rPr>
        <w:t xml:space="preserve">FULFILLMENT </w:t>
      </w:r>
      <w:r>
        <w:rPr>
          <w:b/>
          <w:sz w:val="24"/>
        </w:rPr>
        <w:t xml:space="preserve">OF </w:t>
      </w:r>
      <w:r>
        <w:rPr>
          <w:b/>
          <w:sz w:val="24"/>
        </w:rPr>
        <w:t xml:space="preserve">THE </w:t>
      </w:r>
      <w:r>
        <w:rPr>
          <w:b/>
          <w:sz w:val="24"/>
        </w:rPr>
        <w:t xml:space="preserve">REQUIREMENT </w:t>
      </w:r>
      <w:r>
        <w:rPr>
          <w:b/>
          <w:sz w:val="24"/>
        </w:rPr>
        <w:t xml:space="preserve">FOR </w:t>
      </w:r>
      <w:r>
        <w:rPr>
          <w:b/>
          <w:sz w:val="24"/>
        </w:rPr>
        <w:t xml:space="preserve">THE </w:t>
      </w:r>
      <w:r>
        <w:rPr>
          <w:b/>
          <w:sz w:val="24"/>
        </w:rPr>
        <w:t xml:space="preserve">AWARD </w:t>
      </w:r>
      <w:r>
        <w:rPr>
          <w:b/>
          <w:sz w:val="24"/>
        </w:rPr>
        <w:t>OF NATIONAL DIPLOMA (ND) IN SCIENCE LABORATORY TECHNOLOGY</w:t>
      </w:r>
    </w:p>
    <w:p w:rsidR="00B017A9" w:rsidRDefault="00B017A9">
      <w:pPr>
        <w:pStyle w:val="BodyText"/>
        <w:spacing w:before="26"/>
        <w:rPr>
          <w:b/>
        </w:rPr>
      </w:pPr>
    </w:p>
    <w:p w:rsidR="00B017A9" w:rsidRDefault="001F1324" w:rsidP="001F1324">
      <w:pPr>
        <w:ind w:right="13"/>
        <w:jc w:val="center"/>
        <w:rPr>
          <w:b/>
          <w:sz w:val="24"/>
        </w:rPr>
      </w:pPr>
      <w:r>
        <w:rPr>
          <w:b/>
          <w:spacing w:val="-2"/>
          <w:sz w:val="24"/>
        </w:rPr>
        <w:t>CERTIFICATION</w:t>
      </w:r>
    </w:p>
    <w:p w:rsidR="00B017A9" w:rsidRDefault="001F1324" w:rsidP="001F1324">
      <w:pPr>
        <w:pStyle w:val="BodyText"/>
        <w:spacing w:before="42"/>
        <w:ind w:left="23"/>
        <w:jc w:val="both"/>
      </w:pPr>
      <w:r>
        <w:t xml:space="preserve">This is certify that this project is the original work carried out and reported </w:t>
      </w:r>
      <w:r>
        <w:rPr>
          <w:spacing w:val="-5"/>
        </w:rPr>
        <w:t>by</w:t>
      </w:r>
      <w:r>
        <w:t xml:space="preserve"> </w:t>
      </w:r>
      <w:r>
        <w:rPr>
          <w:b/>
        </w:rPr>
        <w:t xml:space="preserve">ND/23/SLT/PT/0212 </w:t>
      </w:r>
      <w:r>
        <w:t xml:space="preserve">to the Department of Science Laboratory technology, </w:t>
      </w:r>
      <w:r>
        <w:t xml:space="preserve">Institute of Applied science (IAS) </w:t>
      </w:r>
      <w:proofErr w:type="spellStart"/>
      <w:r>
        <w:t>Kwara</w:t>
      </w:r>
      <w:proofErr w:type="spellEnd"/>
      <w:r>
        <w:t xml:space="preserve"> state polytechnic Ilorin </w:t>
      </w:r>
      <w:r>
        <w:t>and it has been Approved partial fulfi</w:t>
      </w:r>
      <w:r>
        <w:t>llment</w:t>
      </w:r>
      <w:r>
        <w:t>oftherequirementsoftheawardofNationalDiploma(ND)inScienceLaboratory Technology (PHYSICS UNIT).</w:t>
      </w:r>
    </w:p>
    <w:p w:rsidR="00B017A9" w:rsidRDefault="00B017A9" w:rsidP="001F1324">
      <w:pPr>
        <w:pStyle w:val="BodyText"/>
        <w:jc w:val="both"/>
      </w:pPr>
    </w:p>
    <w:p w:rsidR="00B017A9" w:rsidRDefault="00B017A9" w:rsidP="001F1324">
      <w:pPr>
        <w:pStyle w:val="BodyText"/>
        <w:jc w:val="both"/>
      </w:pPr>
    </w:p>
    <w:p w:rsidR="00B017A9" w:rsidRDefault="00B017A9" w:rsidP="001F1324">
      <w:pPr>
        <w:pStyle w:val="BodyText"/>
        <w:jc w:val="both"/>
      </w:pPr>
    </w:p>
    <w:p w:rsidR="00B017A9" w:rsidRDefault="00B017A9" w:rsidP="001F1324">
      <w:pPr>
        <w:pStyle w:val="BodyText"/>
        <w:jc w:val="both"/>
      </w:pPr>
    </w:p>
    <w:p w:rsidR="00B017A9" w:rsidRDefault="00B017A9" w:rsidP="001F1324">
      <w:pPr>
        <w:pStyle w:val="BodyText"/>
        <w:jc w:val="both"/>
      </w:pPr>
    </w:p>
    <w:p w:rsidR="00B017A9" w:rsidRDefault="00B017A9" w:rsidP="001F1324">
      <w:pPr>
        <w:pStyle w:val="BodyText"/>
        <w:spacing w:before="248"/>
        <w:jc w:val="both"/>
      </w:pPr>
    </w:p>
    <w:p w:rsidR="00B017A9" w:rsidRDefault="001F1324" w:rsidP="001F1324">
      <w:pPr>
        <w:tabs>
          <w:tab w:val="left" w:pos="4042"/>
        </w:tabs>
        <w:ind w:left="23"/>
        <w:jc w:val="both"/>
        <w:rPr>
          <w:sz w:val="24"/>
        </w:rPr>
      </w:pPr>
      <w:r>
        <w:rPr>
          <w:sz w:val="24"/>
        </w:rPr>
        <w:t>—————————</w:t>
      </w:r>
      <w:r>
        <w:rPr>
          <w:spacing w:val="-10"/>
          <w:sz w:val="24"/>
        </w:rPr>
        <w:t>—</w:t>
      </w:r>
      <w:r>
        <w:rPr>
          <w:sz w:val="24"/>
        </w:rPr>
        <w:tab/>
      </w:r>
      <w:r>
        <w:rPr>
          <w:sz w:val="24"/>
        </w:rPr>
        <w:tab/>
      </w:r>
      <w:r>
        <w:rPr>
          <w:sz w:val="24"/>
        </w:rPr>
        <w:tab/>
      </w:r>
      <w:r>
        <w:rPr>
          <w:sz w:val="24"/>
        </w:rPr>
        <w:tab/>
      </w:r>
      <w:r>
        <w:rPr>
          <w:sz w:val="24"/>
        </w:rPr>
        <w:t>———————</w:t>
      </w:r>
      <w:r>
        <w:rPr>
          <w:spacing w:val="-10"/>
          <w:sz w:val="24"/>
        </w:rPr>
        <w:t>-</w:t>
      </w:r>
    </w:p>
    <w:p w:rsidR="001F1324" w:rsidRDefault="001F1324" w:rsidP="001F1324">
      <w:pPr>
        <w:pStyle w:val="BodyText"/>
        <w:spacing w:before="42" w:line="276" w:lineRule="auto"/>
        <w:ind w:left="23" w:right="-4"/>
        <w:jc w:val="both"/>
        <w:rPr>
          <w:spacing w:val="-10"/>
        </w:rPr>
      </w:pPr>
      <w:r>
        <w:t>MR YUSUF SAHEED O.</w:t>
      </w:r>
      <w:r>
        <w:tab/>
      </w:r>
      <w:r>
        <w:tab/>
      </w:r>
      <w:r>
        <w:tab/>
      </w:r>
      <w:r>
        <w:tab/>
      </w:r>
      <w:r>
        <w:tab/>
      </w:r>
      <w:r>
        <w:tab/>
      </w:r>
      <w:r>
        <w:rPr>
          <w:spacing w:val="-10"/>
        </w:rPr>
        <w:t xml:space="preserve">DATE </w:t>
      </w:r>
    </w:p>
    <w:p w:rsidR="00B017A9" w:rsidRDefault="001F1324" w:rsidP="001F1324">
      <w:pPr>
        <w:pStyle w:val="BodyText"/>
        <w:spacing w:before="42" w:line="276" w:lineRule="auto"/>
        <w:ind w:left="23" w:right="-4"/>
        <w:jc w:val="both"/>
      </w:pPr>
      <w:r>
        <w:t>(PROJECT SUPERVISOR)</w:t>
      </w:r>
    </w:p>
    <w:p w:rsidR="00B017A9" w:rsidRDefault="00B017A9" w:rsidP="001F1324">
      <w:pPr>
        <w:pStyle w:val="BodyText"/>
        <w:jc w:val="both"/>
      </w:pPr>
    </w:p>
    <w:p w:rsidR="00B017A9" w:rsidRDefault="00B017A9" w:rsidP="001F1324">
      <w:pPr>
        <w:pStyle w:val="BodyText"/>
        <w:jc w:val="both"/>
      </w:pPr>
    </w:p>
    <w:p w:rsidR="00B017A9" w:rsidRDefault="00B017A9" w:rsidP="001F1324">
      <w:pPr>
        <w:pStyle w:val="BodyText"/>
        <w:jc w:val="both"/>
      </w:pPr>
    </w:p>
    <w:p w:rsidR="00B017A9" w:rsidRDefault="00B017A9" w:rsidP="001F1324">
      <w:pPr>
        <w:pStyle w:val="BodyText"/>
        <w:jc w:val="both"/>
      </w:pPr>
    </w:p>
    <w:p w:rsidR="00B017A9" w:rsidRDefault="00B017A9" w:rsidP="001F1324">
      <w:pPr>
        <w:pStyle w:val="BodyText"/>
        <w:jc w:val="both"/>
      </w:pPr>
    </w:p>
    <w:p w:rsidR="00B017A9" w:rsidRDefault="00B017A9" w:rsidP="001F1324">
      <w:pPr>
        <w:pStyle w:val="BodyText"/>
        <w:jc w:val="both"/>
      </w:pPr>
    </w:p>
    <w:p w:rsidR="00B017A9" w:rsidRDefault="00B017A9" w:rsidP="001F1324">
      <w:pPr>
        <w:pStyle w:val="BodyText"/>
        <w:jc w:val="both"/>
      </w:pPr>
    </w:p>
    <w:p w:rsidR="00B017A9" w:rsidRDefault="00B017A9" w:rsidP="001F1324">
      <w:pPr>
        <w:pStyle w:val="BodyText"/>
        <w:spacing w:before="13"/>
        <w:jc w:val="both"/>
      </w:pPr>
    </w:p>
    <w:p w:rsidR="001F1324" w:rsidRDefault="001F1324" w:rsidP="001F1324">
      <w:pPr>
        <w:pStyle w:val="BodyText"/>
        <w:spacing w:before="1" w:line="276" w:lineRule="auto"/>
        <w:ind w:left="23" w:right="-4"/>
        <w:jc w:val="both"/>
        <w:rPr>
          <w:spacing w:val="-2"/>
        </w:rPr>
      </w:pPr>
      <w:r>
        <w:rPr>
          <w:spacing w:val="-2"/>
        </w:rPr>
        <w:t>—————————</w:t>
      </w:r>
      <w:r>
        <w:tab/>
      </w:r>
      <w:r>
        <w:tab/>
      </w:r>
      <w:r>
        <w:tab/>
      </w:r>
      <w:r>
        <w:tab/>
      </w:r>
      <w:r>
        <w:tab/>
      </w:r>
      <w:r>
        <w:rPr>
          <w:spacing w:val="-2"/>
        </w:rPr>
        <w:t xml:space="preserve">———————- </w:t>
      </w:r>
    </w:p>
    <w:p w:rsidR="00B017A9" w:rsidRDefault="001F1324" w:rsidP="001F1324">
      <w:pPr>
        <w:pStyle w:val="BodyText"/>
        <w:spacing w:before="1" w:line="276" w:lineRule="auto"/>
        <w:ind w:left="23" w:right="-4"/>
        <w:jc w:val="both"/>
      </w:pPr>
      <w:r>
        <w:t>MR LUKMAN I.A.</w:t>
      </w:r>
      <w:r>
        <w:tab/>
      </w:r>
      <w:r>
        <w:tab/>
      </w:r>
      <w:r>
        <w:tab/>
      </w:r>
      <w:r>
        <w:tab/>
      </w:r>
      <w:r>
        <w:tab/>
      </w:r>
      <w:r>
        <w:tab/>
      </w:r>
      <w:r>
        <w:tab/>
      </w:r>
      <w:r>
        <w:rPr>
          <w:spacing w:val="-4"/>
        </w:rPr>
        <w:t>DATE</w:t>
      </w:r>
    </w:p>
    <w:p w:rsidR="00B017A9" w:rsidRDefault="001F1324" w:rsidP="001F1324">
      <w:pPr>
        <w:ind w:left="23"/>
        <w:jc w:val="both"/>
        <w:rPr>
          <w:b/>
          <w:sz w:val="24"/>
        </w:rPr>
      </w:pPr>
      <w:r>
        <w:rPr>
          <w:b/>
          <w:sz w:val="24"/>
        </w:rPr>
        <w:t xml:space="preserve">SLTPT </w:t>
      </w:r>
      <w:r>
        <w:rPr>
          <w:b/>
          <w:spacing w:val="-2"/>
          <w:sz w:val="24"/>
        </w:rPr>
        <w:t>COORDINATOR</w:t>
      </w:r>
    </w:p>
    <w:p w:rsidR="00B017A9" w:rsidRDefault="00B017A9" w:rsidP="001F1324">
      <w:pPr>
        <w:pStyle w:val="BodyText"/>
        <w:jc w:val="both"/>
        <w:rPr>
          <w:b/>
        </w:rPr>
      </w:pPr>
    </w:p>
    <w:p w:rsidR="00B017A9" w:rsidRDefault="00B017A9" w:rsidP="001F1324">
      <w:pPr>
        <w:pStyle w:val="BodyText"/>
        <w:jc w:val="both"/>
        <w:rPr>
          <w:b/>
        </w:rPr>
      </w:pPr>
    </w:p>
    <w:p w:rsidR="00B017A9" w:rsidRDefault="00B017A9" w:rsidP="001F1324">
      <w:pPr>
        <w:pStyle w:val="BodyText"/>
        <w:jc w:val="both"/>
        <w:rPr>
          <w:b/>
        </w:rPr>
      </w:pPr>
    </w:p>
    <w:p w:rsidR="00B017A9" w:rsidRDefault="00B017A9" w:rsidP="001F1324">
      <w:pPr>
        <w:pStyle w:val="BodyText"/>
        <w:jc w:val="both"/>
        <w:rPr>
          <w:b/>
        </w:rPr>
      </w:pPr>
    </w:p>
    <w:p w:rsidR="00B017A9" w:rsidRDefault="00B017A9" w:rsidP="001F1324">
      <w:pPr>
        <w:pStyle w:val="BodyText"/>
        <w:jc w:val="both"/>
        <w:rPr>
          <w:b/>
        </w:rPr>
      </w:pPr>
    </w:p>
    <w:p w:rsidR="00B017A9" w:rsidRDefault="00B017A9" w:rsidP="001F1324">
      <w:pPr>
        <w:pStyle w:val="BodyText"/>
        <w:jc w:val="both"/>
        <w:rPr>
          <w:b/>
        </w:rPr>
      </w:pPr>
    </w:p>
    <w:p w:rsidR="00B017A9" w:rsidRDefault="00B017A9" w:rsidP="001F1324">
      <w:pPr>
        <w:pStyle w:val="BodyText"/>
        <w:jc w:val="both"/>
        <w:rPr>
          <w:b/>
        </w:rPr>
      </w:pPr>
    </w:p>
    <w:p w:rsidR="00B017A9" w:rsidRDefault="00B017A9" w:rsidP="001F1324">
      <w:pPr>
        <w:pStyle w:val="BodyText"/>
        <w:jc w:val="both"/>
        <w:rPr>
          <w:b/>
        </w:rPr>
      </w:pPr>
    </w:p>
    <w:p w:rsidR="00B017A9" w:rsidRDefault="00B017A9" w:rsidP="001F1324">
      <w:pPr>
        <w:pStyle w:val="BodyText"/>
        <w:spacing w:before="96"/>
        <w:jc w:val="both"/>
        <w:rPr>
          <w:b/>
        </w:rPr>
      </w:pPr>
    </w:p>
    <w:p w:rsidR="00B017A9" w:rsidRDefault="001F1324" w:rsidP="001F1324">
      <w:pPr>
        <w:ind w:left="23"/>
        <w:jc w:val="both"/>
        <w:rPr>
          <w:b/>
          <w:sz w:val="24"/>
        </w:rPr>
      </w:pPr>
      <w:r>
        <w:rPr>
          <w:b/>
          <w:sz w:val="24"/>
        </w:rPr>
        <w:t>—————————</w:t>
      </w:r>
      <w:r>
        <w:rPr>
          <w:b/>
          <w:spacing w:val="-10"/>
          <w:sz w:val="24"/>
        </w:rPr>
        <w:t>-</w:t>
      </w:r>
      <w:r>
        <w:rPr>
          <w:b/>
          <w:sz w:val="24"/>
        </w:rPr>
        <w:tab/>
      </w:r>
      <w:r>
        <w:rPr>
          <w:b/>
          <w:sz w:val="24"/>
        </w:rPr>
        <w:tab/>
      </w:r>
      <w:r>
        <w:rPr>
          <w:b/>
          <w:sz w:val="24"/>
        </w:rPr>
        <w:tab/>
      </w:r>
      <w:r>
        <w:rPr>
          <w:b/>
          <w:sz w:val="24"/>
        </w:rPr>
        <w:tab/>
      </w:r>
      <w:r>
        <w:rPr>
          <w:b/>
          <w:sz w:val="24"/>
        </w:rPr>
        <w:tab/>
      </w:r>
      <w:r>
        <w:rPr>
          <w:b/>
          <w:sz w:val="24"/>
        </w:rPr>
        <w:t>———————</w:t>
      </w:r>
      <w:r>
        <w:rPr>
          <w:b/>
          <w:spacing w:val="-10"/>
          <w:sz w:val="24"/>
        </w:rPr>
        <w:t>—</w:t>
      </w:r>
    </w:p>
    <w:p w:rsidR="00B017A9" w:rsidRDefault="001F1324" w:rsidP="001F1324">
      <w:pPr>
        <w:pStyle w:val="BodyText"/>
        <w:tabs>
          <w:tab w:val="left" w:pos="4803"/>
        </w:tabs>
        <w:spacing w:before="42"/>
        <w:ind w:left="23"/>
        <w:jc w:val="both"/>
      </w:pPr>
      <w:r>
        <w:t xml:space="preserve">DR ABDULKAREEM </w:t>
      </w:r>
      <w:r>
        <w:rPr>
          <w:spacing w:val="-2"/>
        </w:rPr>
        <w:t>USMAN.</w:t>
      </w:r>
      <w:r>
        <w:tab/>
      </w:r>
      <w:r>
        <w:tab/>
      </w:r>
      <w:r>
        <w:tab/>
      </w:r>
      <w:r>
        <w:tab/>
      </w:r>
      <w:r>
        <w:rPr>
          <w:spacing w:val="-4"/>
        </w:rPr>
        <w:t>DATE</w:t>
      </w:r>
    </w:p>
    <w:p w:rsidR="00B017A9" w:rsidRDefault="001F1324" w:rsidP="001F1324">
      <w:pPr>
        <w:spacing w:before="41"/>
        <w:ind w:left="23"/>
        <w:jc w:val="both"/>
        <w:rPr>
          <w:b/>
          <w:sz w:val="24"/>
        </w:rPr>
      </w:pPr>
      <w:r>
        <w:rPr>
          <w:b/>
          <w:sz w:val="24"/>
        </w:rPr>
        <w:t xml:space="preserve">HEAD OF </w:t>
      </w:r>
      <w:r>
        <w:rPr>
          <w:b/>
          <w:spacing w:val="-2"/>
          <w:sz w:val="24"/>
        </w:rPr>
        <w:t>DEPARTMENT</w:t>
      </w:r>
    </w:p>
    <w:p w:rsidR="00B017A9" w:rsidRDefault="00B017A9">
      <w:pPr>
        <w:rPr>
          <w:b/>
          <w:sz w:val="24"/>
        </w:rPr>
        <w:sectPr w:rsidR="00B017A9">
          <w:pgSz w:w="11920" w:h="16840"/>
          <w:pgMar w:top="1940" w:right="1417" w:bottom="280" w:left="1417" w:header="720" w:footer="720" w:gutter="0"/>
          <w:cols w:space="720"/>
        </w:sectPr>
      </w:pPr>
    </w:p>
    <w:p w:rsidR="001F1324" w:rsidRDefault="001F1324" w:rsidP="001F1324">
      <w:pPr>
        <w:spacing w:line="480" w:lineRule="auto"/>
        <w:jc w:val="both"/>
        <w:rPr>
          <w:b/>
          <w:sz w:val="24"/>
        </w:rPr>
      </w:pPr>
    </w:p>
    <w:p w:rsidR="001F1324" w:rsidRDefault="001F1324" w:rsidP="001F1324">
      <w:pPr>
        <w:spacing w:line="480" w:lineRule="auto"/>
        <w:jc w:val="center"/>
        <w:rPr>
          <w:b/>
          <w:sz w:val="28"/>
        </w:rPr>
      </w:pPr>
      <w:r>
        <w:rPr>
          <w:b/>
          <w:sz w:val="28"/>
        </w:rPr>
        <w:t>DEDICATION</w:t>
      </w:r>
    </w:p>
    <w:p w:rsidR="001F1324" w:rsidRDefault="001F1324" w:rsidP="001F1324">
      <w:pPr>
        <w:spacing w:line="480" w:lineRule="auto"/>
        <w:jc w:val="both"/>
        <w:rPr>
          <w:sz w:val="28"/>
        </w:rPr>
      </w:pPr>
      <w:r>
        <w:rPr>
          <w:sz w:val="28"/>
        </w:rPr>
        <w:tab/>
        <w:t xml:space="preserve">This project is dedicated to Almighty Allah for his unfailing love, mercies, protection, and his </w:t>
      </w:r>
      <w:proofErr w:type="gramStart"/>
      <w:r>
        <w:rPr>
          <w:sz w:val="28"/>
        </w:rPr>
        <w:t>amazing,</w:t>
      </w:r>
      <w:proofErr w:type="gramEnd"/>
      <w:r>
        <w:rPr>
          <w:sz w:val="28"/>
        </w:rPr>
        <w:t xml:space="preserve"> certainly his grace has been sufficient. </w:t>
      </w:r>
    </w:p>
    <w:p w:rsidR="001F1324" w:rsidRDefault="001F1324" w:rsidP="001F1324">
      <w:pPr>
        <w:spacing w:line="480" w:lineRule="auto"/>
        <w:jc w:val="both"/>
        <w:rPr>
          <w:sz w:val="28"/>
        </w:rPr>
      </w:pPr>
      <w:r>
        <w:rPr>
          <w:sz w:val="28"/>
        </w:rPr>
        <w:tab/>
        <w:t xml:space="preserve">I also dedicate this project to my parent </w:t>
      </w:r>
      <w:r>
        <w:rPr>
          <w:b/>
          <w:sz w:val="28"/>
        </w:rPr>
        <w:t>MR.</w:t>
      </w:r>
      <w:r>
        <w:rPr>
          <w:sz w:val="28"/>
        </w:rPr>
        <w:t xml:space="preserve">  &amp; </w:t>
      </w:r>
      <w:r>
        <w:rPr>
          <w:b/>
          <w:sz w:val="28"/>
        </w:rPr>
        <w:t>MRS. ISHAU</w:t>
      </w:r>
      <w:r>
        <w:rPr>
          <w:sz w:val="28"/>
        </w:rPr>
        <w:t xml:space="preserve"> for their parental care and financial support, pieces of advice giving to me during this National Diploma ND program </w:t>
      </w:r>
    </w:p>
    <w:p w:rsidR="001F1324" w:rsidRDefault="001F1324" w:rsidP="001F1324">
      <w:pPr>
        <w:spacing w:line="480" w:lineRule="auto"/>
        <w:jc w:val="both"/>
        <w:rPr>
          <w:sz w:val="28"/>
        </w:rPr>
      </w:pPr>
    </w:p>
    <w:p w:rsidR="001F1324" w:rsidRDefault="001F1324" w:rsidP="001F1324">
      <w:pPr>
        <w:spacing w:line="480" w:lineRule="auto"/>
        <w:jc w:val="both"/>
        <w:rPr>
          <w:sz w:val="28"/>
        </w:rPr>
      </w:pPr>
    </w:p>
    <w:p w:rsidR="001F1324" w:rsidRDefault="001F1324" w:rsidP="001F1324">
      <w:pPr>
        <w:spacing w:line="480" w:lineRule="auto"/>
        <w:jc w:val="both"/>
        <w:rPr>
          <w:sz w:val="28"/>
        </w:rPr>
      </w:pPr>
    </w:p>
    <w:p w:rsidR="001F1324" w:rsidRDefault="001F1324" w:rsidP="001F1324">
      <w:pPr>
        <w:spacing w:line="480" w:lineRule="auto"/>
        <w:jc w:val="both"/>
        <w:rPr>
          <w:sz w:val="28"/>
        </w:rPr>
      </w:pPr>
    </w:p>
    <w:p w:rsidR="001F1324" w:rsidRDefault="001F1324" w:rsidP="001F1324">
      <w:pPr>
        <w:spacing w:line="480" w:lineRule="auto"/>
        <w:jc w:val="both"/>
        <w:rPr>
          <w:sz w:val="28"/>
        </w:rPr>
      </w:pPr>
    </w:p>
    <w:p w:rsidR="001F1324" w:rsidRDefault="001F1324" w:rsidP="001F1324">
      <w:pPr>
        <w:rPr>
          <w:b/>
          <w:sz w:val="28"/>
        </w:rPr>
      </w:pPr>
      <w:r>
        <w:rPr>
          <w:b/>
          <w:sz w:val="28"/>
        </w:rPr>
        <w:br w:type="page"/>
      </w:r>
    </w:p>
    <w:p w:rsidR="001F1324" w:rsidRDefault="001F1324" w:rsidP="001F1324">
      <w:pPr>
        <w:spacing w:line="480" w:lineRule="auto"/>
        <w:jc w:val="center"/>
        <w:rPr>
          <w:b/>
          <w:sz w:val="26"/>
        </w:rPr>
      </w:pPr>
      <w:r>
        <w:rPr>
          <w:b/>
          <w:sz w:val="26"/>
        </w:rPr>
        <w:lastRenderedPageBreak/>
        <w:t>ACKNOWLEDGEMENT</w:t>
      </w:r>
    </w:p>
    <w:p w:rsidR="001F1324" w:rsidRDefault="001F1324" w:rsidP="001F1324">
      <w:pPr>
        <w:spacing w:line="480" w:lineRule="auto"/>
        <w:jc w:val="both"/>
        <w:rPr>
          <w:sz w:val="26"/>
        </w:rPr>
      </w:pPr>
      <w:r>
        <w:rPr>
          <w:sz w:val="26"/>
        </w:rPr>
        <w:tab/>
        <w:t xml:space="preserve">My immeasurable thanks goes to Almighty Allah the giver of wisdom and understanding for sparing my life since the beginning of my higher national Diploma </w:t>
      </w:r>
      <w:proofErr w:type="spellStart"/>
      <w:r>
        <w:rPr>
          <w:sz w:val="26"/>
        </w:rPr>
        <w:t>programe</w:t>
      </w:r>
      <w:proofErr w:type="spellEnd"/>
      <w:r>
        <w:rPr>
          <w:sz w:val="26"/>
        </w:rPr>
        <w:t xml:space="preserve"> for making it possible for me to accomplished, despite all the challenges, I always see Allah, as the most beneficent and most merciful  in his comfortable of knowledge, at </w:t>
      </w:r>
      <w:proofErr w:type="spellStart"/>
      <w:r>
        <w:rPr>
          <w:sz w:val="26"/>
        </w:rPr>
        <w:t>Kwara</w:t>
      </w:r>
      <w:proofErr w:type="spellEnd"/>
      <w:r>
        <w:rPr>
          <w:sz w:val="26"/>
        </w:rPr>
        <w:t xml:space="preserve"> State Polytechnic, Ilorin. </w:t>
      </w:r>
    </w:p>
    <w:p w:rsidR="001F1324" w:rsidRDefault="001F1324" w:rsidP="001F1324">
      <w:pPr>
        <w:spacing w:line="480" w:lineRule="auto"/>
        <w:jc w:val="both"/>
        <w:rPr>
          <w:sz w:val="26"/>
        </w:rPr>
      </w:pPr>
      <w:r>
        <w:rPr>
          <w:sz w:val="26"/>
        </w:rPr>
        <w:tab/>
        <w:t xml:space="preserve">I also thank my project supervisor </w:t>
      </w:r>
      <w:r>
        <w:rPr>
          <w:b/>
          <w:sz w:val="26"/>
        </w:rPr>
        <w:t>MR. YUSUF SAHEED</w:t>
      </w:r>
      <w:r>
        <w:rPr>
          <w:sz w:val="26"/>
        </w:rPr>
        <w:t xml:space="preserve"> for his effort and useful advice tolerant and patient in reading manuscripts and his meticulous reviews and motivated enthusiasm throughout the course of the work.</w:t>
      </w:r>
      <w:r>
        <w:rPr>
          <w:sz w:val="26"/>
        </w:rPr>
        <w:tab/>
      </w:r>
    </w:p>
    <w:p w:rsidR="001F1324" w:rsidRDefault="001F1324" w:rsidP="001F1324">
      <w:pPr>
        <w:spacing w:line="480" w:lineRule="auto"/>
        <w:jc w:val="both"/>
        <w:rPr>
          <w:sz w:val="26"/>
        </w:rPr>
      </w:pPr>
      <w:r>
        <w:rPr>
          <w:sz w:val="26"/>
        </w:rPr>
        <w:tab/>
        <w:t xml:space="preserve">Also want too thanks all my lectures in department of Science Laboratory Technology for their assistance that enhance my success in this study may God bless you all. </w:t>
      </w:r>
    </w:p>
    <w:p w:rsidR="001F1324" w:rsidRDefault="001F1324" w:rsidP="001F1324">
      <w:pPr>
        <w:spacing w:line="480" w:lineRule="auto"/>
        <w:jc w:val="both"/>
        <w:rPr>
          <w:sz w:val="26"/>
        </w:rPr>
      </w:pPr>
      <w:r>
        <w:rPr>
          <w:sz w:val="26"/>
        </w:rPr>
        <w:tab/>
        <w:t xml:space="preserve">My unending appreciation also goes to my parent </w:t>
      </w:r>
      <w:r>
        <w:rPr>
          <w:b/>
          <w:sz w:val="26"/>
        </w:rPr>
        <w:t>MR.</w:t>
      </w:r>
      <w:r>
        <w:rPr>
          <w:sz w:val="26"/>
        </w:rPr>
        <w:t xml:space="preserve"> and </w:t>
      </w:r>
      <w:r>
        <w:rPr>
          <w:b/>
          <w:sz w:val="26"/>
        </w:rPr>
        <w:t>MRS. ISHAU</w:t>
      </w:r>
      <w:r>
        <w:rPr>
          <w:sz w:val="26"/>
        </w:rPr>
        <w:t xml:space="preserve"> for their contributions to my success, also using this medium to say a very big thank too all May Almighty Allah continue to bless and up lift you, I so much appreciate you all </w:t>
      </w:r>
    </w:p>
    <w:p w:rsidR="001F1324" w:rsidRDefault="001F1324" w:rsidP="001F1324">
      <w:pPr>
        <w:spacing w:line="480" w:lineRule="auto"/>
        <w:jc w:val="both"/>
        <w:rPr>
          <w:sz w:val="26"/>
        </w:rPr>
      </w:pPr>
      <w:r>
        <w:rPr>
          <w:sz w:val="26"/>
        </w:rPr>
        <w:tab/>
        <w:t xml:space="preserve">I cannot do without expressing my profound gratitude too my lovely people thanks too you all for the moral support and financial support and your pieces of advice may almighty Allah be  with you and may we all meet at the top (amen). </w:t>
      </w:r>
    </w:p>
    <w:p w:rsidR="001F1324" w:rsidRDefault="001F1324">
      <w:pPr>
        <w:rPr>
          <w:b/>
          <w:spacing w:val="-2"/>
          <w:sz w:val="24"/>
        </w:rPr>
      </w:pPr>
      <w:r>
        <w:rPr>
          <w:b/>
          <w:spacing w:val="-2"/>
          <w:sz w:val="24"/>
        </w:rPr>
        <w:br w:type="page"/>
      </w:r>
    </w:p>
    <w:p w:rsidR="00B017A9" w:rsidRDefault="001F1324">
      <w:pPr>
        <w:spacing w:before="66"/>
        <w:ind w:left="1" w:right="13"/>
        <w:jc w:val="center"/>
        <w:rPr>
          <w:b/>
          <w:sz w:val="24"/>
        </w:rPr>
      </w:pPr>
      <w:r>
        <w:rPr>
          <w:b/>
          <w:spacing w:val="-2"/>
          <w:sz w:val="24"/>
        </w:rPr>
        <w:lastRenderedPageBreak/>
        <w:t>ABSTRACT</w:t>
      </w:r>
    </w:p>
    <w:p w:rsidR="00B017A9" w:rsidRDefault="00B017A9">
      <w:pPr>
        <w:pStyle w:val="BodyText"/>
        <w:spacing w:before="102"/>
        <w:rPr>
          <w:b/>
        </w:rPr>
      </w:pPr>
    </w:p>
    <w:p w:rsidR="00B017A9" w:rsidRDefault="001F1324">
      <w:pPr>
        <w:pStyle w:val="BodyText"/>
        <w:spacing w:line="360" w:lineRule="auto"/>
        <w:ind w:left="23" w:right="45"/>
        <w:jc w:val="both"/>
      </w:pPr>
      <w:r>
        <w:t xml:space="preserve">This research focuses on the quantitative analysis of magnetic field strength </w:t>
      </w:r>
      <w:proofErr w:type="spellStart"/>
      <w:r>
        <w:t>anddistribution</w:t>
      </w:r>
      <w:proofErr w:type="spellEnd"/>
      <w:r>
        <w:t xml:space="preserve"> inthreetypesofpermanentmagnets</w:t>
      </w:r>
      <w:proofErr w:type="gramStart"/>
      <w:r>
        <w:t>:neodymium</w:t>
      </w:r>
      <w:proofErr w:type="gramEnd"/>
      <w:r>
        <w:t>(NdFeB),Alnico,andferrite,usingaGauss mete</w:t>
      </w:r>
      <w:r>
        <w:t>r asthemeasuringtool.Permanentmagnetsarewidelyusedinvarioustechnologicaland industrial applications, making it essential to understand their magnetic properties for efficient and appropriate usage.</w:t>
      </w:r>
    </w:p>
    <w:p w:rsidR="00B017A9" w:rsidRDefault="001F1324">
      <w:pPr>
        <w:pStyle w:val="BodyText"/>
        <w:spacing w:before="240" w:line="360" w:lineRule="auto"/>
        <w:ind w:left="23" w:right="37"/>
        <w:jc w:val="both"/>
      </w:pPr>
      <w:r>
        <w:t xml:space="preserve">Measurements were taken at multiple points on the surface </w:t>
      </w:r>
      <w:r>
        <w:t xml:space="preserve">of each magnet to assess the strength and distribution of their magnetic fields. The results indicate that neodymium magnets possess the highest magnetic flux density, followed by Alnico, with </w:t>
      </w:r>
      <w:proofErr w:type="spellStart"/>
      <w:r>
        <w:t>ferritemagnets</w:t>
      </w:r>
      <w:proofErr w:type="spellEnd"/>
      <w:r>
        <w:t xml:space="preserve"> exhibiting the lowest. These findings align with</w:t>
      </w:r>
      <w:r>
        <w:t xml:space="preserve"> the known material characteristics and magnetic performance of each type.</w:t>
      </w:r>
    </w:p>
    <w:p w:rsidR="00B017A9" w:rsidRDefault="001F1324">
      <w:pPr>
        <w:pStyle w:val="BodyText"/>
        <w:spacing w:before="240" w:line="360" w:lineRule="auto"/>
        <w:ind w:left="23" w:right="38"/>
        <w:jc w:val="both"/>
      </w:pPr>
      <w:r>
        <w:t>This study provides a clear comparison of the magnetic behaviors of the three magnets, offering useful insightsforengineers</w:t>
      </w:r>
      <w:proofErr w:type="gramStart"/>
      <w:r>
        <w:t>,designers,andresearchersinvolvedintheselection</w:t>
      </w:r>
      <w:r>
        <w:t>and</w:t>
      </w:r>
      <w:proofErr w:type="gramEnd"/>
      <w:r>
        <w:t xml:space="preserve"> application of permanent magnets. It also demonstrates the effectiveness of the Gauss meter in delivering accurate, non-invasive magnetic field measurements.</w:t>
      </w:r>
    </w:p>
    <w:p w:rsidR="00B017A9" w:rsidRDefault="00B017A9">
      <w:pPr>
        <w:pStyle w:val="BodyText"/>
        <w:spacing w:line="360" w:lineRule="auto"/>
        <w:jc w:val="both"/>
        <w:sectPr w:rsidR="00B017A9">
          <w:pgSz w:w="11920" w:h="16840"/>
          <w:pgMar w:top="1500" w:right="1417" w:bottom="280" w:left="1417" w:header="720" w:footer="720" w:gutter="0"/>
          <w:cols w:space="720"/>
        </w:sectPr>
      </w:pPr>
    </w:p>
    <w:p w:rsidR="00B017A9" w:rsidRDefault="00B017A9">
      <w:pPr>
        <w:pStyle w:val="BodyText"/>
        <w:spacing w:before="4"/>
      </w:pPr>
    </w:p>
    <w:p w:rsidR="00B017A9" w:rsidRDefault="001F1324">
      <w:pPr>
        <w:pStyle w:val="BodyText"/>
        <w:ind w:left="1" w:right="13"/>
        <w:jc w:val="center"/>
      </w:pPr>
      <w:r>
        <w:t>TABLEOF</w:t>
      </w:r>
      <w:r>
        <w:rPr>
          <w:spacing w:val="-2"/>
        </w:rPr>
        <w:t>CONTENT</w:t>
      </w:r>
    </w:p>
    <w:p w:rsidR="00B017A9" w:rsidRDefault="00B017A9">
      <w:pPr>
        <w:pStyle w:val="BodyText"/>
      </w:pPr>
    </w:p>
    <w:p w:rsidR="00B017A9" w:rsidRDefault="00B017A9">
      <w:pPr>
        <w:pStyle w:val="BodyText"/>
      </w:pPr>
    </w:p>
    <w:p w:rsidR="00B017A9" w:rsidRDefault="00B017A9">
      <w:pPr>
        <w:pStyle w:val="BodyText"/>
        <w:spacing w:before="204"/>
      </w:pPr>
    </w:p>
    <w:p w:rsidR="00B017A9" w:rsidRDefault="001F1324">
      <w:pPr>
        <w:pStyle w:val="Heading1"/>
      </w:pPr>
      <w:r>
        <w:t xml:space="preserve">Chapter One: </w:t>
      </w:r>
      <w:r>
        <w:rPr>
          <w:spacing w:val="-2"/>
        </w:rPr>
        <w:t>Introduction</w:t>
      </w:r>
    </w:p>
    <w:p w:rsidR="00B017A9" w:rsidRDefault="001F1324">
      <w:pPr>
        <w:pStyle w:val="ListParagraph"/>
        <w:numPr>
          <w:ilvl w:val="1"/>
          <w:numId w:val="16"/>
        </w:numPr>
        <w:tabs>
          <w:tab w:val="clear" w:pos="360"/>
          <w:tab w:val="left" w:pos="383"/>
          <w:tab w:val="right" w:leader="dot" w:pos="3535"/>
        </w:tabs>
        <w:spacing w:before="378"/>
        <w:rPr>
          <w:sz w:val="24"/>
        </w:rPr>
      </w:pPr>
      <w:r>
        <w:rPr>
          <w:spacing w:val="-2"/>
          <w:sz w:val="24"/>
        </w:rPr>
        <w:t>Background</w:t>
      </w:r>
      <w:r>
        <w:rPr>
          <w:sz w:val="24"/>
        </w:rPr>
        <w:tab/>
      </w:r>
      <w:r>
        <w:rPr>
          <w:spacing w:val="-10"/>
          <w:sz w:val="24"/>
        </w:rPr>
        <w:t>1</w:t>
      </w:r>
    </w:p>
    <w:p w:rsidR="00B017A9" w:rsidRDefault="001F1324">
      <w:pPr>
        <w:pStyle w:val="ListParagraph"/>
        <w:numPr>
          <w:ilvl w:val="1"/>
          <w:numId w:val="16"/>
        </w:numPr>
        <w:tabs>
          <w:tab w:val="clear" w:pos="360"/>
          <w:tab w:val="left" w:pos="383"/>
          <w:tab w:val="right" w:leader="dot" w:pos="3569"/>
        </w:tabs>
        <w:spacing w:before="378"/>
        <w:rPr>
          <w:sz w:val="24"/>
        </w:rPr>
      </w:pPr>
      <w:r>
        <w:rPr>
          <w:spacing w:val="-2"/>
          <w:sz w:val="24"/>
        </w:rPr>
        <w:t>Objectives</w:t>
      </w:r>
      <w:r>
        <w:rPr>
          <w:sz w:val="24"/>
        </w:rPr>
        <w:tab/>
      </w:r>
      <w:r>
        <w:rPr>
          <w:spacing w:val="-10"/>
          <w:sz w:val="24"/>
        </w:rPr>
        <w:t>2</w:t>
      </w:r>
    </w:p>
    <w:p w:rsidR="00B017A9" w:rsidRDefault="001F1324">
      <w:pPr>
        <w:pStyle w:val="ListParagraph"/>
        <w:numPr>
          <w:ilvl w:val="1"/>
          <w:numId w:val="16"/>
        </w:numPr>
        <w:tabs>
          <w:tab w:val="clear" w:pos="360"/>
          <w:tab w:val="left" w:pos="383"/>
          <w:tab w:val="right" w:leader="dot" w:pos="3562"/>
        </w:tabs>
        <w:spacing w:before="378"/>
        <w:rPr>
          <w:sz w:val="24"/>
        </w:rPr>
      </w:pPr>
      <w:r>
        <w:rPr>
          <w:spacing w:val="-2"/>
          <w:sz w:val="24"/>
        </w:rPr>
        <w:t>Significance</w:t>
      </w:r>
      <w:r>
        <w:rPr>
          <w:sz w:val="24"/>
        </w:rPr>
        <w:tab/>
      </w:r>
      <w:r>
        <w:rPr>
          <w:spacing w:val="-10"/>
          <w:sz w:val="24"/>
        </w:rPr>
        <w:t>3</w:t>
      </w:r>
    </w:p>
    <w:p w:rsidR="00B017A9" w:rsidRDefault="001F1324">
      <w:pPr>
        <w:pStyle w:val="Heading1"/>
        <w:spacing w:before="378"/>
      </w:pPr>
      <w:proofErr w:type="spellStart"/>
      <w:r>
        <w:t>ChapterTwo</w:t>
      </w:r>
      <w:proofErr w:type="gramStart"/>
      <w:r>
        <w:t>:Literature</w:t>
      </w:r>
      <w:r>
        <w:rPr>
          <w:spacing w:val="-2"/>
        </w:rPr>
        <w:t>Review</w:t>
      </w:r>
      <w:proofErr w:type="spellEnd"/>
      <w:proofErr w:type="gramEnd"/>
    </w:p>
    <w:p w:rsidR="00B017A9" w:rsidRDefault="001F1324">
      <w:pPr>
        <w:pStyle w:val="ListParagraph"/>
        <w:numPr>
          <w:ilvl w:val="1"/>
          <w:numId w:val="15"/>
        </w:numPr>
        <w:tabs>
          <w:tab w:val="clear" w:pos="360"/>
          <w:tab w:val="left" w:pos="383"/>
          <w:tab w:val="right" w:leader="dot" w:pos="3815"/>
        </w:tabs>
        <w:spacing w:before="378"/>
        <w:rPr>
          <w:sz w:val="24"/>
        </w:rPr>
      </w:pPr>
      <w:r>
        <w:rPr>
          <w:sz w:val="24"/>
        </w:rPr>
        <w:t xml:space="preserve">Neodymium </w:t>
      </w:r>
      <w:r>
        <w:rPr>
          <w:spacing w:val="-2"/>
          <w:sz w:val="24"/>
        </w:rPr>
        <w:t>Magnet</w:t>
      </w:r>
      <w:r>
        <w:rPr>
          <w:sz w:val="24"/>
        </w:rPr>
        <w:tab/>
      </w:r>
      <w:r>
        <w:rPr>
          <w:spacing w:val="-10"/>
          <w:sz w:val="24"/>
        </w:rPr>
        <w:t>4</w:t>
      </w:r>
    </w:p>
    <w:p w:rsidR="00B017A9" w:rsidRDefault="001F1324">
      <w:pPr>
        <w:pStyle w:val="ListParagraph"/>
        <w:numPr>
          <w:ilvl w:val="1"/>
          <w:numId w:val="15"/>
        </w:numPr>
        <w:tabs>
          <w:tab w:val="clear" w:pos="360"/>
          <w:tab w:val="left" w:pos="383"/>
          <w:tab w:val="right" w:leader="dot" w:pos="3989"/>
        </w:tabs>
        <w:spacing w:before="378"/>
        <w:rPr>
          <w:sz w:val="24"/>
        </w:rPr>
      </w:pPr>
      <w:r>
        <w:rPr>
          <w:sz w:val="24"/>
        </w:rPr>
        <w:t xml:space="preserve">Alnico </w:t>
      </w:r>
      <w:r>
        <w:rPr>
          <w:spacing w:val="-2"/>
          <w:sz w:val="24"/>
        </w:rPr>
        <w:t>Magnet</w:t>
      </w:r>
      <w:r>
        <w:rPr>
          <w:sz w:val="24"/>
        </w:rPr>
        <w:tab/>
      </w:r>
      <w:r>
        <w:rPr>
          <w:spacing w:val="-10"/>
          <w:sz w:val="24"/>
        </w:rPr>
        <w:t>5</w:t>
      </w:r>
    </w:p>
    <w:p w:rsidR="00B017A9" w:rsidRDefault="001F1324">
      <w:pPr>
        <w:pStyle w:val="ListParagraph"/>
        <w:numPr>
          <w:ilvl w:val="1"/>
          <w:numId w:val="15"/>
        </w:numPr>
        <w:tabs>
          <w:tab w:val="clear" w:pos="360"/>
          <w:tab w:val="left" w:pos="383"/>
          <w:tab w:val="right" w:leader="dot" w:pos="4035"/>
        </w:tabs>
        <w:spacing w:before="378"/>
        <w:rPr>
          <w:sz w:val="24"/>
        </w:rPr>
      </w:pPr>
      <w:r>
        <w:rPr>
          <w:sz w:val="24"/>
        </w:rPr>
        <w:t xml:space="preserve">Ferrite </w:t>
      </w:r>
      <w:r>
        <w:rPr>
          <w:spacing w:val="-2"/>
          <w:sz w:val="24"/>
        </w:rPr>
        <w:t>Magnet</w:t>
      </w:r>
      <w:r>
        <w:rPr>
          <w:sz w:val="24"/>
        </w:rPr>
        <w:tab/>
      </w:r>
      <w:r>
        <w:rPr>
          <w:spacing w:val="-10"/>
          <w:sz w:val="24"/>
        </w:rPr>
        <w:t>6</w:t>
      </w:r>
    </w:p>
    <w:p w:rsidR="00B017A9" w:rsidRDefault="001F1324">
      <w:pPr>
        <w:pStyle w:val="ListParagraph"/>
        <w:numPr>
          <w:ilvl w:val="1"/>
          <w:numId w:val="15"/>
        </w:numPr>
        <w:tabs>
          <w:tab w:val="clear" w:pos="360"/>
          <w:tab w:val="left" w:pos="383"/>
          <w:tab w:val="right" w:leader="dot" w:pos="4958"/>
        </w:tabs>
        <w:spacing w:before="378"/>
        <w:rPr>
          <w:sz w:val="24"/>
        </w:rPr>
      </w:pPr>
      <w:r>
        <w:rPr>
          <w:sz w:val="24"/>
        </w:rPr>
        <w:t xml:space="preserve">Magnetic Field Measurement </w:t>
      </w:r>
      <w:r>
        <w:rPr>
          <w:spacing w:val="-2"/>
          <w:sz w:val="24"/>
        </w:rPr>
        <w:t>Techniques…</w:t>
      </w:r>
      <w:r>
        <w:rPr>
          <w:sz w:val="24"/>
        </w:rPr>
        <w:tab/>
      </w:r>
      <w:r>
        <w:rPr>
          <w:spacing w:val="-10"/>
          <w:sz w:val="24"/>
        </w:rPr>
        <w:t>7</w:t>
      </w:r>
    </w:p>
    <w:p w:rsidR="00B017A9" w:rsidRDefault="001F1324">
      <w:pPr>
        <w:pStyle w:val="Heading1"/>
        <w:spacing w:before="378"/>
      </w:pPr>
      <w:proofErr w:type="spellStart"/>
      <w:r>
        <w:t>ChapterThree</w:t>
      </w:r>
      <w:proofErr w:type="spellEnd"/>
      <w:r>
        <w:t>:</w:t>
      </w:r>
      <w:r>
        <w:rPr>
          <w:spacing w:val="-2"/>
        </w:rPr>
        <w:t xml:space="preserve"> Methodology</w:t>
      </w:r>
    </w:p>
    <w:p w:rsidR="00B017A9" w:rsidRDefault="001F1324">
      <w:pPr>
        <w:pStyle w:val="ListParagraph"/>
        <w:numPr>
          <w:ilvl w:val="1"/>
          <w:numId w:val="14"/>
        </w:numPr>
        <w:tabs>
          <w:tab w:val="clear" w:pos="360"/>
          <w:tab w:val="left" w:pos="383"/>
          <w:tab w:val="right" w:leader="dot" w:pos="4188"/>
        </w:tabs>
        <w:spacing w:before="378"/>
        <w:rPr>
          <w:sz w:val="24"/>
        </w:rPr>
      </w:pPr>
      <w:r>
        <w:rPr>
          <w:sz w:val="24"/>
        </w:rPr>
        <w:t xml:space="preserve">Materials and </w:t>
      </w:r>
      <w:r>
        <w:rPr>
          <w:spacing w:val="-2"/>
          <w:sz w:val="24"/>
        </w:rPr>
        <w:t>Equipment</w:t>
      </w:r>
      <w:r>
        <w:rPr>
          <w:sz w:val="24"/>
        </w:rPr>
        <w:tab/>
      </w:r>
      <w:r>
        <w:rPr>
          <w:spacing w:val="-10"/>
          <w:sz w:val="24"/>
        </w:rPr>
        <w:t>8</w:t>
      </w:r>
    </w:p>
    <w:p w:rsidR="00B017A9" w:rsidRDefault="001F1324">
      <w:pPr>
        <w:pStyle w:val="ListParagraph"/>
        <w:numPr>
          <w:ilvl w:val="2"/>
          <w:numId w:val="14"/>
        </w:numPr>
        <w:tabs>
          <w:tab w:val="left" w:pos="863"/>
        </w:tabs>
        <w:spacing w:before="378"/>
        <w:rPr>
          <w:sz w:val="24"/>
        </w:rPr>
      </w:pPr>
      <w:r>
        <w:rPr>
          <w:sz w:val="24"/>
        </w:rPr>
        <w:t xml:space="preserve">Gauss </w:t>
      </w:r>
      <w:r>
        <w:rPr>
          <w:spacing w:val="-2"/>
          <w:sz w:val="24"/>
        </w:rPr>
        <w:t>Meter</w:t>
      </w:r>
    </w:p>
    <w:p w:rsidR="00B017A9" w:rsidRDefault="001F1324">
      <w:pPr>
        <w:pStyle w:val="ListParagraph"/>
        <w:numPr>
          <w:ilvl w:val="2"/>
          <w:numId w:val="14"/>
        </w:numPr>
        <w:tabs>
          <w:tab w:val="left" w:pos="803"/>
        </w:tabs>
        <w:spacing w:before="378"/>
        <w:ind w:left="803"/>
        <w:rPr>
          <w:sz w:val="24"/>
        </w:rPr>
      </w:pPr>
      <w:r>
        <w:rPr>
          <w:sz w:val="24"/>
        </w:rPr>
        <w:t xml:space="preserve">Neodymium </w:t>
      </w:r>
      <w:r>
        <w:rPr>
          <w:spacing w:val="-2"/>
          <w:sz w:val="24"/>
        </w:rPr>
        <w:t>Magnet</w:t>
      </w:r>
    </w:p>
    <w:p w:rsidR="00B017A9" w:rsidRDefault="001F1324">
      <w:pPr>
        <w:pStyle w:val="ListParagraph"/>
        <w:numPr>
          <w:ilvl w:val="2"/>
          <w:numId w:val="14"/>
        </w:numPr>
        <w:tabs>
          <w:tab w:val="left" w:pos="803"/>
        </w:tabs>
        <w:spacing w:before="378"/>
        <w:ind w:left="803"/>
        <w:rPr>
          <w:sz w:val="24"/>
        </w:rPr>
      </w:pPr>
      <w:r>
        <w:rPr>
          <w:sz w:val="24"/>
        </w:rPr>
        <w:t xml:space="preserve">Alnico </w:t>
      </w:r>
      <w:r>
        <w:rPr>
          <w:spacing w:val="-2"/>
          <w:sz w:val="24"/>
        </w:rPr>
        <w:t>Magnet</w:t>
      </w:r>
    </w:p>
    <w:p w:rsidR="00B017A9" w:rsidRDefault="001F1324">
      <w:pPr>
        <w:pStyle w:val="ListParagraph"/>
        <w:numPr>
          <w:ilvl w:val="2"/>
          <w:numId w:val="14"/>
        </w:numPr>
        <w:tabs>
          <w:tab w:val="left" w:pos="803"/>
        </w:tabs>
        <w:spacing w:before="378"/>
        <w:ind w:left="803"/>
        <w:rPr>
          <w:sz w:val="24"/>
        </w:rPr>
      </w:pPr>
      <w:r>
        <w:rPr>
          <w:sz w:val="24"/>
        </w:rPr>
        <w:t xml:space="preserve">Ferrite </w:t>
      </w:r>
      <w:r>
        <w:rPr>
          <w:spacing w:val="-2"/>
          <w:sz w:val="24"/>
        </w:rPr>
        <w:t>Magnet</w:t>
      </w:r>
    </w:p>
    <w:p w:rsidR="00B017A9" w:rsidRDefault="001F1324">
      <w:pPr>
        <w:pStyle w:val="ListParagraph"/>
        <w:numPr>
          <w:ilvl w:val="1"/>
          <w:numId w:val="14"/>
        </w:numPr>
        <w:tabs>
          <w:tab w:val="clear" w:pos="360"/>
          <w:tab w:val="left" w:pos="383"/>
          <w:tab w:val="right" w:leader="dot" w:pos="4082"/>
        </w:tabs>
        <w:spacing w:before="378"/>
        <w:rPr>
          <w:sz w:val="24"/>
        </w:rPr>
      </w:pPr>
      <w:r>
        <w:rPr>
          <w:sz w:val="24"/>
        </w:rPr>
        <w:t xml:space="preserve">Experimental </w:t>
      </w:r>
      <w:r>
        <w:rPr>
          <w:spacing w:val="-2"/>
          <w:sz w:val="24"/>
        </w:rPr>
        <w:t>Setup</w:t>
      </w:r>
      <w:r>
        <w:rPr>
          <w:sz w:val="24"/>
        </w:rPr>
        <w:tab/>
      </w:r>
      <w:r>
        <w:rPr>
          <w:spacing w:val="-10"/>
          <w:sz w:val="24"/>
        </w:rPr>
        <w:t>9</w:t>
      </w:r>
    </w:p>
    <w:p w:rsidR="00B017A9" w:rsidRDefault="001F1324">
      <w:pPr>
        <w:pStyle w:val="ListParagraph"/>
        <w:numPr>
          <w:ilvl w:val="1"/>
          <w:numId w:val="14"/>
        </w:numPr>
        <w:tabs>
          <w:tab w:val="clear" w:pos="360"/>
          <w:tab w:val="left" w:pos="383"/>
          <w:tab w:val="right" w:leader="dot" w:pos="4161"/>
        </w:tabs>
        <w:spacing w:before="378"/>
        <w:rPr>
          <w:sz w:val="24"/>
        </w:rPr>
      </w:pPr>
      <w:r>
        <w:rPr>
          <w:sz w:val="24"/>
        </w:rPr>
        <w:t xml:space="preserve">Measurement </w:t>
      </w:r>
      <w:r>
        <w:rPr>
          <w:spacing w:val="-2"/>
          <w:sz w:val="24"/>
        </w:rPr>
        <w:t>Procedure</w:t>
      </w:r>
      <w:r>
        <w:rPr>
          <w:sz w:val="24"/>
        </w:rPr>
        <w:tab/>
      </w:r>
      <w:r>
        <w:rPr>
          <w:spacing w:val="-5"/>
          <w:sz w:val="24"/>
        </w:rPr>
        <w:t>10</w:t>
      </w:r>
    </w:p>
    <w:p w:rsidR="00B017A9" w:rsidRDefault="00B017A9">
      <w:pPr>
        <w:pStyle w:val="ListParagraph"/>
        <w:rPr>
          <w:sz w:val="24"/>
        </w:rPr>
        <w:sectPr w:rsidR="00B017A9">
          <w:pgSz w:w="11920" w:h="16840"/>
          <w:pgMar w:top="1940" w:right="1417" w:bottom="280" w:left="1417" w:header="720" w:footer="720" w:gutter="0"/>
          <w:cols w:space="720"/>
        </w:sectPr>
      </w:pPr>
    </w:p>
    <w:p w:rsidR="00B017A9" w:rsidRDefault="001F1324">
      <w:pPr>
        <w:spacing w:before="66"/>
        <w:ind w:left="23"/>
        <w:rPr>
          <w:b/>
          <w:sz w:val="24"/>
        </w:rPr>
      </w:pPr>
      <w:r>
        <w:rPr>
          <w:b/>
          <w:sz w:val="24"/>
        </w:rPr>
        <w:lastRenderedPageBreak/>
        <w:t xml:space="preserve">Chapter Four: Results and </w:t>
      </w:r>
      <w:r>
        <w:rPr>
          <w:b/>
          <w:spacing w:val="-2"/>
          <w:sz w:val="24"/>
        </w:rPr>
        <w:t>Discussion</w:t>
      </w:r>
    </w:p>
    <w:p w:rsidR="00B017A9" w:rsidRDefault="00B017A9">
      <w:pPr>
        <w:pStyle w:val="BodyText"/>
        <w:spacing w:before="102"/>
        <w:rPr>
          <w:b/>
        </w:rPr>
      </w:pPr>
    </w:p>
    <w:p w:rsidR="00B017A9" w:rsidRDefault="001F1324">
      <w:pPr>
        <w:pStyle w:val="ListParagraph"/>
        <w:numPr>
          <w:ilvl w:val="1"/>
          <w:numId w:val="13"/>
        </w:numPr>
        <w:tabs>
          <w:tab w:val="clear" w:pos="360"/>
          <w:tab w:val="left" w:pos="383"/>
        </w:tabs>
        <w:rPr>
          <w:sz w:val="24"/>
        </w:rPr>
      </w:pPr>
      <w:r>
        <w:rPr>
          <w:sz w:val="24"/>
        </w:rPr>
        <w:t xml:space="preserve">Magnetic Field Strength Measurement </w:t>
      </w:r>
      <w:r>
        <w:rPr>
          <w:spacing w:val="-2"/>
          <w:sz w:val="24"/>
        </w:rPr>
        <w:t>…….11</w:t>
      </w:r>
    </w:p>
    <w:p w:rsidR="00B017A9" w:rsidRDefault="00B017A9">
      <w:pPr>
        <w:pStyle w:val="BodyText"/>
        <w:spacing w:before="102"/>
      </w:pPr>
    </w:p>
    <w:p w:rsidR="00B017A9" w:rsidRDefault="001F1324">
      <w:pPr>
        <w:pStyle w:val="ListParagraph"/>
        <w:numPr>
          <w:ilvl w:val="2"/>
          <w:numId w:val="13"/>
        </w:numPr>
        <w:tabs>
          <w:tab w:val="left" w:pos="803"/>
        </w:tabs>
        <w:rPr>
          <w:sz w:val="24"/>
        </w:rPr>
      </w:pPr>
      <w:r>
        <w:rPr>
          <w:sz w:val="24"/>
        </w:rPr>
        <w:t xml:space="preserve">Neodymium </w:t>
      </w:r>
      <w:r>
        <w:rPr>
          <w:spacing w:val="-2"/>
          <w:sz w:val="24"/>
        </w:rPr>
        <w:t>Magnet</w:t>
      </w:r>
    </w:p>
    <w:p w:rsidR="00B017A9" w:rsidRDefault="00B017A9">
      <w:pPr>
        <w:pStyle w:val="BodyText"/>
        <w:spacing w:before="102"/>
      </w:pPr>
    </w:p>
    <w:p w:rsidR="00B017A9" w:rsidRDefault="001F1324">
      <w:pPr>
        <w:pStyle w:val="ListParagraph"/>
        <w:numPr>
          <w:ilvl w:val="2"/>
          <w:numId w:val="13"/>
        </w:numPr>
        <w:tabs>
          <w:tab w:val="left" w:pos="803"/>
        </w:tabs>
        <w:rPr>
          <w:sz w:val="24"/>
        </w:rPr>
      </w:pPr>
      <w:r>
        <w:rPr>
          <w:sz w:val="24"/>
        </w:rPr>
        <w:t xml:space="preserve">Alnico </w:t>
      </w:r>
      <w:r>
        <w:rPr>
          <w:spacing w:val="-2"/>
          <w:sz w:val="24"/>
        </w:rPr>
        <w:t>Magnet</w:t>
      </w:r>
    </w:p>
    <w:p w:rsidR="00B017A9" w:rsidRDefault="00B017A9">
      <w:pPr>
        <w:pStyle w:val="BodyText"/>
        <w:spacing w:before="102"/>
      </w:pPr>
    </w:p>
    <w:p w:rsidR="00B017A9" w:rsidRDefault="001F1324">
      <w:pPr>
        <w:pStyle w:val="ListParagraph"/>
        <w:numPr>
          <w:ilvl w:val="2"/>
          <w:numId w:val="13"/>
        </w:numPr>
        <w:tabs>
          <w:tab w:val="left" w:pos="803"/>
        </w:tabs>
        <w:rPr>
          <w:sz w:val="24"/>
        </w:rPr>
      </w:pPr>
      <w:r>
        <w:rPr>
          <w:sz w:val="24"/>
        </w:rPr>
        <w:t xml:space="preserve">Ferrite </w:t>
      </w:r>
      <w:r>
        <w:rPr>
          <w:spacing w:val="-2"/>
          <w:sz w:val="24"/>
        </w:rPr>
        <w:t>Magnet</w:t>
      </w:r>
    </w:p>
    <w:p w:rsidR="00B017A9" w:rsidRDefault="00B017A9">
      <w:pPr>
        <w:pStyle w:val="BodyText"/>
        <w:spacing w:before="102"/>
      </w:pPr>
    </w:p>
    <w:p w:rsidR="00B017A9" w:rsidRDefault="001F1324">
      <w:pPr>
        <w:pStyle w:val="ListParagraph"/>
        <w:numPr>
          <w:ilvl w:val="1"/>
          <w:numId w:val="13"/>
        </w:numPr>
        <w:tabs>
          <w:tab w:val="clear" w:pos="360"/>
          <w:tab w:val="left" w:pos="383"/>
          <w:tab w:val="left" w:leader="dot" w:pos="5388"/>
        </w:tabs>
        <w:rPr>
          <w:sz w:val="24"/>
        </w:rPr>
      </w:pPr>
      <w:r>
        <w:rPr>
          <w:sz w:val="24"/>
        </w:rPr>
        <w:t xml:space="preserve">Magnetic Field Distribution </w:t>
      </w:r>
      <w:r>
        <w:rPr>
          <w:spacing w:val="-2"/>
          <w:sz w:val="24"/>
        </w:rPr>
        <w:t>Measurement</w:t>
      </w:r>
      <w:r>
        <w:rPr>
          <w:sz w:val="24"/>
        </w:rPr>
        <w:tab/>
      </w:r>
      <w:r>
        <w:rPr>
          <w:spacing w:val="-5"/>
          <w:sz w:val="24"/>
        </w:rPr>
        <w:t>12</w:t>
      </w:r>
    </w:p>
    <w:p w:rsidR="00B017A9" w:rsidRDefault="00B017A9">
      <w:pPr>
        <w:pStyle w:val="BodyText"/>
        <w:spacing w:before="102"/>
      </w:pPr>
    </w:p>
    <w:p w:rsidR="00B017A9" w:rsidRDefault="001F1324">
      <w:pPr>
        <w:pStyle w:val="ListParagraph"/>
        <w:numPr>
          <w:ilvl w:val="1"/>
          <w:numId w:val="13"/>
        </w:numPr>
        <w:tabs>
          <w:tab w:val="clear" w:pos="360"/>
          <w:tab w:val="left" w:pos="383"/>
          <w:tab w:val="left" w:leader="dot" w:pos="4142"/>
        </w:tabs>
        <w:rPr>
          <w:sz w:val="24"/>
        </w:rPr>
      </w:pPr>
      <w:r>
        <w:rPr>
          <w:sz w:val="24"/>
        </w:rPr>
        <w:t xml:space="preserve">Comparison of </w:t>
      </w:r>
      <w:r>
        <w:rPr>
          <w:spacing w:val="-2"/>
          <w:sz w:val="24"/>
        </w:rPr>
        <w:t>Results</w:t>
      </w:r>
      <w:r>
        <w:rPr>
          <w:sz w:val="24"/>
        </w:rPr>
        <w:tab/>
      </w:r>
      <w:r>
        <w:rPr>
          <w:spacing w:val="-5"/>
          <w:sz w:val="24"/>
        </w:rPr>
        <w:t>13</w:t>
      </w:r>
    </w:p>
    <w:p w:rsidR="00B017A9" w:rsidRDefault="00B017A9">
      <w:pPr>
        <w:pStyle w:val="BodyText"/>
        <w:spacing w:before="102"/>
      </w:pPr>
    </w:p>
    <w:p w:rsidR="00B017A9" w:rsidRDefault="001F1324">
      <w:pPr>
        <w:pStyle w:val="Heading1"/>
      </w:pPr>
      <w:r>
        <w:t xml:space="preserve">Chapter Five: </w:t>
      </w:r>
      <w:r>
        <w:rPr>
          <w:spacing w:val="-2"/>
        </w:rPr>
        <w:t>Conclusion</w:t>
      </w:r>
    </w:p>
    <w:p w:rsidR="00B017A9" w:rsidRDefault="00B017A9">
      <w:pPr>
        <w:pStyle w:val="BodyText"/>
        <w:spacing w:before="102"/>
        <w:rPr>
          <w:b/>
        </w:rPr>
      </w:pPr>
    </w:p>
    <w:p w:rsidR="00B017A9" w:rsidRDefault="001F1324">
      <w:pPr>
        <w:pStyle w:val="ListParagraph"/>
        <w:numPr>
          <w:ilvl w:val="1"/>
          <w:numId w:val="12"/>
        </w:numPr>
        <w:tabs>
          <w:tab w:val="clear" w:pos="360"/>
          <w:tab w:val="left" w:pos="383"/>
          <w:tab w:val="left" w:leader="dot" w:pos="3856"/>
        </w:tabs>
        <w:rPr>
          <w:sz w:val="24"/>
        </w:rPr>
      </w:pPr>
      <w:r>
        <w:rPr>
          <w:sz w:val="24"/>
        </w:rPr>
        <w:t xml:space="preserve">Summary of </w:t>
      </w:r>
      <w:r>
        <w:rPr>
          <w:spacing w:val="-2"/>
          <w:sz w:val="24"/>
        </w:rPr>
        <w:t>Findings</w:t>
      </w:r>
      <w:r>
        <w:rPr>
          <w:sz w:val="24"/>
        </w:rPr>
        <w:tab/>
      </w:r>
      <w:r>
        <w:rPr>
          <w:spacing w:val="-5"/>
          <w:sz w:val="24"/>
        </w:rPr>
        <w:t>14</w:t>
      </w:r>
    </w:p>
    <w:p w:rsidR="00B017A9" w:rsidRDefault="00B017A9">
      <w:pPr>
        <w:pStyle w:val="BodyText"/>
        <w:spacing w:before="102"/>
      </w:pPr>
    </w:p>
    <w:p w:rsidR="00B017A9" w:rsidRDefault="001F1324">
      <w:pPr>
        <w:pStyle w:val="BodyText"/>
        <w:tabs>
          <w:tab w:val="left" w:leader="dot" w:pos="3608"/>
        </w:tabs>
        <w:ind w:left="23"/>
      </w:pPr>
      <w:r>
        <w:rPr>
          <w:spacing w:val="-2"/>
        </w:rPr>
        <w:t>References</w:t>
      </w:r>
      <w:r>
        <w:tab/>
      </w:r>
      <w:r>
        <w:rPr>
          <w:spacing w:val="-5"/>
        </w:rPr>
        <w:t>15</w:t>
      </w:r>
    </w:p>
    <w:p w:rsidR="00B017A9" w:rsidRDefault="00B017A9">
      <w:pPr>
        <w:pStyle w:val="BodyText"/>
        <w:sectPr w:rsidR="00B017A9">
          <w:pgSz w:w="11920" w:h="16840"/>
          <w:pgMar w:top="1500" w:right="1417" w:bottom="280" w:left="1417" w:header="720" w:footer="720" w:gutter="0"/>
          <w:cols w:space="720"/>
        </w:sectPr>
      </w:pPr>
    </w:p>
    <w:p w:rsidR="00B017A9" w:rsidRDefault="00B017A9">
      <w:pPr>
        <w:pStyle w:val="BodyText"/>
      </w:pPr>
    </w:p>
    <w:p w:rsidR="00B017A9" w:rsidRDefault="00B017A9">
      <w:pPr>
        <w:pStyle w:val="BodyText"/>
        <w:spacing w:before="142"/>
      </w:pPr>
    </w:p>
    <w:p w:rsidR="00B017A9" w:rsidRDefault="001F1324">
      <w:pPr>
        <w:pStyle w:val="BodyText"/>
        <w:ind w:left="1463"/>
      </w:pPr>
      <w:r>
        <w:t>CHAPTERONE</w:t>
      </w:r>
      <w:proofErr w:type="gramStart"/>
      <w:r>
        <w:t>:INTRODUCTIONTO</w:t>
      </w:r>
      <w:r>
        <w:rPr>
          <w:spacing w:val="-2"/>
        </w:rPr>
        <w:t>MAGNET</w:t>
      </w:r>
      <w:proofErr w:type="gramEnd"/>
    </w:p>
    <w:p w:rsidR="00B017A9" w:rsidRDefault="00B017A9">
      <w:pPr>
        <w:pStyle w:val="BodyText"/>
      </w:pPr>
    </w:p>
    <w:p w:rsidR="00B017A9" w:rsidRDefault="00B017A9">
      <w:pPr>
        <w:pStyle w:val="BodyText"/>
      </w:pPr>
    </w:p>
    <w:p w:rsidR="00B017A9" w:rsidRDefault="001F1324">
      <w:pPr>
        <w:pStyle w:val="BodyText"/>
        <w:spacing w:line="360" w:lineRule="auto"/>
        <w:ind w:left="23" w:right="36"/>
        <w:jc w:val="both"/>
      </w:pPr>
      <w:r>
        <w:rPr>
          <w:noProof/>
        </w:rPr>
        <w:drawing>
          <wp:anchor distT="0" distB="0" distL="0" distR="0" simplePos="0" relativeHeight="487587840" behindDoc="1" locked="0" layoutInCell="1" allowOverlap="1">
            <wp:simplePos x="0" y="0"/>
            <wp:positionH relativeFrom="page">
              <wp:posOffset>933450</wp:posOffset>
            </wp:positionH>
            <wp:positionV relativeFrom="paragraph">
              <wp:posOffset>1070714</wp:posOffset>
            </wp:positionV>
            <wp:extent cx="3705859" cy="2781776"/>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705859" cy="2781776"/>
                    </a:xfrm>
                    <a:prstGeom prst="rect">
                      <a:avLst/>
                    </a:prstGeom>
                  </pic:spPr>
                </pic:pic>
              </a:graphicData>
            </a:graphic>
          </wp:anchor>
        </w:drawing>
      </w:r>
      <w:r>
        <w:t xml:space="preserve">A magnet is a material or object that produces a magnetic field. This magnetic field </w:t>
      </w:r>
      <w:r>
        <w:t>is invisible but is responsible for the most notable property of a magnet: a force that pulls on other ferromagnetic materials, such as iron, steel, nickel, cobalt, etc. and attracts or repels other magnets.</w:t>
      </w:r>
    </w:p>
    <w:p w:rsidR="00B017A9" w:rsidRDefault="001F1324">
      <w:pPr>
        <w:pStyle w:val="BodyText"/>
        <w:spacing w:before="189"/>
        <w:ind w:left="23"/>
        <w:jc w:val="both"/>
      </w:pPr>
      <w:r>
        <w:t>FIG 1.0: A magnetite rock is being pulled by a n</w:t>
      </w:r>
      <w:r>
        <w:t xml:space="preserve">eodymium magnet on </w:t>
      </w:r>
      <w:r>
        <w:rPr>
          <w:spacing w:val="-4"/>
        </w:rPr>
        <w:t>top.</w:t>
      </w:r>
    </w:p>
    <w:p w:rsidR="00B017A9" w:rsidRDefault="00B017A9">
      <w:pPr>
        <w:pStyle w:val="BodyText"/>
      </w:pPr>
    </w:p>
    <w:p w:rsidR="00B017A9" w:rsidRDefault="00B017A9">
      <w:pPr>
        <w:pStyle w:val="BodyText"/>
      </w:pPr>
    </w:p>
    <w:p w:rsidR="00B017A9" w:rsidRDefault="001F1324">
      <w:pPr>
        <w:pStyle w:val="BodyText"/>
        <w:spacing w:line="360" w:lineRule="auto"/>
        <w:ind w:left="23" w:right="38"/>
        <w:jc w:val="both"/>
      </w:pPr>
      <w:proofErr w:type="spellStart"/>
      <w:r>
        <w:t>Anobjectcomposedofa</w:t>
      </w:r>
      <w:proofErr w:type="spellEnd"/>
      <w:r>
        <w:t xml:space="preserve"> </w:t>
      </w:r>
      <w:proofErr w:type="spellStart"/>
      <w:r>
        <w:t>magnetised</w:t>
      </w:r>
      <w:proofErr w:type="spellEnd"/>
      <w:r>
        <w:t xml:space="preserve"> material that produces a continuous magnetic field on its own iscalledapermanentmagnet.Arefrigeratormagnetthatisusedtosecurenotesonthe door is acommonexample.Inadditiontobeingstronglyattractedtoamagn</w:t>
      </w:r>
      <w:r>
        <w:t xml:space="preserve">et,ferromagnetic (or </w:t>
      </w:r>
      <w:proofErr w:type="spellStart"/>
      <w:r>
        <w:t>ferrimagnetic</w:t>
      </w:r>
      <w:proofErr w:type="spellEnd"/>
      <w:r>
        <w:t xml:space="preserve">) materials are those that can </w:t>
      </w:r>
      <w:proofErr w:type="spellStart"/>
      <w:r>
        <w:t>bemagnetised.Theyincludecertainrare</w:t>
      </w:r>
      <w:proofErr w:type="spellEnd"/>
      <w:r>
        <w:t xml:space="preserve">-earth metal alloys, minerals that occur naturally, like lodestone, and the elements iron, </w:t>
      </w:r>
      <w:proofErr w:type="spellStart"/>
      <w:r>
        <w:t>nickel,and</w:t>
      </w:r>
      <w:proofErr w:type="spellEnd"/>
      <w:r>
        <w:t xml:space="preserve"> cobalt and their alloys. The only materials that are s</w:t>
      </w:r>
      <w:r>
        <w:t xml:space="preserve">ufficiently attracted to a magnet </w:t>
      </w:r>
      <w:proofErr w:type="spellStart"/>
      <w:r>
        <w:t>tobe</w:t>
      </w:r>
      <w:proofErr w:type="spellEnd"/>
      <w:r>
        <w:t xml:space="preserve"> regarded as magnetic are ferromagnetic (and </w:t>
      </w:r>
      <w:proofErr w:type="spellStart"/>
      <w:r>
        <w:t>ferrimagnetic</w:t>
      </w:r>
      <w:proofErr w:type="spellEnd"/>
      <w:r>
        <w:t xml:space="preserve">) materials; all other substances react weakly to a magnetic field due to </w:t>
      </w:r>
      <w:proofErr w:type="spellStart"/>
      <w:r>
        <w:t>oneofseveraldifferentformsofmagnetism</w:t>
      </w:r>
      <w:proofErr w:type="spellEnd"/>
      <w:proofErr w:type="gramStart"/>
      <w:r>
        <w:t>.(</w:t>
      </w:r>
      <w:proofErr w:type="gramEnd"/>
      <w:r>
        <w:t>Edward P.F., 2001).</w:t>
      </w:r>
    </w:p>
    <w:p w:rsidR="00B017A9" w:rsidRDefault="00B017A9">
      <w:pPr>
        <w:pStyle w:val="BodyText"/>
        <w:spacing w:before="138"/>
      </w:pPr>
    </w:p>
    <w:p w:rsidR="00B017A9" w:rsidRDefault="001F1324">
      <w:pPr>
        <w:pStyle w:val="BodyText"/>
        <w:spacing w:line="360" w:lineRule="auto"/>
        <w:ind w:left="23" w:right="45"/>
        <w:jc w:val="both"/>
      </w:pPr>
      <w:r>
        <w:t>Ferromagnetic materials ca</w:t>
      </w:r>
      <w:r>
        <w:t>n be classified as magnetically "soft" materials, such as annealed iron</w:t>
      </w:r>
      <w:proofErr w:type="gramStart"/>
      <w:r>
        <w:t>,whichcanbemagnetisedbutdonottendtostaymagnetised,ormagnetically</w:t>
      </w:r>
      <w:proofErr w:type="gramEnd"/>
      <w:r>
        <w:rPr>
          <w:spacing w:val="-2"/>
        </w:rPr>
        <w:t>"hard"</w:t>
      </w:r>
    </w:p>
    <w:p w:rsidR="00B017A9" w:rsidRDefault="00B017A9">
      <w:pPr>
        <w:pStyle w:val="BodyText"/>
        <w:spacing w:line="360" w:lineRule="auto"/>
        <w:jc w:val="both"/>
        <w:sectPr w:rsidR="00B017A9">
          <w:pgSz w:w="11920" w:h="16840"/>
          <w:pgMar w:top="1940" w:right="1417" w:bottom="280" w:left="1417" w:header="720" w:footer="720" w:gutter="0"/>
          <w:cols w:space="720"/>
        </w:sectPr>
      </w:pPr>
    </w:p>
    <w:p w:rsidR="00B017A9" w:rsidRDefault="001F1324">
      <w:pPr>
        <w:pStyle w:val="BodyText"/>
        <w:spacing w:before="66" w:line="360" w:lineRule="auto"/>
        <w:ind w:left="23" w:right="38"/>
        <w:jc w:val="both"/>
      </w:pPr>
      <w:proofErr w:type="gramStart"/>
      <w:r>
        <w:lastRenderedPageBreak/>
        <w:t>materials</w:t>
      </w:r>
      <w:proofErr w:type="gramEnd"/>
      <w:r>
        <w:t xml:space="preserve">, which do. </w:t>
      </w:r>
      <w:proofErr w:type="spellStart"/>
      <w:proofErr w:type="gramStart"/>
      <w:r>
        <w:t>Permanentmagnetsarecreatedfrom"hard"ferromagneticmaterialslike</w:t>
      </w:r>
      <w:proofErr w:type="spellEnd"/>
      <w:r>
        <w:t xml:space="preserve"> alnico and ferri</w:t>
      </w:r>
      <w:r>
        <w:t xml:space="preserve">te, which are subjected </w:t>
      </w:r>
      <w:proofErr w:type="spellStart"/>
      <w:r>
        <w:t>tospecialprocessinginastrongmagneticfieldduring</w:t>
      </w:r>
      <w:proofErr w:type="spellEnd"/>
      <w:r>
        <w:t xml:space="preserve"> manufacturing to align their internal microcrystalline structure, making them exceedingly difficult to </w:t>
      </w:r>
      <w:proofErr w:type="spellStart"/>
      <w:r>
        <w:t>demagnetise</w:t>
      </w:r>
      <w:proofErr w:type="spellEnd"/>
      <w:r>
        <w:t>.</w:t>
      </w:r>
      <w:proofErr w:type="gramEnd"/>
      <w:r>
        <w:t xml:space="preserve"> To </w:t>
      </w:r>
      <w:proofErr w:type="spellStart"/>
      <w:r>
        <w:t>demagnetise</w:t>
      </w:r>
      <w:proofErr w:type="spellEnd"/>
      <w:r>
        <w:t xml:space="preserve"> a saturated magnet, a magnetic field must be supplied</w:t>
      </w:r>
      <w:r>
        <w:t xml:space="preserve">, and this threshold is determined by the material's </w:t>
      </w:r>
      <w:proofErr w:type="spellStart"/>
      <w:r>
        <w:t>coercivity</w:t>
      </w:r>
      <w:proofErr w:type="spellEnd"/>
      <w:r>
        <w:t xml:space="preserve">. </w:t>
      </w:r>
      <w:proofErr w:type="spellStart"/>
      <w:r>
        <w:t>Coercivity</w:t>
      </w:r>
      <w:proofErr w:type="spellEnd"/>
      <w:r>
        <w:t xml:space="preserve"> is high in "hard" materials and low in "soft" materials. A </w:t>
      </w:r>
      <w:proofErr w:type="spellStart"/>
      <w:r>
        <w:t>magnet'soverallstrengthisdeterminedbyits</w:t>
      </w:r>
      <w:proofErr w:type="spellEnd"/>
      <w:r>
        <w:t xml:space="preserve"> magnetic </w:t>
      </w:r>
      <w:proofErr w:type="gramStart"/>
      <w:r>
        <w:t>moment,</w:t>
      </w:r>
      <w:proofErr w:type="gramEnd"/>
      <w:r>
        <w:t xml:space="preserve"> or, alternately, the entire magnetic flux it generates. </w:t>
      </w:r>
      <w:proofErr w:type="gramStart"/>
      <w:r>
        <w:t>magneti</w:t>
      </w:r>
      <w:r>
        <w:t>sm's</w:t>
      </w:r>
      <w:proofErr w:type="gramEnd"/>
      <w:r>
        <w:t xml:space="preserve"> local strength. An electromagnet is a wire coil that operates as a magnet while an electric current flows through it but ceases to be a magnet when the current stops. Frequently, the coil is wrapped around a core of "soft" ferromagnetic material, such</w:t>
      </w:r>
      <w:r>
        <w:t xml:space="preserve"> as mild steel, which significantly increases the magnetic field produced by the coil.</w:t>
      </w:r>
    </w:p>
    <w:p w:rsidR="00B017A9" w:rsidRDefault="00B017A9">
      <w:pPr>
        <w:pStyle w:val="BodyText"/>
        <w:spacing w:before="138"/>
      </w:pPr>
    </w:p>
    <w:p w:rsidR="00B017A9" w:rsidRDefault="001F1324">
      <w:pPr>
        <w:pStyle w:val="BodyText"/>
        <w:spacing w:line="360" w:lineRule="auto"/>
        <w:ind w:left="23" w:right="35"/>
        <w:jc w:val="both"/>
      </w:pPr>
      <w:r>
        <w:t xml:space="preserve">Lodestones (also known as magnetite) are naturally </w:t>
      </w:r>
      <w:proofErr w:type="spellStart"/>
      <w:r>
        <w:t>magnetised</w:t>
      </w:r>
      <w:proofErr w:type="spellEnd"/>
      <w:r>
        <w:t xml:space="preserve"> bits of iron ore that ancient cultures learnt about magnetism from. The word magnet was borrowed in Middle</w:t>
      </w:r>
      <w:r>
        <w:t xml:space="preserve"> English from Latin </w:t>
      </w:r>
      <w:proofErr w:type="spellStart"/>
      <w:r>
        <w:t>magnetum</w:t>
      </w:r>
      <w:proofErr w:type="spellEnd"/>
      <w:r>
        <w:t xml:space="preserve"> "lodestone", ultimately from Greek </w:t>
      </w:r>
      <w:proofErr w:type="spellStart"/>
      <w:r>
        <w:t>μαγνῆτις</w:t>
      </w:r>
      <w:proofErr w:type="spellEnd"/>
      <w:r>
        <w:t xml:space="preserve"> [</w:t>
      </w:r>
      <w:proofErr w:type="spellStart"/>
      <w:r>
        <w:t>λίθoς</w:t>
      </w:r>
      <w:proofErr w:type="spellEnd"/>
      <w:r>
        <w:t>] (</w:t>
      </w:r>
      <w:proofErr w:type="spellStart"/>
      <w:r>
        <w:t>magnētis</w:t>
      </w:r>
      <w:proofErr w:type="spellEnd"/>
      <w:r>
        <w:t xml:space="preserve"> [</w:t>
      </w:r>
      <w:proofErr w:type="spellStart"/>
      <w:r>
        <w:t>lithos</w:t>
      </w:r>
      <w:proofErr w:type="spellEnd"/>
      <w:r>
        <w:t xml:space="preserve">]), meaning "[stone] from Magnesia," a region in Anatolia where lodestones </w:t>
      </w:r>
      <w:proofErr w:type="spellStart"/>
      <w:r>
        <w:t>werefound</w:t>
      </w:r>
      <w:proofErr w:type="spellEnd"/>
      <w:r>
        <w:t xml:space="preserve"> (now </w:t>
      </w:r>
      <w:proofErr w:type="spellStart"/>
      <w:r>
        <w:t>Manisa</w:t>
      </w:r>
      <w:proofErr w:type="spellEnd"/>
      <w:r>
        <w:t xml:space="preserve"> in modern-day Turkey). The early magnetic compasses were made</w:t>
      </w:r>
      <w:r>
        <w:t xml:space="preserve"> of lodestones hanging in order to revolve. Around 2,500 years ago, the first known surviving descriptions of magnets and their qualities came from Anatolia, India, and </w:t>
      </w:r>
      <w:proofErr w:type="spellStart"/>
      <w:r>
        <w:t>China.Pliny</w:t>
      </w:r>
      <w:proofErr w:type="spellEnd"/>
      <w:r>
        <w:t xml:space="preserve"> the Elder wrote about lodestones' characteristics and affinity for iron in </w:t>
      </w:r>
      <w:r>
        <w:t xml:space="preserve">his </w:t>
      </w:r>
      <w:proofErr w:type="spellStart"/>
      <w:r>
        <w:t>encyclopaedia</w:t>
      </w:r>
      <w:proofErr w:type="spellEnd"/>
      <w:r>
        <w:t xml:space="preserve"> </w:t>
      </w:r>
      <w:proofErr w:type="spellStart"/>
      <w:r>
        <w:t>Naturalis</w:t>
      </w:r>
      <w:proofErr w:type="spellEnd"/>
      <w:r>
        <w:t xml:space="preserve"> </w:t>
      </w:r>
      <w:proofErr w:type="spellStart"/>
      <w:r>
        <w:t>Historia</w:t>
      </w:r>
      <w:proofErr w:type="spellEnd"/>
      <w:r>
        <w:t xml:space="preserve"> in the first century AD.</w:t>
      </w:r>
    </w:p>
    <w:p w:rsidR="00B017A9" w:rsidRDefault="001F1324">
      <w:pPr>
        <w:pStyle w:val="BodyText"/>
        <w:spacing w:line="360" w:lineRule="auto"/>
        <w:ind w:left="23" w:right="38"/>
        <w:jc w:val="both"/>
      </w:pPr>
      <w:r>
        <w:t xml:space="preserve">In the 11th century, it was discovered that cooling red hot iron in the Earth's magnetic field would permanently </w:t>
      </w:r>
      <w:proofErr w:type="spellStart"/>
      <w:r>
        <w:t>magnetise</w:t>
      </w:r>
      <w:proofErr w:type="spellEnd"/>
      <w:r>
        <w:t xml:space="preserve"> it. This resulted in the invention of the navigational compass, as repo</w:t>
      </w:r>
      <w:r>
        <w:t xml:space="preserve">rted in Dream Pool Essays 1088.Magnetic compasses were being used </w:t>
      </w:r>
      <w:proofErr w:type="spellStart"/>
      <w:r>
        <w:t>fornavigation</w:t>
      </w:r>
      <w:proofErr w:type="spellEnd"/>
      <w:r>
        <w:t xml:space="preserve"> in China, Europe, the Arabian Peninsula, and other places by the 12th to 13th century AD.</w:t>
      </w:r>
    </w:p>
    <w:p w:rsidR="00B017A9" w:rsidRDefault="00B017A9">
      <w:pPr>
        <w:pStyle w:val="BodyText"/>
        <w:spacing w:before="138"/>
      </w:pPr>
    </w:p>
    <w:p w:rsidR="00B017A9" w:rsidRDefault="001F1324">
      <w:pPr>
        <w:pStyle w:val="BodyText"/>
        <w:spacing w:line="360" w:lineRule="auto"/>
        <w:ind w:left="23" w:right="42"/>
        <w:jc w:val="both"/>
      </w:pPr>
      <w:r>
        <w:t xml:space="preserve">A straight iron </w:t>
      </w:r>
      <w:proofErr w:type="gramStart"/>
      <w:r>
        <w:t>magnet's</w:t>
      </w:r>
      <w:proofErr w:type="gramEnd"/>
      <w:r>
        <w:t xml:space="preserve"> own magnetic field causes it to </w:t>
      </w:r>
      <w:proofErr w:type="spellStart"/>
      <w:r>
        <w:t>demagnetise</w:t>
      </w:r>
      <w:proofErr w:type="spellEnd"/>
      <w:r>
        <w:t>. Daniel Bernoull</w:t>
      </w:r>
      <w:r>
        <w:t xml:space="preserve">i designed the horseshoe magnet in 1743 to address this </w:t>
      </w:r>
      <w:proofErr w:type="spellStart"/>
      <w:r>
        <w:t>problem.A</w:t>
      </w:r>
      <w:proofErr w:type="spellEnd"/>
      <w:r>
        <w:t xml:space="preserve"> horseshoe magnet avoids </w:t>
      </w:r>
      <w:proofErr w:type="spellStart"/>
      <w:r>
        <w:t>demagnetisation</w:t>
      </w:r>
      <w:proofErr w:type="spellEnd"/>
      <w:r>
        <w:t xml:space="preserve"> by directing magnetic field lines to the opposite pole. </w:t>
      </w:r>
      <w:proofErr w:type="gramStart"/>
      <w:r>
        <w:t xml:space="preserve">(Catherine S. at el., </w:t>
      </w:r>
      <w:r>
        <w:rPr>
          <w:spacing w:val="-2"/>
        </w:rPr>
        <w:t>2004).</w:t>
      </w:r>
      <w:proofErr w:type="gramEnd"/>
    </w:p>
    <w:p w:rsidR="00B017A9" w:rsidRDefault="00B017A9">
      <w:pPr>
        <w:pStyle w:val="BodyText"/>
        <w:spacing w:before="138"/>
      </w:pPr>
    </w:p>
    <w:p w:rsidR="00B017A9" w:rsidRDefault="001F1324">
      <w:pPr>
        <w:pStyle w:val="BodyText"/>
        <w:spacing w:line="360" w:lineRule="auto"/>
        <w:ind w:left="23" w:right="38"/>
        <w:jc w:val="both"/>
      </w:pPr>
      <w:r>
        <w:t xml:space="preserve">An electromagnet is just a wire coiled into one or more loops, often known as a solenoid. </w:t>
      </w:r>
      <w:proofErr w:type="spellStart"/>
      <w:r>
        <w:t>Whenelectriccurrentflowsacrossawire</w:t>
      </w:r>
      <w:proofErr w:type="gramStart"/>
      <w:r>
        <w:t>,amagneticfieldis</w:t>
      </w:r>
      <w:proofErr w:type="spellEnd"/>
      <w:proofErr w:type="gramEnd"/>
      <w:r>
        <w:t xml:space="preserve"> created. It is concentrated </w:t>
      </w:r>
      <w:r>
        <w:rPr>
          <w:spacing w:val="-4"/>
        </w:rPr>
        <w:t>near</w:t>
      </w:r>
    </w:p>
    <w:p w:rsidR="00B017A9" w:rsidRDefault="00B017A9">
      <w:pPr>
        <w:pStyle w:val="BodyText"/>
        <w:spacing w:line="360" w:lineRule="auto"/>
        <w:jc w:val="both"/>
        <w:sectPr w:rsidR="00B017A9">
          <w:pgSz w:w="11920" w:h="16840"/>
          <w:pgMar w:top="1500" w:right="1417" w:bottom="280" w:left="1417" w:header="720" w:footer="720" w:gutter="0"/>
          <w:cols w:space="720"/>
        </w:sectPr>
      </w:pPr>
    </w:p>
    <w:p w:rsidR="00B017A9" w:rsidRDefault="001F1324">
      <w:pPr>
        <w:pStyle w:val="BodyText"/>
        <w:spacing w:before="66" w:line="360" w:lineRule="auto"/>
        <w:ind w:left="23" w:right="41"/>
        <w:jc w:val="both"/>
      </w:pPr>
      <w:r>
        <w:lastRenderedPageBreak/>
        <w:t>(</w:t>
      </w:r>
      <w:proofErr w:type="gramStart"/>
      <w:r>
        <w:t>and</w:t>
      </w:r>
      <w:proofErr w:type="gramEnd"/>
      <w:r>
        <w:t xml:space="preserve"> particularly inside) </w:t>
      </w:r>
      <w:proofErr w:type="spellStart"/>
      <w:r>
        <w:t>thecoil,anditsfieldlinesarestrikinglysim</w:t>
      </w:r>
      <w:r>
        <w:t>ilartothoseofamagnet</w:t>
      </w:r>
      <w:proofErr w:type="spellEnd"/>
      <w:r>
        <w:t>. The right hand rule determines the orientation of this effective magnet. The electromagnet's magneticmomentandfieldareproportionaltothenumberofwireloops</w:t>
      </w:r>
      <w:proofErr w:type="gramStart"/>
      <w:r>
        <w:t>,eachloop's</w:t>
      </w:r>
      <w:proofErr w:type="gramEnd"/>
      <w:r>
        <w:t xml:space="preserve"> cross-section, and the current travelling through the wire.</w:t>
      </w:r>
    </w:p>
    <w:p w:rsidR="00B017A9" w:rsidRDefault="001F1324">
      <w:pPr>
        <w:pStyle w:val="BodyText"/>
        <w:spacing w:line="360" w:lineRule="auto"/>
        <w:ind w:left="23" w:right="40"/>
        <w:jc w:val="both"/>
      </w:pPr>
      <w:r>
        <w:t>When the w</w:t>
      </w:r>
      <w:r>
        <w:t xml:space="preserve">ire coil is wrapped around a material that doesn't have any unique magnetic properties, like cardboard, it tends to produce a very weak field. It can, however, form a net field that increases the field </w:t>
      </w:r>
      <w:proofErr w:type="spellStart"/>
      <w:r>
        <w:t>strengthbyseveralhundredtothousandsoftimeswhenwrapped</w:t>
      </w:r>
      <w:proofErr w:type="spellEnd"/>
      <w:r>
        <w:t xml:space="preserve"> </w:t>
      </w:r>
      <w:r>
        <w:t>around a soft ferromagnetic object, like an iron nail</w:t>
      </w:r>
      <w:proofErr w:type="gramStart"/>
      <w:r>
        <w:t>.(</w:t>
      </w:r>
      <w:proofErr w:type="gramEnd"/>
      <w:r>
        <w:t>COEY J.M.D. 2009).</w:t>
      </w:r>
    </w:p>
    <w:p w:rsidR="00B017A9" w:rsidRDefault="00B017A9">
      <w:pPr>
        <w:pStyle w:val="BodyText"/>
        <w:spacing w:before="138"/>
      </w:pPr>
    </w:p>
    <w:p w:rsidR="00B017A9" w:rsidRDefault="001F1324">
      <w:pPr>
        <w:pStyle w:val="BodyText"/>
        <w:spacing w:line="360" w:lineRule="auto"/>
        <w:ind w:left="23" w:right="37"/>
        <w:jc w:val="both"/>
      </w:pPr>
      <w:r>
        <w:rPr>
          <w:color w:val="202021"/>
        </w:rPr>
        <w:t xml:space="preserve">If a ferromagnetic foreign body is present in human tissue, an external magnetic field interacting with it can pose a serious safety </w:t>
      </w:r>
      <w:proofErr w:type="spellStart"/>
      <w:r>
        <w:rPr>
          <w:color w:val="202021"/>
        </w:rPr>
        <w:t>risk.There</w:t>
      </w:r>
      <w:proofErr w:type="spellEnd"/>
      <w:r>
        <w:rPr>
          <w:color w:val="202021"/>
        </w:rPr>
        <w:t xml:space="preserve"> is another kind of indirect magnetic </w:t>
      </w:r>
      <w:r>
        <w:rPr>
          <w:color w:val="202021"/>
        </w:rPr>
        <w:t xml:space="preserve">health danger associated with pacemakers. If a pacemaker has been implanted in a patient's chest, it should be kept away from magnetic </w:t>
      </w:r>
      <w:proofErr w:type="spellStart"/>
      <w:r>
        <w:rPr>
          <w:color w:val="202021"/>
        </w:rPr>
        <w:t>fields.Thisisoftendonetomonitorandcontrol</w:t>
      </w:r>
      <w:proofErr w:type="spellEnd"/>
      <w:r>
        <w:rPr>
          <w:color w:val="202021"/>
        </w:rPr>
        <w:t xml:space="preserve"> the heart for regular electrically induced beats. This is why using a magnetic </w:t>
      </w:r>
      <w:r>
        <w:rPr>
          <w:color w:val="202021"/>
        </w:rPr>
        <w:t>resonance imaging device to test a patient who has the device installed is not permitted.</w:t>
      </w:r>
    </w:p>
    <w:p w:rsidR="00B017A9" w:rsidRDefault="001F1324">
      <w:pPr>
        <w:pStyle w:val="BodyText"/>
        <w:spacing w:line="360" w:lineRule="auto"/>
        <w:ind w:left="23" w:right="35"/>
        <w:jc w:val="both"/>
      </w:pPr>
      <w:r>
        <w:rPr>
          <w:color w:val="202021"/>
        </w:rPr>
        <w:t xml:space="preserve">Little magnets from toys can occasionally be ingested by children. If two or more </w:t>
      </w:r>
      <w:proofErr w:type="spellStart"/>
      <w:r>
        <w:rPr>
          <w:color w:val="202021"/>
        </w:rPr>
        <w:t>magnetsare</w:t>
      </w:r>
      <w:proofErr w:type="spellEnd"/>
      <w:r>
        <w:rPr>
          <w:color w:val="202021"/>
        </w:rPr>
        <w:t xml:space="preserve"> swallowed, it can be dangerous since they can </w:t>
      </w:r>
      <w:proofErr w:type="spellStart"/>
      <w:r>
        <w:rPr>
          <w:color w:val="202021"/>
        </w:rPr>
        <w:t>pierceorpinchinternaltissue</w:t>
      </w:r>
      <w:r>
        <w:rPr>
          <w:color w:val="202021"/>
        </w:rPr>
        <w:t>s.Duetothe</w:t>
      </w:r>
      <w:proofErr w:type="spellEnd"/>
      <w:r>
        <w:rPr>
          <w:color w:val="202021"/>
        </w:rPr>
        <w:t xml:space="preserve"> massive magnetic fields produced by </w:t>
      </w:r>
      <w:proofErr w:type="spellStart"/>
      <w:r>
        <w:rPr>
          <w:color w:val="202021"/>
        </w:rPr>
        <w:t>magneticimagingtechnologies</w:t>
      </w:r>
      <w:proofErr w:type="spellEnd"/>
      <w:r>
        <w:rPr>
          <w:color w:val="202021"/>
        </w:rPr>
        <w:t>(</w:t>
      </w:r>
      <w:proofErr w:type="spellStart"/>
      <w:r>
        <w:rPr>
          <w:color w:val="202021"/>
        </w:rPr>
        <w:t>suchasMRIs</w:t>
      </w:r>
      <w:proofErr w:type="spellEnd"/>
      <w:r>
        <w:rPr>
          <w:color w:val="202021"/>
        </w:rPr>
        <w:t xml:space="preserve">),ferrous metals are not allowed in the rooms where they are </w:t>
      </w:r>
      <w:proofErr w:type="spellStart"/>
      <w:r>
        <w:rPr>
          <w:color w:val="202021"/>
        </w:rPr>
        <w:t>used.Itposesaserioussafetyconcernto</w:t>
      </w:r>
      <w:proofErr w:type="spellEnd"/>
      <w:r>
        <w:rPr>
          <w:color w:val="202021"/>
        </w:rPr>
        <w:t xml:space="preserve"> bring ferrous metal things (like oxygen canisters) into </w:t>
      </w:r>
      <w:proofErr w:type="spellStart"/>
      <w:r>
        <w:rPr>
          <w:color w:val="202021"/>
        </w:rPr>
        <w:t>sucharoomsincethes</w:t>
      </w:r>
      <w:r>
        <w:rPr>
          <w:color w:val="202021"/>
        </w:rPr>
        <w:t>trongmagnetic</w:t>
      </w:r>
      <w:proofErr w:type="spellEnd"/>
      <w:r>
        <w:rPr>
          <w:color w:val="202021"/>
        </w:rPr>
        <w:t xml:space="preserve"> fields could fling them around.(Raymond A. at el., 2006).</w:t>
      </w:r>
    </w:p>
    <w:p w:rsidR="00B017A9" w:rsidRDefault="00B017A9">
      <w:pPr>
        <w:pStyle w:val="BodyText"/>
        <w:spacing w:before="138"/>
      </w:pPr>
    </w:p>
    <w:p w:rsidR="00B017A9" w:rsidRDefault="001F1324">
      <w:pPr>
        <w:ind w:left="23"/>
        <w:jc w:val="both"/>
        <w:rPr>
          <w:b/>
          <w:sz w:val="24"/>
        </w:rPr>
      </w:pPr>
      <w:r>
        <w:rPr>
          <w:b/>
          <w:color w:val="202021"/>
          <w:sz w:val="24"/>
        </w:rPr>
        <w:t xml:space="preserve">TYPES OF </w:t>
      </w:r>
      <w:r>
        <w:rPr>
          <w:b/>
          <w:color w:val="202021"/>
          <w:spacing w:val="-2"/>
          <w:sz w:val="24"/>
        </w:rPr>
        <w:t>MAGNET</w:t>
      </w:r>
    </w:p>
    <w:p w:rsidR="00B017A9" w:rsidRDefault="001F1324">
      <w:pPr>
        <w:pStyle w:val="BodyText"/>
        <w:spacing w:before="138" w:line="360" w:lineRule="auto"/>
        <w:ind w:left="23" w:right="47"/>
        <w:jc w:val="both"/>
      </w:pPr>
      <w:r>
        <w:t>There are several types of magnets, classified based on their properties, composition, and applications. Here are some of the main types of magnets:</w:t>
      </w:r>
    </w:p>
    <w:p w:rsidR="00B017A9" w:rsidRDefault="00B017A9">
      <w:pPr>
        <w:pStyle w:val="BodyText"/>
        <w:spacing w:before="138"/>
      </w:pPr>
    </w:p>
    <w:p w:rsidR="00B017A9" w:rsidRDefault="001F1324">
      <w:pPr>
        <w:pStyle w:val="ListParagraph"/>
        <w:numPr>
          <w:ilvl w:val="0"/>
          <w:numId w:val="11"/>
        </w:numPr>
        <w:tabs>
          <w:tab w:val="left" w:pos="308"/>
        </w:tabs>
        <w:spacing w:line="360" w:lineRule="auto"/>
        <w:ind w:right="48" w:firstLine="0"/>
        <w:rPr>
          <w:sz w:val="24"/>
        </w:rPr>
      </w:pPr>
      <w:r>
        <w:rPr>
          <w:sz w:val="24"/>
        </w:rPr>
        <w:t>PermanentMagnets</w:t>
      </w:r>
      <w:proofErr w:type="gramStart"/>
      <w:r>
        <w:rPr>
          <w:sz w:val="24"/>
        </w:rPr>
        <w:t>:</w:t>
      </w:r>
      <w:r>
        <w:rPr>
          <w:sz w:val="24"/>
        </w:rPr>
        <w:t>Thesemagnetsretaintheirmagneticfieldforever,unlesstheyare</w:t>
      </w:r>
      <w:proofErr w:type="gramEnd"/>
      <w:r>
        <w:rPr>
          <w:sz w:val="24"/>
        </w:rPr>
        <w:t xml:space="preserve"> deliberately demagnetized. Examples include:</w:t>
      </w:r>
    </w:p>
    <w:p w:rsidR="00B017A9" w:rsidRDefault="001F1324">
      <w:pPr>
        <w:pStyle w:val="ListParagraph"/>
        <w:numPr>
          <w:ilvl w:val="1"/>
          <w:numId w:val="11"/>
        </w:numPr>
        <w:tabs>
          <w:tab w:val="left" w:pos="162"/>
        </w:tabs>
        <w:ind w:hanging="139"/>
        <w:rPr>
          <w:sz w:val="24"/>
        </w:rPr>
      </w:pPr>
      <w:r>
        <w:rPr>
          <w:sz w:val="24"/>
        </w:rPr>
        <w:t>Neodymium (</w:t>
      </w:r>
      <w:proofErr w:type="spellStart"/>
      <w:r>
        <w:rPr>
          <w:sz w:val="24"/>
        </w:rPr>
        <w:t>NdFeB</w:t>
      </w:r>
      <w:proofErr w:type="spellEnd"/>
      <w:r>
        <w:rPr>
          <w:sz w:val="24"/>
        </w:rPr>
        <w:t xml:space="preserve">) </w:t>
      </w:r>
      <w:r>
        <w:rPr>
          <w:spacing w:val="-2"/>
          <w:sz w:val="24"/>
        </w:rPr>
        <w:t>magnets</w:t>
      </w:r>
    </w:p>
    <w:p w:rsidR="00B017A9" w:rsidRDefault="001F1324">
      <w:pPr>
        <w:pStyle w:val="ListParagraph"/>
        <w:numPr>
          <w:ilvl w:val="1"/>
          <w:numId w:val="11"/>
        </w:numPr>
        <w:tabs>
          <w:tab w:val="left" w:pos="162"/>
        </w:tabs>
        <w:spacing w:before="138"/>
        <w:ind w:hanging="139"/>
        <w:rPr>
          <w:sz w:val="24"/>
        </w:rPr>
      </w:pPr>
      <w:r>
        <w:rPr>
          <w:sz w:val="24"/>
        </w:rPr>
        <w:t xml:space="preserve">Ferrite </w:t>
      </w:r>
      <w:r>
        <w:rPr>
          <w:spacing w:val="-2"/>
          <w:sz w:val="24"/>
        </w:rPr>
        <w:t>magnets</w:t>
      </w:r>
    </w:p>
    <w:p w:rsidR="00B017A9" w:rsidRDefault="001F1324">
      <w:pPr>
        <w:pStyle w:val="ListParagraph"/>
        <w:numPr>
          <w:ilvl w:val="1"/>
          <w:numId w:val="11"/>
        </w:numPr>
        <w:tabs>
          <w:tab w:val="left" w:pos="162"/>
        </w:tabs>
        <w:spacing w:before="138"/>
        <w:ind w:hanging="139"/>
        <w:rPr>
          <w:sz w:val="24"/>
        </w:rPr>
      </w:pPr>
      <w:r>
        <w:rPr>
          <w:sz w:val="24"/>
        </w:rPr>
        <w:t xml:space="preserve">Alnico </w:t>
      </w:r>
      <w:r>
        <w:rPr>
          <w:spacing w:val="-2"/>
          <w:sz w:val="24"/>
        </w:rPr>
        <w:t>magnets</w:t>
      </w:r>
    </w:p>
    <w:p w:rsidR="00B017A9" w:rsidRDefault="001F1324">
      <w:pPr>
        <w:pStyle w:val="ListParagraph"/>
        <w:numPr>
          <w:ilvl w:val="1"/>
          <w:numId w:val="11"/>
        </w:numPr>
        <w:tabs>
          <w:tab w:val="left" w:pos="162"/>
        </w:tabs>
        <w:spacing w:before="138"/>
        <w:ind w:hanging="139"/>
        <w:rPr>
          <w:sz w:val="24"/>
        </w:rPr>
      </w:pPr>
      <w:r>
        <w:rPr>
          <w:sz w:val="24"/>
        </w:rPr>
        <w:t>Samarium-cobalt (</w:t>
      </w:r>
      <w:proofErr w:type="spellStart"/>
      <w:r>
        <w:rPr>
          <w:sz w:val="24"/>
        </w:rPr>
        <w:t>SmCo</w:t>
      </w:r>
      <w:proofErr w:type="spellEnd"/>
      <w:r>
        <w:rPr>
          <w:sz w:val="24"/>
        </w:rPr>
        <w:t xml:space="preserve">) </w:t>
      </w:r>
      <w:r>
        <w:rPr>
          <w:spacing w:val="-2"/>
          <w:sz w:val="24"/>
        </w:rPr>
        <w:t>magnets</w:t>
      </w:r>
    </w:p>
    <w:p w:rsidR="00B017A9" w:rsidRDefault="00B017A9">
      <w:pPr>
        <w:pStyle w:val="ListParagraph"/>
        <w:rPr>
          <w:sz w:val="24"/>
        </w:rPr>
        <w:sectPr w:rsidR="00B017A9">
          <w:pgSz w:w="11920" w:h="16840"/>
          <w:pgMar w:top="1500" w:right="1417" w:bottom="280" w:left="1417" w:header="720" w:footer="720" w:gutter="0"/>
          <w:cols w:space="720"/>
        </w:sectPr>
      </w:pPr>
    </w:p>
    <w:p w:rsidR="00B017A9" w:rsidRDefault="001F1324">
      <w:pPr>
        <w:pStyle w:val="ListParagraph"/>
        <w:numPr>
          <w:ilvl w:val="0"/>
          <w:numId w:val="11"/>
        </w:numPr>
        <w:tabs>
          <w:tab w:val="left" w:pos="293"/>
        </w:tabs>
        <w:spacing w:before="66" w:line="360" w:lineRule="auto"/>
        <w:ind w:right="39" w:firstLine="0"/>
        <w:rPr>
          <w:sz w:val="24"/>
        </w:rPr>
      </w:pPr>
      <w:r>
        <w:rPr>
          <w:sz w:val="24"/>
        </w:rPr>
        <w:lastRenderedPageBreak/>
        <w:t>Temporary Magnets: These magnets lose their magnetic field when the external magnetic field is removed. Examples include:</w:t>
      </w:r>
    </w:p>
    <w:p w:rsidR="00B017A9" w:rsidRDefault="001F1324">
      <w:pPr>
        <w:pStyle w:val="ListParagraph"/>
        <w:numPr>
          <w:ilvl w:val="1"/>
          <w:numId w:val="11"/>
        </w:numPr>
        <w:tabs>
          <w:tab w:val="left" w:pos="162"/>
        </w:tabs>
        <w:ind w:hanging="139"/>
        <w:rPr>
          <w:sz w:val="24"/>
        </w:rPr>
      </w:pPr>
      <w:r>
        <w:rPr>
          <w:spacing w:val="-2"/>
          <w:sz w:val="24"/>
        </w:rPr>
        <w:t>Electromagnets</w:t>
      </w:r>
    </w:p>
    <w:p w:rsidR="00B017A9" w:rsidRDefault="001F1324">
      <w:pPr>
        <w:pStyle w:val="ListParagraph"/>
        <w:numPr>
          <w:ilvl w:val="1"/>
          <w:numId w:val="11"/>
        </w:numPr>
        <w:tabs>
          <w:tab w:val="left" w:pos="162"/>
        </w:tabs>
        <w:spacing w:before="138"/>
        <w:ind w:hanging="139"/>
        <w:rPr>
          <w:sz w:val="24"/>
        </w:rPr>
      </w:pPr>
      <w:r>
        <w:rPr>
          <w:sz w:val="24"/>
        </w:rPr>
        <w:t xml:space="preserve">Iron </w:t>
      </w:r>
      <w:r>
        <w:rPr>
          <w:spacing w:val="-2"/>
          <w:sz w:val="24"/>
        </w:rPr>
        <w:t>magnets</w:t>
      </w:r>
    </w:p>
    <w:p w:rsidR="00B017A9" w:rsidRDefault="001F1324">
      <w:pPr>
        <w:pStyle w:val="ListParagraph"/>
        <w:numPr>
          <w:ilvl w:val="0"/>
          <w:numId w:val="11"/>
        </w:numPr>
        <w:tabs>
          <w:tab w:val="left" w:pos="308"/>
        </w:tabs>
        <w:spacing w:before="138" w:line="360" w:lineRule="auto"/>
        <w:ind w:right="49" w:firstLine="0"/>
        <w:rPr>
          <w:sz w:val="24"/>
        </w:rPr>
      </w:pPr>
      <w:r>
        <w:rPr>
          <w:sz w:val="24"/>
        </w:rPr>
        <w:t>Electromagnets</w:t>
      </w:r>
      <w:proofErr w:type="gramStart"/>
      <w:r>
        <w:rPr>
          <w:sz w:val="24"/>
        </w:rPr>
        <w:t>:Thesemagnetsaremadebycoilingwirearoundacoreandpassingan</w:t>
      </w:r>
      <w:proofErr w:type="gramEnd"/>
      <w:r>
        <w:rPr>
          <w:sz w:val="24"/>
        </w:rPr>
        <w:t xml:space="preserve"> electric current through it. They c</w:t>
      </w:r>
      <w:r>
        <w:rPr>
          <w:sz w:val="24"/>
        </w:rPr>
        <w:t>an be turned on and off.</w:t>
      </w:r>
    </w:p>
    <w:p w:rsidR="00B017A9" w:rsidRDefault="001F1324">
      <w:pPr>
        <w:pStyle w:val="ListParagraph"/>
        <w:numPr>
          <w:ilvl w:val="0"/>
          <w:numId w:val="11"/>
        </w:numPr>
        <w:tabs>
          <w:tab w:val="left" w:pos="293"/>
        </w:tabs>
        <w:spacing w:line="360" w:lineRule="auto"/>
        <w:ind w:right="36" w:firstLine="0"/>
        <w:rPr>
          <w:sz w:val="24"/>
        </w:rPr>
      </w:pPr>
      <w:r>
        <w:rPr>
          <w:sz w:val="24"/>
        </w:rPr>
        <w:t>Rare-Earth Magnets: These magnets are made from rare earth elements like neodymium, dysprosium, and samarium. They are known for their strong magnetic fields.</w:t>
      </w:r>
    </w:p>
    <w:p w:rsidR="00B017A9" w:rsidRDefault="001F1324">
      <w:pPr>
        <w:pStyle w:val="ListParagraph"/>
        <w:numPr>
          <w:ilvl w:val="0"/>
          <w:numId w:val="11"/>
        </w:numPr>
        <w:tabs>
          <w:tab w:val="left" w:pos="293"/>
        </w:tabs>
        <w:spacing w:line="360" w:lineRule="auto"/>
        <w:ind w:right="44" w:firstLine="0"/>
        <w:rPr>
          <w:sz w:val="24"/>
        </w:rPr>
      </w:pPr>
      <w:r>
        <w:rPr>
          <w:sz w:val="24"/>
        </w:rPr>
        <w:t>Ceramic Magnets: These magnets are made from ceramic materials and are o</w:t>
      </w:r>
      <w:r>
        <w:rPr>
          <w:sz w:val="24"/>
        </w:rPr>
        <w:t>ften used in refrigerator magnets and other applications.</w:t>
      </w:r>
    </w:p>
    <w:p w:rsidR="00B017A9" w:rsidRDefault="001F1324">
      <w:pPr>
        <w:pStyle w:val="ListParagraph"/>
        <w:numPr>
          <w:ilvl w:val="0"/>
          <w:numId w:val="11"/>
        </w:numPr>
        <w:tabs>
          <w:tab w:val="left" w:pos="308"/>
        </w:tabs>
        <w:spacing w:line="360" w:lineRule="auto"/>
        <w:ind w:right="37" w:firstLine="0"/>
        <w:rPr>
          <w:sz w:val="24"/>
        </w:rPr>
      </w:pPr>
      <w:r>
        <w:rPr>
          <w:sz w:val="24"/>
        </w:rPr>
        <w:t>FlexibleMagnets</w:t>
      </w:r>
      <w:proofErr w:type="gramStart"/>
      <w:r>
        <w:rPr>
          <w:sz w:val="24"/>
        </w:rPr>
        <w:t>:Thesemagnetsaremadefromflexiblematerialsandcanbebentor</w:t>
      </w:r>
      <w:proofErr w:type="gramEnd"/>
      <w:r>
        <w:rPr>
          <w:sz w:val="24"/>
        </w:rPr>
        <w:t xml:space="preserve"> shaped without losing their magnetic field.</w:t>
      </w:r>
    </w:p>
    <w:p w:rsidR="00B017A9" w:rsidRDefault="001F1324">
      <w:pPr>
        <w:pStyle w:val="ListParagraph"/>
        <w:numPr>
          <w:ilvl w:val="0"/>
          <w:numId w:val="11"/>
        </w:numPr>
        <w:tabs>
          <w:tab w:val="left" w:pos="323"/>
        </w:tabs>
        <w:spacing w:line="360" w:lineRule="auto"/>
        <w:ind w:right="46" w:firstLine="0"/>
        <w:rPr>
          <w:sz w:val="24"/>
        </w:rPr>
      </w:pPr>
      <w:r>
        <w:rPr>
          <w:sz w:val="24"/>
        </w:rPr>
        <w:t>HalbachMagnets</w:t>
      </w:r>
      <w:proofErr w:type="gramStart"/>
      <w:r>
        <w:rPr>
          <w:sz w:val="24"/>
        </w:rPr>
        <w:t>:Thesemagnetsaremadefromaspecialarrangementof</w:t>
      </w:r>
      <w:r>
        <w:rPr>
          <w:sz w:val="24"/>
        </w:rPr>
        <w:t>permanent</w:t>
      </w:r>
      <w:proofErr w:type="gramEnd"/>
      <w:r>
        <w:rPr>
          <w:sz w:val="24"/>
        </w:rPr>
        <w:t xml:space="preserve"> magnets and are known for their strong and uniform magnetic fields.</w:t>
      </w:r>
    </w:p>
    <w:p w:rsidR="00B017A9" w:rsidRDefault="001F1324">
      <w:pPr>
        <w:pStyle w:val="Heading1"/>
        <w:spacing w:line="360" w:lineRule="auto"/>
      </w:pPr>
      <w:r>
        <w:t xml:space="preserve">NOTE: Neodymium </w:t>
      </w:r>
      <w:proofErr w:type="spellStart"/>
      <w:r>
        <w:t>magnets</w:t>
      </w:r>
      <w:proofErr w:type="gramStart"/>
      <w:r>
        <w:t>,Alnico</w:t>
      </w:r>
      <w:proofErr w:type="spellEnd"/>
      <w:proofErr w:type="gramEnd"/>
      <w:r>
        <w:t xml:space="preserve"> magnets and </w:t>
      </w:r>
      <w:proofErr w:type="spellStart"/>
      <w:r>
        <w:t>ferritemagnetsareunderpermanent</w:t>
      </w:r>
      <w:proofErr w:type="spellEnd"/>
      <w:r>
        <w:t xml:space="preserve"> </w:t>
      </w:r>
      <w:r>
        <w:rPr>
          <w:spacing w:val="-2"/>
        </w:rPr>
        <w:t>magnets.</w:t>
      </w:r>
    </w:p>
    <w:p w:rsidR="00B017A9" w:rsidRDefault="00B017A9">
      <w:pPr>
        <w:pStyle w:val="BodyText"/>
        <w:rPr>
          <w:b/>
          <w:sz w:val="20"/>
        </w:rPr>
      </w:pPr>
    </w:p>
    <w:p w:rsidR="00B017A9" w:rsidRDefault="00B017A9">
      <w:pPr>
        <w:pStyle w:val="BodyText"/>
        <w:rPr>
          <w:b/>
          <w:sz w:val="20"/>
        </w:rPr>
      </w:pPr>
    </w:p>
    <w:p w:rsidR="00B017A9" w:rsidRDefault="00B017A9">
      <w:pPr>
        <w:pStyle w:val="BodyText"/>
        <w:rPr>
          <w:b/>
          <w:sz w:val="20"/>
        </w:rPr>
      </w:pPr>
    </w:p>
    <w:p w:rsidR="00B017A9" w:rsidRDefault="00B017A9">
      <w:pPr>
        <w:pStyle w:val="BodyText"/>
        <w:rPr>
          <w:b/>
          <w:sz w:val="20"/>
        </w:rPr>
      </w:pPr>
    </w:p>
    <w:p w:rsidR="00B017A9" w:rsidRDefault="00B017A9">
      <w:pPr>
        <w:pStyle w:val="BodyText"/>
        <w:rPr>
          <w:b/>
          <w:sz w:val="20"/>
        </w:rPr>
      </w:pPr>
    </w:p>
    <w:p w:rsidR="00B017A9" w:rsidRDefault="00B017A9">
      <w:pPr>
        <w:pStyle w:val="BodyText"/>
        <w:rPr>
          <w:b/>
          <w:sz w:val="20"/>
        </w:rPr>
      </w:pPr>
    </w:p>
    <w:p w:rsidR="00B017A9" w:rsidRDefault="001F1324">
      <w:pPr>
        <w:pStyle w:val="BodyText"/>
        <w:spacing w:before="161"/>
        <w:rPr>
          <w:b/>
          <w:sz w:val="20"/>
        </w:rPr>
      </w:pPr>
      <w:r>
        <w:rPr>
          <w:b/>
          <w:noProof/>
          <w:sz w:val="20"/>
        </w:rPr>
        <w:drawing>
          <wp:anchor distT="0" distB="0" distL="0" distR="0" simplePos="0" relativeHeight="487588352" behindDoc="1" locked="0" layoutInCell="1" allowOverlap="1">
            <wp:simplePos x="0" y="0"/>
            <wp:positionH relativeFrom="page">
              <wp:posOffset>1112744</wp:posOffset>
            </wp:positionH>
            <wp:positionV relativeFrom="paragraph">
              <wp:posOffset>263589</wp:posOffset>
            </wp:positionV>
            <wp:extent cx="2775684" cy="79238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775684" cy="792384"/>
                    </a:xfrm>
                    <a:prstGeom prst="rect">
                      <a:avLst/>
                    </a:prstGeom>
                  </pic:spPr>
                </pic:pic>
              </a:graphicData>
            </a:graphic>
          </wp:anchor>
        </w:drawing>
      </w:r>
    </w:p>
    <w:p w:rsidR="00B017A9" w:rsidRDefault="00B017A9">
      <w:pPr>
        <w:pStyle w:val="BodyText"/>
        <w:spacing w:before="243"/>
        <w:rPr>
          <w:b/>
        </w:rPr>
      </w:pPr>
    </w:p>
    <w:p w:rsidR="00B017A9" w:rsidRDefault="001F1324">
      <w:pPr>
        <w:pStyle w:val="BodyText"/>
        <w:ind w:left="23"/>
      </w:pPr>
      <w:r>
        <w:t>FIG 1.1</w:t>
      </w:r>
      <w:proofErr w:type="gramStart"/>
      <w:r>
        <w:t>:Alnico</w:t>
      </w:r>
      <w:proofErr w:type="gramEnd"/>
      <w:r>
        <w:t xml:space="preserve"> </w:t>
      </w:r>
      <w:r>
        <w:rPr>
          <w:spacing w:val="-2"/>
        </w:rPr>
        <w:t>magnet</w:t>
      </w:r>
    </w:p>
    <w:p w:rsidR="00B017A9" w:rsidRDefault="00B017A9">
      <w:pPr>
        <w:pStyle w:val="BodyText"/>
        <w:sectPr w:rsidR="00B017A9">
          <w:pgSz w:w="11920" w:h="16840"/>
          <w:pgMar w:top="1500" w:right="1417" w:bottom="280" w:left="1417" w:header="720" w:footer="720" w:gutter="0"/>
          <w:cols w:space="720"/>
        </w:sectPr>
      </w:pPr>
    </w:p>
    <w:p w:rsidR="00B017A9" w:rsidRDefault="001F1324">
      <w:pPr>
        <w:pStyle w:val="BodyText"/>
        <w:ind w:left="53"/>
        <w:rPr>
          <w:sz w:val="20"/>
        </w:rPr>
      </w:pPr>
      <w:r>
        <w:rPr>
          <w:noProof/>
          <w:sz w:val="20"/>
        </w:rPr>
        <w:lastRenderedPageBreak/>
        <w:drawing>
          <wp:inline distT="0" distB="0" distL="0" distR="0">
            <wp:extent cx="2451099" cy="180022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451099" cy="1800225"/>
                    </a:xfrm>
                    <a:prstGeom prst="rect">
                      <a:avLst/>
                    </a:prstGeom>
                  </pic:spPr>
                </pic:pic>
              </a:graphicData>
            </a:graphic>
          </wp:inline>
        </w:drawing>
      </w:r>
    </w:p>
    <w:p w:rsidR="00B017A9" w:rsidRDefault="001F1324">
      <w:pPr>
        <w:pStyle w:val="BodyText"/>
        <w:spacing w:before="186"/>
        <w:ind w:left="23"/>
      </w:pPr>
      <w:r>
        <w:t>FIG 1.2</w:t>
      </w:r>
      <w:proofErr w:type="gramStart"/>
      <w:r>
        <w:t>:Neodymium</w:t>
      </w:r>
      <w:proofErr w:type="gramEnd"/>
      <w:r>
        <w:t xml:space="preserve"> </w:t>
      </w:r>
      <w:r>
        <w:rPr>
          <w:spacing w:val="-2"/>
        </w:rPr>
        <w:t>magnet</w:t>
      </w:r>
    </w:p>
    <w:p w:rsidR="00B017A9" w:rsidRDefault="001F1324">
      <w:pPr>
        <w:pStyle w:val="BodyText"/>
        <w:spacing w:before="32"/>
        <w:rPr>
          <w:sz w:val="20"/>
        </w:rPr>
      </w:pPr>
      <w:r>
        <w:rPr>
          <w:noProof/>
          <w:sz w:val="20"/>
        </w:rPr>
        <w:drawing>
          <wp:anchor distT="0" distB="0" distL="0" distR="0" simplePos="0" relativeHeight="487588864" behindDoc="1" locked="0" layoutInCell="1" allowOverlap="1">
            <wp:simplePos x="0" y="0"/>
            <wp:positionH relativeFrom="page">
              <wp:posOffset>1049426</wp:posOffset>
            </wp:positionH>
            <wp:positionV relativeFrom="paragraph">
              <wp:posOffset>182000</wp:posOffset>
            </wp:positionV>
            <wp:extent cx="2299145" cy="2275713"/>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299145" cy="2275713"/>
                    </a:xfrm>
                    <a:prstGeom prst="rect">
                      <a:avLst/>
                    </a:prstGeom>
                  </pic:spPr>
                </pic:pic>
              </a:graphicData>
            </a:graphic>
          </wp:anchor>
        </w:drawing>
      </w:r>
    </w:p>
    <w:p w:rsidR="00B017A9" w:rsidRDefault="001F1324">
      <w:pPr>
        <w:pStyle w:val="BodyText"/>
        <w:spacing w:before="177"/>
        <w:ind w:left="23"/>
      </w:pPr>
      <w:r>
        <w:t xml:space="preserve">FIG1.3: Ferrite </w:t>
      </w:r>
      <w:r>
        <w:rPr>
          <w:spacing w:val="-2"/>
        </w:rPr>
        <w:t>magn</w:t>
      </w:r>
      <w:r>
        <w:rPr>
          <w:spacing w:val="-2"/>
        </w:rPr>
        <w:t>ets</w:t>
      </w:r>
    </w:p>
    <w:p w:rsidR="00B017A9" w:rsidRDefault="00B017A9">
      <w:pPr>
        <w:pStyle w:val="BodyText"/>
      </w:pPr>
    </w:p>
    <w:p w:rsidR="00B017A9" w:rsidRDefault="00B017A9">
      <w:pPr>
        <w:pStyle w:val="BodyText"/>
      </w:pPr>
    </w:p>
    <w:p w:rsidR="00B017A9" w:rsidRDefault="001F1324">
      <w:pPr>
        <w:pStyle w:val="BodyText"/>
        <w:spacing w:line="360" w:lineRule="auto"/>
        <w:ind w:left="23" w:right="37"/>
        <w:jc w:val="both"/>
      </w:pPr>
      <w:r>
        <w:t>A magnetic field, sometimes known as a B-</w:t>
      </w:r>
      <w:proofErr w:type="spellStart"/>
      <w:r>
        <w:t>field</w:t>
      </w:r>
      <w:proofErr w:type="gramStart"/>
      <w:r>
        <w:t>,is</w:t>
      </w:r>
      <w:proofErr w:type="spellEnd"/>
      <w:proofErr w:type="gramEnd"/>
      <w:r>
        <w:t xml:space="preserve"> a physical field that affects electric charges, currents, and magnetic materials. A moving charge in a magnetic field receives a force that is perpendicular to both its velocity and the </w:t>
      </w:r>
      <w:proofErr w:type="spellStart"/>
      <w:r>
        <w:t>magneticfield.</w:t>
      </w:r>
      <w:r>
        <w:t>Themagneticfieldofa</w:t>
      </w:r>
      <w:proofErr w:type="spellEnd"/>
      <w:r>
        <w:t xml:space="preserve"> permanent magnet attracts or repels other magnets, as well as ferromagnetic elements like </w:t>
      </w:r>
      <w:proofErr w:type="spellStart"/>
      <w:r>
        <w:t>iron.Furthermore</w:t>
      </w:r>
      <w:proofErr w:type="spellEnd"/>
      <w:r>
        <w:t xml:space="preserve">, a </w:t>
      </w:r>
      <w:proofErr w:type="spellStart"/>
      <w:r>
        <w:t>nonuniform</w:t>
      </w:r>
      <w:proofErr w:type="spellEnd"/>
      <w:r>
        <w:t xml:space="preserve"> magnetic field exerts microscopic forces on "nonmagnetic" materials via three other magnetic effects: </w:t>
      </w:r>
      <w:proofErr w:type="spellStart"/>
      <w:r>
        <w:t>paramagnetism</w:t>
      </w:r>
      <w:proofErr w:type="spellEnd"/>
      <w:r>
        <w:t xml:space="preserve">, diamagnetism, and </w:t>
      </w:r>
      <w:proofErr w:type="spellStart"/>
      <w:r>
        <w:t>antiferromagnetism</w:t>
      </w:r>
      <w:proofErr w:type="spellEnd"/>
      <w:r>
        <w:t>, but these forces are typically so minute that they can only be measured by laboratoryequipment.Magneticfieldssurroundmagnetisedobjects,asdoelectriccurrents and fluctuating electric fields throughout time. Because the</w:t>
      </w:r>
      <w:r>
        <w:t xml:space="preserve"> strength and direction of a magnetic field can change depending on where it is, it is mathematically defined by </w:t>
      </w:r>
      <w:proofErr w:type="spellStart"/>
      <w:r>
        <w:t>afunction</w:t>
      </w:r>
      <w:proofErr w:type="spellEnd"/>
      <w:r>
        <w:t xml:space="preserve"> called a vector field, which assigns a vector to each point in space</w:t>
      </w:r>
      <w:proofErr w:type="gramStart"/>
      <w:r>
        <w:t>.(</w:t>
      </w:r>
      <w:proofErr w:type="gramEnd"/>
      <w:r>
        <w:t>Nave R. 2024)</w:t>
      </w:r>
    </w:p>
    <w:p w:rsidR="00B017A9" w:rsidRDefault="00B017A9">
      <w:pPr>
        <w:pStyle w:val="BodyText"/>
        <w:spacing w:line="360" w:lineRule="auto"/>
        <w:jc w:val="both"/>
        <w:sectPr w:rsidR="00B017A9">
          <w:pgSz w:w="11920" w:h="16840"/>
          <w:pgMar w:top="1600" w:right="1417" w:bottom="280" w:left="1417" w:header="720" w:footer="720" w:gutter="0"/>
          <w:cols w:space="720"/>
        </w:sectPr>
      </w:pPr>
    </w:p>
    <w:p w:rsidR="00B017A9" w:rsidRDefault="001F1324">
      <w:pPr>
        <w:pStyle w:val="BodyText"/>
        <w:ind w:left="53"/>
        <w:rPr>
          <w:sz w:val="20"/>
        </w:rPr>
      </w:pPr>
      <w:r>
        <w:rPr>
          <w:noProof/>
          <w:sz w:val="20"/>
        </w:rPr>
        <w:lastRenderedPageBreak/>
        <w:drawing>
          <wp:inline distT="0" distB="0" distL="0" distR="0">
            <wp:extent cx="1980494" cy="197815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980494" cy="1978152"/>
                    </a:xfrm>
                    <a:prstGeom prst="rect">
                      <a:avLst/>
                    </a:prstGeom>
                  </pic:spPr>
                </pic:pic>
              </a:graphicData>
            </a:graphic>
          </wp:inline>
        </w:drawing>
      </w:r>
    </w:p>
    <w:p w:rsidR="00B017A9" w:rsidRDefault="001F1324">
      <w:pPr>
        <w:pStyle w:val="BodyText"/>
        <w:spacing w:before="175"/>
        <w:ind w:left="23"/>
      </w:pPr>
      <w:r>
        <w:t xml:space="preserve">FIG 2.0: A </w:t>
      </w:r>
      <w:proofErr w:type="gramStart"/>
      <w:r>
        <w:t>solenoid(</w:t>
      </w:r>
      <w:proofErr w:type="gramEnd"/>
      <w:r>
        <w:t xml:space="preserve">electron magnet), a coil of wire with an electric current through </w:t>
      </w:r>
      <w:r>
        <w:rPr>
          <w:spacing w:val="-5"/>
        </w:rPr>
        <w:t>it.</w:t>
      </w:r>
    </w:p>
    <w:p w:rsidR="00B017A9" w:rsidRDefault="00B017A9">
      <w:pPr>
        <w:pStyle w:val="BodyText"/>
        <w:rPr>
          <w:sz w:val="20"/>
        </w:rPr>
      </w:pPr>
    </w:p>
    <w:p w:rsidR="00B017A9" w:rsidRDefault="001F1324">
      <w:pPr>
        <w:pStyle w:val="BodyText"/>
        <w:spacing w:before="98"/>
        <w:rPr>
          <w:sz w:val="20"/>
        </w:rPr>
      </w:pPr>
      <w:r>
        <w:rPr>
          <w:noProof/>
          <w:sz w:val="20"/>
        </w:rPr>
        <w:drawing>
          <wp:anchor distT="0" distB="0" distL="0" distR="0" simplePos="0" relativeHeight="487589376" behindDoc="1" locked="0" layoutInCell="1" allowOverlap="1">
            <wp:simplePos x="0" y="0"/>
            <wp:positionH relativeFrom="page">
              <wp:posOffset>933450</wp:posOffset>
            </wp:positionH>
            <wp:positionV relativeFrom="paragraph">
              <wp:posOffset>223649</wp:posOffset>
            </wp:positionV>
            <wp:extent cx="1213648" cy="1978152"/>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1213648" cy="1978152"/>
                    </a:xfrm>
                    <a:prstGeom prst="rect">
                      <a:avLst/>
                    </a:prstGeom>
                  </pic:spPr>
                </pic:pic>
              </a:graphicData>
            </a:graphic>
          </wp:anchor>
        </w:drawing>
      </w:r>
    </w:p>
    <w:p w:rsidR="00B017A9" w:rsidRDefault="001F1324">
      <w:pPr>
        <w:pStyle w:val="BodyText"/>
        <w:spacing w:before="179" w:line="360" w:lineRule="auto"/>
        <w:ind w:left="23" w:right="1938"/>
      </w:pPr>
      <w:r>
        <w:t>FIG 2.1</w:t>
      </w:r>
      <w:proofErr w:type="gramStart"/>
      <w:r>
        <w:t>:A</w:t>
      </w:r>
      <w:proofErr w:type="gramEnd"/>
      <w:r>
        <w:t xml:space="preserve"> permanent magnet, a piece of magnetized metal alloy. </w:t>
      </w:r>
      <w:proofErr w:type="spellStart"/>
      <w:r>
        <w:t>Magneticfieldgeneration</w:t>
      </w:r>
      <w:proofErr w:type="gramStart"/>
      <w:r>
        <w:t>:Permanentmagnetsandelectromagnets</w:t>
      </w:r>
      <w:proofErr w:type="spellEnd"/>
      <w:proofErr w:type="gramEnd"/>
    </w:p>
    <w:p w:rsidR="00B017A9" w:rsidRDefault="001F1324">
      <w:pPr>
        <w:pStyle w:val="BodyText"/>
        <w:spacing w:line="360" w:lineRule="auto"/>
        <w:ind w:left="23"/>
      </w:pPr>
      <w:r>
        <w:t>Factorsaffectingmagneticfieldstrength</w:t>
      </w:r>
      <w:proofErr w:type="gramStart"/>
      <w:r>
        <w:t>:Curr</w:t>
      </w:r>
      <w:r>
        <w:t>ent,conductorshape,andcoilconfiguration</w:t>
      </w:r>
      <w:proofErr w:type="gramEnd"/>
      <w:r>
        <w:t xml:space="preserve"> Measurement: Magnetic field strength (H) in amperes per meter (A/m)</w:t>
      </w:r>
    </w:p>
    <w:p w:rsidR="00B017A9" w:rsidRDefault="00B017A9">
      <w:pPr>
        <w:pStyle w:val="BodyText"/>
        <w:spacing w:line="360" w:lineRule="auto"/>
        <w:sectPr w:rsidR="00B017A9">
          <w:pgSz w:w="11920" w:h="16840"/>
          <w:pgMar w:top="1600" w:right="1417" w:bottom="280" w:left="1417" w:header="720" w:footer="720" w:gutter="0"/>
          <w:cols w:space="720"/>
        </w:sectPr>
      </w:pPr>
    </w:p>
    <w:p w:rsidR="00B017A9" w:rsidRDefault="001F1324">
      <w:pPr>
        <w:pStyle w:val="BodyText"/>
        <w:spacing w:before="66"/>
        <w:ind w:left="1" w:right="13"/>
        <w:jc w:val="center"/>
      </w:pPr>
      <w:r>
        <w:lastRenderedPageBreak/>
        <w:t>CHAPTERTWO</w:t>
      </w:r>
      <w:proofErr w:type="gramStart"/>
      <w:r>
        <w:t>:LITERATURE</w:t>
      </w:r>
      <w:r>
        <w:rPr>
          <w:spacing w:val="-2"/>
        </w:rPr>
        <w:t>REVIEW</w:t>
      </w:r>
      <w:proofErr w:type="gramEnd"/>
    </w:p>
    <w:p w:rsidR="00B017A9" w:rsidRDefault="00B017A9">
      <w:pPr>
        <w:pStyle w:val="BodyText"/>
      </w:pPr>
    </w:p>
    <w:p w:rsidR="00B017A9" w:rsidRDefault="00B017A9">
      <w:pPr>
        <w:pStyle w:val="BodyText"/>
      </w:pPr>
    </w:p>
    <w:p w:rsidR="00B017A9" w:rsidRDefault="001F1324">
      <w:pPr>
        <w:pStyle w:val="BodyText"/>
        <w:spacing w:line="360" w:lineRule="auto"/>
        <w:ind w:left="23" w:right="36"/>
        <w:jc w:val="both"/>
      </w:pPr>
      <w:r>
        <w:t xml:space="preserve">In many different applications, such as electronics, automotive, aerospace, and renewable energy systems, permanent magnets are crucial parts. </w:t>
      </w:r>
      <w:proofErr w:type="gramStart"/>
      <w:r>
        <w:t>Neodymium(</w:t>
      </w:r>
      <w:proofErr w:type="spellStart"/>
      <w:proofErr w:type="gramEnd"/>
      <w:r>
        <w:t>NdFeB</w:t>
      </w:r>
      <w:proofErr w:type="spellEnd"/>
      <w:r>
        <w:t>)</w:t>
      </w:r>
      <w:proofErr w:type="spellStart"/>
      <w:r>
        <w:t>magnets,Alnico</w:t>
      </w:r>
      <w:proofErr w:type="spellEnd"/>
      <w:r>
        <w:t xml:space="preserve"> magnets, and Ferrite magnets are the most often </w:t>
      </w:r>
      <w:proofErr w:type="spellStart"/>
      <w:r>
        <w:t>utilised</w:t>
      </w:r>
      <w:proofErr w:type="spellEnd"/>
      <w:r>
        <w:t xml:space="preserve"> permanent magnets kinds. </w:t>
      </w:r>
      <w:r>
        <w:t>(</w:t>
      </w:r>
      <w:proofErr w:type="spellStart"/>
      <w:r>
        <w:t>Coey</w:t>
      </w:r>
      <w:proofErr w:type="spellEnd"/>
      <w:r>
        <w:t xml:space="preserve"> J. </w:t>
      </w:r>
      <w:r>
        <w:rPr>
          <w:spacing w:val="-2"/>
        </w:rPr>
        <w:t>2011).</w:t>
      </w:r>
    </w:p>
    <w:p w:rsidR="00B017A9" w:rsidRDefault="001F1324">
      <w:pPr>
        <w:pStyle w:val="BodyText"/>
        <w:spacing w:line="360" w:lineRule="auto"/>
        <w:ind w:left="23" w:right="40"/>
        <w:jc w:val="both"/>
      </w:pPr>
      <w:r>
        <w:t xml:space="preserve">Permanent magnetism is caused by the intrinsic magnetic moments of unpaired electrons within the constituent atoms of a substance. In ferromagnetic materials, atomic moments spontaneously align inside magnetic domains. An external magnetic </w:t>
      </w:r>
      <w:r>
        <w:t xml:space="preserve">field can align these domains, resulting in net </w:t>
      </w:r>
      <w:proofErr w:type="spellStart"/>
      <w:r>
        <w:t>magnetisation</w:t>
      </w:r>
      <w:proofErr w:type="spellEnd"/>
      <w:r>
        <w:t xml:space="preserve"> that remains even after the field is removed (</w:t>
      </w:r>
      <w:proofErr w:type="spellStart"/>
      <w:r>
        <w:t>Jiles</w:t>
      </w:r>
      <w:proofErr w:type="spellEnd"/>
      <w:r>
        <w:t xml:space="preserve">, </w:t>
      </w:r>
      <w:r>
        <w:rPr>
          <w:spacing w:val="-2"/>
        </w:rPr>
        <w:t>1998).</w:t>
      </w:r>
    </w:p>
    <w:p w:rsidR="00B017A9" w:rsidRDefault="00B017A9">
      <w:pPr>
        <w:pStyle w:val="BodyText"/>
        <w:spacing w:before="138"/>
      </w:pPr>
    </w:p>
    <w:p w:rsidR="00B017A9" w:rsidRDefault="001F1324">
      <w:pPr>
        <w:pStyle w:val="Heading1"/>
        <w:jc w:val="both"/>
      </w:pPr>
      <w:r>
        <w:t>Neodymium (</w:t>
      </w:r>
      <w:proofErr w:type="spellStart"/>
      <w:r>
        <w:t>NdFeB</w:t>
      </w:r>
      <w:proofErr w:type="spellEnd"/>
      <w:r>
        <w:t xml:space="preserve">) </w:t>
      </w:r>
      <w:r>
        <w:rPr>
          <w:spacing w:val="-2"/>
        </w:rPr>
        <w:t>Magnets</w:t>
      </w:r>
    </w:p>
    <w:p w:rsidR="00B017A9" w:rsidRDefault="001F1324">
      <w:pPr>
        <w:pStyle w:val="BodyText"/>
        <w:spacing w:before="138" w:line="360" w:lineRule="auto"/>
        <w:ind w:left="23" w:right="37"/>
        <w:jc w:val="both"/>
      </w:pPr>
      <w:r>
        <w:t>These are themostpowerfulpermanentmagnetscurrentlyavailable.Theseneodymium</w:t>
      </w:r>
      <w:proofErr w:type="gramStart"/>
      <w:r>
        <w:t>,</w:t>
      </w:r>
      <w:r>
        <w:t>iron</w:t>
      </w:r>
      <w:proofErr w:type="gramEnd"/>
      <w:r>
        <w:t xml:space="preserve">, and boron alloys were discovered in the 1980s (Croat et al., 1984). </w:t>
      </w:r>
      <w:proofErr w:type="spellStart"/>
      <w:r>
        <w:t>NdFeB</w:t>
      </w:r>
      <w:proofErr w:type="spellEnd"/>
      <w:r>
        <w:t xml:space="preserve"> magnets have extraordinarily high </w:t>
      </w:r>
      <w:proofErr w:type="spellStart"/>
      <w:r>
        <w:t>remanence</w:t>
      </w:r>
      <w:proofErr w:type="gramStart"/>
      <w:r>
        <w:t>,coercivity,andmaximumenergyproduct,makingthemideal</w:t>
      </w:r>
      <w:proofErr w:type="spellEnd"/>
      <w:proofErr w:type="gramEnd"/>
      <w:r>
        <w:t xml:space="preserve"> for applicationsrequiringstrongmagneticfieldsinsmallpackages,suchashigh-performan</w:t>
      </w:r>
      <w:r>
        <w:t>ce motors, hard disc drives, and MRI scanners (McCallum et al., 2014). However, if not adequately coated, they can be brittle and corrosive.</w:t>
      </w:r>
    </w:p>
    <w:p w:rsidR="00B017A9" w:rsidRDefault="001F1324">
      <w:pPr>
        <w:pStyle w:val="BodyText"/>
        <w:spacing w:line="360" w:lineRule="auto"/>
        <w:ind w:left="23" w:right="39"/>
        <w:jc w:val="both"/>
      </w:pPr>
      <w:proofErr w:type="spellStart"/>
      <w:r>
        <w:t>NdFeB</w:t>
      </w:r>
      <w:proofErr w:type="spellEnd"/>
      <w:r>
        <w:t xml:space="preserve"> magnets are well-known for their superior magnetic qualities, which include high </w:t>
      </w:r>
      <w:proofErr w:type="spellStart"/>
      <w:r>
        <w:t>coercivity</w:t>
      </w:r>
      <w:proofErr w:type="spellEnd"/>
      <w:r>
        <w:t xml:space="preserve">, </w:t>
      </w:r>
      <w:proofErr w:type="spellStart"/>
      <w:r>
        <w:t>remanence</w:t>
      </w:r>
      <w:proofErr w:type="spellEnd"/>
      <w:r>
        <w:t>, and e</w:t>
      </w:r>
      <w:r>
        <w:t>nergy product. These magnets are made of neodymium (</w:t>
      </w:r>
      <w:proofErr w:type="spellStart"/>
      <w:r>
        <w:t>Nd</w:t>
      </w:r>
      <w:proofErr w:type="spellEnd"/>
      <w:r>
        <w:t>)</w:t>
      </w:r>
      <w:proofErr w:type="gramStart"/>
      <w:r>
        <w:t>,iron</w:t>
      </w:r>
      <w:proofErr w:type="gramEnd"/>
      <w:r>
        <w:t xml:space="preserve"> (Fe), and boron (B) and are produced via powder metallurgy. </w:t>
      </w:r>
      <w:proofErr w:type="spellStart"/>
      <w:r>
        <w:t>NdFeB</w:t>
      </w:r>
      <w:proofErr w:type="spellEnd"/>
      <w:r>
        <w:t xml:space="preserve"> magnets are commonly </w:t>
      </w:r>
      <w:proofErr w:type="spellStart"/>
      <w:r>
        <w:t>utilised</w:t>
      </w:r>
      <w:proofErr w:type="spellEnd"/>
      <w:r>
        <w:t xml:space="preserve"> in applications such as electric motors, generators, wind turbines, and magnetic resonance imaging </w:t>
      </w:r>
      <w:r>
        <w:t>(MRI) devices.</w:t>
      </w:r>
    </w:p>
    <w:p w:rsidR="00B017A9" w:rsidRDefault="00B017A9">
      <w:pPr>
        <w:pStyle w:val="BodyText"/>
        <w:spacing w:before="138"/>
      </w:pPr>
    </w:p>
    <w:p w:rsidR="00B017A9" w:rsidRDefault="001F1324">
      <w:pPr>
        <w:pStyle w:val="Heading1"/>
        <w:jc w:val="both"/>
      </w:pPr>
      <w:r>
        <w:t xml:space="preserve">Alnico </w:t>
      </w:r>
      <w:r>
        <w:rPr>
          <w:spacing w:val="-2"/>
        </w:rPr>
        <w:t>Magnets</w:t>
      </w:r>
    </w:p>
    <w:p w:rsidR="00B017A9" w:rsidRDefault="001F1324">
      <w:pPr>
        <w:pStyle w:val="BodyText"/>
        <w:spacing w:before="138" w:line="360" w:lineRule="auto"/>
        <w:ind w:left="23" w:right="36"/>
        <w:jc w:val="both"/>
      </w:pPr>
      <w:r>
        <w:t xml:space="preserve">Made mostly of </w:t>
      </w:r>
      <w:proofErr w:type="spellStart"/>
      <w:r>
        <w:t>aluminium</w:t>
      </w:r>
      <w:proofErr w:type="spellEnd"/>
      <w:r>
        <w:t xml:space="preserve">, nickel, and cobalt with occasional additions </w:t>
      </w:r>
      <w:proofErr w:type="spellStart"/>
      <w:r>
        <w:t>ofiron</w:t>
      </w:r>
      <w:proofErr w:type="gramStart"/>
      <w:r>
        <w:t>,copper,and</w:t>
      </w:r>
      <w:proofErr w:type="spellEnd"/>
      <w:proofErr w:type="gramEnd"/>
      <w:r>
        <w:t xml:space="preserve"> titanium, these were some of the earliest high-performance permanent magnets created (Livingston, 1996). Alnico magnets provide outstand</w:t>
      </w:r>
      <w:r>
        <w:t xml:space="preserve">ing corrosion resistance and thermal stability. Their high </w:t>
      </w:r>
      <w:proofErr w:type="spellStart"/>
      <w:r>
        <w:t>remanence</w:t>
      </w:r>
      <w:proofErr w:type="spellEnd"/>
      <w:r>
        <w:t xml:space="preserve"> and good </w:t>
      </w:r>
      <w:proofErr w:type="spellStart"/>
      <w:r>
        <w:t>coercivity</w:t>
      </w:r>
      <w:proofErr w:type="spellEnd"/>
      <w:r>
        <w:t xml:space="preserve"> make them appropriate for applications wheretemperaturestabilityiscrucial</w:t>
      </w:r>
      <w:proofErr w:type="gramStart"/>
      <w:r>
        <w:t>,suchasmagneticseparators,loudspeakers,andsensors</w:t>
      </w:r>
      <w:proofErr w:type="gramEnd"/>
      <w:r>
        <w:t xml:space="preserve">, even if their energy product is lower than </w:t>
      </w:r>
      <w:r>
        <w:t xml:space="preserve">that of </w:t>
      </w:r>
      <w:proofErr w:type="spellStart"/>
      <w:r>
        <w:t>NdFeB</w:t>
      </w:r>
      <w:proofErr w:type="spellEnd"/>
      <w:r>
        <w:t xml:space="preserve"> magnets.</w:t>
      </w:r>
    </w:p>
    <w:p w:rsidR="00B017A9" w:rsidRDefault="00B017A9">
      <w:pPr>
        <w:pStyle w:val="BodyText"/>
        <w:spacing w:line="360" w:lineRule="auto"/>
        <w:jc w:val="both"/>
        <w:sectPr w:rsidR="00B017A9">
          <w:pgSz w:w="11920" w:h="16840"/>
          <w:pgMar w:top="1500" w:right="1417" w:bottom="280" w:left="1417" w:header="720" w:footer="720" w:gutter="0"/>
          <w:cols w:space="720"/>
        </w:sectPr>
      </w:pPr>
    </w:p>
    <w:p w:rsidR="00B017A9" w:rsidRDefault="001F1324">
      <w:pPr>
        <w:pStyle w:val="Heading1"/>
        <w:spacing w:before="66"/>
        <w:jc w:val="both"/>
      </w:pPr>
      <w:r>
        <w:lastRenderedPageBreak/>
        <w:t xml:space="preserve">Ferrite </w:t>
      </w:r>
      <w:r>
        <w:rPr>
          <w:spacing w:val="-2"/>
        </w:rPr>
        <w:t>Magnets</w:t>
      </w:r>
    </w:p>
    <w:p w:rsidR="00B017A9" w:rsidRDefault="001F1324">
      <w:pPr>
        <w:pStyle w:val="BodyText"/>
        <w:spacing w:before="138" w:line="360" w:lineRule="auto"/>
        <w:ind w:left="23" w:right="39"/>
        <w:jc w:val="both"/>
      </w:pPr>
      <w:r>
        <w:t>These, sometimes known as ceramic magnets, are made up of iron oxide compounds and additional metallic elements such as strontium or barium (</w:t>
      </w:r>
      <w:proofErr w:type="spellStart"/>
      <w:r>
        <w:t>Globus</w:t>
      </w:r>
      <w:proofErr w:type="spellEnd"/>
      <w:r>
        <w:t xml:space="preserve"> 1971). </w:t>
      </w:r>
      <w:proofErr w:type="spellStart"/>
      <w:r>
        <w:t>Ferritemagnetsare</w:t>
      </w:r>
      <w:proofErr w:type="spellEnd"/>
      <w:r>
        <w:t xml:space="preserve"> the most commonly used permane</w:t>
      </w:r>
      <w:r>
        <w:t xml:space="preserve">nt magnets due to their inexpensive cost, excellent corrosion resistance, </w:t>
      </w:r>
      <w:proofErr w:type="spellStart"/>
      <w:r>
        <w:t>andrelativelyhighcoercivity.However</w:t>
      </w:r>
      <w:proofErr w:type="gramStart"/>
      <w:r>
        <w:t>,theyhavelowerremanenceand</w:t>
      </w:r>
      <w:proofErr w:type="spellEnd"/>
      <w:proofErr w:type="gramEnd"/>
      <w:r>
        <w:t xml:space="preserve"> energy product than </w:t>
      </w:r>
      <w:proofErr w:type="spellStart"/>
      <w:r>
        <w:t>NdFeB</w:t>
      </w:r>
      <w:proofErr w:type="spellEnd"/>
      <w:r>
        <w:t xml:space="preserve"> and Alnico magnets. They have applications in loudspeakers, refrigerator magnets, and low-cost</w:t>
      </w:r>
      <w:r>
        <w:t xml:space="preserve"> electric motors.</w:t>
      </w:r>
    </w:p>
    <w:p w:rsidR="00B017A9" w:rsidRDefault="00B017A9">
      <w:pPr>
        <w:pStyle w:val="BodyText"/>
        <w:spacing w:before="138"/>
      </w:pPr>
    </w:p>
    <w:p w:rsidR="00B017A9" w:rsidRDefault="001F1324">
      <w:pPr>
        <w:pStyle w:val="Heading1"/>
        <w:jc w:val="both"/>
      </w:pPr>
      <w:r>
        <w:t xml:space="preserve">Characterization of Magnetic Fields using a Gauss </w:t>
      </w:r>
      <w:r>
        <w:rPr>
          <w:spacing w:val="-2"/>
        </w:rPr>
        <w:t>Meter:</w:t>
      </w:r>
    </w:p>
    <w:p w:rsidR="00B017A9" w:rsidRDefault="001F1324">
      <w:pPr>
        <w:pStyle w:val="BodyText"/>
        <w:spacing w:before="138"/>
        <w:ind w:left="23"/>
        <w:jc w:val="both"/>
      </w:pPr>
      <w:proofErr w:type="gramStart"/>
      <w:r>
        <w:t>AGaussmeter(</w:t>
      </w:r>
      <w:proofErr w:type="gramEnd"/>
      <w:r>
        <w:t xml:space="preserve">alsoknownasaTeslameter)isadevicethatmeasuresmagneticflux </w:t>
      </w:r>
      <w:r>
        <w:rPr>
          <w:spacing w:val="-2"/>
        </w:rPr>
        <w:t>density</w:t>
      </w:r>
    </w:p>
    <w:p w:rsidR="00B017A9" w:rsidRDefault="001F1324">
      <w:pPr>
        <w:pStyle w:val="BodyText"/>
        <w:spacing w:before="138" w:line="360" w:lineRule="auto"/>
        <w:ind w:left="23" w:right="40"/>
        <w:jc w:val="both"/>
      </w:pPr>
      <w:r>
        <w:t xml:space="preserve">(B)in Gauss (G) or Tesla (T), with 1 T = 10,000 G. Hall effect sensors are often used in Gauss meters, </w:t>
      </w:r>
      <w:r>
        <w:t>generating a voltage across the sensor material proportional to the magnetic field intensity perpendicular to the current flow (</w:t>
      </w:r>
      <w:proofErr w:type="spellStart"/>
      <w:r>
        <w:t>Rhyner</w:t>
      </w:r>
      <w:proofErr w:type="spellEnd"/>
      <w:r>
        <w:t>, 1996). There are several types of Gauss meter probes available for measuring field strengths and spatial resolution. Axi</w:t>
      </w:r>
      <w:r>
        <w:t>al probes measure the magnetic field component parallel to the probe axis, whereas transverse probes measure it perpendicularly.</w:t>
      </w:r>
    </w:p>
    <w:p w:rsidR="00B017A9" w:rsidRDefault="00B017A9">
      <w:pPr>
        <w:pStyle w:val="BodyText"/>
        <w:spacing w:line="360" w:lineRule="auto"/>
        <w:jc w:val="both"/>
        <w:sectPr w:rsidR="00B017A9">
          <w:pgSz w:w="11920" w:h="16840"/>
          <w:pgMar w:top="1500" w:right="1417" w:bottom="280" w:left="1417" w:header="720" w:footer="720" w:gutter="0"/>
          <w:cols w:space="720"/>
        </w:sectPr>
      </w:pPr>
    </w:p>
    <w:p w:rsidR="00B017A9" w:rsidRDefault="001F1324">
      <w:pPr>
        <w:pStyle w:val="BodyText"/>
        <w:spacing w:before="66"/>
        <w:ind w:left="23"/>
      </w:pPr>
      <w:r>
        <w:lastRenderedPageBreak/>
        <w:t>COMPARISONOFMAGNETIC</w:t>
      </w:r>
      <w:r>
        <w:rPr>
          <w:spacing w:val="-2"/>
        </w:rPr>
        <w:t>PROPERTIES:</w:t>
      </w:r>
    </w:p>
    <w:p w:rsidR="00B017A9" w:rsidRDefault="00B017A9">
      <w:pPr>
        <w:pStyle w:val="BodyText"/>
        <w:rPr>
          <w:sz w:val="20"/>
        </w:rPr>
      </w:pPr>
    </w:p>
    <w:p w:rsidR="00B017A9" w:rsidRDefault="00B017A9">
      <w:pPr>
        <w:pStyle w:val="BodyText"/>
        <w:spacing w:before="78"/>
        <w:rPr>
          <w:sz w:val="20"/>
        </w:r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240"/>
        <w:gridCol w:w="2260"/>
        <w:gridCol w:w="2240"/>
        <w:gridCol w:w="2260"/>
      </w:tblGrid>
      <w:tr w:rsidR="00B017A9">
        <w:trPr>
          <w:trHeight w:val="1040"/>
        </w:trPr>
        <w:tc>
          <w:tcPr>
            <w:tcW w:w="2240" w:type="dxa"/>
          </w:tcPr>
          <w:p w:rsidR="00B017A9" w:rsidRDefault="001F1324">
            <w:pPr>
              <w:pStyle w:val="TableParagraph"/>
              <w:spacing w:before="114"/>
              <w:ind w:left="94"/>
              <w:rPr>
                <w:sz w:val="24"/>
              </w:rPr>
            </w:pPr>
            <w:r>
              <w:rPr>
                <w:sz w:val="24"/>
              </w:rPr>
              <w:t xml:space="preserve">Magnet </w:t>
            </w:r>
            <w:r>
              <w:rPr>
                <w:spacing w:val="-4"/>
                <w:sz w:val="24"/>
              </w:rPr>
              <w:t>type</w:t>
            </w:r>
          </w:p>
        </w:tc>
        <w:tc>
          <w:tcPr>
            <w:tcW w:w="2260" w:type="dxa"/>
          </w:tcPr>
          <w:p w:rsidR="00B017A9" w:rsidRDefault="001F1324">
            <w:pPr>
              <w:pStyle w:val="TableParagraph"/>
              <w:spacing w:before="114"/>
              <w:rPr>
                <w:sz w:val="24"/>
              </w:rPr>
            </w:pPr>
            <w:proofErr w:type="spellStart"/>
            <w:r>
              <w:rPr>
                <w:spacing w:val="-2"/>
                <w:sz w:val="24"/>
              </w:rPr>
              <w:t>Coercivity</w:t>
            </w:r>
            <w:proofErr w:type="spellEnd"/>
            <w:r>
              <w:rPr>
                <w:spacing w:val="-2"/>
                <w:sz w:val="24"/>
              </w:rPr>
              <w:t>(</w:t>
            </w:r>
            <w:proofErr w:type="spellStart"/>
            <w:r>
              <w:rPr>
                <w:spacing w:val="-2"/>
                <w:sz w:val="24"/>
              </w:rPr>
              <w:t>Hcj</w:t>
            </w:r>
            <w:proofErr w:type="spellEnd"/>
            <w:r>
              <w:rPr>
                <w:spacing w:val="-2"/>
                <w:sz w:val="24"/>
              </w:rPr>
              <w:t>)</w:t>
            </w:r>
          </w:p>
        </w:tc>
        <w:tc>
          <w:tcPr>
            <w:tcW w:w="2240" w:type="dxa"/>
          </w:tcPr>
          <w:p w:rsidR="00B017A9" w:rsidRDefault="001F1324">
            <w:pPr>
              <w:pStyle w:val="TableParagraph"/>
              <w:spacing w:before="114"/>
              <w:ind w:left="94"/>
              <w:rPr>
                <w:sz w:val="24"/>
              </w:rPr>
            </w:pPr>
            <w:proofErr w:type="spellStart"/>
            <w:r>
              <w:rPr>
                <w:spacing w:val="-2"/>
                <w:sz w:val="24"/>
              </w:rPr>
              <w:t>Remanence</w:t>
            </w:r>
            <w:proofErr w:type="spellEnd"/>
            <w:r>
              <w:rPr>
                <w:spacing w:val="-2"/>
                <w:sz w:val="24"/>
              </w:rPr>
              <w:t>(Br)</w:t>
            </w:r>
          </w:p>
        </w:tc>
        <w:tc>
          <w:tcPr>
            <w:tcW w:w="2260" w:type="dxa"/>
          </w:tcPr>
          <w:p w:rsidR="00B017A9" w:rsidRDefault="001F1324">
            <w:pPr>
              <w:pStyle w:val="TableParagraph"/>
              <w:tabs>
                <w:tab w:val="left" w:pos="1303"/>
              </w:tabs>
              <w:spacing w:before="114" w:line="360" w:lineRule="auto"/>
              <w:ind w:right="94"/>
              <w:rPr>
                <w:sz w:val="24"/>
              </w:rPr>
            </w:pPr>
            <w:r>
              <w:rPr>
                <w:spacing w:val="-2"/>
                <w:sz w:val="24"/>
              </w:rPr>
              <w:t>Energy</w:t>
            </w:r>
            <w:r>
              <w:rPr>
                <w:sz w:val="24"/>
              </w:rPr>
              <w:tab/>
            </w:r>
            <w:r>
              <w:rPr>
                <w:spacing w:val="-2"/>
                <w:sz w:val="24"/>
              </w:rPr>
              <w:t>Products (</w:t>
            </w:r>
            <w:proofErr w:type="spellStart"/>
            <w:r>
              <w:rPr>
                <w:spacing w:val="-2"/>
                <w:sz w:val="24"/>
              </w:rPr>
              <w:t>BHmax</w:t>
            </w:r>
            <w:proofErr w:type="spellEnd"/>
            <w:r>
              <w:rPr>
                <w:spacing w:val="-2"/>
                <w:sz w:val="24"/>
              </w:rPr>
              <w:t>)</w:t>
            </w:r>
          </w:p>
        </w:tc>
      </w:tr>
      <w:tr w:rsidR="00B017A9">
        <w:trPr>
          <w:trHeight w:val="1040"/>
        </w:trPr>
        <w:tc>
          <w:tcPr>
            <w:tcW w:w="2240" w:type="dxa"/>
          </w:tcPr>
          <w:p w:rsidR="00B017A9" w:rsidRDefault="001F1324">
            <w:pPr>
              <w:pStyle w:val="TableParagraph"/>
              <w:spacing w:before="107"/>
              <w:ind w:left="94"/>
              <w:rPr>
                <w:sz w:val="24"/>
              </w:rPr>
            </w:pPr>
            <w:r>
              <w:rPr>
                <w:sz w:val="24"/>
              </w:rPr>
              <w:t xml:space="preserve">Neodymium </w:t>
            </w:r>
            <w:r>
              <w:rPr>
                <w:spacing w:val="-2"/>
                <w:sz w:val="24"/>
              </w:rPr>
              <w:t>magnet</w:t>
            </w:r>
          </w:p>
        </w:tc>
        <w:tc>
          <w:tcPr>
            <w:tcW w:w="2260" w:type="dxa"/>
          </w:tcPr>
          <w:p w:rsidR="00B017A9" w:rsidRDefault="001F1324">
            <w:pPr>
              <w:pStyle w:val="TableParagraph"/>
              <w:spacing w:before="107"/>
              <w:rPr>
                <w:sz w:val="24"/>
              </w:rPr>
            </w:pPr>
            <w:r>
              <w:rPr>
                <w:sz w:val="24"/>
              </w:rPr>
              <w:t xml:space="preserve">10,000 — 30,000 </w:t>
            </w:r>
            <w:proofErr w:type="spellStart"/>
            <w:r>
              <w:rPr>
                <w:spacing w:val="-5"/>
                <w:sz w:val="24"/>
              </w:rPr>
              <w:t>Oe</w:t>
            </w:r>
            <w:proofErr w:type="spellEnd"/>
          </w:p>
        </w:tc>
        <w:tc>
          <w:tcPr>
            <w:tcW w:w="2240" w:type="dxa"/>
          </w:tcPr>
          <w:p w:rsidR="00B017A9" w:rsidRDefault="001F1324">
            <w:pPr>
              <w:pStyle w:val="TableParagraph"/>
              <w:tabs>
                <w:tab w:val="left" w:pos="994"/>
                <w:tab w:val="left" w:pos="1474"/>
              </w:tabs>
              <w:spacing w:before="107"/>
              <w:ind w:left="94"/>
              <w:rPr>
                <w:sz w:val="24"/>
              </w:rPr>
            </w:pPr>
            <w:r>
              <w:rPr>
                <w:spacing w:val="-2"/>
                <w:sz w:val="24"/>
              </w:rPr>
              <w:t>10,000</w:t>
            </w:r>
            <w:r>
              <w:rPr>
                <w:sz w:val="24"/>
              </w:rPr>
              <w:tab/>
            </w:r>
            <w:r>
              <w:rPr>
                <w:spacing w:val="-10"/>
                <w:sz w:val="24"/>
              </w:rPr>
              <w:t>—</w:t>
            </w:r>
            <w:r>
              <w:rPr>
                <w:sz w:val="24"/>
              </w:rPr>
              <w:tab/>
            </w:r>
            <w:r>
              <w:rPr>
                <w:spacing w:val="-2"/>
                <w:sz w:val="24"/>
              </w:rPr>
              <w:t>14,000</w:t>
            </w:r>
          </w:p>
          <w:p w:rsidR="00B017A9" w:rsidRDefault="001F1324">
            <w:pPr>
              <w:pStyle w:val="TableParagraph"/>
              <w:spacing w:before="138"/>
              <w:ind w:left="94"/>
              <w:rPr>
                <w:sz w:val="24"/>
              </w:rPr>
            </w:pPr>
            <w:proofErr w:type="spellStart"/>
            <w:r>
              <w:rPr>
                <w:spacing w:val="-2"/>
                <w:sz w:val="24"/>
              </w:rPr>
              <w:t>guass</w:t>
            </w:r>
            <w:proofErr w:type="spellEnd"/>
          </w:p>
        </w:tc>
        <w:tc>
          <w:tcPr>
            <w:tcW w:w="2260" w:type="dxa"/>
          </w:tcPr>
          <w:p w:rsidR="00B017A9" w:rsidRDefault="001F1324">
            <w:pPr>
              <w:pStyle w:val="TableParagraph"/>
              <w:spacing w:before="107"/>
              <w:rPr>
                <w:sz w:val="24"/>
              </w:rPr>
            </w:pPr>
            <w:r>
              <w:rPr>
                <w:sz w:val="24"/>
              </w:rPr>
              <w:t xml:space="preserve">30 — 40 </w:t>
            </w:r>
            <w:proofErr w:type="spellStart"/>
            <w:r>
              <w:rPr>
                <w:spacing w:val="-4"/>
                <w:sz w:val="24"/>
              </w:rPr>
              <w:t>MGOe</w:t>
            </w:r>
            <w:proofErr w:type="spellEnd"/>
          </w:p>
        </w:tc>
      </w:tr>
      <w:tr w:rsidR="00B017A9">
        <w:trPr>
          <w:trHeight w:val="1019"/>
        </w:trPr>
        <w:tc>
          <w:tcPr>
            <w:tcW w:w="2240" w:type="dxa"/>
          </w:tcPr>
          <w:p w:rsidR="00B017A9" w:rsidRDefault="001F1324">
            <w:pPr>
              <w:pStyle w:val="TableParagraph"/>
              <w:spacing w:before="100"/>
              <w:ind w:left="94"/>
              <w:rPr>
                <w:sz w:val="24"/>
              </w:rPr>
            </w:pPr>
            <w:r>
              <w:rPr>
                <w:sz w:val="24"/>
              </w:rPr>
              <w:t xml:space="preserve">Alnico </w:t>
            </w:r>
            <w:r>
              <w:rPr>
                <w:spacing w:val="-2"/>
                <w:sz w:val="24"/>
              </w:rPr>
              <w:t>magnet</w:t>
            </w:r>
          </w:p>
        </w:tc>
        <w:tc>
          <w:tcPr>
            <w:tcW w:w="2260" w:type="dxa"/>
          </w:tcPr>
          <w:p w:rsidR="00B017A9" w:rsidRDefault="001F1324">
            <w:pPr>
              <w:pStyle w:val="TableParagraph"/>
              <w:spacing w:before="100"/>
              <w:rPr>
                <w:sz w:val="24"/>
              </w:rPr>
            </w:pPr>
            <w:r>
              <w:rPr>
                <w:sz w:val="24"/>
              </w:rPr>
              <w:t xml:space="preserve">500 — 20,000 </w:t>
            </w:r>
            <w:proofErr w:type="spellStart"/>
            <w:r>
              <w:rPr>
                <w:spacing w:val="-5"/>
                <w:sz w:val="24"/>
              </w:rPr>
              <w:t>Oe</w:t>
            </w:r>
            <w:proofErr w:type="spellEnd"/>
          </w:p>
        </w:tc>
        <w:tc>
          <w:tcPr>
            <w:tcW w:w="2240" w:type="dxa"/>
          </w:tcPr>
          <w:p w:rsidR="00B017A9" w:rsidRDefault="001F1324">
            <w:pPr>
              <w:pStyle w:val="TableParagraph"/>
              <w:tabs>
                <w:tab w:val="left" w:pos="934"/>
                <w:tab w:val="left" w:pos="1474"/>
              </w:tabs>
              <w:spacing w:before="100"/>
              <w:ind w:left="94"/>
              <w:rPr>
                <w:sz w:val="24"/>
              </w:rPr>
            </w:pPr>
            <w:r>
              <w:rPr>
                <w:spacing w:val="-2"/>
                <w:sz w:val="24"/>
              </w:rPr>
              <w:t>5,000</w:t>
            </w:r>
            <w:r>
              <w:rPr>
                <w:sz w:val="24"/>
              </w:rPr>
              <w:tab/>
            </w:r>
            <w:r>
              <w:rPr>
                <w:spacing w:val="-10"/>
                <w:sz w:val="24"/>
              </w:rPr>
              <w:t>—</w:t>
            </w:r>
            <w:r>
              <w:rPr>
                <w:sz w:val="24"/>
              </w:rPr>
              <w:tab/>
            </w:r>
            <w:r>
              <w:rPr>
                <w:spacing w:val="-2"/>
                <w:sz w:val="24"/>
              </w:rPr>
              <w:t>12,000</w:t>
            </w:r>
          </w:p>
          <w:p w:rsidR="00B017A9" w:rsidRDefault="001F1324">
            <w:pPr>
              <w:pStyle w:val="TableParagraph"/>
              <w:spacing w:before="138"/>
              <w:ind w:left="94"/>
              <w:rPr>
                <w:sz w:val="24"/>
              </w:rPr>
            </w:pPr>
            <w:proofErr w:type="spellStart"/>
            <w:r>
              <w:rPr>
                <w:spacing w:val="-2"/>
                <w:sz w:val="24"/>
              </w:rPr>
              <w:t>guass</w:t>
            </w:r>
            <w:proofErr w:type="spellEnd"/>
          </w:p>
        </w:tc>
        <w:tc>
          <w:tcPr>
            <w:tcW w:w="2260" w:type="dxa"/>
          </w:tcPr>
          <w:p w:rsidR="00B017A9" w:rsidRDefault="001F1324">
            <w:pPr>
              <w:pStyle w:val="TableParagraph"/>
              <w:spacing w:before="100"/>
              <w:rPr>
                <w:sz w:val="24"/>
              </w:rPr>
            </w:pPr>
            <w:r>
              <w:rPr>
                <w:sz w:val="24"/>
              </w:rPr>
              <w:t xml:space="preserve">1–5 </w:t>
            </w:r>
            <w:proofErr w:type="spellStart"/>
            <w:r>
              <w:rPr>
                <w:spacing w:val="-4"/>
                <w:sz w:val="24"/>
              </w:rPr>
              <w:t>MGOe</w:t>
            </w:r>
            <w:proofErr w:type="spellEnd"/>
          </w:p>
        </w:tc>
      </w:tr>
      <w:tr w:rsidR="00B017A9">
        <w:trPr>
          <w:trHeight w:val="620"/>
        </w:trPr>
        <w:tc>
          <w:tcPr>
            <w:tcW w:w="2240" w:type="dxa"/>
          </w:tcPr>
          <w:p w:rsidR="00B017A9" w:rsidRDefault="001F1324">
            <w:pPr>
              <w:pStyle w:val="TableParagraph"/>
              <w:spacing w:before="113"/>
              <w:ind w:left="94"/>
              <w:rPr>
                <w:sz w:val="24"/>
              </w:rPr>
            </w:pPr>
            <w:r>
              <w:rPr>
                <w:sz w:val="24"/>
              </w:rPr>
              <w:t xml:space="preserve">Ferrite </w:t>
            </w:r>
            <w:r>
              <w:rPr>
                <w:spacing w:val="-2"/>
                <w:sz w:val="24"/>
              </w:rPr>
              <w:t>magnet</w:t>
            </w:r>
          </w:p>
        </w:tc>
        <w:tc>
          <w:tcPr>
            <w:tcW w:w="2260" w:type="dxa"/>
          </w:tcPr>
          <w:p w:rsidR="00B017A9" w:rsidRDefault="001F1324">
            <w:pPr>
              <w:pStyle w:val="TableParagraph"/>
              <w:spacing w:before="113"/>
              <w:rPr>
                <w:sz w:val="24"/>
              </w:rPr>
            </w:pPr>
            <w:r>
              <w:rPr>
                <w:sz w:val="24"/>
              </w:rPr>
              <w:t xml:space="preserve">100 — 500 </w:t>
            </w:r>
            <w:proofErr w:type="spellStart"/>
            <w:r>
              <w:rPr>
                <w:spacing w:val="-5"/>
                <w:sz w:val="24"/>
              </w:rPr>
              <w:t>Oe</w:t>
            </w:r>
            <w:proofErr w:type="spellEnd"/>
          </w:p>
        </w:tc>
        <w:tc>
          <w:tcPr>
            <w:tcW w:w="2240" w:type="dxa"/>
          </w:tcPr>
          <w:p w:rsidR="00B017A9" w:rsidRDefault="001F1324">
            <w:pPr>
              <w:pStyle w:val="TableParagraph"/>
              <w:spacing w:before="113"/>
              <w:ind w:left="94"/>
              <w:rPr>
                <w:sz w:val="24"/>
              </w:rPr>
            </w:pPr>
            <w:r>
              <w:rPr>
                <w:sz w:val="24"/>
              </w:rPr>
              <w:t xml:space="preserve">2,000 — 4,000 </w:t>
            </w:r>
            <w:proofErr w:type="spellStart"/>
            <w:r>
              <w:rPr>
                <w:spacing w:val="-2"/>
                <w:sz w:val="24"/>
              </w:rPr>
              <w:t>guass</w:t>
            </w:r>
            <w:proofErr w:type="spellEnd"/>
          </w:p>
        </w:tc>
        <w:tc>
          <w:tcPr>
            <w:tcW w:w="2260" w:type="dxa"/>
          </w:tcPr>
          <w:p w:rsidR="00B017A9" w:rsidRDefault="001F1324">
            <w:pPr>
              <w:pStyle w:val="TableParagraph"/>
              <w:spacing w:before="113"/>
              <w:rPr>
                <w:sz w:val="24"/>
              </w:rPr>
            </w:pPr>
            <w:r>
              <w:rPr>
                <w:sz w:val="24"/>
              </w:rPr>
              <w:t xml:space="preserve">0.5 — 2 </w:t>
            </w:r>
            <w:proofErr w:type="spellStart"/>
            <w:r>
              <w:rPr>
                <w:spacing w:val="-4"/>
                <w:sz w:val="24"/>
              </w:rPr>
              <w:t>MGOe</w:t>
            </w:r>
            <w:proofErr w:type="spellEnd"/>
          </w:p>
        </w:tc>
      </w:tr>
      <w:tr w:rsidR="00B017A9">
        <w:trPr>
          <w:trHeight w:val="620"/>
        </w:trPr>
        <w:tc>
          <w:tcPr>
            <w:tcW w:w="2240" w:type="dxa"/>
          </w:tcPr>
          <w:p w:rsidR="00B017A9" w:rsidRDefault="00B017A9">
            <w:pPr>
              <w:pStyle w:val="TableParagraph"/>
              <w:ind w:left="0"/>
              <w:rPr>
                <w:sz w:val="24"/>
              </w:rPr>
            </w:pPr>
          </w:p>
        </w:tc>
        <w:tc>
          <w:tcPr>
            <w:tcW w:w="2260" w:type="dxa"/>
          </w:tcPr>
          <w:p w:rsidR="00B017A9" w:rsidRDefault="00B017A9">
            <w:pPr>
              <w:pStyle w:val="TableParagraph"/>
              <w:ind w:left="0"/>
              <w:rPr>
                <w:sz w:val="24"/>
              </w:rPr>
            </w:pPr>
          </w:p>
        </w:tc>
        <w:tc>
          <w:tcPr>
            <w:tcW w:w="2240" w:type="dxa"/>
          </w:tcPr>
          <w:p w:rsidR="00B017A9" w:rsidRDefault="00B017A9">
            <w:pPr>
              <w:pStyle w:val="TableParagraph"/>
              <w:ind w:left="0"/>
              <w:rPr>
                <w:sz w:val="24"/>
              </w:rPr>
            </w:pPr>
          </w:p>
        </w:tc>
        <w:tc>
          <w:tcPr>
            <w:tcW w:w="2260" w:type="dxa"/>
          </w:tcPr>
          <w:p w:rsidR="00B017A9" w:rsidRDefault="00B017A9">
            <w:pPr>
              <w:pStyle w:val="TableParagraph"/>
              <w:ind w:left="0"/>
              <w:rPr>
                <w:sz w:val="24"/>
              </w:rPr>
            </w:pPr>
          </w:p>
        </w:tc>
      </w:tr>
    </w:tbl>
    <w:p w:rsidR="00B017A9" w:rsidRDefault="00B017A9">
      <w:pPr>
        <w:pStyle w:val="BodyText"/>
        <w:spacing w:before="144"/>
      </w:pPr>
    </w:p>
    <w:p w:rsidR="00B017A9" w:rsidRDefault="001F1324">
      <w:pPr>
        <w:pStyle w:val="BodyText"/>
        <w:spacing w:before="1"/>
        <w:ind w:left="23"/>
        <w:jc w:val="both"/>
      </w:pPr>
      <w:r>
        <w:t xml:space="preserve">Studies on Magnetic Field Measurement and </w:t>
      </w:r>
      <w:r>
        <w:rPr>
          <w:spacing w:val="-2"/>
        </w:rPr>
        <w:t>Distribution:</w:t>
      </w:r>
    </w:p>
    <w:p w:rsidR="00B017A9" w:rsidRDefault="001F1324">
      <w:pPr>
        <w:pStyle w:val="BodyText"/>
        <w:spacing w:before="138" w:line="360" w:lineRule="auto"/>
        <w:ind w:left="23" w:right="37"/>
        <w:jc w:val="both"/>
      </w:pPr>
      <w:r>
        <w:t xml:space="preserve">Several studies have focused on characterizing the magnetic fields of permanent magnets using Gauss meters and other techniques. For instance, researchers have investigated the spatial distribution of magnetic fields around different magnet </w:t>
      </w:r>
      <w:proofErr w:type="gramStart"/>
      <w:r>
        <w:t>shapes(</w:t>
      </w:r>
      <w:proofErr w:type="spellStart"/>
      <w:proofErr w:type="gramEnd"/>
      <w:r>
        <w:t>e.g.,bar</w:t>
      </w:r>
      <w:r>
        <w:t>,disc,ring</w:t>
      </w:r>
      <w:proofErr w:type="spellEnd"/>
      <w:r>
        <w:t>)to optimize their use in specific applications (</w:t>
      </w:r>
      <w:proofErr w:type="spellStart"/>
      <w:r>
        <w:t>Furlani</w:t>
      </w:r>
      <w:proofErr w:type="spellEnd"/>
      <w:r>
        <w:t>, 2001). Finite element method (FEM) simulations are often employed to model and predict magnetic field distributions, and experimental measurements using Gauss meters are crucial for valida</w:t>
      </w:r>
      <w:r>
        <w:t>ting these simulations (Yan et al., 2018).</w:t>
      </w:r>
    </w:p>
    <w:p w:rsidR="00B017A9" w:rsidRDefault="001F1324">
      <w:pPr>
        <w:pStyle w:val="BodyText"/>
        <w:spacing w:line="360" w:lineRule="auto"/>
        <w:ind w:left="23" w:right="37"/>
        <w:jc w:val="both"/>
      </w:pPr>
      <w:r>
        <w:t xml:space="preserve">Studies comparing the magnetic field </w:t>
      </w:r>
      <w:proofErr w:type="spellStart"/>
      <w:r>
        <w:t>strengthofdifferentpermanentmagnetmaterialsunder</w:t>
      </w:r>
      <w:proofErr w:type="spellEnd"/>
      <w:r>
        <w:t xml:space="preserve"> similar conditions have also been conducted (e.g., Chen et al., 2008). These investigations highlight the superior field streng</w:t>
      </w:r>
      <w:r>
        <w:t xml:space="preserve">th of </w:t>
      </w:r>
      <w:proofErr w:type="spellStart"/>
      <w:r>
        <w:t>NdFeB</w:t>
      </w:r>
      <w:proofErr w:type="spellEnd"/>
      <w:r>
        <w:t xml:space="preserve"> magnets compared to Alnico and ferrite magnetsforagivenvolume.Furthermore,theinfluenceoffactorssuchasmagnetsize,shape, and operating temperature on the magnetic field strength and distribution has </w:t>
      </w:r>
      <w:proofErr w:type="spellStart"/>
      <w:r>
        <w:t>beenextensively</w:t>
      </w:r>
      <w:proofErr w:type="spellEnd"/>
      <w:r>
        <w:t xml:space="preserve"> studied (Brown, 1962).</w:t>
      </w:r>
    </w:p>
    <w:p w:rsidR="00B017A9" w:rsidRDefault="00B017A9">
      <w:pPr>
        <w:pStyle w:val="BodyText"/>
      </w:pPr>
    </w:p>
    <w:p w:rsidR="00B017A9" w:rsidRDefault="00B017A9">
      <w:pPr>
        <w:pStyle w:val="BodyText"/>
        <w:spacing w:before="275"/>
      </w:pPr>
    </w:p>
    <w:p w:rsidR="00B017A9" w:rsidRDefault="001F1324">
      <w:pPr>
        <w:pStyle w:val="BodyText"/>
        <w:spacing w:before="1" w:line="360" w:lineRule="auto"/>
        <w:ind w:left="23" w:right="40"/>
        <w:jc w:val="both"/>
      </w:pPr>
      <w:r>
        <w:t xml:space="preserve">In conclusion, </w:t>
      </w:r>
      <w:proofErr w:type="spellStart"/>
      <w:r>
        <w:t>NdFeB</w:t>
      </w:r>
      <w:proofErr w:type="spellEnd"/>
      <w:r>
        <w:t xml:space="preserve"> magnets, Alnico magnets, and Ferrite magnets have distinct magnetic properties and applications. </w:t>
      </w:r>
      <w:proofErr w:type="spellStart"/>
      <w:r>
        <w:t>NdFeB</w:t>
      </w:r>
      <w:proofErr w:type="spellEnd"/>
      <w:r>
        <w:t xml:space="preserve"> magnets are known for their exceptional magnetic properties</w:t>
      </w:r>
      <w:proofErr w:type="gramStart"/>
      <w:r>
        <w:t>,Alnicomagnetsfortheirhightemperaturestability,andFerritemagnetsfor</w:t>
      </w:r>
      <w:r>
        <w:rPr>
          <w:spacing w:val="-2"/>
        </w:rPr>
        <w:t>their</w:t>
      </w:r>
      <w:proofErr w:type="gramEnd"/>
    </w:p>
    <w:p w:rsidR="00B017A9" w:rsidRDefault="00B017A9">
      <w:pPr>
        <w:pStyle w:val="BodyText"/>
        <w:spacing w:line="360" w:lineRule="auto"/>
        <w:jc w:val="both"/>
        <w:sectPr w:rsidR="00B017A9">
          <w:pgSz w:w="11920" w:h="16840"/>
          <w:pgMar w:top="1500" w:right="1417" w:bottom="280" w:left="1417" w:header="720" w:footer="720" w:gutter="0"/>
          <w:cols w:space="720"/>
        </w:sectPr>
      </w:pPr>
    </w:p>
    <w:p w:rsidR="00B017A9" w:rsidRDefault="001F1324">
      <w:pPr>
        <w:pStyle w:val="BodyText"/>
        <w:spacing w:before="66" w:line="360" w:lineRule="auto"/>
        <w:ind w:left="23" w:right="42"/>
        <w:jc w:val="both"/>
      </w:pPr>
      <w:proofErr w:type="gramStart"/>
      <w:r>
        <w:lastRenderedPageBreak/>
        <w:t>low</w:t>
      </w:r>
      <w:proofErr w:type="gramEnd"/>
      <w:r>
        <w:t xml:space="preserve"> cost and high magnetic permeability. Understanding the properties and applications of these magnets is crucial for selecting the most suitable magnet for a specific application. (</w:t>
      </w:r>
      <w:proofErr w:type="spellStart"/>
      <w:r>
        <w:t>Berttoti</w:t>
      </w:r>
      <w:proofErr w:type="spellEnd"/>
      <w:r>
        <w:t xml:space="preserve"> G. 1998)</w:t>
      </w:r>
    </w:p>
    <w:p w:rsidR="00B017A9" w:rsidRDefault="00B017A9">
      <w:pPr>
        <w:pStyle w:val="BodyText"/>
        <w:spacing w:line="360" w:lineRule="auto"/>
        <w:jc w:val="both"/>
        <w:sectPr w:rsidR="00B017A9">
          <w:pgSz w:w="11920" w:h="16840"/>
          <w:pgMar w:top="1500" w:right="1417" w:bottom="280" w:left="1417" w:header="720" w:footer="720" w:gutter="0"/>
          <w:cols w:space="720"/>
        </w:sectPr>
      </w:pPr>
    </w:p>
    <w:p w:rsidR="00B017A9" w:rsidRDefault="00B017A9">
      <w:pPr>
        <w:pStyle w:val="BodyText"/>
        <w:spacing w:before="178"/>
      </w:pPr>
    </w:p>
    <w:p w:rsidR="00B017A9" w:rsidRDefault="001F1324">
      <w:pPr>
        <w:pStyle w:val="BodyText"/>
        <w:ind w:left="1" w:right="13"/>
        <w:jc w:val="center"/>
      </w:pPr>
      <w:r>
        <w:t xml:space="preserve">CHAPTER THREE: </w:t>
      </w:r>
      <w:r>
        <w:rPr>
          <w:spacing w:val="-2"/>
        </w:rPr>
        <w:t>METHODOLOG</w:t>
      </w:r>
      <w:r>
        <w:rPr>
          <w:spacing w:val="-2"/>
        </w:rPr>
        <w:t>Y</w:t>
      </w:r>
    </w:p>
    <w:p w:rsidR="00B017A9" w:rsidRDefault="00B017A9">
      <w:pPr>
        <w:pStyle w:val="BodyText"/>
      </w:pPr>
    </w:p>
    <w:p w:rsidR="00B017A9" w:rsidRDefault="00B017A9">
      <w:pPr>
        <w:pStyle w:val="BodyText"/>
        <w:spacing w:before="240"/>
      </w:pPr>
    </w:p>
    <w:p w:rsidR="00B017A9" w:rsidRDefault="001F1324">
      <w:pPr>
        <w:pStyle w:val="BodyText"/>
        <w:ind w:left="23"/>
      </w:pPr>
      <w:r>
        <w:t xml:space="preserve">Magnet </w:t>
      </w:r>
      <w:r>
        <w:rPr>
          <w:spacing w:val="-2"/>
        </w:rPr>
        <w:t>Selection</w:t>
      </w:r>
    </w:p>
    <w:p w:rsidR="00B017A9" w:rsidRDefault="00B017A9">
      <w:pPr>
        <w:pStyle w:val="BodyText"/>
        <w:spacing w:before="102"/>
      </w:pPr>
    </w:p>
    <w:p w:rsidR="00B017A9" w:rsidRDefault="001F1324">
      <w:pPr>
        <w:pStyle w:val="BodyText"/>
        <w:ind w:left="23"/>
      </w:pPr>
      <w:r>
        <w:t xml:space="preserve">Three types of permanent magnets were </w:t>
      </w:r>
      <w:r>
        <w:rPr>
          <w:spacing w:val="-2"/>
        </w:rPr>
        <w:t>selected:</w:t>
      </w:r>
    </w:p>
    <w:p w:rsidR="00B017A9" w:rsidRDefault="00B017A9">
      <w:pPr>
        <w:pStyle w:val="BodyText"/>
        <w:spacing w:before="102"/>
      </w:pPr>
    </w:p>
    <w:p w:rsidR="00B017A9" w:rsidRDefault="001F1324">
      <w:pPr>
        <w:pStyle w:val="BodyText"/>
        <w:spacing w:line="568" w:lineRule="auto"/>
        <w:ind w:left="23" w:right="6804"/>
      </w:pPr>
      <w:proofErr w:type="spellStart"/>
      <w:proofErr w:type="gramStart"/>
      <w:r>
        <w:t>I.Neodymium</w:t>
      </w:r>
      <w:proofErr w:type="spellEnd"/>
      <w:r>
        <w:t>(</w:t>
      </w:r>
      <w:proofErr w:type="spellStart"/>
      <w:proofErr w:type="gramEnd"/>
      <w:r>
        <w:t>NdFeB</w:t>
      </w:r>
      <w:proofErr w:type="spellEnd"/>
      <w:r>
        <w:t xml:space="preserve">) </w:t>
      </w:r>
      <w:proofErr w:type="spellStart"/>
      <w:r>
        <w:rPr>
          <w:spacing w:val="-2"/>
        </w:rPr>
        <w:t>II.Alnico</w:t>
      </w:r>
      <w:proofErr w:type="spellEnd"/>
    </w:p>
    <w:p w:rsidR="00B017A9" w:rsidRDefault="001F1324">
      <w:pPr>
        <w:pStyle w:val="BodyText"/>
        <w:ind w:left="23"/>
      </w:pPr>
      <w:proofErr w:type="spellStart"/>
      <w:r>
        <w:rPr>
          <w:spacing w:val="-2"/>
        </w:rPr>
        <w:t>III.Ferrite</w:t>
      </w:r>
      <w:proofErr w:type="spellEnd"/>
    </w:p>
    <w:p w:rsidR="00B017A9" w:rsidRDefault="00B017A9">
      <w:pPr>
        <w:pStyle w:val="BodyText"/>
        <w:spacing w:before="102"/>
      </w:pPr>
    </w:p>
    <w:p w:rsidR="00B017A9" w:rsidRDefault="001F1324">
      <w:pPr>
        <w:pStyle w:val="ListParagraph"/>
        <w:numPr>
          <w:ilvl w:val="0"/>
          <w:numId w:val="10"/>
        </w:numPr>
        <w:tabs>
          <w:tab w:val="left" w:pos="263"/>
        </w:tabs>
        <w:rPr>
          <w:sz w:val="24"/>
        </w:rPr>
      </w:pPr>
      <w:r>
        <w:rPr>
          <w:sz w:val="24"/>
        </w:rPr>
        <w:t xml:space="preserve">Equipment </w:t>
      </w:r>
      <w:r>
        <w:rPr>
          <w:spacing w:val="-4"/>
          <w:sz w:val="24"/>
        </w:rPr>
        <w:t>Used</w:t>
      </w:r>
    </w:p>
    <w:p w:rsidR="00B017A9" w:rsidRDefault="00B017A9">
      <w:pPr>
        <w:pStyle w:val="BodyText"/>
        <w:spacing w:before="102"/>
      </w:pPr>
    </w:p>
    <w:p w:rsidR="00B017A9" w:rsidRDefault="001F1324">
      <w:pPr>
        <w:pStyle w:val="BodyText"/>
        <w:spacing w:line="568" w:lineRule="auto"/>
        <w:ind w:left="23" w:right="3349"/>
      </w:pPr>
      <w:proofErr w:type="spellStart"/>
      <w:r>
        <w:t>I.DigitalGaussMeterwithaxialandtransverseHallprobes</w:t>
      </w:r>
      <w:proofErr w:type="spellEnd"/>
      <w:r>
        <w:t xml:space="preserve"> </w:t>
      </w:r>
      <w:proofErr w:type="spellStart"/>
      <w:r>
        <w:t>II.Non</w:t>
      </w:r>
      <w:proofErr w:type="spellEnd"/>
      <w:r>
        <w:t>-magnetic mounting platform</w:t>
      </w:r>
    </w:p>
    <w:p w:rsidR="00B017A9" w:rsidRDefault="001F1324">
      <w:pPr>
        <w:pStyle w:val="BodyText"/>
        <w:ind w:left="23"/>
      </w:pPr>
      <w:proofErr w:type="spellStart"/>
      <w:r>
        <w:t>III.Ruler</w:t>
      </w:r>
      <w:proofErr w:type="spellEnd"/>
      <w:r>
        <w:t xml:space="preserve"> for precise </w:t>
      </w:r>
      <w:r>
        <w:rPr>
          <w:spacing w:val="-2"/>
        </w:rPr>
        <w:t>positioning</w:t>
      </w:r>
    </w:p>
    <w:p w:rsidR="00B017A9" w:rsidRDefault="00B017A9">
      <w:pPr>
        <w:pStyle w:val="BodyText"/>
        <w:spacing w:before="101"/>
      </w:pPr>
    </w:p>
    <w:p w:rsidR="00B017A9" w:rsidRDefault="001F1324">
      <w:pPr>
        <w:pStyle w:val="BodyText"/>
        <w:spacing w:before="1"/>
        <w:ind w:left="23"/>
      </w:pPr>
      <w:proofErr w:type="spellStart"/>
      <w:proofErr w:type="gramStart"/>
      <w:r>
        <w:t>IV.Datarecordingtools</w:t>
      </w:r>
      <w:proofErr w:type="spellEnd"/>
      <w:r>
        <w:t>(</w:t>
      </w:r>
      <w:proofErr w:type="spellStart"/>
      <w:proofErr w:type="gramEnd"/>
      <w:r>
        <w:t>notebookor</w:t>
      </w:r>
      <w:r>
        <w:rPr>
          <w:spacing w:val="-2"/>
        </w:rPr>
        <w:t>software</w:t>
      </w:r>
      <w:proofErr w:type="spellEnd"/>
      <w:r>
        <w:rPr>
          <w:spacing w:val="-2"/>
        </w:rPr>
        <w:t>)</w:t>
      </w:r>
    </w:p>
    <w:p w:rsidR="00B017A9" w:rsidRDefault="00B017A9">
      <w:pPr>
        <w:pStyle w:val="BodyText"/>
        <w:spacing w:before="101"/>
      </w:pPr>
    </w:p>
    <w:p w:rsidR="00B017A9" w:rsidRDefault="001F1324">
      <w:pPr>
        <w:pStyle w:val="ListParagraph"/>
        <w:numPr>
          <w:ilvl w:val="0"/>
          <w:numId w:val="10"/>
        </w:numPr>
        <w:tabs>
          <w:tab w:val="left" w:pos="263"/>
        </w:tabs>
        <w:spacing w:before="1"/>
        <w:rPr>
          <w:sz w:val="24"/>
        </w:rPr>
      </w:pPr>
      <w:r>
        <w:rPr>
          <w:spacing w:val="-2"/>
          <w:sz w:val="24"/>
        </w:rPr>
        <w:t>Calibration</w:t>
      </w:r>
    </w:p>
    <w:p w:rsidR="00B017A9" w:rsidRDefault="00B017A9">
      <w:pPr>
        <w:pStyle w:val="BodyText"/>
        <w:spacing w:before="101"/>
      </w:pPr>
    </w:p>
    <w:p w:rsidR="00B017A9" w:rsidRDefault="001F1324">
      <w:pPr>
        <w:pStyle w:val="BodyText"/>
        <w:spacing w:before="1"/>
        <w:ind w:left="23"/>
      </w:pPr>
      <w:proofErr w:type="spellStart"/>
      <w:proofErr w:type="gramStart"/>
      <w:r>
        <w:t>TheGaussmeter</w:t>
      </w:r>
      <w:proofErr w:type="spellEnd"/>
      <w:r>
        <w:t xml:space="preserve"> </w:t>
      </w:r>
      <w:proofErr w:type="spellStart"/>
      <w:r>
        <w:t>wascalibrated</w:t>
      </w:r>
      <w:proofErr w:type="spellEnd"/>
      <w:r>
        <w:t xml:space="preserve"> </w:t>
      </w:r>
      <w:proofErr w:type="spellStart"/>
      <w:r>
        <w:t>beforeeach</w:t>
      </w:r>
      <w:proofErr w:type="spellEnd"/>
      <w:r>
        <w:t xml:space="preserve"> </w:t>
      </w:r>
      <w:proofErr w:type="spellStart"/>
      <w:r>
        <w:t>testfollowing</w:t>
      </w:r>
      <w:proofErr w:type="spellEnd"/>
      <w:r>
        <w:t xml:space="preserve"> </w:t>
      </w:r>
      <w:proofErr w:type="spellStart"/>
      <w:r>
        <w:t>themanufacturer’s</w:t>
      </w:r>
      <w:proofErr w:type="spellEnd"/>
      <w:r>
        <w:t xml:space="preserve"> </w:t>
      </w:r>
      <w:r>
        <w:rPr>
          <w:spacing w:val="-2"/>
        </w:rPr>
        <w:t>procedure.</w:t>
      </w:r>
      <w:proofErr w:type="gramEnd"/>
    </w:p>
    <w:p w:rsidR="00B017A9" w:rsidRDefault="00B017A9">
      <w:pPr>
        <w:pStyle w:val="BodyText"/>
        <w:spacing w:before="101"/>
      </w:pPr>
    </w:p>
    <w:p w:rsidR="00B017A9" w:rsidRDefault="001F1324">
      <w:pPr>
        <w:pStyle w:val="ListParagraph"/>
        <w:numPr>
          <w:ilvl w:val="0"/>
          <w:numId w:val="10"/>
        </w:numPr>
        <w:tabs>
          <w:tab w:val="left" w:pos="263"/>
        </w:tabs>
        <w:spacing w:before="1"/>
        <w:rPr>
          <w:sz w:val="24"/>
        </w:rPr>
      </w:pPr>
      <w:r>
        <w:rPr>
          <w:sz w:val="24"/>
        </w:rPr>
        <w:t xml:space="preserve">Measurement </w:t>
      </w:r>
      <w:r>
        <w:rPr>
          <w:spacing w:val="-2"/>
          <w:sz w:val="24"/>
        </w:rPr>
        <w:t>Procedure</w:t>
      </w:r>
    </w:p>
    <w:p w:rsidR="00B017A9" w:rsidRDefault="00B017A9">
      <w:pPr>
        <w:pStyle w:val="BodyText"/>
        <w:spacing w:before="101"/>
      </w:pPr>
    </w:p>
    <w:p w:rsidR="00B017A9" w:rsidRDefault="001F1324">
      <w:pPr>
        <w:pStyle w:val="ListParagraph"/>
        <w:numPr>
          <w:ilvl w:val="0"/>
          <w:numId w:val="9"/>
        </w:numPr>
        <w:tabs>
          <w:tab w:val="left" w:pos="222"/>
        </w:tabs>
        <w:spacing w:before="1"/>
        <w:ind w:hanging="199"/>
        <w:rPr>
          <w:sz w:val="24"/>
        </w:rPr>
      </w:pPr>
      <w:r>
        <w:rPr>
          <w:sz w:val="24"/>
        </w:rPr>
        <w:t xml:space="preserve">Surface Magnetic </w:t>
      </w:r>
      <w:r>
        <w:rPr>
          <w:spacing w:val="-2"/>
          <w:sz w:val="24"/>
        </w:rPr>
        <w:t>Field</w:t>
      </w:r>
    </w:p>
    <w:p w:rsidR="00B017A9" w:rsidRDefault="00B017A9">
      <w:pPr>
        <w:pStyle w:val="BodyText"/>
        <w:spacing w:before="102"/>
      </w:pPr>
    </w:p>
    <w:p w:rsidR="00B017A9" w:rsidRDefault="001F1324">
      <w:pPr>
        <w:pStyle w:val="ListParagraph"/>
        <w:numPr>
          <w:ilvl w:val="0"/>
          <w:numId w:val="9"/>
        </w:numPr>
        <w:tabs>
          <w:tab w:val="left" w:pos="242"/>
        </w:tabs>
        <w:spacing w:line="568" w:lineRule="auto"/>
        <w:ind w:left="23" w:right="3463" w:firstLine="0"/>
        <w:rPr>
          <w:sz w:val="24"/>
        </w:rPr>
      </w:pPr>
      <w:proofErr w:type="spellStart"/>
      <w:r>
        <w:rPr>
          <w:sz w:val="24"/>
        </w:rPr>
        <w:t>Hallprobeplacedatthecenterofeachmagnet’ssurface</w:t>
      </w:r>
      <w:proofErr w:type="spellEnd"/>
      <w:r>
        <w:rPr>
          <w:sz w:val="24"/>
        </w:rPr>
        <w:t xml:space="preserve"> </w:t>
      </w:r>
      <w:proofErr w:type="spellStart"/>
      <w:r>
        <w:rPr>
          <w:sz w:val="24"/>
        </w:rPr>
        <w:t>III.Maximummagnetic</w:t>
      </w:r>
      <w:proofErr w:type="spellEnd"/>
      <w:r>
        <w:rPr>
          <w:sz w:val="24"/>
        </w:rPr>
        <w:t xml:space="preserve"> fi</w:t>
      </w:r>
      <w:r>
        <w:rPr>
          <w:sz w:val="24"/>
        </w:rPr>
        <w:t>eld strength recorded</w:t>
      </w:r>
    </w:p>
    <w:p w:rsidR="00B017A9" w:rsidRDefault="001F1324">
      <w:pPr>
        <w:pStyle w:val="BodyText"/>
        <w:ind w:left="23"/>
      </w:pPr>
      <w:r>
        <w:t xml:space="preserve">B. Axial Field </w:t>
      </w:r>
      <w:r>
        <w:rPr>
          <w:spacing w:val="-2"/>
        </w:rPr>
        <w:t>Distribution</w:t>
      </w:r>
    </w:p>
    <w:p w:rsidR="00B017A9" w:rsidRDefault="00B017A9">
      <w:pPr>
        <w:pStyle w:val="BodyText"/>
        <w:spacing w:before="101"/>
      </w:pPr>
    </w:p>
    <w:p w:rsidR="00B017A9" w:rsidRDefault="001F1324">
      <w:pPr>
        <w:pStyle w:val="ListParagraph"/>
        <w:numPr>
          <w:ilvl w:val="0"/>
          <w:numId w:val="8"/>
        </w:numPr>
        <w:tabs>
          <w:tab w:val="left" w:pos="162"/>
        </w:tabs>
        <w:spacing w:before="1"/>
        <w:ind w:left="162" w:hanging="139"/>
        <w:rPr>
          <w:sz w:val="24"/>
        </w:rPr>
      </w:pPr>
      <w:r>
        <w:rPr>
          <w:sz w:val="24"/>
        </w:rPr>
        <w:t xml:space="preserve">Probe aligned along the central axis of the </w:t>
      </w:r>
      <w:r>
        <w:rPr>
          <w:spacing w:val="-2"/>
          <w:sz w:val="24"/>
        </w:rPr>
        <w:t>magnet</w:t>
      </w:r>
    </w:p>
    <w:p w:rsidR="00B017A9" w:rsidRDefault="00B017A9">
      <w:pPr>
        <w:pStyle w:val="ListParagraph"/>
        <w:rPr>
          <w:sz w:val="24"/>
        </w:rPr>
        <w:sectPr w:rsidR="00B017A9">
          <w:pgSz w:w="11920" w:h="16840"/>
          <w:pgMar w:top="1940" w:right="1417" w:bottom="280" w:left="1417" w:header="720" w:footer="720" w:gutter="0"/>
          <w:cols w:space="720"/>
        </w:sectPr>
      </w:pPr>
    </w:p>
    <w:p w:rsidR="00B017A9" w:rsidRDefault="001F1324">
      <w:pPr>
        <w:pStyle w:val="ListParagraph"/>
        <w:numPr>
          <w:ilvl w:val="0"/>
          <w:numId w:val="8"/>
        </w:numPr>
        <w:tabs>
          <w:tab w:val="left" w:pos="242"/>
        </w:tabs>
        <w:spacing w:before="66"/>
        <w:ind w:left="242" w:hanging="219"/>
        <w:jc w:val="both"/>
        <w:rPr>
          <w:sz w:val="24"/>
        </w:rPr>
      </w:pPr>
      <w:r>
        <w:rPr>
          <w:sz w:val="24"/>
        </w:rPr>
        <w:lastRenderedPageBreak/>
        <w:t xml:space="preserve">Field measured at 2 mm intervals up to 50 mm from the </w:t>
      </w:r>
      <w:r>
        <w:rPr>
          <w:spacing w:val="-2"/>
          <w:sz w:val="24"/>
        </w:rPr>
        <w:t>surface</w:t>
      </w:r>
    </w:p>
    <w:p w:rsidR="00B017A9" w:rsidRDefault="00B017A9">
      <w:pPr>
        <w:pStyle w:val="BodyText"/>
        <w:spacing w:before="102"/>
      </w:pPr>
    </w:p>
    <w:p w:rsidR="00B017A9" w:rsidRDefault="001F1324">
      <w:pPr>
        <w:pStyle w:val="BodyText"/>
        <w:ind w:left="23"/>
      </w:pPr>
      <w:r>
        <w:t xml:space="preserve">C. Radial Field </w:t>
      </w:r>
      <w:r>
        <w:rPr>
          <w:spacing w:val="-2"/>
        </w:rPr>
        <w:t>Distribution</w:t>
      </w:r>
    </w:p>
    <w:p w:rsidR="00B017A9" w:rsidRDefault="00B017A9">
      <w:pPr>
        <w:pStyle w:val="BodyText"/>
        <w:spacing w:before="102"/>
      </w:pPr>
    </w:p>
    <w:p w:rsidR="00B017A9" w:rsidRDefault="001F1324">
      <w:pPr>
        <w:pStyle w:val="ListParagraph"/>
        <w:numPr>
          <w:ilvl w:val="0"/>
          <w:numId w:val="1"/>
        </w:numPr>
        <w:tabs>
          <w:tab w:val="left" w:pos="162"/>
        </w:tabs>
        <w:ind w:left="162" w:hanging="139"/>
        <w:jc w:val="both"/>
        <w:rPr>
          <w:sz w:val="24"/>
        </w:rPr>
      </w:pPr>
      <w:r>
        <w:rPr>
          <w:sz w:val="24"/>
        </w:rPr>
        <w:t xml:space="preserve">Probe moved </w:t>
      </w:r>
      <w:proofErr w:type="spellStart"/>
      <w:r>
        <w:rPr>
          <w:sz w:val="24"/>
        </w:rPr>
        <w:t>radially</w:t>
      </w:r>
      <w:proofErr w:type="spellEnd"/>
      <w:r>
        <w:rPr>
          <w:sz w:val="24"/>
        </w:rPr>
        <w:t xml:space="preserve"> across the magnet face from center to </w:t>
      </w:r>
      <w:r>
        <w:rPr>
          <w:spacing w:val="-4"/>
          <w:sz w:val="24"/>
        </w:rPr>
        <w:t>edge</w:t>
      </w:r>
    </w:p>
    <w:p w:rsidR="00B017A9" w:rsidRDefault="00B017A9">
      <w:pPr>
        <w:pStyle w:val="BodyText"/>
        <w:spacing w:before="102"/>
      </w:pPr>
    </w:p>
    <w:p w:rsidR="00B017A9" w:rsidRDefault="001F1324">
      <w:pPr>
        <w:pStyle w:val="ListParagraph"/>
        <w:numPr>
          <w:ilvl w:val="0"/>
          <w:numId w:val="1"/>
        </w:numPr>
        <w:tabs>
          <w:tab w:val="left" w:pos="242"/>
        </w:tabs>
        <w:ind w:left="242" w:hanging="219"/>
        <w:jc w:val="both"/>
        <w:rPr>
          <w:sz w:val="24"/>
        </w:rPr>
      </w:pPr>
      <w:r>
        <w:rPr>
          <w:sz w:val="24"/>
        </w:rPr>
        <w:t xml:space="preserve">Field strength recorded in 2 mm </w:t>
      </w:r>
      <w:r>
        <w:rPr>
          <w:spacing w:val="-2"/>
          <w:sz w:val="24"/>
        </w:rPr>
        <w:t>steps</w:t>
      </w:r>
    </w:p>
    <w:p w:rsidR="00B017A9" w:rsidRDefault="00B017A9">
      <w:pPr>
        <w:pStyle w:val="BodyText"/>
        <w:spacing w:before="102"/>
      </w:pPr>
    </w:p>
    <w:p w:rsidR="00B017A9" w:rsidRDefault="001F1324">
      <w:pPr>
        <w:pStyle w:val="ListParagraph"/>
        <w:numPr>
          <w:ilvl w:val="0"/>
          <w:numId w:val="10"/>
        </w:numPr>
        <w:tabs>
          <w:tab w:val="left" w:pos="263"/>
        </w:tabs>
        <w:rPr>
          <w:sz w:val="24"/>
        </w:rPr>
      </w:pPr>
      <w:r>
        <w:rPr>
          <w:sz w:val="24"/>
        </w:rPr>
        <w:t xml:space="preserve">Data Recording and </w:t>
      </w:r>
      <w:r>
        <w:rPr>
          <w:spacing w:val="-2"/>
          <w:sz w:val="24"/>
        </w:rPr>
        <w:t>Analysis</w:t>
      </w:r>
    </w:p>
    <w:p w:rsidR="00B017A9" w:rsidRDefault="00B017A9">
      <w:pPr>
        <w:pStyle w:val="BodyText"/>
        <w:spacing w:before="102"/>
      </w:pPr>
    </w:p>
    <w:p w:rsidR="00B017A9" w:rsidRDefault="001F1324">
      <w:pPr>
        <w:pStyle w:val="ListParagraph"/>
        <w:numPr>
          <w:ilvl w:val="0"/>
          <w:numId w:val="7"/>
        </w:numPr>
        <w:tabs>
          <w:tab w:val="left" w:pos="162"/>
        </w:tabs>
        <w:ind w:left="162" w:hanging="139"/>
        <w:jc w:val="both"/>
        <w:rPr>
          <w:sz w:val="24"/>
        </w:rPr>
      </w:pPr>
      <w:r>
        <w:rPr>
          <w:sz w:val="24"/>
        </w:rPr>
        <w:t xml:space="preserve">All measurements repeated 3 times for </w:t>
      </w:r>
      <w:r>
        <w:rPr>
          <w:spacing w:val="-2"/>
          <w:sz w:val="24"/>
        </w:rPr>
        <w:t>consistency</w:t>
      </w:r>
    </w:p>
    <w:p w:rsidR="00B017A9" w:rsidRDefault="00B017A9">
      <w:pPr>
        <w:pStyle w:val="BodyText"/>
        <w:spacing w:before="102"/>
      </w:pPr>
    </w:p>
    <w:p w:rsidR="00B017A9" w:rsidRDefault="001F1324">
      <w:pPr>
        <w:pStyle w:val="ListParagraph"/>
        <w:numPr>
          <w:ilvl w:val="0"/>
          <w:numId w:val="7"/>
        </w:numPr>
        <w:tabs>
          <w:tab w:val="left" w:pos="242"/>
        </w:tabs>
        <w:ind w:left="242" w:hanging="219"/>
        <w:jc w:val="both"/>
        <w:rPr>
          <w:sz w:val="24"/>
        </w:rPr>
      </w:pPr>
      <w:proofErr w:type="spellStart"/>
      <w:r>
        <w:rPr>
          <w:sz w:val="24"/>
        </w:rPr>
        <w:t>Resultanalyzed</w:t>
      </w:r>
      <w:proofErr w:type="spellEnd"/>
      <w:r>
        <w:rPr>
          <w:sz w:val="24"/>
        </w:rPr>
        <w:t xml:space="preserve"> and graphed to show magnetic field </w:t>
      </w:r>
      <w:r>
        <w:rPr>
          <w:spacing w:val="-2"/>
          <w:sz w:val="24"/>
        </w:rPr>
        <w:t>variation.</w:t>
      </w:r>
    </w:p>
    <w:p w:rsidR="00B017A9" w:rsidRDefault="00B017A9">
      <w:pPr>
        <w:pStyle w:val="BodyText"/>
      </w:pPr>
    </w:p>
    <w:p w:rsidR="00B017A9" w:rsidRDefault="00B017A9">
      <w:pPr>
        <w:pStyle w:val="BodyText"/>
      </w:pPr>
    </w:p>
    <w:p w:rsidR="00B017A9" w:rsidRDefault="00B017A9">
      <w:pPr>
        <w:pStyle w:val="BodyText"/>
      </w:pPr>
    </w:p>
    <w:p w:rsidR="00B017A9" w:rsidRDefault="00B017A9">
      <w:pPr>
        <w:pStyle w:val="BodyText"/>
      </w:pPr>
    </w:p>
    <w:p w:rsidR="00B017A9" w:rsidRDefault="00B017A9">
      <w:pPr>
        <w:pStyle w:val="BodyText"/>
      </w:pPr>
    </w:p>
    <w:p w:rsidR="00B017A9" w:rsidRDefault="00B017A9">
      <w:pPr>
        <w:pStyle w:val="BodyText"/>
        <w:spacing w:before="30"/>
      </w:pPr>
    </w:p>
    <w:p w:rsidR="00B017A9" w:rsidRDefault="001F1324">
      <w:pPr>
        <w:ind w:left="23"/>
        <w:jc w:val="both"/>
        <w:rPr>
          <w:b/>
          <w:sz w:val="24"/>
        </w:rPr>
      </w:pPr>
      <w:r>
        <w:rPr>
          <w:b/>
          <w:sz w:val="24"/>
        </w:rPr>
        <w:t xml:space="preserve">PRACTICALPROCEDURE IN THE </w:t>
      </w:r>
      <w:r>
        <w:rPr>
          <w:b/>
          <w:spacing w:val="-2"/>
          <w:sz w:val="24"/>
        </w:rPr>
        <w:t>LABORATORY:</w:t>
      </w:r>
    </w:p>
    <w:p w:rsidR="00B017A9" w:rsidRDefault="001F1324">
      <w:pPr>
        <w:pStyle w:val="ListParagraph"/>
        <w:numPr>
          <w:ilvl w:val="1"/>
          <w:numId w:val="7"/>
        </w:numPr>
        <w:tabs>
          <w:tab w:val="left" w:pos="203"/>
        </w:tabs>
        <w:spacing w:before="138" w:line="360" w:lineRule="auto"/>
        <w:ind w:right="40" w:firstLine="0"/>
        <w:jc w:val="both"/>
        <w:rPr>
          <w:sz w:val="24"/>
        </w:rPr>
      </w:pPr>
      <w:r>
        <w:rPr>
          <w:sz w:val="24"/>
        </w:rPr>
        <w:t xml:space="preserve">We began by bringing out all necessary </w:t>
      </w:r>
      <w:proofErr w:type="spellStart"/>
      <w:r>
        <w:rPr>
          <w:sz w:val="24"/>
        </w:rPr>
        <w:t>equipment</w:t>
      </w:r>
      <w:proofErr w:type="gramStart"/>
      <w:r>
        <w:rPr>
          <w:sz w:val="24"/>
        </w:rPr>
        <w:t>:Ruler,pencil</w:t>
      </w:r>
      <w:proofErr w:type="spellEnd"/>
      <w:proofErr w:type="gramEnd"/>
      <w:r>
        <w:rPr>
          <w:sz w:val="24"/>
        </w:rPr>
        <w:t xml:space="preserve">, notebook, Gauss meter, </w:t>
      </w:r>
      <w:proofErr w:type="spellStart"/>
      <w:r>
        <w:rPr>
          <w:sz w:val="24"/>
        </w:rPr>
        <w:t>smartphone</w:t>
      </w:r>
      <w:proofErr w:type="spellEnd"/>
      <w:r>
        <w:rPr>
          <w:sz w:val="24"/>
        </w:rPr>
        <w:t xml:space="preserve"> (with Gauss meter app), the three magnets (Alnico, Ferrite, and Neodymium), and a table.</w:t>
      </w:r>
    </w:p>
    <w:p w:rsidR="00B017A9" w:rsidRDefault="001F1324">
      <w:pPr>
        <w:pStyle w:val="ListParagraph"/>
        <w:numPr>
          <w:ilvl w:val="1"/>
          <w:numId w:val="7"/>
        </w:numPr>
        <w:tabs>
          <w:tab w:val="left" w:pos="263"/>
        </w:tabs>
        <w:ind w:left="263" w:hanging="240"/>
        <w:jc w:val="both"/>
        <w:rPr>
          <w:sz w:val="24"/>
        </w:rPr>
      </w:pPr>
      <w:r>
        <w:rPr>
          <w:sz w:val="24"/>
        </w:rPr>
        <w:t>On the table, we drew a straight</w:t>
      </w:r>
      <w:r>
        <w:rPr>
          <w:sz w:val="24"/>
        </w:rPr>
        <w:t xml:space="preserve"> line and marked a scale from 1 cm to 10 </w:t>
      </w:r>
      <w:r>
        <w:rPr>
          <w:spacing w:val="-5"/>
          <w:sz w:val="24"/>
        </w:rPr>
        <w:t>cm.</w:t>
      </w:r>
    </w:p>
    <w:p w:rsidR="00B017A9" w:rsidRDefault="001F1324">
      <w:pPr>
        <w:pStyle w:val="ListParagraph"/>
        <w:numPr>
          <w:ilvl w:val="1"/>
          <w:numId w:val="7"/>
        </w:numPr>
        <w:tabs>
          <w:tab w:val="left" w:pos="203"/>
        </w:tabs>
        <w:spacing w:before="138" w:line="360" w:lineRule="auto"/>
        <w:ind w:right="40" w:firstLine="0"/>
        <w:jc w:val="both"/>
        <w:rPr>
          <w:sz w:val="24"/>
        </w:rPr>
      </w:pPr>
      <w:proofErr w:type="spellStart"/>
      <w:r>
        <w:rPr>
          <w:sz w:val="24"/>
        </w:rPr>
        <w:t>WestartedwiththeAlnicomagnet</w:t>
      </w:r>
      <w:proofErr w:type="gramStart"/>
      <w:r>
        <w:rPr>
          <w:sz w:val="24"/>
        </w:rPr>
        <w:t>,weplacedtheAlnicomagnet</w:t>
      </w:r>
      <w:proofErr w:type="spellEnd"/>
      <w:proofErr w:type="gramEnd"/>
      <w:r>
        <w:rPr>
          <w:sz w:val="24"/>
        </w:rPr>
        <w:t xml:space="preserve"> at the 1 cm mark. Then we placed the Gauss meter sensor directly on top of the magnet at that </w:t>
      </w:r>
      <w:proofErr w:type="spellStart"/>
      <w:r>
        <w:rPr>
          <w:sz w:val="24"/>
        </w:rPr>
        <w:t>point.A</w:t>
      </w:r>
      <w:proofErr w:type="spellEnd"/>
      <w:r>
        <w:rPr>
          <w:sz w:val="24"/>
        </w:rPr>
        <w:t xml:space="preserve"> 30-second timer was set, and the magnetic field value sh</w:t>
      </w:r>
      <w:r>
        <w:rPr>
          <w:sz w:val="24"/>
        </w:rPr>
        <w:t>own was recorded in our notebook.</w:t>
      </w:r>
    </w:p>
    <w:p w:rsidR="00B017A9" w:rsidRDefault="001F1324">
      <w:pPr>
        <w:pStyle w:val="ListParagraph"/>
        <w:numPr>
          <w:ilvl w:val="1"/>
          <w:numId w:val="7"/>
        </w:numPr>
        <w:tabs>
          <w:tab w:val="left" w:pos="203"/>
        </w:tabs>
        <w:ind w:left="203" w:hanging="180"/>
        <w:jc w:val="both"/>
        <w:rPr>
          <w:sz w:val="24"/>
        </w:rPr>
      </w:pPr>
      <w:r>
        <w:rPr>
          <w:sz w:val="24"/>
        </w:rPr>
        <w:t xml:space="preserve">This process was repeated at every 1 cm interval up to 10 </w:t>
      </w:r>
      <w:r>
        <w:rPr>
          <w:spacing w:val="-5"/>
          <w:sz w:val="24"/>
        </w:rPr>
        <w:t>cm.</w:t>
      </w:r>
    </w:p>
    <w:p w:rsidR="00B017A9" w:rsidRDefault="001F1324">
      <w:pPr>
        <w:pStyle w:val="ListParagraph"/>
        <w:numPr>
          <w:ilvl w:val="1"/>
          <w:numId w:val="7"/>
        </w:numPr>
        <w:tabs>
          <w:tab w:val="left" w:pos="203"/>
        </w:tabs>
        <w:spacing w:before="138" w:line="360" w:lineRule="auto"/>
        <w:ind w:right="43" w:firstLine="0"/>
        <w:jc w:val="both"/>
        <w:rPr>
          <w:sz w:val="24"/>
        </w:rPr>
      </w:pPr>
      <w:r>
        <w:rPr>
          <w:sz w:val="24"/>
        </w:rPr>
        <w:t xml:space="preserve">After finishing with the Gauss meter device, we also repeated the same steps using the Gauss meter application on a </w:t>
      </w:r>
      <w:proofErr w:type="spellStart"/>
      <w:r>
        <w:rPr>
          <w:sz w:val="24"/>
        </w:rPr>
        <w:t>smartphone</w:t>
      </w:r>
      <w:proofErr w:type="spellEnd"/>
      <w:r>
        <w:rPr>
          <w:sz w:val="24"/>
        </w:rPr>
        <w:t xml:space="preserve"> for comparison.</w:t>
      </w:r>
    </w:p>
    <w:p w:rsidR="00B017A9" w:rsidRDefault="001F1324">
      <w:pPr>
        <w:pStyle w:val="BodyText"/>
        <w:spacing w:line="360" w:lineRule="auto"/>
        <w:ind w:left="23" w:right="37"/>
        <w:jc w:val="both"/>
      </w:pPr>
      <w:r>
        <w:t>6</w:t>
      </w:r>
      <w:proofErr w:type="gramStart"/>
      <w:r>
        <w:t>,The</w:t>
      </w:r>
      <w:proofErr w:type="gramEnd"/>
      <w:r>
        <w:t xml:space="preserve"> entire procedure was </w:t>
      </w:r>
      <w:proofErr w:type="spellStart"/>
      <w:r>
        <w:t>thenrepeatedfortheFerritemagnetandtheNeodymiummagnet</w:t>
      </w:r>
      <w:proofErr w:type="spellEnd"/>
      <w:r>
        <w:t>, using the same step-by-step method.</w:t>
      </w:r>
    </w:p>
    <w:p w:rsidR="00B017A9" w:rsidRDefault="001F1324">
      <w:pPr>
        <w:pStyle w:val="ListParagraph"/>
        <w:numPr>
          <w:ilvl w:val="0"/>
          <w:numId w:val="6"/>
        </w:numPr>
        <w:tabs>
          <w:tab w:val="left" w:pos="203"/>
        </w:tabs>
        <w:spacing w:line="360" w:lineRule="auto"/>
        <w:ind w:right="36" w:firstLine="0"/>
        <w:jc w:val="both"/>
        <w:rPr>
          <w:sz w:val="24"/>
        </w:rPr>
      </w:pPr>
      <w:r>
        <w:rPr>
          <w:sz w:val="24"/>
        </w:rPr>
        <w:t>After collecting all the data, we plotted graphs to show how the magnetic field strength changes with distance for each type of magnet.</w:t>
      </w:r>
    </w:p>
    <w:p w:rsidR="00B017A9" w:rsidRDefault="001F1324">
      <w:pPr>
        <w:pStyle w:val="ListParagraph"/>
        <w:numPr>
          <w:ilvl w:val="0"/>
          <w:numId w:val="6"/>
        </w:numPr>
        <w:tabs>
          <w:tab w:val="left" w:pos="203"/>
        </w:tabs>
        <w:spacing w:line="360" w:lineRule="auto"/>
        <w:ind w:right="39" w:firstLine="0"/>
        <w:jc w:val="both"/>
        <w:rPr>
          <w:sz w:val="24"/>
        </w:rPr>
      </w:pPr>
      <w:r>
        <w:rPr>
          <w:sz w:val="24"/>
        </w:rPr>
        <w:t>Fin</w:t>
      </w:r>
      <w:r>
        <w:rPr>
          <w:sz w:val="24"/>
        </w:rPr>
        <w:t xml:space="preserve">ally, we reviewed and organized the values we obtained into a clear table format them. </w:t>
      </w:r>
      <w:proofErr w:type="spellStart"/>
      <w:r>
        <w:rPr>
          <w:sz w:val="24"/>
        </w:rPr>
        <w:t>Webegan</w:t>
      </w:r>
      <w:proofErr w:type="spellEnd"/>
      <w:r>
        <w:rPr>
          <w:sz w:val="24"/>
        </w:rPr>
        <w:t xml:space="preserve"> the experiment by gathering all the required materials and equipment, which includedaruler,pencil,notebook,digitalGaussmeter,smartphonewithaGauss</w:t>
      </w:r>
      <w:r>
        <w:rPr>
          <w:spacing w:val="-2"/>
          <w:sz w:val="24"/>
        </w:rPr>
        <w:t>meter</w:t>
      </w:r>
    </w:p>
    <w:p w:rsidR="00B017A9" w:rsidRDefault="00B017A9">
      <w:pPr>
        <w:pStyle w:val="ListParagraph"/>
        <w:spacing w:line="360" w:lineRule="auto"/>
        <w:jc w:val="both"/>
        <w:rPr>
          <w:sz w:val="24"/>
        </w:rPr>
        <w:sectPr w:rsidR="00B017A9">
          <w:pgSz w:w="11920" w:h="16840"/>
          <w:pgMar w:top="1500" w:right="1417" w:bottom="280" w:left="1417" w:header="720" w:footer="720" w:gutter="0"/>
          <w:cols w:space="720"/>
        </w:sectPr>
      </w:pPr>
    </w:p>
    <w:p w:rsidR="00B017A9" w:rsidRDefault="001F1324">
      <w:pPr>
        <w:pStyle w:val="BodyText"/>
        <w:spacing w:before="66" w:line="360" w:lineRule="auto"/>
        <w:ind w:left="23" w:right="43"/>
        <w:jc w:val="both"/>
      </w:pPr>
      <w:proofErr w:type="gramStart"/>
      <w:r>
        <w:lastRenderedPageBreak/>
        <w:t>application</w:t>
      </w:r>
      <w:proofErr w:type="gramEnd"/>
      <w:r>
        <w:t xml:space="preserve">, and three different types of permanent magnets—Alnico, Ferrite, and </w:t>
      </w:r>
      <w:r>
        <w:rPr>
          <w:spacing w:val="-2"/>
        </w:rPr>
        <w:t>Neodymium.</w:t>
      </w:r>
    </w:p>
    <w:p w:rsidR="00B017A9" w:rsidRDefault="001F1324">
      <w:pPr>
        <w:pStyle w:val="BodyText"/>
        <w:spacing w:line="360" w:lineRule="auto"/>
        <w:ind w:left="23" w:right="36"/>
        <w:jc w:val="both"/>
      </w:pPr>
      <w:proofErr w:type="spellStart"/>
      <w:proofErr w:type="gramStart"/>
      <w:r>
        <w:t>Theydrewastraight</w:t>
      </w:r>
      <w:proofErr w:type="spellEnd"/>
      <w:r>
        <w:t xml:space="preserve"> line on a table and marked distances ranging from 1 cm to 10 cm at 1 </w:t>
      </w:r>
      <w:proofErr w:type="spellStart"/>
      <w:r>
        <w:t>cmintervals.TheAlnicomagnetwasselected</w:t>
      </w:r>
      <w:proofErr w:type="spellEnd"/>
      <w:r>
        <w:t xml:space="preserve"> first for measurement.</w:t>
      </w:r>
      <w:proofErr w:type="gramEnd"/>
      <w:r>
        <w:t xml:space="preserve"> </w:t>
      </w:r>
      <w:r>
        <w:t xml:space="preserve">It was placed at the 1 cm mark, and the Gauss meter sensor was positioned directly on top of the magnet. A timer was set for 30 seconds, after which the magnetic field reading displayed on </w:t>
      </w:r>
      <w:proofErr w:type="spellStart"/>
      <w:r>
        <w:t>theGaussmeter</w:t>
      </w:r>
      <w:proofErr w:type="spellEnd"/>
      <w:r>
        <w:t xml:space="preserve"> was recorded.</w:t>
      </w:r>
    </w:p>
    <w:p w:rsidR="00B017A9" w:rsidRDefault="001F1324">
      <w:pPr>
        <w:pStyle w:val="BodyText"/>
        <w:spacing w:line="360" w:lineRule="auto"/>
        <w:ind w:left="23" w:right="38"/>
        <w:jc w:val="both"/>
      </w:pPr>
      <w:r>
        <w:t>This procedure was repeated ateachdista</w:t>
      </w:r>
      <w:r>
        <w:t xml:space="preserve">nceincrementupto10cm.Afterthemeasurements with the digital Gauss meter were completed, the same process was carried out using the Gauss meter application on a </w:t>
      </w:r>
      <w:proofErr w:type="spellStart"/>
      <w:r>
        <w:t>smartphone</w:t>
      </w:r>
      <w:proofErr w:type="spellEnd"/>
      <w:r>
        <w:t xml:space="preserve"> for comparative purposes.</w:t>
      </w:r>
    </w:p>
    <w:p w:rsidR="00B017A9" w:rsidRDefault="001F1324">
      <w:pPr>
        <w:pStyle w:val="BodyText"/>
        <w:spacing w:line="360" w:lineRule="auto"/>
        <w:ind w:left="23" w:right="36"/>
        <w:jc w:val="both"/>
      </w:pPr>
      <w:r>
        <w:t>The same method was then applied to the Ferrite and Neodymiu</w:t>
      </w:r>
      <w:r>
        <w:t xml:space="preserve">m magnets, following the same steps to ensure consistency in data </w:t>
      </w:r>
      <w:proofErr w:type="spellStart"/>
      <w:r>
        <w:t>collection.After</w:t>
      </w:r>
      <w:proofErr w:type="spellEnd"/>
      <w:r>
        <w:t xml:space="preserve"> all measurements were taken, the students plotted graphs to visualize the variation of magnetic field strength with </w:t>
      </w:r>
      <w:proofErr w:type="spellStart"/>
      <w:r>
        <w:t>distancefor</w:t>
      </w:r>
      <w:proofErr w:type="spellEnd"/>
      <w:r>
        <w:t xml:space="preserve"> each type of magnet. The recorded values were</w:t>
      </w:r>
      <w:r>
        <w:t xml:space="preserve"> then reviewed and organized into tables for </w:t>
      </w:r>
      <w:r>
        <w:rPr>
          <w:spacing w:val="-2"/>
        </w:rPr>
        <w:t>analysis.</w:t>
      </w:r>
    </w:p>
    <w:p w:rsidR="00B017A9" w:rsidRDefault="00B017A9">
      <w:pPr>
        <w:pStyle w:val="BodyText"/>
        <w:spacing w:line="360" w:lineRule="auto"/>
        <w:jc w:val="both"/>
        <w:sectPr w:rsidR="00B017A9">
          <w:pgSz w:w="11920" w:h="16840"/>
          <w:pgMar w:top="1500" w:right="1417" w:bottom="280" w:left="1417" w:header="720" w:footer="720" w:gutter="0"/>
          <w:cols w:space="720"/>
        </w:sectPr>
      </w:pPr>
    </w:p>
    <w:p w:rsidR="00B017A9" w:rsidRDefault="00B017A9">
      <w:pPr>
        <w:pStyle w:val="BodyText"/>
      </w:pPr>
    </w:p>
    <w:p w:rsidR="00B017A9" w:rsidRDefault="00B017A9">
      <w:pPr>
        <w:pStyle w:val="BodyText"/>
      </w:pPr>
    </w:p>
    <w:p w:rsidR="00B017A9" w:rsidRDefault="00B017A9">
      <w:pPr>
        <w:pStyle w:val="BodyText"/>
      </w:pPr>
    </w:p>
    <w:p w:rsidR="00B017A9" w:rsidRDefault="00B017A9">
      <w:pPr>
        <w:pStyle w:val="BodyText"/>
      </w:pPr>
    </w:p>
    <w:p w:rsidR="00B017A9" w:rsidRDefault="00B017A9">
      <w:pPr>
        <w:pStyle w:val="BodyText"/>
      </w:pPr>
    </w:p>
    <w:p w:rsidR="00B017A9" w:rsidRDefault="00B017A9">
      <w:pPr>
        <w:pStyle w:val="BodyText"/>
        <w:spacing w:before="40"/>
      </w:pPr>
    </w:p>
    <w:p w:rsidR="00B017A9" w:rsidRDefault="001F1324">
      <w:pPr>
        <w:pStyle w:val="BodyText"/>
        <w:ind w:left="1" w:right="13"/>
        <w:jc w:val="center"/>
      </w:pPr>
      <w:r>
        <w:t>CHAPTERFOUR</w:t>
      </w:r>
      <w:proofErr w:type="gramStart"/>
      <w:r>
        <w:t>:RESULTAND</w:t>
      </w:r>
      <w:r>
        <w:rPr>
          <w:spacing w:val="-2"/>
        </w:rPr>
        <w:t>DISCUSSION</w:t>
      </w:r>
      <w:proofErr w:type="gramEnd"/>
    </w:p>
    <w:p w:rsidR="00B017A9" w:rsidRDefault="00B017A9">
      <w:pPr>
        <w:pStyle w:val="BodyText"/>
      </w:pPr>
    </w:p>
    <w:p w:rsidR="00B017A9" w:rsidRDefault="00B017A9">
      <w:pPr>
        <w:pStyle w:val="BodyText"/>
      </w:pPr>
    </w:p>
    <w:p w:rsidR="00B017A9" w:rsidRDefault="001F1324">
      <w:pPr>
        <w:pStyle w:val="BodyText"/>
        <w:spacing w:line="360" w:lineRule="auto"/>
        <w:ind w:left="23" w:right="238"/>
      </w:pPr>
      <w:r>
        <w:t>Table1</w:t>
      </w:r>
      <w:proofErr w:type="gramStart"/>
      <w:r>
        <w:t>:magneticfieldstrengthofAlnicomagnetatvaryingdistancesusinggaussmeter</w:t>
      </w:r>
      <w:proofErr w:type="gramEnd"/>
      <w:r>
        <w:t xml:space="preserve"> And phone sensor</w:t>
      </w:r>
    </w:p>
    <w:p w:rsidR="00B017A9" w:rsidRDefault="00B017A9">
      <w:pPr>
        <w:pStyle w:val="BodyText"/>
        <w:spacing w:before="178"/>
        <w:rPr>
          <w:sz w:val="20"/>
        </w:r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240"/>
        <w:gridCol w:w="2260"/>
        <w:gridCol w:w="2240"/>
        <w:gridCol w:w="2260"/>
      </w:tblGrid>
      <w:tr w:rsidR="00B017A9">
        <w:trPr>
          <w:trHeight w:val="1020"/>
        </w:trPr>
        <w:tc>
          <w:tcPr>
            <w:tcW w:w="2240" w:type="dxa"/>
          </w:tcPr>
          <w:p w:rsidR="00B017A9" w:rsidRDefault="001F1324">
            <w:pPr>
              <w:pStyle w:val="TableParagraph"/>
              <w:spacing w:before="106"/>
              <w:ind w:left="94"/>
              <w:rPr>
                <w:sz w:val="24"/>
              </w:rPr>
            </w:pPr>
            <w:r>
              <w:rPr>
                <w:sz w:val="24"/>
              </w:rPr>
              <w:t xml:space="preserve">magnet </w:t>
            </w:r>
            <w:r>
              <w:rPr>
                <w:spacing w:val="-4"/>
                <w:sz w:val="24"/>
              </w:rPr>
              <w:t>type</w:t>
            </w:r>
          </w:p>
        </w:tc>
        <w:tc>
          <w:tcPr>
            <w:tcW w:w="2260" w:type="dxa"/>
          </w:tcPr>
          <w:p w:rsidR="00B017A9" w:rsidRDefault="001F1324">
            <w:pPr>
              <w:pStyle w:val="TableParagraph"/>
              <w:spacing w:before="106"/>
              <w:rPr>
                <w:sz w:val="24"/>
              </w:rPr>
            </w:pPr>
            <w:r>
              <w:rPr>
                <w:spacing w:val="-2"/>
                <w:sz w:val="24"/>
              </w:rPr>
              <w:t>Distance(cm)</w:t>
            </w:r>
          </w:p>
        </w:tc>
        <w:tc>
          <w:tcPr>
            <w:tcW w:w="2240" w:type="dxa"/>
          </w:tcPr>
          <w:p w:rsidR="00B017A9" w:rsidRDefault="001F1324">
            <w:pPr>
              <w:pStyle w:val="TableParagraph"/>
              <w:tabs>
                <w:tab w:val="left" w:pos="1694"/>
              </w:tabs>
              <w:spacing w:before="106" w:line="360" w:lineRule="auto"/>
              <w:ind w:left="94" w:right="83"/>
              <w:rPr>
                <w:sz w:val="24"/>
              </w:rPr>
            </w:pPr>
            <w:r>
              <w:rPr>
                <w:spacing w:val="-2"/>
                <w:sz w:val="24"/>
              </w:rPr>
              <w:t>magnetic</w:t>
            </w:r>
            <w:r>
              <w:rPr>
                <w:sz w:val="24"/>
              </w:rPr>
              <w:tab/>
            </w:r>
            <w:r>
              <w:rPr>
                <w:spacing w:val="-2"/>
                <w:sz w:val="24"/>
              </w:rPr>
              <w:t xml:space="preserve">field </w:t>
            </w:r>
            <w:r>
              <w:rPr>
                <w:sz w:val="24"/>
              </w:rPr>
              <w:t>strength (</w:t>
            </w:r>
            <w:proofErr w:type="spellStart"/>
            <w:r>
              <w:rPr>
                <w:sz w:val="24"/>
              </w:rPr>
              <w:t>Guass</w:t>
            </w:r>
            <w:proofErr w:type="spellEnd"/>
            <w:r>
              <w:rPr>
                <w:sz w:val="24"/>
              </w:rPr>
              <w:t>)</w:t>
            </w:r>
          </w:p>
        </w:tc>
        <w:tc>
          <w:tcPr>
            <w:tcW w:w="2260" w:type="dxa"/>
          </w:tcPr>
          <w:p w:rsidR="00B017A9" w:rsidRDefault="001F1324">
            <w:pPr>
              <w:pStyle w:val="TableParagraph"/>
              <w:spacing w:before="106"/>
              <w:rPr>
                <w:sz w:val="24"/>
              </w:rPr>
            </w:pPr>
            <w:proofErr w:type="spellStart"/>
            <w:r>
              <w:rPr>
                <w:sz w:val="24"/>
              </w:rPr>
              <w:t>Guass</w:t>
            </w:r>
            <w:proofErr w:type="spellEnd"/>
            <w:r>
              <w:rPr>
                <w:sz w:val="24"/>
              </w:rPr>
              <w:t xml:space="preserve"> meter </w:t>
            </w:r>
            <w:r>
              <w:rPr>
                <w:spacing w:val="-2"/>
                <w:sz w:val="24"/>
              </w:rPr>
              <w:t>(phone)</w:t>
            </w:r>
          </w:p>
        </w:tc>
      </w:tr>
      <w:tr w:rsidR="00B017A9">
        <w:trPr>
          <w:trHeight w:val="619"/>
        </w:trPr>
        <w:tc>
          <w:tcPr>
            <w:tcW w:w="2240" w:type="dxa"/>
          </w:tcPr>
          <w:p w:rsidR="00B017A9" w:rsidRDefault="001F1324">
            <w:pPr>
              <w:pStyle w:val="TableParagraph"/>
              <w:spacing w:before="119"/>
              <w:ind w:left="94"/>
              <w:rPr>
                <w:sz w:val="24"/>
              </w:rPr>
            </w:pPr>
            <w:r>
              <w:rPr>
                <w:spacing w:val="-2"/>
                <w:sz w:val="24"/>
              </w:rPr>
              <w:t>Alnico</w:t>
            </w:r>
          </w:p>
        </w:tc>
        <w:tc>
          <w:tcPr>
            <w:tcW w:w="2260" w:type="dxa"/>
          </w:tcPr>
          <w:p w:rsidR="00B017A9" w:rsidRDefault="00B017A9">
            <w:pPr>
              <w:pStyle w:val="TableParagraph"/>
              <w:ind w:left="0"/>
              <w:rPr>
                <w:sz w:val="24"/>
              </w:rPr>
            </w:pPr>
          </w:p>
        </w:tc>
        <w:tc>
          <w:tcPr>
            <w:tcW w:w="2240" w:type="dxa"/>
          </w:tcPr>
          <w:p w:rsidR="00B017A9" w:rsidRDefault="00B017A9">
            <w:pPr>
              <w:pStyle w:val="TableParagraph"/>
              <w:ind w:left="0"/>
              <w:rPr>
                <w:sz w:val="24"/>
              </w:rPr>
            </w:pPr>
          </w:p>
        </w:tc>
        <w:tc>
          <w:tcPr>
            <w:tcW w:w="2260" w:type="dxa"/>
          </w:tcPr>
          <w:p w:rsidR="00B017A9" w:rsidRDefault="00B017A9">
            <w:pPr>
              <w:pStyle w:val="TableParagraph"/>
              <w:ind w:left="0"/>
              <w:rPr>
                <w:sz w:val="24"/>
              </w:rPr>
            </w:pPr>
          </w:p>
        </w:tc>
      </w:tr>
      <w:tr w:rsidR="00B017A9">
        <w:trPr>
          <w:trHeight w:val="619"/>
        </w:trPr>
        <w:tc>
          <w:tcPr>
            <w:tcW w:w="2240" w:type="dxa"/>
          </w:tcPr>
          <w:p w:rsidR="00B017A9" w:rsidRDefault="00B017A9">
            <w:pPr>
              <w:pStyle w:val="TableParagraph"/>
              <w:ind w:left="0"/>
              <w:rPr>
                <w:sz w:val="24"/>
              </w:rPr>
            </w:pPr>
          </w:p>
        </w:tc>
        <w:tc>
          <w:tcPr>
            <w:tcW w:w="2260" w:type="dxa"/>
          </w:tcPr>
          <w:p w:rsidR="00B017A9" w:rsidRDefault="001F1324">
            <w:pPr>
              <w:pStyle w:val="TableParagraph"/>
              <w:spacing w:before="118"/>
              <w:rPr>
                <w:sz w:val="24"/>
              </w:rPr>
            </w:pPr>
            <w:r>
              <w:rPr>
                <w:spacing w:val="-5"/>
                <w:sz w:val="24"/>
              </w:rPr>
              <w:t>1cm</w:t>
            </w:r>
          </w:p>
        </w:tc>
        <w:tc>
          <w:tcPr>
            <w:tcW w:w="2240" w:type="dxa"/>
          </w:tcPr>
          <w:p w:rsidR="00B017A9" w:rsidRDefault="001F1324">
            <w:pPr>
              <w:pStyle w:val="TableParagraph"/>
              <w:spacing w:before="118"/>
              <w:ind w:left="94"/>
              <w:rPr>
                <w:sz w:val="24"/>
              </w:rPr>
            </w:pPr>
            <w:r>
              <w:rPr>
                <w:spacing w:val="-4"/>
                <w:sz w:val="24"/>
              </w:rPr>
              <w:t>39.6</w:t>
            </w:r>
          </w:p>
        </w:tc>
        <w:tc>
          <w:tcPr>
            <w:tcW w:w="2260" w:type="dxa"/>
          </w:tcPr>
          <w:p w:rsidR="00B017A9" w:rsidRDefault="001F1324">
            <w:pPr>
              <w:pStyle w:val="TableParagraph"/>
              <w:spacing w:before="118"/>
              <w:rPr>
                <w:sz w:val="24"/>
              </w:rPr>
            </w:pPr>
            <w:r>
              <w:rPr>
                <w:spacing w:val="-2"/>
                <w:sz w:val="24"/>
              </w:rPr>
              <w:t>11.78</w:t>
            </w:r>
          </w:p>
        </w:tc>
      </w:tr>
      <w:tr w:rsidR="00B017A9">
        <w:trPr>
          <w:trHeight w:val="620"/>
        </w:trPr>
        <w:tc>
          <w:tcPr>
            <w:tcW w:w="2240" w:type="dxa"/>
          </w:tcPr>
          <w:p w:rsidR="00B017A9" w:rsidRDefault="00B017A9">
            <w:pPr>
              <w:pStyle w:val="TableParagraph"/>
              <w:ind w:left="0"/>
              <w:rPr>
                <w:sz w:val="24"/>
              </w:rPr>
            </w:pPr>
          </w:p>
        </w:tc>
        <w:tc>
          <w:tcPr>
            <w:tcW w:w="2260" w:type="dxa"/>
          </w:tcPr>
          <w:p w:rsidR="00B017A9" w:rsidRDefault="001F1324">
            <w:pPr>
              <w:pStyle w:val="TableParagraph"/>
              <w:spacing w:before="117"/>
              <w:rPr>
                <w:sz w:val="24"/>
              </w:rPr>
            </w:pPr>
            <w:r>
              <w:rPr>
                <w:spacing w:val="-5"/>
                <w:sz w:val="24"/>
              </w:rPr>
              <w:t>2cm</w:t>
            </w:r>
          </w:p>
        </w:tc>
        <w:tc>
          <w:tcPr>
            <w:tcW w:w="2240" w:type="dxa"/>
          </w:tcPr>
          <w:p w:rsidR="00B017A9" w:rsidRDefault="001F1324">
            <w:pPr>
              <w:pStyle w:val="TableParagraph"/>
              <w:spacing w:before="117"/>
              <w:ind w:left="94"/>
              <w:rPr>
                <w:sz w:val="24"/>
              </w:rPr>
            </w:pPr>
            <w:r>
              <w:rPr>
                <w:spacing w:val="-4"/>
                <w:sz w:val="24"/>
              </w:rPr>
              <w:t>39.4</w:t>
            </w:r>
          </w:p>
        </w:tc>
        <w:tc>
          <w:tcPr>
            <w:tcW w:w="2260" w:type="dxa"/>
          </w:tcPr>
          <w:p w:rsidR="00B017A9" w:rsidRDefault="001F1324">
            <w:pPr>
              <w:pStyle w:val="TableParagraph"/>
              <w:spacing w:before="117"/>
              <w:rPr>
                <w:sz w:val="24"/>
              </w:rPr>
            </w:pPr>
            <w:r>
              <w:rPr>
                <w:spacing w:val="-2"/>
                <w:sz w:val="24"/>
              </w:rPr>
              <w:t>12.74</w:t>
            </w:r>
          </w:p>
        </w:tc>
      </w:tr>
      <w:tr w:rsidR="00B017A9">
        <w:trPr>
          <w:trHeight w:val="620"/>
        </w:trPr>
        <w:tc>
          <w:tcPr>
            <w:tcW w:w="2240" w:type="dxa"/>
          </w:tcPr>
          <w:p w:rsidR="00B017A9" w:rsidRDefault="00B017A9">
            <w:pPr>
              <w:pStyle w:val="TableParagraph"/>
              <w:ind w:left="0"/>
              <w:rPr>
                <w:sz w:val="24"/>
              </w:rPr>
            </w:pPr>
          </w:p>
        </w:tc>
        <w:tc>
          <w:tcPr>
            <w:tcW w:w="2260" w:type="dxa"/>
          </w:tcPr>
          <w:p w:rsidR="00B017A9" w:rsidRDefault="001F1324">
            <w:pPr>
              <w:pStyle w:val="TableParagraph"/>
              <w:spacing w:before="116"/>
              <w:rPr>
                <w:sz w:val="24"/>
              </w:rPr>
            </w:pPr>
            <w:r>
              <w:rPr>
                <w:spacing w:val="-5"/>
                <w:sz w:val="24"/>
              </w:rPr>
              <w:t>3cm</w:t>
            </w:r>
          </w:p>
        </w:tc>
        <w:tc>
          <w:tcPr>
            <w:tcW w:w="2240" w:type="dxa"/>
          </w:tcPr>
          <w:p w:rsidR="00B017A9" w:rsidRDefault="001F1324">
            <w:pPr>
              <w:pStyle w:val="TableParagraph"/>
              <w:spacing w:before="116"/>
              <w:ind w:left="94"/>
              <w:rPr>
                <w:sz w:val="24"/>
              </w:rPr>
            </w:pPr>
            <w:r>
              <w:rPr>
                <w:spacing w:val="-4"/>
                <w:sz w:val="24"/>
              </w:rPr>
              <w:t>39.9</w:t>
            </w:r>
          </w:p>
        </w:tc>
        <w:tc>
          <w:tcPr>
            <w:tcW w:w="2260" w:type="dxa"/>
          </w:tcPr>
          <w:p w:rsidR="00B017A9" w:rsidRDefault="001F1324">
            <w:pPr>
              <w:pStyle w:val="TableParagraph"/>
              <w:spacing w:before="116"/>
              <w:rPr>
                <w:sz w:val="24"/>
              </w:rPr>
            </w:pPr>
            <w:r>
              <w:rPr>
                <w:spacing w:val="-2"/>
                <w:sz w:val="24"/>
              </w:rPr>
              <w:t>14.61</w:t>
            </w:r>
          </w:p>
        </w:tc>
      </w:tr>
      <w:tr w:rsidR="00B017A9">
        <w:trPr>
          <w:trHeight w:val="620"/>
        </w:trPr>
        <w:tc>
          <w:tcPr>
            <w:tcW w:w="2240" w:type="dxa"/>
          </w:tcPr>
          <w:p w:rsidR="00B017A9" w:rsidRDefault="00B017A9">
            <w:pPr>
              <w:pStyle w:val="TableParagraph"/>
              <w:ind w:left="0"/>
              <w:rPr>
                <w:sz w:val="24"/>
              </w:rPr>
            </w:pPr>
          </w:p>
        </w:tc>
        <w:tc>
          <w:tcPr>
            <w:tcW w:w="2260" w:type="dxa"/>
          </w:tcPr>
          <w:p w:rsidR="00B017A9" w:rsidRDefault="001F1324">
            <w:pPr>
              <w:pStyle w:val="TableParagraph"/>
              <w:spacing w:before="114"/>
              <w:rPr>
                <w:sz w:val="24"/>
              </w:rPr>
            </w:pPr>
            <w:r>
              <w:rPr>
                <w:spacing w:val="-5"/>
                <w:sz w:val="24"/>
              </w:rPr>
              <w:t>4cm</w:t>
            </w:r>
          </w:p>
        </w:tc>
        <w:tc>
          <w:tcPr>
            <w:tcW w:w="2240" w:type="dxa"/>
          </w:tcPr>
          <w:p w:rsidR="00B017A9" w:rsidRDefault="001F1324">
            <w:pPr>
              <w:pStyle w:val="TableParagraph"/>
              <w:spacing w:before="114"/>
              <w:ind w:left="94"/>
              <w:rPr>
                <w:sz w:val="24"/>
              </w:rPr>
            </w:pPr>
            <w:r>
              <w:rPr>
                <w:spacing w:val="-4"/>
                <w:sz w:val="24"/>
              </w:rPr>
              <w:t>40.0</w:t>
            </w:r>
          </w:p>
        </w:tc>
        <w:tc>
          <w:tcPr>
            <w:tcW w:w="2260" w:type="dxa"/>
          </w:tcPr>
          <w:p w:rsidR="00B017A9" w:rsidRDefault="001F1324">
            <w:pPr>
              <w:pStyle w:val="TableParagraph"/>
              <w:spacing w:before="114"/>
              <w:rPr>
                <w:sz w:val="24"/>
              </w:rPr>
            </w:pPr>
            <w:r>
              <w:rPr>
                <w:spacing w:val="-2"/>
                <w:sz w:val="24"/>
              </w:rPr>
              <w:t>15.61</w:t>
            </w:r>
          </w:p>
        </w:tc>
      </w:tr>
      <w:tr w:rsidR="00B017A9">
        <w:trPr>
          <w:trHeight w:val="619"/>
        </w:trPr>
        <w:tc>
          <w:tcPr>
            <w:tcW w:w="2240" w:type="dxa"/>
          </w:tcPr>
          <w:p w:rsidR="00B017A9" w:rsidRDefault="00B017A9">
            <w:pPr>
              <w:pStyle w:val="TableParagraph"/>
              <w:ind w:left="0"/>
              <w:rPr>
                <w:sz w:val="24"/>
              </w:rPr>
            </w:pPr>
          </w:p>
        </w:tc>
        <w:tc>
          <w:tcPr>
            <w:tcW w:w="2260" w:type="dxa"/>
          </w:tcPr>
          <w:p w:rsidR="00B017A9" w:rsidRDefault="001F1324">
            <w:pPr>
              <w:pStyle w:val="TableParagraph"/>
              <w:spacing w:before="113"/>
              <w:rPr>
                <w:sz w:val="24"/>
              </w:rPr>
            </w:pPr>
            <w:r>
              <w:rPr>
                <w:spacing w:val="-5"/>
                <w:sz w:val="24"/>
              </w:rPr>
              <w:t>5cm</w:t>
            </w:r>
          </w:p>
        </w:tc>
        <w:tc>
          <w:tcPr>
            <w:tcW w:w="2240" w:type="dxa"/>
          </w:tcPr>
          <w:p w:rsidR="00B017A9" w:rsidRDefault="001F1324">
            <w:pPr>
              <w:pStyle w:val="TableParagraph"/>
              <w:spacing w:before="113"/>
              <w:ind w:left="94"/>
              <w:rPr>
                <w:sz w:val="24"/>
              </w:rPr>
            </w:pPr>
            <w:r>
              <w:rPr>
                <w:spacing w:val="-4"/>
                <w:sz w:val="24"/>
              </w:rPr>
              <w:t>40.4</w:t>
            </w:r>
          </w:p>
        </w:tc>
        <w:tc>
          <w:tcPr>
            <w:tcW w:w="2260" w:type="dxa"/>
          </w:tcPr>
          <w:p w:rsidR="00B017A9" w:rsidRDefault="001F1324">
            <w:pPr>
              <w:pStyle w:val="TableParagraph"/>
              <w:spacing w:before="113"/>
              <w:rPr>
                <w:sz w:val="24"/>
              </w:rPr>
            </w:pPr>
            <w:r>
              <w:rPr>
                <w:spacing w:val="-2"/>
                <w:sz w:val="24"/>
              </w:rPr>
              <w:t>14.19</w:t>
            </w:r>
          </w:p>
        </w:tc>
      </w:tr>
      <w:tr w:rsidR="00B017A9">
        <w:trPr>
          <w:trHeight w:val="619"/>
        </w:trPr>
        <w:tc>
          <w:tcPr>
            <w:tcW w:w="2240" w:type="dxa"/>
          </w:tcPr>
          <w:p w:rsidR="00B017A9" w:rsidRDefault="00B017A9">
            <w:pPr>
              <w:pStyle w:val="TableParagraph"/>
              <w:ind w:left="0"/>
              <w:rPr>
                <w:sz w:val="24"/>
              </w:rPr>
            </w:pPr>
          </w:p>
        </w:tc>
        <w:tc>
          <w:tcPr>
            <w:tcW w:w="2260" w:type="dxa"/>
          </w:tcPr>
          <w:p w:rsidR="00B017A9" w:rsidRDefault="001F1324">
            <w:pPr>
              <w:pStyle w:val="TableParagraph"/>
              <w:spacing w:before="112"/>
              <w:rPr>
                <w:sz w:val="24"/>
              </w:rPr>
            </w:pPr>
            <w:r>
              <w:rPr>
                <w:spacing w:val="-5"/>
                <w:sz w:val="24"/>
              </w:rPr>
              <w:t>6cm</w:t>
            </w:r>
          </w:p>
        </w:tc>
        <w:tc>
          <w:tcPr>
            <w:tcW w:w="2240" w:type="dxa"/>
          </w:tcPr>
          <w:p w:rsidR="00B017A9" w:rsidRDefault="001F1324">
            <w:pPr>
              <w:pStyle w:val="TableParagraph"/>
              <w:spacing w:before="112"/>
              <w:ind w:left="94"/>
              <w:rPr>
                <w:sz w:val="24"/>
              </w:rPr>
            </w:pPr>
            <w:r>
              <w:rPr>
                <w:spacing w:val="-4"/>
                <w:sz w:val="24"/>
              </w:rPr>
              <w:t>41.4</w:t>
            </w:r>
          </w:p>
        </w:tc>
        <w:tc>
          <w:tcPr>
            <w:tcW w:w="2260" w:type="dxa"/>
          </w:tcPr>
          <w:p w:rsidR="00B017A9" w:rsidRDefault="001F1324">
            <w:pPr>
              <w:pStyle w:val="TableParagraph"/>
              <w:spacing w:before="112"/>
              <w:rPr>
                <w:sz w:val="24"/>
              </w:rPr>
            </w:pPr>
            <w:r>
              <w:rPr>
                <w:spacing w:val="-2"/>
                <w:sz w:val="24"/>
              </w:rPr>
              <w:t>13.55</w:t>
            </w:r>
          </w:p>
        </w:tc>
      </w:tr>
      <w:tr w:rsidR="00B017A9">
        <w:trPr>
          <w:trHeight w:val="620"/>
        </w:trPr>
        <w:tc>
          <w:tcPr>
            <w:tcW w:w="2240" w:type="dxa"/>
          </w:tcPr>
          <w:p w:rsidR="00B017A9" w:rsidRDefault="00B017A9">
            <w:pPr>
              <w:pStyle w:val="TableParagraph"/>
              <w:ind w:left="0"/>
              <w:rPr>
                <w:sz w:val="24"/>
              </w:rPr>
            </w:pPr>
          </w:p>
        </w:tc>
        <w:tc>
          <w:tcPr>
            <w:tcW w:w="2260" w:type="dxa"/>
          </w:tcPr>
          <w:p w:rsidR="00B017A9" w:rsidRDefault="001F1324">
            <w:pPr>
              <w:pStyle w:val="TableParagraph"/>
              <w:spacing w:before="111"/>
              <w:rPr>
                <w:sz w:val="24"/>
              </w:rPr>
            </w:pPr>
            <w:r>
              <w:rPr>
                <w:spacing w:val="-5"/>
                <w:sz w:val="24"/>
              </w:rPr>
              <w:t>7cm</w:t>
            </w:r>
          </w:p>
        </w:tc>
        <w:tc>
          <w:tcPr>
            <w:tcW w:w="2240" w:type="dxa"/>
          </w:tcPr>
          <w:p w:rsidR="00B017A9" w:rsidRDefault="001F1324">
            <w:pPr>
              <w:pStyle w:val="TableParagraph"/>
              <w:spacing w:before="111"/>
              <w:ind w:left="94"/>
              <w:rPr>
                <w:sz w:val="24"/>
              </w:rPr>
            </w:pPr>
            <w:r>
              <w:rPr>
                <w:spacing w:val="-4"/>
                <w:sz w:val="24"/>
              </w:rPr>
              <w:t>60.5</w:t>
            </w:r>
          </w:p>
        </w:tc>
        <w:tc>
          <w:tcPr>
            <w:tcW w:w="2260" w:type="dxa"/>
          </w:tcPr>
          <w:p w:rsidR="00B017A9" w:rsidRDefault="001F1324">
            <w:pPr>
              <w:pStyle w:val="TableParagraph"/>
              <w:spacing w:before="111"/>
              <w:rPr>
                <w:sz w:val="24"/>
              </w:rPr>
            </w:pPr>
            <w:r>
              <w:rPr>
                <w:spacing w:val="-2"/>
                <w:sz w:val="24"/>
              </w:rPr>
              <w:t>13.16</w:t>
            </w:r>
          </w:p>
        </w:tc>
      </w:tr>
      <w:tr w:rsidR="00B017A9">
        <w:trPr>
          <w:trHeight w:val="619"/>
        </w:trPr>
        <w:tc>
          <w:tcPr>
            <w:tcW w:w="2240" w:type="dxa"/>
          </w:tcPr>
          <w:p w:rsidR="00B017A9" w:rsidRDefault="00B017A9">
            <w:pPr>
              <w:pStyle w:val="TableParagraph"/>
              <w:ind w:left="0"/>
              <w:rPr>
                <w:sz w:val="24"/>
              </w:rPr>
            </w:pPr>
          </w:p>
        </w:tc>
        <w:tc>
          <w:tcPr>
            <w:tcW w:w="2260" w:type="dxa"/>
          </w:tcPr>
          <w:p w:rsidR="00B017A9" w:rsidRDefault="001F1324">
            <w:pPr>
              <w:pStyle w:val="TableParagraph"/>
              <w:spacing w:before="110"/>
              <w:rPr>
                <w:sz w:val="24"/>
              </w:rPr>
            </w:pPr>
            <w:r>
              <w:rPr>
                <w:spacing w:val="-5"/>
                <w:sz w:val="24"/>
              </w:rPr>
              <w:t>8cm</w:t>
            </w:r>
          </w:p>
        </w:tc>
        <w:tc>
          <w:tcPr>
            <w:tcW w:w="2240" w:type="dxa"/>
          </w:tcPr>
          <w:p w:rsidR="00B017A9" w:rsidRDefault="001F1324">
            <w:pPr>
              <w:pStyle w:val="TableParagraph"/>
              <w:spacing w:before="110"/>
              <w:ind w:left="94"/>
              <w:rPr>
                <w:sz w:val="24"/>
              </w:rPr>
            </w:pPr>
            <w:r>
              <w:rPr>
                <w:spacing w:val="-4"/>
                <w:sz w:val="24"/>
              </w:rPr>
              <w:t>60.7</w:t>
            </w:r>
          </w:p>
        </w:tc>
        <w:tc>
          <w:tcPr>
            <w:tcW w:w="2260" w:type="dxa"/>
          </w:tcPr>
          <w:p w:rsidR="00B017A9" w:rsidRDefault="001F1324">
            <w:pPr>
              <w:pStyle w:val="TableParagraph"/>
              <w:spacing w:before="110"/>
              <w:rPr>
                <w:sz w:val="24"/>
              </w:rPr>
            </w:pPr>
            <w:r>
              <w:rPr>
                <w:spacing w:val="-2"/>
                <w:sz w:val="24"/>
              </w:rPr>
              <w:t>13.42</w:t>
            </w:r>
          </w:p>
        </w:tc>
      </w:tr>
      <w:tr w:rsidR="00B017A9">
        <w:trPr>
          <w:trHeight w:val="619"/>
        </w:trPr>
        <w:tc>
          <w:tcPr>
            <w:tcW w:w="2240" w:type="dxa"/>
          </w:tcPr>
          <w:p w:rsidR="00B017A9" w:rsidRDefault="00B017A9">
            <w:pPr>
              <w:pStyle w:val="TableParagraph"/>
              <w:ind w:left="0"/>
              <w:rPr>
                <w:sz w:val="24"/>
              </w:rPr>
            </w:pPr>
          </w:p>
        </w:tc>
        <w:tc>
          <w:tcPr>
            <w:tcW w:w="2260" w:type="dxa"/>
          </w:tcPr>
          <w:p w:rsidR="00B017A9" w:rsidRDefault="001F1324">
            <w:pPr>
              <w:pStyle w:val="TableParagraph"/>
              <w:spacing w:before="109"/>
              <w:rPr>
                <w:sz w:val="24"/>
              </w:rPr>
            </w:pPr>
            <w:r>
              <w:rPr>
                <w:spacing w:val="-5"/>
                <w:sz w:val="24"/>
              </w:rPr>
              <w:t>9cm</w:t>
            </w:r>
          </w:p>
        </w:tc>
        <w:tc>
          <w:tcPr>
            <w:tcW w:w="2240" w:type="dxa"/>
          </w:tcPr>
          <w:p w:rsidR="00B017A9" w:rsidRDefault="001F1324">
            <w:pPr>
              <w:pStyle w:val="TableParagraph"/>
              <w:spacing w:before="109"/>
              <w:ind w:left="94"/>
              <w:rPr>
                <w:sz w:val="24"/>
              </w:rPr>
            </w:pPr>
            <w:r>
              <w:rPr>
                <w:spacing w:val="-4"/>
                <w:sz w:val="24"/>
              </w:rPr>
              <w:t>60.7</w:t>
            </w:r>
          </w:p>
        </w:tc>
        <w:tc>
          <w:tcPr>
            <w:tcW w:w="2260" w:type="dxa"/>
          </w:tcPr>
          <w:p w:rsidR="00B017A9" w:rsidRDefault="001F1324">
            <w:pPr>
              <w:pStyle w:val="TableParagraph"/>
              <w:spacing w:before="109"/>
              <w:rPr>
                <w:sz w:val="24"/>
              </w:rPr>
            </w:pPr>
            <w:r>
              <w:rPr>
                <w:spacing w:val="-2"/>
                <w:sz w:val="24"/>
              </w:rPr>
              <w:t>10.30</w:t>
            </w:r>
          </w:p>
        </w:tc>
      </w:tr>
      <w:tr w:rsidR="00B017A9">
        <w:trPr>
          <w:trHeight w:val="619"/>
        </w:trPr>
        <w:tc>
          <w:tcPr>
            <w:tcW w:w="2240" w:type="dxa"/>
          </w:tcPr>
          <w:p w:rsidR="00B017A9" w:rsidRDefault="00B017A9">
            <w:pPr>
              <w:pStyle w:val="TableParagraph"/>
              <w:ind w:left="0"/>
              <w:rPr>
                <w:sz w:val="24"/>
              </w:rPr>
            </w:pPr>
          </w:p>
        </w:tc>
        <w:tc>
          <w:tcPr>
            <w:tcW w:w="2260" w:type="dxa"/>
          </w:tcPr>
          <w:p w:rsidR="00B017A9" w:rsidRDefault="001F1324">
            <w:pPr>
              <w:pStyle w:val="TableParagraph"/>
              <w:spacing w:before="108"/>
              <w:rPr>
                <w:sz w:val="24"/>
              </w:rPr>
            </w:pPr>
            <w:r>
              <w:rPr>
                <w:spacing w:val="-4"/>
                <w:sz w:val="24"/>
              </w:rPr>
              <w:t>10cm</w:t>
            </w:r>
          </w:p>
        </w:tc>
        <w:tc>
          <w:tcPr>
            <w:tcW w:w="2240" w:type="dxa"/>
          </w:tcPr>
          <w:p w:rsidR="00B017A9" w:rsidRDefault="001F1324">
            <w:pPr>
              <w:pStyle w:val="TableParagraph"/>
              <w:spacing w:before="108"/>
              <w:ind w:left="94"/>
              <w:rPr>
                <w:sz w:val="24"/>
              </w:rPr>
            </w:pPr>
            <w:r>
              <w:rPr>
                <w:spacing w:val="-4"/>
                <w:sz w:val="24"/>
              </w:rPr>
              <w:t>60.8</w:t>
            </w:r>
          </w:p>
        </w:tc>
        <w:tc>
          <w:tcPr>
            <w:tcW w:w="2260" w:type="dxa"/>
          </w:tcPr>
          <w:p w:rsidR="00B017A9" w:rsidRDefault="001F1324">
            <w:pPr>
              <w:pStyle w:val="TableParagraph"/>
              <w:spacing w:before="108"/>
              <w:rPr>
                <w:sz w:val="24"/>
              </w:rPr>
            </w:pPr>
            <w:r>
              <w:rPr>
                <w:spacing w:val="-2"/>
                <w:sz w:val="24"/>
              </w:rPr>
              <w:t>15.05</w:t>
            </w:r>
          </w:p>
        </w:tc>
      </w:tr>
    </w:tbl>
    <w:p w:rsidR="00B017A9" w:rsidRDefault="001F1324">
      <w:pPr>
        <w:pStyle w:val="BodyText"/>
        <w:spacing w:before="9"/>
        <w:ind w:left="23"/>
        <w:jc w:val="both"/>
      </w:pPr>
      <w:r>
        <w:t>Table1</w:t>
      </w:r>
      <w:proofErr w:type="gramStart"/>
      <w:r>
        <w:t>:data</w:t>
      </w:r>
      <w:r>
        <w:rPr>
          <w:spacing w:val="-2"/>
        </w:rPr>
        <w:t>interpretation</w:t>
      </w:r>
      <w:proofErr w:type="gramEnd"/>
    </w:p>
    <w:p w:rsidR="00B017A9" w:rsidRDefault="001F1324">
      <w:pPr>
        <w:pStyle w:val="BodyText"/>
        <w:spacing w:before="138" w:line="360" w:lineRule="auto"/>
        <w:ind w:left="23" w:right="40"/>
        <w:jc w:val="both"/>
      </w:pPr>
      <w:r>
        <w:t>Magnetic field strength of an Alnico magnet was measured at distances from 1 cm to10cm using both a Gauss meter and a phone-based Gauss meter app. The Gauss meter showed relativelystablereadingsbetween39–41Gaussat1–6cm</w:t>
      </w:r>
      <w:proofErr w:type="gramStart"/>
      <w:r>
        <w:t>,thenanunexpectedincrease</w:t>
      </w:r>
      <w:r>
        <w:rPr>
          <w:spacing w:val="-5"/>
        </w:rPr>
        <w:t>to</w:t>
      </w:r>
      <w:proofErr w:type="gramEnd"/>
    </w:p>
    <w:p w:rsidR="00B017A9" w:rsidRDefault="00B017A9">
      <w:pPr>
        <w:pStyle w:val="BodyText"/>
        <w:spacing w:line="360" w:lineRule="auto"/>
        <w:jc w:val="both"/>
        <w:sectPr w:rsidR="00B017A9">
          <w:pgSz w:w="11920" w:h="16840"/>
          <w:pgMar w:top="1940" w:right="1417" w:bottom="280" w:left="1417" w:header="720" w:footer="720" w:gutter="0"/>
          <w:cols w:space="720"/>
        </w:sectPr>
      </w:pPr>
    </w:p>
    <w:p w:rsidR="00B017A9" w:rsidRDefault="001F1324">
      <w:pPr>
        <w:pStyle w:val="BodyText"/>
        <w:spacing w:before="66" w:line="360" w:lineRule="auto"/>
        <w:ind w:left="23" w:right="42"/>
        <w:jc w:val="both"/>
      </w:pPr>
      <w:r>
        <w:lastRenderedPageBreak/>
        <w:t xml:space="preserve">60+ Gauss from 7–10 cm. </w:t>
      </w:r>
      <w:proofErr w:type="spellStart"/>
      <w:r>
        <w:t>Thissuddenjumpislikelyduetomeasurementerror</w:t>
      </w:r>
      <w:proofErr w:type="gramStart"/>
      <w:r>
        <w:t>,interference</w:t>
      </w:r>
      <w:proofErr w:type="spellEnd"/>
      <w:proofErr w:type="gramEnd"/>
      <w:r>
        <w:t>, or changes in the setup.</w:t>
      </w:r>
    </w:p>
    <w:p w:rsidR="00B017A9" w:rsidRDefault="001F1324">
      <w:pPr>
        <w:pStyle w:val="BodyText"/>
        <w:spacing w:before="240" w:line="360" w:lineRule="auto"/>
        <w:ind w:left="23" w:right="49"/>
        <w:jc w:val="both"/>
      </w:pPr>
      <w:r>
        <w:t>Incontrast</w:t>
      </w:r>
      <w:proofErr w:type="gramStart"/>
      <w:r>
        <w:t>,thephonesensorreadingsincreasedslightlyfrom1</w:t>
      </w:r>
      <w:proofErr w:type="gramEnd"/>
      <w:r>
        <w:t>–4cm,peakedat15.61Gauss, and then fluctuated inconsistently. The phone readings</w:t>
      </w:r>
      <w:r>
        <w:t xml:space="preserve"> were much lower and less reliable, highlighting the limitations of using phone sensors for precise magnetic field measurements.</w:t>
      </w:r>
    </w:p>
    <w:p w:rsidR="00B017A9" w:rsidRDefault="001F1324">
      <w:pPr>
        <w:pStyle w:val="BodyText"/>
        <w:spacing w:before="240" w:line="360" w:lineRule="auto"/>
        <w:ind w:left="23" w:right="35"/>
        <w:jc w:val="both"/>
      </w:pPr>
      <w:r>
        <w:t xml:space="preserve">Overall, the data confirms that Alnico magnets have </w:t>
      </w:r>
      <w:proofErr w:type="gramStart"/>
      <w:r>
        <w:t>a moderate</w:t>
      </w:r>
      <w:proofErr w:type="gramEnd"/>
      <w:r>
        <w:t xml:space="preserve"> field strength, and </w:t>
      </w:r>
      <w:r>
        <w:t>that accurate instruments like a Gauss meter are essential for proper field characterization.</w:t>
      </w:r>
    </w:p>
    <w:p w:rsidR="00B017A9" w:rsidRDefault="00B017A9">
      <w:pPr>
        <w:pStyle w:val="BodyText"/>
        <w:spacing w:line="360" w:lineRule="auto"/>
        <w:jc w:val="both"/>
        <w:sectPr w:rsidR="00B017A9">
          <w:pgSz w:w="11920" w:h="16840"/>
          <w:pgMar w:top="1500" w:right="1417" w:bottom="280" w:left="1417" w:header="720" w:footer="720" w:gutter="0"/>
          <w:cols w:space="720"/>
        </w:sectPr>
      </w:pPr>
    </w:p>
    <w:p w:rsidR="00B017A9" w:rsidRDefault="001F1324">
      <w:pPr>
        <w:pStyle w:val="BodyText"/>
        <w:spacing w:before="60" w:line="360" w:lineRule="auto"/>
        <w:ind w:left="23"/>
      </w:pPr>
      <w:r>
        <w:lastRenderedPageBreak/>
        <w:t>Table2</w:t>
      </w:r>
      <w:proofErr w:type="gramStart"/>
      <w:r>
        <w:t>:magneticfieldstrengthofneodymiummagnetatvaryingdistancesusingaguass</w:t>
      </w:r>
      <w:proofErr w:type="gramEnd"/>
      <w:r>
        <w:t xml:space="preserve"> meter and phone sensor.</w:t>
      </w: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240"/>
        <w:gridCol w:w="2260"/>
        <w:gridCol w:w="2240"/>
        <w:gridCol w:w="2260"/>
      </w:tblGrid>
      <w:tr w:rsidR="00B017A9">
        <w:trPr>
          <w:trHeight w:val="1039"/>
        </w:trPr>
        <w:tc>
          <w:tcPr>
            <w:tcW w:w="2240" w:type="dxa"/>
          </w:tcPr>
          <w:p w:rsidR="00B017A9" w:rsidRDefault="001F1324">
            <w:pPr>
              <w:pStyle w:val="TableParagraph"/>
              <w:spacing w:before="100"/>
              <w:ind w:left="94"/>
              <w:rPr>
                <w:sz w:val="24"/>
              </w:rPr>
            </w:pPr>
            <w:proofErr w:type="spellStart"/>
            <w:r>
              <w:rPr>
                <w:sz w:val="24"/>
              </w:rPr>
              <w:t>Magnet</w:t>
            </w:r>
            <w:r>
              <w:rPr>
                <w:spacing w:val="-4"/>
                <w:sz w:val="24"/>
              </w:rPr>
              <w:t>Type</w:t>
            </w:r>
            <w:proofErr w:type="spellEnd"/>
          </w:p>
        </w:tc>
        <w:tc>
          <w:tcPr>
            <w:tcW w:w="2260" w:type="dxa"/>
          </w:tcPr>
          <w:p w:rsidR="00B017A9" w:rsidRDefault="001F1324">
            <w:pPr>
              <w:pStyle w:val="TableParagraph"/>
              <w:spacing w:before="100"/>
              <w:rPr>
                <w:sz w:val="24"/>
              </w:rPr>
            </w:pPr>
            <w:r>
              <w:rPr>
                <w:sz w:val="24"/>
              </w:rPr>
              <w:t xml:space="preserve">Distance </w:t>
            </w:r>
            <w:r>
              <w:rPr>
                <w:spacing w:val="-4"/>
                <w:sz w:val="24"/>
              </w:rPr>
              <w:t>(cm)</w:t>
            </w:r>
          </w:p>
        </w:tc>
        <w:tc>
          <w:tcPr>
            <w:tcW w:w="2240" w:type="dxa"/>
          </w:tcPr>
          <w:p w:rsidR="00B017A9" w:rsidRDefault="001F1324">
            <w:pPr>
              <w:pStyle w:val="TableParagraph"/>
              <w:tabs>
                <w:tab w:val="left" w:pos="1601"/>
              </w:tabs>
              <w:spacing w:before="100" w:line="360" w:lineRule="auto"/>
              <w:ind w:left="94" w:right="83"/>
              <w:rPr>
                <w:sz w:val="24"/>
              </w:rPr>
            </w:pPr>
            <w:r>
              <w:rPr>
                <w:spacing w:val="-2"/>
                <w:sz w:val="24"/>
              </w:rPr>
              <w:t>Magnetic</w:t>
            </w:r>
            <w:r>
              <w:rPr>
                <w:sz w:val="24"/>
              </w:rPr>
              <w:tab/>
            </w:r>
            <w:proofErr w:type="spellStart"/>
            <w:r>
              <w:rPr>
                <w:spacing w:val="-2"/>
                <w:sz w:val="24"/>
              </w:rPr>
              <w:t>fileds</w:t>
            </w:r>
            <w:proofErr w:type="spellEnd"/>
            <w:r>
              <w:rPr>
                <w:spacing w:val="-2"/>
                <w:sz w:val="24"/>
              </w:rPr>
              <w:t xml:space="preserve"> strength</w:t>
            </w:r>
            <w:r>
              <w:rPr>
                <w:spacing w:val="-2"/>
                <w:sz w:val="24"/>
              </w:rPr>
              <w:t>(</w:t>
            </w:r>
            <w:proofErr w:type="spellStart"/>
            <w:r>
              <w:rPr>
                <w:spacing w:val="-2"/>
                <w:sz w:val="24"/>
              </w:rPr>
              <w:t>Guass</w:t>
            </w:r>
            <w:proofErr w:type="spellEnd"/>
            <w:r>
              <w:rPr>
                <w:spacing w:val="-2"/>
                <w:sz w:val="24"/>
              </w:rPr>
              <w:t>)</w:t>
            </w:r>
          </w:p>
        </w:tc>
        <w:tc>
          <w:tcPr>
            <w:tcW w:w="2260" w:type="dxa"/>
          </w:tcPr>
          <w:p w:rsidR="00B017A9" w:rsidRDefault="001F1324">
            <w:pPr>
              <w:pStyle w:val="TableParagraph"/>
              <w:spacing w:before="100"/>
              <w:rPr>
                <w:sz w:val="24"/>
              </w:rPr>
            </w:pPr>
            <w:proofErr w:type="spellStart"/>
            <w:r>
              <w:rPr>
                <w:sz w:val="24"/>
              </w:rPr>
              <w:t>Guass</w:t>
            </w:r>
            <w:proofErr w:type="spellEnd"/>
            <w:r>
              <w:rPr>
                <w:sz w:val="24"/>
              </w:rPr>
              <w:t xml:space="preserve"> meter </w:t>
            </w:r>
            <w:r>
              <w:rPr>
                <w:spacing w:val="-2"/>
                <w:sz w:val="24"/>
              </w:rPr>
              <w:t>(Phone)</w:t>
            </w:r>
          </w:p>
        </w:tc>
      </w:tr>
      <w:tr w:rsidR="00B017A9">
        <w:trPr>
          <w:trHeight w:val="619"/>
        </w:trPr>
        <w:tc>
          <w:tcPr>
            <w:tcW w:w="2240" w:type="dxa"/>
          </w:tcPr>
          <w:p w:rsidR="00B017A9" w:rsidRDefault="001F1324">
            <w:pPr>
              <w:pStyle w:val="TableParagraph"/>
              <w:spacing w:before="93"/>
              <w:ind w:left="94"/>
              <w:rPr>
                <w:sz w:val="24"/>
              </w:rPr>
            </w:pPr>
            <w:r>
              <w:rPr>
                <w:sz w:val="24"/>
              </w:rPr>
              <w:t xml:space="preserve">Neodymium </w:t>
            </w:r>
            <w:r>
              <w:rPr>
                <w:spacing w:val="-2"/>
                <w:sz w:val="24"/>
              </w:rPr>
              <w:t>Magnet</w:t>
            </w:r>
          </w:p>
        </w:tc>
        <w:tc>
          <w:tcPr>
            <w:tcW w:w="2260" w:type="dxa"/>
          </w:tcPr>
          <w:p w:rsidR="00B017A9" w:rsidRDefault="00B017A9">
            <w:pPr>
              <w:pStyle w:val="TableParagraph"/>
              <w:ind w:left="0"/>
              <w:rPr>
                <w:sz w:val="24"/>
              </w:rPr>
            </w:pPr>
          </w:p>
        </w:tc>
        <w:tc>
          <w:tcPr>
            <w:tcW w:w="2240" w:type="dxa"/>
          </w:tcPr>
          <w:p w:rsidR="00B017A9" w:rsidRDefault="00B017A9">
            <w:pPr>
              <w:pStyle w:val="TableParagraph"/>
              <w:ind w:left="0"/>
              <w:rPr>
                <w:sz w:val="24"/>
              </w:rPr>
            </w:pPr>
          </w:p>
        </w:tc>
        <w:tc>
          <w:tcPr>
            <w:tcW w:w="2260" w:type="dxa"/>
          </w:tcPr>
          <w:p w:rsidR="00B017A9" w:rsidRDefault="00B017A9">
            <w:pPr>
              <w:pStyle w:val="TableParagraph"/>
              <w:ind w:left="0"/>
              <w:rPr>
                <w:sz w:val="24"/>
              </w:rPr>
            </w:pPr>
          </w:p>
        </w:tc>
      </w:tr>
      <w:tr w:rsidR="00B017A9">
        <w:trPr>
          <w:trHeight w:val="600"/>
        </w:trPr>
        <w:tc>
          <w:tcPr>
            <w:tcW w:w="2240" w:type="dxa"/>
          </w:tcPr>
          <w:p w:rsidR="00B017A9" w:rsidRDefault="00B017A9">
            <w:pPr>
              <w:pStyle w:val="TableParagraph"/>
              <w:ind w:left="0"/>
              <w:rPr>
                <w:sz w:val="24"/>
              </w:rPr>
            </w:pPr>
          </w:p>
        </w:tc>
        <w:tc>
          <w:tcPr>
            <w:tcW w:w="2260" w:type="dxa"/>
          </w:tcPr>
          <w:p w:rsidR="00B017A9" w:rsidRDefault="001F1324">
            <w:pPr>
              <w:pStyle w:val="TableParagraph"/>
              <w:spacing w:before="92"/>
              <w:rPr>
                <w:sz w:val="24"/>
              </w:rPr>
            </w:pPr>
            <w:r>
              <w:rPr>
                <w:spacing w:val="-5"/>
                <w:sz w:val="24"/>
              </w:rPr>
              <w:t>1cm</w:t>
            </w:r>
          </w:p>
        </w:tc>
        <w:tc>
          <w:tcPr>
            <w:tcW w:w="2240" w:type="dxa"/>
          </w:tcPr>
          <w:p w:rsidR="00B017A9" w:rsidRDefault="001F1324">
            <w:pPr>
              <w:pStyle w:val="TableParagraph"/>
              <w:spacing w:before="92"/>
              <w:ind w:left="94"/>
              <w:rPr>
                <w:sz w:val="24"/>
              </w:rPr>
            </w:pPr>
            <w:r>
              <w:rPr>
                <w:spacing w:val="-4"/>
                <w:sz w:val="24"/>
              </w:rPr>
              <w:t>61.0</w:t>
            </w:r>
          </w:p>
        </w:tc>
        <w:tc>
          <w:tcPr>
            <w:tcW w:w="2260" w:type="dxa"/>
          </w:tcPr>
          <w:p w:rsidR="00B017A9" w:rsidRDefault="001F1324">
            <w:pPr>
              <w:pStyle w:val="TableParagraph"/>
              <w:spacing w:before="92"/>
              <w:rPr>
                <w:sz w:val="24"/>
              </w:rPr>
            </w:pPr>
            <w:r>
              <w:rPr>
                <w:spacing w:val="-5"/>
                <w:sz w:val="24"/>
              </w:rPr>
              <w:t>6.5</w:t>
            </w:r>
          </w:p>
        </w:tc>
      </w:tr>
      <w:tr w:rsidR="00B017A9">
        <w:trPr>
          <w:trHeight w:val="620"/>
        </w:trPr>
        <w:tc>
          <w:tcPr>
            <w:tcW w:w="2240" w:type="dxa"/>
          </w:tcPr>
          <w:p w:rsidR="00B017A9" w:rsidRDefault="00B017A9">
            <w:pPr>
              <w:pStyle w:val="TableParagraph"/>
              <w:ind w:left="0"/>
              <w:rPr>
                <w:sz w:val="24"/>
              </w:rPr>
            </w:pPr>
          </w:p>
        </w:tc>
        <w:tc>
          <w:tcPr>
            <w:tcW w:w="2260" w:type="dxa"/>
          </w:tcPr>
          <w:p w:rsidR="00B017A9" w:rsidRDefault="001F1324">
            <w:pPr>
              <w:pStyle w:val="TableParagraph"/>
              <w:spacing w:before="111"/>
              <w:rPr>
                <w:sz w:val="24"/>
              </w:rPr>
            </w:pPr>
            <w:r>
              <w:rPr>
                <w:spacing w:val="-5"/>
                <w:sz w:val="24"/>
              </w:rPr>
              <w:t>2cm</w:t>
            </w:r>
          </w:p>
        </w:tc>
        <w:tc>
          <w:tcPr>
            <w:tcW w:w="2240" w:type="dxa"/>
          </w:tcPr>
          <w:p w:rsidR="00B017A9" w:rsidRDefault="001F1324">
            <w:pPr>
              <w:pStyle w:val="TableParagraph"/>
              <w:spacing w:before="111"/>
              <w:ind w:left="94"/>
              <w:rPr>
                <w:sz w:val="24"/>
              </w:rPr>
            </w:pPr>
            <w:r>
              <w:rPr>
                <w:spacing w:val="-4"/>
                <w:sz w:val="24"/>
              </w:rPr>
              <w:t>61.9</w:t>
            </w:r>
          </w:p>
        </w:tc>
        <w:tc>
          <w:tcPr>
            <w:tcW w:w="2260" w:type="dxa"/>
          </w:tcPr>
          <w:p w:rsidR="00B017A9" w:rsidRDefault="001F1324">
            <w:pPr>
              <w:pStyle w:val="TableParagraph"/>
              <w:spacing w:before="111"/>
              <w:rPr>
                <w:sz w:val="24"/>
              </w:rPr>
            </w:pPr>
            <w:r>
              <w:rPr>
                <w:spacing w:val="-5"/>
                <w:sz w:val="24"/>
              </w:rPr>
              <w:t>4.7</w:t>
            </w:r>
          </w:p>
        </w:tc>
      </w:tr>
      <w:tr w:rsidR="00B017A9">
        <w:trPr>
          <w:trHeight w:val="619"/>
        </w:trPr>
        <w:tc>
          <w:tcPr>
            <w:tcW w:w="2240" w:type="dxa"/>
          </w:tcPr>
          <w:p w:rsidR="00B017A9" w:rsidRDefault="00B017A9">
            <w:pPr>
              <w:pStyle w:val="TableParagraph"/>
              <w:ind w:left="0"/>
              <w:rPr>
                <w:sz w:val="24"/>
              </w:rPr>
            </w:pPr>
          </w:p>
        </w:tc>
        <w:tc>
          <w:tcPr>
            <w:tcW w:w="2260" w:type="dxa"/>
          </w:tcPr>
          <w:p w:rsidR="00B017A9" w:rsidRDefault="001F1324">
            <w:pPr>
              <w:pStyle w:val="TableParagraph"/>
              <w:spacing w:before="110"/>
              <w:rPr>
                <w:sz w:val="24"/>
              </w:rPr>
            </w:pPr>
            <w:r>
              <w:rPr>
                <w:spacing w:val="-5"/>
                <w:sz w:val="24"/>
              </w:rPr>
              <w:t>3cm</w:t>
            </w:r>
          </w:p>
        </w:tc>
        <w:tc>
          <w:tcPr>
            <w:tcW w:w="2240" w:type="dxa"/>
          </w:tcPr>
          <w:p w:rsidR="00B017A9" w:rsidRDefault="001F1324">
            <w:pPr>
              <w:pStyle w:val="TableParagraph"/>
              <w:spacing w:before="110"/>
              <w:ind w:left="94"/>
              <w:rPr>
                <w:sz w:val="24"/>
              </w:rPr>
            </w:pPr>
            <w:r>
              <w:rPr>
                <w:spacing w:val="-4"/>
                <w:sz w:val="24"/>
              </w:rPr>
              <w:t>61.4</w:t>
            </w:r>
          </w:p>
        </w:tc>
        <w:tc>
          <w:tcPr>
            <w:tcW w:w="2260" w:type="dxa"/>
          </w:tcPr>
          <w:p w:rsidR="00B017A9" w:rsidRDefault="001F1324">
            <w:pPr>
              <w:pStyle w:val="TableParagraph"/>
              <w:spacing w:before="110"/>
              <w:rPr>
                <w:sz w:val="24"/>
              </w:rPr>
            </w:pPr>
            <w:r>
              <w:rPr>
                <w:spacing w:val="-5"/>
                <w:sz w:val="24"/>
              </w:rPr>
              <w:t>4.5</w:t>
            </w:r>
          </w:p>
        </w:tc>
      </w:tr>
      <w:tr w:rsidR="00B017A9">
        <w:trPr>
          <w:trHeight w:val="620"/>
        </w:trPr>
        <w:tc>
          <w:tcPr>
            <w:tcW w:w="2240" w:type="dxa"/>
          </w:tcPr>
          <w:p w:rsidR="00B017A9" w:rsidRDefault="00B017A9">
            <w:pPr>
              <w:pStyle w:val="TableParagraph"/>
              <w:ind w:left="0"/>
              <w:rPr>
                <w:sz w:val="24"/>
              </w:rPr>
            </w:pPr>
          </w:p>
        </w:tc>
        <w:tc>
          <w:tcPr>
            <w:tcW w:w="2260" w:type="dxa"/>
          </w:tcPr>
          <w:p w:rsidR="00B017A9" w:rsidRDefault="001F1324">
            <w:pPr>
              <w:pStyle w:val="TableParagraph"/>
              <w:spacing w:before="109"/>
              <w:rPr>
                <w:sz w:val="24"/>
              </w:rPr>
            </w:pPr>
            <w:r>
              <w:rPr>
                <w:spacing w:val="-5"/>
                <w:sz w:val="24"/>
              </w:rPr>
              <w:t>4cm</w:t>
            </w:r>
          </w:p>
        </w:tc>
        <w:tc>
          <w:tcPr>
            <w:tcW w:w="2240" w:type="dxa"/>
          </w:tcPr>
          <w:p w:rsidR="00B017A9" w:rsidRDefault="001F1324">
            <w:pPr>
              <w:pStyle w:val="TableParagraph"/>
              <w:spacing w:before="109"/>
              <w:ind w:left="94"/>
              <w:rPr>
                <w:sz w:val="24"/>
              </w:rPr>
            </w:pPr>
            <w:r>
              <w:rPr>
                <w:spacing w:val="-4"/>
                <w:sz w:val="24"/>
              </w:rPr>
              <w:t>62.3</w:t>
            </w:r>
          </w:p>
        </w:tc>
        <w:tc>
          <w:tcPr>
            <w:tcW w:w="2260" w:type="dxa"/>
          </w:tcPr>
          <w:p w:rsidR="00B017A9" w:rsidRDefault="001F1324">
            <w:pPr>
              <w:pStyle w:val="TableParagraph"/>
              <w:spacing w:before="109"/>
              <w:rPr>
                <w:sz w:val="24"/>
              </w:rPr>
            </w:pPr>
            <w:r>
              <w:rPr>
                <w:spacing w:val="-5"/>
                <w:sz w:val="24"/>
              </w:rPr>
              <w:t>4.0</w:t>
            </w:r>
          </w:p>
        </w:tc>
      </w:tr>
      <w:tr w:rsidR="00B017A9">
        <w:trPr>
          <w:trHeight w:val="619"/>
        </w:trPr>
        <w:tc>
          <w:tcPr>
            <w:tcW w:w="2240" w:type="dxa"/>
          </w:tcPr>
          <w:p w:rsidR="00B017A9" w:rsidRDefault="00B017A9">
            <w:pPr>
              <w:pStyle w:val="TableParagraph"/>
              <w:ind w:left="0"/>
              <w:rPr>
                <w:sz w:val="24"/>
              </w:rPr>
            </w:pPr>
          </w:p>
        </w:tc>
        <w:tc>
          <w:tcPr>
            <w:tcW w:w="2260" w:type="dxa"/>
          </w:tcPr>
          <w:p w:rsidR="00B017A9" w:rsidRDefault="001F1324">
            <w:pPr>
              <w:pStyle w:val="TableParagraph"/>
              <w:spacing w:before="108"/>
              <w:rPr>
                <w:sz w:val="24"/>
              </w:rPr>
            </w:pPr>
            <w:r>
              <w:rPr>
                <w:spacing w:val="-5"/>
                <w:sz w:val="24"/>
              </w:rPr>
              <w:t>5cm</w:t>
            </w:r>
          </w:p>
        </w:tc>
        <w:tc>
          <w:tcPr>
            <w:tcW w:w="2240" w:type="dxa"/>
          </w:tcPr>
          <w:p w:rsidR="00B017A9" w:rsidRDefault="001F1324">
            <w:pPr>
              <w:pStyle w:val="TableParagraph"/>
              <w:spacing w:before="108"/>
              <w:ind w:left="94"/>
              <w:rPr>
                <w:sz w:val="24"/>
              </w:rPr>
            </w:pPr>
            <w:r>
              <w:rPr>
                <w:spacing w:val="-4"/>
                <w:sz w:val="24"/>
              </w:rPr>
              <w:t>62.5</w:t>
            </w:r>
          </w:p>
        </w:tc>
        <w:tc>
          <w:tcPr>
            <w:tcW w:w="2260" w:type="dxa"/>
          </w:tcPr>
          <w:p w:rsidR="00B017A9" w:rsidRDefault="001F1324">
            <w:pPr>
              <w:pStyle w:val="TableParagraph"/>
              <w:spacing w:before="108"/>
              <w:rPr>
                <w:sz w:val="24"/>
              </w:rPr>
            </w:pPr>
            <w:r>
              <w:rPr>
                <w:spacing w:val="-5"/>
                <w:sz w:val="24"/>
              </w:rPr>
              <w:t>4.1</w:t>
            </w:r>
          </w:p>
        </w:tc>
      </w:tr>
      <w:tr w:rsidR="00B017A9">
        <w:trPr>
          <w:trHeight w:val="620"/>
        </w:trPr>
        <w:tc>
          <w:tcPr>
            <w:tcW w:w="2240" w:type="dxa"/>
          </w:tcPr>
          <w:p w:rsidR="00B017A9" w:rsidRDefault="00B017A9">
            <w:pPr>
              <w:pStyle w:val="TableParagraph"/>
              <w:ind w:left="0"/>
              <w:rPr>
                <w:sz w:val="24"/>
              </w:rPr>
            </w:pPr>
          </w:p>
        </w:tc>
        <w:tc>
          <w:tcPr>
            <w:tcW w:w="2260" w:type="dxa"/>
          </w:tcPr>
          <w:p w:rsidR="00B017A9" w:rsidRDefault="001F1324">
            <w:pPr>
              <w:pStyle w:val="TableParagraph"/>
              <w:spacing w:before="107"/>
              <w:rPr>
                <w:sz w:val="24"/>
              </w:rPr>
            </w:pPr>
            <w:r>
              <w:rPr>
                <w:spacing w:val="-5"/>
                <w:sz w:val="24"/>
              </w:rPr>
              <w:t>6cm</w:t>
            </w:r>
          </w:p>
        </w:tc>
        <w:tc>
          <w:tcPr>
            <w:tcW w:w="2240" w:type="dxa"/>
          </w:tcPr>
          <w:p w:rsidR="00B017A9" w:rsidRDefault="001F1324">
            <w:pPr>
              <w:pStyle w:val="TableParagraph"/>
              <w:spacing w:before="107"/>
              <w:ind w:left="94"/>
              <w:rPr>
                <w:sz w:val="24"/>
              </w:rPr>
            </w:pPr>
            <w:r>
              <w:rPr>
                <w:spacing w:val="-4"/>
                <w:sz w:val="24"/>
              </w:rPr>
              <w:t>62.8</w:t>
            </w:r>
          </w:p>
        </w:tc>
        <w:tc>
          <w:tcPr>
            <w:tcW w:w="2260" w:type="dxa"/>
          </w:tcPr>
          <w:p w:rsidR="00B017A9" w:rsidRDefault="001F1324">
            <w:pPr>
              <w:pStyle w:val="TableParagraph"/>
              <w:spacing w:before="107"/>
              <w:rPr>
                <w:sz w:val="24"/>
              </w:rPr>
            </w:pPr>
            <w:r>
              <w:rPr>
                <w:spacing w:val="-5"/>
                <w:sz w:val="24"/>
              </w:rPr>
              <w:t>4.2</w:t>
            </w:r>
          </w:p>
        </w:tc>
      </w:tr>
      <w:tr w:rsidR="00B017A9">
        <w:trPr>
          <w:trHeight w:val="619"/>
        </w:trPr>
        <w:tc>
          <w:tcPr>
            <w:tcW w:w="2240" w:type="dxa"/>
          </w:tcPr>
          <w:p w:rsidR="00B017A9" w:rsidRDefault="00B017A9">
            <w:pPr>
              <w:pStyle w:val="TableParagraph"/>
              <w:ind w:left="0"/>
              <w:rPr>
                <w:sz w:val="24"/>
              </w:rPr>
            </w:pPr>
          </w:p>
        </w:tc>
        <w:tc>
          <w:tcPr>
            <w:tcW w:w="2260" w:type="dxa"/>
          </w:tcPr>
          <w:p w:rsidR="00B017A9" w:rsidRDefault="001F1324">
            <w:pPr>
              <w:pStyle w:val="TableParagraph"/>
              <w:spacing w:before="106"/>
              <w:rPr>
                <w:sz w:val="24"/>
              </w:rPr>
            </w:pPr>
            <w:r>
              <w:rPr>
                <w:spacing w:val="-5"/>
                <w:sz w:val="24"/>
              </w:rPr>
              <w:t>7cm</w:t>
            </w:r>
          </w:p>
        </w:tc>
        <w:tc>
          <w:tcPr>
            <w:tcW w:w="2240" w:type="dxa"/>
          </w:tcPr>
          <w:p w:rsidR="00B017A9" w:rsidRDefault="001F1324">
            <w:pPr>
              <w:pStyle w:val="TableParagraph"/>
              <w:spacing w:before="106"/>
              <w:ind w:left="94"/>
              <w:rPr>
                <w:sz w:val="24"/>
              </w:rPr>
            </w:pPr>
            <w:r>
              <w:rPr>
                <w:spacing w:val="-4"/>
                <w:sz w:val="24"/>
              </w:rPr>
              <w:t>62.6</w:t>
            </w:r>
          </w:p>
        </w:tc>
        <w:tc>
          <w:tcPr>
            <w:tcW w:w="2260" w:type="dxa"/>
          </w:tcPr>
          <w:p w:rsidR="00B017A9" w:rsidRDefault="001F1324">
            <w:pPr>
              <w:pStyle w:val="TableParagraph"/>
              <w:spacing w:before="106"/>
              <w:rPr>
                <w:sz w:val="24"/>
              </w:rPr>
            </w:pPr>
            <w:r>
              <w:rPr>
                <w:spacing w:val="-5"/>
                <w:sz w:val="24"/>
              </w:rPr>
              <w:t>4.4</w:t>
            </w:r>
          </w:p>
        </w:tc>
      </w:tr>
      <w:tr w:rsidR="00B017A9">
        <w:trPr>
          <w:trHeight w:val="619"/>
        </w:trPr>
        <w:tc>
          <w:tcPr>
            <w:tcW w:w="2240" w:type="dxa"/>
          </w:tcPr>
          <w:p w:rsidR="00B017A9" w:rsidRDefault="00B017A9">
            <w:pPr>
              <w:pStyle w:val="TableParagraph"/>
              <w:ind w:left="0"/>
              <w:rPr>
                <w:sz w:val="24"/>
              </w:rPr>
            </w:pPr>
          </w:p>
        </w:tc>
        <w:tc>
          <w:tcPr>
            <w:tcW w:w="2260" w:type="dxa"/>
          </w:tcPr>
          <w:p w:rsidR="00B017A9" w:rsidRDefault="001F1324">
            <w:pPr>
              <w:pStyle w:val="TableParagraph"/>
              <w:spacing w:before="105"/>
              <w:rPr>
                <w:sz w:val="24"/>
              </w:rPr>
            </w:pPr>
            <w:r>
              <w:rPr>
                <w:spacing w:val="-5"/>
                <w:sz w:val="24"/>
              </w:rPr>
              <w:t>8cm</w:t>
            </w:r>
          </w:p>
        </w:tc>
        <w:tc>
          <w:tcPr>
            <w:tcW w:w="2240" w:type="dxa"/>
          </w:tcPr>
          <w:p w:rsidR="00B017A9" w:rsidRDefault="001F1324">
            <w:pPr>
              <w:pStyle w:val="TableParagraph"/>
              <w:spacing w:before="105"/>
              <w:ind w:left="94"/>
              <w:rPr>
                <w:sz w:val="24"/>
              </w:rPr>
            </w:pPr>
            <w:r>
              <w:rPr>
                <w:spacing w:val="-4"/>
                <w:sz w:val="24"/>
              </w:rPr>
              <w:t>60.7</w:t>
            </w:r>
          </w:p>
        </w:tc>
        <w:tc>
          <w:tcPr>
            <w:tcW w:w="2260" w:type="dxa"/>
          </w:tcPr>
          <w:p w:rsidR="00B017A9" w:rsidRDefault="001F1324">
            <w:pPr>
              <w:pStyle w:val="TableParagraph"/>
              <w:spacing w:before="105"/>
              <w:rPr>
                <w:sz w:val="24"/>
              </w:rPr>
            </w:pPr>
            <w:r>
              <w:rPr>
                <w:spacing w:val="-5"/>
                <w:sz w:val="24"/>
              </w:rPr>
              <w:t>4.5</w:t>
            </w:r>
          </w:p>
        </w:tc>
      </w:tr>
      <w:tr w:rsidR="00B017A9">
        <w:trPr>
          <w:trHeight w:val="620"/>
        </w:trPr>
        <w:tc>
          <w:tcPr>
            <w:tcW w:w="2240" w:type="dxa"/>
          </w:tcPr>
          <w:p w:rsidR="00B017A9" w:rsidRDefault="00B017A9">
            <w:pPr>
              <w:pStyle w:val="TableParagraph"/>
              <w:ind w:left="0"/>
              <w:rPr>
                <w:sz w:val="24"/>
              </w:rPr>
            </w:pPr>
          </w:p>
        </w:tc>
        <w:tc>
          <w:tcPr>
            <w:tcW w:w="2260" w:type="dxa"/>
          </w:tcPr>
          <w:p w:rsidR="00B017A9" w:rsidRDefault="001F1324">
            <w:pPr>
              <w:pStyle w:val="TableParagraph"/>
              <w:spacing w:before="104"/>
              <w:rPr>
                <w:sz w:val="24"/>
              </w:rPr>
            </w:pPr>
            <w:r>
              <w:rPr>
                <w:spacing w:val="-5"/>
                <w:sz w:val="24"/>
              </w:rPr>
              <w:t>9cm</w:t>
            </w:r>
          </w:p>
        </w:tc>
        <w:tc>
          <w:tcPr>
            <w:tcW w:w="2240" w:type="dxa"/>
          </w:tcPr>
          <w:p w:rsidR="00B017A9" w:rsidRDefault="001F1324">
            <w:pPr>
              <w:pStyle w:val="TableParagraph"/>
              <w:spacing w:before="104"/>
              <w:ind w:left="94"/>
              <w:rPr>
                <w:sz w:val="24"/>
              </w:rPr>
            </w:pPr>
            <w:r>
              <w:rPr>
                <w:spacing w:val="-4"/>
                <w:sz w:val="24"/>
              </w:rPr>
              <w:t>61.1</w:t>
            </w:r>
          </w:p>
        </w:tc>
        <w:tc>
          <w:tcPr>
            <w:tcW w:w="2260" w:type="dxa"/>
          </w:tcPr>
          <w:p w:rsidR="00B017A9" w:rsidRDefault="001F1324">
            <w:pPr>
              <w:pStyle w:val="TableParagraph"/>
              <w:spacing w:before="104"/>
              <w:rPr>
                <w:sz w:val="24"/>
              </w:rPr>
            </w:pPr>
            <w:r>
              <w:rPr>
                <w:spacing w:val="-5"/>
                <w:sz w:val="24"/>
              </w:rPr>
              <w:t>4.3</w:t>
            </w:r>
          </w:p>
        </w:tc>
      </w:tr>
      <w:tr w:rsidR="00B017A9">
        <w:trPr>
          <w:trHeight w:val="619"/>
        </w:trPr>
        <w:tc>
          <w:tcPr>
            <w:tcW w:w="2240" w:type="dxa"/>
          </w:tcPr>
          <w:p w:rsidR="00B017A9" w:rsidRDefault="00B017A9">
            <w:pPr>
              <w:pStyle w:val="TableParagraph"/>
              <w:ind w:left="0"/>
              <w:rPr>
                <w:sz w:val="24"/>
              </w:rPr>
            </w:pPr>
          </w:p>
        </w:tc>
        <w:tc>
          <w:tcPr>
            <w:tcW w:w="2260" w:type="dxa"/>
          </w:tcPr>
          <w:p w:rsidR="00B017A9" w:rsidRDefault="001F1324">
            <w:pPr>
              <w:pStyle w:val="TableParagraph"/>
              <w:spacing w:before="103"/>
              <w:rPr>
                <w:sz w:val="24"/>
              </w:rPr>
            </w:pPr>
            <w:r>
              <w:rPr>
                <w:spacing w:val="-4"/>
                <w:sz w:val="24"/>
              </w:rPr>
              <w:t>10cm</w:t>
            </w:r>
          </w:p>
        </w:tc>
        <w:tc>
          <w:tcPr>
            <w:tcW w:w="2240" w:type="dxa"/>
          </w:tcPr>
          <w:p w:rsidR="00B017A9" w:rsidRDefault="001F1324">
            <w:pPr>
              <w:pStyle w:val="TableParagraph"/>
              <w:spacing w:before="103"/>
              <w:ind w:left="94"/>
              <w:rPr>
                <w:sz w:val="24"/>
              </w:rPr>
            </w:pPr>
            <w:r>
              <w:rPr>
                <w:spacing w:val="-4"/>
                <w:sz w:val="24"/>
              </w:rPr>
              <w:t>61.2</w:t>
            </w:r>
          </w:p>
        </w:tc>
        <w:tc>
          <w:tcPr>
            <w:tcW w:w="2260" w:type="dxa"/>
          </w:tcPr>
          <w:p w:rsidR="00B017A9" w:rsidRDefault="001F1324">
            <w:pPr>
              <w:pStyle w:val="TableParagraph"/>
              <w:spacing w:before="103"/>
              <w:rPr>
                <w:sz w:val="24"/>
              </w:rPr>
            </w:pPr>
            <w:r>
              <w:rPr>
                <w:spacing w:val="-5"/>
                <w:sz w:val="24"/>
              </w:rPr>
              <w:t>3.8</w:t>
            </w:r>
          </w:p>
        </w:tc>
      </w:tr>
    </w:tbl>
    <w:p w:rsidR="00B017A9" w:rsidRDefault="001F1324">
      <w:pPr>
        <w:pStyle w:val="BodyText"/>
        <w:spacing w:before="202"/>
        <w:ind w:left="23"/>
      </w:pPr>
      <w:r>
        <w:rPr>
          <w:w w:val="110"/>
        </w:rPr>
        <w:t>Table2:</w:t>
      </w:r>
      <w:r>
        <w:rPr>
          <w:rFonts w:ascii="Cambria" w:eastAsia="Cambria"/>
          <w:w w:val="125"/>
          <w:sz w:val="28"/>
        </w:rPr>
        <w:t>📈</w:t>
      </w:r>
      <w:proofErr w:type="spellStart"/>
      <w:r>
        <w:rPr>
          <w:w w:val="110"/>
        </w:rPr>
        <w:t>Data</w:t>
      </w:r>
      <w:r>
        <w:rPr>
          <w:spacing w:val="-2"/>
          <w:w w:val="105"/>
        </w:rPr>
        <w:t>Interpretation</w:t>
      </w:r>
      <w:proofErr w:type="spellEnd"/>
    </w:p>
    <w:p w:rsidR="00B017A9" w:rsidRDefault="00B017A9">
      <w:pPr>
        <w:pStyle w:val="BodyText"/>
        <w:spacing w:before="91"/>
      </w:pPr>
    </w:p>
    <w:p w:rsidR="00B017A9" w:rsidRDefault="001F1324">
      <w:pPr>
        <w:pStyle w:val="ListParagraph"/>
        <w:numPr>
          <w:ilvl w:val="0"/>
          <w:numId w:val="5"/>
        </w:numPr>
        <w:tabs>
          <w:tab w:val="left" w:pos="293"/>
        </w:tabs>
        <w:spacing w:line="360" w:lineRule="auto"/>
        <w:ind w:right="36" w:firstLine="0"/>
        <w:jc w:val="both"/>
        <w:rPr>
          <w:sz w:val="24"/>
        </w:rPr>
      </w:pPr>
      <w:r>
        <w:rPr>
          <w:sz w:val="24"/>
        </w:rPr>
        <w:t>Magnetic Field Strength (Gauss Meter):The values from the Gauss meter are remarkably stable across alldistances(rangingnarrowlybetween60.7and62.8Gauss).Thissuggeststhat the Neodymium magnet has a strong and consistent magnetic field even as the distance in</w:t>
      </w:r>
      <w:r>
        <w:rPr>
          <w:sz w:val="24"/>
        </w:rPr>
        <w:t xml:space="preserve">creases up to 10 </w:t>
      </w:r>
      <w:proofErr w:type="spellStart"/>
      <w:r>
        <w:rPr>
          <w:sz w:val="24"/>
        </w:rPr>
        <w:t>cm.This</w:t>
      </w:r>
      <w:proofErr w:type="spellEnd"/>
      <w:r>
        <w:rPr>
          <w:sz w:val="24"/>
        </w:rPr>
        <w:t xml:space="preserve"> is unusual, as magnetic field strength typically decreases with distance, but it may be due to:</w:t>
      </w:r>
    </w:p>
    <w:p w:rsidR="00B017A9" w:rsidRDefault="001F1324">
      <w:pPr>
        <w:pStyle w:val="BodyText"/>
        <w:spacing w:before="240"/>
        <w:ind w:left="23"/>
      </w:pPr>
      <w:r>
        <w:t xml:space="preserve">The strong nature of Neodymium </w:t>
      </w:r>
      <w:r>
        <w:rPr>
          <w:spacing w:val="-2"/>
        </w:rPr>
        <w:t>magnets</w:t>
      </w:r>
    </w:p>
    <w:p w:rsidR="00B017A9" w:rsidRDefault="00B017A9">
      <w:pPr>
        <w:pStyle w:val="BodyText"/>
        <w:sectPr w:rsidR="00B017A9">
          <w:pgSz w:w="11920" w:h="16840"/>
          <w:pgMar w:top="1920" w:right="1417" w:bottom="280" w:left="1417" w:header="720" w:footer="720" w:gutter="0"/>
          <w:cols w:space="720"/>
        </w:sectPr>
      </w:pPr>
    </w:p>
    <w:p w:rsidR="00B017A9" w:rsidRDefault="001F1324">
      <w:pPr>
        <w:pStyle w:val="BodyText"/>
        <w:spacing w:before="66" w:line="360" w:lineRule="auto"/>
        <w:ind w:left="23" w:right="42"/>
        <w:jc w:val="both"/>
      </w:pPr>
      <w:r>
        <w:lastRenderedPageBreak/>
        <w:t xml:space="preserve">A measurement technique where the probe stayed within the </w:t>
      </w:r>
      <w:proofErr w:type="spellStart"/>
      <w:proofErr w:type="gramStart"/>
      <w:r>
        <w:t>coreofthemagneticfield</w:t>
      </w:r>
      <w:proofErr w:type="spellEnd"/>
      <w:r>
        <w:t>(</w:t>
      </w:r>
      <w:proofErr w:type="gramEnd"/>
      <w:r>
        <w:t>e.g., axial alignment)</w:t>
      </w:r>
    </w:p>
    <w:p w:rsidR="00B017A9" w:rsidRDefault="001F1324">
      <w:pPr>
        <w:pStyle w:val="ListParagraph"/>
        <w:numPr>
          <w:ilvl w:val="0"/>
          <w:numId w:val="5"/>
        </w:numPr>
        <w:tabs>
          <w:tab w:val="left" w:pos="263"/>
        </w:tabs>
        <w:spacing w:before="240"/>
        <w:ind w:left="263" w:hanging="240"/>
        <w:rPr>
          <w:sz w:val="24"/>
        </w:rPr>
      </w:pPr>
      <w:r>
        <w:rPr>
          <w:sz w:val="24"/>
        </w:rPr>
        <w:t xml:space="preserve">Phone Gauss Meter </w:t>
      </w:r>
      <w:r>
        <w:rPr>
          <w:spacing w:val="-2"/>
          <w:sz w:val="24"/>
        </w:rPr>
        <w:t>Readings:</w:t>
      </w:r>
    </w:p>
    <w:p w:rsidR="00B017A9" w:rsidRDefault="00B017A9">
      <w:pPr>
        <w:pStyle w:val="BodyText"/>
        <w:spacing w:before="102"/>
      </w:pPr>
    </w:p>
    <w:p w:rsidR="00B017A9" w:rsidRDefault="001F1324">
      <w:pPr>
        <w:pStyle w:val="BodyText"/>
        <w:spacing w:line="360" w:lineRule="auto"/>
        <w:ind w:left="23" w:right="37"/>
        <w:jc w:val="both"/>
      </w:pPr>
      <w:r>
        <w:t xml:space="preserve">These values decline steadily from 6.5 Gauss (1 cm) to 3.8 Gauss (10 cm), as </w:t>
      </w:r>
      <w:proofErr w:type="spellStart"/>
      <w:r>
        <w:t>expected.Indicates</w:t>
      </w:r>
      <w:proofErr w:type="spellEnd"/>
      <w:r>
        <w:t xml:space="preserve"> that the phone sensor can detect a </w:t>
      </w:r>
      <w:proofErr w:type="spellStart"/>
      <w:r>
        <w:t>decayinfieldstrength,butthe</w:t>
      </w:r>
      <w:r>
        <w:t>absolute</w:t>
      </w:r>
      <w:proofErr w:type="spellEnd"/>
      <w:r>
        <w:t xml:space="preserve"> values are much lower than the actual readings from the Gauss </w:t>
      </w:r>
      <w:proofErr w:type="spellStart"/>
      <w:r>
        <w:t>meter.This</w:t>
      </w:r>
      <w:proofErr w:type="spellEnd"/>
      <w:r>
        <w:t xml:space="preserve"> highlights the limited sensitivity of phone-based </w:t>
      </w:r>
      <w:proofErr w:type="spellStart"/>
      <w:r>
        <w:t>magnetometerapps,especiallywithhigh-strengthmagnets</w:t>
      </w:r>
      <w:proofErr w:type="spellEnd"/>
      <w:r>
        <w:t xml:space="preserve"> like Neodymium.</w:t>
      </w:r>
    </w:p>
    <w:p w:rsidR="00B017A9" w:rsidRDefault="001F1324">
      <w:pPr>
        <w:pStyle w:val="ListParagraph"/>
        <w:numPr>
          <w:ilvl w:val="0"/>
          <w:numId w:val="5"/>
        </w:numPr>
        <w:tabs>
          <w:tab w:val="left" w:pos="263"/>
        </w:tabs>
        <w:spacing w:before="240"/>
        <w:ind w:left="263" w:hanging="240"/>
        <w:rPr>
          <w:sz w:val="24"/>
        </w:rPr>
      </w:pPr>
      <w:r>
        <w:rPr>
          <w:sz w:val="24"/>
        </w:rPr>
        <w:t xml:space="preserve">Possible Explanations for </w:t>
      </w:r>
      <w:r>
        <w:rPr>
          <w:spacing w:val="-2"/>
          <w:sz w:val="24"/>
        </w:rPr>
        <w:t>Trends:</w:t>
      </w:r>
    </w:p>
    <w:p w:rsidR="00B017A9" w:rsidRDefault="00B017A9">
      <w:pPr>
        <w:pStyle w:val="BodyText"/>
        <w:spacing w:before="102"/>
      </w:pPr>
    </w:p>
    <w:p w:rsidR="00B017A9" w:rsidRDefault="001F1324">
      <w:pPr>
        <w:pStyle w:val="BodyText"/>
        <w:ind w:left="23"/>
        <w:jc w:val="both"/>
      </w:pPr>
      <w:r>
        <w:t>The minimal variation</w:t>
      </w:r>
      <w:r>
        <w:t xml:space="preserve"> in actual Gauss meter values may be due </w:t>
      </w:r>
      <w:r>
        <w:rPr>
          <w:spacing w:val="-5"/>
        </w:rPr>
        <w:t>to:</w:t>
      </w:r>
    </w:p>
    <w:p w:rsidR="00B017A9" w:rsidRDefault="00B017A9">
      <w:pPr>
        <w:pStyle w:val="BodyText"/>
        <w:spacing w:before="102"/>
      </w:pPr>
    </w:p>
    <w:p w:rsidR="00B017A9" w:rsidRDefault="001F1324">
      <w:pPr>
        <w:pStyle w:val="BodyText"/>
        <w:spacing w:line="360" w:lineRule="auto"/>
        <w:ind w:left="23" w:right="40"/>
        <w:jc w:val="both"/>
      </w:pPr>
      <w:r>
        <w:t>Measurement occurring in a region where field strength is highly uniform (e.g., near the magnetic pole).</w:t>
      </w:r>
    </w:p>
    <w:p w:rsidR="00B017A9" w:rsidRDefault="001F1324">
      <w:pPr>
        <w:pStyle w:val="BodyText"/>
        <w:spacing w:before="240" w:line="360" w:lineRule="auto"/>
        <w:ind w:left="23" w:right="42"/>
        <w:jc w:val="both"/>
      </w:pPr>
      <w:r>
        <w:t xml:space="preserve">Short effective range of </w:t>
      </w:r>
      <w:proofErr w:type="spellStart"/>
      <w:r>
        <w:t>themagnet’sinfluencemeasuredperpendicularlyorinaccurately.The</w:t>
      </w:r>
      <w:proofErr w:type="spellEnd"/>
      <w:r>
        <w:t xml:space="preserve"> phone sensor readi</w:t>
      </w:r>
      <w:r>
        <w:t>ngs are more affected by distance, likely because its weaker sensor picks up less at farther distances</w:t>
      </w:r>
    </w:p>
    <w:p w:rsidR="00B017A9" w:rsidRDefault="00B017A9">
      <w:pPr>
        <w:pStyle w:val="BodyText"/>
        <w:spacing w:line="360" w:lineRule="auto"/>
        <w:jc w:val="both"/>
        <w:sectPr w:rsidR="00B017A9">
          <w:pgSz w:w="11920" w:h="16840"/>
          <w:pgMar w:top="1500" w:right="1417" w:bottom="280" w:left="1417" w:header="720" w:footer="720" w:gutter="0"/>
          <w:cols w:space="720"/>
        </w:sectPr>
      </w:pPr>
    </w:p>
    <w:p w:rsidR="00B017A9" w:rsidRDefault="00B017A9">
      <w:pPr>
        <w:pStyle w:val="BodyText"/>
        <w:spacing w:before="178"/>
      </w:pPr>
    </w:p>
    <w:p w:rsidR="00B017A9" w:rsidRDefault="001F1324">
      <w:pPr>
        <w:pStyle w:val="BodyText"/>
        <w:spacing w:line="360" w:lineRule="auto"/>
        <w:ind w:left="23"/>
      </w:pPr>
      <w:r>
        <w:t xml:space="preserve">Table 3: magnetic field strength of </w:t>
      </w:r>
      <w:proofErr w:type="spellStart"/>
      <w:r>
        <w:t>ferritemagnetatvaryingdistancesusingGuassmeterand</w:t>
      </w:r>
      <w:proofErr w:type="spellEnd"/>
      <w:r>
        <w:t xml:space="preserve"> phone sensor</w:t>
      </w: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240"/>
        <w:gridCol w:w="2260"/>
        <w:gridCol w:w="2240"/>
        <w:gridCol w:w="2260"/>
      </w:tblGrid>
      <w:tr w:rsidR="00B017A9">
        <w:trPr>
          <w:trHeight w:val="1439"/>
        </w:trPr>
        <w:tc>
          <w:tcPr>
            <w:tcW w:w="2240" w:type="dxa"/>
          </w:tcPr>
          <w:p w:rsidR="00B017A9" w:rsidRDefault="001F1324">
            <w:pPr>
              <w:pStyle w:val="TableParagraph"/>
              <w:spacing w:before="102"/>
              <w:ind w:left="94"/>
              <w:rPr>
                <w:sz w:val="24"/>
              </w:rPr>
            </w:pPr>
            <w:proofErr w:type="spellStart"/>
            <w:r>
              <w:rPr>
                <w:sz w:val="24"/>
              </w:rPr>
              <w:t>Magnet</w:t>
            </w:r>
            <w:r>
              <w:rPr>
                <w:spacing w:val="-4"/>
                <w:sz w:val="24"/>
              </w:rPr>
              <w:t>Type</w:t>
            </w:r>
            <w:proofErr w:type="spellEnd"/>
          </w:p>
        </w:tc>
        <w:tc>
          <w:tcPr>
            <w:tcW w:w="2260" w:type="dxa"/>
          </w:tcPr>
          <w:p w:rsidR="00B017A9" w:rsidRDefault="001F1324">
            <w:pPr>
              <w:pStyle w:val="TableParagraph"/>
              <w:spacing w:before="102"/>
              <w:rPr>
                <w:sz w:val="24"/>
              </w:rPr>
            </w:pPr>
            <w:r>
              <w:rPr>
                <w:sz w:val="24"/>
              </w:rPr>
              <w:t xml:space="preserve">Distance </w:t>
            </w:r>
            <w:r>
              <w:rPr>
                <w:spacing w:val="-4"/>
                <w:sz w:val="24"/>
              </w:rPr>
              <w:t>(cm)</w:t>
            </w:r>
          </w:p>
        </w:tc>
        <w:tc>
          <w:tcPr>
            <w:tcW w:w="2240" w:type="dxa"/>
          </w:tcPr>
          <w:p w:rsidR="00B017A9" w:rsidRDefault="001F1324">
            <w:pPr>
              <w:pStyle w:val="TableParagraph"/>
              <w:tabs>
                <w:tab w:val="left" w:pos="1601"/>
              </w:tabs>
              <w:spacing w:before="102"/>
              <w:ind w:left="94"/>
              <w:rPr>
                <w:sz w:val="24"/>
              </w:rPr>
            </w:pPr>
            <w:r>
              <w:rPr>
                <w:spacing w:val="-2"/>
                <w:sz w:val="24"/>
              </w:rPr>
              <w:t>Magnetic</w:t>
            </w:r>
            <w:r>
              <w:rPr>
                <w:sz w:val="24"/>
              </w:rPr>
              <w:tab/>
            </w:r>
            <w:r>
              <w:rPr>
                <w:spacing w:val="-2"/>
                <w:sz w:val="24"/>
              </w:rPr>
              <w:t>fields</w:t>
            </w:r>
          </w:p>
          <w:p w:rsidR="00B017A9" w:rsidRDefault="001F1324">
            <w:pPr>
              <w:pStyle w:val="TableParagraph"/>
              <w:tabs>
                <w:tab w:val="left" w:pos="1468"/>
              </w:tabs>
              <w:spacing w:before="138" w:line="360" w:lineRule="auto"/>
              <w:ind w:left="94" w:right="83"/>
              <w:rPr>
                <w:sz w:val="24"/>
              </w:rPr>
            </w:pPr>
            <w:r>
              <w:rPr>
                <w:spacing w:val="-2"/>
                <w:sz w:val="24"/>
              </w:rPr>
              <w:t>strength</w:t>
            </w:r>
            <w:r>
              <w:rPr>
                <w:sz w:val="24"/>
              </w:rPr>
              <w:tab/>
            </w:r>
            <w:r>
              <w:rPr>
                <w:spacing w:val="-2"/>
                <w:sz w:val="24"/>
              </w:rPr>
              <w:t>(</w:t>
            </w:r>
            <w:proofErr w:type="spellStart"/>
            <w:r>
              <w:rPr>
                <w:spacing w:val="-2"/>
                <w:sz w:val="24"/>
              </w:rPr>
              <w:t>Guass</w:t>
            </w:r>
            <w:proofErr w:type="spellEnd"/>
            <w:r>
              <w:rPr>
                <w:spacing w:val="-2"/>
                <w:sz w:val="24"/>
              </w:rPr>
              <w:t xml:space="preserve"> meter)</w:t>
            </w:r>
          </w:p>
        </w:tc>
        <w:tc>
          <w:tcPr>
            <w:tcW w:w="2260" w:type="dxa"/>
          </w:tcPr>
          <w:p w:rsidR="00B017A9" w:rsidRDefault="001F1324">
            <w:pPr>
              <w:pStyle w:val="TableParagraph"/>
              <w:spacing w:before="102"/>
              <w:rPr>
                <w:sz w:val="24"/>
              </w:rPr>
            </w:pPr>
            <w:proofErr w:type="spellStart"/>
            <w:r>
              <w:rPr>
                <w:sz w:val="24"/>
              </w:rPr>
              <w:t>Guass</w:t>
            </w:r>
            <w:proofErr w:type="spellEnd"/>
            <w:r>
              <w:rPr>
                <w:sz w:val="24"/>
              </w:rPr>
              <w:t xml:space="preserve"> meter </w:t>
            </w:r>
            <w:r>
              <w:rPr>
                <w:spacing w:val="-2"/>
                <w:sz w:val="24"/>
              </w:rPr>
              <w:t>(Phone)</w:t>
            </w:r>
          </w:p>
        </w:tc>
      </w:tr>
      <w:tr w:rsidR="00B017A9">
        <w:trPr>
          <w:trHeight w:val="619"/>
        </w:trPr>
        <w:tc>
          <w:tcPr>
            <w:tcW w:w="2240" w:type="dxa"/>
          </w:tcPr>
          <w:p w:rsidR="00B017A9" w:rsidRDefault="001F1324">
            <w:pPr>
              <w:pStyle w:val="TableParagraph"/>
              <w:spacing w:before="109"/>
              <w:ind w:left="94"/>
              <w:rPr>
                <w:sz w:val="24"/>
              </w:rPr>
            </w:pPr>
            <w:r>
              <w:rPr>
                <w:sz w:val="24"/>
              </w:rPr>
              <w:t xml:space="preserve">Ferrite </w:t>
            </w:r>
            <w:r>
              <w:rPr>
                <w:spacing w:val="-2"/>
                <w:sz w:val="24"/>
              </w:rPr>
              <w:t>Magnet</w:t>
            </w:r>
          </w:p>
        </w:tc>
        <w:tc>
          <w:tcPr>
            <w:tcW w:w="2260" w:type="dxa"/>
          </w:tcPr>
          <w:p w:rsidR="00B017A9" w:rsidRDefault="00B017A9">
            <w:pPr>
              <w:pStyle w:val="TableParagraph"/>
              <w:ind w:left="0"/>
              <w:rPr>
                <w:sz w:val="24"/>
              </w:rPr>
            </w:pPr>
          </w:p>
        </w:tc>
        <w:tc>
          <w:tcPr>
            <w:tcW w:w="2240" w:type="dxa"/>
          </w:tcPr>
          <w:p w:rsidR="00B017A9" w:rsidRDefault="00B017A9">
            <w:pPr>
              <w:pStyle w:val="TableParagraph"/>
              <w:ind w:left="0"/>
              <w:rPr>
                <w:sz w:val="24"/>
              </w:rPr>
            </w:pPr>
          </w:p>
        </w:tc>
        <w:tc>
          <w:tcPr>
            <w:tcW w:w="2260" w:type="dxa"/>
          </w:tcPr>
          <w:p w:rsidR="00B017A9" w:rsidRDefault="00B017A9">
            <w:pPr>
              <w:pStyle w:val="TableParagraph"/>
              <w:ind w:left="0"/>
              <w:rPr>
                <w:sz w:val="24"/>
              </w:rPr>
            </w:pPr>
          </w:p>
        </w:tc>
      </w:tr>
      <w:tr w:rsidR="00B017A9">
        <w:trPr>
          <w:trHeight w:val="620"/>
        </w:trPr>
        <w:tc>
          <w:tcPr>
            <w:tcW w:w="2240" w:type="dxa"/>
          </w:tcPr>
          <w:p w:rsidR="00B017A9" w:rsidRDefault="00B017A9">
            <w:pPr>
              <w:pStyle w:val="TableParagraph"/>
              <w:ind w:left="0"/>
              <w:rPr>
                <w:sz w:val="24"/>
              </w:rPr>
            </w:pPr>
          </w:p>
        </w:tc>
        <w:tc>
          <w:tcPr>
            <w:tcW w:w="2260" w:type="dxa"/>
          </w:tcPr>
          <w:p w:rsidR="00B017A9" w:rsidRDefault="001F1324">
            <w:pPr>
              <w:pStyle w:val="TableParagraph"/>
              <w:spacing w:before="108"/>
              <w:rPr>
                <w:sz w:val="24"/>
              </w:rPr>
            </w:pPr>
            <w:r>
              <w:rPr>
                <w:spacing w:val="-5"/>
                <w:sz w:val="24"/>
              </w:rPr>
              <w:t>1cm</w:t>
            </w:r>
          </w:p>
        </w:tc>
        <w:tc>
          <w:tcPr>
            <w:tcW w:w="2240" w:type="dxa"/>
          </w:tcPr>
          <w:p w:rsidR="00B017A9" w:rsidRDefault="001F1324">
            <w:pPr>
              <w:pStyle w:val="TableParagraph"/>
              <w:spacing w:before="108"/>
              <w:ind w:left="94"/>
              <w:rPr>
                <w:sz w:val="24"/>
              </w:rPr>
            </w:pPr>
            <w:r>
              <w:rPr>
                <w:spacing w:val="-4"/>
                <w:sz w:val="24"/>
              </w:rPr>
              <w:t>12.6</w:t>
            </w:r>
          </w:p>
        </w:tc>
        <w:tc>
          <w:tcPr>
            <w:tcW w:w="2260" w:type="dxa"/>
          </w:tcPr>
          <w:p w:rsidR="00B017A9" w:rsidRDefault="001F1324">
            <w:pPr>
              <w:pStyle w:val="TableParagraph"/>
              <w:spacing w:before="108"/>
              <w:rPr>
                <w:sz w:val="24"/>
              </w:rPr>
            </w:pPr>
            <w:r>
              <w:rPr>
                <w:spacing w:val="-4"/>
                <w:sz w:val="24"/>
              </w:rPr>
              <w:t>44.2</w:t>
            </w:r>
          </w:p>
        </w:tc>
      </w:tr>
      <w:tr w:rsidR="00B017A9">
        <w:trPr>
          <w:trHeight w:val="620"/>
        </w:trPr>
        <w:tc>
          <w:tcPr>
            <w:tcW w:w="2240" w:type="dxa"/>
          </w:tcPr>
          <w:p w:rsidR="00B017A9" w:rsidRDefault="00B017A9">
            <w:pPr>
              <w:pStyle w:val="TableParagraph"/>
              <w:ind w:left="0"/>
              <w:rPr>
                <w:sz w:val="24"/>
              </w:rPr>
            </w:pPr>
          </w:p>
        </w:tc>
        <w:tc>
          <w:tcPr>
            <w:tcW w:w="2260" w:type="dxa"/>
          </w:tcPr>
          <w:p w:rsidR="00B017A9" w:rsidRDefault="001F1324">
            <w:pPr>
              <w:pStyle w:val="TableParagraph"/>
              <w:spacing w:before="107"/>
              <w:rPr>
                <w:sz w:val="24"/>
              </w:rPr>
            </w:pPr>
            <w:r>
              <w:rPr>
                <w:spacing w:val="-5"/>
                <w:sz w:val="24"/>
              </w:rPr>
              <w:t>2cm</w:t>
            </w:r>
          </w:p>
        </w:tc>
        <w:tc>
          <w:tcPr>
            <w:tcW w:w="2240" w:type="dxa"/>
          </w:tcPr>
          <w:p w:rsidR="00B017A9" w:rsidRDefault="001F1324">
            <w:pPr>
              <w:pStyle w:val="TableParagraph"/>
              <w:spacing w:before="107"/>
              <w:ind w:left="94"/>
              <w:rPr>
                <w:sz w:val="24"/>
              </w:rPr>
            </w:pPr>
            <w:r>
              <w:rPr>
                <w:spacing w:val="-4"/>
                <w:sz w:val="24"/>
              </w:rPr>
              <w:t>16.2</w:t>
            </w:r>
          </w:p>
        </w:tc>
        <w:tc>
          <w:tcPr>
            <w:tcW w:w="2260" w:type="dxa"/>
          </w:tcPr>
          <w:p w:rsidR="00B017A9" w:rsidRDefault="001F1324">
            <w:pPr>
              <w:pStyle w:val="TableParagraph"/>
              <w:spacing w:before="107"/>
              <w:rPr>
                <w:sz w:val="24"/>
              </w:rPr>
            </w:pPr>
            <w:r>
              <w:rPr>
                <w:spacing w:val="-4"/>
                <w:sz w:val="24"/>
              </w:rPr>
              <w:t>32.2</w:t>
            </w:r>
          </w:p>
        </w:tc>
      </w:tr>
      <w:tr w:rsidR="00B017A9">
        <w:trPr>
          <w:trHeight w:val="620"/>
        </w:trPr>
        <w:tc>
          <w:tcPr>
            <w:tcW w:w="2240" w:type="dxa"/>
          </w:tcPr>
          <w:p w:rsidR="00B017A9" w:rsidRDefault="00B017A9">
            <w:pPr>
              <w:pStyle w:val="TableParagraph"/>
              <w:ind w:left="0"/>
              <w:rPr>
                <w:sz w:val="24"/>
              </w:rPr>
            </w:pPr>
          </w:p>
        </w:tc>
        <w:tc>
          <w:tcPr>
            <w:tcW w:w="2260" w:type="dxa"/>
          </w:tcPr>
          <w:p w:rsidR="00B017A9" w:rsidRDefault="001F1324">
            <w:pPr>
              <w:pStyle w:val="TableParagraph"/>
              <w:spacing w:before="106"/>
              <w:rPr>
                <w:sz w:val="24"/>
              </w:rPr>
            </w:pPr>
            <w:r>
              <w:rPr>
                <w:spacing w:val="-5"/>
                <w:sz w:val="24"/>
              </w:rPr>
              <w:t>3cm</w:t>
            </w:r>
          </w:p>
        </w:tc>
        <w:tc>
          <w:tcPr>
            <w:tcW w:w="2240" w:type="dxa"/>
          </w:tcPr>
          <w:p w:rsidR="00B017A9" w:rsidRDefault="001F1324">
            <w:pPr>
              <w:pStyle w:val="TableParagraph"/>
              <w:spacing w:before="106"/>
              <w:ind w:left="94"/>
              <w:rPr>
                <w:sz w:val="24"/>
              </w:rPr>
            </w:pPr>
            <w:r>
              <w:rPr>
                <w:spacing w:val="-4"/>
                <w:sz w:val="24"/>
              </w:rPr>
              <w:t>17.9</w:t>
            </w:r>
          </w:p>
        </w:tc>
        <w:tc>
          <w:tcPr>
            <w:tcW w:w="2260" w:type="dxa"/>
          </w:tcPr>
          <w:p w:rsidR="00B017A9" w:rsidRDefault="001F1324">
            <w:pPr>
              <w:pStyle w:val="TableParagraph"/>
              <w:spacing w:before="106"/>
              <w:rPr>
                <w:sz w:val="24"/>
              </w:rPr>
            </w:pPr>
            <w:r>
              <w:rPr>
                <w:spacing w:val="-4"/>
                <w:sz w:val="24"/>
              </w:rPr>
              <w:t>30.1</w:t>
            </w:r>
          </w:p>
        </w:tc>
      </w:tr>
      <w:tr w:rsidR="00B017A9">
        <w:trPr>
          <w:trHeight w:val="619"/>
        </w:trPr>
        <w:tc>
          <w:tcPr>
            <w:tcW w:w="2240" w:type="dxa"/>
          </w:tcPr>
          <w:p w:rsidR="00B017A9" w:rsidRDefault="00B017A9">
            <w:pPr>
              <w:pStyle w:val="TableParagraph"/>
              <w:ind w:left="0"/>
              <w:rPr>
                <w:sz w:val="24"/>
              </w:rPr>
            </w:pPr>
          </w:p>
        </w:tc>
        <w:tc>
          <w:tcPr>
            <w:tcW w:w="2260" w:type="dxa"/>
          </w:tcPr>
          <w:p w:rsidR="00B017A9" w:rsidRDefault="001F1324">
            <w:pPr>
              <w:pStyle w:val="TableParagraph"/>
              <w:spacing w:before="105"/>
              <w:rPr>
                <w:sz w:val="24"/>
              </w:rPr>
            </w:pPr>
            <w:r>
              <w:rPr>
                <w:spacing w:val="-5"/>
                <w:sz w:val="24"/>
              </w:rPr>
              <w:t>4cm</w:t>
            </w:r>
          </w:p>
        </w:tc>
        <w:tc>
          <w:tcPr>
            <w:tcW w:w="2240" w:type="dxa"/>
          </w:tcPr>
          <w:p w:rsidR="00B017A9" w:rsidRDefault="001F1324">
            <w:pPr>
              <w:pStyle w:val="TableParagraph"/>
              <w:spacing w:before="105"/>
              <w:ind w:left="94"/>
              <w:rPr>
                <w:sz w:val="24"/>
              </w:rPr>
            </w:pPr>
            <w:r>
              <w:rPr>
                <w:spacing w:val="-4"/>
                <w:sz w:val="24"/>
              </w:rPr>
              <w:t>18.4</w:t>
            </w:r>
          </w:p>
        </w:tc>
        <w:tc>
          <w:tcPr>
            <w:tcW w:w="2260" w:type="dxa"/>
          </w:tcPr>
          <w:p w:rsidR="00B017A9" w:rsidRDefault="001F1324">
            <w:pPr>
              <w:pStyle w:val="TableParagraph"/>
              <w:spacing w:before="105"/>
              <w:rPr>
                <w:sz w:val="24"/>
              </w:rPr>
            </w:pPr>
            <w:r>
              <w:rPr>
                <w:spacing w:val="-4"/>
                <w:sz w:val="24"/>
              </w:rPr>
              <w:t>35.7</w:t>
            </w:r>
          </w:p>
        </w:tc>
      </w:tr>
      <w:tr w:rsidR="00B017A9">
        <w:trPr>
          <w:trHeight w:val="619"/>
        </w:trPr>
        <w:tc>
          <w:tcPr>
            <w:tcW w:w="2240" w:type="dxa"/>
          </w:tcPr>
          <w:p w:rsidR="00B017A9" w:rsidRDefault="00B017A9">
            <w:pPr>
              <w:pStyle w:val="TableParagraph"/>
              <w:ind w:left="0"/>
              <w:rPr>
                <w:sz w:val="24"/>
              </w:rPr>
            </w:pPr>
          </w:p>
        </w:tc>
        <w:tc>
          <w:tcPr>
            <w:tcW w:w="2260" w:type="dxa"/>
          </w:tcPr>
          <w:p w:rsidR="00B017A9" w:rsidRDefault="001F1324">
            <w:pPr>
              <w:pStyle w:val="TableParagraph"/>
              <w:spacing w:before="104"/>
              <w:rPr>
                <w:sz w:val="24"/>
              </w:rPr>
            </w:pPr>
            <w:r>
              <w:rPr>
                <w:spacing w:val="-5"/>
                <w:sz w:val="24"/>
              </w:rPr>
              <w:t>5cm</w:t>
            </w:r>
          </w:p>
        </w:tc>
        <w:tc>
          <w:tcPr>
            <w:tcW w:w="2240" w:type="dxa"/>
          </w:tcPr>
          <w:p w:rsidR="00B017A9" w:rsidRDefault="001F1324">
            <w:pPr>
              <w:pStyle w:val="TableParagraph"/>
              <w:spacing w:before="104"/>
              <w:ind w:left="94"/>
              <w:rPr>
                <w:sz w:val="24"/>
              </w:rPr>
            </w:pPr>
            <w:r>
              <w:rPr>
                <w:spacing w:val="-4"/>
                <w:sz w:val="24"/>
              </w:rPr>
              <w:t>18.8</w:t>
            </w:r>
          </w:p>
        </w:tc>
        <w:tc>
          <w:tcPr>
            <w:tcW w:w="2260" w:type="dxa"/>
          </w:tcPr>
          <w:p w:rsidR="00B017A9" w:rsidRDefault="001F1324">
            <w:pPr>
              <w:pStyle w:val="TableParagraph"/>
              <w:spacing w:before="104"/>
              <w:rPr>
                <w:sz w:val="24"/>
              </w:rPr>
            </w:pPr>
            <w:r>
              <w:rPr>
                <w:spacing w:val="-4"/>
                <w:sz w:val="24"/>
              </w:rPr>
              <w:t>34.2</w:t>
            </w:r>
          </w:p>
        </w:tc>
      </w:tr>
      <w:tr w:rsidR="00B017A9">
        <w:trPr>
          <w:trHeight w:val="620"/>
        </w:trPr>
        <w:tc>
          <w:tcPr>
            <w:tcW w:w="2240" w:type="dxa"/>
          </w:tcPr>
          <w:p w:rsidR="00B017A9" w:rsidRDefault="00B017A9">
            <w:pPr>
              <w:pStyle w:val="TableParagraph"/>
              <w:ind w:left="0"/>
              <w:rPr>
                <w:sz w:val="24"/>
              </w:rPr>
            </w:pPr>
          </w:p>
        </w:tc>
        <w:tc>
          <w:tcPr>
            <w:tcW w:w="2260" w:type="dxa"/>
          </w:tcPr>
          <w:p w:rsidR="00B017A9" w:rsidRDefault="001F1324">
            <w:pPr>
              <w:pStyle w:val="TableParagraph"/>
              <w:spacing w:before="103"/>
              <w:rPr>
                <w:sz w:val="24"/>
              </w:rPr>
            </w:pPr>
            <w:r>
              <w:rPr>
                <w:spacing w:val="-5"/>
                <w:sz w:val="24"/>
              </w:rPr>
              <w:t>6cm</w:t>
            </w:r>
          </w:p>
        </w:tc>
        <w:tc>
          <w:tcPr>
            <w:tcW w:w="2240" w:type="dxa"/>
          </w:tcPr>
          <w:p w:rsidR="00B017A9" w:rsidRDefault="001F1324">
            <w:pPr>
              <w:pStyle w:val="TableParagraph"/>
              <w:spacing w:before="103"/>
              <w:ind w:left="94"/>
              <w:rPr>
                <w:sz w:val="24"/>
              </w:rPr>
            </w:pPr>
            <w:r>
              <w:rPr>
                <w:spacing w:val="-4"/>
                <w:sz w:val="24"/>
              </w:rPr>
              <w:t>18.9</w:t>
            </w:r>
          </w:p>
        </w:tc>
        <w:tc>
          <w:tcPr>
            <w:tcW w:w="2260" w:type="dxa"/>
          </w:tcPr>
          <w:p w:rsidR="00B017A9" w:rsidRDefault="001F1324">
            <w:pPr>
              <w:pStyle w:val="TableParagraph"/>
              <w:spacing w:before="103"/>
              <w:rPr>
                <w:sz w:val="24"/>
              </w:rPr>
            </w:pPr>
            <w:r>
              <w:rPr>
                <w:spacing w:val="-4"/>
                <w:sz w:val="24"/>
              </w:rPr>
              <w:t>31.5</w:t>
            </w:r>
          </w:p>
        </w:tc>
      </w:tr>
      <w:tr w:rsidR="00B017A9">
        <w:trPr>
          <w:trHeight w:val="619"/>
        </w:trPr>
        <w:tc>
          <w:tcPr>
            <w:tcW w:w="2240" w:type="dxa"/>
          </w:tcPr>
          <w:p w:rsidR="00B017A9" w:rsidRDefault="00B017A9">
            <w:pPr>
              <w:pStyle w:val="TableParagraph"/>
              <w:ind w:left="0"/>
              <w:rPr>
                <w:sz w:val="24"/>
              </w:rPr>
            </w:pPr>
          </w:p>
        </w:tc>
        <w:tc>
          <w:tcPr>
            <w:tcW w:w="2260" w:type="dxa"/>
          </w:tcPr>
          <w:p w:rsidR="00B017A9" w:rsidRDefault="001F1324">
            <w:pPr>
              <w:pStyle w:val="TableParagraph"/>
              <w:spacing w:before="102"/>
              <w:rPr>
                <w:sz w:val="24"/>
              </w:rPr>
            </w:pPr>
            <w:r>
              <w:rPr>
                <w:spacing w:val="-5"/>
                <w:sz w:val="24"/>
              </w:rPr>
              <w:t>7cm</w:t>
            </w:r>
          </w:p>
        </w:tc>
        <w:tc>
          <w:tcPr>
            <w:tcW w:w="2240" w:type="dxa"/>
          </w:tcPr>
          <w:p w:rsidR="00B017A9" w:rsidRDefault="001F1324">
            <w:pPr>
              <w:pStyle w:val="TableParagraph"/>
              <w:spacing w:before="102"/>
              <w:ind w:left="94"/>
              <w:rPr>
                <w:sz w:val="24"/>
              </w:rPr>
            </w:pPr>
            <w:r>
              <w:rPr>
                <w:spacing w:val="-4"/>
                <w:sz w:val="24"/>
              </w:rPr>
              <w:t>19.0</w:t>
            </w:r>
          </w:p>
        </w:tc>
        <w:tc>
          <w:tcPr>
            <w:tcW w:w="2260" w:type="dxa"/>
          </w:tcPr>
          <w:p w:rsidR="00B017A9" w:rsidRDefault="001F1324">
            <w:pPr>
              <w:pStyle w:val="TableParagraph"/>
              <w:spacing w:before="102"/>
              <w:rPr>
                <w:sz w:val="24"/>
              </w:rPr>
            </w:pPr>
            <w:r>
              <w:rPr>
                <w:spacing w:val="-4"/>
                <w:sz w:val="24"/>
              </w:rPr>
              <w:t>30.7</w:t>
            </w:r>
          </w:p>
        </w:tc>
      </w:tr>
      <w:tr w:rsidR="00B017A9">
        <w:trPr>
          <w:trHeight w:val="600"/>
        </w:trPr>
        <w:tc>
          <w:tcPr>
            <w:tcW w:w="2240" w:type="dxa"/>
          </w:tcPr>
          <w:p w:rsidR="00B017A9" w:rsidRDefault="00B017A9">
            <w:pPr>
              <w:pStyle w:val="TableParagraph"/>
              <w:ind w:left="0"/>
              <w:rPr>
                <w:sz w:val="24"/>
              </w:rPr>
            </w:pPr>
          </w:p>
        </w:tc>
        <w:tc>
          <w:tcPr>
            <w:tcW w:w="2260" w:type="dxa"/>
          </w:tcPr>
          <w:p w:rsidR="00B017A9" w:rsidRDefault="001F1324">
            <w:pPr>
              <w:pStyle w:val="TableParagraph"/>
              <w:spacing w:before="100"/>
              <w:rPr>
                <w:sz w:val="24"/>
              </w:rPr>
            </w:pPr>
            <w:r>
              <w:rPr>
                <w:spacing w:val="-5"/>
                <w:sz w:val="24"/>
              </w:rPr>
              <w:t>8cm</w:t>
            </w:r>
          </w:p>
        </w:tc>
        <w:tc>
          <w:tcPr>
            <w:tcW w:w="2240" w:type="dxa"/>
          </w:tcPr>
          <w:p w:rsidR="00B017A9" w:rsidRDefault="001F1324">
            <w:pPr>
              <w:pStyle w:val="TableParagraph"/>
              <w:spacing w:before="100"/>
              <w:ind w:left="94"/>
              <w:rPr>
                <w:sz w:val="24"/>
              </w:rPr>
            </w:pPr>
            <w:r>
              <w:rPr>
                <w:spacing w:val="-4"/>
                <w:sz w:val="24"/>
              </w:rPr>
              <w:t>22.1</w:t>
            </w:r>
          </w:p>
        </w:tc>
        <w:tc>
          <w:tcPr>
            <w:tcW w:w="2260" w:type="dxa"/>
          </w:tcPr>
          <w:p w:rsidR="00B017A9" w:rsidRDefault="001F1324">
            <w:pPr>
              <w:pStyle w:val="TableParagraph"/>
              <w:spacing w:before="100"/>
              <w:rPr>
                <w:sz w:val="24"/>
              </w:rPr>
            </w:pPr>
            <w:r>
              <w:rPr>
                <w:spacing w:val="-4"/>
                <w:sz w:val="24"/>
              </w:rPr>
              <w:t>35.0</w:t>
            </w:r>
          </w:p>
        </w:tc>
      </w:tr>
      <w:tr w:rsidR="00B017A9">
        <w:trPr>
          <w:trHeight w:val="619"/>
        </w:trPr>
        <w:tc>
          <w:tcPr>
            <w:tcW w:w="2240" w:type="dxa"/>
          </w:tcPr>
          <w:p w:rsidR="00B017A9" w:rsidRDefault="00B017A9">
            <w:pPr>
              <w:pStyle w:val="TableParagraph"/>
              <w:ind w:left="0"/>
              <w:rPr>
                <w:sz w:val="24"/>
              </w:rPr>
            </w:pPr>
          </w:p>
        </w:tc>
        <w:tc>
          <w:tcPr>
            <w:tcW w:w="2260" w:type="dxa"/>
          </w:tcPr>
          <w:p w:rsidR="00B017A9" w:rsidRDefault="001F1324">
            <w:pPr>
              <w:pStyle w:val="TableParagraph"/>
              <w:spacing w:before="119"/>
              <w:rPr>
                <w:sz w:val="24"/>
              </w:rPr>
            </w:pPr>
            <w:r>
              <w:rPr>
                <w:spacing w:val="-5"/>
                <w:sz w:val="24"/>
              </w:rPr>
              <w:t>9cm</w:t>
            </w:r>
          </w:p>
        </w:tc>
        <w:tc>
          <w:tcPr>
            <w:tcW w:w="2240" w:type="dxa"/>
          </w:tcPr>
          <w:p w:rsidR="00B017A9" w:rsidRDefault="001F1324">
            <w:pPr>
              <w:pStyle w:val="TableParagraph"/>
              <w:spacing w:before="119"/>
              <w:ind w:left="94"/>
              <w:rPr>
                <w:sz w:val="24"/>
              </w:rPr>
            </w:pPr>
            <w:r>
              <w:rPr>
                <w:spacing w:val="-4"/>
                <w:sz w:val="24"/>
              </w:rPr>
              <w:t>38.9</w:t>
            </w:r>
          </w:p>
        </w:tc>
        <w:tc>
          <w:tcPr>
            <w:tcW w:w="2260" w:type="dxa"/>
          </w:tcPr>
          <w:p w:rsidR="00B017A9" w:rsidRDefault="001F1324">
            <w:pPr>
              <w:pStyle w:val="TableParagraph"/>
              <w:spacing w:before="119"/>
              <w:rPr>
                <w:sz w:val="24"/>
              </w:rPr>
            </w:pPr>
            <w:r>
              <w:rPr>
                <w:spacing w:val="-4"/>
                <w:sz w:val="24"/>
              </w:rPr>
              <w:t>36.0</w:t>
            </w:r>
          </w:p>
        </w:tc>
      </w:tr>
      <w:tr w:rsidR="00B017A9">
        <w:trPr>
          <w:trHeight w:val="620"/>
        </w:trPr>
        <w:tc>
          <w:tcPr>
            <w:tcW w:w="2240" w:type="dxa"/>
          </w:tcPr>
          <w:p w:rsidR="00B017A9" w:rsidRDefault="00B017A9">
            <w:pPr>
              <w:pStyle w:val="TableParagraph"/>
              <w:ind w:left="0"/>
              <w:rPr>
                <w:sz w:val="24"/>
              </w:rPr>
            </w:pPr>
          </w:p>
        </w:tc>
        <w:tc>
          <w:tcPr>
            <w:tcW w:w="2260" w:type="dxa"/>
          </w:tcPr>
          <w:p w:rsidR="00B017A9" w:rsidRDefault="001F1324">
            <w:pPr>
              <w:pStyle w:val="TableParagraph"/>
              <w:spacing w:before="118"/>
              <w:rPr>
                <w:sz w:val="24"/>
              </w:rPr>
            </w:pPr>
            <w:r>
              <w:rPr>
                <w:spacing w:val="-4"/>
                <w:sz w:val="24"/>
              </w:rPr>
              <w:t>10cm</w:t>
            </w:r>
          </w:p>
        </w:tc>
        <w:tc>
          <w:tcPr>
            <w:tcW w:w="2240" w:type="dxa"/>
          </w:tcPr>
          <w:p w:rsidR="00B017A9" w:rsidRDefault="001F1324">
            <w:pPr>
              <w:pStyle w:val="TableParagraph"/>
              <w:spacing w:before="118"/>
              <w:ind w:left="94"/>
              <w:rPr>
                <w:sz w:val="24"/>
              </w:rPr>
            </w:pPr>
            <w:r>
              <w:rPr>
                <w:spacing w:val="-4"/>
                <w:sz w:val="24"/>
              </w:rPr>
              <w:t>39.0</w:t>
            </w:r>
          </w:p>
        </w:tc>
        <w:tc>
          <w:tcPr>
            <w:tcW w:w="2260" w:type="dxa"/>
          </w:tcPr>
          <w:p w:rsidR="00B017A9" w:rsidRDefault="001F1324">
            <w:pPr>
              <w:pStyle w:val="TableParagraph"/>
              <w:spacing w:before="118"/>
              <w:rPr>
                <w:sz w:val="24"/>
              </w:rPr>
            </w:pPr>
            <w:r>
              <w:rPr>
                <w:spacing w:val="-4"/>
                <w:sz w:val="24"/>
              </w:rPr>
              <w:t>39.4</w:t>
            </w:r>
          </w:p>
        </w:tc>
      </w:tr>
    </w:tbl>
    <w:p w:rsidR="00B017A9" w:rsidRDefault="001F1324">
      <w:pPr>
        <w:pStyle w:val="BodyText"/>
        <w:ind w:left="23"/>
      </w:pPr>
      <w:r>
        <w:rPr>
          <w:spacing w:val="4"/>
        </w:rPr>
        <w:t>Table3:</w:t>
      </w:r>
      <w:r>
        <w:rPr>
          <w:rFonts w:ascii="Cambria" w:eastAsia="Cambria"/>
          <w:spacing w:val="4"/>
          <w:sz w:val="28"/>
        </w:rPr>
        <w:t>📈</w:t>
      </w:r>
      <w:proofErr w:type="spellStart"/>
      <w:r>
        <w:rPr>
          <w:spacing w:val="4"/>
        </w:rPr>
        <w:t>Data</w:t>
      </w:r>
      <w:r>
        <w:rPr>
          <w:spacing w:val="-2"/>
        </w:rPr>
        <w:t>interpretation</w:t>
      </w:r>
      <w:proofErr w:type="spellEnd"/>
    </w:p>
    <w:p w:rsidR="00B017A9" w:rsidRDefault="00B017A9">
      <w:pPr>
        <w:pStyle w:val="BodyText"/>
        <w:spacing w:before="66"/>
      </w:pPr>
    </w:p>
    <w:p w:rsidR="00B017A9" w:rsidRDefault="001F1324">
      <w:pPr>
        <w:pStyle w:val="BodyText"/>
        <w:spacing w:line="360" w:lineRule="auto"/>
        <w:ind w:left="23"/>
      </w:pPr>
      <w:proofErr w:type="gramStart"/>
      <w:r>
        <w:t>The magnetic field strengthofaFerritemagnetwasmeasuredatdistancesrangingfrom1cm to 10 cm using both a standard Gauss meter and a phone-based Gauss meter app.</w:t>
      </w:r>
      <w:proofErr w:type="gramEnd"/>
    </w:p>
    <w:p w:rsidR="00B017A9" w:rsidRDefault="001F1324">
      <w:pPr>
        <w:pStyle w:val="BodyText"/>
        <w:spacing w:before="240" w:line="360" w:lineRule="auto"/>
        <w:ind w:left="23"/>
      </w:pPr>
      <w:r>
        <w:t>From1cmto7cm</w:t>
      </w:r>
      <w:proofErr w:type="gramStart"/>
      <w:r>
        <w:t>,theGaussmetershowedagradualincrease</w:t>
      </w:r>
      <w:proofErr w:type="gramEnd"/>
      <w:r>
        <w:t xml:space="preserve"> in magnetic field strength from 1</w:t>
      </w:r>
      <w:r>
        <w:t>2.6 Gauss to 19.0 Gauss.</w:t>
      </w:r>
    </w:p>
    <w:p w:rsidR="00B017A9" w:rsidRDefault="001F1324">
      <w:pPr>
        <w:pStyle w:val="BodyText"/>
        <w:spacing w:before="240" w:line="360" w:lineRule="auto"/>
        <w:ind w:left="23"/>
      </w:pPr>
      <w:r>
        <w:t xml:space="preserve">Interestingly, at 8–10 cm, the readings jumped significantly, </w:t>
      </w:r>
      <w:proofErr w:type="gramStart"/>
      <w:r>
        <w:t>peaking</w:t>
      </w:r>
      <w:proofErr w:type="gramEnd"/>
      <w:r>
        <w:t xml:space="preserve"> at39.0Gaussat10cm. This pattern is not typical, as magnetic field strength usually decreases with distance.</w:t>
      </w:r>
    </w:p>
    <w:p w:rsidR="00B017A9" w:rsidRDefault="00B017A9">
      <w:pPr>
        <w:pStyle w:val="BodyText"/>
        <w:spacing w:line="360" w:lineRule="auto"/>
        <w:sectPr w:rsidR="00B017A9">
          <w:pgSz w:w="11920" w:h="16840"/>
          <w:pgMar w:top="1940" w:right="1417" w:bottom="280" w:left="1417" w:header="720" w:footer="720" w:gutter="0"/>
          <w:cols w:space="720"/>
        </w:sectPr>
      </w:pPr>
    </w:p>
    <w:p w:rsidR="00B017A9" w:rsidRDefault="001F1324">
      <w:pPr>
        <w:pStyle w:val="BodyText"/>
        <w:spacing w:before="66" w:line="360" w:lineRule="auto"/>
        <w:ind w:left="23" w:right="49"/>
        <w:jc w:val="both"/>
      </w:pPr>
      <w:r>
        <w:lastRenderedPageBreak/>
        <w:t>The phone Gauss meter readings showed h</w:t>
      </w:r>
      <w:r>
        <w:t>igher initial values (e.g., 44.2 Gauss at1cm</w:t>
      </w:r>
      <w:proofErr w:type="gramStart"/>
      <w:r>
        <w:t>)and</w:t>
      </w:r>
      <w:proofErr w:type="gramEnd"/>
      <w:r>
        <w:t xml:space="preserve"> fluctuated across distances, without following a clear increasing or decreasing trend.</w:t>
      </w:r>
    </w:p>
    <w:p w:rsidR="00B017A9" w:rsidRDefault="00B017A9">
      <w:pPr>
        <w:pStyle w:val="BodyText"/>
      </w:pPr>
    </w:p>
    <w:p w:rsidR="00B017A9" w:rsidRDefault="00B017A9">
      <w:pPr>
        <w:pStyle w:val="BodyText"/>
      </w:pPr>
    </w:p>
    <w:p w:rsidR="00B017A9" w:rsidRDefault="00B017A9">
      <w:pPr>
        <w:pStyle w:val="BodyText"/>
        <w:spacing w:before="66"/>
      </w:pPr>
    </w:p>
    <w:p w:rsidR="00B017A9" w:rsidRDefault="001F1324">
      <w:pPr>
        <w:ind w:left="23"/>
        <w:rPr>
          <w:b/>
          <w:sz w:val="24"/>
        </w:rPr>
      </w:pPr>
      <w:r>
        <w:rPr>
          <w:b/>
          <w:spacing w:val="-2"/>
          <w:sz w:val="24"/>
        </w:rPr>
        <w:t>DISCUSSION</w:t>
      </w:r>
    </w:p>
    <w:p w:rsidR="00B017A9" w:rsidRDefault="00B017A9">
      <w:pPr>
        <w:pStyle w:val="BodyText"/>
        <w:spacing w:before="102"/>
        <w:rPr>
          <w:b/>
        </w:rPr>
      </w:pPr>
    </w:p>
    <w:p w:rsidR="00B017A9" w:rsidRDefault="001F1324">
      <w:pPr>
        <w:pStyle w:val="Heading1"/>
      </w:pPr>
      <w:proofErr w:type="spellStart"/>
      <w:r>
        <w:t>MagneticFieldStrength</w:t>
      </w:r>
      <w:r>
        <w:rPr>
          <w:spacing w:val="-2"/>
        </w:rPr>
        <w:t>Measurement</w:t>
      </w:r>
      <w:proofErr w:type="spellEnd"/>
    </w:p>
    <w:p w:rsidR="00B017A9" w:rsidRDefault="00B017A9">
      <w:pPr>
        <w:pStyle w:val="BodyText"/>
        <w:spacing w:before="102"/>
        <w:rPr>
          <w:b/>
        </w:rPr>
      </w:pPr>
    </w:p>
    <w:p w:rsidR="00B017A9" w:rsidRDefault="001F1324">
      <w:pPr>
        <w:pStyle w:val="BodyText"/>
        <w:spacing w:line="360" w:lineRule="auto"/>
        <w:ind w:left="23" w:right="35"/>
        <w:jc w:val="both"/>
      </w:pPr>
      <w:r>
        <w:t xml:space="preserve">Magnetic field strength was measured for three different types of permanent magnets, Neodymium, Alnico, and </w:t>
      </w:r>
      <w:proofErr w:type="gramStart"/>
      <w:r>
        <w:t>Ferrite ,at</w:t>
      </w:r>
      <w:proofErr w:type="gramEnd"/>
      <w:r>
        <w:t xml:space="preserve"> distances ranging from 1 cm to 10 cm using two measurement tools: a digital Gauss meter and a phone-based Gauss meter application.</w:t>
      </w:r>
    </w:p>
    <w:p w:rsidR="00B017A9" w:rsidRDefault="001F1324">
      <w:pPr>
        <w:pStyle w:val="Heading1"/>
        <w:spacing w:before="240"/>
      </w:pPr>
      <w:r>
        <w:t>Neody</w:t>
      </w:r>
      <w:r>
        <w:t xml:space="preserve">mium </w:t>
      </w:r>
      <w:r>
        <w:rPr>
          <w:spacing w:val="-2"/>
        </w:rPr>
        <w:t>Magnet</w:t>
      </w:r>
    </w:p>
    <w:p w:rsidR="00B017A9" w:rsidRDefault="00B017A9">
      <w:pPr>
        <w:pStyle w:val="BodyText"/>
        <w:spacing w:before="102"/>
        <w:rPr>
          <w:b/>
        </w:rPr>
      </w:pPr>
    </w:p>
    <w:p w:rsidR="00B017A9" w:rsidRDefault="001F1324">
      <w:pPr>
        <w:pStyle w:val="BodyText"/>
        <w:spacing w:line="360" w:lineRule="auto"/>
        <w:ind w:left="23" w:right="43"/>
        <w:jc w:val="both"/>
      </w:pPr>
      <w:r>
        <w:t xml:space="preserve">The Neodymium magnet, known for its high strength, showed consistent magnetic field values between 60.7 and 62.8 Gauss across all distances (1–10 cm) when </w:t>
      </w:r>
      <w:proofErr w:type="spellStart"/>
      <w:r>
        <w:t>measuredwiththe</w:t>
      </w:r>
      <w:proofErr w:type="spellEnd"/>
      <w:r>
        <w:t xml:space="preserve"> digital Gauss meter. This unusual stability may be due to a strong, conc</w:t>
      </w:r>
      <w:r>
        <w:t>entrated magnetic field and minimal sensor deviation during measurements.</w:t>
      </w:r>
    </w:p>
    <w:p w:rsidR="00B017A9" w:rsidRDefault="001F1324">
      <w:pPr>
        <w:pStyle w:val="BodyText"/>
        <w:spacing w:before="240" w:line="360" w:lineRule="auto"/>
        <w:ind w:left="23" w:right="37"/>
        <w:jc w:val="both"/>
      </w:pPr>
      <w:r>
        <w:t>In contrast, the phone Gauss meter readings gradually declined from6.5Gauss(1cm)to3.8 Gauss (10 cm),asexpectedwithincreaseddistance.However,thesevaluesweresignificantly lower, demons</w:t>
      </w:r>
      <w:r>
        <w:t xml:space="preserve">trating the limited sensitivity and accuracy of </w:t>
      </w:r>
      <w:proofErr w:type="spellStart"/>
      <w:r>
        <w:t>smartphone</w:t>
      </w:r>
      <w:proofErr w:type="spellEnd"/>
      <w:r>
        <w:t>-based sensors, especially with high-strength magnets.</w:t>
      </w:r>
    </w:p>
    <w:p w:rsidR="00B017A9" w:rsidRDefault="00B017A9">
      <w:pPr>
        <w:pStyle w:val="BodyText"/>
      </w:pPr>
    </w:p>
    <w:p w:rsidR="00B017A9" w:rsidRDefault="00B017A9">
      <w:pPr>
        <w:pStyle w:val="BodyText"/>
      </w:pPr>
    </w:p>
    <w:p w:rsidR="00B017A9" w:rsidRDefault="00B017A9">
      <w:pPr>
        <w:pStyle w:val="BodyText"/>
      </w:pPr>
    </w:p>
    <w:p w:rsidR="00B017A9" w:rsidRDefault="00B017A9">
      <w:pPr>
        <w:pStyle w:val="BodyText"/>
      </w:pPr>
    </w:p>
    <w:p w:rsidR="00B017A9" w:rsidRDefault="00B017A9">
      <w:pPr>
        <w:pStyle w:val="BodyText"/>
        <w:spacing w:before="168"/>
      </w:pPr>
    </w:p>
    <w:p w:rsidR="00B017A9" w:rsidRDefault="001F1324">
      <w:pPr>
        <w:pStyle w:val="Heading1"/>
      </w:pPr>
      <w:r>
        <w:t xml:space="preserve">Alnico </w:t>
      </w:r>
      <w:r>
        <w:rPr>
          <w:spacing w:val="-2"/>
        </w:rPr>
        <w:t>Magnet</w:t>
      </w:r>
    </w:p>
    <w:p w:rsidR="00B017A9" w:rsidRDefault="00B017A9">
      <w:pPr>
        <w:pStyle w:val="BodyText"/>
        <w:spacing w:before="102"/>
        <w:rPr>
          <w:b/>
        </w:rPr>
      </w:pPr>
    </w:p>
    <w:p w:rsidR="00B017A9" w:rsidRDefault="001F1324">
      <w:pPr>
        <w:pStyle w:val="BodyText"/>
        <w:spacing w:line="360" w:lineRule="auto"/>
        <w:ind w:left="23" w:right="36"/>
        <w:jc w:val="both"/>
      </w:pPr>
      <w:r>
        <w:t>For the Alnico magnet, the Gauss meter recorded stable field strength around 39–41 Gauss from 1–6 cm, but showed an unexpec</w:t>
      </w:r>
      <w:r>
        <w:t xml:space="preserve">ted jump to 60+ Gauss at 7–10 cm, which is not physically accurate. This suggests potential measurement errors, interference, or positional changes during </w:t>
      </w:r>
      <w:proofErr w:type="spellStart"/>
      <w:r>
        <w:t>testing.Phone</w:t>
      </w:r>
      <w:proofErr w:type="spellEnd"/>
      <w:r>
        <w:t xml:space="preserve"> readings showed a peak at 4 cm (15.61 Gauss), but fluctuated inconsistently at other di</w:t>
      </w:r>
      <w:r>
        <w:t>stances. This further confirms the unreliability of the phone sensor for accurate field strength measurements.</w:t>
      </w:r>
    </w:p>
    <w:p w:rsidR="00B017A9" w:rsidRDefault="00B017A9">
      <w:pPr>
        <w:pStyle w:val="BodyText"/>
        <w:spacing w:line="360" w:lineRule="auto"/>
        <w:jc w:val="both"/>
        <w:sectPr w:rsidR="00B017A9">
          <w:pgSz w:w="11920" w:h="16840"/>
          <w:pgMar w:top="1500" w:right="1417" w:bottom="280" w:left="1417" w:header="720" w:footer="720" w:gutter="0"/>
          <w:cols w:space="720"/>
        </w:sectPr>
      </w:pPr>
    </w:p>
    <w:p w:rsidR="00B017A9" w:rsidRDefault="001F1324">
      <w:pPr>
        <w:pStyle w:val="Heading1"/>
        <w:spacing w:before="66"/>
        <w:ind w:left="83"/>
        <w:jc w:val="both"/>
      </w:pPr>
      <w:r>
        <w:lastRenderedPageBreak/>
        <w:t xml:space="preserve">Ferrite </w:t>
      </w:r>
      <w:r>
        <w:rPr>
          <w:spacing w:val="-2"/>
        </w:rPr>
        <w:t>Magnet</w:t>
      </w:r>
    </w:p>
    <w:p w:rsidR="00B017A9" w:rsidRDefault="00B017A9">
      <w:pPr>
        <w:pStyle w:val="BodyText"/>
        <w:spacing w:before="102"/>
        <w:rPr>
          <w:b/>
        </w:rPr>
      </w:pPr>
    </w:p>
    <w:p w:rsidR="00B017A9" w:rsidRDefault="001F1324">
      <w:pPr>
        <w:pStyle w:val="BodyText"/>
        <w:spacing w:line="360" w:lineRule="auto"/>
        <w:ind w:left="23" w:right="39"/>
        <w:jc w:val="both"/>
      </w:pPr>
      <w:r>
        <w:t xml:space="preserve">The Ferrite magnet initially showed a gradual increase in magnetic field strength from 12.6 Gauss (1 cm) to 19.0 Gauss (7 cm) using the Gauss meter. However, a sharp rise to 39.0 Gauss was observed at 10 cm, which contradicts expected decay </w:t>
      </w:r>
      <w:proofErr w:type="spellStart"/>
      <w:r>
        <w:t>behaviorandlike</w:t>
      </w:r>
      <w:r>
        <w:t>lyreflects</w:t>
      </w:r>
      <w:proofErr w:type="spellEnd"/>
      <w:r>
        <w:t xml:space="preserve"> experimental inconsistency or influence from a nearby magnetic </w:t>
      </w:r>
      <w:proofErr w:type="spellStart"/>
      <w:r>
        <w:t>source.The</w:t>
      </w:r>
      <w:proofErr w:type="spellEnd"/>
      <w:r>
        <w:t xml:space="preserve"> phone readings were higher overall (starting at 44.2 Gauss) and </w:t>
      </w:r>
      <w:proofErr w:type="spellStart"/>
      <w:r>
        <w:t>fluctuatedirregularly</w:t>
      </w:r>
      <w:proofErr w:type="gramStart"/>
      <w:r>
        <w:t>,showingnoconsistent</w:t>
      </w:r>
      <w:proofErr w:type="spellEnd"/>
      <w:proofErr w:type="gramEnd"/>
      <w:r>
        <w:t xml:space="preserve"> relationship with distance. These variations confirm the unpredic</w:t>
      </w:r>
      <w:r>
        <w:t xml:space="preserve">tability of phone-based </w:t>
      </w:r>
      <w:r>
        <w:rPr>
          <w:spacing w:val="-2"/>
        </w:rPr>
        <w:t>measurements</w:t>
      </w:r>
    </w:p>
    <w:p w:rsidR="00B017A9" w:rsidRDefault="00B017A9">
      <w:pPr>
        <w:pStyle w:val="BodyText"/>
        <w:spacing w:line="360" w:lineRule="auto"/>
        <w:jc w:val="both"/>
        <w:sectPr w:rsidR="00B017A9">
          <w:pgSz w:w="11920" w:h="16840"/>
          <w:pgMar w:top="1500" w:right="1417" w:bottom="280" w:left="1417" w:header="720" w:footer="720" w:gutter="0"/>
          <w:cols w:space="720"/>
        </w:sectPr>
      </w:pPr>
    </w:p>
    <w:p w:rsidR="00B017A9" w:rsidRDefault="001F1324">
      <w:pPr>
        <w:pStyle w:val="BodyText"/>
        <w:spacing w:before="60"/>
        <w:ind w:left="1" w:right="13"/>
        <w:jc w:val="center"/>
      </w:pPr>
      <w:r>
        <w:lastRenderedPageBreak/>
        <w:t xml:space="preserve">CHAPTER FIVE: </w:t>
      </w:r>
      <w:r>
        <w:rPr>
          <w:spacing w:val="-2"/>
        </w:rPr>
        <w:t>CONCLUSION</w:t>
      </w:r>
    </w:p>
    <w:p w:rsidR="00B017A9" w:rsidRDefault="00B017A9">
      <w:pPr>
        <w:pStyle w:val="BodyText"/>
      </w:pPr>
    </w:p>
    <w:p w:rsidR="00B017A9" w:rsidRDefault="00B017A9">
      <w:pPr>
        <w:pStyle w:val="BodyText"/>
      </w:pPr>
    </w:p>
    <w:p w:rsidR="00B017A9" w:rsidRDefault="001F1324">
      <w:pPr>
        <w:pStyle w:val="BodyText"/>
        <w:spacing w:line="360" w:lineRule="auto"/>
        <w:ind w:left="23" w:right="41"/>
        <w:jc w:val="both"/>
      </w:pPr>
      <w:r>
        <w:t>This study successfully demonstrated the quantitative characterization of magnetic field strengthanddistributioninneodymium</w:t>
      </w:r>
      <w:proofErr w:type="gramStart"/>
      <w:r>
        <w:t>,Alnico,andferritepermanentmagnetsusingaGauss</w:t>
      </w:r>
      <w:proofErr w:type="gramEnd"/>
      <w:r>
        <w:t xml:space="preserve"> meter. Th</w:t>
      </w:r>
      <w:r>
        <w:t xml:space="preserve">e results showdistinctdifferencesinmagneticfieldstrengthanddistributionamong the three types of magnets, </w:t>
      </w:r>
      <w:proofErr w:type="spellStart"/>
      <w:r>
        <w:t>withneodymiummagnetsexhibitingthestrongestmagneticfield</w:t>
      </w:r>
      <w:proofErr w:type="spellEnd"/>
      <w:r>
        <w:t>, followed by Alnico and then ferrite magnets.</w:t>
      </w:r>
    </w:p>
    <w:p w:rsidR="00B017A9" w:rsidRDefault="00B017A9">
      <w:pPr>
        <w:pStyle w:val="BodyText"/>
        <w:spacing w:before="138"/>
      </w:pPr>
    </w:p>
    <w:p w:rsidR="00B017A9" w:rsidRDefault="001F1324">
      <w:pPr>
        <w:pStyle w:val="BodyText"/>
        <w:ind w:left="23"/>
      </w:pPr>
      <w:r>
        <w:t xml:space="preserve">Recommendation for future </w:t>
      </w:r>
      <w:r>
        <w:rPr>
          <w:spacing w:val="-2"/>
        </w:rPr>
        <w:t>research:</w:t>
      </w:r>
    </w:p>
    <w:p w:rsidR="00B017A9" w:rsidRDefault="001F1324">
      <w:pPr>
        <w:pStyle w:val="ListParagraph"/>
        <w:numPr>
          <w:ilvl w:val="0"/>
          <w:numId w:val="4"/>
        </w:numPr>
        <w:tabs>
          <w:tab w:val="left" w:pos="203"/>
        </w:tabs>
        <w:spacing w:before="138"/>
        <w:ind w:left="203" w:hanging="180"/>
        <w:rPr>
          <w:sz w:val="24"/>
        </w:rPr>
      </w:pPr>
      <w:r>
        <w:rPr>
          <w:sz w:val="24"/>
        </w:rPr>
        <w:t xml:space="preserve">Investigate </w:t>
      </w:r>
      <w:r>
        <w:rPr>
          <w:sz w:val="24"/>
        </w:rPr>
        <w:t xml:space="preserve">the influence of </w:t>
      </w:r>
      <w:r>
        <w:rPr>
          <w:spacing w:val="-2"/>
          <w:sz w:val="24"/>
        </w:rPr>
        <w:t>temperature</w:t>
      </w:r>
    </w:p>
    <w:p w:rsidR="00B017A9" w:rsidRDefault="001F1324">
      <w:pPr>
        <w:pStyle w:val="ListParagraph"/>
        <w:numPr>
          <w:ilvl w:val="0"/>
          <w:numId w:val="4"/>
        </w:numPr>
        <w:tabs>
          <w:tab w:val="left" w:pos="203"/>
        </w:tabs>
        <w:spacing w:before="138"/>
        <w:ind w:left="203" w:hanging="180"/>
        <w:rPr>
          <w:sz w:val="24"/>
        </w:rPr>
      </w:pPr>
      <w:proofErr w:type="spellStart"/>
      <w:r>
        <w:rPr>
          <w:sz w:val="24"/>
        </w:rPr>
        <w:t>ExploreDifferentMagnet</w:t>
      </w:r>
      <w:r>
        <w:rPr>
          <w:spacing w:val="-2"/>
          <w:sz w:val="24"/>
        </w:rPr>
        <w:t>Geometries</w:t>
      </w:r>
      <w:proofErr w:type="spellEnd"/>
    </w:p>
    <w:p w:rsidR="00B017A9" w:rsidRDefault="001F1324">
      <w:pPr>
        <w:pStyle w:val="ListParagraph"/>
        <w:numPr>
          <w:ilvl w:val="0"/>
          <w:numId w:val="4"/>
        </w:numPr>
        <w:tabs>
          <w:tab w:val="left" w:pos="203"/>
        </w:tabs>
        <w:spacing w:before="138"/>
        <w:ind w:left="203" w:hanging="180"/>
        <w:rPr>
          <w:sz w:val="24"/>
        </w:rPr>
      </w:pPr>
      <w:r>
        <w:rPr>
          <w:sz w:val="24"/>
        </w:rPr>
        <w:t xml:space="preserve">Utilized More Advanced Measurement </w:t>
      </w:r>
      <w:r>
        <w:rPr>
          <w:spacing w:val="-2"/>
          <w:sz w:val="24"/>
        </w:rPr>
        <w:t>Techniques</w:t>
      </w:r>
    </w:p>
    <w:p w:rsidR="00B017A9" w:rsidRDefault="001F1324">
      <w:pPr>
        <w:pStyle w:val="ListParagraph"/>
        <w:numPr>
          <w:ilvl w:val="0"/>
          <w:numId w:val="4"/>
        </w:numPr>
        <w:tabs>
          <w:tab w:val="left" w:pos="203"/>
        </w:tabs>
        <w:spacing w:before="138" w:line="360" w:lineRule="auto"/>
        <w:ind w:left="23" w:right="4739" w:firstLine="0"/>
        <w:rPr>
          <w:sz w:val="24"/>
        </w:rPr>
      </w:pPr>
      <w:proofErr w:type="spellStart"/>
      <w:r>
        <w:rPr>
          <w:sz w:val="24"/>
        </w:rPr>
        <w:t>Studyingtheeffectsofagingandcorrosion</w:t>
      </w:r>
      <w:proofErr w:type="spellEnd"/>
      <w:r>
        <w:rPr>
          <w:sz w:val="24"/>
        </w:rPr>
        <w:t xml:space="preserve"> 5.Investigate the impact of coating.</w:t>
      </w:r>
    </w:p>
    <w:p w:rsidR="00B017A9" w:rsidRDefault="00B017A9">
      <w:pPr>
        <w:pStyle w:val="BodyText"/>
        <w:spacing w:before="138"/>
      </w:pPr>
    </w:p>
    <w:p w:rsidR="00B017A9" w:rsidRDefault="001F1324">
      <w:pPr>
        <w:pStyle w:val="BodyText"/>
        <w:spacing w:line="360" w:lineRule="auto"/>
        <w:ind w:left="23" w:right="36"/>
        <w:jc w:val="both"/>
      </w:pPr>
      <w:r>
        <w:t xml:space="preserve">The magnetic field distribution patterns observed in this study provide </w:t>
      </w:r>
      <w:proofErr w:type="spellStart"/>
      <w:r>
        <w:t>valuableinsightsinto</w:t>
      </w:r>
      <w:proofErr w:type="spellEnd"/>
      <w:r>
        <w:t xml:space="preserve"> the magnetic properties of these permanent magnets. These findings have significant implications for the design and development of magnetic devices and systems, wh</w:t>
      </w:r>
      <w:r>
        <w:t>ere understanding the magnetic field strength and distribution is crucial for optimal performance.</w:t>
      </w:r>
    </w:p>
    <w:p w:rsidR="00B017A9" w:rsidRDefault="00B017A9">
      <w:pPr>
        <w:pStyle w:val="BodyText"/>
        <w:spacing w:before="138"/>
      </w:pPr>
    </w:p>
    <w:p w:rsidR="00B017A9" w:rsidRDefault="001F1324">
      <w:pPr>
        <w:pStyle w:val="BodyText"/>
        <w:ind w:left="23"/>
        <w:jc w:val="both"/>
      </w:pPr>
      <w:r>
        <w:t xml:space="preserve">Future </w:t>
      </w:r>
      <w:r>
        <w:rPr>
          <w:spacing w:val="-2"/>
        </w:rPr>
        <w:t>Directions</w:t>
      </w:r>
    </w:p>
    <w:p w:rsidR="00B017A9" w:rsidRDefault="001F1324">
      <w:pPr>
        <w:pStyle w:val="BodyText"/>
        <w:spacing w:before="138" w:line="360" w:lineRule="auto"/>
        <w:ind w:left="23" w:right="40"/>
        <w:jc w:val="both"/>
      </w:pPr>
      <w:r>
        <w:t>Future research could investigate the effects of temperature, demagnetization, and magnetization techniques on the magnetic field strength</w:t>
      </w:r>
      <w:r>
        <w:t xml:space="preserve"> and distribution of these permanent magnets. Additionally, exploring </w:t>
      </w:r>
      <w:proofErr w:type="spellStart"/>
      <w:r>
        <w:t>theapplicationsofthesemagnetsinvariousindustries</w:t>
      </w:r>
      <w:proofErr w:type="gramStart"/>
      <w:r>
        <w:t>,such</w:t>
      </w:r>
      <w:proofErr w:type="spellEnd"/>
      <w:proofErr w:type="gramEnd"/>
      <w:r>
        <w:t xml:space="preserve"> as renewable energy, electronics, and biomedical devices, could provide valuable </w:t>
      </w:r>
      <w:proofErr w:type="spellStart"/>
      <w:r>
        <w:t>insightsinto</w:t>
      </w:r>
      <w:proofErr w:type="spellEnd"/>
      <w:r>
        <w:t xml:space="preserve"> their potential uses.</w:t>
      </w:r>
    </w:p>
    <w:p w:rsidR="00B017A9" w:rsidRDefault="001F1324">
      <w:pPr>
        <w:pStyle w:val="ListParagraph"/>
        <w:numPr>
          <w:ilvl w:val="0"/>
          <w:numId w:val="3"/>
        </w:numPr>
        <w:tabs>
          <w:tab w:val="left" w:pos="338"/>
        </w:tabs>
        <w:spacing w:line="360" w:lineRule="auto"/>
        <w:ind w:right="42" w:firstLine="0"/>
        <w:rPr>
          <w:sz w:val="24"/>
        </w:rPr>
      </w:pPr>
      <w:r>
        <w:rPr>
          <w:sz w:val="24"/>
        </w:rPr>
        <w:t>Usingneodymiumma</w:t>
      </w:r>
      <w:r>
        <w:rPr>
          <w:sz w:val="24"/>
        </w:rPr>
        <w:t>gnetsinapplicationsrequiringstrongmagneticfields</w:t>
      </w:r>
      <w:proofErr w:type="gramStart"/>
      <w:r>
        <w:rPr>
          <w:sz w:val="24"/>
        </w:rPr>
        <w:t>,suchashigh</w:t>
      </w:r>
      <w:proofErr w:type="gramEnd"/>
      <w:r>
        <w:rPr>
          <w:sz w:val="24"/>
        </w:rPr>
        <w:t>-performance motors and generators.</w:t>
      </w:r>
    </w:p>
    <w:p w:rsidR="00B017A9" w:rsidRDefault="001F1324">
      <w:pPr>
        <w:pStyle w:val="ListParagraph"/>
        <w:numPr>
          <w:ilvl w:val="0"/>
          <w:numId w:val="3"/>
        </w:numPr>
        <w:tabs>
          <w:tab w:val="left" w:pos="278"/>
        </w:tabs>
        <w:spacing w:line="360" w:lineRule="auto"/>
        <w:ind w:right="41" w:firstLine="0"/>
        <w:rPr>
          <w:sz w:val="24"/>
        </w:rPr>
      </w:pPr>
      <w:r>
        <w:rPr>
          <w:sz w:val="24"/>
        </w:rPr>
        <w:t xml:space="preserve">Utilizing Alnico magnets in </w:t>
      </w:r>
      <w:proofErr w:type="spellStart"/>
      <w:r>
        <w:rPr>
          <w:sz w:val="24"/>
        </w:rPr>
        <w:t>applicationswherehightemperaturestabilityisrequired</w:t>
      </w:r>
      <w:proofErr w:type="gramStart"/>
      <w:r>
        <w:rPr>
          <w:sz w:val="24"/>
        </w:rPr>
        <w:t>,such</w:t>
      </w:r>
      <w:proofErr w:type="spellEnd"/>
      <w:proofErr w:type="gramEnd"/>
      <w:r>
        <w:rPr>
          <w:sz w:val="24"/>
        </w:rPr>
        <w:t xml:space="preserve"> as in automotive and aerospace industries.</w:t>
      </w:r>
    </w:p>
    <w:p w:rsidR="00B017A9" w:rsidRDefault="001F1324">
      <w:pPr>
        <w:pStyle w:val="ListParagraph"/>
        <w:numPr>
          <w:ilvl w:val="0"/>
          <w:numId w:val="3"/>
        </w:numPr>
        <w:tabs>
          <w:tab w:val="left" w:pos="278"/>
        </w:tabs>
        <w:spacing w:line="360" w:lineRule="auto"/>
        <w:ind w:right="38" w:firstLine="0"/>
        <w:rPr>
          <w:sz w:val="24"/>
        </w:rPr>
      </w:pPr>
      <w:r>
        <w:rPr>
          <w:sz w:val="24"/>
        </w:rPr>
        <w:t>Employing ferrite magnets in appl</w:t>
      </w:r>
      <w:r>
        <w:rPr>
          <w:sz w:val="24"/>
        </w:rPr>
        <w:t>ications where cost-</w:t>
      </w:r>
      <w:proofErr w:type="spellStart"/>
      <w:r>
        <w:rPr>
          <w:sz w:val="24"/>
        </w:rPr>
        <w:t>effectivenessisapriority</w:t>
      </w:r>
      <w:proofErr w:type="gramStart"/>
      <w:r>
        <w:rPr>
          <w:sz w:val="24"/>
        </w:rPr>
        <w:t>,suchasin</w:t>
      </w:r>
      <w:proofErr w:type="spellEnd"/>
      <w:proofErr w:type="gramEnd"/>
      <w:r>
        <w:rPr>
          <w:sz w:val="24"/>
        </w:rPr>
        <w:t xml:space="preserve"> consumer electronics and household appliances.</w:t>
      </w:r>
    </w:p>
    <w:p w:rsidR="00B017A9" w:rsidRDefault="00B017A9">
      <w:pPr>
        <w:pStyle w:val="ListParagraph"/>
        <w:spacing w:line="360" w:lineRule="auto"/>
        <w:rPr>
          <w:sz w:val="24"/>
        </w:rPr>
        <w:sectPr w:rsidR="00B017A9">
          <w:pgSz w:w="11920" w:h="16840"/>
          <w:pgMar w:top="1920" w:right="1417" w:bottom="280" w:left="1417" w:header="720" w:footer="720" w:gutter="0"/>
          <w:cols w:space="720"/>
        </w:sectPr>
      </w:pPr>
    </w:p>
    <w:p w:rsidR="00B017A9" w:rsidRDefault="001F1324">
      <w:pPr>
        <w:pStyle w:val="BodyText"/>
        <w:spacing w:before="60" w:line="360" w:lineRule="auto"/>
        <w:ind w:left="23" w:right="42"/>
        <w:jc w:val="both"/>
      </w:pPr>
      <w:r>
        <w:lastRenderedPageBreak/>
        <w:t>This conclusion section summarizes the main findings, highlights the implications, and provides recommendations for future research and appli</w:t>
      </w:r>
      <w:r>
        <w:t>cations.</w:t>
      </w:r>
    </w:p>
    <w:p w:rsidR="00B017A9" w:rsidRDefault="001F1324">
      <w:pPr>
        <w:pStyle w:val="BodyText"/>
        <w:spacing w:line="360" w:lineRule="auto"/>
        <w:ind w:left="23" w:right="36"/>
        <w:jc w:val="both"/>
      </w:pPr>
      <w:proofErr w:type="gramStart"/>
      <w:r>
        <w:t>the</w:t>
      </w:r>
      <w:proofErr w:type="gramEnd"/>
      <w:r>
        <w:t xml:space="preserve"> quantitative characterization of magnetic field strength and distribution in neodymium, Alnico, and ferrite permanent magnets using a gauss meter has yielded significant insights into the performance and application suitability of these materi</w:t>
      </w:r>
      <w:r>
        <w:t xml:space="preserve">als. Neodymium magnets, known for their exceptional magnetic strength, demonstrated the highest field </w:t>
      </w:r>
      <w:proofErr w:type="spellStart"/>
      <w:r>
        <w:t>intensityamong</w:t>
      </w:r>
      <w:proofErr w:type="spellEnd"/>
      <w:r>
        <w:t xml:space="preserve"> the three types, making them ideal for applications requiring powerful and compact magnetic fields. Alnico magnets, while exhibiting lower </w:t>
      </w:r>
      <w:r>
        <w:t>field strength compared to neodymium, showed remarkable thermal stability and resistance to demagnetization, highlighting their suitability for high-temperature applications and environments with fluctuating magnetic fields. Ferrite magnets, although posse</w:t>
      </w:r>
      <w:r>
        <w:t>ssing the lowest magnetic field strength, offered cost-effective solutions with excellent corrosion resistance and stability, making them suitable for a wide range of applications, including household appliances and automotive components.</w:t>
      </w:r>
    </w:p>
    <w:p w:rsidR="00B017A9" w:rsidRDefault="00B017A9">
      <w:pPr>
        <w:pStyle w:val="BodyText"/>
        <w:spacing w:before="138"/>
      </w:pPr>
    </w:p>
    <w:p w:rsidR="00B017A9" w:rsidRDefault="001F1324">
      <w:pPr>
        <w:pStyle w:val="BodyText"/>
        <w:spacing w:line="360" w:lineRule="auto"/>
        <w:ind w:left="23" w:right="39"/>
        <w:jc w:val="both"/>
      </w:pPr>
      <w:r>
        <w:t>The distribution of the magnetic field was found to vary significantly among the different magnet types. Neodymium magnets exhibited a more concentrated and uniform magnetic fielddistribution</w:t>
      </w:r>
      <w:proofErr w:type="gramStart"/>
      <w:r>
        <w:t>,whichisadvantageousforprecisionapplications.Alnicomagnetsdisplay</w:t>
      </w:r>
      <w:r>
        <w:t>ed</w:t>
      </w:r>
      <w:proofErr w:type="gramEnd"/>
      <w:r>
        <w:t xml:space="preserve"> a more diffuse field distribution, </w:t>
      </w:r>
      <w:proofErr w:type="spellStart"/>
      <w:r>
        <w:t>suitableforapplicationsrequiringwidermagneticcoverage</w:t>
      </w:r>
      <w:proofErr w:type="spellEnd"/>
      <w:r>
        <w:t xml:space="preserve">. Ferrite magnets, with their relatively lower </w:t>
      </w:r>
      <w:proofErr w:type="spellStart"/>
      <w:r>
        <w:t>fieldstrength</w:t>
      </w:r>
      <w:proofErr w:type="gramStart"/>
      <w:r>
        <w:t>,showedamoredispersedmagnetic</w:t>
      </w:r>
      <w:proofErr w:type="spellEnd"/>
      <w:proofErr w:type="gramEnd"/>
      <w:r>
        <w:t xml:space="preserve"> field, aligning with their use in applications where high magnetic field st</w:t>
      </w:r>
      <w:r>
        <w:t>rength is not a critical requirement.</w:t>
      </w:r>
    </w:p>
    <w:p w:rsidR="00B017A9" w:rsidRDefault="00B017A9">
      <w:pPr>
        <w:pStyle w:val="BodyText"/>
        <w:spacing w:before="138"/>
      </w:pPr>
    </w:p>
    <w:p w:rsidR="00B017A9" w:rsidRDefault="001F1324">
      <w:pPr>
        <w:pStyle w:val="BodyText"/>
        <w:spacing w:line="360" w:lineRule="auto"/>
        <w:ind w:left="23" w:right="35"/>
        <w:jc w:val="both"/>
      </w:pPr>
      <w:r>
        <w:t xml:space="preserve">Overall, the study underscores the importance of selecting </w:t>
      </w:r>
      <w:proofErr w:type="spellStart"/>
      <w:r>
        <w:t>theappropriatetypeofpermanent</w:t>
      </w:r>
      <w:proofErr w:type="spellEnd"/>
      <w:r>
        <w:t xml:space="preserve"> magnet based on specific application needs, considering factors such as magnetic field </w:t>
      </w:r>
      <w:proofErr w:type="spellStart"/>
      <w:r>
        <w:t>strength</w:t>
      </w:r>
      <w:proofErr w:type="gramStart"/>
      <w:r>
        <w:t>,thermal</w:t>
      </w:r>
      <w:proofErr w:type="spellEnd"/>
      <w:proofErr w:type="gramEnd"/>
      <w:r>
        <w:t xml:space="preserve"> stability, resistance to</w:t>
      </w:r>
      <w:r>
        <w:t xml:space="preserve"> demagnetization, and cost. The use of a gauss meter in this research has proven to be an </w:t>
      </w:r>
      <w:proofErr w:type="spellStart"/>
      <w:r>
        <w:t>effectivemethodforaccuratelymeasuringandanalyzing</w:t>
      </w:r>
      <w:proofErr w:type="spellEnd"/>
      <w:r>
        <w:t xml:space="preserve"> the magnetic properties of these materials, providing valuable data that can guide </w:t>
      </w:r>
      <w:proofErr w:type="spellStart"/>
      <w:r>
        <w:t>thedesign</w:t>
      </w:r>
      <w:proofErr w:type="spellEnd"/>
      <w:r>
        <w:t xml:space="preserve"> and optimization of mag</w:t>
      </w:r>
      <w:r>
        <w:t>netic systems.</w:t>
      </w:r>
    </w:p>
    <w:p w:rsidR="00B017A9" w:rsidRDefault="00B017A9">
      <w:pPr>
        <w:pStyle w:val="BodyText"/>
        <w:spacing w:line="360" w:lineRule="auto"/>
        <w:jc w:val="both"/>
        <w:sectPr w:rsidR="00B017A9">
          <w:pgSz w:w="11920" w:h="16840"/>
          <w:pgMar w:top="1920" w:right="1417" w:bottom="280" w:left="1417" w:header="720" w:footer="720" w:gutter="0"/>
          <w:cols w:space="720"/>
        </w:sectPr>
      </w:pPr>
    </w:p>
    <w:p w:rsidR="00B017A9" w:rsidRDefault="001F1324">
      <w:pPr>
        <w:spacing w:before="60"/>
        <w:ind w:left="1" w:right="13"/>
        <w:jc w:val="center"/>
        <w:rPr>
          <w:b/>
          <w:sz w:val="24"/>
        </w:rPr>
      </w:pPr>
      <w:r>
        <w:rPr>
          <w:b/>
          <w:spacing w:val="-2"/>
          <w:sz w:val="24"/>
        </w:rPr>
        <w:lastRenderedPageBreak/>
        <w:t>REFERENCES</w:t>
      </w:r>
    </w:p>
    <w:p w:rsidR="00B017A9" w:rsidRDefault="00B017A9">
      <w:pPr>
        <w:pStyle w:val="BodyText"/>
        <w:rPr>
          <w:b/>
        </w:rPr>
      </w:pPr>
    </w:p>
    <w:p w:rsidR="00B017A9" w:rsidRDefault="00B017A9">
      <w:pPr>
        <w:pStyle w:val="BodyText"/>
        <w:rPr>
          <w:b/>
        </w:rPr>
      </w:pPr>
    </w:p>
    <w:p w:rsidR="00B017A9" w:rsidRDefault="001F1324">
      <w:pPr>
        <w:pStyle w:val="BodyText"/>
        <w:ind w:left="23"/>
      </w:pPr>
      <w:r>
        <w:rPr>
          <w:spacing w:val="-2"/>
        </w:rPr>
        <w:t>References:</w:t>
      </w:r>
    </w:p>
    <w:p w:rsidR="00B017A9" w:rsidRDefault="001F1324">
      <w:pPr>
        <w:pStyle w:val="ListParagraph"/>
        <w:numPr>
          <w:ilvl w:val="0"/>
          <w:numId w:val="2"/>
        </w:numPr>
        <w:tabs>
          <w:tab w:val="left" w:pos="203"/>
        </w:tabs>
        <w:spacing w:before="138"/>
        <w:ind w:left="203" w:hanging="180"/>
        <w:jc w:val="left"/>
        <w:rPr>
          <w:sz w:val="24"/>
        </w:rPr>
      </w:pPr>
      <w:proofErr w:type="spellStart"/>
      <w:r>
        <w:rPr>
          <w:sz w:val="24"/>
        </w:rPr>
        <w:t>Jiles</w:t>
      </w:r>
      <w:proofErr w:type="spellEnd"/>
      <w:r>
        <w:rPr>
          <w:sz w:val="24"/>
        </w:rPr>
        <w:t xml:space="preserve">, D. (1998). Introduction to Magnetism and Magnetic Materials. CRC </w:t>
      </w:r>
      <w:r>
        <w:rPr>
          <w:spacing w:val="-2"/>
          <w:sz w:val="24"/>
        </w:rPr>
        <w:t>Press.</w:t>
      </w:r>
    </w:p>
    <w:p w:rsidR="00B017A9" w:rsidRDefault="001F1324">
      <w:pPr>
        <w:pStyle w:val="ListParagraph"/>
        <w:numPr>
          <w:ilvl w:val="0"/>
          <w:numId w:val="2"/>
        </w:numPr>
        <w:tabs>
          <w:tab w:val="left" w:pos="203"/>
        </w:tabs>
        <w:spacing w:before="138" w:line="360" w:lineRule="auto"/>
        <w:ind w:left="23" w:right="50" w:firstLine="0"/>
        <w:jc w:val="left"/>
        <w:rPr>
          <w:sz w:val="24"/>
        </w:rPr>
      </w:pPr>
      <w:proofErr w:type="spellStart"/>
      <w:r>
        <w:rPr>
          <w:sz w:val="24"/>
        </w:rPr>
        <w:t>Cullity</w:t>
      </w:r>
      <w:proofErr w:type="spellEnd"/>
      <w:r>
        <w:rPr>
          <w:sz w:val="24"/>
        </w:rPr>
        <w:t>, B. D., &amp; Graham, C. D. (2011). Introduction to Magnetic Materials. Wiley-</w:t>
      </w:r>
      <w:proofErr w:type="spellStart"/>
      <w:r>
        <w:rPr>
          <w:sz w:val="24"/>
        </w:rPr>
        <w:t>IEEE</w:t>
      </w:r>
      <w:r>
        <w:rPr>
          <w:spacing w:val="-2"/>
          <w:sz w:val="24"/>
        </w:rPr>
        <w:t>Press</w:t>
      </w:r>
      <w:proofErr w:type="spellEnd"/>
      <w:r>
        <w:rPr>
          <w:spacing w:val="-2"/>
          <w:sz w:val="24"/>
        </w:rPr>
        <w:t>.</w:t>
      </w:r>
    </w:p>
    <w:p w:rsidR="00B017A9" w:rsidRDefault="001F1324">
      <w:pPr>
        <w:pStyle w:val="ListParagraph"/>
        <w:numPr>
          <w:ilvl w:val="0"/>
          <w:numId w:val="2"/>
        </w:numPr>
        <w:tabs>
          <w:tab w:val="left" w:pos="203"/>
        </w:tabs>
        <w:spacing w:line="360" w:lineRule="auto"/>
        <w:ind w:left="23" w:right="49" w:firstLine="0"/>
        <w:jc w:val="left"/>
        <w:rPr>
          <w:sz w:val="24"/>
        </w:rPr>
      </w:pPr>
      <w:r>
        <w:rPr>
          <w:sz w:val="24"/>
        </w:rPr>
        <w:t>Campbell</w:t>
      </w:r>
      <w:proofErr w:type="gramStart"/>
      <w:r>
        <w:rPr>
          <w:sz w:val="24"/>
        </w:rPr>
        <w:t>,P</w:t>
      </w:r>
      <w:proofErr w:type="gramEnd"/>
      <w:r>
        <w:rPr>
          <w:sz w:val="24"/>
        </w:rPr>
        <w:t>.(1994).PermanentMag</w:t>
      </w:r>
      <w:r>
        <w:rPr>
          <w:sz w:val="24"/>
        </w:rPr>
        <w:t>netMaterialsandtheirApplication.Cambridge University Press.</w:t>
      </w:r>
    </w:p>
    <w:p w:rsidR="00B017A9" w:rsidRDefault="001F1324">
      <w:pPr>
        <w:pStyle w:val="ListParagraph"/>
        <w:numPr>
          <w:ilvl w:val="0"/>
          <w:numId w:val="2"/>
        </w:numPr>
        <w:tabs>
          <w:tab w:val="left" w:pos="203"/>
        </w:tabs>
        <w:ind w:left="203" w:hanging="180"/>
        <w:jc w:val="left"/>
        <w:rPr>
          <w:sz w:val="24"/>
        </w:rPr>
      </w:pPr>
      <w:proofErr w:type="spellStart"/>
      <w:r>
        <w:rPr>
          <w:sz w:val="24"/>
        </w:rPr>
        <w:t>Brown</w:t>
      </w:r>
      <w:proofErr w:type="gramStart"/>
      <w:r>
        <w:rPr>
          <w:sz w:val="24"/>
        </w:rPr>
        <w:t>,W.F</w:t>
      </w:r>
      <w:proofErr w:type="spellEnd"/>
      <w:proofErr w:type="gramEnd"/>
      <w:r>
        <w:rPr>
          <w:sz w:val="24"/>
        </w:rPr>
        <w:t>.(1962).</w:t>
      </w:r>
      <w:proofErr w:type="spellStart"/>
      <w:r>
        <w:rPr>
          <w:sz w:val="24"/>
        </w:rPr>
        <w:t>Micromagnetics.Interscience</w:t>
      </w:r>
      <w:r>
        <w:rPr>
          <w:spacing w:val="-2"/>
          <w:sz w:val="24"/>
        </w:rPr>
        <w:t>Publishers</w:t>
      </w:r>
      <w:proofErr w:type="spellEnd"/>
      <w:r>
        <w:rPr>
          <w:spacing w:val="-2"/>
          <w:sz w:val="24"/>
        </w:rPr>
        <w:t>.</w:t>
      </w:r>
    </w:p>
    <w:p w:rsidR="00B017A9" w:rsidRDefault="001F1324">
      <w:pPr>
        <w:pStyle w:val="ListParagraph"/>
        <w:numPr>
          <w:ilvl w:val="0"/>
          <w:numId w:val="2"/>
        </w:numPr>
        <w:tabs>
          <w:tab w:val="left" w:pos="323"/>
        </w:tabs>
        <w:spacing w:before="103" w:line="338" w:lineRule="auto"/>
        <w:ind w:left="23" w:right="46" w:firstLine="120"/>
        <w:jc w:val="left"/>
        <w:rPr>
          <w:sz w:val="24"/>
          <w:szCs w:val="24"/>
        </w:rPr>
      </w:pPr>
      <w:r>
        <w:rPr>
          <w:spacing w:val="-4"/>
          <w:sz w:val="24"/>
          <w:szCs w:val="24"/>
        </w:rPr>
        <w:t>Chen</w:t>
      </w:r>
      <w:proofErr w:type="gramStart"/>
      <w:r>
        <w:rPr>
          <w:spacing w:val="-4"/>
          <w:sz w:val="24"/>
          <w:szCs w:val="24"/>
        </w:rPr>
        <w:t>,Q</w:t>
      </w:r>
      <w:proofErr w:type="gramEnd"/>
      <w:r>
        <w:rPr>
          <w:spacing w:val="-4"/>
          <w:sz w:val="24"/>
          <w:szCs w:val="24"/>
        </w:rPr>
        <w:t>.,</w:t>
      </w:r>
      <w:r>
        <w:rPr>
          <w:rFonts w:ascii="Nirmala UI" w:eastAsia="Nirmala UI" w:hAnsi="Nirmala UI" w:cs="Nirmala UI"/>
          <w:spacing w:val="-4"/>
          <w:sz w:val="24"/>
          <w:szCs w:val="24"/>
        </w:rPr>
        <w:t>മുതലായവർ</w:t>
      </w:r>
      <w:r>
        <w:rPr>
          <w:spacing w:val="-4"/>
          <w:sz w:val="24"/>
          <w:szCs w:val="24"/>
        </w:rPr>
        <w:t xml:space="preserve">.(2008).ComparisonofmagneticpropertiesofNdFeB,SmCo, </w:t>
      </w:r>
      <w:r>
        <w:rPr>
          <w:sz w:val="24"/>
          <w:szCs w:val="24"/>
        </w:rPr>
        <w:t>Alnico and Ferrite magnets. Journal of Rare Earths, 26(6), 753-757.</w:t>
      </w:r>
    </w:p>
    <w:p w:rsidR="00B017A9" w:rsidRDefault="001F1324">
      <w:pPr>
        <w:pStyle w:val="ListParagraph"/>
        <w:numPr>
          <w:ilvl w:val="0"/>
          <w:numId w:val="2"/>
        </w:numPr>
        <w:tabs>
          <w:tab w:val="left" w:pos="278"/>
        </w:tabs>
        <w:spacing w:before="24" w:line="360" w:lineRule="auto"/>
        <w:ind w:left="23" w:right="41" w:firstLine="75"/>
        <w:jc w:val="left"/>
        <w:rPr>
          <w:sz w:val="24"/>
        </w:rPr>
      </w:pPr>
      <w:proofErr w:type="spellStart"/>
      <w:r>
        <w:rPr>
          <w:sz w:val="24"/>
        </w:rPr>
        <w:t>Coey</w:t>
      </w:r>
      <w:proofErr w:type="spellEnd"/>
      <w:r>
        <w:rPr>
          <w:sz w:val="24"/>
        </w:rPr>
        <w:t>, J.M.D</w:t>
      </w:r>
      <w:proofErr w:type="gramStart"/>
      <w:r>
        <w:rPr>
          <w:sz w:val="24"/>
        </w:rPr>
        <w:t>.(</w:t>
      </w:r>
      <w:proofErr w:type="gramEnd"/>
      <w:r>
        <w:rPr>
          <w:sz w:val="24"/>
        </w:rPr>
        <w:t>2010).Permanentmagnets:past,present,andfuture.JournalofMagnetism and Magnetic Materials, 322(16), 3247-3256.</w:t>
      </w:r>
    </w:p>
    <w:p w:rsidR="00B017A9" w:rsidRDefault="001F1324">
      <w:pPr>
        <w:pStyle w:val="ListParagraph"/>
        <w:numPr>
          <w:ilvl w:val="0"/>
          <w:numId w:val="2"/>
        </w:numPr>
        <w:tabs>
          <w:tab w:val="left" w:pos="278"/>
        </w:tabs>
        <w:spacing w:line="284" w:lineRule="exact"/>
        <w:ind w:left="278" w:hanging="180"/>
        <w:jc w:val="left"/>
        <w:rPr>
          <w:sz w:val="24"/>
          <w:szCs w:val="24"/>
        </w:rPr>
      </w:pPr>
      <w:r>
        <w:rPr>
          <w:w w:val="90"/>
          <w:sz w:val="24"/>
          <w:szCs w:val="24"/>
        </w:rPr>
        <w:t>Croat,J.J.,</w:t>
      </w:r>
      <w:r>
        <w:rPr>
          <w:rFonts w:ascii="Nirmala UI" w:eastAsia="Nirmala UI" w:hAnsi="Nirmala UI" w:cs="Nirmala UI"/>
          <w:w w:val="90"/>
          <w:sz w:val="24"/>
          <w:szCs w:val="24"/>
        </w:rPr>
        <w:t>മുതലായവർ</w:t>
      </w:r>
      <w:r>
        <w:rPr>
          <w:w w:val="90"/>
          <w:sz w:val="24"/>
          <w:szCs w:val="24"/>
        </w:rPr>
        <w:t>.(1984).High-energypermanentmagnets.AppliedPhysics</w:t>
      </w:r>
      <w:r>
        <w:rPr>
          <w:spacing w:val="-2"/>
          <w:w w:val="90"/>
          <w:sz w:val="24"/>
          <w:szCs w:val="24"/>
        </w:rPr>
        <w:t>Letters,</w:t>
      </w:r>
    </w:p>
    <w:p w:rsidR="00B017A9" w:rsidRDefault="001F1324">
      <w:pPr>
        <w:pStyle w:val="BodyText"/>
        <w:spacing w:before="129"/>
        <w:ind w:left="23"/>
      </w:pPr>
      <w:r>
        <w:t>44(1), 148-</w:t>
      </w:r>
      <w:r>
        <w:rPr>
          <w:spacing w:val="-4"/>
        </w:rPr>
        <w:t>149.</w:t>
      </w:r>
    </w:p>
    <w:p w:rsidR="00B017A9" w:rsidRDefault="001F1324">
      <w:pPr>
        <w:pStyle w:val="ListParagraph"/>
        <w:numPr>
          <w:ilvl w:val="0"/>
          <w:numId w:val="2"/>
        </w:numPr>
        <w:tabs>
          <w:tab w:val="left" w:pos="353"/>
        </w:tabs>
        <w:spacing w:before="138" w:line="360" w:lineRule="auto"/>
        <w:ind w:left="23" w:right="48" w:firstLine="150"/>
        <w:jc w:val="left"/>
        <w:rPr>
          <w:sz w:val="24"/>
        </w:rPr>
      </w:pPr>
      <w:r>
        <w:rPr>
          <w:sz w:val="24"/>
        </w:rPr>
        <w:t>Furlani</w:t>
      </w:r>
      <w:proofErr w:type="gramStart"/>
      <w:r>
        <w:rPr>
          <w:sz w:val="24"/>
        </w:rPr>
        <w:t>,E.P</w:t>
      </w:r>
      <w:proofErr w:type="gramEnd"/>
      <w:r>
        <w:rPr>
          <w:sz w:val="24"/>
        </w:rPr>
        <w:t>.(2001).Permanentmagnetand</w:t>
      </w:r>
      <w:r>
        <w:rPr>
          <w:sz w:val="24"/>
        </w:rPr>
        <w:t>electromechanicaldevices:materials, analysis, and applications. Academic Press.</w:t>
      </w:r>
    </w:p>
    <w:p w:rsidR="00B017A9" w:rsidRDefault="001F1324">
      <w:pPr>
        <w:pStyle w:val="ListParagraph"/>
        <w:numPr>
          <w:ilvl w:val="0"/>
          <w:numId w:val="2"/>
        </w:numPr>
        <w:tabs>
          <w:tab w:val="left" w:pos="263"/>
        </w:tabs>
        <w:spacing w:line="360" w:lineRule="auto"/>
        <w:ind w:left="23" w:right="50" w:firstLine="0"/>
        <w:jc w:val="left"/>
        <w:rPr>
          <w:sz w:val="24"/>
        </w:rPr>
      </w:pPr>
      <w:proofErr w:type="spellStart"/>
      <w:r>
        <w:rPr>
          <w:sz w:val="24"/>
        </w:rPr>
        <w:t>Jiles</w:t>
      </w:r>
      <w:proofErr w:type="spellEnd"/>
      <w:r>
        <w:rPr>
          <w:sz w:val="24"/>
        </w:rPr>
        <w:t>, D. (1998). Introduction to Magnetism and Magnetic Materials. CRC Press. 10</w:t>
      </w:r>
      <w:proofErr w:type="gramStart"/>
      <w:r>
        <w:rPr>
          <w:sz w:val="24"/>
        </w:rPr>
        <w:t>.Cullity</w:t>
      </w:r>
      <w:proofErr w:type="gramEnd"/>
      <w:r>
        <w:rPr>
          <w:sz w:val="24"/>
        </w:rPr>
        <w:t xml:space="preserve">, B. D., &amp; Graham, C. D. (2011). Introduction to Magnetic Materials. Wiley-IEEE </w:t>
      </w:r>
      <w:r>
        <w:rPr>
          <w:spacing w:val="-2"/>
          <w:sz w:val="24"/>
        </w:rPr>
        <w:t>Press.</w:t>
      </w:r>
    </w:p>
    <w:p w:rsidR="00B017A9" w:rsidRDefault="001F1324">
      <w:pPr>
        <w:pStyle w:val="BodyText"/>
        <w:spacing w:line="360" w:lineRule="auto"/>
        <w:ind w:left="23"/>
      </w:pPr>
      <w:r>
        <w:t>11</w:t>
      </w:r>
      <w:proofErr w:type="gramStart"/>
      <w:r>
        <w:t>.Campbell,P</w:t>
      </w:r>
      <w:proofErr w:type="gramEnd"/>
      <w:r>
        <w:t>.(1994).PermanentMagnetMaterialsandtheirApplication.Cambridge university press.</w:t>
      </w:r>
    </w:p>
    <w:p w:rsidR="00B017A9" w:rsidRDefault="00B017A9">
      <w:pPr>
        <w:pStyle w:val="BodyText"/>
        <w:spacing w:line="360" w:lineRule="auto"/>
        <w:sectPr w:rsidR="00B017A9">
          <w:pgSz w:w="11920" w:h="16840"/>
          <w:pgMar w:top="1920" w:right="1417" w:bottom="280" w:left="1417" w:header="720" w:footer="720" w:gutter="0"/>
          <w:cols w:space="720"/>
        </w:sectPr>
      </w:pPr>
    </w:p>
    <w:p w:rsidR="00B017A9" w:rsidRDefault="00B017A9">
      <w:pPr>
        <w:pStyle w:val="BodyText"/>
        <w:spacing w:before="4"/>
        <w:rPr>
          <w:sz w:val="17"/>
        </w:rPr>
      </w:pPr>
    </w:p>
    <w:sectPr w:rsidR="00B017A9" w:rsidSect="00B017A9">
      <w:pgSz w:w="11920" w:h="16840"/>
      <w:pgMar w:top="1940" w:right="1417" w:bottom="280"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Nirmala UI">
    <w:altName w:val="Arial"/>
    <w:charset w:val="01"/>
    <w:family w:val="swiss"/>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739BE"/>
    <w:multiLevelType w:val="hybridMultilevel"/>
    <w:tmpl w:val="E2A431D4"/>
    <w:lvl w:ilvl="0" w:tplc="18ACFB26">
      <w:start w:val="2"/>
      <w:numFmt w:val="decimal"/>
      <w:lvlText w:val="%1."/>
      <w:lvlJc w:val="left"/>
      <w:pPr>
        <w:ind w:left="263"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66845954">
      <w:numFmt w:val="bullet"/>
      <w:lvlText w:val="•"/>
      <w:lvlJc w:val="left"/>
      <w:pPr>
        <w:ind w:left="1142" w:hanging="240"/>
      </w:pPr>
      <w:rPr>
        <w:rFonts w:hint="default"/>
        <w:lang w:val="en-US" w:eastAsia="en-US" w:bidi="ar-SA"/>
      </w:rPr>
    </w:lvl>
    <w:lvl w:ilvl="2" w:tplc="46A234A2">
      <w:numFmt w:val="bullet"/>
      <w:lvlText w:val="•"/>
      <w:lvlJc w:val="left"/>
      <w:pPr>
        <w:ind w:left="2025" w:hanging="240"/>
      </w:pPr>
      <w:rPr>
        <w:rFonts w:hint="default"/>
        <w:lang w:val="en-US" w:eastAsia="en-US" w:bidi="ar-SA"/>
      </w:rPr>
    </w:lvl>
    <w:lvl w:ilvl="3" w:tplc="9F7015D2">
      <w:numFmt w:val="bullet"/>
      <w:lvlText w:val="•"/>
      <w:lvlJc w:val="left"/>
      <w:pPr>
        <w:ind w:left="2907" w:hanging="240"/>
      </w:pPr>
      <w:rPr>
        <w:rFonts w:hint="default"/>
        <w:lang w:val="en-US" w:eastAsia="en-US" w:bidi="ar-SA"/>
      </w:rPr>
    </w:lvl>
    <w:lvl w:ilvl="4" w:tplc="7C6A87E8">
      <w:numFmt w:val="bullet"/>
      <w:lvlText w:val="•"/>
      <w:lvlJc w:val="left"/>
      <w:pPr>
        <w:ind w:left="3790" w:hanging="240"/>
      </w:pPr>
      <w:rPr>
        <w:rFonts w:hint="default"/>
        <w:lang w:val="en-US" w:eastAsia="en-US" w:bidi="ar-SA"/>
      </w:rPr>
    </w:lvl>
    <w:lvl w:ilvl="5" w:tplc="32E25FDE">
      <w:numFmt w:val="bullet"/>
      <w:lvlText w:val="•"/>
      <w:lvlJc w:val="left"/>
      <w:pPr>
        <w:ind w:left="4673" w:hanging="240"/>
      </w:pPr>
      <w:rPr>
        <w:rFonts w:hint="default"/>
        <w:lang w:val="en-US" w:eastAsia="en-US" w:bidi="ar-SA"/>
      </w:rPr>
    </w:lvl>
    <w:lvl w:ilvl="6" w:tplc="26B41A78">
      <w:numFmt w:val="bullet"/>
      <w:lvlText w:val="•"/>
      <w:lvlJc w:val="left"/>
      <w:pPr>
        <w:ind w:left="5555" w:hanging="240"/>
      </w:pPr>
      <w:rPr>
        <w:rFonts w:hint="default"/>
        <w:lang w:val="en-US" w:eastAsia="en-US" w:bidi="ar-SA"/>
      </w:rPr>
    </w:lvl>
    <w:lvl w:ilvl="7" w:tplc="EA288808">
      <w:numFmt w:val="bullet"/>
      <w:lvlText w:val="•"/>
      <w:lvlJc w:val="left"/>
      <w:pPr>
        <w:ind w:left="6438" w:hanging="240"/>
      </w:pPr>
      <w:rPr>
        <w:rFonts w:hint="default"/>
        <w:lang w:val="en-US" w:eastAsia="en-US" w:bidi="ar-SA"/>
      </w:rPr>
    </w:lvl>
    <w:lvl w:ilvl="8" w:tplc="3CCA712A">
      <w:numFmt w:val="bullet"/>
      <w:lvlText w:val="•"/>
      <w:lvlJc w:val="left"/>
      <w:pPr>
        <w:ind w:left="7320" w:hanging="240"/>
      </w:pPr>
      <w:rPr>
        <w:rFonts w:hint="default"/>
        <w:lang w:val="en-US" w:eastAsia="en-US" w:bidi="ar-SA"/>
      </w:rPr>
    </w:lvl>
  </w:abstractNum>
  <w:abstractNum w:abstractNumId="1">
    <w:nsid w:val="090E1A1B"/>
    <w:multiLevelType w:val="hybridMultilevel"/>
    <w:tmpl w:val="E81891DC"/>
    <w:lvl w:ilvl="0" w:tplc="327C20EE">
      <w:start w:val="2"/>
      <w:numFmt w:val="decimal"/>
      <w:lvlText w:val="%1"/>
      <w:lvlJc w:val="left"/>
      <w:pPr>
        <w:ind w:left="383" w:hanging="360"/>
      </w:pPr>
      <w:rPr>
        <w:rFonts w:hint="default"/>
        <w:lang w:val="en-US" w:eastAsia="en-US" w:bidi="ar-SA"/>
      </w:rPr>
    </w:lvl>
    <w:lvl w:ilvl="1" w:tplc="AF62D548">
      <w:numFmt w:val="none"/>
      <w:lvlText w:val=""/>
      <w:lvlJc w:val="left"/>
      <w:pPr>
        <w:tabs>
          <w:tab w:val="num" w:pos="360"/>
        </w:tabs>
      </w:pPr>
    </w:lvl>
    <w:lvl w:ilvl="2" w:tplc="A58EB442">
      <w:numFmt w:val="bullet"/>
      <w:lvlText w:val="•"/>
      <w:lvlJc w:val="left"/>
      <w:pPr>
        <w:ind w:left="2121" w:hanging="360"/>
      </w:pPr>
      <w:rPr>
        <w:rFonts w:hint="default"/>
        <w:lang w:val="en-US" w:eastAsia="en-US" w:bidi="ar-SA"/>
      </w:rPr>
    </w:lvl>
    <w:lvl w:ilvl="3" w:tplc="E938CC8C">
      <w:numFmt w:val="bullet"/>
      <w:lvlText w:val="•"/>
      <w:lvlJc w:val="left"/>
      <w:pPr>
        <w:ind w:left="2991" w:hanging="360"/>
      </w:pPr>
      <w:rPr>
        <w:rFonts w:hint="default"/>
        <w:lang w:val="en-US" w:eastAsia="en-US" w:bidi="ar-SA"/>
      </w:rPr>
    </w:lvl>
    <w:lvl w:ilvl="4" w:tplc="9126F4FC">
      <w:numFmt w:val="bullet"/>
      <w:lvlText w:val="•"/>
      <w:lvlJc w:val="left"/>
      <w:pPr>
        <w:ind w:left="3862" w:hanging="360"/>
      </w:pPr>
      <w:rPr>
        <w:rFonts w:hint="default"/>
        <w:lang w:val="en-US" w:eastAsia="en-US" w:bidi="ar-SA"/>
      </w:rPr>
    </w:lvl>
    <w:lvl w:ilvl="5" w:tplc="0DFCF940">
      <w:numFmt w:val="bullet"/>
      <w:lvlText w:val="•"/>
      <w:lvlJc w:val="left"/>
      <w:pPr>
        <w:ind w:left="4733" w:hanging="360"/>
      </w:pPr>
      <w:rPr>
        <w:rFonts w:hint="default"/>
        <w:lang w:val="en-US" w:eastAsia="en-US" w:bidi="ar-SA"/>
      </w:rPr>
    </w:lvl>
    <w:lvl w:ilvl="6" w:tplc="9D80E01C">
      <w:numFmt w:val="bullet"/>
      <w:lvlText w:val="•"/>
      <w:lvlJc w:val="left"/>
      <w:pPr>
        <w:ind w:left="5603" w:hanging="360"/>
      </w:pPr>
      <w:rPr>
        <w:rFonts w:hint="default"/>
        <w:lang w:val="en-US" w:eastAsia="en-US" w:bidi="ar-SA"/>
      </w:rPr>
    </w:lvl>
    <w:lvl w:ilvl="7" w:tplc="26366F0E">
      <w:numFmt w:val="bullet"/>
      <w:lvlText w:val="•"/>
      <w:lvlJc w:val="left"/>
      <w:pPr>
        <w:ind w:left="6474" w:hanging="360"/>
      </w:pPr>
      <w:rPr>
        <w:rFonts w:hint="default"/>
        <w:lang w:val="en-US" w:eastAsia="en-US" w:bidi="ar-SA"/>
      </w:rPr>
    </w:lvl>
    <w:lvl w:ilvl="8" w:tplc="C83C53F2">
      <w:numFmt w:val="bullet"/>
      <w:lvlText w:val="•"/>
      <w:lvlJc w:val="left"/>
      <w:pPr>
        <w:ind w:left="7344" w:hanging="360"/>
      </w:pPr>
      <w:rPr>
        <w:rFonts w:hint="default"/>
        <w:lang w:val="en-US" w:eastAsia="en-US" w:bidi="ar-SA"/>
      </w:rPr>
    </w:lvl>
  </w:abstractNum>
  <w:abstractNum w:abstractNumId="2">
    <w:nsid w:val="0FA54F81"/>
    <w:multiLevelType w:val="hybridMultilevel"/>
    <w:tmpl w:val="E9224792"/>
    <w:lvl w:ilvl="0" w:tplc="0358A926">
      <w:start w:val="5"/>
      <w:numFmt w:val="decimal"/>
      <w:lvlText w:val="%1"/>
      <w:lvlJc w:val="left"/>
      <w:pPr>
        <w:ind w:left="383" w:hanging="360"/>
      </w:pPr>
      <w:rPr>
        <w:rFonts w:hint="default"/>
        <w:lang w:val="en-US" w:eastAsia="en-US" w:bidi="ar-SA"/>
      </w:rPr>
    </w:lvl>
    <w:lvl w:ilvl="1" w:tplc="A4723BCE">
      <w:numFmt w:val="none"/>
      <w:lvlText w:val=""/>
      <w:lvlJc w:val="left"/>
      <w:pPr>
        <w:tabs>
          <w:tab w:val="num" w:pos="360"/>
        </w:tabs>
      </w:pPr>
    </w:lvl>
    <w:lvl w:ilvl="2" w:tplc="B1E4190E">
      <w:numFmt w:val="bullet"/>
      <w:lvlText w:val="•"/>
      <w:lvlJc w:val="left"/>
      <w:pPr>
        <w:ind w:left="2121" w:hanging="360"/>
      </w:pPr>
      <w:rPr>
        <w:rFonts w:hint="default"/>
        <w:lang w:val="en-US" w:eastAsia="en-US" w:bidi="ar-SA"/>
      </w:rPr>
    </w:lvl>
    <w:lvl w:ilvl="3" w:tplc="8C5ABDB4">
      <w:numFmt w:val="bullet"/>
      <w:lvlText w:val="•"/>
      <w:lvlJc w:val="left"/>
      <w:pPr>
        <w:ind w:left="2991" w:hanging="360"/>
      </w:pPr>
      <w:rPr>
        <w:rFonts w:hint="default"/>
        <w:lang w:val="en-US" w:eastAsia="en-US" w:bidi="ar-SA"/>
      </w:rPr>
    </w:lvl>
    <w:lvl w:ilvl="4" w:tplc="52863A82">
      <w:numFmt w:val="bullet"/>
      <w:lvlText w:val="•"/>
      <w:lvlJc w:val="left"/>
      <w:pPr>
        <w:ind w:left="3862" w:hanging="360"/>
      </w:pPr>
      <w:rPr>
        <w:rFonts w:hint="default"/>
        <w:lang w:val="en-US" w:eastAsia="en-US" w:bidi="ar-SA"/>
      </w:rPr>
    </w:lvl>
    <w:lvl w:ilvl="5" w:tplc="03F2BD58">
      <w:numFmt w:val="bullet"/>
      <w:lvlText w:val="•"/>
      <w:lvlJc w:val="left"/>
      <w:pPr>
        <w:ind w:left="4733" w:hanging="360"/>
      </w:pPr>
      <w:rPr>
        <w:rFonts w:hint="default"/>
        <w:lang w:val="en-US" w:eastAsia="en-US" w:bidi="ar-SA"/>
      </w:rPr>
    </w:lvl>
    <w:lvl w:ilvl="6" w:tplc="4B2A0A48">
      <w:numFmt w:val="bullet"/>
      <w:lvlText w:val="•"/>
      <w:lvlJc w:val="left"/>
      <w:pPr>
        <w:ind w:left="5603" w:hanging="360"/>
      </w:pPr>
      <w:rPr>
        <w:rFonts w:hint="default"/>
        <w:lang w:val="en-US" w:eastAsia="en-US" w:bidi="ar-SA"/>
      </w:rPr>
    </w:lvl>
    <w:lvl w:ilvl="7" w:tplc="B9F2026E">
      <w:numFmt w:val="bullet"/>
      <w:lvlText w:val="•"/>
      <w:lvlJc w:val="left"/>
      <w:pPr>
        <w:ind w:left="6474" w:hanging="360"/>
      </w:pPr>
      <w:rPr>
        <w:rFonts w:hint="default"/>
        <w:lang w:val="en-US" w:eastAsia="en-US" w:bidi="ar-SA"/>
      </w:rPr>
    </w:lvl>
    <w:lvl w:ilvl="8" w:tplc="6D7CC454">
      <w:numFmt w:val="bullet"/>
      <w:lvlText w:val="•"/>
      <w:lvlJc w:val="left"/>
      <w:pPr>
        <w:ind w:left="7344" w:hanging="360"/>
      </w:pPr>
      <w:rPr>
        <w:rFonts w:hint="default"/>
        <w:lang w:val="en-US" w:eastAsia="en-US" w:bidi="ar-SA"/>
      </w:rPr>
    </w:lvl>
  </w:abstractNum>
  <w:abstractNum w:abstractNumId="3">
    <w:nsid w:val="176C4799"/>
    <w:multiLevelType w:val="hybridMultilevel"/>
    <w:tmpl w:val="78E8E6A2"/>
    <w:lvl w:ilvl="0" w:tplc="79A07126">
      <w:start w:val="4"/>
      <w:numFmt w:val="decimal"/>
      <w:lvlText w:val="%1"/>
      <w:lvlJc w:val="left"/>
      <w:pPr>
        <w:ind w:left="383" w:hanging="360"/>
      </w:pPr>
      <w:rPr>
        <w:rFonts w:hint="default"/>
        <w:lang w:val="en-US" w:eastAsia="en-US" w:bidi="ar-SA"/>
      </w:rPr>
    </w:lvl>
    <w:lvl w:ilvl="1" w:tplc="47D2C808">
      <w:numFmt w:val="none"/>
      <w:lvlText w:val=""/>
      <w:lvlJc w:val="left"/>
      <w:pPr>
        <w:tabs>
          <w:tab w:val="num" w:pos="360"/>
        </w:tabs>
      </w:pPr>
    </w:lvl>
    <w:lvl w:ilvl="2" w:tplc="5C386A54">
      <w:numFmt w:val="none"/>
      <w:lvlText w:val=""/>
      <w:lvlJc w:val="left"/>
      <w:pPr>
        <w:tabs>
          <w:tab w:val="num" w:pos="360"/>
        </w:tabs>
      </w:pPr>
    </w:lvl>
    <w:lvl w:ilvl="3" w:tplc="A1C6A376">
      <w:numFmt w:val="bullet"/>
      <w:lvlText w:val="•"/>
      <w:lvlJc w:val="left"/>
      <w:pPr>
        <w:ind w:left="2641" w:hanging="540"/>
      </w:pPr>
      <w:rPr>
        <w:rFonts w:hint="default"/>
        <w:lang w:val="en-US" w:eastAsia="en-US" w:bidi="ar-SA"/>
      </w:rPr>
    </w:lvl>
    <w:lvl w:ilvl="4" w:tplc="785AADE2">
      <w:numFmt w:val="bullet"/>
      <w:lvlText w:val="•"/>
      <w:lvlJc w:val="left"/>
      <w:pPr>
        <w:ind w:left="3562" w:hanging="540"/>
      </w:pPr>
      <w:rPr>
        <w:rFonts w:hint="default"/>
        <w:lang w:val="en-US" w:eastAsia="en-US" w:bidi="ar-SA"/>
      </w:rPr>
    </w:lvl>
    <w:lvl w:ilvl="5" w:tplc="2F80B6B8">
      <w:numFmt w:val="bullet"/>
      <w:lvlText w:val="•"/>
      <w:lvlJc w:val="left"/>
      <w:pPr>
        <w:ind w:left="4482" w:hanging="540"/>
      </w:pPr>
      <w:rPr>
        <w:rFonts w:hint="default"/>
        <w:lang w:val="en-US" w:eastAsia="en-US" w:bidi="ar-SA"/>
      </w:rPr>
    </w:lvl>
    <w:lvl w:ilvl="6" w:tplc="5BAE9EF0">
      <w:numFmt w:val="bullet"/>
      <w:lvlText w:val="•"/>
      <w:lvlJc w:val="left"/>
      <w:pPr>
        <w:ind w:left="5403" w:hanging="540"/>
      </w:pPr>
      <w:rPr>
        <w:rFonts w:hint="default"/>
        <w:lang w:val="en-US" w:eastAsia="en-US" w:bidi="ar-SA"/>
      </w:rPr>
    </w:lvl>
    <w:lvl w:ilvl="7" w:tplc="E5E8B224">
      <w:numFmt w:val="bullet"/>
      <w:lvlText w:val="•"/>
      <w:lvlJc w:val="left"/>
      <w:pPr>
        <w:ind w:left="6324" w:hanging="540"/>
      </w:pPr>
      <w:rPr>
        <w:rFonts w:hint="default"/>
        <w:lang w:val="en-US" w:eastAsia="en-US" w:bidi="ar-SA"/>
      </w:rPr>
    </w:lvl>
    <w:lvl w:ilvl="8" w:tplc="83002F3C">
      <w:numFmt w:val="bullet"/>
      <w:lvlText w:val="•"/>
      <w:lvlJc w:val="left"/>
      <w:pPr>
        <w:ind w:left="7244" w:hanging="540"/>
      </w:pPr>
      <w:rPr>
        <w:rFonts w:hint="default"/>
        <w:lang w:val="en-US" w:eastAsia="en-US" w:bidi="ar-SA"/>
      </w:rPr>
    </w:lvl>
  </w:abstractNum>
  <w:abstractNum w:abstractNumId="4">
    <w:nsid w:val="2E3C5FD1"/>
    <w:multiLevelType w:val="hybridMultilevel"/>
    <w:tmpl w:val="5AC23DD4"/>
    <w:lvl w:ilvl="0" w:tplc="4EAA4250">
      <w:start w:val="1"/>
      <w:numFmt w:val="upperRoman"/>
      <w:lvlText w:val="%1."/>
      <w:lvlJc w:val="left"/>
      <w:pPr>
        <w:ind w:left="163" w:hanging="141"/>
      </w:pPr>
      <w:rPr>
        <w:rFonts w:ascii="Times New Roman" w:eastAsia="Times New Roman" w:hAnsi="Times New Roman" w:cs="Times New Roman" w:hint="default"/>
        <w:b w:val="0"/>
        <w:bCs w:val="0"/>
        <w:i w:val="0"/>
        <w:iCs w:val="0"/>
        <w:spacing w:val="0"/>
        <w:w w:val="93"/>
        <w:sz w:val="22"/>
        <w:szCs w:val="22"/>
        <w:lang w:val="en-US" w:eastAsia="en-US" w:bidi="ar-SA"/>
      </w:rPr>
    </w:lvl>
    <w:lvl w:ilvl="1" w:tplc="5BC2A91E">
      <w:numFmt w:val="bullet"/>
      <w:lvlText w:val="•"/>
      <w:lvlJc w:val="left"/>
      <w:pPr>
        <w:ind w:left="1052" w:hanging="141"/>
      </w:pPr>
      <w:rPr>
        <w:rFonts w:hint="default"/>
        <w:lang w:val="en-US" w:eastAsia="en-US" w:bidi="ar-SA"/>
      </w:rPr>
    </w:lvl>
    <w:lvl w:ilvl="2" w:tplc="58B6C016">
      <w:numFmt w:val="bullet"/>
      <w:lvlText w:val="•"/>
      <w:lvlJc w:val="left"/>
      <w:pPr>
        <w:ind w:left="1945" w:hanging="141"/>
      </w:pPr>
      <w:rPr>
        <w:rFonts w:hint="default"/>
        <w:lang w:val="en-US" w:eastAsia="en-US" w:bidi="ar-SA"/>
      </w:rPr>
    </w:lvl>
    <w:lvl w:ilvl="3" w:tplc="8C422094">
      <w:numFmt w:val="bullet"/>
      <w:lvlText w:val="•"/>
      <w:lvlJc w:val="left"/>
      <w:pPr>
        <w:ind w:left="2837" w:hanging="141"/>
      </w:pPr>
      <w:rPr>
        <w:rFonts w:hint="default"/>
        <w:lang w:val="en-US" w:eastAsia="en-US" w:bidi="ar-SA"/>
      </w:rPr>
    </w:lvl>
    <w:lvl w:ilvl="4" w:tplc="10027372">
      <w:numFmt w:val="bullet"/>
      <w:lvlText w:val="•"/>
      <w:lvlJc w:val="left"/>
      <w:pPr>
        <w:ind w:left="3730" w:hanging="141"/>
      </w:pPr>
      <w:rPr>
        <w:rFonts w:hint="default"/>
        <w:lang w:val="en-US" w:eastAsia="en-US" w:bidi="ar-SA"/>
      </w:rPr>
    </w:lvl>
    <w:lvl w:ilvl="5" w:tplc="5074C9EC">
      <w:numFmt w:val="bullet"/>
      <w:lvlText w:val="•"/>
      <w:lvlJc w:val="left"/>
      <w:pPr>
        <w:ind w:left="4623" w:hanging="141"/>
      </w:pPr>
      <w:rPr>
        <w:rFonts w:hint="default"/>
        <w:lang w:val="en-US" w:eastAsia="en-US" w:bidi="ar-SA"/>
      </w:rPr>
    </w:lvl>
    <w:lvl w:ilvl="6" w:tplc="E890633C">
      <w:numFmt w:val="bullet"/>
      <w:lvlText w:val="•"/>
      <w:lvlJc w:val="left"/>
      <w:pPr>
        <w:ind w:left="5515" w:hanging="141"/>
      </w:pPr>
      <w:rPr>
        <w:rFonts w:hint="default"/>
        <w:lang w:val="en-US" w:eastAsia="en-US" w:bidi="ar-SA"/>
      </w:rPr>
    </w:lvl>
    <w:lvl w:ilvl="7" w:tplc="5BCE647C">
      <w:numFmt w:val="bullet"/>
      <w:lvlText w:val="•"/>
      <w:lvlJc w:val="left"/>
      <w:pPr>
        <w:ind w:left="6408" w:hanging="141"/>
      </w:pPr>
      <w:rPr>
        <w:rFonts w:hint="default"/>
        <w:lang w:val="en-US" w:eastAsia="en-US" w:bidi="ar-SA"/>
      </w:rPr>
    </w:lvl>
    <w:lvl w:ilvl="8" w:tplc="5352FE68">
      <w:numFmt w:val="bullet"/>
      <w:lvlText w:val="•"/>
      <w:lvlJc w:val="left"/>
      <w:pPr>
        <w:ind w:left="7300" w:hanging="141"/>
      </w:pPr>
      <w:rPr>
        <w:rFonts w:hint="default"/>
        <w:lang w:val="en-US" w:eastAsia="en-US" w:bidi="ar-SA"/>
      </w:rPr>
    </w:lvl>
  </w:abstractNum>
  <w:abstractNum w:abstractNumId="5">
    <w:nsid w:val="3A1C7E34"/>
    <w:multiLevelType w:val="hybridMultilevel"/>
    <w:tmpl w:val="8870A31C"/>
    <w:lvl w:ilvl="0" w:tplc="E2DEF90A">
      <w:start w:val="1"/>
      <w:numFmt w:val="decimal"/>
      <w:lvlText w:val="%1"/>
      <w:lvlJc w:val="left"/>
      <w:pPr>
        <w:ind w:left="383" w:hanging="360"/>
      </w:pPr>
      <w:rPr>
        <w:rFonts w:hint="default"/>
        <w:lang w:val="en-US" w:eastAsia="en-US" w:bidi="ar-SA"/>
      </w:rPr>
    </w:lvl>
    <w:lvl w:ilvl="1" w:tplc="B4745F0A">
      <w:numFmt w:val="none"/>
      <w:lvlText w:val=""/>
      <w:lvlJc w:val="left"/>
      <w:pPr>
        <w:tabs>
          <w:tab w:val="num" w:pos="360"/>
        </w:tabs>
      </w:pPr>
    </w:lvl>
    <w:lvl w:ilvl="2" w:tplc="88EAF206">
      <w:numFmt w:val="bullet"/>
      <w:lvlText w:val="•"/>
      <w:lvlJc w:val="left"/>
      <w:pPr>
        <w:ind w:left="2121" w:hanging="360"/>
      </w:pPr>
      <w:rPr>
        <w:rFonts w:hint="default"/>
        <w:lang w:val="en-US" w:eastAsia="en-US" w:bidi="ar-SA"/>
      </w:rPr>
    </w:lvl>
    <w:lvl w:ilvl="3" w:tplc="93A23336">
      <w:numFmt w:val="bullet"/>
      <w:lvlText w:val="•"/>
      <w:lvlJc w:val="left"/>
      <w:pPr>
        <w:ind w:left="2991" w:hanging="360"/>
      </w:pPr>
      <w:rPr>
        <w:rFonts w:hint="default"/>
        <w:lang w:val="en-US" w:eastAsia="en-US" w:bidi="ar-SA"/>
      </w:rPr>
    </w:lvl>
    <w:lvl w:ilvl="4" w:tplc="0FEAE4F8">
      <w:numFmt w:val="bullet"/>
      <w:lvlText w:val="•"/>
      <w:lvlJc w:val="left"/>
      <w:pPr>
        <w:ind w:left="3862" w:hanging="360"/>
      </w:pPr>
      <w:rPr>
        <w:rFonts w:hint="default"/>
        <w:lang w:val="en-US" w:eastAsia="en-US" w:bidi="ar-SA"/>
      </w:rPr>
    </w:lvl>
    <w:lvl w:ilvl="5" w:tplc="79CA95D6">
      <w:numFmt w:val="bullet"/>
      <w:lvlText w:val="•"/>
      <w:lvlJc w:val="left"/>
      <w:pPr>
        <w:ind w:left="4733" w:hanging="360"/>
      </w:pPr>
      <w:rPr>
        <w:rFonts w:hint="default"/>
        <w:lang w:val="en-US" w:eastAsia="en-US" w:bidi="ar-SA"/>
      </w:rPr>
    </w:lvl>
    <w:lvl w:ilvl="6" w:tplc="DA7A02BC">
      <w:numFmt w:val="bullet"/>
      <w:lvlText w:val="•"/>
      <w:lvlJc w:val="left"/>
      <w:pPr>
        <w:ind w:left="5603" w:hanging="360"/>
      </w:pPr>
      <w:rPr>
        <w:rFonts w:hint="default"/>
        <w:lang w:val="en-US" w:eastAsia="en-US" w:bidi="ar-SA"/>
      </w:rPr>
    </w:lvl>
    <w:lvl w:ilvl="7" w:tplc="5890093A">
      <w:numFmt w:val="bullet"/>
      <w:lvlText w:val="•"/>
      <w:lvlJc w:val="left"/>
      <w:pPr>
        <w:ind w:left="6474" w:hanging="360"/>
      </w:pPr>
      <w:rPr>
        <w:rFonts w:hint="default"/>
        <w:lang w:val="en-US" w:eastAsia="en-US" w:bidi="ar-SA"/>
      </w:rPr>
    </w:lvl>
    <w:lvl w:ilvl="8" w:tplc="495227D6">
      <w:numFmt w:val="bullet"/>
      <w:lvlText w:val="•"/>
      <w:lvlJc w:val="left"/>
      <w:pPr>
        <w:ind w:left="7344" w:hanging="360"/>
      </w:pPr>
      <w:rPr>
        <w:rFonts w:hint="default"/>
        <w:lang w:val="en-US" w:eastAsia="en-US" w:bidi="ar-SA"/>
      </w:rPr>
    </w:lvl>
  </w:abstractNum>
  <w:abstractNum w:abstractNumId="6">
    <w:nsid w:val="40750F4E"/>
    <w:multiLevelType w:val="hybridMultilevel"/>
    <w:tmpl w:val="A6EACFF8"/>
    <w:lvl w:ilvl="0" w:tplc="EB0813D2">
      <w:start w:val="1"/>
      <w:numFmt w:val="decimal"/>
      <w:lvlText w:val="%1."/>
      <w:lvlJc w:val="left"/>
      <w:pPr>
        <w:ind w:left="204" w:hanging="181"/>
        <w:jc w:val="right"/>
      </w:pPr>
      <w:rPr>
        <w:rFonts w:ascii="Times New Roman" w:eastAsia="Times New Roman" w:hAnsi="Times New Roman" w:cs="Times New Roman" w:hint="default"/>
        <w:b w:val="0"/>
        <w:bCs w:val="0"/>
        <w:i w:val="0"/>
        <w:iCs w:val="0"/>
        <w:spacing w:val="0"/>
        <w:w w:val="96"/>
        <w:sz w:val="22"/>
        <w:szCs w:val="22"/>
        <w:lang w:val="en-US" w:eastAsia="en-US" w:bidi="ar-SA"/>
      </w:rPr>
    </w:lvl>
    <w:lvl w:ilvl="1" w:tplc="A23428F6">
      <w:numFmt w:val="bullet"/>
      <w:lvlText w:val="•"/>
      <w:lvlJc w:val="left"/>
      <w:pPr>
        <w:ind w:left="1088" w:hanging="181"/>
      </w:pPr>
      <w:rPr>
        <w:rFonts w:hint="default"/>
        <w:lang w:val="en-US" w:eastAsia="en-US" w:bidi="ar-SA"/>
      </w:rPr>
    </w:lvl>
    <w:lvl w:ilvl="2" w:tplc="C0063AD0">
      <w:numFmt w:val="bullet"/>
      <w:lvlText w:val="•"/>
      <w:lvlJc w:val="left"/>
      <w:pPr>
        <w:ind w:left="1977" w:hanging="181"/>
      </w:pPr>
      <w:rPr>
        <w:rFonts w:hint="default"/>
        <w:lang w:val="en-US" w:eastAsia="en-US" w:bidi="ar-SA"/>
      </w:rPr>
    </w:lvl>
    <w:lvl w:ilvl="3" w:tplc="9E2EB96E">
      <w:numFmt w:val="bullet"/>
      <w:lvlText w:val="•"/>
      <w:lvlJc w:val="left"/>
      <w:pPr>
        <w:ind w:left="2865" w:hanging="181"/>
      </w:pPr>
      <w:rPr>
        <w:rFonts w:hint="default"/>
        <w:lang w:val="en-US" w:eastAsia="en-US" w:bidi="ar-SA"/>
      </w:rPr>
    </w:lvl>
    <w:lvl w:ilvl="4" w:tplc="44DC0F44">
      <w:numFmt w:val="bullet"/>
      <w:lvlText w:val="•"/>
      <w:lvlJc w:val="left"/>
      <w:pPr>
        <w:ind w:left="3754" w:hanging="181"/>
      </w:pPr>
      <w:rPr>
        <w:rFonts w:hint="default"/>
        <w:lang w:val="en-US" w:eastAsia="en-US" w:bidi="ar-SA"/>
      </w:rPr>
    </w:lvl>
    <w:lvl w:ilvl="5" w:tplc="16D2B614">
      <w:numFmt w:val="bullet"/>
      <w:lvlText w:val="•"/>
      <w:lvlJc w:val="left"/>
      <w:pPr>
        <w:ind w:left="4643" w:hanging="181"/>
      </w:pPr>
      <w:rPr>
        <w:rFonts w:hint="default"/>
        <w:lang w:val="en-US" w:eastAsia="en-US" w:bidi="ar-SA"/>
      </w:rPr>
    </w:lvl>
    <w:lvl w:ilvl="6" w:tplc="CFC09E82">
      <w:numFmt w:val="bullet"/>
      <w:lvlText w:val="•"/>
      <w:lvlJc w:val="left"/>
      <w:pPr>
        <w:ind w:left="5531" w:hanging="181"/>
      </w:pPr>
      <w:rPr>
        <w:rFonts w:hint="default"/>
        <w:lang w:val="en-US" w:eastAsia="en-US" w:bidi="ar-SA"/>
      </w:rPr>
    </w:lvl>
    <w:lvl w:ilvl="7" w:tplc="8CAC0C38">
      <w:numFmt w:val="bullet"/>
      <w:lvlText w:val="•"/>
      <w:lvlJc w:val="left"/>
      <w:pPr>
        <w:ind w:left="6420" w:hanging="181"/>
      </w:pPr>
      <w:rPr>
        <w:rFonts w:hint="default"/>
        <w:lang w:val="en-US" w:eastAsia="en-US" w:bidi="ar-SA"/>
      </w:rPr>
    </w:lvl>
    <w:lvl w:ilvl="8" w:tplc="301C055A">
      <w:numFmt w:val="bullet"/>
      <w:lvlText w:val="•"/>
      <w:lvlJc w:val="left"/>
      <w:pPr>
        <w:ind w:left="7308" w:hanging="181"/>
      </w:pPr>
      <w:rPr>
        <w:rFonts w:hint="default"/>
        <w:lang w:val="en-US" w:eastAsia="en-US" w:bidi="ar-SA"/>
      </w:rPr>
    </w:lvl>
  </w:abstractNum>
  <w:abstractNum w:abstractNumId="7">
    <w:nsid w:val="48D555B7"/>
    <w:multiLevelType w:val="hybridMultilevel"/>
    <w:tmpl w:val="956A917E"/>
    <w:lvl w:ilvl="0" w:tplc="F8324CB6">
      <w:start w:val="3"/>
      <w:numFmt w:val="decimal"/>
      <w:lvlText w:val="%1"/>
      <w:lvlJc w:val="left"/>
      <w:pPr>
        <w:ind w:left="383" w:hanging="360"/>
      </w:pPr>
      <w:rPr>
        <w:rFonts w:hint="default"/>
        <w:lang w:val="en-US" w:eastAsia="en-US" w:bidi="ar-SA"/>
      </w:rPr>
    </w:lvl>
    <w:lvl w:ilvl="1" w:tplc="67A0FA2E">
      <w:numFmt w:val="none"/>
      <w:lvlText w:val=""/>
      <w:lvlJc w:val="left"/>
      <w:pPr>
        <w:tabs>
          <w:tab w:val="num" w:pos="360"/>
        </w:tabs>
      </w:pPr>
    </w:lvl>
    <w:lvl w:ilvl="2" w:tplc="5CD84B06">
      <w:numFmt w:val="none"/>
      <w:lvlText w:val=""/>
      <w:lvlJc w:val="left"/>
      <w:pPr>
        <w:tabs>
          <w:tab w:val="num" w:pos="360"/>
        </w:tabs>
      </w:pPr>
    </w:lvl>
    <w:lvl w:ilvl="3" w:tplc="A1805858">
      <w:numFmt w:val="bullet"/>
      <w:lvlText w:val="•"/>
      <w:lvlJc w:val="left"/>
      <w:pPr>
        <w:ind w:left="2688" w:hanging="540"/>
      </w:pPr>
      <w:rPr>
        <w:rFonts w:hint="default"/>
        <w:lang w:val="en-US" w:eastAsia="en-US" w:bidi="ar-SA"/>
      </w:rPr>
    </w:lvl>
    <w:lvl w:ilvl="4" w:tplc="89DA0448">
      <w:numFmt w:val="bullet"/>
      <w:lvlText w:val="•"/>
      <w:lvlJc w:val="left"/>
      <w:pPr>
        <w:ind w:left="3602" w:hanging="540"/>
      </w:pPr>
      <w:rPr>
        <w:rFonts w:hint="default"/>
        <w:lang w:val="en-US" w:eastAsia="en-US" w:bidi="ar-SA"/>
      </w:rPr>
    </w:lvl>
    <w:lvl w:ilvl="5" w:tplc="A5CC2E2E">
      <w:numFmt w:val="bullet"/>
      <w:lvlText w:val="•"/>
      <w:lvlJc w:val="left"/>
      <w:pPr>
        <w:ind w:left="4516" w:hanging="540"/>
      </w:pPr>
      <w:rPr>
        <w:rFonts w:hint="default"/>
        <w:lang w:val="en-US" w:eastAsia="en-US" w:bidi="ar-SA"/>
      </w:rPr>
    </w:lvl>
    <w:lvl w:ilvl="6" w:tplc="0FBE3054">
      <w:numFmt w:val="bullet"/>
      <w:lvlText w:val="•"/>
      <w:lvlJc w:val="left"/>
      <w:pPr>
        <w:ind w:left="5430" w:hanging="540"/>
      </w:pPr>
      <w:rPr>
        <w:rFonts w:hint="default"/>
        <w:lang w:val="en-US" w:eastAsia="en-US" w:bidi="ar-SA"/>
      </w:rPr>
    </w:lvl>
    <w:lvl w:ilvl="7" w:tplc="94EA62B8">
      <w:numFmt w:val="bullet"/>
      <w:lvlText w:val="•"/>
      <w:lvlJc w:val="left"/>
      <w:pPr>
        <w:ind w:left="6344" w:hanging="540"/>
      </w:pPr>
      <w:rPr>
        <w:rFonts w:hint="default"/>
        <w:lang w:val="en-US" w:eastAsia="en-US" w:bidi="ar-SA"/>
      </w:rPr>
    </w:lvl>
    <w:lvl w:ilvl="8" w:tplc="AB485C90">
      <w:numFmt w:val="bullet"/>
      <w:lvlText w:val="•"/>
      <w:lvlJc w:val="left"/>
      <w:pPr>
        <w:ind w:left="7258" w:hanging="540"/>
      </w:pPr>
      <w:rPr>
        <w:rFonts w:hint="default"/>
        <w:lang w:val="en-US" w:eastAsia="en-US" w:bidi="ar-SA"/>
      </w:rPr>
    </w:lvl>
  </w:abstractNum>
  <w:abstractNum w:abstractNumId="8">
    <w:nsid w:val="562044B2"/>
    <w:multiLevelType w:val="hybridMultilevel"/>
    <w:tmpl w:val="54E8A412"/>
    <w:lvl w:ilvl="0" w:tplc="BE4E6DA4">
      <w:start w:val="1"/>
      <w:numFmt w:val="decimal"/>
      <w:lvlText w:val="%1."/>
      <w:lvlJc w:val="left"/>
      <w:pPr>
        <w:ind w:left="23" w:hanging="315"/>
      </w:pPr>
      <w:rPr>
        <w:rFonts w:ascii="Times New Roman" w:eastAsia="Times New Roman" w:hAnsi="Times New Roman" w:cs="Times New Roman" w:hint="default"/>
        <w:b w:val="0"/>
        <w:bCs w:val="0"/>
        <w:i w:val="0"/>
        <w:iCs w:val="0"/>
        <w:spacing w:val="0"/>
        <w:w w:val="100"/>
        <w:sz w:val="24"/>
        <w:szCs w:val="24"/>
        <w:lang w:val="en-US" w:eastAsia="en-US" w:bidi="ar-SA"/>
      </w:rPr>
    </w:lvl>
    <w:lvl w:ilvl="1" w:tplc="B65A080A">
      <w:numFmt w:val="bullet"/>
      <w:lvlText w:val="•"/>
      <w:lvlJc w:val="left"/>
      <w:pPr>
        <w:ind w:left="926" w:hanging="315"/>
      </w:pPr>
      <w:rPr>
        <w:rFonts w:hint="default"/>
        <w:lang w:val="en-US" w:eastAsia="en-US" w:bidi="ar-SA"/>
      </w:rPr>
    </w:lvl>
    <w:lvl w:ilvl="2" w:tplc="A446A3CE">
      <w:numFmt w:val="bullet"/>
      <w:lvlText w:val="•"/>
      <w:lvlJc w:val="left"/>
      <w:pPr>
        <w:ind w:left="1833" w:hanging="315"/>
      </w:pPr>
      <w:rPr>
        <w:rFonts w:hint="default"/>
        <w:lang w:val="en-US" w:eastAsia="en-US" w:bidi="ar-SA"/>
      </w:rPr>
    </w:lvl>
    <w:lvl w:ilvl="3" w:tplc="85C8AC52">
      <w:numFmt w:val="bullet"/>
      <w:lvlText w:val="•"/>
      <w:lvlJc w:val="left"/>
      <w:pPr>
        <w:ind w:left="2739" w:hanging="315"/>
      </w:pPr>
      <w:rPr>
        <w:rFonts w:hint="default"/>
        <w:lang w:val="en-US" w:eastAsia="en-US" w:bidi="ar-SA"/>
      </w:rPr>
    </w:lvl>
    <w:lvl w:ilvl="4" w:tplc="4600D38A">
      <w:numFmt w:val="bullet"/>
      <w:lvlText w:val="•"/>
      <w:lvlJc w:val="left"/>
      <w:pPr>
        <w:ind w:left="3646" w:hanging="315"/>
      </w:pPr>
      <w:rPr>
        <w:rFonts w:hint="default"/>
        <w:lang w:val="en-US" w:eastAsia="en-US" w:bidi="ar-SA"/>
      </w:rPr>
    </w:lvl>
    <w:lvl w:ilvl="5" w:tplc="E1DAE4EE">
      <w:numFmt w:val="bullet"/>
      <w:lvlText w:val="•"/>
      <w:lvlJc w:val="left"/>
      <w:pPr>
        <w:ind w:left="4553" w:hanging="315"/>
      </w:pPr>
      <w:rPr>
        <w:rFonts w:hint="default"/>
        <w:lang w:val="en-US" w:eastAsia="en-US" w:bidi="ar-SA"/>
      </w:rPr>
    </w:lvl>
    <w:lvl w:ilvl="6" w:tplc="0442A8AC">
      <w:numFmt w:val="bullet"/>
      <w:lvlText w:val="•"/>
      <w:lvlJc w:val="left"/>
      <w:pPr>
        <w:ind w:left="5459" w:hanging="315"/>
      </w:pPr>
      <w:rPr>
        <w:rFonts w:hint="default"/>
        <w:lang w:val="en-US" w:eastAsia="en-US" w:bidi="ar-SA"/>
      </w:rPr>
    </w:lvl>
    <w:lvl w:ilvl="7" w:tplc="489AC230">
      <w:numFmt w:val="bullet"/>
      <w:lvlText w:val="•"/>
      <w:lvlJc w:val="left"/>
      <w:pPr>
        <w:ind w:left="6366" w:hanging="315"/>
      </w:pPr>
      <w:rPr>
        <w:rFonts w:hint="default"/>
        <w:lang w:val="en-US" w:eastAsia="en-US" w:bidi="ar-SA"/>
      </w:rPr>
    </w:lvl>
    <w:lvl w:ilvl="8" w:tplc="422C05C6">
      <w:numFmt w:val="bullet"/>
      <w:lvlText w:val="•"/>
      <w:lvlJc w:val="left"/>
      <w:pPr>
        <w:ind w:left="7272" w:hanging="315"/>
      </w:pPr>
      <w:rPr>
        <w:rFonts w:hint="default"/>
        <w:lang w:val="en-US" w:eastAsia="en-US" w:bidi="ar-SA"/>
      </w:rPr>
    </w:lvl>
  </w:abstractNum>
  <w:abstractNum w:abstractNumId="9">
    <w:nsid w:val="5ED97751"/>
    <w:multiLevelType w:val="hybridMultilevel"/>
    <w:tmpl w:val="851ABE92"/>
    <w:lvl w:ilvl="0" w:tplc="8C3EA0CC">
      <w:start w:val="1"/>
      <w:numFmt w:val="decimal"/>
      <w:lvlText w:val="%1."/>
      <w:lvlJc w:val="left"/>
      <w:pPr>
        <w:ind w:left="204" w:hanging="181"/>
      </w:pPr>
      <w:rPr>
        <w:rFonts w:ascii="Times New Roman" w:eastAsia="Times New Roman" w:hAnsi="Times New Roman" w:cs="Times New Roman" w:hint="default"/>
        <w:b w:val="0"/>
        <w:bCs w:val="0"/>
        <w:i w:val="0"/>
        <w:iCs w:val="0"/>
        <w:spacing w:val="0"/>
        <w:w w:val="96"/>
        <w:sz w:val="22"/>
        <w:szCs w:val="22"/>
        <w:lang w:val="en-US" w:eastAsia="en-US" w:bidi="ar-SA"/>
      </w:rPr>
    </w:lvl>
    <w:lvl w:ilvl="1" w:tplc="4DD8DD74">
      <w:numFmt w:val="bullet"/>
      <w:lvlText w:val="•"/>
      <w:lvlJc w:val="left"/>
      <w:pPr>
        <w:ind w:left="1088" w:hanging="181"/>
      </w:pPr>
      <w:rPr>
        <w:rFonts w:hint="default"/>
        <w:lang w:val="en-US" w:eastAsia="en-US" w:bidi="ar-SA"/>
      </w:rPr>
    </w:lvl>
    <w:lvl w:ilvl="2" w:tplc="6504C17C">
      <w:numFmt w:val="bullet"/>
      <w:lvlText w:val="•"/>
      <w:lvlJc w:val="left"/>
      <w:pPr>
        <w:ind w:left="1977" w:hanging="181"/>
      </w:pPr>
      <w:rPr>
        <w:rFonts w:hint="default"/>
        <w:lang w:val="en-US" w:eastAsia="en-US" w:bidi="ar-SA"/>
      </w:rPr>
    </w:lvl>
    <w:lvl w:ilvl="3" w:tplc="2E5498A2">
      <w:numFmt w:val="bullet"/>
      <w:lvlText w:val="•"/>
      <w:lvlJc w:val="left"/>
      <w:pPr>
        <w:ind w:left="2865" w:hanging="181"/>
      </w:pPr>
      <w:rPr>
        <w:rFonts w:hint="default"/>
        <w:lang w:val="en-US" w:eastAsia="en-US" w:bidi="ar-SA"/>
      </w:rPr>
    </w:lvl>
    <w:lvl w:ilvl="4" w:tplc="0B620FF4">
      <w:numFmt w:val="bullet"/>
      <w:lvlText w:val="•"/>
      <w:lvlJc w:val="left"/>
      <w:pPr>
        <w:ind w:left="3754" w:hanging="181"/>
      </w:pPr>
      <w:rPr>
        <w:rFonts w:hint="default"/>
        <w:lang w:val="en-US" w:eastAsia="en-US" w:bidi="ar-SA"/>
      </w:rPr>
    </w:lvl>
    <w:lvl w:ilvl="5" w:tplc="52F6FEDE">
      <w:numFmt w:val="bullet"/>
      <w:lvlText w:val="•"/>
      <w:lvlJc w:val="left"/>
      <w:pPr>
        <w:ind w:left="4643" w:hanging="181"/>
      </w:pPr>
      <w:rPr>
        <w:rFonts w:hint="default"/>
        <w:lang w:val="en-US" w:eastAsia="en-US" w:bidi="ar-SA"/>
      </w:rPr>
    </w:lvl>
    <w:lvl w:ilvl="6" w:tplc="31CCCA20">
      <w:numFmt w:val="bullet"/>
      <w:lvlText w:val="•"/>
      <w:lvlJc w:val="left"/>
      <w:pPr>
        <w:ind w:left="5531" w:hanging="181"/>
      </w:pPr>
      <w:rPr>
        <w:rFonts w:hint="default"/>
        <w:lang w:val="en-US" w:eastAsia="en-US" w:bidi="ar-SA"/>
      </w:rPr>
    </w:lvl>
    <w:lvl w:ilvl="7" w:tplc="BB94C3A8">
      <w:numFmt w:val="bullet"/>
      <w:lvlText w:val="•"/>
      <w:lvlJc w:val="left"/>
      <w:pPr>
        <w:ind w:left="6420" w:hanging="181"/>
      </w:pPr>
      <w:rPr>
        <w:rFonts w:hint="default"/>
        <w:lang w:val="en-US" w:eastAsia="en-US" w:bidi="ar-SA"/>
      </w:rPr>
    </w:lvl>
    <w:lvl w:ilvl="8" w:tplc="7DE4FB58">
      <w:numFmt w:val="bullet"/>
      <w:lvlText w:val="•"/>
      <w:lvlJc w:val="left"/>
      <w:pPr>
        <w:ind w:left="7308" w:hanging="181"/>
      </w:pPr>
      <w:rPr>
        <w:rFonts w:hint="default"/>
        <w:lang w:val="en-US" w:eastAsia="en-US" w:bidi="ar-SA"/>
      </w:rPr>
    </w:lvl>
  </w:abstractNum>
  <w:abstractNum w:abstractNumId="10">
    <w:nsid w:val="678B17CB"/>
    <w:multiLevelType w:val="hybridMultilevel"/>
    <w:tmpl w:val="FC0E681E"/>
    <w:lvl w:ilvl="0" w:tplc="D7160ED0">
      <w:start w:val="1"/>
      <w:numFmt w:val="decimal"/>
      <w:lvlText w:val="%1."/>
      <w:lvlJc w:val="left"/>
      <w:pPr>
        <w:ind w:left="23" w:hanging="285"/>
      </w:pPr>
      <w:rPr>
        <w:rFonts w:ascii="Times New Roman" w:eastAsia="Times New Roman" w:hAnsi="Times New Roman" w:cs="Times New Roman" w:hint="default"/>
        <w:b w:val="0"/>
        <w:bCs w:val="0"/>
        <w:i w:val="0"/>
        <w:iCs w:val="0"/>
        <w:spacing w:val="0"/>
        <w:w w:val="100"/>
        <w:sz w:val="24"/>
        <w:szCs w:val="24"/>
        <w:lang w:val="en-US" w:eastAsia="en-US" w:bidi="ar-SA"/>
      </w:rPr>
    </w:lvl>
    <w:lvl w:ilvl="1" w:tplc="A5E4CD7C">
      <w:numFmt w:val="bullet"/>
      <w:lvlText w:val="-"/>
      <w:lvlJc w:val="left"/>
      <w:pPr>
        <w:ind w:left="162"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2" w:tplc="C05AD8A8">
      <w:numFmt w:val="bullet"/>
      <w:lvlText w:val="•"/>
      <w:lvlJc w:val="left"/>
      <w:pPr>
        <w:ind w:left="1151" w:hanging="140"/>
      </w:pPr>
      <w:rPr>
        <w:rFonts w:hint="default"/>
        <w:lang w:val="en-US" w:eastAsia="en-US" w:bidi="ar-SA"/>
      </w:rPr>
    </w:lvl>
    <w:lvl w:ilvl="3" w:tplc="5D62FDC8">
      <w:numFmt w:val="bullet"/>
      <w:lvlText w:val="•"/>
      <w:lvlJc w:val="left"/>
      <w:pPr>
        <w:ind w:left="2143" w:hanging="140"/>
      </w:pPr>
      <w:rPr>
        <w:rFonts w:hint="default"/>
        <w:lang w:val="en-US" w:eastAsia="en-US" w:bidi="ar-SA"/>
      </w:rPr>
    </w:lvl>
    <w:lvl w:ilvl="4" w:tplc="6790723E">
      <w:numFmt w:val="bullet"/>
      <w:lvlText w:val="•"/>
      <w:lvlJc w:val="left"/>
      <w:pPr>
        <w:ind w:left="3135" w:hanging="140"/>
      </w:pPr>
      <w:rPr>
        <w:rFonts w:hint="default"/>
        <w:lang w:val="en-US" w:eastAsia="en-US" w:bidi="ar-SA"/>
      </w:rPr>
    </w:lvl>
    <w:lvl w:ilvl="5" w:tplc="507E5F3E">
      <w:numFmt w:val="bullet"/>
      <w:lvlText w:val="•"/>
      <w:lvlJc w:val="left"/>
      <w:pPr>
        <w:ind w:left="4127" w:hanging="140"/>
      </w:pPr>
      <w:rPr>
        <w:rFonts w:hint="default"/>
        <w:lang w:val="en-US" w:eastAsia="en-US" w:bidi="ar-SA"/>
      </w:rPr>
    </w:lvl>
    <w:lvl w:ilvl="6" w:tplc="3C587B92">
      <w:numFmt w:val="bullet"/>
      <w:lvlText w:val="•"/>
      <w:lvlJc w:val="left"/>
      <w:pPr>
        <w:ind w:left="5118" w:hanging="140"/>
      </w:pPr>
      <w:rPr>
        <w:rFonts w:hint="default"/>
        <w:lang w:val="en-US" w:eastAsia="en-US" w:bidi="ar-SA"/>
      </w:rPr>
    </w:lvl>
    <w:lvl w:ilvl="7" w:tplc="F4CE4AA0">
      <w:numFmt w:val="bullet"/>
      <w:lvlText w:val="•"/>
      <w:lvlJc w:val="left"/>
      <w:pPr>
        <w:ind w:left="6110" w:hanging="140"/>
      </w:pPr>
      <w:rPr>
        <w:rFonts w:hint="default"/>
        <w:lang w:val="en-US" w:eastAsia="en-US" w:bidi="ar-SA"/>
      </w:rPr>
    </w:lvl>
    <w:lvl w:ilvl="8" w:tplc="65E2F4CE">
      <w:numFmt w:val="bullet"/>
      <w:lvlText w:val="•"/>
      <w:lvlJc w:val="left"/>
      <w:pPr>
        <w:ind w:left="7102" w:hanging="140"/>
      </w:pPr>
      <w:rPr>
        <w:rFonts w:hint="default"/>
        <w:lang w:val="en-US" w:eastAsia="en-US" w:bidi="ar-SA"/>
      </w:rPr>
    </w:lvl>
  </w:abstractNum>
  <w:abstractNum w:abstractNumId="11">
    <w:nsid w:val="6CDB59D1"/>
    <w:multiLevelType w:val="hybridMultilevel"/>
    <w:tmpl w:val="D12C38C4"/>
    <w:lvl w:ilvl="0" w:tplc="3DB22610">
      <w:start w:val="1"/>
      <w:numFmt w:val="upperRoman"/>
      <w:lvlText w:val="%1."/>
      <w:lvlJc w:val="left"/>
      <w:pPr>
        <w:ind w:left="163" w:hanging="141"/>
      </w:pPr>
      <w:rPr>
        <w:rFonts w:ascii="Times New Roman" w:eastAsia="Times New Roman" w:hAnsi="Times New Roman" w:cs="Times New Roman" w:hint="default"/>
        <w:b w:val="0"/>
        <w:bCs w:val="0"/>
        <w:i w:val="0"/>
        <w:iCs w:val="0"/>
        <w:spacing w:val="0"/>
        <w:w w:val="93"/>
        <w:sz w:val="22"/>
        <w:szCs w:val="22"/>
        <w:lang w:val="en-US" w:eastAsia="en-US" w:bidi="ar-SA"/>
      </w:rPr>
    </w:lvl>
    <w:lvl w:ilvl="1" w:tplc="7F5A1394">
      <w:start w:val="1"/>
      <w:numFmt w:val="decimal"/>
      <w:lvlText w:val="%2."/>
      <w:lvlJc w:val="left"/>
      <w:pPr>
        <w:ind w:left="23" w:hanging="181"/>
      </w:pPr>
      <w:rPr>
        <w:rFonts w:ascii="Times New Roman" w:eastAsia="Times New Roman" w:hAnsi="Times New Roman" w:cs="Times New Roman" w:hint="default"/>
        <w:b w:val="0"/>
        <w:bCs w:val="0"/>
        <w:i w:val="0"/>
        <w:iCs w:val="0"/>
        <w:spacing w:val="0"/>
        <w:w w:val="96"/>
        <w:sz w:val="22"/>
        <w:szCs w:val="22"/>
        <w:lang w:val="en-US" w:eastAsia="en-US" w:bidi="ar-SA"/>
      </w:rPr>
    </w:lvl>
    <w:lvl w:ilvl="2" w:tplc="7846755E">
      <w:numFmt w:val="bullet"/>
      <w:lvlText w:val="•"/>
      <w:lvlJc w:val="left"/>
      <w:pPr>
        <w:ind w:left="1151" w:hanging="181"/>
      </w:pPr>
      <w:rPr>
        <w:rFonts w:hint="default"/>
        <w:lang w:val="en-US" w:eastAsia="en-US" w:bidi="ar-SA"/>
      </w:rPr>
    </w:lvl>
    <w:lvl w:ilvl="3" w:tplc="3B7C5166">
      <w:numFmt w:val="bullet"/>
      <w:lvlText w:val="•"/>
      <w:lvlJc w:val="left"/>
      <w:pPr>
        <w:ind w:left="2143" w:hanging="181"/>
      </w:pPr>
      <w:rPr>
        <w:rFonts w:hint="default"/>
        <w:lang w:val="en-US" w:eastAsia="en-US" w:bidi="ar-SA"/>
      </w:rPr>
    </w:lvl>
    <w:lvl w:ilvl="4" w:tplc="4F92EBD8">
      <w:numFmt w:val="bullet"/>
      <w:lvlText w:val="•"/>
      <w:lvlJc w:val="left"/>
      <w:pPr>
        <w:ind w:left="3135" w:hanging="181"/>
      </w:pPr>
      <w:rPr>
        <w:rFonts w:hint="default"/>
        <w:lang w:val="en-US" w:eastAsia="en-US" w:bidi="ar-SA"/>
      </w:rPr>
    </w:lvl>
    <w:lvl w:ilvl="5" w:tplc="586465F6">
      <w:numFmt w:val="bullet"/>
      <w:lvlText w:val="•"/>
      <w:lvlJc w:val="left"/>
      <w:pPr>
        <w:ind w:left="4127" w:hanging="181"/>
      </w:pPr>
      <w:rPr>
        <w:rFonts w:hint="default"/>
        <w:lang w:val="en-US" w:eastAsia="en-US" w:bidi="ar-SA"/>
      </w:rPr>
    </w:lvl>
    <w:lvl w:ilvl="6" w:tplc="022EDF92">
      <w:numFmt w:val="bullet"/>
      <w:lvlText w:val="•"/>
      <w:lvlJc w:val="left"/>
      <w:pPr>
        <w:ind w:left="5118" w:hanging="181"/>
      </w:pPr>
      <w:rPr>
        <w:rFonts w:hint="default"/>
        <w:lang w:val="en-US" w:eastAsia="en-US" w:bidi="ar-SA"/>
      </w:rPr>
    </w:lvl>
    <w:lvl w:ilvl="7" w:tplc="8260386E">
      <w:numFmt w:val="bullet"/>
      <w:lvlText w:val="•"/>
      <w:lvlJc w:val="left"/>
      <w:pPr>
        <w:ind w:left="6110" w:hanging="181"/>
      </w:pPr>
      <w:rPr>
        <w:rFonts w:hint="default"/>
        <w:lang w:val="en-US" w:eastAsia="en-US" w:bidi="ar-SA"/>
      </w:rPr>
    </w:lvl>
    <w:lvl w:ilvl="8" w:tplc="320A3AE6">
      <w:numFmt w:val="bullet"/>
      <w:lvlText w:val="•"/>
      <w:lvlJc w:val="left"/>
      <w:pPr>
        <w:ind w:left="7102" w:hanging="181"/>
      </w:pPr>
      <w:rPr>
        <w:rFonts w:hint="default"/>
        <w:lang w:val="en-US" w:eastAsia="en-US" w:bidi="ar-SA"/>
      </w:rPr>
    </w:lvl>
  </w:abstractNum>
  <w:abstractNum w:abstractNumId="12">
    <w:nsid w:val="73BC37B1"/>
    <w:multiLevelType w:val="hybridMultilevel"/>
    <w:tmpl w:val="6ED44E06"/>
    <w:lvl w:ilvl="0" w:tplc="C4EC1BA6">
      <w:start w:val="1"/>
      <w:numFmt w:val="upperRoman"/>
      <w:lvlText w:val="%1."/>
      <w:lvlJc w:val="left"/>
      <w:pPr>
        <w:ind w:left="163" w:hanging="141"/>
      </w:pPr>
      <w:rPr>
        <w:rFonts w:ascii="Times New Roman" w:eastAsia="Times New Roman" w:hAnsi="Times New Roman" w:cs="Times New Roman" w:hint="default"/>
        <w:b w:val="0"/>
        <w:bCs w:val="0"/>
        <w:i w:val="0"/>
        <w:iCs w:val="0"/>
        <w:spacing w:val="0"/>
        <w:w w:val="93"/>
        <w:sz w:val="22"/>
        <w:szCs w:val="22"/>
        <w:lang w:val="en-US" w:eastAsia="en-US" w:bidi="ar-SA"/>
      </w:rPr>
    </w:lvl>
    <w:lvl w:ilvl="1" w:tplc="F0D49E6C">
      <w:numFmt w:val="bullet"/>
      <w:lvlText w:val="•"/>
      <w:lvlJc w:val="left"/>
      <w:pPr>
        <w:ind w:left="1052" w:hanging="141"/>
      </w:pPr>
      <w:rPr>
        <w:rFonts w:hint="default"/>
        <w:lang w:val="en-US" w:eastAsia="en-US" w:bidi="ar-SA"/>
      </w:rPr>
    </w:lvl>
    <w:lvl w:ilvl="2" w:tplc="33F6CDD0">
      <w:numFmt w:val="bullet"/>
      <w:lvlText w:val="•"/>
      <w:lvlJc w:val="left"/>
      <w:pPr>
        <w:ind w:left="1945" w:hanging="141"/>
      </w:pPr>
      <w:rPr>
        <w:rFonts w:hint="default"/>
        <w:lang w:val="en-US" w:eastAsia="en-US" w:bidi="ar-SA"/>
      </w:rPr>
    </w:lvl>
    <w:lvl w:ilvl="3" w:tplc="4840447A">
      <w:numFmt w:val="bullet"/>
      <w:lvlText w:val="•"/>
      <w:lvlJc w:val="left"/>
      <w:pPr>
        <w:ind w:left="2837" w:hanging="141"/>
      </w:pPr>
      <w:rPr>
        <w:rFonts w:hint="default"/>
        <w:lang w:val="en-US" w:eastAsia="en-US" w:bidi="ar-SA"/>
      </w:rPr>
    </w:lvl>
    <w:lvl w:ilvl="4" w:tplc="5C5A51BC">
      <w:numFmt w:val="bullet"/>
      <w:lvlText w:val="•"/>
      <w:lvlJc w:val="left"/>
      <w:pPr>
        <w:ind w:left="3730" w:hanging="141"/>
      </w:pPr>
      <w:rPr>
        <w:rFonts w:hint="default"/>
        <w:lang w:val="en-US" w:eastAsia="en-US" w:bidi="ar-SA"/>
      </w:rPr>
    </w:lvl>
    <w:lvl w:ilvl="5" w:tplc="1FF45190">
      <w:numFmt w:val="bullet"/>
      <w:lvlText w:val="•"/>
      <w:lvlJc w:val="left"/>
      <w:pPr>
        <w:ind w:left="4623" w:hanging="141"/>
      </w:pPr>
      <w:rPr>
        <w:rFonts w:hint="default"/>
        <w:lang w:val="en-US" w:eastAsia="en-US" w:bidi="ar-SA"/>
      </w:rPr>
    </w:lvl>
    <w:lvl w:ilvl="6" w:tplc="84DA2F1E">
      <w:numFmt w:val="bullet"/>
      <w:lvlText w:val="•"/>
      <w:lvlJc w:val="left"/>
      <w:pPr>
        <w:ind w:left="5515" w:hanging="141"/>
      </w:pPr>
      <w:rPr>
        <w:rFonts w:hint="default"/>
        <w:lang w:val="en-US" w:eastAsia="en-US" w:bidi="ar-SA"/>
      </w:rPr>
    </w:lvl>
    <w:lvl w:ilvl="7" w:tplc="16C4A27A">
      <w:numFmt w:val="bullet"/>
      <w:lvlText w:val="•"/>
      <w:lvlJc w:val="left"/>
      <w:pPr>
        <w:ind w:left="6408" w:hanging="141"/>
      </w:pPr>
      <w:rPr>
        <w:rFonts w:hint="default"/>
        <w:lang w:val="en-US" w:eastAsia="en-US" w:bidi="ar-SA"/>
      </w:rPr>
    </w:lvl>
    <w:lvl w:ilvl="8" w:tplc="A7F4B052">
      <w:numFmt w:val="bullet"/>
      <w:lvlText w:val="•"/>
      <w:lvlJc w:val="left"/>
      <w:pPr>
        <w:ind w:left="7300" w:hanging="141"/>
      </w:pPr>
      <w:rPr>
        <w:rFonts w:hint="default"/>
        <w:lang w:val="en-US" w:eastAsia="en-US" w:bidi="ar-SA"/>
      </w:rPr>
    </w:lvl>
  </w:abstractNum>
  <w:abstractNum w:abstractNumId="13">
    <w:nsid w:val="74454808"/>
    <w:multiLevelType w:val="hybridMultilevel"/>
    <w:tmpl w:val="17C2B57A"/>
    <w:lvl w:ilvl="0" w:tplc="ACB2AD58">
      <w:start w:val="1"/>
      <w:numFmt w:val="upperRoman"/>
      <w:lvlText w:val="%1."/>
      <w:lvlJc w:val="left"/>
      <w:pPr>
        <w:ind w:left="222" w:hanging="200"/>
      </w:pPr>
      <w:rPr>
        <w:rFonts w:ascii="Times New Roman" w:eastAsia="Times New Roman" w:hAnsi="Times New Roman" w:cs="Times New Roman" w:hint="default"/>
        <w:b w:val="0"/>
        <w:bCs w:val="0"/>
        <w:i w:val="0"/>
        <w:iCs w:val="0"/>
        <w:spacing w:val="0"/>
        <w:w w:val="90"/>
        <w:sz w:val="24"/>
        <w:szCs w:val="24"/>
        <w:lang w:val="en-US" w:eastAsia="en-US" w:bidi="ar-SA"/>
      </w:rPr>
    </w:lvl>
    <w:lvl w:ilvl="1" w:tplc="B9B4E476">
      <w:numFmt w:val="bullet"/>
      <w:lvlText w:val="•"/>
      <w:lvlJc w:val="left"/>
      <w:pPr>
        <w:ind w:left="1106" w:hanging="200"/>
      </w:pPr>
      <w:rPr>
        <w:rFonts w:hint="default"/>
        <w:lang w:val="en-US" w:eastAsia="en-US" w:bidi="ar-SA"/>
      </w:rPr>
    </w:lvl>
    <w:lvl w:ilvl="2" w:tplc="41F47ED2">
      <w:numFmt w:val="bullet"/>
      <w:lvlText w:val="•"/>
      <w:lvlJc w:val="left"/>
      <w:pPr>
        <w:ind w:left="1993" w:hanging="200"/>
      </w:pPr>
      <w:rPr>
        <w:rFonts w:hint="default"/>
        <w:lang w:val="en-US" w:eastAsia="en-US" w:bidi="ar-SA"/>
      </w:rPr>
    </w:lvl>
    <w:lvl w:ilvl="3" w:tplc="CCC42A22">
      <w:numFmt w:val="bullet"/>
      <w:lvlText w:val="•"/>
      <w:lvlJc w:val="left"/>
      <w:pPr>
        <w:ind w:left="2879" w:hanging="200"/>
      </w:pPr>
      <w:rPr>
        <w:rFonts w:hint="default"/>
        <w:lang w:val="en-US" w:eastAsia="en-US" w:bidi="ar-SA"/>
      </w:rPr>
    </w:lvl>
    <w:lvl w:ilvl="4" w:tplc="A84A94E4">
      <w:numFmt w:val="bullet"/>
      <w:lvlText w:val="•"/>
      <w:lvlJc w:val="left"/>
      <w:pPr>
        <w:ind w:left="3766" w:hanging="200"/>
      </w:pPr>
      <w:rPr>
        <w:rFonts w:hint="default"/>
        <w:lang w:val="en-US" w:eastAsia="en-US" w:bidi="ar-SA"/>
      </w:rPr>
    </w:lvl>
    <w:lvl w:ilvl="5" w:tplc="616ABDFA">
      <w:numFmt w:val="bullet"/>
      <w:lvlText w:val="•"/>
      <w:lvlJc w:val="left"/>
      <w:pPr>
        <w:ind w:left="4653" w:hanging="200"/>
      </w:pPr>
      <w:rPr>
        <w:rFonts w:hint="default"/>
        <w:lang w:val="en-US" w:eastAsia="en-US" w:bidi="ar-SA"/>
      </w:rPr>
    </w:lvl>
    <w:lvl w:ilvl="6" w:tplc="A16E6FB8">
      <w:numFmt w:val="bullet"/>
      <w:lvlText w:val="•"/>
      <w:lvlJc w:val="left"/>
      <w:pPr>
        <w:ind w:left="5539" w:hanging="200"/>
      </w:pPr>
      <w:rPr>
        <w:rFonts w:hint="default"/>
        <w:lang w:val="en-US" w:eastAsia="en-US" w:bidi="ar-SA"/>
      </w:rPr>
    </w:lvl>
    <w:lvl w:ilvl="7" w:tplc="4544A588">
      <w:numFmt w:val="bullet"/>
      <w:lvlText w:val="•"/>
      <w:lvlJc w:val="left"/>
      <w:pPr>
        <w:ind w:left="6426" w:hanging="200"/>
      </w:pPr>
      <w:rPr>
        <w:rFonts w:hint="default"/>
        <w:lang w:val="en-US" w:eastAsia="en-US" w:bidi="ar-SA"/>
      </w:rPr>
    </w:lvl>
    <w:lvl w:ilvl="8" w:tplc="BBE6F92E">
      <w:numFmt w:val="bullet"/>
      <w:lvlText w:val="•"/>
      <w:lvlJc w:val="left"/>
      <w:pPr>
        <w:ind w:left="7312" w:hanging="200"/>
      </w:pPr>
      <w:rPr>
        <w:rFonts w:hint="default"/>
        <w:lang w:val="en-US" w:eastAsia="en-US" w:bidi="ar-SA"/>
      </w:rPr>
    </w:lvl>
  </w:abstractNum>
  <w:abstractNum w:abstractNumId="14">
    <w:nsid w:val="79E776C1"/>
    <w:multiLevelType w:val="hybridMultilevel"/>
    <w:tmpl w:val="2F9CFF3A"/>
    <w:lvl w:ilvl="0" w:tplc="07CC5AE2">
      <w:start w:val="7"/>
      <w:numFmt w:val="decimal"/>
      <w:lvlText w:val="%1."/>
      <w:lvlJc w:val="left"/>
      <w:pPr>
        <w:ind w:left="23" w:hanging="181"/>
      </w:pPr>
      <w:rPr>
        <w:rFonts w:ascii="Times New Roman" w:eastAsia="Times New Roman" w:hAnsi="Times New Roman" w:cs="Times New Roman" w:hint="default"/>
        <w:b w:val="0"/>
        <w:bCs w:val="0"/>
        <w:i w:val="0"/>
        <w:iCs w:val="0"/>
        <w:spacing w:val="0"/>
        <w:w w:val="96"/>
        <w:sz w:val="22"/>
        <w:szCs w:val="22"/>
        <w:lang w:val="en-US" w:eastAsia="en-US" w:bidi="ar-SA"/>
      </w:rPr>
    </w:lvl>
    <w:lvl w:ilvl="1" w:tplc="2ABE11A2">
      <w:numFmt w:val="bullet"/>
      <w:lvlText w:val="•"/>
      <w:lvlJc w:val="left"/>
      <w:pPr>
        <w:ind w:left="926" w:hanging="181"/>
      </w:pPr>
      <w:rPr>
        <w:rFonts w:hint="default"/>
        <w:lang w:val="en-US" w:eastAsia="en-US" w:bidi="ar-SA"/>
      </w:rPr>
    </w:lvl>
    <w:lvl w:ilvl="2" w:tplc="DD9079DA">
      <w:numFmt w:val="bullet"/>
      <w:lvlText w:val="•"/>
      <w:lvlJc w:val="left"/>
      <w:pPr>
        <w:ind w:left="1833" w:hanging="181"/>
      </w:pPr>
      <w:rPr>
        <w:rFonts w:hint="default"/>
        <w:lang w:val="en-US" w:eastAsia="en-US" w:bidi="ar-SA"/>
      </w:rPr>
    </w:lvl>
    <w:lvl w:ilvl="3" w:tplc="107A78E6">
      <w:numFmt w:val="bullet"/>
      <w:lvlText w:val="•"/>
      <w:lvlJc w:val="left"/>
      <w:pPr>
        <w:ind w:left="2739" w:hanging="181"/>
      </w:pPr>
      <w:rPr>
        <w:rFonts w:hint="default"/>
        <w:lang w:val="en-US" w:eastAsia="en-US" w:bidi="ar-SA"/>
      </w:rPr>
    </w:lvl>
    <w:lvl w:ilvl="4" w:tplc="9F6C73AA">
      <w:numFmt w:val="bullet"/>
      <w:lvlText w:val="•"/>
      <w:lvlJc w:val="left"/>
      <w:pPr>
        <w:ind w:left="3646" w:hanging="181"/>
      </w:pPr>
      <w:rPr>
        <w:rFonts w:hint="default"/>
        <w:lang w:val="en-US" w:eastAsia="en-US" w:bidi="ar-SA"/>
      </w:rPr>
    </w:lvl>
    <w:lvl w:ilvl="5" w:tplc="C2328DDE">
      <w:numFmt w:val="bullet"/>
      <w:lvlText w:val="•"/>
      <w:lvlJc w:val="left"/>
      <w:pPr>
        <w:ind w:left="4553" w:hanging="181"/>
      </w:pPr>
      <w:rPr>
        <w:rFonts w:hint="default"/>
        <w:lang w:val="en-US" w:eastAsia="en-US" w:bidi="ar-SA"/>
      </w:rPr>
    </w:lvl>
    <w:lvl w:ilvl="6" w:tplc="0EFE9096">
      <w:numFmt w:val="bullet"/>
      <w:lvlText w:val="•"/>
      <w:lvlJc w:val="left"/>
      <w:pPr>
        <w:ind w:left="5459" w:hanging="181"/>
      </w:pPr>
      <w:rPr>
        <w:rFonts w:hint="default"/>
        <w:lang w:val="en-US" w:eastAsia="en-US" w:bidi="ar-SA"/>
      </w:rPr>
    </w:lvl>
    <w:lvl w:ilvl="7" w:tplc="3D2041B2">
      <w:numFmt w:val="bullet"/>
      <w:lvlText w:val="•"/>
      <w:lvlJc w:val="left"/>
      <w:pPr>
        <w:ind w:left="6366" w:hanging="181"/>
      </w:pPr>
      <w:rPr>
        <w:rFonts w:hint="default"/>
        <w:lang w:val="en-US" w:eastAsia="en-US" w:bidi="ar-SA"/>
      </w:rPr>
    </w:lvl>
    <w:lvl w:ilvl="8" w:tplc="D2F458DE">
      <w:numFmt w:val="bullet"/>
      <w:lvlText w:val="•"/>
      <w:lvlJc w:val="left"/>
      <w:pPr>
        <w:ind w:left="7272" w:hanging="181"/>
      </w:pPr>
      <w:rPr>
        <w:rFonts w:hint="default"/>
        <w:lang w:val="en-US" w:eastAsia="en-US" w:bidi="ar-SA"/>
      </w:rPr>
    </w:lvl>
  </w:abstractNum>
  <w:abstractNum w:abstractNumId="15">
    <w:nsid w:val="7D1E4C77"/>
    <w:multiLevelType w:val="hybridMultilevel"/>
    <w:tmpl w:val="8CFAC368"/>
    <w:lvl w:ilvl="0" w:tplc="2870CE52">
      <w:start w:val="1"/>
      <w:numFmt w:val="decimal"/>
      <w:lvlText w:val="%1."/>
      <w:lvlJc w:val="left"/>
      <w:pPr>
        <w:ind w:left="23" w:hanging="270"/>
      </w:pPr>
      <w:rPr>
        <w:rFonts w:ascii="Times New Roman" w:eastAsia="Times New Roman" w:hAnsi="Times New Roman" w:cs="Times New Roman" w:hint="default"/>
        <w:b w:val="0"/>
        <w:bCs w:val="0"/>
        <w:i w:val="0"/>
        <w:iCs w:val="0"/>
        <w:spacing w:val="0"/>
        <w:w w:val="100"/>
        <w:sz w:val="24"/>
        <w:szCs w:val="24"/>
        <w:lang w:val="en-US" w:eastAsia="en-US" w:bidi="ar-SA"/>
      </w:rPr>
    </w:lvl>
    <w:lvl w:ilvl="1" w:tplc="BE82FE00">
      <w:numFmt w:val="bullet"/>
      <w:lvlText w:val="•"/>
      <w:lvlJc w:val="left"/>
      <w:pPr>
        <w:ind w:left="926" w:hanging="270"/>
      </w:pPr>
      <w:rPr>
        <w:rFonts w:hint="default"/>
        <w:lang w:val="en-US" w:eastAsia="en-US" w:bidi="ar-SA"/>
      </w:rPr>
    </w:lvl>
    <w:lvl w:ilvl="2" w:tplc="D9AA0D5E">
      <w:numFmt w:val="bullet"/>
      <w:lvlText w:val="•"/>
      <w:lvlJc w:val="left"/>
      <w:pPr>
        <w:ind w:left="1833" w:hanging="270"/>
      </w:pPr>
      <w:rPr>
        <w:rFonts w:hint="default"/>
        <w:lang w:val="en-US" w:eastAsia="en-US" w:bidi="ar-SA"/>
      </w:rPr>
    </w:lvl>
    <w:lvl w:ilvl="3" w:tplc="408001BE">
      <w:numFmt w:val="bullet"/>
      <w:lvlText w:val="•"/>
      <w:lvlJc w:val="left"/>
      <w:pPr>
        <w:ind w:left="2739" w:hanging="270"/>
      </w:pPr>
      <w:rPr>
        <w:rFonts w:hint="default"/>
        <w:lang w:val="en-US" w:eastAsia="en-US" w:bidi="ar-SA"/>
      </w:rPr>
    </w:lvl>
    <w:lvl w:ilvl="4" w:tplc="249AB40A">
      <w:numFmt w:val="bullet"/>
      <w:lvlText w:val="•"/>
      <w:lvlJc w:val="left"/>
      <w:pPr>
        <w:ind w:left="3646" w:hanging="270"/>
      </w:pPr>
      <w:rPr>
        <w:rFonts w:hint="default"/>
        <w:lang w:val="en-US" w:eastAsia="en-US" w:bidi="ar-SA"/>
      </w:rPr>
    </w:lvl>
    <w:lvl w:ilvl="5" w:tplc="972AA3C2">
      <w:numFmt w:val="bullet"/>
      <w:lvlText w:val="•"/>
      <w:lvlJc w:val="left"/>
      <w:pPr>
        <w:ind w:left="4553" w:hanging="270"/>
      </w:pPr>
      <w:rPr>
        <w:rFonts w:hint="default"/>
        <w:lang w:val="en-US" w:eastAsia="en-US" w:bidi="ar-SA"/>
      </w:rPr>
    </w:lvl>
    <w:lvl w:ilvl="6" w:tplc="B6649436">
      <w:numFmt w:val="bullet"/>
      <w:lvlText w:val="•"/>
      <w:lvlJc w:val="left"/>
      <w:pPr>
        <w:ind w:left="5459" w:hanging="270"/>
      </w:pPr>
      <w:rPr>
        <w:rFonts w:hint="default"/>
        <w:lang w:val="en-US" w:eastAsia="en-US" w:bidi="ar-SA"/>
      </w:rPr>
    </w:lvl>
    <w:lvl w:ilvl="7" w:tplc="5ECE9C3C">
      <w:numFmt w:val="bullet"/>
      <w:lvlText w:val="•"/>
      <w:lvlJc w:val="left"/>
      <w:pPr>
        <w:ind w:left="6366" w:hanging="270"/>
      </w:pPr>
      <w:rPr>
        <w:rFonts w:hint="default"/>
        <w:lang w:val="en-US" w:eastAsia="en-US" w:bidi="ar-SA"/>
      </w:rPr>
    </w:lvl>
    <w:lvl w:ilvl="8" w:tplc="41F6E8F0">
      <w:numFmt w:val="bullet"/>
      <w:lvlText w:val="•"/>
      <w:lvlJc w:val="left"/>
      <w:pPr>
        <w:ind w:left="7272" w:hanging="270"/>
      </w:pPr>
      <w:rPr>
        <w:rFonts w:hint="default"/>
        <w:lang w:val="en-US" w:eastAsia="en-US" w:bidi="ar-SA"/>
      </w:rPr>
    </w:lvl>
  </w:abstractNum>
  <w:num w:numId="1">
    <w:abstractNumId w:val="4"/>
  </w:num>
  <w:num w:numId="2">
    <w:abstractNumId w:val="6"/>
  </w:num>
  <w:num w:numId="3">
    <w:abstractNumId w:val="8"/>
  </w:num>
  <w:num w:numId="4">
    <w:abstractNumId w:val="9"/>
  </w:num>
  <w:num w:numId="5">
    <w:abstractNumId w:val="15"/>
  </w:num>
  <w:num w:numId="6">
    <w:abstractNumId w:val="14"/>
  </w:num>
  <w:num w:numId="7">
    <w:abstractNumId w:val="11"/>
  </w:num>
  <w:num w:numId="8">
    <w:abstractNumId w:val="12"/>
  </w:num>
  <w:num w:numId="9">
    <w:abstractNumId w:val="13"/>
  </w:num>
  <w:num w:numId="10">
    <w:abstractNumId w:val="0"/>
  </w:num>
  <w:num w:numId="11">
    <w:abstractNumId w:val="10"/>
  </w:num>
  <w:num w:numId="12">
    <w:abstractNumId w:val="2"/>
  </w:num>
  <w:num w:numId="13">
    <w:abstractNumId w:val="3"/>
  </w:num>
  <w:num w:numId="14">
    <w:abstractNumId w:val="7"/>
  </w:num>
  <w:num w:numId="15">
    <w:abstractNumId w:val="1"/>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ulTrailSpace/>
    <w:shapeLayoutLikeWW8/>
  </w:compat>
  <w:rsids>
    <w:rsidRoot w:val="00B017A9"/>
    <w:rsid w:val="001F1324"/>
    <w:rsid w:val="00B017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017A9"/>
    <w:rPr>
      <w:rFonts w:ascii="Times New Roman" w:eastAsia="Times New Roman" w:hAnsi="Times New Roman" w:cs="Times New Roman"/>
    </w:rPr>
  </w:style>
  <w:style w:type="paragraph" w:styleId="Heading1">
    <w:name w:val="heading 1"/>
    <w:basedOn w:val="Normal"/>
    <w:uiPriority w:val="1"/>
    <w:qFormat/>
    <w:rsid w:val="00B017A9"/>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017A9"/>
    <w:rPr>
      <w:sz w:val="24"/>
      <w:szCs w:val="24"/>
    </w:rPr>
  </w:style>
  <w:style w:type="paragraph" w:styleId="ListParagraph">
    <w:name w:val="List Paragraph"/>
    <w:basedOn w:val="Normal"/>
    <w:uiPriority w:val="1"/>
    <w:qFormat/>
    <w:rsid w:val="00B017A9"/>
    <w:pPr>
      <w:ind w:left="23"/>
    </w:pPr>
  </w:style>
  <w:style w:type="paragraph" w:customStyle="1" w:styleId="TableParagraph">
    <w:name w:val="Table Paragraph"/>
    <w:basedOn w:val="Normal"/>
    <w:uiPriority w:val="1"/>
    <w:qFormat/>
    <w:rsid w:val="00B017A9"/>
    <w:pPr>
      <w:ind w:left="104"/>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31</Pages>
  <Words>4757</Words>
  <Characters>27119</Characters>
  <Application>Microsoft Office Word</Application>
  <DocSecurity>0</DocSecurity>
  <Lines>225</Lines>
  <Paragraphs>63</Paragraphs>
  <ScaleCrop>false</ScaleCrop>
  <Company/>
  <LinksUpToDate>false</LinksUpToDate>
  <CharactersWithSpaces>31813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Isau </dc:title>
  <cp:lastModifiedBy>USER</cp:lastModifiedBy>
  <cp:revision>2</cp:revision>
  <dcterms:created xsi:type="dcterms:W3CDTF">2025-07-10T10:47:00Z</dcterms:created>
  <dcterms:modified xsi:type="dcterms:W3CDTF">2025-07-10T10:53:00Z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Producer">
    <vt:lpwstr>Skia/PDF m139 Google Docs Renderer</vt:lpwstr>
  </property>
  <property fmtid="{D5CDD505-2E9C-101B-9397-08002B2CF9AE}" pid="4" name="LastSaved">
    <vt:filetime>2025-07-10T00:00:00Z</vt:filetime>
  </property>
</Properties>
</file>