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522" w:rsidRPr="00786029" w:rsidRDefault="0028736C" w:rsidP="00826522">
      <w:pPr>
        <w:shd w:val="clear" w:color="auto" w:fill="FFFFFF"/>
        <w:adjustRightInd w:val="0"/>
        <w:spacing w:line="360" w:lineRule="auto"/>
        <w:jc w:val="center"/>
        <w:rPr>
          <w:rFonts w:ascii="Times New Roman" w:hAnsi="Times New Roman" w:cs="Times New Roman"/>
          <w:b/>
          <w:i/>
          <w:color w:val="000000"/>
          <w:sz w:val="24"/>
          <w:szCs w:val="24"/>
        </w:rPr>
      </w:pPr>
      <w:r w:rsidRPr="0028736C">
        <w:rPr>
          <w:rFonts w:ascii="Times New Roman" w:eastAsia="Times New Roman" w:hAnsi="Times New Roman" w:cs="Times New Roman"/>
          <w:b/>
          <w:bCs/>
          <w:sz w:val="34"/>
          <w:szCs w:val="24"/>
          <w:lang w:bidi="en-US"/>
        </w:rPr>
        <w:t>FAIR VALUE ACCOUNTING AND FINANCIAL REPORTING QUALITY ON LISTED CONSUMER GOOD FIRMS IN NIGERIA</w:t>
      </w:r>
    </w:p>
    <w:p w:rsidR="00826522" w:rsidRDefault="00826522" w:rsidP="00826522">
      <w:pPr>
        <w:shd w:val="clear" w:color="auto" w:fill="FFFFFF"/>
        <w:adjustRightInd w:val="0"/>
        <w:spacing w:line="360" w:lineRule="auto"/>
        <w:jc w:val="center"/>
        <w:rPr>
          <w:rFonts w:ascii="Times New Roman" w:hAnsi="Times New Roman" w:cs="Times New Roman"/>
          <w:b/>
          <w:i/>
          <w:color w:val="000000"/>
          <w:sz w:val="24"/>
          <w:szCs w:val="24"/>
        </w:rPr>
      </w:pPr>
    </w:p>
    <w:p w:rsidR="0028736C" w:rsidRDefault="0028736C" w:rsidP="00826522">
      <w:pPr>
        <w:shd w:val="clear" w:color="auto" w:fill="FFFFFF"/>
        <w:adjustRightInd w:val="0"/>
        <w:spacing w:line="360" w:lineRule="auto"/>
        <w:jc w:val="center"/>
        <w:rPr>
          <w:rFonts w:ascii="Times New Roman" w:hAnsi="Times New Roman" w:cs="Times New Roman"/>
          <w:b/>
          <w:i/>
          <w:color w:val="000000"/>
          <w:sz w:val="36"/>
          <w:szCs w:val="24"/>
        </w:rPr>
      </w:pPr>
    </w:p>
    <w:p w:rsidR="00826522" w:rsidRPr="00B57133" w:rsidRDefault="00826522" w:rsidP="00826522">
      <w:pPr>
        <w:shd w:val="clear" w:color="auto" w:fill="FFFFFF"/>
        <w:adjustRightInd w:val="0"/>
        <w:spacing w:line="360" w:lineRule="auto"/>
        <w:jc w:val="center"/>
        <w:rPr>
          <w:rFonts w:ascii="Times New Roman" w:hAnsi="Times New Roman" w:cs="Times New Roman"/>
          <w:b/>
          <w:i/>
          <w:color w:val="000000"/>
          <w:sz w:val="36"/>
          <w:szCs w:val="24"/>
        </w:rPr>
      </w:pPr>
      <w:r w:rsidRPr="00B57133">
        <w:rPr>
          <w:rFonts w:ascii="Times New Roman" w:hAnsi="Times New Roman" w:cs="Times New Roman"/>
          <w:b/>
          <w:i/>
          <w:color w:val="000000"/>
          <w:sz w:val="36"/>
          <w:szCs w:val="24"/>
        </w:rPr>
        <w:t>By</w:t>
      </w:r>
    </w:p>
    <w:p w:rsidR="00826522" w:rsidRPr="00B57133" w:rsidRDefault="0028736C" w:rsidP="00826522">
      <w:pPr>
        <w:shd w:val="clear" w:color="auto" w:fill="FFFFFF"/>
        <w:adjustRightInd w:val="0"/>
        <w:spacing w:line="360" w:lineRule="auto"/>
        <w:jc w:val="center"/>
        <w:rPr>
          <w:rFonts w:ascii="Times New Roman" w:hAnsi="Times New Roman" w:cs="Times New Roman"/>
          <w:b/>
          <w:color w:val="000000"/>
          <w:sz w:val="36"/>
          <w:szCs w:val="24"/>
        </w:rPr>
      </w:pPr>
      <w:r>
        <w:rPr>
          <w:rFonts w:ascii="Times New Roman" w:hAnsi="Times New Roman" w:cs="Times New Roman"/>
          <w:b/>
          <w:color w:val="000000"/>
          <w:sz w:val="36"/>
          <w:szCs w:val="24"/>
        </w:rPr>
        <w:t>LATEEF</w:t>
      </w:r>
      <w:r w:rsidR="00826522" w:rsidRPr="00B57133">
        <w:rPr>
          <w:rFonts w:ascii="Times New Roman" w:hAnsi="Times New Roman" w:cs="Times New Roman"/>
          <w:b/>
          <w:color w:val="000000"/>
          <w:sz w:val="36"/>
          <w:szCs w:val="24"/>
        </w:rPr>
        <w:t xml:space="preserve">, </w:t>
      </w:r>
      <w:r>
        <w:rPr>
          <w:rFonts w:ascii="Times New Roman" w:hAnsi="Times New Roman" w:cs="Times New Roman"/>
          <w:b/>
          <w:color w:val="000000"/>
          <w:sz w:val="36"/>
          <w:szCs w:val="24"/>
        </w:rPr>
        <w:t>Tosin Titilayo</w:t>
      </w:r>
    </w:p>
    <w:p w:rsidR="00826522" w:rsidRPr="00B57133" w:rsidRDefault="00826522" w:rsidP="00826522">
      <w:pPr>
        <w:shd w:val="clear" w:color="auto" w:fill="FFFFFF"/>
        <w:adjustRightInd w:val="0"/>
        <w:spacing w:line="360" w:lineRule="auto"/>
        <w:jc w:val="center"/>
        <w:rPr>
          <w:rFonts w:ascii="Times New Roman" w:hAnsi="Times New Roman" w:cs="Times New Roman"/>
          <w:color w:val="000000"/>
          <w:sz w:val="36"/>
          <w:szCs w:val="24"/>
        </w:rPr>
      </w:pPr>
      <w:r>
        <w:rPr>
          <w:rFonts w:ascii="Times New Roman" w:hAnsi="Times New Roman" w:cs="Times New Roman"/>
          <w:b/>
          <w:color w:val="000000"/>
          <w:sz w:val="36"/>
          <w:szCs w:val="24"/>
        </w:rPr>
        <w:t>HND/23</w:t>
      </w:r>
      <w:r w:rsidRPr="00B57133">
        <w:rPr>
          <w:rFonts w:ascii="Times New Roman" w:hAnsi="Times New Roman" w:cs="Times New Roman"/>
          <w:b/>
          <w:color w:val="000000"/>
          <w:sz w:val="36"/>
          <w:szCs w:val="24"/>
        </w:rPr>
        <w:t>/ACC/FT/</w:t>
      </w:r>
      <w:r w:rsidR="0028736C">
        <w:rPr>
          <w:rFonts w:ascii="Times New Roman" w:hAnsi="Times New Roman" w:cs="Times New Roman"/>
          <w:b/>
          <w:color w:val="000000"/>
          <w:sz w:val="36"/>
          <w:szCs w:val="24"/>
        </w:rPr>
        <w:t>0452</w:t>
      </w:r>
    </w:p>
    <w:p w:rsidR="00826522" w:rsidRPr="00786029" w:rsidRDefault="00826522" w:rsidP="00826522">
      <w:pPr>
        <w:shd w:val="clear" w:color="auto" w:fill="FFFFFF"/>
        <w:adjustRightInd w:val="0"/>
        <w:spacing w:line="360" w:lineRule="auto"/>
        <w:jc w:val="both"/>
        <w:rPr>
          <w:rFonts w:ascii="Times New Roman" w:hAnsi="Times New Roman" w:cs="Times New Roman"/>
          <w:color w:val="000000"/>
          <w:sz w:val="24"/>
          <w:szCs w:val="24"/>
        </w:rPr>
      </w:pPr>
    </w:p>
    <w:p w:rsidR="00826522" w:rsidRPr="00786029" w:rsidRDefault="00826522" w:rsidP="00826522">
      <w:pPr>
        <w:shd w:val="clear" w:color="auto" w:fill="FFFFFF"/>
        <w:adjustRightInd w:val="0"/>
        <w:spacing w:line="360" w:lineRule="auto"/>
        <w:jc w:val="both"/>
        <w:rPr>
          <w:rFonts w:ascii="Times New Roman" w:hAnsi="Times New Roman" w:cs="Times New Roman"/>
          <w:color w:val="000000"/>
          <w:sz w:val="24"/>
          <w:szCs w:val="24"/>
        </w:rPr>
      </w:pPr>
    </w:p>
    <w:p w:rsidR="00826522" w:rsidRPr="00786029" w:rsidRDefault="00826522" w:rsidP="00826522">
      <w:pPr>
        <w:spacing w:line="360" w:lineRule="auto"/>
        <w:jc w:val="center"/>
        <w:rPr>
          <w:rFonts w:ascii="Times New Roman" w:hAnsi="Times New Roman" w:cs="Times New Roman"/>
          <w:b/>
          <w:sz w:val="24"/>
          <w:szCs w:val="24"/>
        </w:rPr>
      </w:pPr>
      <w:r w:rsidRPr="00786029">
        <w:rPr>
          <w:rFonts w:ascii="Times New Roman" w:hAnsi="Times New Roman" w:cs="Times New Roman"/>
          <w:b/>
          <w:sz w:val="24"/>
          <w:szCs w:val="24"/>
        </w:rPr>
        <w:t xml:space="preserve">BEING A RESEARCH PROJECT </w:t>
      </w:r>
    </w:p>
    <w:p w:rsidR="00826522" w:rsidRPr="00786029" w:rsidRDefault="00826522" w:rsidP="00826522">
      <w:pPr>
        <w:spacing w:line="360" w:lineRule="auto"/>
        <w:jc w:val="center"/>
        <w:rPr>
          <w:rFonts w:ascii="Times New Roman" w:hAnsi="Times New Roman" w:cs="Times New Roman"/>
          <w:b/>
          <w:sz w:val="24"/>
          <w:szCs w:val="24"/>
        </w:rPr>
      </w:pPr>
      <w:r w:rsidRPr="00786029">
        <w:rPr>
          <w:rFonts w:ascii="Times New Roman" w:hAnsi="Times New Roman" w:cs="Times New Roman"/>
          <w:b/>
          <w:sz w:val="24"/>
          <w:szCs w:val="24"/>
        </w:rPr>
        <w:t xml:space="preserve">SUBMITTED TO THE DEPARTMENT OF ACCOUNTANCY </w:t>
      </w:r>
    </w:p>
    <w:p w:rsidR="00826522" w:rsidRPr="00786029" w:rsidRDefault="00826522" w:rsidP="00826522">
      <w:pPr>
        <w:spacing w:line="360" w:lineRule="auto"/>
        <w:jc w:val="center"/>
        <w:rPr>
          <w:rFonts w:ascii="Times New Roman" w:hAnsi="Times New Roman" w:cs="Times New Roman"/>
          <w:b/>
          <w:sz w:val="24"/>
          <w:szCs w:val="24"/>
        </w:rPr>
      </w:pPr>
      <w:r w:rsidRPr="00786029">
        <w:rPr>
          <w:rFonts w:ascii="Times New Roman" w:hAnsi="Times New Roman" w:cs="Times New Roman"/>
          <w:b/>
          <w:sz w:val="24"/>
          <w:szCs w:val="24"/>
        </w:rPr>
        <w:t xml:space="preserve">INSTITUTE OF FINANCE AND MANAGEMENT STUDIES (IFMS), </w:t>
      </w:r>
    </w:p>
    <w:p w:rsidR="00826522" w:rsidRPr="00786029" w:rsidRDefault="00826522" w:rsidP="00826522">
      <w:pPr>
        <w:spacing w:line="360" w:lineRule="auto"/>
        <w:jc w:val="center"/>
        <w:rPr>
          <w:rFonts w:ascii="Times New Roman" w:hAnsi="Times New Roman" w:cs="Times New Roman"/>
          <w:b/>
          <w:sz w:val="24"/>
          <w:szCs w:val="24"/>
        </w:rPr>
      </w:pPr>
      <w:r w:rsidRPr="00786029">
        <w:rPr>
          <w:rFonts w:ascii="Times New Roman" w:hAnsi="Times New Roman" w:cs="Times New Roman"/>
          <w:b/>
          <w:sz w:val="24"/>
          <w:szCs w:val="24"/>
        </w:rPr>
        <w:t>KWARA STATE POLYTECHNIC, ILORIN</w:t>
      </w:r>
    </w:p>
    <w:p w:rsidR="00826522" w:rsidRPr="00786029" w:rsidRDefault="00826522" w:rsidP="00826522">
      <w:pPr>
        <w:shd w:val="clear" w:color="auto" w:fill="FFFFFF"/>
        <w:adjustRightInd w:val="0"/>
        <w:spacing w:line="360" w:lineRule="auto"/>
        <w:jc w:val="center"/>
        <w:rPr>
          <w:rFonts w:ascii="Times New Roman" w:hAnsi="Times New Roman" w:cs="Times New Roman"/>
          <w:b/>
          <w:i/>
          <w:color w:val="000000"/>
          <w:sz w:val="24"/>
          <w:szCs w:val="24"/>
        </w:rPr>
      </w:pPr>
    </w:p>
    <w:p w:rsidR="00826522" w:rsidRPr="00786029" w:rsidRDefault="00826522" w:rsidP="00826522">
      <w:pPr>
        <w:shd w:val="clear" w:color="auto" w:fill="FFFFFF"/>
        <w:adjustRightInd w:val="0"/>
        <w:spacing w:line="360" w:lineRule="auto"/>
        <w:jc w:val="center"/>
        <w:rPr>
          <w:rFonts w:ascii="Times New Roman" w:hAnsi="Times New Roman" w:cs="Times New Roman"/>
          <w:b/>
          <w:i/>
          <w:color w:val="000000"/>
          <w:sz w:val="24"/>
          <w:szCs w:val="24"/>
        </w:rPr>
      </w:pPr>
    </w:p>
    <w:p w:rsidR="00826522" w:rsidRPr="00786029" w:rsidRDefault="00826522" w:rsidP="00826522">
      <w:pPr>
        <w:shd w:val="clear" w:color="auto" w:fill="FFFFFF"/>
        <w:adjustRightInd w:val="0"/>
        <w:spacing w:line="360" w:lineRule="auto"/>
        <w:jc w:val="center"/>
        <w:rPr>
          <w:rFonts w:ascii="Times New Roman" w:hAnsi="Times New Roman" w:cs="Times New Roman"/>
          <w:b/>
          <w:color w:val="000000"/>
          <w:sz w:val="24"/>
          <w:szCs w:val="24"/>
        </w:rPr>
      </w:pPr>
      <w:r w:rsidRPr="00786029">
        <w:rPr>
          <w:rFonts w:ascii="Times New Roman" w:hAnsi="Times New Roman" w:cs="Times New Roman"/>
          <w:b/>
          <w:color w:val="000000"/>
          <w:sz w:val="24"/>
          <w:szCs w:val="24"/>
        </w:rPr>
        <w:t xml:space="preserve">IN PARTIAL FULFILLMENT OF THE REQUIREMENT </w:t>
      </w:r>
    </w:p>
    <w:p w:rsidR="00826522" w:rsidRPr="00786029" w:rsidRDefault="00826522" w:rsidP="00826522">
      <w:pPr>
        <w:shd w:val="clear" w:color="auto" w:fill="FFFFFF"/>
        <w:adjustRightInd w:val="0"/>
        <w:spacing w:line="360" w:lineRule="auto"/>
        <w:jc w:val="center"/>
        <w:rPr>
          <w:rFonts w:ascii="Times New Roman" w:hAnsi="Times New Roman" w:cs="Times New Roman"/>
          <w:b/>
          <w:color w:val="000000"/>
          <w:sz w:val="24"/>
          <w:szCs w:val="24"/>
        </w:rPr>
      </w:pPr>
      <w:r w:rsidRPr="00786029">
        <w:rPr>
          <w:rFonts w:ascii="Times New Roman" w:hAnsi="Times New Roman" w:cs="Times New Roman"/>
          <w:b/>
          <w:color w:val="000000"/>
          <w:sz w:val="24"/>
          <w:szCs w:val="24"/>
        </w:rPr>
        <w:t xml:space="preserve">FOR THE AWARD OF HIGHER NATIONAL DIPLOMA (HND) </w:t>
      </w:r>
    </w:p>
    <w:p w:rsidR="00826522" w:rsidRPr="00786029" w:rsidRDefault="00826522" w:rsidP="00826522">
      <w:pPr>
        <w:shd w:val="clear" w:color="auto" w:fill="FFFFFF"/>
        <w:adjustRightInd w:val="0"/>
        <w:spacing w:line="360" w:lineRule="auto"/>
        <w:jc w:val="center"/>
        <w:rPr>
          <w:rFonts w:ascii="Times New Roman" w:hAnsi="Times New Roman" w:cs="Times New Roman"/>
          <w:b/>
          <w:color w:val="000000"/>
          <w:sz w:val="24"/>
          <w:szCs w:val="24"/>
        </w:rPr>
      </w:pPr>
      <w:r w:rsidRPr="00786029">
        <w:rPr>
          <w:rFonts w:ascii="Times New Roman" w:hAnsi="Times New Roman" w:cs="Times New Roman"/>
          <w:b/>
          <w:color w:val="000000"/>
          <w:sz w:val="24"/>
          <w:szCs w:val="24"/>
        </w:rPr>
        <w:t xml:space="preserve">IN ACCOUNTANCY  </w:t>
      </w:r>
    </w:p>
    <w:p w:rsidR="00826522" w:rsidRPr="00786029" w:rsidRDefault="00826522" w:rsidP="00826522">
      <w:pPr>
        <w:shd w:val="clear" w:color="auto" w:fill="FFFFFF"/>
        <w:adjustRightInd w:val="0"/>
        <w:spacing w:line="360" w:lineRule="auto"/>
        <w:jc w:val="center"/>
        <w:rPr>
          <w:rFonts w:ascii="Times New Roman" w:hAnsi="Times New Roman" w:cs="Times New Roman"/>
          <w:b/>
          <w:color w:val="000000"/>
          <w:sz w:val="24"/>
          <w:szCs w:val="24"/>
        </w:rPr>
      </w:pPr>
    </w:p>
    <w:p w:rsidR="00826522" w:rsidRPr="00786029" w:rsidRDefault="00826522" w:rsidP="00826522">
      <w:pPr>
        <w:shd w:val="clear" w:color="auto" w:fill="FFFFFF"/>
        <w:adjustRightInd w:val="0"/>
        <w:spacing w:line="360" w:lineRule="auto"/>
        <w:jc w:val="center"/>
        <w:rPr>
          <w:rFonts w:ascii="Times New Roman" w:hAnsi="Times New Roman" w:cs="Times New Roman"/>
          <w:b/>
          <w:color w:val="000000"/>
          <w:sz w:val="24"/>
          <w:szCs w:val="24"/>
        </w:rPr>
      </w:pPr>
    </w:p>
    <w:p w:rsidR="00826522" w:rsidRPr="00786029" w:rsidRDefault="00826522" w:rsidP="00826522">
      <w:pPr>
        <w:shd w:val="clear" w:color="auto" w:fill="FFFFFF"/>
        <w:adjustRightInd w:val="0"/>
        <w:spacing w:line="360" w:lineRule="auto"/>
        <w:jc w:val="center"/>
        <w:rPr>
          <w:rFonts w:ascii="Times New Roman" w:hAnsi="Times New Roman" w:cs="Times New Roman"/>
          <w:b/>
          <w:color w:val="000000"/>
          <w:sz w:val="24"/>
          <w:szCs w:val="24"/>
        </w:rPr>
      </w:pPr>
    </w:p>
    <w:p w:rsidR="00826522" w:rsidRPr="00786029" w:rsidRDefault="00826522" w:rsidP="00826522">
      <w:pPr>
        <w:shd w:val="clear" w:color="auto" w:fill="FFFFFF"/>
        <w:adjustRightInd w:val="0"/>
        <w:spacing w:line="360" w:lineRule="auto"/>
        <w:jc w:val="center"/>
        <w:rPr>
          <w:rFonts w:ascii="Times New Roman" w:hAnsi="Times New Roman" w:cs="Times New Roman"/>
          <w:b/>
          <w:color w:val="000000"/>
          <w:sz w:val="24"/>
          <w:szCs w:val="24"/>
        </w:rPr>
      </w:pPr>
    </w:p>
    <w:p w:rsidR="00826522" w:rsidRPr="00786029" w:rsidRDefault="00826522" w:rsidP="00826522">
      <w:pPr>
        <w:shd w:val="clear" w:color="auto" w:fill="FFFFFF"/>
        <w:adjustRightInd w:val="0"/>
        <w:spacing w:line="360" w:lineRule="auto"/>
        <w:jc w:val="center"/>
        <w:rPr>
          <w:rFonts w:ascii="Times New Roman" w:hAnsi="Times New Roman" w:cs="Times New Roman"/>
          <w:b/>
          <w:color w:val="000000"/>
          <w:sz w:val="24"/>
          <w:szCs w:val="24"/>
        </w:rPr>
      </w:pPr>
    </w:p>
    <w:p w:rsidR="00826522" w:rsidRPr="00786029" w:rsidRDefault="00826522" w:rsidP="00826522">
      <w:pPr>
        <w:shd w:val="clear" w:color="auto" w:fill="FFFFFF"/>
        <w:adjustRightInd w:val="0"/>
        <w:spacing w:line="360" w:lineRule="auto"/>
        <w:jc w:val="center"/>
        <w:rPr>
          <w:rFonts w:ascii="Times New Roman" w:hAnsi="Times New Roman" w:cs="Times New Roman"/>
          <w:b/>
          <w:color w:val="000000"/>
          <w:sz w:val="24"/>
          <w:szCs w:val="24"/>
        </w:rPr>
      </w:pPr>
    </w:p>
    <w:p w:rsidR="00826522" w:rsidRPr="00786029" w:rsidRDefault="00826522" w:rsidP="00826522">
      <w:pPr>
        <w:shd w:val="clear" w:color="auto" w:fill="FFFFFF"/>
        <w:adjustRightInd w:val="0"/>
        <w:spacing w:line="360" w:lineRule="auto"/>
        <w:jc w:val="center"/>
        <w:rPr>
          <w:rFonts w:ascii="Times New Roman" w:hAnsi="Times New Roman" w:cs="Times New Roman"/>
          <w:b/>
          <w:bCs/>
          <w:sz w:val="24"/>
          <w:szCs w:val="24"/>
        </w:rPr>
      </w:pPr>
      <w:r w:rsidRPr="00786029">
        <w:rPr>
          <w:rFonts w:ascii="Times New Roman" w:hAnsi="Times New Roman" w:cs="Times New Roman"/>
          <w:b/>
          <w:color w:val="000000"/>
          <w:sz w:val="24"/>
          <w:szCs w:val="24"/>
        </w:rPr>
        <w:tab/>
      </w:r>
      <w:r w:rsidRPr="00786029">
        <w:rPr>
          <w:rFonts w:ascii="Times New Roman" w:hAnsi="Times New Roman" w:cs="Times New Roman"/>
          <w:b/>
          <w:color w:val="000000"/>
          <w:sz w:val="24"/>
          <w:szCs w:val="24"/>
        </w:rPr>
        <w:tab/>
      </w:r>
      <w:r w:rsidRPr="00786029">
        <w:rPr>
          <w:rFonts w:ascii="Times New Roman" w:hAnsi="Times New Roman" w:cs="Times New Roman"/>
          <w:b/>
          <w:color w:val="000000"/>
          <w:sz w:val="24"/>
          <w:szCs w:val="24"/>
        </w:rPr>
        <w:tab/>
      </w:r>
      <w:r w:rsidRPr="00786029">
        <w:rPr>
          <w:rFonts w:ascii="Times New Roman" w:hAnsi="Times New Roman" w:cs="Times New Roman"/>
          <w:b/>
          <w:color w:val="000000"/>
          <w:sz w:val="24"/>
          <w:szCs w:val="24"/>
        </w:rPr>
        <w:tab/>
      </w:r>
      <w:r w:rsidRPr="00786029">
        <w:rPr>
          <w:rFonts w:ascii="Times New Roman" w:hAnsi="Times New Roman" w:cs="Times New Roman"/>
          <w:b/>
          <w:color w:val="000000"/>
          <w:sz w:val="24"/>
          <w:szCs w:val="24"/>
        </w:rPr>
        <w:tab/>
      </w:r>
      <w:r w:rsidRPr="00786029">
        <w:rPr>
          <w:rFonts w:ascii="Times New Roman" w:hAnsi="Times New Roman" w:cs="Times New Roman"/>
          <w:b/>
          <w:color w:val="000000"/>
          <w:sz w:val="24"/>
          <w:szCs w:val="24"/>
        </w:rPr>
        <w:tab/>
      </w:r>
      <w:r w:rsidRPr="00786029">
        <w:rPr>
          <w:rFonts w:ascii="Times New Roman" w:hAnsi="Times New Roman" w:cs="Times New Roman"/>
          <w:b/>
          <w:color w:val="000000"/>
          <w:sz w:val="24"/>
          <w:szCs w:val="24"/>
        </w:rPr>
        <w:tab/>
        <w:t>May, 202</w:t>
      </w:r>
      <w:r>
        <w:rPr>
          <w:rFonts w:ascii="Times New Roman" w:hAnsi="Times New Roman" w:cs="Times New Roman"/>
          <w:b/>
          <w:color w:val="000000"/>
          <w:sz w:val="24"/>
          <w:szCs w:val="24"/>
        </w:rPr>
        <w:t>5</w:t>
      </w:r>
    </w:p>
    <w:p w:rsidR="00826522" w:rsidRPr="00786029" w:rsidRDefault="00826522" w:rsidP="00826522">
      <w:pPr>
        <w:spacing w:line="360" w:lineRule="auto"/>
        <w:jc w:val="center"/>
        <w:rPr>
          <w:rFonts w:ascii="Times New Roman" w:hAnsi="Times New Roman" w:cs="Times New Roman"/>
          <w:b/>
          <w:bCs/>
          <w:sz w:val="24"/>
          <w:szCs w:val="24"/>
        </w:rPr>
      </w:pPr>
      <w:r w:rsidRPr="00786029">
        <w:rPr>
          <w:rFonts w:ascii="Times New Roman" w:hAnsi="Times New Roman" w:cs="Times New Roman"/>
          <w:b/>
          <w:bCs/>
          <w:sz w:val="24"/>
          <w:szCs w:val="24"/>
        </w:rPr>
        <w:br w:type="page"/>
      </w:r>
      <w:r w:rsidRPr="00786029">
        <w:rPr>
          <w:rFonts w:ascii="Times New Roman" w:hAnsi="Times New Roman" w:cs="Times New Roman"/>
          <w:b/>
          <w:bCs/>
          <w:sz w:val="24"/>
          <w:szCs w:val="24"/>
        </w:rPr>
        <w:lastRenderedPageBreak/>
        <w:t>CERTIFICATION</w:t>
      </w:r>
    </w:p>
    <w:p w:rsidR="00826522" w:rsidRPr="00B57133" w:rsidRDefault="00826522" w:rsidP="00826522">
      <w:pPr>
        <w:spacing w:line="360" w:lineRule="auto"/>
        <w:jc w:val="both"/>
        <w:rPr>
          <w:rFonts w:ascii="Times New Roman" w:hAnsi="Times New Roman" w:cs="Times New Roman"/>
          <w:b/>
          <w:sz w:val="24"/>
          <w:szCs w:val="24"/>
        </w:rPr>
      </w:pPr>
      <w:r w:rsidRPr="00786029">
        <w:rPr>
          <w:rFonts w:ascii="Times New Roman" w:hAnsi="Times New Roman" w:cs="Times New Roman"/>
          <w:sz w:val="24"/>
          <w:szCs w:val="24"/>
        </w:rPr>
        <w:t xml:space="preserve">This is to certify that this research work has been completed by </w:t>
      </w:r>
      <w:r w:rsidR="0028736C" w:rsidRPr="0028736C">
        <w:rPr>
          <w:rFonts w:ascii="Times New Roman" w:hAnsi="Times New Roman" w:cs="Times New Roman"/>
          <w:b/>
          <w:sz w:val="24"/>
          <w:szCs w:val="24"/>
        </w:rPr>
        <w:t>LATEEF, Tosin Titilayo</w:t>
      </w:r>
      <w:r w:rsidR="0028736C">
        <w:rPr>
          <w:rFonts w:ascii="Times New Roman" w:hAnsi="Times New Roman" w:cs="Times New Roman"/>
          <w:b/>
          <w:sz w:val="24"/>
          <w:szCs w:val="24"/>
        </w:rPr>
        <w:t xml:space="preserve"> </w:t>
      </w:r>
      <w:r>
        <w:rPr>
          <w:rFonts w:ascii="Times New Roman" w:hAnsi="Times New Roman" w:cs="Times New Roman"/>
          <w:sz w:val="24"/>
          <w:szCs w:val="24"/>
        </w:rPr>
        <w:t>with matriculation number HND/23</w:t>
      </w:r>
      <w:r w:rsidRPr="00786029">
        <w:rPr>
          <w:rFonts w:ascii="Times New Roman" w:hAnsi="Times New Roman" w:cs="Times New Roman"/>
          <w:sz w:val="24"/>
          <w:szCs w:val="24"/>
        </w:rPr>
        <w:t>/ACC/FT/</w:t>
      </w:r>
      <w:r>
        <w:rPr>
          <w:rFonts w:ascii="Times New Roman" w:hAnsi="Times New Roman" w:cs="Times New Roman"/>
          <w:sz w:val="24"/>
          <w:szCs w:val="24"/>
        </w:rPr>
        <w:t>0</w:t>
      </w:r>
      <w:r w:rsidR="0028736C">
        <w:rPr>
          <w:rFonts w:ascii="Times New Roman" w:hAnsi="Times New Roman" w:cs="Times New Roman"/>
          <w:sz w:val="24"/>
          <w:szCs w:val="24"/>
        </w:rPr>
        <w:t>452</w:t>
      </w:r>
      <w:r w:rsidRPr="00786029">
        <w:rPr>
          <w:rFonts w:ascii="Times New Roman" w:hAnsi="Times New Roman" w:cs="Times New Roman"/>
          <w:sz w:val="24"/>
          <w:szCs w:val="24"/>
        </w:rPr>
        <w:t>, approved and submitted to the Department of Accountancy in partial fulfillment for the Award of Higher National Diploma (HND) in Accountancy in the Institute of Finance and Management Studies (IFMS), Kwara State Polytechnic, Ilorin.</w:t>
      </w:r>
    </w:p>
    <w:p w:rsidR="00826522" w:rsidRPr="00786029" w:rsidRDefault="00826522" w:rsidP="00826522">
      <w:pPr>
        <w:spacing w:line="360" w:lineRule="auto"/>
        <w:jc w:val="both"/>
        <w:rPr>
          <w:rFonts w:ascii="Times New Roman" w:hAnsi="Times New Roman" w:cs="Times New Roman"/>
          <w:sz w:val="24"/>
          <w:szCs w:val="24"/>
        </w:rPr>
      </w:pPr>
    </w:p>
    <w:p w:rsidR="00826522" w:rsidRPr="00786029" w:rsidRDefault="00826522" w:rsidP="00826522">
      <w:pPr>
        <w:spacing w:line="360" w:lineRule="auto"/>
        <w:jc w:val="both"/>
        <w:rPr>
          <w:rFonts w:ascii="Times New Roman" w:hAnsi="Times New Roman" w:cs="Times New Roman"/>
          <w:sz w:val="24"/>
          <w:szCs w:val="24"/>
        </w:rPr>
      </w:pPr>
    </w:p>
    <w:p w:rsidR="00826522" w:rsidRPr="00786029" w:rsidRDefault="00826522" w:rsidP="00826522">
      <w:pPr>
        <w:spacing w:line="240" w:lineRule="auto"/>
        <w:jc w:val="both"/>
        <w:rPr>
          <w:rFonts w:ascii="Times New Roman" w:hAnsi="Times New Roman" w:cs="Times New Roman"/>
          <w:sz w:val="24"/>
          <w:szCs w:val="24"/>
        </w:rPr>
      </w:pPr>
      <w:r w:rsidRPr="00786029">
        <w:rPr>
          <w:rFonts w:ascii="Times New Roman" w:hAnsi="Times New Roman" w:cs="Times New Roman"/>
          <w:sz w:val="24"/>
          <w:szCs w:val="24"/>
        </w:rPr>
        <w:t>__________________</w:t>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t>_______________</w:t>
      </w:r>
    </w:p>
    <w:p w:rsidR="00826522" w:rsidRPr="00786029" w:rsidRDefault="00826522" w:rsidP="00826522">
      <w:pPr>
        <w:spacing w:line="240" w:lineRule="auto"/>
        <w:jc w:val="both"/>
        <w:rPr>
          <w:rFonts w:ascii="Times New Roman" w:hAnsi="Times New Roman" w:cs="Times New Roman"/>
          <w:b/>
          <w:sz w:val="24"/>
          <w:szCs w:val="24"/>
        </w:rPr>
      </w:pPr>
      <w:r w:rsidRPr="00786029">
        <w:rPr>
          <w:rFonts w:ascii="Times New Roman" w:hAnsi="Times New Roman" w:cs="Times New Roman"/>
          <w:b/>
          <w:bCs/>
          <w:sz w:val="24"/>
          <w:szCs w:val="24"/>
        </w:rPr>
        <w:t>Mr. Akanbi K.A</w:t>
      </w:r>
      <w:r w:rsidRPr="00786029">
        <w:rPr>
          <w:rFonts w:ascii="Times New Roman" w:hAnsi="Times New Roman" w:cs="Times New Roman"/>
          <w:b/>
          <w:bCs/>
          <w:sz w:val="24"/>
          <w:szCs w:val="24"/>
        </w:rPr>
        <w:tab/>
      </w:r>
      <w:r w:rsidRPr="00786029">
        <w:rPr>
          <w:rFonts w:ascii="Times New Roman" w:hAnsi="Times New Roman" w:cs="Times New Roman"/>
          <w:b/>
          <w:bCs/>
          <w:sz w:val="24"/>
          <w:szCs w:val="24"/>
        </w:rPr>
        <w:tab/>
      </w:r>
      <w:r w:rsidRPr="00786029">
        <w:rPr>
          <w:rFonts w:ascii="Times New Roman" w:hAnsi="Times New Roman" w:cs="Times New Roman"/>
          <w:b/>
          <w:bCs/>
          <w:sz w:val="24"/>
          <w:szCs w:val="24"/>
        </w:rPr>
        <w:tab/>
      </w:r>
      <w:r w:rsidRPr="00786029">
        <w:rPr>
          <w:rFonts w:ascii="Times New Roman" w:hAnsi="Times New Roman" w:cs="Times New Roman"/>
          <w:b/>
          <w:sz w:val="24"/>
          <w:szCs w:val="24"/>
        </w:rPr>
        <w:tab/>
      </w:r>
      <w:r w:rsidRPr="00786029">
        <w:rPr>
          <w:rFonts w:ascii="Times New Roman" w:hAnsi="Times New Roman" w:cs="Times New Roman"/>
          <w:b/>
          <w:sz w:val="24"/>
          <w:szCs w:val="24"/>
        </w:rPr>
        <w:tab/>
      </w:r>
      <w:r w:rsidRPr="00786029">
        <w:rPr>
          <w:rFonts w:ascii="Times New Roman" w:hAnsi="Times New Roman" w:cs="Times New Roman"/>
          <w:b/>
          <w:sz w:val="24"/>
          <w:szCs w:val="24"/>
        </w:rPr>
        <w:tab/>
      </w:r>
      <w:r w:rsidRPr="00786029">
        <w:rPr>
          <w:rFonts w:ascii="Times New Roman" w:hAnsi="Times New Roman" w:cs="Times New Roman"/>
          <w:b/>
          <w:sz w:val="24"/>
          <w:szCs w:val="24"/>
        </w:rPr>
        <w:tab/>
        <w:t>Date</w:t>
      </w:r>
    </w:p>
    <w:p w:rsidR="00826522" w:rsidRPr="00786029" w:rsidRDefault="00826522" w:rsidP="00826522">
      <w:pPr>
        <w:spacing w:line="240" w:lineRule="auto"/>
        <w:jc w:val="both"/>
        <w:rPr>
          <w:rFonts w:ascii="Times New Roman" w:hAnsi="Times New Roman" w:cs="Times New Roman"/>
          <w:bCs/>
          <w:i/>
          <w:sz w:val="24"/>
          <w:szCs w:val="24"/>
        </w:rPr>
      </w:pPr>
      <w:r w:rsidRPr="00786029">
        <w:rPr>
          <w:rFonts w:ascii="Times New Roman" w:hAnsi="Times New Roman" w:cs="Times New Roman"/>
          <w:bCs/>
          <w:i/>
          <w:sz w:val="24"/>
          <w:szCs w:val="24"/>
        </w:rPr>
        <w:t xml:space="preserve"> (Project Supervisor)</w:t>
      </w:r>
    </w:p>
    <w:p w:rsidR="00826522" w:rsidRPr="00786029" w:rsidRDefault="00826522" w:rsidP="00826522">
      <w:pPr>
        <w:spacing w:line="240" w:lineRule="auto"/>
        <w:jc w:val="both"/>
        <w:rPr>
          <w:rFonts w:ascii="Times New Roman" w:hAnsi="Times New Roman" w:cs="Times New Roman"/>
          <w:bCs/>
          <w:i/>
          <w:sz w:val="24"/>
          <w:szCs w:val="24"/>
        </w:rPr>
      </w:pPr>
    </w:p>
    <w:p w:rsidR="00826522" w:rsidRPr="00786029" w:rsidRDefault="00826522" w:rsidP="00826522">
      <w:pPr>
        <w:spacing w:line="240" w:lineRule="auto"/>
        <w:jc w:val="both"/>
        <w:rPr>
          <w:rFonts w:ascii="Times New Roman" w:hAnsi="Times New Roman" w:cs="Times New Roman"/>
          <w:bCs/>
          <w:i/>
          <w:sz w:val="24"/>
          <w:szCs w:val="24"/>
        </w:rPr>
      </w:pPr>
    </w:p>
    <w:p w:rsidR="00826522" w:rsidRPr="00786029" w:rsidRDefault="00826522" w:rsidP="00826522">
      <w:pPr>
        <w:spacing w:line="240" w:lineRule="auto"/>
        <w:jc w:val="both"/>
        <w:rPr>
          <w:rFonts w:ascii="Times New Roman" w:hAnsi="Times New Roman" w:cs="Times New Roman"/>
          <w:bCs/>
          <w:i/>
          <w:sz w:val="24"/>
          <w:szCs w:val="24"/>
        </w:rPr>
      </w:pPr>
    </w:p>
    <w:p w:rsidR="00826522" w:rsidRPr="00786029" w:rsidRDefault="00826522" w:rsidP="00826522">
      <w:pPr>
        <w:spacing w:line="240" w:lineRule="auto"/>
        <w:jc w:val="both"/>
        <w:rPr>
          <w:rFonts w:ascii="Times New Roman" w:hAnsi="Times New Roman" w:cs="Times New Roman"/>
          <w:sz w:val="24"/>
          <w:szCs w:val="24"/>
        </w:rPr>
      </w:pPr>
    </w:p>
    <w:p w:rsidR="00826522" w:rsidRPr="00786029" w:rsidRDefault="00826522" w:rsidP="00826522">
      <w:pPr>
        <w:spacing w:line="240" w:lineRule="auto"/>
        <w:jc w:val="both"/>
        <w:rPr>
          <w:rFonts w:ascii="Times New Roman" w:hAnsi="Times New Roman" w:cs="Times New Roman"/>
          <w:sz w:val="24"/>
          <w:szCs w:val="24"/>
        </w:rPr>
      </w:pPr>
      <w:r w:rsidRPr="00786029">
        <w:rPr>
          <w:rFonts w:ascii="Times New Roman" w:hAnsi="Times New Roman" w:cs="Times New Roman"/>
          <w:sz w:val="24"/>
          <w:szCs w:val="24"/>
        </w:rPr>
        <w:t>_________________</w:t>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t>________________</w:t>
      </w:r>
    </w:p>
    <w:p w:rsidR="00826522" w:rsidRPr="00786029" w:rsidRDefault="00826522" w:rsidP="00826522">
      <w:pPr>
        <w:spacing w:line="240" w:lineRule="auto"/>
        <w:jc w:val="both"/>
        <w:rPr>
          <w:rFonts w:ascii="Times New Roman" w:hAnsi="Times New Roman" w:cs="Times New Roman"/>
          <w:b/>
          <w:sz w:val="24"/>
          <w:szCs w:val="24"/>
        </w:rPr>
      </w:pPr>
      <w:r w:rsidRPr="00786029">
        <w:rPr>
          <w:rFonts w:ascii="Times New Roman" w:hAnsi="Times New Roman" w:cs="Times New Roman"/>
          <w:b/>
          <w:bCs/>
          <w:sz w:val="24"/>
          <w:szCs w:val="24"/>
        </w:rPr>
        <w:t>Mrs. Adegboye B.B</w:t>
      </w:r>
      <w:r w:rsidRPr="00786029">
        <w:rPr>
          <w:rFonts w:ascii="Times New Roman" w:hAnsi="Times New Roman" w:cs="Times New Roman"/>
          <w:b/>
          <w:sz w:val="24"/>
          <w:szCs w:val="24"/>
        </w:rPr>
        <w:tab/>
      </w:r>
      <w:r w:rsidRPr="00786029">
        <w:rPr>
          <w:rFonts w:ascii="Times New Roman" w:hAnsi="Times New Roman" w:cs="Times New Roman"/>
          <w:b/>
          <w:sz w:val="24"/>
          <w:szCs w:val="24"/>
        </w:rPr>
        <w:tab/>
      </w:r>
      <w:r w:rsidRPr="00786029">
        <w:rPr>
          <w:rFonts w:ascii="Times New Roman" w:hAnsi="Times New Roman" w:cs="Times New Roman"/>
          <w:b/>
          <w:sz w:val="24"/>
          <w:szCs w:val="24"/>
        </w:rPr>
        <w:tab/>
      </w:r>
      <w:r w:rsidRPr="00786029">
        <w:rPr>
          <w:rFonts w:ascii="Times New Roman" w:hAnsi="Times New Roman" w:cs="Times New Roman"/>
          <w:b/>
          <w:sz w:val="24"/>
          <w:szCs w:val="24"/>
        </w:rPr>
        <w:tab/>
      </w:r>
      <w:r w:rsidRPr="00786029">
        <w:rPr>
          <w:rFonts w:ascii="Times New Roman" w:hAnsi="Times New Roman" w:cs="Times New Roman"/>
          <w:b/>
          <w:sz w:val="24"/>
          <w:szCs w:val="24"/>
        </w:rPr>
        <w:tab/>
      </w:r>
      <w:r w:rsidRPr="00786029">
        <w:rPr>
          <w:rFonts w:ascii="Times New Roman" w:hAnsi="Times New Roman" w:cs="Times New Roman"/>
          <w:b/>
          <w:sz w:val="24"/>
          <w:szCs w:val="24"/>
        </w:rPr>
        <w:tab/>
      </w:r>
      <w:r w:rsidRPr="00786029">
        <w:rPr>
          <w:rFonts w:ascii="Times New Roman" w:hAnsi="Times New Roman" w:cs="Times New Roman"/>
          <w:b/>
          <w:sz w:val="24"/>
          <w:szCs w:val="24"/>
        </w:rPr>
        <w:tab/>
        <w:t>Date</w:t>
      </w:r>
    </w:p>
    <w:p w:rsidR="00826522" w:rsidRPr="00786029" w:rsidRDefault="00826522" w:rsidP="00826522">
      <w:pPr>
        <w:spacing w:line="240" w:lineRule="auto"/>
        <w:jc w:val="both"/>
        <w:rPr>
          <w:rFonts w:ascii="Times New Roman" w:hAnsi="Times New Roman" w:cs="Times New Roman"/>
          <w:bCs/>
          <w:i/>
          <w:sz w:val="24"/>
          <w:szCs w:val="24"/>
        </w:rPr>
      </w:pPr>
      <w:r w:rsidRPr="00786029">
        <w:rPr>
          <w:rFonts w:ascii="Times New Roman" w:hAnsi="Times New Roman" w:cs="Times New Roman"/>
          <w:bCs/>
          <w:i/>
          <w:sz w:val="24"/>
          <w:szCs w:val="24"/>
        </w:rPr>
        <w:t xml:space="preserve"> (Project Coordinator)</w:t>
      </w:r>
    </w:p>
    <w:p w:rsidR="00826522" w:rsidRPr="00786029" w:rsidRDefault="00826522" w:rsidP="00826522">
      <w:pPr>
        <w:spacing w:line="240" w:lineRule="auto"/>
        <w:jc w:val="both"/>
        <w:rPr>
          <w:rFonts w:ascii="Times New Roman" w:hAnsi="Times New Roman" w:cs="Times New Roman"/>
          <w:bCs/>
          <w:i/>
          <w:sz w:val="24"/>
          <w:szCs w:val="24"/>
        </w:rPr>
      </w:pPr>
    </w:p>
    <w:p w:rsidR="00826522" w:rsidRPr="00786029" w:rsidRDefault="00826522" w:rsidP="00826522">
      <w:pPr>
        <w:spacing w:line="240" w:lineRule="auto"/>
        <w:jc w:val="both"/>
        <w:rPr>
          <w:rFonts w:ascii="Times New Roman" w:hAnsi="Times New Roman" w:cs="Times New Roman"/>
          <w:bCs/>
          <w:i/>
          <w:sz w:val="24"/>
          <w:szCs w:val="24"/>
        </w:rPr>
      </w:pPr>
    </w:p>
    <w:p w:rsidR="00826522" w:rsidRPr="00786029" w:rsidRDefault="00826522" w:rsidP="00826522">
      <w:pPr>
        <w:spacing w:line="240" w:lineRule="auto"/>
        <w:jc w:val="both"/>
        <w:rPr>
          <w:rFonts w:ascii="Times New Roman" w:hAnsi="Times New Roman" w:cs="Times New Roman"/>
          <w:sz w:val="24"/>
          <w:szCs w:val="24"/>
        </w:rPr>
      </w:pPr>
    </w:p>
    <w:p w:rsidR="00826522" w:rsidRPr="00786029" w:rsidRDefault="00826522" w:rsidP="00826522">
      <w:pPr>
        <w:spacing w:line="240" w:lineRule="auto"/>
        <w:jc w:val="both"/>
        <w:rPr>
          <w:rFonts w:ascii="Times New Roman" w:hAnsi="Times New Roman" w:cs="Times New Roman"/>
          <w:sz w:val="24"/>
          <w:szCs w:val="24"/>
        </w:rPr>
      </w:pPr>
    </w:p>
    <w:p w:rsidR="00826522" w:rsidRPr="00786029" w:rsidRDefault="00826522" w:rsidP="00826522">
      <w:pPr>
        <w:spacing w:line="240" w:lineRule="auto"/>
        <w:jc w:val="both"/>
        <w:rPr>
          <w:rFonts w:ascii="Times New Roman" w:hAnsi="Times New Roman" w:cs="Times New Roman"/>
          <w:sz w:val="24"/>
          <w:szCs w:val="24"/>
        </w:rPr>
      </w:pPr>
      <w:r w:rsidRPr="00786029">
        <w:rPr>
          <w:rFonts w:ascii="Times New Roman" w:hAnsi="Times New Roman" w:cs="Times New Roman"/>
          <w:sz w:val="24"/>
          <w:szCs w:val="24"/>
        </w:rPr>
        <w:t>_____________</w:t>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t>________________</w:t>
      </w:r>
    </w:p>
    <w:p w:rsidR="00826522" w:rsidRPr="00786029" w:rsidRDefault="00826522" w:rsidP="00826522">
      <w:pPr>
        <w:spacing w:line="240" w:lineRule="auto"/>
        <w:jc w:val="both"/>
        <w:rPr>
          <w:rFonts w:ascii="Times New Roman" w:hAnsi="Times New Roman" w:cs="Times New Roman"/>
          <w:b/>
          <w:bCs/>
          <w:sz w:val="24"/>
          <w:szCs w:val="24"/>
        </w:rPr>
      </w:pPr>
      <w:r w:rsidRPr="00786029">
        <w:rPr>
          <w:rFonts w:ascii="Times New Roman" w:hAnsi="Times New Roman" w:cs="Times New Roman"/>
          <w:b/>
          <w:bCs/>
          <w:sz w:val="24"/>
          <w:szCs w:val="24"/>
        </w:rPr>
        <w:t xml:space="preserve">Mr. </w:t>
      </w:r>
      <w:r>
        <w:rPr>
          <w:rFonts w:ascii="Times New Roman" w:hAnsi="Times New Roman" w:cs="Times New Roman"/>
          <w:b/>
          <w:bCs/>
          <w:sz w:val="24"/>
          <w:szCs w:val="24"/>
        </w:rPr>
        <w:t>Elelu M.O</w:t>
      </w:r>
      <w:r w:rsidRPr="00786029">
        <w:rPr>
          <w:rFonts w:ascii="Times New Roman" w:hAnsi="Times New Roman" w:cs="Times New Roman"/>
          <w:b/>
          <w:bCs/>
          <w:sz w:val="24"/>
          <w:szCs w:val="24"/>
        </w:rPr>
        <w:tab/>
      </w:r>
      <w:r w:rsidRPr="00786029">
        <w:rPr>
          <w:rFonts w:ascii="Times New Roman" w:hAnsi="Times New Roman" w:cs="Times New Roman"/>
          <w:b/>
          <w:sz w:val="24"/>
          <w:szCs w:val="24"/>
        </w:rPr>
        <w:tab/>
      </w:r>
      <w:r w:rsidRPr="00786029">
        <w:rPr>
          <w:rFonts w:ascii="Times New Roman" w:hAnsi="Times New Roman" w:cs="Times New Roman"/>
          <w:b/>
          <w:sz w:val="24"/>
          <w:szCs w:val="24"/>
        </w:rPr>
        <w:tab/>
      </w:r>
      <w:r w:rsidRPr="00786029">
        <w:rPr>
          <w:rFonts w:ascii="Times New Roman" w:hAnsi="Times New Roman" w:cs="Times New Roman"/>
          <w:b/>
          <w:sz w:val="24"/>
          <w:szCs w:val="24"/>
        </w:rPr>
        <w:tab/>
      </w:r>
      <w:r w:rsidRPr="00786029">
        <w:rPr>
          <w:rFonts w:ascii="Times New Roman" w:hAnsi="Times New Roman" w:cs="Times New Roman"/>
          <w:b/>
          <w:sz w:val="24"/>
          <w:szCs w:val="24"/>
        </w:rPr>
        <w:tab/>
      </w:r>
      <w:r w:rsidRPr="00786029">
        <w:rPr>
          <w:rFonts w:ascii="Times New Roman" w:hAnsi="Times New Roman" w:cs="Times New Roman"/>
          <w:b/>
          <w:sz w:val="24"/>
          <w:szCs w:val="24"/>
        </w:rPr>
        <w:tab/>
      </w:r>
      <w:r w:rsidRPr="00786029">
        <w:rPr>
          <w:rFonts w:ascii="Times New Roman" w:hAnsi="Times New Roman" w:cs="Times New Roman"/>
          <w:b/>
          <w:sz w:val="24"/>
          <w:szCs w:val="24"/>
        </w:rPr>
        <w:tab/>
        <w:t>Date</w:t>
      </w:r>
    </w:p>
    <w:p w:rsidR="00826522" w:rsidRPr="00786029" w:rsidRDefault="00826522" w:rsidP="00826522">
      <w:pPr>
        <w:spacing w:line="240" w:lineRule="auto"/>
        <w:jc w:val="both"/>
        <w:rPr>
          <w:rFonts w:ascii="Times New Roman" w:hAnsi="Times New Roman" w:cs="Times New Roman"/>
          <w:bCs/>
          <w:i/>
          <w:sz w:val="24"/>
          <w:szCs w:val="24"/>
        </w:rPr>
      </w:pPr>
      <w:r w:rsidRPr="00786029">
        <w:rPr>
          <w:rFonts w:ascii="Times New Roman" w:hAnsi="Times New Roman" w:cs="Times New Roman"/>
          <w:bCs/>
          <w:i/>
          <w:sz w:val="24"/>
          <w:szCs w:val="24"/>
        </w:rPr>
        <w:t>(Head of Department)</w:t>
      </w:r>
    </w:p>
    <w:p w:rsidR="00826522" w:rsidRPr="00786029" w:rsidRDefault="00826522" w:rsidP="00826522">
      <w:pPr>
        <w:spacing w:line="240" w:lineRule="auto"/>
        <w:jc w:val="both"/>
        <w:rPr>
          <w:rFonts w:ascii="Times New Roman" w:hAnsi="Times New Roman" w:cs="Times New Roman"/>
          <w:bCs/>
          <w:i/>
          <w:sz w:val="24"/>
          <w:szCs w:val="24"/>
        </w:rPr>
      </w:pPr>
    </w:p>
    <w:p w:rsidR="00826522" w:rsidRPr="00786029" w:rsidRDefault="00826522" w:rsidP="00826522">
      <w:pPr>
        <w:spacing w:line="240" w:lineRule="auto"/>
        <w:jc w:val="both"/>
        <w:rPr>
          <w:rFonts w:ascii="Times New Roman" w:hAnsi="Times New Roman" w:cs="Times New Roman"/>
          <w:bCs/>
          <w:i/>
          <w:sz w:val="24"/>
          <w:szCs w:val="24"/>
        </w:rPr>
      </w:pPr>
    </w:p>
    <w:p w:rsidR="00826522" w:rsidRPr="00786029" w:rsidRDefault="00826522" w:rsidP="00826522">
      <w:pPr>
        <w:spacing w:line="240" w:lineRule="auto"/>
        <w:jc w:val="both"/>
        <w:rPr>
          <w:rFonts w:ascii="Times New Roman" w:hAnsi="Times New Roman" w:cs="Times New Roman"/>
          <w:sz w:val="24"/>
          <w:szCs w:val="24"/>
        </w:rPr>
      </w:pPr>
    </w:p>
    <w:p w:rsidR="00826522" w:rsidRPr="00786029" w:rsidRDefault="00826522" w:rsidP="00826522">
      <w:pPr>
        <w:spacing w:line="240" w:lineRule="auto"/>
        <w:jc w:val="both"/>
        <w:rPr>
          <w:rFonts w:ascii="Times New Roman" w:hAnsi="Times New Roman" w:cs="Times New Roman"/>
          <w:sz w:val="24"/>
          <w:szCs w:val="24"/>
        </w:rPr>
      </w:pPr>
    </w:p>
    <w:p w:rsidR="00826522" w:rsidRPr="00786029" w:rsidRDefault="00826522" w:rsidP="00826522">
      <w:pPr>
        <w:spacing w:line="240" w:lineRule="auto"/>
        <w:jc w:val="both"/>
        <w:rPr>
          <w:rFonts w:ascii="Times New Roman" w:hAnsi="Times New Roman" w:cs="Times New Roman"/>
          <w:sz w:val="24"/>
          <w:szCs w:val="24"/>
        </w:rPr>
      </w:pPr>
      <w:r w:rsidRPr="00786029">
        <w:rPr>
          <w:rFonts w:ascii="Times New Roman" w:hAnsi="Times New Roman" w:cs="Times New Roman"/>
          <w:sz w:val="24"/>
          <w:szCs w:val="24"/>
        </w:rPr>
        <w:t>________________</w:t>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t>_________________</w:t>
      </w:r>
    </w:p>
    <w:p w:rsidR="00826522" w:rsidRPr="00786029" w:rsidRDefault="00826522" w:rsidP="00826522">
      <w:pPr>
        <w:spacing w:line="240" w:lineRule="auto"/>
        <w:jc w:val="both"/>
        <w:rPr>
          <w:rFonts w:ascii="Times New Roman" w:hAnsi="Times New Roman" w:cs="Times New Roman"/>
          <w:b/>
          <w:sz w:val="24"/>
          <w:szCs w:val="24"/>
        </w:rPr>
      </w:pPr>
      <w:r w:rsidRPr="00786029">
        <w:rPr>
          <w:rFonts w:ascii="Times New Roman" w:hAnsi="Times New Roman" w:cs="Times New Roman"/>
          <w:b/>
          <w:sz w:val="24"/>
          <w:szCs w:val="24"/>
        </w:rPr>
        <w:t>IKHU Omorege Sunday (F.C.A)</w:t>
      </w:r>
      <w:r w:rsidRPr="00786029">
        <w:rPr>
          <w:rFonts w:ascii="Times New Roman" w:hAnsi="Times New Roman" w:cs="Times New Roman"/>
          <w:b/>
          <w:sz w:val="24"/>
          <w:szCs w:val="24"/>
        </w:rPr>
        <w:tab/>
      </w:r>
      <w:r w:rsidRPr="00786029">
        <w:rPr>
          <w:rFonts w:ascii="Times New Roman" w:hAnsi="Times New Roman" w:cs="Times New Roman"/>
          <w:b/>
          <w:sz w:val="24"/>
          <w:szCs w:val="24"/>
        </w:rPr>
        <w:tab/>
      </w:r>
      <w:r w:rsidRPr="00786029">
        <w:rPr>
          <w:rFonts w:ascii="Times New Roman" w:hAnsi="Times New Roman" w:cs="Times New Roman"/>
          <w:b/>
          <w:sz w:val="24"/>
          <w:szCs w:val="24"/>
        </w:rPr>
        <w:tab/>
      </w:r>
      <w:r w:rsidRPr="00786029">
        <w:rPr>
          <w:rFonts w:ascii="Times New Roman" w:hAnsi="Times New Roman" w:cs="Times New Roman"/>
          <w:b/>
          <w:sz w:val="24"/>
          <w:szCs w:val="24"/>
        </w:rPr>
        <w:tab/>
      </w:r>
      <w:r w:rsidRPr="00786029">
        <w:rPr>
          <w:rFonts w:ascii="Times New Roman" w:hAnsi="Times New Roman" w:cs="Times New Roman"/>
          <w:b/>
          <w:sz w:val="24"/>
          <w:szCs w:val="24"/>
        </w:rPr>
        <w:tab/>
        <w:t>Date</w:t>
      </w:r>
    </w:p>
    <w:p w:rsidR="00826522" w:rsidRPr="00786029" w:rsidRDefault="00826522" w:rsidP="00826522">
      <w:pPr>
        <w:spacing w:line="240" w:lineRule="auto"/>
        <w:jc w:val="both"/>
        <w:rPr>
          <w:rFonts w:ascii="Times New Roman" w:hAnsi="Times New Roman" w:cs="Times New Roman"/>
          <w:bCs/>
          <w:i/>
          <w:sz w:val="24"/>
          <w:szCs w:val="24"/>
        </w:rPr>
      </w:pPr>
      <w:r w:rsidRPr="00786029">
        <w:rPr>
          <w:rFonts w:ascii="Times New Roman" w:hAnsi="Times New Roman" w:cs="Times New Roman"/>
          <w:bCs/>
          <w:i/>
          <w:sz w:val="24"/>
          <w:szCs w:val="24"/>
        </w:rPr>
        <w:t>(External Examiner)</w:t>
      </w:r>
    </w:p>
    <w:p w:rsidR="00826522" w:rsidRPr="00786029" w:rsidRDefault="00826522" w:rsidP="00826522">
      <w:pPr>
        <w:shd w:val="clear" w:color="auto" w:fill="FFFFFF"/>
        <w:spacing w:line="360" w:lineRule="auto"/>
        <w:ind w:right="94"/>
        <w:jc w:val="both"/>
        <w:rPr>
          <w:rFonts w:ascii="Times New Roman" w:hAnsi="Times New Roman" w:cs="Times New Roman"/>
          <w:b/>
          <w:bCs/>
          <w:i/>
          <w:spacing w:val="-7"/>
          <w:sz w:val="24"/>
          <w:szCs w:val="24"/>
        </w:rPr>
      </w:pPr>
    </w:p>
    <w:p w:rsidR="00826522" w:rsidRPr="00786029" w:rsidRDefault="00826522" w:rsidP="00826522">
      <w:pPr>
        <w:spacing w:line="360" w:lineRule="auto"/>
        <w:jc w:val="both"/>
        <w:rPr>
          <w:rFonts w:ascii="Times New Roman" w:hAnsi="Times New Roman" w:cs="Times New Roman"/>
          <w:b/>
          <w:sz w:val="24"/>
          <w:szCs w:val="24"/>
        </w:rPr>
      </w:pPr>
    </w:p>
    <w:p w:rsidR="00826522" w:rsidRPr="00786029" w:rsidRDefault="00826522" w:rsidP="00826522">
      <w:pPr>
        <w:spacing w:line="360" w:lineRule="auto"/>
        <w:rPr>
          <w:rFonts w:ascii="Times New Roman" w:hAnsi="Times New Roman" w:cs="Times New Roman"/>
          <w:b/>
          <w:sz w:val="24"/>
          <w:szCs w:val="24"/>
        </w:rPr>
      </w:pPr>
      <w:r w:rsidRPr="00786029">
        <w:rPr>
          <w:rFonts w:ascii="Times New Roman" w:hAnsi="Times New Roman" w:cs="Times New Roman"/>
          <w:b/>
          <w:sz w:val="24"/>
          <w:szCs w:val="24"/>
        </w:rPr>
        <w:br w:type="page"/>
      </w:r>
    </w:p>
    <w:p w:rsidR="00826522" w:rsidRPr="00786029" w:rsidRDefault="00826522" w:rsidP="00826522">
      <w:pPr>
        <w:spacing w:line="360" w:lineRule="auto"/>
        <w:jc w:val="center"/>
        <w:rPr>
          <w:rFonts w:ascii="Times New Roman" w:hAnsi="Times New Roman" w:cs="Times New Roman"/>
          <w:sz w:val="24"/>
          <w:szCs w:val="24"/>
        </w:rPr>
      </w:pPr>
      <w:r w:rsidRPr="00786029">
        <w:rPr>
          <w:rFonts w:ascii="Times New Roman" w:hAnsi="Times New Roman" w:cs="Times New Roman"/>
          <w:b/>
          <w:sz w:val="24"/>
          <w:szCs w:val="24"/>
        </w:rPr>
        <w:lastRenderedPageBreak/>
        <w:t>DEDICATION</w:t>
      </w:r>
    </w:p>
    <w:p w:rsidR="00826522" w:rsidRPr="00786029" w:rsidRDefault="00826522" w:rsidP="00826522">
      <w:pPr>
        <w:spacing w:line="360" w:lineRule="auto"/>
        <w:jc w:val="both"/>
        <w:rPr>
          <w:rFonts w:ascii="Times New Roman" w:hAnsi="Times New Roman" w:cs="Times New Roman"/>
          <w:sz w:val="24"/>
          <w:szCs w:val="24"/>
        </w:rPr>
      </w:pPr>
      <w:r w:rsidRPr="00786029">
        <w:rPr>
          <w:rFonts w:ascii="Times New Roman" w:hAnsi="Times New Roman" w:cs="Times New Roman"/>
          <w:sz w:val="24"/>
          <w:szCs w:val="24"/>
        </w:rPr>
        <w:t>This project work is dedicated to Almighty God and my beloved parents for always been there for me. Thanks for all you do.</w:t>
      </w:r>
    </w:p>
    <w:p w:rsidR="00826522" w:rsidRPr="00786029" w:rsidRDefault="00826522" w:rsidP="00826522">
      <w:pPr>
        <w:spacing w:line="360" w:lineRule="auto"/>
        <w:jc w:val="both"/>
        <w:rPr>
          <w:rFonts w:ascii="Times New Roman" w:hAnsi="Times New Roman" w:cs="Times New Roman"/>
          <w:sz w:val="24"/>
          <w:szCs w:val="24"/>
        </w:rPr>
      </w:pPr>
    </w:p>
    <w:p w:rsidR="00826522" w:rsidRPr="00786029" w:rsidRDefault="00826522" w:rsidP="00826522">
      <w:pPr>
        <w:spacing w:line="360" w:lineRule="auto"/>
        <w:jc w:val="both"/>
        <w:rPr>
          <w:rFonts w:ascii="Times New Roman" w:hAnsi="Times New Roman" w:cs="Times New Roman"/>
          <w:sz w:val="24"/>
          <w:szCs w:val="24"/>
        </w:rPr>
      </w:pPr>
    </w:p>
    <w:p w:rsidR="00826522" w:rsidRPr="00786029" w:rsidRDefault="00826522" w:rsidP="00826522">
      <w:pPr>
        <w:spacing w:line="360" w:lineRule="auto"/>
        <w:jc w:val="both"/>
        <w:rPr>
          <w:rFonts w:ascii="Times New Roman" w:hAnsi="Times New Roman" w:cs="Times New Roman"/>
          <w:sz w:val="24"/>
          <w:szCs w:val="24"/>
        </w:rPr>
      </w:pPr>
    </w:p>
    <w:p w:rsidR="00826522" w:rsidRPr="00786029" w:rsidRDefault="00826522" w:rsidP="00826522">
      <w:pPr>
        <w:spacing w:line="360" w:lineRule="auto"/>
        <w:jc w:val="both"/>
        <w:rPr>
          <w:rFonts w:ascii="Times New Roman" w:hAnsi="Times New Roman" w:cs="Times New Roman"/>
          <w:sz w:val="24"/>
          <w:szCs w:val="24"/>
        </w:rPr>
      </w:pPr>
    </w:p>
    <w:p w:rsidR="00826522" w:rsidRPr="00786029" w:rsidRDefault="00826522" w:rsidP="00826522">
      <w:pPr>
        <w:spacing w:line="360" w:lineRule="auto"/>
        <w:jc w:val="both"/>
        <w:rPr>
          <w:rFonts w:ascii="Times New Roman" w:hAnsi="Times New Roman" w:cs="Times New Roman"/>
          <w:sz w:val="24"/>
          <w:szCs w:val="24"/>
        </w:rPr>
      </w:pPr>
    </w:p>
    <w:p w:rsidR="00826522" w:rsidRPr="00786029" w:rsidRDefault="00826522" w:rsidP="00826522">
      <w:pPr>
        <w:spacing w:line="360" w:lineRule="auto"/>
        <w:jc w:val="both"/>
        <w:rPr>
          <w:rFonts w:ascii="Times New Roman" w:hAnsi="Times New Roman" w:cs="Times New Roman"/>
          <w:sz w:val="24"/>
          <w:szCs w:val="24"/>
        </w:rPr>
      </w:pPr>
    </w:p>
    <w:p w:rsidR="00826522" w:rsidRPr="00786029" w:rsidRDefault="00826522" w:rsidP="00826522">
      <w:pPr>
        <w:spacing w:line="360" w:lineRule="auto"/>
        <w:jc w:val="both"/>
        <w:rPr>
          <w:rFonts w:ascii="Times New Roman" w:hAnsi="Times New Roman" w:cs="Times New Roman"/>
          <w:sz w:val="24"/>
          <w:szCs w:val="24"/>
        </w:rPr>
      </w:pPr>
    </w:p>
    <w:p w:rsidR="00826522" w:rsidRPr="00786029" w:rsidRDefault="00826522" w:rsidP="00826522">
      <w:pPr>
        <w:spacing w:line="360" w:lineRule="auto"/>
        <w:jc w:val="both"/>
        <w:rPr>
          <w:rFonts w:ascii="Times New Roman" w:hAnsi="Times New Roman" w:cs="Times New Roman"/>
          <w:sz w:val="24"/>
          <w:szCs w:val="24"/>
        </w:rPr>
      </w:pPr>
    </w:p>
    <w:p w:rsidR="00826522" w:rsidRPr="00786029" w:rsidRDefault="00826522" w:rsidP="00826522">
      <w:pPr>
        <w:spacing w:line="360" w:lineRule="auto"/>
        <w:jc w:val="both"/>
        <w:rPr>
          <w:rFonts w:ascii="Times New Roman" w:hAnsi="Times New Roman" w:cs="Times New Roman"/>
          <w:sz w:val="24"/>
          <w:szCs w:val="24"/>
        </w:rPr>
      </w:pPr>
    </w:p>
    <w:p w:rsidR="00826522" w:rsidRPr="00786029" w:rsidRDefault="00826522" w:rsidP="00826522">
      <w:pPr>
        <w:spacing w:line="360" w:lineRule="auto"/>
        <w:jc w:val="both"/>
        <w:rPr>
          <w:rFonts w:ascii="Times New Roman" w:hAnsi="Times New Roman" w:cs="Times New Roman"/>
          <w:sz w:val="24"/>
          <w:szCs w:val="24"/>
        </w:rPr>
      </w:pPr>
    </w:p>
    <w:p w:rsidR="00826522" w:rsidRPr="00786029" w:rsidRDefault="00826522" w:rsidP="00826522">
      <w:pPr>
        <w:spacing w:line="360" w:lineRule="auto"/>
        <w:jc w:val="both"/>
        <w:rPr>
          <w:rFonts w:ascii="Times New Roman" w:hAnsi="Times New Roman" w:cs="Times New Roman"/>
          <w:b/>
          <w:sz w:val="24"/>
          <w:szCs w:val="24"/>
        </w:rPr>
      </w:pPr>
    </w:p>
    <w:p w:rsidR="00826522" w:rsidRPr="00786029" w:rsidRDefault="00826522" w:rsidP="00826522">
      <w:pPr>
        <w:spacing w:line="360" w:lineRule="auto"/>
        <w:jc w:val="both"/>
        <w:rPr>
          <w:rFonts w:ascii="Times New Roman" w:hAnsi="Times New Roman" w:cs="Times New Roman"/>
          <w:b/>
          <w:sz w:val="24"/>
          <w:szCs w:val="24"/>
        </w:rPr>
      </w:pPr>
    </w:p>
    <w:p w:rsidR="00826522" w:rsidRPr="00786029" w:rsidRDefault="00826522" w:rsidP="00826522">
      <w:pPr>
        <w:spacing w:line="360" w:lineRule="auto"/>
        <w:jc w:val="both"/>
        <w:rPr>
          <w:rFonts w:ascii="Times New Roman" w:hAnsi="Times New Roman" w:cs="Times New Roman"/>
          <w:b/>
          <w:sz w:val="24"/>
          <w:szCs w:val="24"/>
        </w:rPr>
      </w:pPr>
    </w:p>
    <w:p w:rsidR="00826522" w:rsidRPr="00786029" w:rsidRDefault="00826522" w:rsidP="00826522">
      <w:pPr>
        <w:spacing w:line="360" w:lineRule="auto"/>
        <w:jc w:val="both"/>
        <w:rPr>
          <w:rFonts w:ascii="Times New Roman" w:hAnsi="Times New Roman" w:cs="Times New Roman"/>
          <w:b/>
          <w:sz w:val="24"/>
          <w:szCs w:val="24"/>
        </w:rPr>
      </w:pPr>
    </w:p>
    <w:p w:rsidR="00826522" w:rsidRPr="00786029" w:rsidRDefault="00826522" w:rsidP="00826522">
      <w:pPr>
        <w:spacing w:line="360" w:lineRule="auto"/>
        <w:jc w:val="both"/>
        <w:rPr>
          <w:rFonts w:ascii="Times New Roman" w:hAnsi="Times New Roman" w:cs="Times New Roman"/>
          <w:b/>
          <w:sz w:val="24"/>
          <w:szCs w:val="24"/>
        </w:rPr>
      </w:pPr>
    </w:p>
    <w:p w:rsidR="00826522" w:rsidRPr="00786029" w:rsidRDefault="00826522" w:rsidP="00826522">
      <w:pPr>
        <w:spacing w:line="360" w:lineRule="auto"/>
        <w:jc w:val="both"/>
        <w:rPr>
          <w:rFonts w:ascii="Times New Roman" w:hAnsi="Times New Roman" w:cs="Times New Roman"/>
          <w:b/>
          <w:sz w:val="24"/>
          <w:szCs w:val="24"/>
        </w:rPr>
      </w:pPr>
    </w:p>
    <w:p w:rsidR="00826522" w:rsidRPr="00786029" w:rsidRDefault="00826522" w:rsidP="00826522">
      <w:pPr>
        <w:spacing w:line="360" w:lineRule="auto"/>
        <w:jc w:val="both"/>
        <w:rPr>
          <w:rFonts w:ascii="Times New Roman" w:hAnsi="Times New Roman" w:cs="Times New Roman"/>
          <w:b/>
          <w:sz w:val="24"/>
          <w:szCs w:val="24"/>
        </w:rPr>
      </w:pPr>
    </w:p>
    <w:p w:rsidR="00826522" w:rsidRPr="00786029" w:rsidRDefault="00826522" w:rsidP="00826522">
      <w:pPr>
        <w:spacing w:line="360" w:lineRule="auto"/>
        <w:jc w:val="both"/>
        <w:rPr>
          <w:rFonts w:ascii="Times New Roman" w:hAnsi="Times New Roman" w:cs="Times New Roman"/>
          <w:b/>
          <w:sz w:val="24"/>
          <w:szCs w:val="24"/>
        </w:rPr>
      </w:pPr>
    </w:p>
    <w:p w:rsidR="00826522" w:rsidRDefault="00826522" w:rsidP="00826522">
      <w:pPr>
        <w:rPr>
          <w:rFonts w:ascii="Times New Roman" w:hAnsi="Times New Roman" w:cs="Times New Roman"/>
          <w:b/>
          <w:sz w:val="24"/>
          <w:szCs w:val="24"/>
        </w:rPr>
      </w:pPr>
      <w:r>
        <w:rPr>
          <w:rFonts w:ascii="Times New Roman" w:hAnsi="Times New Roman" w:cs="Times New Roman"/>
          <w:b/>
          <w:sz w:val="24"/>
          <w:szCs w:val="24"/>
        </w:rPr>
        <w:br w:type="page"/>
      </w:r>
    </w:p>
    <w:p w:rsidR="00826522" w:rsidRPr="00786029" w:rsidRDefault="00826522" w:rsidP="00826522">
      <w:pPr>
        <w:spacing w:line="360" w:lineRule="auto"/>
        <w:jc w:val="center"/>
        <w:rPr>
          <w:rFonts w:ascii="Times New Roman" w:hAnsi="Times New Roman" w:cs="Times New Roman"/>
          <w:b/>
          <w:sz w:val="24"/>
          <w:szCs w:val="24"/>
        </w:rPr>
      </w:pPr>
      <w:r w:rsidRPr="00786029">
        <w:rPr>
          <w:rFonts w:ascii="Times New Roman" w:hAnsi="Times New Roman" w:cs="Times New Roman"/>
          <w:b/>
          <w:sz w:val="24"/>
          <w:szCs w:val="24"/>
        </w:rPr>
        <w:lastRenderedPageBreak/>
        <w:t xml:space="preserve">ACKNOWLEDGEMENT </w:t>
      </w:r>
    </w:p>
    <w:p w:rsidR="00826522" w:rsidRPr="00786029" w:rsidRDefault="00826522" w:rsidP="00826522">
      <w:pPr>
        <w:spacing w:line="360" w:lineRule="auto"/>
        <w:jc w:val="both"/>
        <w:rPr>
          <w:rFonts w:ascii="Times New Roman" w:hAnsi="Times New Roman" w:cs="Times New Roman"/>
          <w:bCs/>
          <w:sz w:val="24"/>
          <w:szCs w:val="24"/>
        </w:rPr>
      </w:pPr>
      <w:r w:rsidRPr="00786029">
        <w:rPr>
          <w:rFonts w:ascii="Times New Roman" w:hAnsi="Times New Roman" w:cs="Times New Roman"/>
          <w:bCs/>
          <w:sz w:val="24"/>
          <w:szCs w:val="24"/>
        </w:rPr>
        <w:t xml:space="preserve">To God be the glory for the great things he has done and great things he shall do. (Amen), First and Foremost I thank Almighty Allah for spearing my life to this moment and for bestowing on me his grace, good health, indefatigable zeal and knowledge with which I started and completed this project. To this effect therefore may all glory, honour, praise, adoration and thanks giving be ascribed to the Almighty Allah.            </w:t>
      </w:r>
    </w:p>
    <w:p w:rsidR="00826522" w:rsidRPr="00786029" w:rsidRDefault="00826522" w:rsidP="00826522">
      <w:pPr>
        <w:spacing w:line="360" w:lineRule="auto"/>
        <w:jc w:val="both"/>
        <w:rPr>
          <w:rFonts w:ascii="Times New Roman" w:hAnsi="Times New Roman" w:cs="Times New Roman"/>
          <w:bCs/>
          <w:sz w:val="24"/>
          <w:szCs w:val="24"/>
        </w:rPr>
      </w:pPr>
      <w:r w:rsidRPr="00786029">
        <w:rPr>
          <w:rFonts w:ascii="Times New Roman" w:hAnsi="Times New Roman" w:cs="Times New Roman"/>
          <w:bCs/>
          <w:sz w:val="24"/>
          <w:szCs w:val="24"/>
        </w:rPr>
        <w:t xml:space="preserve">In writing this project I have drawn a lot of inspiration from many people especially my supervisor the person of MR AKANBI K.A may almighty Allah Continue to elevate you in all endeavors in life. My diverse and grateful prayers goes to my parent for their encouragement and advice and prayers towards the fulfillment of this task may thy lord bless you with good health and happiness to eat the fruit of your labour (amen).                     </w:t>
      </w:r>
    </w:p>
    <w:p w:rsidR="00826522" w:rsidRPr="00786029" w:rsidRDefault="00826522" w:rsidP="00826522">
      <w:pPr>
        <w:spacing w:line="360" w:lineRule="auto"/>
        <w:jc w:val="both"/>
        <w:rPr>
          <w:rFonts w:ascii="Times New Roman" w:hAnsi="Times New Roman" w:cs="Times New Roman"/>
          <w:bCs/>
          <w:sz w:val="24"/>
          <w:szCs w:val="24"/>
        </w:rPr>
      </w:pPr>
      <w:r w:rsidRPr="00786029">
        <w:rPr>
          <w:rFonts w:ascii="Times New Roman" w:hAnsi="Times New Roman" w:cs="Times New Roman"/>
          <w:bCs/>
          <w:sz w:val="24"/>
          <w:szCs w:val="24"/>
        </w:rPr>
        <w:t xml:space="preserve">Also my greetings goes to my brothers and sister for always been there for me. My gratitude goes to my parent Mr. and Mrs. </w:t>
      </w:r>
      <w:r w:rsidR="0028736C">
        <w:rPr>
          <w:rFonts w:ascii="Times New Roman" w:hAnsi="Times New Roman" w:cs="Times New Roman"/>
          <w:bCs/>
          <w:sz w:val="24"/>
          <w:szCs w:val="24"/>
        </w:rPr>
        <w:t>LATEEF</w:t>
      </w:r>
      <w:r w:rsidRPr="00786029">
        <w:rPr>
          <w:rFonts w:ascii="Times New Roman" w:hAnsi="Times New Roman" w:cs="Times New Roman"/>
          <w:bCs/>
          <w:sz w:val="24"/>
          <w:szCs w:val="24"/>
        </w:rPr>
        <w:t xml:space="preserve"> for her support towards my academic. My sincere appreciation goes to all my friends, may we all come out in flying colors. My profound greetings goes to the Head of Department Mr </w:t>
      </w:r>
      <w:r>
        <w:rPr>
          <w:rFonts w:ascii="Times New Roman" w:hAnsi="Times New Roman" w:cs="Times New Roman"/>
          <w:bCs/>
          <w:sz w:val="24"/>
          <w:szCs w:val="24"/>
        </w:rPr>
        <w:t>Elelu M.O</w:t>
      </w:r>
      <w:r w:rsidRPr="00786029">
        <w:rPr>
          <w:rFonts w:ascii="Times New Roman" w:hAnsi="Times New Roman" w:cs="Times New Roman"/>
          <w:bCs/>
          <w:sz w:val="24"/>
          <w:szCs w:val="24"/>
        </w:rPr>
        <w:t xml:space="preserve"> and all the lecturers in the department of Accountancy for their knowledge they pass into me in carrying out my program successful. God will be with you all.(amen).</w:t>
      </w:r>
    </w:p>
    <w:p w:rsidR="00826522" w:rsidRPr="00786029" w:rsidRDefault="00826522" w:rsidP="00826522">
      <w:pPr>
        <w:spacing w:line="360" w:lineRule="auto"/>
        <w:rPr>
          <w:rFonts w:ascii="Times New Roman" w:hAnsi="Times New Roman" w:cs="Times New Roman"/>
          <w:b/>
          <w:sz w:val="24"/>
          <w:szCs w:val="24"/>
        </w:rPr>
      </w:pPr>
      <w:r w:rsidRPr="00786029">
        <w:rPr>
          <w:rFonts w:ascii="Times New Roman" w:hAnsi="Times New Roman" w:cs="Times New Roman"/>
          <w:b/>
          <w:sz w:val="24"/>
          <w:szCs w:val="24"/>
        </w:rPr>
        <w:br w:type="page"/>
      </w:r>
    </w:p>
    <w:p w:rsidR="00826522" w:rsidRPr="00786029" w:rsidRDefault="00826522" w:rsidP="00826522">
      <w:pPr>
        <w:spacing w:line="360" w:lineRule="auto"/>
        <w:jc w:val="center"/>
        <w:rPr>
          <w:rFonts w:ascii="Times New Roman" w:hAnsi="Times New Roman" w:cs="Times New Roman"/>
          <w:b/>
          <w:sz w:val="24"/>
          <w:szCs w:val="24"/>
        </w:rPr>
      </w:pPr>
      <w:r w:rsidRPr="00786029">
        <w:rPr>
          <w:rFonts w:ascii="Times New Roman" w:hAnsi="Times New Roman" w:cs="Times New Roman"/>
          <w:b/>
          <w:sz w:val="24"/>
          <w:szCs w:val="24"/>
        </w:rPr>
        <w:lastRenderedPageBreak/>
        <w:t xml:space="preserve">TABLE OF CONTENTS </w:t>
      </w:r>
    </w:p>
    <w:p w:rsidR="00826522" w:rsidRPr="00786029" w:rsidRDefault="00826522" w:rsidP="00826522">
      <w:pPr>
        <w:spacing w:line="360" w:lineRule="auto"/>
        <w:jc w:val="both"/>
        <w:rPr>
          <w:rFonts w:ascii="Times New Roman" w:hAnsi="Times New Roman" w:cs="Times New Roman"/>
          <w:sz w:val="24"/>
          <w:szCs w:val="24"/>
        </w:rPr>
      </w:pPr>
      <w:r w:rsidRPr="00786029">
        <w:rPr>
          <w:rFonts w:ascii="Times New Roman" w:hAnsi="Times New Roman" w:cs="Times New Roman"/>
          <w:sz w:val="24"/>
          <w:szCs w:val="24"/>
        </w:rPr>
        <w:t>Title page</w:t>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t>i</w:t>
      </w:r>
    </w:p>
    <w:p w:rsidR="00826522" w:rsidRPr="00786029" w:rsidRDefault="00826522" w:rsidP="00826522">
      <w:pPr>
        <w:spacing w:line="360" w:lineRule="auto"/>
        <w:jc w:val="both"/>
        <w:rPr>
          <w:rFonts w:ascii="Times New Roman" w:hAnsi="Times New Roman" w:cs="Times New Roman"/>
          <w:sz w:val="24"/>
          <w:szCs w:val="24"/>
        </w:rPr>
      </w:pPr>
      <w:r w:rsidRPr="00786029">
        <w:rPr>
          <w:rFonts w:ascii="Times New Roman" w:hAnsi="Times New Roman" w:cs="Times New Roman"/>
          <w:sz w:val="24"/>
          <w:szCs w:val="24"/>
        </w:rPr>
        <w:t xml:space="preserve">Certification </w:t>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t>ii</w:t>
      </w:r>
    </w:p>
    <w:p w:rsidR="00826522" w:rsidRPr="00786029" w:rsidRDefault="00826522" w:rsidP="00826522">
      <w:pPr>
        <w:spacing w:line="360" w:lineRule="auto"/>
        <w:jc w:val="both"/>
        <w:rPr>
          <w:rFonts w:ascii="Times New Roman" w:hAnsi="Times New Roman" w:cs="Times New Roman"/>
          <w:sz w:val="24"/>
          <w:szCs w:val="24"/>
        </w:rPr>
      </w:pPr>
      <w:r w:rsidRPr="00786029">
        <w:rPr>
          <w:rFonts w:ascii="Times New Roman" w:hAnsi="Times New Roman" w:cs="Times New Roman"/>
          <w:sz w:val="24"/>
          <w:szCs w:val="24"/>
        </w:rPr>
        <w:t xml:space="preserve">Dedication </w:t>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t>iii</w:t>
      </w:r>
    </w:p>
    <w:p w:rsidR="00826522" w:rsidRPr="00786029" w:rsidRDefault="00826522" w:rsidP="00826522">
      <w:pPr>
        <w:spacing w:line="360" w:lineRule="auto"/>
        <w:jc w:val="both"/>
        <w:rPr>
          <w:rFonts w:ascii="Times New Roman" w:hAnsi="Times New Roman" w:cs="Times New Roman"/>
          <w:sz w:val="24"/>
          <w:szCs w:val="24"/>
        </w:rPr>
      </w:pPr>
      <w:r w:rsidRPr="00786029">
        <w:rPr>
          <w:rFonts w:ascii="Times New Roman" w:hAnsi="Times New Roman" w:cs="Times New Roman"/>
          <w:sz w:val="24"/>
          <w:szCs w:val="24"/>
        </w:rPr>
        <w:t>Acknowledgments</w:t>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t>iv</w:t>
      </w:r>
    </w:p>
    <w:p w:rsidR="00826522" w:rsidRPr="00786029" w:rsidRDefault="00826522" w:rsidP="00826522">
      <w:pPr>
        <w:spacing w:line="360" w:lineRule="auto"/>
        <w:jc w:val="both"/>
        <w:rPr>
          <w:rFonts w:ascii="Times New Roman" w:hAnsi="Times New Roman" w:cs="Times New Roman"/>
          <w:sz w:val="24"/>
          <w:szCs w:val="24"/>
        </w:rPr>
      </w:pPr>
      <w:r w:rsidRPr="00786029">
        <w:rPr>
          <w:rFonts w:ascii="Times New Roman" w:hAnsi="Times New Roman" w:cs="Times New Roman"/>
          <w:sz w:val="24"/>
          <w:szCs w:val="24"/>
        </w:rPr>
        <w:t xml:space="preserve">Table of Contents  </w:t>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t>v</w:t>
      </w:r>
    </w:p>
    <w:p w:rsidR="00826522" w:rsidRPr="00786029" w:rsidRDefault="00826522" w:rsidP="00826522">
      <w:pPr>
        <w:spacing w:line="360" w:lineRule="auto"/>
        <w:jc w:val="both"/>
        <w:rPr>
          <w:rFonts w:ascii="Times New Roman" w:hAnsi="Times New Roman" w:cs="Times New Roman"/>
          <w:b/>
          <w:sz w:val="24"/>
          <w:szCs w:val="24"/>
        </w:rPr>
      </w:pPr>
      <w:r w:rsidRPr="00786029">
        <w:rPr>
          <w:rFonts w:ascii="Times New Roman" w:hAnsi="Times New Roman" w:cs="Times New Roman"/>
          <w:b/>
          <w:sz w:val="24"/>
          <w:szCs w:val="24"/>
        </w:rPr>
        <w:t>CHAPTER ONE: INTRODUCTION</w:t>
      </w:r>
    </w:p>
    <w:p w:rsidR="00826522" w:rsidRPr="00786029" w:rsidRDefault="00826522" w:rsidP="00826522">
      <w:pPr>
        <w:shd w:val="clear" w:color="auto" w:fill="FFFFFF"/>
        <w:spacing w:line="360" w:lineRule="auto"/>
        <w:jc w:val="both"/>
        <w:rPr>
          <w:rFonts w:ascii="Times New Roman" w:hAnsi="Times New Roman" w:cs="Times New Roman"/>
          <w:color w:val="000000" w:themeColor="text1"/>
          <w:sz w:val="24"/>
          <w:szCs w:val="24"/>
        </w:rPr>
      </w:pPr>
      <w:r w:rsidRPr="00786029">
        <w:rPr>
          <w:rFonts w:ascii="Times New Roman" w:hAnsi="Times New Roman" w:cs="Times New Roman"/>
          <w:bCs/>
          <w:color w:val="000000" w:themeColor="text1"/>
          <w:sz w:val="24"/>
          <w:szCs w:val="24"/>
        </w:rPr>
        <w:t>1.1 </w:t>
      </w:r>
      <w:r w:rsidRPr="00786029">
        <w:rPr>
          <w:rFonts w:ascii="Times New Roman" w:hAnsi="Times New Roman" w:cs="Times New Roman"/>
          <w:bCs/>
          <w:color w:val="000000" w:themeColor="text1"/>
          <w:sz w:val="24"/>
          <w:szCs w:val="24"/>
        </w:rPr>
        <w:tab/>
        <w:t>Background of the Study</w:t>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t>1</w:t>
      </w:r>
    </w:p>
    <w:p w:rsidR="00826522" w:rsidRPr="00786029" w:rsidRDefault="00826522" w:rsidP="00826522">
      <w:pPr>
        <w:shd w:val="clear" w:color="auto" w:fill="FFFFFF"/>
        <w:spacing w:line="360" w:lineRule="auto"/>
        <w:jc w:val="both"/>
        <w:rPr>
          <w:rFonts w:ascii="Times New Roman" w:hAnsi="Times New Roman" w:cs="Times New Roman"/>
          <w:color w:val="000000" w:themeColor="text1"/>
          <w:sz w:val="24"/>
          <w:szCs w:val="24"/>
        </w:rPr>
      </w:pPr>
      <w:r w:rsidRPr="00786029">
        <w:rPr>
          <w:rFonts w:ascii="Times New Roman" w:hAnsi="Times New Roman" w:cs="Times New Roman"/>
          <w:color w:val="000000" w:themeColor="text1"/>
          <w:sz w:val="24"/>
          <w:szCs w:val="24"/>
        </w:rPr>
        <w:t>1.2</w:t>
      </w:r>
      <w:r w:rsidRPr="00786029">
        <w:rPr>
          <w:rFonts w:ascii="Times New Roman" w:hAnsi="Times New Roman" w:cs="Times New Roman"/>
          <w:color w:val="000000" w:themeColor="text1"/>
          <w:sz w:val="24"/>
          <w:szCs w:val="24"/>
        </w:rPr>
        <w:tab/>
      </w:r>
      <w:r w:rsidRPr="00786029">
        <w:rPr>
          <w:rFonts w:ascii="Times New Roman" w:hAnsi="Times New Roman" w:cs="Times New Roman"/>
          <w:bCs/>
          <w:color w:val="000000" w:themeColor="text1"/>
          <w:sz w:val="24"/>
          <w:szCs w:val="24"/>
        </w:rPr>
        <w:t>Statement of the Problem</w:t>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t>2</w:t>
      </w:r>
    </w:p>
    <w:p w:rsidR="00826522" w:rsidRPr="00786029" w:rsidRDefault="00826522" w:rsidP="00826522">
      <w:pPr>
        <w:shd w:val="clear" w:color="auto" w:fill="FFFFFF"/>
        <w:spacing w:line="360" w:lineRule="auto"/>
        <w:jc w:val="both"/>
        <w:rPr>
          <w:rFonts w:ascii="Times New Roman" w:hAnsi="Times New Roman" w:cs="Times New Roman"/>
          <w:color w:val="000000" w:themeColor="text1"/>
          <w:sz w:val="24"/>
          <w:szCs w:val="24"/>
        </w:rPr>
      </w:pPr>
      <w:r w:rsidRPr="00786029">
        <w:rPr>
          <w:rFonts w:ascii="Times New Roman" w:hAnsi="Times New Roman" w:cs="Times New Roman"/>
          <w:bCs/>
          <w:color w:val="000000" w:themeColor="text1"/>
          <w:sz w:val="24"/>
          <w:szCs w:val="24"/>
        </w:rPr>
        <w:t xml:space="preserve">1.3     </w:t>
      </w:r>
      <w:r w:rsidRPr="00786029">
        <w:rPr>
          <w:rFonts w:ascii="Times New Roman" w:hAnsi="Times New Roman" w:cs="Times New Roman"/>
          <w:bCs/>
          <w:color w:val="000000" w:themeColor="text1"/>
          <w:sz w:val="24"/>
          <w:szCs w:val="24"/>
        </w:rPr>
        <w:tab/>
        <w:t>Research Questions</w:t>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t>4</w:t>
      </w:r>
    </w:p>
    <w:p w:rsidR="00826522" w:rsidRPr="00786029" w:rsidRDefault="00826522" w:rsidP="00826522">
      <w:pPr>
        <w:shd w:val="clear" w:color="auto" w:fill="FFFFFF"/>
        <w:spacing w:line="360" w:lineRule="auto"/>
        <w:jc w:val="both"/>
        <w:rPr>
          <w:rFonts w:ascii="Times New Roman" w:hAnsi="Times New Roman" w:cs="Times New Roman"/>
          <w:color w:val="000000" w:themeColor="text1"/>
          <w:sz w:val="24"/>
          <w:szCs w:val="24"/>
        </w:rPr>
      </w:pPr>
      <w:r w:rsidRPr="00786029">
        <w:rPr>
          <w:rFonts w:ascii="Times New Roman" w:hAnsi="Times New Roman" w:cs="Times New Roman"/>
          <w:bCs/>
          <w:color w:val="000000" w:themeColor="text1"/>
          <w:sz w:val="24"/>
          <w:szCs w:val="24"/>
        </w:rPr>
        <w:t>1.4     </w:t>
      </w:r>
      <w:r w:rsidRPr="00786029">
        <w:rPr>
          <w:rFonts w:ascii="Times New Roman" w:hAnsi="Times New Roman" w:cs="Times New Roman"/>
          <w:bCs/>
          <w:color w:val="000000" w:themeColor="text1"/>
          <w:sz w:val="24"/>
          <w:szCs w:val="24"/>
        </w:rPr>
        <w:tab/>
        <w:t>Objective of the Study</w:t>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t>4</w:t>
      </w:r>
    </w:p>
    <w:p w:rsidR="00826522" w:rsidRPr="00786029" w:rsidRDefault="00826522" w:rsidP="00826522">
      <w:pPr>
        <w:shd w:val="clear" w:color="auto" w:fill="FFFFFF"/>
        <w:spacing w:line="360" w:lineRule="auto"/>
        <w:jc w:val="both"/>
        <w:rPr>
          <w:rFonts w:ascii="Times New Roman" w:hAnsi="Times New Roman" w:cs="Times New Roman"/>
          <w:color w:val="000000" w:themeColor="text1"/>
          <w:sz w:val="24"/>
          <w:szCs w:val="24"/>
        </w:rPr>
      </w:pPr>
      <w:r w:rsidRPr="00786029">
        <w:rPr>
          <w:rFonts w:ascii="Times New Roman" w:hAnsi="Times New Roman" w:cs="Times New Roman"/>
          <w:bCs/>
          <w:color w:val="000000" w:themeColor="text1"/>
          <w:sz w:val="24"/>
          <w:szCs w:val="24"/>
        </w:rPr>
        <w:t>1.5    </w:t>
      </w:r>
      <w:r w:rsidRPr="00786029">
        <w:rPr>
          <w:rFonts w:ascii="Times New Roman" w:hAnsi="Times New Roman" w:cs="Times New Roman"/>
          <w:bCs/>
          <w:color w:val="000000" w:themeColor="text1"/>
          <w:sz w:val="24"/>
          <w:szCs w:val="24"/>
        </w:rPr>
        <w:tab/>
        <w:t xml:space="preserve"> Research Hypothesis</w:t>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t>4</w:t>
      </w:r>
    </w:p>
    <w:p w:rsidR="00826522" w:rsidRPr="00786029" w:rsidRDefault="00826522" w:rsidP="00826522">
      <w:pPr>
        <w:shd w:val="clear" w:color="auto" w:fill="FFFFFF"/>
        <w:spacing w:line="360" w:lineRule="auto"/>
        <w:jc w:val="both"/>
        <w:rPr>
          <w:rFonts w:ascii="Times New Roman" w:hAnsi="Times New Roman" w:cs="Times New Roman"/>
          <w:bCs/>
          <w:color w:val="000000" w:themeColor="text1"/>
          <w:sz w:val="24"/>
          <w:szCs w:val="24"/>
        </w:rPr>
      </w:pPr>
      <w:r w:rsidRPr="00786029">
        <w:rPr>
          <w:rFonts w:ascii="Times New Roman" w:hAnsi="Times New Roman" w:cs="Times New Roman"/>
          <w:bCs/>
          <w:color w:val="000000" w:themeColor="text1"/>
          <w:sz w:val="24"/>
          <w:szCs w:val="24"/>
        </w:rPr>
        <w:t>1.6    </w:t>
      </w:r>
      <w:r w:rsidRPr="00786029">
        <w:rPr>
          <w:rFonts w:ascii="Times New Roman" w:hAnsi="Times New Roman" w:cs="Times New Roman"/>
          <w:bCs/>
          <w:color w:val="000000" w:themeColor="text1"/>
          <w:sz w:val="24"/>
          <w:szCs w:val="24"/>
        </w:rPr>
        <w:tab/>
        <w:t>Significance of the Study</w:t>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t>4</w:t>
      </w:r>
    </w:p>
    <w:p w:rsidR="00826522" w:rsidRPr="00786029" w:rsidRDefault="00826522" w:rsidP="00826522">
      <w:pPr>
        <w:spacing w:line="360" w:lineRule="auto"/>
        <w:rPr>
          <w:rFonts w:ascii="Times New Roman" w:hAnsi="Times New Roman" w:cs="Times New Roman"/>
          <w:sz w:val="24"/>
          <w:szCs w:val="24"/>
        </w:rPr>
      </w:pPr>
      <w:r w:rsidRPr="00786029">
        <w:rPr>
          <w:rFonts w:ascii="Times New Roman" w:hAnsi="Times New Roman" w:cs="Times New Roman"/>
          <w:bCs/>
          <w:color w:val="000000" w:themeColor="text1"/>
          <w:sz w:val="24"/>
          <w:szCs w:val="24"/>
        </w:rPr>
        <w:t xml:space="preserve">1.7     </w:t>
      </w:r>
      <w:r w:rsidRPr="00786029">
        <w:rPr>
          <w:rFonts w:ascii="Times New Roman" w:hAnsi="Times New Roman" w:cs="Times New Roman"/>
          <w:bCs/>
          <w:color w:val="000000" w:themeColor="text1"/>
          <w:sz w:val="24"/>
          <w:szCs w:val="24"/>
        </w:rPr>
        <w:tab/>
        <w:t>Scope of the Study</w:t>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t>5</w:t>
      </w:r>
    </w:p>
    <w:p w:rsidR="00826522" w:rsidRPr="00786029" w:rsidRDefault="00826522" w:rsidP="00826522">
      <w:pPr>
        <w:shd w:val="clear" w:color="auto" w:fill="FFFFFF"/>
        <w:spacing w:line="360" w:lineRule="auto"/>
        <w:jc w:val="both"/>
        <w:rPr>
          <w:rFonts w:ascii="Times New Roman" w:hAnsi="Times New Roman" w:cs="Times New Roman"/>
          <w:color w:val="000000" w:themeColor="text1"/>
          <w:sz w:val="24"/>
          <w:szCs w:val="24"/>
        </w:rPr>
      </w:pPr>
      <w:r w:rsidRPr="00786029">
        <w:rPr>
          <w:rFonts w:ascii="Times New Roman" w:hAnsi="Times New Roman" w:cs="Times New Roman"/>
          <w:bCs/>
          <w:color w:val="000000" w:themeColor="text1"/>
          <w:sz w:val="24"/>
          <w:szCs w:val="24"/>
        </w:rPr>
        <w:t xml:space="preserve">1.8     </w:t>
      </w:r>
      <w:r w:rsidRPr="00786029">
        <w:rPr>
          <w:rFonts w:ascii="Times New Roman" w:hAnsi="Times New Roman" w:cs="Times New Roman"/>
          <w:bCs/>
          <w:color w:val="000000" w:themeColor="text1"/>
          <w:sz w:val="24"/>
          <w:szCs w:val="24"/>
        </w:rPr>
        <w:tab/>
        <w:t>Limitation of this Study</w:t>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t>5</w:t>
      </w:r>
    </w:p>
    <w:p w:rsidR="00826522" w:rsidRPr="00786029" w:rsidRDefault="00826522" w:rsidP="00826522">
      <w:pPr>
        <w:shd w:val="clear" w:color="auto" w:fill="FFFFFF"/>
        <w:spacing w:line="360" w:lineRule="auto"/>
        <w:jc w:val="both"/>
        <w:rPr>
          <w:rFonts w:ascii="Times New Roman" w:hAnsi="Times New Roman" w:cs="Times New Roman"/>
          <w:bCs/>
          <w:color w:val="000000" w:themeColor="text1"/>
          <w:sz w:val="24"/>
          <w:szCs w:val="24"/>
        </w:rPr>
      </w:pPr>
      <w:r w:rsidRPr="00786029">
        <w:rPr>
          <w:rFonts w:ascii="Times New Roman" w:hAnsi="Times New Roman" w:cs="Times New Roman"/>
          <w:bCs/>
          <w:color w:val="000000" w:themeColor="text1"/>
          <w:sz w:val="24"/>
          <w:szCs w:val="24"/>
        </w:rPr>
        <w:t xml:space="preserve">1.9 </w:t>
      </w:r>
      <w:r w:rsidRPr="00786029">
        <w:rPr>
          <w:rFonts w:ascii="Times New Roman" w:hAnsi="Times New Roman" w:cs="Times New Roman"/>
          <w:bCs/>
          <w:color w:val="000000" w:themeColor="text1"/>
          <w:sz w:val="24"/>
          <w:szCs w:val="24"/>
        </w:rPr>
        <w:tab/>
        <w:t>Operational Definition of Terms</w:t>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t>5</w:t>
      </w:r>
    </w:p>
    <w:p w:rsidR="00826522" w:rsidRPr="00786029" w:rsidRDefault="00826522" w:rsidP="00826522">
      <w:pPr>
        <w:shd w:val="clear" w:color="auto" w:fill="FFFFFF"/>
        <w:spacing w:line="360" w:lineRule="auto"/>
        <w:jc w:val="both"/>
        <w:rPr>
          <w:rFonts w:ascii="Times New Roman" w:hAnsi="Times New Roman" w:cs="Times New Roman"/>
          <w:b/>
          <w:color w:val="000000" w:themeColor="text1"/>
          <w:sz w:val="24"/>
          <w:szCs w:val="24"/>
        </w:rPr>
      </w:pPr>
      <w:r w:rsidRPr="00786029">
        <w:rPr>
          <w:rFonts w:ascii="Times New Roman" w:hAnsi="Times New Roman" w:cs="Times New Roman"/>
          <w:b/>
          <w:sz w:val="24"/>
          <w:szCs w:val="24"/>
        </w:rPr>
        <w:t>CHAPTER TWO</w:t>
      </w:r>
      <w:r w:rsidRPr="00786029">
        <w:rPr>
          <w:rFonts w:ascii="Times New Roman" w:hAnsi="Times New Roman" w:cs="Times New Roman"/>
          <w:b/>
          <w:color w:val="000000" w:themeColor="text1"/>
          <w:sz w:val="24"/>
          <w:szCs w:val="24"/>
        </w:rPr>
        <w:t xml:space="preserve">: </w:t>
      </w:r>
      <w:r w:rsidRPr="00786029">
        <w:rPr>
          <w:rFonts w:ascii="Times New Roman" w:hAnsi="Times New Roman" w:cs="Times New Roman"/>
          <w:b/>
          <w:bCs/>
          <w:color w:val="000000" w:themeColor="text1"/>
          <w:sz w:val="24"/>
          <w:szCs w:val="24"/>
        </w:rPr>
        <w:t>LITERATURE REVIEW</w:t>
      </w:r>
    </w:p>
    <w:p w:rsidR="00826522" w:rsidRPr="00786029" w:rsidRDefault="00826522" w:rsidP="00826522">
      <w:pPr>
        <w:pStyle w:val="ListParagraph"/>
        <w:widowControl/>
        <w:numPr>
          <w:ilvl w:val="1"/>
          <w:numId w:val="20"/>
        </w:numPr>
        <w:shd w:val="clear" w:color="auto" w:fill="FFFFFF"/>
        <w:autoSpaceDE/>
        <w:autoSpaceDN/>
        <w:spacing w:line="360" w:lineRule="auto"/>
        <w:contextualSpacing/>
        <w:rPr>
          <w:rFonts w:ascii="Times New Roman" w:hAnsi="Times New Roman" w:cs="Times New Roman"/>
          <w:bCs/>
          <w:color w:val="000000" w:themeColor="text1"/>
          <w:sz w:val="24"/>
          <w:szCs w:val="24"/>
        </w:rPr>
      </w:pPr>
      <w:r w:rsidRPr="00786029">
        <w:rPr>
          <w:rFonts w:ascii="Times New Roman" w:hAnsi="Times New Roman" w:cs="Times New Roman"/>
          <w:bCs/>
          <w:color w:val="000000" w:themeColor="text1"/>
          <w:sz w:val="24"/>
          <w:szCs w:val="24"/>
        </w:rPr>
        <w:t xml:space="preserve">Introduction </w:t>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t xml:space="preserve">8     </w:t>
      </w:r>
    </w:p>
    <w:p w:rsidR="00826522" w:rsidRPr="00786029" w:rsidRDefault="00826522" w:rsidP="00826522">
      <w:pPr>
        <w:pStyle w:val="ListParagraph"/>
        <w:widowControl/>
        <w:numPr>
          <w:ilvl w:val="1"/>
          <w:numId w:val="20"/>
        </w:numPr>
        <w:shd w:val="clear" w:color="auto" w:fill="FFFFFF"/>
        <w:autoSpaceDE/>
        <w:autoSpaceDN/>
        <w:spacing w:line="360" w:lineRule="auto"/>
        <w:contextualSpacing/>
        <w:rPr>
          <w:rFonts w:ascii="Times New Roman" w:hAnsi="Times New Roman" w:cs="Times New Roman"/>
          <w:bCs/>
          <w:color w:val="000000" w:themeColor="text1"/>
          <w:sz w:val="24"/>
          <w:szCs w:val="24"/>
        </w:rPr>
      </w:pPr>
      <w:r w:rsidRPr="00786029">
        <w:rPr>
          <w:rFonts w:ascii="Times New Roman" w:hAnsi="Times New Roman" w:cs="Times New Roman"/>
          <w:bCs/>
          <w:color w:val="000000" w:themeColor="text1"/>
          <w:sz w:val="24"/>
          <w:szCs w:val="24"/>
        </w:rPr>
        <w:t xml:space="preserve">Conceptual Framework.   </w:t>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t>8</w:t>
      </w:r>
    </w:p>
    <w:p w:rsidR="00A34C7D" w:rsidRPr="00A34C7D" w:rsidRDefault="00A34C7D" w:rsidP="00A34C7D">
      <w:r w:rsidRPr="00A34C7D">
        <w:rPr>
          <w:rFonts w:ascii="Times New Roman" w:hAnsi="Times New Roman" w:cs="Times New Roman"/>
          <w:color w:val="000000" w:themeColor="text1"/>
          <w:sz w:val="24"/>
          <w:szCs w:val="24"/>
        </w:rPr>
        <w:t>2.2.1</w:t>
      </w:r>
      <w:r w:rsidRPr="00A34C7D">
        <w:rPr>
          <w:rFonts w:ascii="Times New Roman" w:hAnsi="Times New Roman" w:cs="Times New Roman"/>
          <w:sz w:val="24"/>
          <w:szCs w:val="24"/>
        </w:rPr>
        <w:t xml:space="preserve"> </w:t>
      </w:r>
      <w:r>
        <w:rPr>
          <w:rFonts w:ascii="Times New Roman" w:hAnsi="Times New Roman" w:cs="Times New Roman"/>
          <w:sz w:val="24"/>
          <w:szCs w:val="24"/>
        </w:rPr>
        <w:tab/>
      </w:r>
      <w:r w:rsidRPr="00A34C7D">
        <w:rPr>
          <w:rFonts w:ascii="Times New Roman" w:eastAsiaTheme="minorHAnsi" w:hAnsi="Times New Roman" w:cs="Times New Roman"/>
          <w:bCs/>
          <w:sz w:val="24"/>
          <w:szCs w:val="24"/>
        </w:rPr>
        <w:t>Financial reporting quality</w:t>
      </w:r>
      <w:r>
        <w:rPr>
          <w:rFonts w:ascii="Times New Roman" w:eastAsiaTheme="minorHAnsi" w:hAnsi="Times New Roman" w:cs="Times New Roman"/>
          <w:bCs/>
          <w:sz w:val="24"/>
          <w:szCs w:val="24"/>
        </w:rPr>
        <w:tab/>
      </w:r>
      <w:r>
        <w:rPr>
          <w:rFonts w:ascii="Times New Roman" w:eastAsiaTheme="minorHAnsi" w:hAnsi="Times New Roman" w:cs="Times New Roman"/>
          <w:bCs/>
          <w:sz w:val="24"/>
          <w:szCs w:val="24"/>
        </w:rPr>
        <w:tab/>
      </w:r>
      <w:r>
        <w:rPr>
          <w:rFonts w:ascii="Times New Roman" w:eastAsiaTheme="minorHAnsi" w:hAnsi="Times New Roman" w:cs="Times New Roman"/>
          <w:bCs/>
          <w:sz w:val="24"/>
          <w:szCs w:val="24"/>
        </w:rPr>
        <w:tab/>
      </w:r>
      <w:r>
        <w:rPr>
          <w:rFonts w:ascii="Times New Roman" w:eastAsiaTheme="minorHAnsi" w:hAnsi="Times New Roman" w:cs="Times New Roman"/>
          <w:bCs/>
          <w:sz w:val="24"/>
          <w:szCs w:val="24"/>
        </w:rPr>
        <w:tab/>
      </w:r>
      <w:r>
        <w:rPr>
          <w:rFonts w:ascii="Times New Roman" w:eastAsiaTheme="minorHAnsi" w:hAnsi="Times New Roman" w:cs="Times New Roman"/>
          <w:bCs/>
          <w:sz w:val="24"/>
          <w:szCs w:val="24"/>
        </w:rPr>
        <w:tab/>
      </w:r>
      <w:r>
        <w:rPr>
          <w:rFonts w:ascii="Times New Roman" w:eastAsiaTheme="minorHAnsi" w:hAnsi="Times New Roman" w:cs="Times New Roman"/>
          <w:bCs/>
          <w:sz w:val="24"/>
          <w:szCs w:val="24"/>
        </w:rPr>
        <w:tab/>
      </w:r>
      <w:r>
        <w:rPr>
          <w:rFonts w:ascii="Times New Roman" w:eastAsiaTheme="minorHAnsi" w:hAnsi="Times New Roman" w:cs="Times New Roman"/>
          <w:bCs/>
          <w:sz w:val="24"/>
          <w:szCs w:val="24"/>
        </w:rPr>
        <w:tab/>
        <w:t>8</w:t>
      </w:r>
    </w:p>
    <w:p w:rsidR="00A34C7D" w:rsidRPr="00A34C7D" w:rsidRDefault="00A34C7D" w:rsidP="00A34C7D">
      <w:pPr>
        <w:autoSpaceDE w:val="0"/>
        <w:autoSpaceDN w:val="0"/>
        <w:adjustRightInd w:val="0"/>
        <w:spacing w:line="360" w:lineRule="auto"/>
        <w:jc w:val="both"/>
        <w:rPr>
          <w:rFonts w:ascii="Times New Roman" w:eastAsiaTheme="minorHAnsi" w:hAnsi="Times New Roman" w:cs="Times New Roman"/>
          <w:sz w:val="24"/>
          <w:szCs w:val="24"/>
        </w:rPr>
      </w:pPr>
      <w:r w:rsidRPr="00A34C7D">
        <w:rPr>
          <w:rFonts w:ascii="Times New Roman" w:eastAsiaTheme="minorHAnsi" w:hAnsi="Times New Roman" w:cs="Times New Roman"/>
          <w:sz w:val="24"/>
          <w:szCs w:val="24"/>
        </w:rPr>
        <w:t xml:space="preserve">2.2.2 </w:t>
      </w:r>
      <w:r>
        <w:rPr>
          <w:rFonts w:ascii="Times New Roman" w:eastAsiaTheme="minorHAnsi" w:hAnsi="Times New Roman" w:cs="Times New Roman"/>
          <w:sz w:val="24"/>
          <w:szCs w:val="24"/>
        </w:rPr>
        <w:tab/>
      </w:r>
      <w:r w:rsidRPr="00A34C7D">
        <w:rPr>
          <w:rFonts w:ascii="Times New Roman" w:eastAsiaTheme="minorHAnsi" w:hAnsi="Times New Roman" w:cs="Times New Roman"/>
          <w:sz w:val="24"/>
          <w:szCs w:val="24"/>
        </w:rPr>
        <w:t>Financial reporting understandability</w:t>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t>9</w:t>
      </w:r>
    </w:p>
    <w:p w:rsidR="00A34C7D" w:rsidRPr="00A34C7D" w:rsidRDefault="00A34C7D" w:rsidP="00A34C7D">
      <w:pPr>
        <w:autoSpaceDE w:val="0"/>
        <w:autoSpaceDN w:val="0"/>
        <w:adjustRightInd w:val="0"/>
        <w:spacing w:line="360" w:lineRule="auto"/>
        <w:jc w:val="both"/>
        <w:rPr>
          <w:rFonts w:ascii="Times New Roman" w:eastAsiaTheme="minorHAnsi" w:hAnsi="Times New Roman" w:cs="Times New Roman"/>
          <w:sz w:val="24"/>
          <w:szCs w:val="24"/>
        </w:rPr>
      </w:pPr>
      <w:r w:rsidRPr="00A34C7D">
        <w:rPr>
          <w:rFonts w:ascii="Times New Roman" w:eastAsiaTheme="minorHAnsi" w:hAnsi="Times New Roman" w:cs="Times New Roman"/>
          <w:sz w:val="24"/>
          <w:szCs w:val="24"/>
        </w:rPr>
        <w:t xml:space="preserve">2.3.3 </w:t>
      </w:r>
      <w:r>
        <w:rPr>
          <w:rFonts w:ascii="Times New Roman" w:eastAsiaTheme="minorHAnsi" w:hAnsi="Times New Roman" w:cs="Times New Roman"/>
          <w:sz w:val="24"/>
          <w:szCs w:val="24"/>
        </w:rPr>
        <w:tab/>
      </w:r>
      <w:r w:rsidRPr="00A34C7D">
        <w:rPr>
          <w:rFonts w:ascii="Times New Roman" w:eastAsiaTheme="minorHAnsi" w:hAnsi="Times New Roman" w:cs="Times New Roman"/>
          <w:sz w:val="24"/>
          <w:szCs w:val="24"/>
        </w:rPr>
        <w:t>Financial reporting verifiability</w:t>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t>10</w:t>
      </w:r>
    </w:p>
    <w:p w:rsidR="00A34C7D" w:rsidRPr="00A34C7D" w:rsidRDefault="00A34C7D" w:rsidP="00A34C7D">
      <w:pPr>
        <w:autoSpaceDE w:val="0"/>
        <w:autoSpaceDN w:val="0"/>
        <w:adjustRightInd w:val="0"/>
        <w:spacing w:line="360" w:lineRule="auto"/>
        <w:rPr>
          <w:rFonts w:ascii="Times New Roman" w:eastAsiaTheme="minorHAnsi" w:hAnsi="Times New Roman" w:cs="Times New Roman"/>
          <w:bCs/>
          <w:sz w:val="24"/>
          <w:szCs w:val="24"/>
        </w:rPr>
      </w:pPr>
      <w:r w:rsidRPr="00A34C7D">
        <w:rPr>
          <w:rFonts w:ascii="Times New Roman" w:eastAsiaTheme="minorHAnsi" w:hAnsi="Times New Roman" w:cs="Times New Roman"/>
          <w:sz w:val="24"/>
          <w:szCs w:val="24"/>
        </w:rPr>
        <w:t xml:space="preserve">2.2.4 </w:t>
      </w:r>
      <w:r>
        <w:rPr>
          <w:rFonts w:ascii="Times New Roman" w:eastAsiaTheme="minorHAnsi" w:hAnsi="Times New Roman" w:cs="Times New Roman"/>
          <w:sz w:val="24"/>
          <w:szCs w:val="24"/>
        </w:rPr>
        <w:tab/>
      </w:r>
      <w:r w:rsidRPr="00A34C7D">
        <w:rPr>
          <w:rFonts w:ascii="Times New Roman" w:eastAsiaTheme="minorHAnsi" w:hAnsi="Times New Roman" w:cs="Times New Roman"/>
          <w:bCs/>
          <w:sz w:val="24"/>
          <w:szCs w:val="24"/>
        </w:rPr>
        <w:t>Fair value measurement</w:t>
      </w:r>
      <w:r>
        <w:rPr>
          <w:rFonts w:ascii="Times New Roman" w:eastAsiaTheme="minorHAnsi" w:hAnsi="Times New Roman" w:cs="Times New Roman"/>
          <w:bCs/>
          <w:sz w:val="24"/>
          <w:szCs w:val="24"/>
        </w:rPr>
        <w:tab/>
      </w:r>
      <w:r>
        <w:rPr>
          <w:rFonts w:ascii="Times New Roman" w:eastAsiaTheme="minorHAnsi" w:hAnsi="Times New Roman" w:cs="Times New Roman"/>
          <w:bCs/>
          <w:sz w:val="24"/>
          <w:szCs w:val="24"/>
        </w:rPr>
        <w:tab/>
      </w:r>
      <w:r>
        <w:rPr>
          <w:rFonts w:ascii="Times New Roman" w:eastAsiaTheme="minorHAnsi" w:hAnsi="Times New Roman" w:cs="Times New Roman"/>
          <w:bCs/>
          <w:sz w:val="24"/>
          <w:szCs w:val="24"/>
        </w:rPr>
        <w:tab/>
      </w:r>
      <w:r>
        <w:rPr>
          <w:rFonts w:ascii="Times New Roman" w:eastAsiaTheme="minorHAnsi" w:hAnsi="Times New Roman" w:cs="Times New Roman"/>
          <w:bCs/>
          <w:sz w:val="24"/>
          <w:szCs w:val="24"/>
        </w:rPr>
        <w:tab/>
      </w:r>
      <w:r>
        <w:rPr>
          <w:rFonts w:ascii="Times New Roman" w:eastAsiaTheme="minorHAnsi" w:hAnsi="Times New Roman" w:cs="Times New Roman"/>
          <w:bCs/>
          <w:sz w:val="24"/>
          <w:szCs w:val="24"/>
        </w:rPr>
        <w:tab/>
      </w:r>
      <w:r>
        <w:rPr>
          <w:rFonts w:ascii="Times New Roman" w:eastAsiaTheme="minorHAnsi" w:hAnsi="Times New Roman" w:cs="Times New Roman"/>
          <w:bCs/>
          <w:sz w:val="24"/>
          <w:szCs w:val="24"/>
        </w:rPr>
        <w:tab/>
      </w:r>
      <w:r>
        <w:rPr>
          <w:rFonts w:ascii="Times New Roman" w:eastAsiaTheme="minorHAnsi" w:hAnsi="Times New Roman" w:cs="Times New Roman"/>
          <w:bCs/>
          <w:sz w:val="24"/>
          <w:szCs w:val="24"/>
        </w:rPr>
        <w:tab/>
        <w:t>11</w:t>
      </w:r>
    </w:p>
    <w:p w:rsidR="00A34C7D" w:rsidRPr="00A34C7D" w:rsidRDefault="00A34C7D" w:rsidP="00A34C7D">
      <w:pPr>
        <w:tabs>
          <w:tab w:val="left" w:pos="1150"/>
        </w:tabs>
        <w:spacing w:line="360" w:lineRule="auto"/>
        <w:ind w:right="20"/>
        <w:jc w:val="both"/>
        <w:rPr>
          <w:rFonts w:ascii="Times New Roman" w:hAnsi="Times New Roman" w:cs="Times New Roman"/>
          <w:sz w:val="24"/>
          <w:szCs w:val="24"/>
        </w:rPr>
      </w:pPr>
      <w:r w:rsidRPr="00A34C7D">
        <w:rPr>
          <w:rFonts w:ascii="Times New Roman" w:hAnsi="Times New Roman" w:cs="Times New Roman"/>
          <w:sz w:val="24"/>
          <w:szCs w:val="24"/>
        </w:rPr>
        <w:t xml:space="preserve">2.3 </w:t>
      </w:r>
      <w:r>
        <w:rPr>
          <w:rFonts w:ascii="Times New Roman" w:hAnsi="Times New Roman" w:cs="Times New Roman"/>
          <w:sz w:val="24"/>
          <w:szCs w:val="24"/>
        </w:rPr>
        <w:t xml:space="preserve">     </w:t>
      </w:r>
      <w:r w:rsidRPr="00A34C7D">
        <w:rPr>
          <w:rFonts w:ascii="Times New Roman" w:hAnsi="Times New Roman" w:cs="Times New Roman"/>
          <w:sz w:val="24"/>
          <w:szCs w:val="24"/>
        </w:rPr>
        <w:t>Theoretical</w:t>
      </w:r>
      <w:r w:rsidRPr="00A34C7D">
        <w:rPr>
          <w:rFonts w:ascii="Times New Roman" w:hAnsi="Times New Roman" w:cs="Times New Roman"/>
          <w:spacing w:val="-6"/>
          <w:sz w:val="24"/>
          <w:szCs w:val="24"/>
        </w:rPr>
        <w:t xml:space="preserve"> </w:t>
      </w:r>
      <w:r w:rsidRPr="00A34C7D">
        <w:rPr>
          <w:rFonts w:ascii="Times New Roman" w:hAnsi="Times New Roman" w:cs="Times New Roman"/>
          <w:sz w:val="24"/>
          <w:szCs w:val="24"/>
        </w:rPr>
        <w:t>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A34C7D" w:rsidRPr="00A34C7D" w:rsidRDefault="00A34C7D" w:rsidP="00A34C7D">
      <w:pPr>
        <w:autoSpaceDE w:val="0"/>
        <w:autoSpaceDN w:val="0"/>
        <w:adjustRightInd w:val="0"/>
        <w:spacing w:line="360" w:lineRule="auto"/>
        <w:rPr>
          <w:rFonts w:ascii="Times New Roman" w:hAnsi="Times New Roman" w:cs="Times New Roman"/>
          <w:sz w:val="24"/>
          <w:szCs w:val="24"/>
        </w:rPr>
      </w:pPr>
      <w:r w:rsidRPr="00A34C7D">
        <w:rPr>
          <w:rFonts w:ascii="Times New Roman" w:hAnsi="Times New Roman" w:cs="Times New Roman"/>
          <w:sz w:val="24"/>
          <w:szCs w:val="24"/>
        </w:rPr>
        <w:t>2.3.1</w:t>
      </w:r>
      <w:r>
        <w:rPr>
          <w:rFonts w:ascii="Times New Roman" w:hAnsi="Times New Roman" w:cs="Times New Roman"/>
          <w:sz w:val="24"/>
          <w:szCs w:val="24"/>
        </w:rPr>
        <w:tab/>
      </w:r>
      <w:r w:rsidRPr="00A34C7D">
        <w:rPr>
          <w:rFonts w:ascii="Times New Roman" w:hAnsi="Times New Roman" w:cs="Times New Roman"/>
          <w:sz w:val="24"/>
          <w:szCs w:val="24"/>
        </w:rPr>
        <w:t xml:space="preserve"> </w:t>
      </w:r>
      <w:r w:rsidRPr="00A34C7D">
        <w:rPr>
          <w:rFonts w:ascii="Times New Roman" w:eastAsiaTheme="minorHAnsi" w:hAnsi="Times New Roman" w:cs="Times New Roman"/>
          <w:sz w:val="24"/>
          <w:szCs w:val="24"/>
        </w:rPr>
        <w:t>Management theory</w:t>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t>13</w:t>
      </w:r>
    </w:p>
    <w:p w:rsidR="00A34C7D" w:rsidRPr="00A34C7D" w:rsidRDefault="00A34C7D" w:rsidP="00A34C7D">
      <w:pPr>
        <w:autoSpaceDE w:val="0"/>
        <w:autoSpaceDN w:val="0"/>
        <w:adjustRightInd w:val="0"/>
        <w:spacing w:line="360" w:lineRule="auto"/>
        <w:jc w:val="both"/>
        <w:rPr>
          <w:rFonts w:ascii="Times New Roman" w:hAnsi="Times New Roman" w:cs="Times New Roman"/>
          <w:bCs/>
          <w:sz w:val="24"/>
          <w:szCs w:val="24"/>
        </w:rPr>
      </w:pPr>
      <w:r w:rsidRPr="00A34C7D">
        <w:rPr>
          <w:rFonts w:ascii="Times New Roman" w:hAnsi="Times New Roman" w:cs="Times New Roman"/>
          <w:sz w:val="24"/>
          <w:szCs w:val="24"/>
        </w:rPr>
        <w:t xml:space="preserve">2.3.2 </w:t>
      </w:r>
      <w:r>
        <w:rPr>
          <w:rFonts w:ascii="Times New Roman" w:hAnsi="Times New Roman" w:cs="Times New Roman"/>
          <w:sz w:val="24"/>
          <w:szCs w:val="24"/>
        </w:rPr>
        <w:tab/>
      </w:r>
      <w:r w:rsidRPr="00A34C7D">
        <w:rPr>
          <w:rFonts w:ascii="Times New Roman" w:hAnsi="Times New Roman" w:cs="Times New Roman"/>
          <w:bCs/>
          <w:sz w:val="24"/>
          <w:szCs w:val="24"/>
        </w:rPr>
        <w:t>Agency Theory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14</w:t>
      </w:r>
    </w:p>
    <w:p w:rsidR="00A34C7D" w:rsidRPr="00A34C7D" w:rsidRDefault="00A34C7D" w:rsidP="00A34C7D">
      <w:pPr>
        <w:pStyle w:val="Heading2"/>
        <w:tabs>
          <w:tab w:val="left" w:pos="1149"/>
          <w:tab w:val="left" w:pos="1150"/>
        </w:tabs>
        <w:spacing w:before="0" w:after="0" w:line="360" w:lineRule="auto"/>
        <w:ind w:right="20"/>
        <w:jc w:val="both"/>
        <w:rPr>
          <w:rFonts w:ascii="Times New Roman" w:hAnsi="Times New Roman" w:cs="Times New Roman"/>
          <w:sz w:val="24"/>
          <w:szCs w:val="24"/>
        </w:rPr>
      </w:pPr>
      <w:r w:rsidRPr="00A34C7D">
        <w:rPr>
          <w:rFonts w:ascii="Times New Roman" w:hAnsi="Times New Roman" w:cs="Times New Roman"/>
          <w:sz w:val="24"/>
          <w:szCs w:val="24"/>
        </w:rPr>
        <w:t xml:space="preserve">2.3.3 </w:t>
      </w:r>
      <w:r>
        <w:rPr>
          <w:rFonts w:ascii="Times New Roman" w:hAnsi="Times New Roman" w:cs="Times New Roman"/>
          <w:sz w:val="24"/>
          <w:szCs w:val="24"/>
        </w:rPr>
        <w:t xml:space="preserve">   </w:t>
      </w:r>
      <w:r w:rsidRPr="00A34C7D">
        <w:rPr>
          <w:rFonts w:ascii="Times New Roman" w:hAnsi="Times New Roman" w:cs="Times New Roman"/>
          <w:sz w:val="24"/>
          <w:szCs w:val="24"/>
        </w:rPr>
        <w:t>Stakeholder Theory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826522" w:rsidRDefault="00826522" w:rsidP="00826522">
      <w:pPr>
        <w:shd w:val="clear" w:color="auto" w:fill="FFFFFF"/>
        <w:spacing w:line="360" w:lineRule="auto"/>
        <w:jc w:val="both"/>
        <w:rPr>
          <w:rFonts w:ascii="Times New Roman" w:hAnsi="Times New Roman" w:cs="Times New Roman"/>
          <w:bCs/>
          <w:color w:val="000000" w:themeColor="text1"/>
          <w:sz w:val="24"/>
          <w:szCs w:val="24"/>
        </w:rPr>
      </w:pPr>
      <w:r w:rsidRPr="00786029">
        <w:rPr>
          <w:rFonts w:ascii="Times New Roman" w:hAnsi="Times New Roman" w:cs="Times New Roman"/>
          <w:bCs/>
          <w:color w:val="000000" w:themeColor="text1"/>
          <w:sz w:val="24"/>
          <w:szCs w:val="24"/>
        </w:rPr>
        <w:t xml:space="preserve">2.4 </w:t>
      </w:r>
      <w:r w:rsidRPr="00786029">
        <w:rPr>
          <w:rFonts w:ascii="Times New Roman" w:hAnsi="Times New Roman" w:cs="Times New Roman"/>
          <w:bCs/>
          <w:color w:val="000000" w:themeColor="text1"/>
          <w:sz w:val="24"/>
          <w:szCs w:val="24"/>
        </w:rPr>
        <w:tab/>
        <w:t xml:space="preserve">Empirical Review.  </w:t>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t>19</w:t>
      </w:r>
    </w:p>
    <w:p w:rsidR="00826522" w:rsidRPr="00786029" w:rsidRDefault="00826522" w:rsidP="00826522">
      <w:pPr>
        <w:spacing w:line="360" w:lineRule="auto"/>
        <w:jc w:val="both"/>
        <w:rPr>
          <w:rFonts w:ascii="Times New Roman" w:hAnsi="Times New Roman" w:cs="Times New Roman"/>
          <w:b/>
          <w:color w:val="000000" w:themeColor="text1"/>
          <w:sz w:val="24"/>
          <w:szCs w:val="24"/>
        </w:rPr>
      </w:pPr>
      <w:r w:rsidRPr="00786029">
        <w:rPr>
          <w:rFonts w:ascii="Times New Roman" w:hAnsi="Times New Roman" w:cs="Times New Roman"/>
          <w:b/>
          <w:color w:val="000000" w:themeColor="text1"/>
          <w:sz w:val="24"/>
          <w:szCs w:val="24"/>
        </w:rPr>
        <w:t>CHAPTER THREE: RESEARCH METHODOLOGY</w:t>
      </w:r>
    </w:p>
    <w:p w:rsidR="00826522" w:rsidRPr="00786029" w:rsidRDefault="00826522" w:rsidP="00826522">
      <w:pPr>
        <w:tabs>
          <w:tab w:val="left" w:pos="720"/>
        </w:tabs>
        <w:spacing w:line="360" w:lineRule="auto"/>
        <w:ind w:right="10"/>
        <w:jc w:val="both"/>
        <w:rPr>
          <w:rFonts w:ascii="Times New Roman" w:hAnsi="Times New Roman" w:cs="Times New Roman"/>
          <w:color w:val="000000" w:themeColor="text1"/>
          <w:sz w:val="24"/>
          <w:szCs w:val="24"/>
        </w:rPr>
      </w:pPr>
      <w:r w:rsidRPr="00786029">
        <w:rPr>
          <w:rFonts w:ascii="Times New Roman" w:hAnsi="Times New Roman" w:cs="Times New Roman"/>
          <w:color w:val="000000" w:themeColor="text1"/>
          <w:sz w:val="24"/>
          <w:szCs w:val="24"/>
        </w:rPr>
        <w:t>3.1</w:t>
      </w:r>
      <w:r w:rsidRPr="00786029">
        <w:rPr>
          <w:rFonts w:ascii="Times New Roman" w:hAnsi="Times New Roman" w:cs="Times New Roman"/>
          <w:color w:val="000000" w:themeColor="text1"/>
          <w:sz w:val="24"/>
          <w:szCs w:val="24"/>
        </w:rPr>
        <w:tab/>
        <w:t>Introduction</w:t>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t>20</w:t>
      </w:r>
    </w:p>
    <w:p w:rsidR="00826522" w:rsidRPr="00786029" w:rsidRDefault="00826522" w:rsidP="00826522">
      <w:pPr>
        <w:tabs>
          <w:tab w:val="left" w:pos="720"/>
        </w:tabs>
        <w:spacing w:line="360" w:lineRule="auto"/>
        <w:ind w:right="10"/>
        <w:jc w:val="both"/>
        <w:rPr>
          <w:rFonts w:ascii="Times New Roman" w:hAnsi="Times New Roman" w:cs="Times New Roman"/>
          <w:b/>
          <w:color w:val="000000" w:themeColor="text1"/>
          <w:sz w:val="24"/>
          <w:szCs w:val="24"/>
        </w:rPr>
      </w:pPr>
      <w:r w:rsidRPr="00786029">
        <w:rPr>
          <w:rFonts w:ascii="Times New Roman" w:hAnsi="Times New Roman" w:cs="Times New Roman"/>
          <w:bCs/>
          <w:color w:val="000000" w:themeColor="text1"/>
          <w:sz w:val="24"/>
          <w:szCs w:val="24"/>
        </w:rPr>
        <w:lastRenderedPageBreak/>
        <w:t xml:space="preserve">3.2   </w:t>
      </w:r>
      <w:r w:rsidRPr="00786029">
        <w:rPr>
          <w:rFonts w:ascii="Times New Roman" w:hAnsi="Times New Roman" w:cs="Times New Roman"/>
          <w:bCs/>
          <w:color w:val="000000" w:themeColor="text1"/>
          <w:sz w:val="24"/>
          <w:szCs w:val="24"/>
        </w:rPr>
        <w:tab/>
        <w:t>Research</w:t>
      </w:r>
      <w:r w:rsidRPr="00786029">
        <w:rPr>
          <w:rFonts w:ascii="Times New Roman" w:hAnsi="Times New Roman" w:cs="Times New Roman"/>
          <w:bCs/>
          <w:color w:val="000000" w:themeColor="text1"/>
          <w:spacing w:val="-4"/>
          <w:sz w:val="24"/>
          <w:szCs w:val="24"/>
        </w:rPr>
        <w:t xml:space="preserve"> </w:t>
      </w:r>
      <w:r w:rsidRPr="00786029">
        <w:rPr>
          <w:rFonts w:ascii="Times New Roman" w:hAnsi="Times New Roman" w:cs="Times New Roman"/>
          <w:bCs/>
          <w:color w:val="000000" w:themeColor="text1"/>
          <w:sz w:val="24"/>
          <w:szCs w:val="24"/>
        </w:rPr>
        <w:t>Design</w:t>
      </w:r>
      <w:r w:rsidRPr="00786029">
        <w:rPr>
          <w:rFonts w:ascii="Times New Roman" w:hAnsi="Times New Roman" w:cs="Times New Roman"/>
          <w:b/>
          <w:color w:val="000000" w:themeColor="text1"/>
          <w:sz w:val="24"/>
          <w:szCs w:val="24"/>
        </w:rPr>
        <w:tab/>
      </w:r>
      <w:r w:rsidRPr="00786029">
        <w:rPr>
          <w:rFonts w:ascii="Times New Roman" w:hAnsi="Times New Roman" w:cs="Times New Roman"/>
          <w:b/>
          <w:color w:val="000000" w:themeColor="text1"/>
          <w:sz w:val="24"/>
          <w:szCs w:val="24"/>
        </w:rPr>
        <w:tab/>
      </w:r>
      <w:r w:rsidRPr="00786029">
        <w:rPr>
          <w:rFonts w:ascii="Times New Roman" w:hAnsi="Times New Roman" w:cs="Times New Roman"/>
          <w:b/>
          <w:color w:val="000000" w:themeColor="text1"/>
          <w:sz w:val="24"/>
          <w:szCs w:val="24"/>
        </w:rPr>
        <w:tab/>
      </w:r>
      <w:r w:rsidRPr="00786029">
        <w:rPr>
          <w:rFonts w:ascii="Times New Roman" w:hAnsi="Times New Roman" w:cs="Times New Roman"/>
          <w:b/>
          <w:color w:val="000000" w:themeColor="text1"/>
          <w:sz w:val="24"/>
          <w:szCs w:val="24"/>
        </w:rPr>
        <w:tab/>
      </w:r>
      <w:r w:rsidRPr="00786029">
        <w:rPr>
          <w:rFonts w:ascii="Times New Roman" w:hAnsi="Times New Roman" w:cs="Times New Roman"/>
          <w:b/>
          <w:color w:val="000000" w:themeColor="text1"/>
          <w:sz w:val="24"/>
          <w:szCs w:val="24"/>
        </w:rPr>
        <w:tab/>
      </w:r>
      <w:r w:rsidRPr="00786029">
        <w:rPr>
          <w:rFonts w:ascii="Times New Roman" w:hAnsi="Times New Roman" w:cs="Times New Roman"/>
          <w:b/>
          <w:color w:val="000000" w:themeColor="text1"/>
          <w:sz w:val="24"/>
          <w:szCs w:val="24"/>
        </w:rPr>
        <w:tab/>
      </w:r>
      <w:r w:rsidRPr="00786029">
        <w:rPr>
          <w:rFonts w:ascii="Times New Roman" w:hAnsi="Times New Roman" w:cs="Times New Roman"/>
          <w:b/>
          <w:color w:val="000000" w:themeColor="text1"/>
          <w:sz w:val="24"/>
          <w:szCs w:val="24"/>
        </w:rPr>
        <w:tab/>
      </w:r>
      <w:r w:rsidRPr="00786029">
        <w:rPr>
          <w:rFonts w:ascii="Times New Roman" w:hAnsi="Times New Roman" w:cs="Times New Roman"/>
          <w:b/>
          <w:color w:val="000000" w:themeColor="text1"/>
          <w:sz w:val="24"/>
          <w:szCs w:val="24"/>
        </w:rPr>
        <w:tab/>
        <w:t>20</w:t>
      </w:r>
    </w:p>
    <w:p w:rsidR="00826522" w:rsidRPr="00E7426B" w:rsidRDefault="00826522" w:rsidP="00826522">
      <w:pPr>
        <w:pStyle w:val="Heading2"/>
        <w:keepNext w:val="0"/>
        <w:keepLines w:val="0"/>
        <w:widowControl w:val="0"/>
        <w:numPr>
          <w:ilvl w:val="1"/>
          <w:numId w:val="21"/>
        </w:numPr>
        <w:tabs>
          <w:tab w:val="left" w:pos="720"/>
          <w:tab w:val="left" w:pos="940"/>
          <w:tab w:val="left" w:pos="941"/>
        </w:tabs>
        <w:spacing w:before="0" w:after="0" w:line="360" w:lineRule="auto"/>
        <w:ind w:hanging="630"/>
        <w:jc w:val="both"/>
        <w:rPr>
          <w:rFonts w:ascii="Times New Roman" w:hAnsi="Times New Roman" w:cs="Times New Roman"/>
          <w:b/>
          <w:i/>
          <w:iCs/>
          <w:color w:val="000000" w:themeColor="text1"/>
          <w:sz w:val="24"/>
          <w:szCs w:val="24"/>
        </w:rPr>
      </w:pPr>
      <w:r w:rsidRPr="00E7426B">
        <w:rPr>
          <w:rFonts w:ascii="Times New Roman" w:hAnsi="Times New Roman" w:cs="Times New Roman"/>
          <w:color w:val="000000" w:themeColor="text1"/>
          <w:sz w:val="24"/>
          <w:szCs w:val="24"/>
        </w:rPr>
        <w:t>Population of the</w:t>
      </w:r>
      <w:r w:rsidRPr="00E7426B">
        <w:rPr>
          <w:rFonts w:ascii="Times New Roman" w:hAnsi="Times New Roman" w:cs="Times New Roman"/>
          <w:color w:val="000000" w:themeColor="text1"/>
          <w:spacing w:val="-8"/>
          <w:sz w:val="24"/>
          <w:szCs w:val="24"/>
        </w:rPr>
        <w:t xml:space="preserve"> </w:t>
      </w:r>
      <w:r w:rsidRPr="00E7426B">
        <w:rPr>
          <w:rFonts w:ascii="Times New Roman" w:hAnsi="Times New Roman" w:cs="Times New Roman"/>
          <w:color w:val="000000" w:themeColor="text1"/>
          <w:sz w:val="24"/>
          <w:szCs w:val="24"/>
        </w:rPr>
        <w:t>Study</w:t>
      </w:r>
      <w:r w:rsidRPr="00E7426B">
        <w:rPr>
          <w:rFonts w:ascii="Times New Roman" w:hAnsi="Times New Roman" w:cs="Times New Roman"/>
          <w:color w:val="000000" w:themeColor="text1"/>
          <w:sz w:val="24"/>
          <w:szCs w:val="24"/>
        </w:rPr>
        <w:tab/>
      </w:r>
      <w:r w:rsidRPr="00E7426B">
        <w:rPr>
          <w:rFonts w:ascii="Times New Roman" w:hAnsi="Times New Roman" w:cs="Times New Roman"/>
          <w:color w:val="000000" w:themeColor="text1"/>
          <w:sz w:val="24"/>
          <w:szCs w:val="24"/>
        </w:rPr>
        <w:tab/>
      </w:r>
      <w:r w:rsidRPr="00E7426B">
        <w:rPr>
          <w:rFonts w:ascii="Times New Roman" w:hAnsi="Times New Roman" w:cs="Times New Roman"/>
          <w:color w:val="000000" w:themeColor="text1"/>
          <w:sz w:val="24"/>
          <w:szCs w:val="24"/>
        </w:rPr>
        <w:tab/>
      </w:r>
      <w:r w:rsidRPr="00E7426B">
        <w:rPr>
          <w:rFonts w:ascii="Times New Roman" w:hAnsi="Times New Roman" w:cs="Times New Roman"/>
          <w:color w:val="000000" w:themeColor="text1"/>
          <w:sz w:val="24"/>
          <w:szCs w:val="24"/>
        </w:rPr>
        <w:tab/>
      </w:r>
      <w:r w:rsidRPr="00E7426B">
        <w:rPr>
          <w:rFonts w:ascii="Times New Roman" w:hAnsi="Times New Roman" w:cs="Times New Roman"/>
          <w:color w:val="000000" w:themeColor="text1"/>
          <w:sz w:val="24"/>
          <w:szCs w:val="24"/>
        </w:rPr>
        <w:tab/>
      </w:r>
      <w:r w:rsidRPr="00E7426B">
        <w:rPr>
          <w:rFonts w:ascii="Times New Roman" w:hAnsi="Times New Roman" w:cs="Times New Roman"/>
          <w:color w:val="000000" w:themeColor="text1"/>
          <w:sz w:val="24"/>
          <w:szCs w:val="24"/>
        </w:rPr>
        <w:tab/>
      </w:r>
      <w:r w:rsidRPr="00E7426B">
        <w:rPr>
          <w:rFonts w:ascii="Times New Roman" w:hAnsi="Times New Roman" w:cs="Times New Roman"/>
          <w:color w:val="000000" w:themeColor="text1"/>
          <w:sz w:val="24"/>
          <w:szCs w:val="24"/>
        </w:rPr>
        <w:tab/>
        <w:t>20</w:t>
      </w:r>
    </w:p>
    <w:p w:rsidR="00826522" w:rsidRPr="00E7426B" w:rsidRDefault="00826522" w:rsidP="00826522">
      <w:pPr>
        <w:pStyle w:val="Heading2"/>
        <w:keepNext w:val="0"/>
        <w:keepLines w:val="0"/>
        <w:widowControl w:val="0"/>
        <w:numPr>
          <w:ilvl w:val="1"/>
          <w:numId w:val="21"/>
        </w:numPr>
        <w:tabs>
          <w:tab w:val="left" w:pos="720"/>
          <w:tab w:val="left" w:pos="940"/>
          <w:tab w:val="left" w:pos="941"/>
        </w:tabs>
        <w:spacing w:before="0" w:after="0" w:line="360" w:lineRule="auto"/>
        <w:ind w:hanging="630"/>
        <w:jc w:val="both"/>
        <w:rPr>
          <w:rFonts w:ascii="Times New Roman" w:hAnsi="Times New Roman" w:cs="Times New Roman"/>
          <w:sz w:val="24"/>
          <w:szCs w:val="24"/>
        </w:rPr>
      </w:pPr>
      <w:r w:rsidRPr="00E7426B">
        <w:rPr>
          <w:rFonts w:ascii="Times New Roman" w:hAnsi="Times New Roman" w:cs="Times New Roman"/>
          <w:color w:val="000000" w:themeColor="text1"/>
          <w:sz w:val="24"/>
          <w:szCs w:val="24"/>
        </w:rPr>
        <w:t>Sampling Technique and Sample</w:t>
      </w:r>
      <w:r w:rsidRPr="00E7426B">
        <w:rPr>
          <w:rFonts w:ascii="Times New Roman" w:hAnsi="Times New Roman" w:cs="Times New Roman"/>
          <w:color w:val="000000" w:themeColor="text1"/>
          <w:spacing w:val="-12"/>
          <w:sz w:val="24"/>
          <w:szCs w:val="24"/>
        </w:rPr>
        <w:t xml:space="preserve"> </w:t>
      </w:r>
      <w:r w:rsidRPr="00E7426B">
        <w:rPr>
          <w:rFonts w:ascii="Times New Roman" w:hAnsi="Times New Roman" w:cs="Times New Roman"/>
          <w:color w:val="000000" w:themeColor="text1"/>
          <w:sz w:val="24"/>
          <w:szCs w:val="24"/>
        </w:rPr>
        <w:t>Size</w:t>
      </w:r>
      <w:r w:rsidRPr="00E7426B">
        <w:rPr>
          <w:rFonts w:ascii="Times New Roman" w:hAnsi="Times New Roman" w:cs="Times New Roman"/>
          <w:color w:val="000000" w:themeColor="text1"/>
          <w:sz w:val="24"/>
          <w:szCs w:val="24"/>
        </w:rPr>
        <w:tab/>
      </w:r>
      <w:r w:rsidRPr="00E7426B">
        <w:rPr>
          <w:rFonts w:ascii="Times New Roman" w:hAnsi="Times New Roman" w:cs="Times New Roman"/>
          <w:color w:val="000000" w:themeColor="text1"/>
          <w:sz w:val="24"/>
          <w:szCs w:val="24"/>
        </w:rPr>
        <w:tab/>
      </w:r>
      <w:r w:rsidRPr="00E7426B">
        <w:rPr>
          <w:rFonts w:ascii="Times New Roman" w:hAnsi="Times New Roman" w:cs="Times New Roman"/>
          <w:color w:val="000000" w:themeColor="text1"/>
          <w:sz w:val="24"/>
          <w:szCs w:val="24"/>
        </w:rPr>
        <w:tab/>
      </w:r>
      <w:r w:rsidRPr="00E7426B">
        <w:rPr>
          <w:rFonts w:ascii="Times New Roman" w:hAnsi="Times New Roman" w:cs="Times New Roman"/>
          <w:color w:val="000000" w:themeColor="text1"/>
          <w:sz w:val="24"/>
          <w:szCs w:val="24"/>
        </w:rPr>
        <w:tab/>
      </w:r>
      <w:r w:rsidRPr="00E7426B">
        <w:rPr>
          <w:rFonts w:ascii="Times New Roman" w:hAnsi="Times New Roman" w:cs="Times New Roman"/>
          <w:color w:val="000000" w:themeColor="text1"/>
          <w:sz w:val="24"/>
          <w:szCs w:val="24"/>
        </w:rPr>
        <w:tab/>
        <w:t>20</w:t>
      </w:r>
    </w:p>
    <w:p w:rsidR="00826522" w:rsidRPr="00E7426B" w:rsidRDefault="00826522" w:rsidP="00826522">
      <w:pPr>
        <w:pStyle w:val="Heading2"/>
        <w:keepNext w:val="0"/>
        <w:keepLines w:val="0"/>
        <w:widowControl w:val="0"/>
        <w:numPr>
          <w:ilvl w:val="1"/>
          <w:numId w:val="21"/>
        </w:numPr>
        <w:tabs>
          <w:tab w:val="left" w:pos="720"/>
          <w:tab w:val="left" w:pos="940"/>
          <w:tab w:val="left" w:pos="941"/>
        </w:tabs>
        <w:spacing w:before="0" w:after="0" w:line="360" w:lineRule="auto"/>
        <w:ind w:hanging="613"/>
        <w:jc w:val="both"/>
        <w:rPr>
          <w:rFonts w:ascii="Times New Roman" w:hAnsi="Times New Roman" w:cs="Times New Roman"/>
          <w:b/>
          <w:i/>
          <w:iCs/>
          <w:color w:val="000000" w:themeColor="text1"/>
          <w:sz w:val="24"/>
          <w:szCs w:val="24"/>
        </w:rPr>
      </w:pPr>
      <w:r w:rsidRPr="00E7426B">
        <w:rPr>
          <w:rFonts w:ascii="Times New Roman" w:hAnsi="Times New Roman" w:cs="Times New Roman"/>
          <w:color w:val="000000" w:themeColor="text1"/>
          <w:sz w:val="24"/>
          <w:szCs w:val="24"/>
        </w:rPr>
        <w:t>Method of Data</w:t>
      </w:r>
      <w:r w:rsidRPr="00E7426B">
        <w:rPr>
          <w:rFonts w:ascii="Times New Roman" w:hAnsi="Times New Roman" w:cs="Times New Roman"/>
          <w:color w:val="000000" w:themeColor="text1"/>
          <w:spacing w:val="-6"/>
          <w:sz w:val="24"/>
          <w:szCs w:val="24"/>
        </w:rPr>
        <w:t xml:space="preserve"> </w:t>
      </w:r>
      <w:r w:rsidRPr="00E7426B">
        <w:rPr>
          <w:rFonts w:ascii="Times New Roman" w:hAnsi="Times New Roman" w:cs="Times New Roman"/>
          <w:color w:val="000000" w:themeColor="text1"/>
          <w:sz w:val="24"/>
          <w:szCs w:val="24"/>
        </w:rPr>
        <w:t>Collection</w:t>
      </w:r>
      <w:r w:rsidRPr="00E7426B">
        <w:rPr>
          <w:rFonts w:ascii="Times New Roman" w:hAnsi="Times New Roman" w:cs="Times New Roman"/>
          <w:color w:val="000000" w:themeColor="text1"/>
          <w:sz w:val="24"/>
          <w:szCs w:val="24"/>
        </w:rPr>
        <w:tab/>
      </w:r>
      <w:r w:rsidRPr="00E7426B">
        <w:rPr>
          <w:rFonts w:ascii="Times New Roman" w:hAnsi="Times New Roman" w:cs="Times New Roman"/>
          <w:color w:val="000000" w:themeColor="text1"/>
          <w:sz w:val="24"/>
          <w:szCs w:val="24"/>
        </w:rPr>
        <w:tab/>
      </w:r>
      <w:r w:rsidRPr="00E7426B">
        <w:rPr>
          <w:rFonts w:ascii="Times New Roman" w:hAnsi="Times New Roman" w:cs="Times New Roman"/>
          <w:color w:val="000000" w:themeColor="text1"/>
          <w:sz w:val="24"/>
          <w:szCs w:val="24"/>
        </w:rPr>
        <w:tab/>
      </w:r>
      <w:r w:rsidRPr="00E7426B">
        <w:rPr>
          <w:rFonts w:ascii="Times New Roman" w:hAnsi="Times New Roman" w:cs="Times New Roman"/>
          <w:color w:val="000000" w:themeColor="text1"/>
          <w:sz w:val="24"/>
          <w:szCs w:val="24"/>
        </w:rPr>
        <w:tab/>
      </w:r>
      <w:r w:rsidRPr="00E7426B">
        <w:rPr>
          <w:rFonts w:ascii="Times New Roman" w:hAnsi="Times New Roman" w:cs="Times New Roman"/>
          <w:color w:val="000000" w:themeColor="text1"/>
          <w:sz w:val="24"/>
          <w:szCs w:val="24"/>
        </w:rPr>
        <w:tab/>
      </w:r>
      <w:r w:rsidRPr="00E7426B">
        <w:rPr>
          <w:rFonts w:ascii="Times New Roman" w:hAnsi="Times New Roman" w:cs="Times New Roman"/>
          <w:color w:val="000000" w:themeColor="text1"/>
          <w:sz w:val="24"/>
          <w:szCs w:val="24"/>
        </w:rPr>
        <w:tab/>
      </w:r>
      <w:r w:rsidRPr="00E7426B">
        <w:rPr>
          <w:rFonts w:ascii="Times New Roman" w:hAnsi="Times New Roman" w:cs="Times New Roman"/>
          <w:color w:val="000000" w:themeColor="text1"/>
          <w:sz w:val="24"/>
          <w:szCs w:val="24"/>
        </w:rPr>
        <w:tab/>
        <w:t>21</w:t>
      </w:r>
    </w:p>
    <w:p w:rsidR="00826522" w:rsidRPr="00E7426B" w:rsidRDefault="00826522" w:rsidP="00826522">
      <w:pPr>
        <w:pStyle w:val="Heading2"/>
        <w:keepNext w:val="0"/>
        <w:keepLines w:val="0"/>
        <w:widowControl w:val="0"/>
        <w:numPr>
          <w:ilvl w:val="1"/>
          <w:numId w:val="21"/>
        </w:numPr>
        <w:tabs>
          <w:tab w:val="left" w:pos="720"/>
          <w:tab w:val="left" w:pos="940"/>
          <w:tab w:val="left" w:pos="941"/>
        </w:tabs>
        <w:spacing w:before="0" w:after="0" w:line="360" w:lineRule="auto"/>
        <w:ind w:hanging="613"/>
        <w:jc w:val="both"/>
        <w:rPr>
          <w:rFonts w:ascii="Times New Roman" w:hAnsi="Times New Roman" w:cs="Times New Roman"/>
          <w:b/>
          <w:color w:val="000000" w:themeColor="text1"/>
          <w:sz w:val="24"/>
          <w:szCs w:val="24"/>
        </w:rPr>
      </w:pPr>
      <w:r w:rsidRPr="00E7426B">
        <w:rPr>
          <w:rFonts w:ascii="Times New Roman" w:hAnsi="Times New Roman" w:cs="Times New Roman"/>
          <w:color w:val="000000" w:themeColor="text1"/>
          <w:sz w:val="24"/>
          <w:szCs w:val="24"/>
        </w:rPr>
        <w:t>Instrument of Data Collection</w:t>
      </w:r>
      <w:r w:rsidRPr="00E7426B">
        <w:rPr>
          <w:rFonts w:ascii="Times New Roman" w:hAnsi="Times New Roman" w:cs="Times New Roman"/>
          <w:color w:val="000000" w:themeColor="text1"/>
          <w:sz w:val="24"/>
          <w:szCs w:val="24"/>
        </w:rPr>
        <w:tab/>
      </w:r>
      <w:r w:rsidRPr="00E7426B">
        <w:rPr>
          <w:rFonts w:ascii="Times New Roman" w:hAnsi="Times New Roman" w:cs="Times New Roman"/>
          <w:color w:val="000000" w:themeColor="text1"/>
          <w:sz w:val="24"/>
          <w:szCs w:val="24"/>
        </w:rPr>
        <w:tab/>
      </w:r>
      <w:r w:rsidRPr="00E7426B">
        <w:rPr>
          <w:rFonts w:ascii="Times New Roman" w:hAnsi="Times New Roman" w:cs="Times New Roman"/>
          <w:color w:val="000000" w:themeColor="text1"/>
          <w:sz w:val="24"/>
          <w:szCs w:val="24"/>
        </w:rPr>
        <w:tab/>
      </w:r>
      <w:r w:rsidRPr="00E7426B">
        <w:rPr>
          <w:rFonts w:ascii="Times New Roman" w:hAnsi="Times New Roman" w:cs="Times New Roman"/>
          <w:color w:val="000000" w:themeColor="text1"/>
          <w:sz w:val="24"/>
          <w:szCs w:val="24"/>
        </w:rPr>
        <w:tab/>
      </w:r>
      <w:r w:rsidRPr="00E7426B">
        <w:rPr>
          <w:rFonts w:ascii="Times New Roman" w:hAnsi="Times New Roman" w:cs="Times New Roman"/>
          <w:color w:val="000000" w:themeColor="text1"/>
          <w:sz w:val="24"/>
          <w:szCs w:val="24"/>
        </w:rPr>
        <w:tab/>
      </w:r>
      <w:r w:rsidRPr="00E7426B">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E7426B">
        <w:rPr>
          <w:rFonts w:ascii="Times New Roman" w:hAnsi="Times New Roman" w:cs="Times New Roman"/>
          <w:color w:val="000000" w:themeColor="text1"/>
          <w:sz w:val="24"/>
          <w:szCs w:val="24"/>
        </w:rPr>
        <w:t>21</w:t>
      </w:r>
    </w:p>
    <w:p w:rsidR="00826522" w:rsidRPr="00E7426B" w:rsidRDefault="00826522" w:rsidP="00826522">
      <w:pPr>
        <w:pStyle w:val="Heading2"/>
        <w:keepNext w:val="0"/>
        <w:keepLines w:val="0"/>
        <w:widowControl w:val="0"/>
        <w:numPr>
          <w:ilvl w:val="1"/>
          <w:numId w:val="21"/>
        </w:numPr>
        <w:tabs>
          <w:tab w:val="left" w:pos="720"/>
          <w:tab w:val="left" w:pos="940"/>
          <w:tab w:val="left" w:pos="941"/>
        </w:tabs>
        <w:spacing w:before="0" w:after="0" w:line="360" w:lineRule="auto"/>
        <w:ind w:hanging="613"/>
        <w:jc w:val="both"/>
        <w:rPr>
          <w:rFonts w:ascii="Times New Roman" w:hAnsi="Times New Roman" w:cs="Times New Roman"/>
          <w:b/>
          <w:color w:val="000000" w:themeColor="text1"/>
          <w:sz w:val="24"/>
          <w:szCs w:val="24"/>
        </w:rPr>
      </w:pPr>
      <w:r w:rsidRPr="00E7426B">
        <w:rPr>
          <w:rFonts w:ascii="Times New Roman" w:hAnsi="Times New Roman" w:cs="Times New Roman"/>
          <w:color w:val="000000" w:themeColor="text1"/>
          <w:sz w:val="24"/>
          <w:szCs w:val="24"/>
        </w:rPr>
        <w:t>Method of Data</w:t>
      </w:r>
      <w:r w:rsidRPr="00E7426B">
        <w:rPr>
          <w:rFonts w:ascii="Times New Roman" w:hAnsi="Times New Roman" w:cs="Times New Roman"/>
          <w:color w:val="000000" w:themeColor="text1"/>
          <w:spacing w:val="-2"/>
          <w:sz w:val="24"/>
          <w:szCs w:val="24"/>
        </w:rPr>
        <w:t xml:space="preserve"> </w:t>
      </w:r>
      <w:r w:rsidRPr="00E7426B">
        <w:rPr>
          <w:rFonts w:ascii="Times New Roman" w:hAnsi="Times New Roman" w:cs="Times New Roman"/>
          <w:color w:val="000000" w:themeColor="text1"/>
          <w:sz w:val="24"/>
          <w:szCs w:val="24"/>
        </w:rPr>
        <w:t>Analysis</w:t>
      </w:r>
      <w:r w:rsidRPr="00E7426B">
        <w:rPr>
          <w:rFonts w:ascii="Times New Roman" w:hAnsi="Times New Roman" w:cs="Times New Roman"/>
          <w:color w:val="000000" w:themeColor="text1"/>
          <w:sz w:val="24"/>
          <w:szCs w:val="24"/>
        </w:rPr>
        <w:tab/>
      </w:r>
      <w:r w:rsidRPr="00E7426B">
        <w:rPr>
          <w:rFonts w:ascii="Times New Roman" w:hAnsi="Times New Roman" w:cs="Times New Roman"/>
          <w:color w:val="000000" w:themeColor="text1"/>
          <w:sz w:val="24"/>
          <w:szCs w:val="24"/>
        </w:rPr>
        <w:tab/>
      </w:r>
      <w:r w:rsidRPr="00E7426B">
        <w:rPr>
          <w:rFonts w:ascii="Times New Roman" w:hAnsi="Times New Roman" w:cs="Times New Roman"/>
          <w:color w:val="000000" w:themeColor="text1"/>
          <w:sz w:val="24"/>
          <w:szCs w:val="24"/>
        </w:rPr>
        <w:tab/>
      </w:r>
      <w:r w:rsidRPr="00E7426B">
        <w:rPr>
          <w:rFonts w:ascii="Times New Roman" w:hAnsi="Times New Roman" w:cs="Times New Roman"/>
          <w:color w:val="000000" w:themeColor="text1"/>
          <w:sz w:val="24"/>
          <w:szCs w:val="24"/>
        </w:rPr>
        <w:tab/>
      </w:r>
      <w:r w:rsidRPr="00E7426B">
        <w:rPr>
          <w:rFonts w:ascii="Times New Roman" w:hAnsi="Times New Roman" w:cs="Times New Roman"/>
          <w:color w:val="000000" w:themeColor="text1"/>
          <w:sz w:val="24"/>
          <w:szCs w:val="24"/>
        </w:rPr>
        <w:tab/>
      </w:r>
      <w:r w:rsidRPr="00E7426B">
        <w:rPr>
          <w:rFonts w:ascii="Times New Roman" w:hAnsi="Times New Roman" w:cs="Times New Roman"/>
          <w:color w:val="000000" w:themeColor="text1"/>
          <w:sz w:val="24"/>
          <w:szCs w:val="24"/>
        </w:rPr>
        <w:tab/>
      </w:r>
      <w:r w:rsidRPr="00E7426B">
        <w:rPr>
          <w:rFonts w:ascii="Times New Roman" w:hAnsi="Times New Roman" w:cs="Times New Roman"/>
          <w:color w:val="000000" w:themeColor="text1"/>
          <w:sz w:val="24"/>
          <w:szCs w:val="24"/>
        </w:rPr>
        <w:tab/>
        <w:t>21</w:t>
      </w:r>
    </w:p>
    <w:p w:rsidR="00826522" w:rsidRPr="00786029" w:rsidRDefault="00826522" w:rsidP="00826522">
      <w:pPr>
        <w:spacing w:line="360" w:lineRule="auto"/>
        <w:rPr>
          <w:rFonts w:ascii="Times New Roman" w:hAnsi="Times New Roman" w:cs="Times New Roman"/>
          <w:b/>
          <w:bCs/>
          <w:color w:val="000000" w:themeColor="text1"/>
          <w:sz w:val="24"/>
          <w:szCs w:val="24"/>
        </w:rPr>
      </w:pPr>
      <w:r w:rsidRPr="00786029">
        <w:rPr>
          <w:rFonts w:ascii="Times New Roman" w:hAnsi="Times New Roman" w:cs="Times New Roman"/>
          <w:b/>
          <w:color w:val="000000" w:themeColor="text1"/>
          <w:sz w:val="24"/>
          <w:szCs w:val="24"/>
        </w:rPr>
        <w:t>CHAPTER FOUR</w:t>
      </w:r>
      <w:r w:rsidRPr="00786029">
        <w:rPr>
          <w:rFonts w:ascii="Times New Roman" w:hAnsi="Times New Roman" w:cs="Times New Roman"/>
          <w:b/>
          <w:bCs/>
          <w:color w:val="000000" w:themeColor="text1"/>
          <w:sz w:val="24"/>
          <w:szCs w:val="24"/>
        </w:rPr>
        <w:t xml:space="preserve">: </w:t>
      </w:r>
      <w:r w:rsidRPr="00786029">
        <w:rPr>
          <w:rFonts w:ascii="Times New Roman" w:hAnsi="Times New Roman" w:cs="Times New Roman"/>
          <w:b/>
          <w:color w:val="000000" w:themeColor="text1"/>
          <w:sz w:val="24"/>
          <w:szCs w:val="24"/>
        </w:rPr>
        <w:t>DATA ANALYSIS AND INTERPRETATION</w:t>
      </w:r>
    </w:p>
    <w:p w:rsidR="00826522" w:rsidRPr="00786029" w:rsidRDefault="00826522" w:rsidP="00826522">
      <w:pPr>
        <w:tabs>
          <w:tab w:val="left" w:pos="1060"/>
          <w:tab w:val="left" w:pos="1061"/>
        </w:tabs>
        <w:spacing w:line="360" w:lineRule="auto"/>
        <w:jc w:val="both"/>
        <w:rPr>
          <w:rFonts w:ascii="Times New Roman" w:hAnsi="Times New Roman" w:cs="Times New Roman"/>
          <w:color w:val="000000" w:themeColor="text1"/>
          <w:sz w:val="24"/>
          <w:szCs w:val="24"/>
        </w:rPr>
      </w:pPr>
      <w:r w:rsidRPr="00786029">
        <w:rPr>
          <w:rFonts w:ascii="Times New Roman" w:hAnsi="Times New Roman" w:cs="Times New Roman"/>
          <w:color w:val="000000" w:themeColor="text1"/>
          <w:sz w:val="24"/>
          <w:szCs w:val="24"/>
        </w:rPr>
        <w:t>4.1       Introduction</w:t>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t>22</w:t>
      </w:r>
    </w:p>
    <w:p w:rsidR="00826522" w:rsidRPr="00786029" w:rsidRDefault="00826522" w:rsidP="00826522">
      <w:pPr>
        <w:tabs>
          <w:tab w:val="left" w:pos="1060"/>
          <w:tab w:val="left" w:pos="1061"/>
        </w:tabs>
        <w:spacing w:line="360" w:lineRule="auto"/>
        <w:jc w:val="both"/>
        <w:rPr>
          <w:rFonts w:ascii="Times New Roman" w:hAnsi="Times New Roman" w:cs="Times New Roman"/>
          <w:color w:val="000000" w:themeColor="text1"/>
          <w:sz w:val="24"/>
          <w:szCs w:val="24"/>
        </w:rPr>
      </w:pPr>
      <w:r w:rsidRPr="00786029">
        <w:rPr>
          <w:rFonts w:ascii="Times New Roman" w:hAnsi="Times New Roman" w:cs="Times New Roman"/>
          <w:color w:val="000000" w:themeColor="text1"/>
          <w:sz w:val="24"/>
          <w:szCs w:val="24"/>
        </w:rPr>
        <w:t>4.2        Data Analysis and Presentation</w:t>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t>22</w:t>
      </w:r>
    </w:p>
    <w:p w:rsidR="00826522" w:rsidRPr="00786029" w:rsidRDefault="00826522" w:rsidP="00826522">
      <w:pPr>
        <w:tabs>
          <w:tab w:val="left" w:pos="1060"/>
          <w:tab w:val="left" w:pos="1061"/>
        </w:tabs>
        <w:spacing w:line="360" w:lineRule="auto"/>
        <w:jc w:val="both"/>
        <w:rPr>
          <w:rFonts w:ascii="Times New Roman" w:hAnsi="Times New Roman" w:cs="Times New Roman"/>
          <w:color w:val="000000" w:themeColor="text1"/>
          <w:sz w:val="24"/>
          <w:szCs w:val="24"/>
        </w:rPr>
      </w:pPr>
      <w:r w:rsidRPr="00786029">
        <w:rPr>
          <w:rFonts w:ascii="Times New Roman" w:hAnsi="Times New Roman" w:cs="Times New Roman"/>
          <w:color w:val="000000" w:themeColor="text1"/>
          <w:sz w:val="24"/>
          <w:szCs w:val="24"/>
        </w:rPr>
        <w:t>4.3        Statistical Result</w:t>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t>32</w:t>
      </w:r>
    </w:p>
    <w:p w:rsidR="00826522" w:rsidRPr="00786029" w:rsidRDefault="00826522" w:rsidP="00826522">
      <w:pPr>
        <w:tabs>
          <w:tab w:val="left" w:pos="1060"/>
          <w:tab w:val="left" w:pos="1061"/>
        </w:tabs>
        <w:spacing w:line="360" w:lineRule="auto"/>
        <w:jc w:val="both"/>
        <w:rPr>
          <w:rFonts w:ascii="Times New Roman" w:hAnsi="Times New Roman" w:cs="Times New Roman"/>
          <w:color w:val="000000" w:themeColor="text1"/>
          <w:sz w:val="24"/>
          <w:szCs w:val="24"/>
        </w:rPr>
      </w:pPr>
      <w:r w:rsidRPr="00786029">
        <w:rPr>
          <w:rFonts w:ascii="Times New Roman" w:hAnsi="Times New Roman" w:cs="Times New Roman"/>
          <w:color w:val="000000" w:themeColor="text1"/>
          <w:sz w:val="24"/>
          <w:szCs w:val="24"/>
        </w:rPr>
        <w:t>4.4        Test of Hypothesis</w:t>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t>32</w:t>
      </w:r>
    </w:p>
    <w:p w:rsidR="00826522" w:rsidRPr="00786029" w:rsidRDefault="00826522" w:rsidP="00826522">
      <w:pPr>
        <w:tabs>
          <w:tab w:val="left" w:pos="1060"/>
          <w:tab w:val="left" w:pos="1061"/>
        </w:tabs>
        <w:spacing w:line="360" w:lineRule="auto"/>
        <w:jc w:val="both"/>
        <w:rPr>
          <w:rFonts w:ascii="Times New Roman" w:hAnsi="Times New Roman" w:cs="Times New Roman"/>
          <w:color w:val="000000" w:themeColor="text1"/>
          <w:sz w:val="24"/>
          <w:szCs w:val="24"/>
        </w:rPr>
      </w:pPr>
      <w:r w:rsidRPr="00786029">
        <w:rPr>
          <w:rFonts w:ascii="Times New Roman" w:hAnsi="Times New Roman" w:cs="Times New Roman"/>
          <w:color w:val="000000" w:themeColor="text1"/>
          <w:sz w:val="24"/>
          <w:szCs w:val="24"/>
        </w:rPr>
        <w:t>4.5        Summary of Finding</w:t>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t>37</w:t>
      </w:r>
    </w:p>
    <w:p w:rsidR="00826522" w:rsidRPr="00786029" w:rsidRDefault="00826522" w:rsidP="00826522">
      <w:pPr>
        <w:spacing w:line="360" w:lineRule="auto"/>
        <w:jc w:val="both"/>
        <w:rPr>
          <w:rFonts w:ascii="Times New Roman" w:hAnsi="Times New Roman" w:cs="Times New Roman"/>
          <w:b/>
          <w:sz w:val="24"/>
          <w:szCs w:val="24"/>
        </w:rPr>
      </w:pPr>
      <w:r w:rsidRPr="00786029">
        <w:rPr>
          <w:rFonts w:ascii="Times New Roman" w:hAnsi="Times New Roman" w:cs="Times New Roman"/>
          <w:b/>
          <w:sz w:val="24"/>
          <w:szCs w:val="24"/>
        </w:rPr>
        <w:t>CHAPTER FIVE: SUMMARY, CONCLUSION AND RECOMMENDATIONS</w:t>
      </w:r>
    </w:p>
    <w:p w:rsidR="00826522" w:rsidRPr="00786029" w:rsidRDefault="00826522" w:rsidP="00826522">
      <w:pPr>
        <w:spacing w:line="360" w:lineRule="auto"/>
        <w:jc w:val="both"/>
        <w:rPr>
          <w:rFonts w:ascii="Times New Roman" w:hAnsi="Times New Roman" w:cs="Times New Roman"/>
          <w:sz w:val="24"/>
          <w:szCs w:val="24"/>
        </w:rPr>
      </w:pPr>
      <w:r w:rsidRPr="00786029">
        <w:rPr>
          <w:rFonts w:ascii="Times New Roman" w:hAnsi="Times New Roman" w:cs="Times New Roman"/>
          <w:sz w:val="24"/>
          <w:szCs w:val="24"/>
        </w:rPr>
        <w:t>5.1</w:t>
      </w:r>
      <w:r w:rsidRPr="00786029">
        <w:rPr>
          <w:rFonts w:ascii="Times New Roman" w:hAnsi="Times New Roman" w:cs="Times New Roman"/>
          <w:sz w:val="24"/>
          <w:szCs w:val="24"/>
        </w:rPr>
        <w:tab/>
        <w:t xml:space="preserve">Summary </w:t>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t>38</w:t>
      </w:r>
    </w:p>
    <w:p w:rsidR="00826522" w:rsidRPr="00786029" w:rsidRDefault="00826522" w:rsidP="00826522">
      <w:pPr>
        <w:spacing w:line="360" w:lineRule="auto"/>
        <w:jc w:val="both"/>
        <w:rPr>
          <w:rFonts w:ascii="Times New Roman" w:hAnsi="Times New Roman" w:cs="Times New Roman"/>
          <w:sz w:val="24"/>
          <w:szCs w:val="24"/>
        </w:rPr>
      </w:pPr>
      <w:r w:rsidRPr="00786029">
        <w:rPr>
          <w:rFonts w:ascii="Times New Roman" w:hAnsi="Times New Roman" w:cs="Times New Roman"/>
          <w:sz w:val="24"/>
          <w:szCs w:val="24"/>
        </w:rPr>
        <w:t>5.2</w:t>
      </w:r>
      <w:r w:rsidRPr="00786029">
        <w:rPr>
          <w:rFonts w:ascii="Times New Roman" w:hAnsi="Times New Roman" w:cs="Times New Roman"/>
          <w:sz w:val="24"/>
          <w:szCs w:val="24"/>
        </w:rPr>
        <w:tab/>
        <w:t>Conclusion</w:t>
      </w:r>
      <w:r w:rsidRPr="00786029">
        <w:rPr>
          <w:rFonts w:ascii="Times New Roman" w:hAnsi="Times New Roman" w:cs="Times New Roman"/>
          <w:sz w:val="24"/>
          <w:szCs w:val="24"/>
        </w:rPr>
        <w:tab/>
        <w:t xml:space="preserve"> </w:t>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t>38</w:t>
      </w:r>
    </w:p>
    <w:p w:rsidR="00826522" w:rsidRPr="00786029" w:rsidRDefault="00826522" w:rsidP="00826522">
      <w:pPr>
        <w:spacing w:line="360" w:lineRule="auto"/>
        <w:jc w:val="both"/>
        <w:rPr>
          <w:rFonts w:ascii="Times New Roman" w:hAnsi="Times New Roman" w:cs="Times New Roman"/>
          <w:sz w:val="24"/>
          <w:szCs w:val="24"/>
        </w:rPr>
      </w:pPr>
      <w:r w:rsidRPr="00786029">
        <w:rPr>
          <w:rFonts w:ascii="Times New Roman" w:hAnsi="Times New Roman" w:cs="Times New Roman"/>
          <w:sz w:val="24"/>
          <w:szCs w:val="24"/>
        </w:rPr>
        <w:t xml:space="preserve">5.3 </w:t>
      </w:r>
      <w:r w:rsidRPr="00786029">
        <w:rPr>
          <w:rFonts w:ascii="Times New Roman" w:hAnsi="Times New Roman" w:cs="Times New Roman"/>
          <w:sz w:val="24"/>
          <w:szCs w:val="24"/>
        </w:rPr>
        <w:tab/>
        <w:t>Recommendation</w:t>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t>39</w:t>
      </w:r>
    </w:p>
    <w:p w:rsidR="00826522" w:rsidRDefault="00826522" w:rsidP="00826522">
      <w:pPr>
        <w:pStyle w:val="Heading1"/>
        <w:spacing w:before="0" w:line="360" w:lineRule="auto"/>
        <w:jc w:val="center"/>
        <w:rPr>
          <w:rFonts w:ascii="Times New Roman" w:hAnsi="Times New Roman" w:cs="Times New Roman"/>
          <w:sz w:val="24"/>
          <w:szCs w:val="24"/>
        </w:rPr>
        <w:sectPr w:rsidR="00826522" w:rsidSect="00B57133">
          <w:footerReference w:type="default" r:id="rId8"/>
          <w:pgSz w:w="11909" w:h="16834" w:code="9"/>
          <w:pgMar w:top="1440" w:right="1440" w:bottom="2880" w:left="1440" w:header="720" w:footer="2343" w:gutter="0"/>
          <w:pgNumType w:fmt="lowerRoman"/>
          <w:cols w:space="720"/>
          <w:docGrid w:linePitch="360"/>
        </w:sectPr>
      </w:pPr>
      <w:r w:rsidRPr="00F12A48">
        <w:rPr>
          <w:rFonts w:ascii="Times New Roman" w:hAnsi="Times New Roman" w:cs="Times New Roman"/>
          <w:sz w:val="24"/>
          <w:szCs w:val="24"/>
        </w:rPr>
        <w:t xml:space="preserve">References </w:t>
      </w:r>
      <w:r w:rsidRPr="00F12A48">
        <w:rPr>
          <w:rFonts w:ascii="Times New Roman" w:hAnsi="Times New Roman" w:cs="Times New Roman"/>
          <w:sz w:val="24"/>
          <w:szCs w:val="24"/>
        </w:rPr>
        <w:tab/>
      </w:r>
      <w:r w:rsidRPr="00F12A48">
        <w:rPr>
          <w:rFonts w:ascii="Times New Roman" w:hAnsi="Times New Roman" w:cs="Times New Roman"/>
          <w:sz w:val="24"/>
          <w:szCs w:val="24"/>
        </w:rPr>
        <w:tab/>
        <w:t xml:space="preserve">       </w:t>
      </w:r>
      <w:r w:rsidRPr="00F12A48">
        <w:rPr>
          <w:rFonts w:ascii="Times New Roman" w:hAnsi="Times New Roman" w:cs="Times New Roman"/>
          <w:sz w:val="24"/>
          <w:szCs w:val="24"/>
        </w:rPr>
        <w:tab/>
      </w:r>
      <w:r w:rsidRPr="00F12A48">
        <w:rPr>
          <w:rFonts w:ascii="Times New Roman" w:hAnsi="Times New Roman" w:cs="Times New Roman"/>
          <w:sz w:val="24"/>
          <w:szCs w:val="24"/>
        </w:rPr>
        <w:tab/>
      </w:r>
      <w:r w:rsidRPr="00F12A48">
        <w:rPr>
          <w:rFonts w:ascii="Times New Roman" w:hAnsi="Times New Roman" w:cs="Times New Roman"/>
          <w:sz w:val="24"/>
          <w:szCs w:val="24"/>
        </w:rPr>
        <w:tab/>
      </w:r>
      <w:r w:rsidRPr="00F12A48">
        <w:rPr>
          <w:rFonts w:ascii="Times New Roman" w:hAnsi="Times New Roman" w:cs="Times New Roman"/>
          <w:sz w:val="24"/>
          <w:szCs w:val="24"/>
        </w:rPr>
        <w:tab/>
      </w:r>
      <w:r w:rsidRPr="00F12A48">
        <w:rPr>
          <w:rFonts w:ascii="Times New Roman" w:hAnsi="Times New Roman" w:cs="Times New Roman"/>
          <w:sz w:val="24"/>
          <w:szCs w:val="24"/>
        </w:rPr>
        <w:tab/>
      </w:r>
      <w:r w:rsidRPr="00F12A48">
        <w:rPr>
          <w:rFonts w:ascii="Times New Roman" w:hAnsi="Times New Roman" w:cs="Times New Roman"/>
          <w:sz w:val="24"/>
          <w:szCs w:val="24"/>
        </w:rPr>
        <w:tab/>
      </w:r>
      <w:r w:rsidRPr="00F12A48">
        <w:rPr>
          <w:rFonts w:ascii="Times New Roman" w:hAnsi="Times New Roman" w:cs="Times New Roman"/>
          <w:sz w:val="24"/>
          <w:szCs w:val="24"/>
        </w:rPr>
        <w:tab/>
        <w:t>40</w:t>
      </w:r>
    </w:p>
    <w:p w:rsidR="00D107BA" w:rsidRPr="00CF3547" w:rsidRDefault="00D107BA" w:rsidP="00CF3547">
      <w:pPr>
        <w:pStyle w:val="BodyText"/>
        <w:spacing w:line="360" w:lineRule="auto"/>
        <w:jc w:val="center"/>
        <w:rPr>
          <w:rFonts w:ascii="Times New Roman" w:hAnsi="Times New Roman" w:cs="Times New Roman"/>
          <w:b/>
          <w:bCs/>
        </w:rPr>
      </w:pPr>
      <w:r w:rsidRPr="00CF3547">
        <w:rPr>
          <w:rFonts w:ascii="Times New Roman" w:hAnsi="Times New Roman" w:cs="Times New Roman"/>
          <w:b/>
          <w:bCs/>
        </w:rPr>
        <w:lastRenderedPageBreak/>
        <w:t>CHAPTER ONE</w:t>
      </w:r>
    </w:p>
    <w:p w:rsidR="00D107BA" w:rsidRPr="00CF3547" w:rsidRDefault="00D107BA" w:rsidP="00CF3547">
      <w:pPr>
        <w:pStyle w:val="Heading2"/>
        <w:spacing w:before="0" w:line="360" w:lineRule="auto"/>
        <w:ind w:right="20"/>
        <w:jc w:val="center"/>
        <w:rPr>
          <w:rFonts w:ascii="Times New Roman" w:hAnsi="Times New Roman" w:cs="Times New Roman"/>
          <w:sz w:val="24"/>
          <w:szCs w:val="24"/>
        </w:rPr>
      </w:pPr>
      <w:r w:rsidRPr="00CF3547">
        <w:rPr>
          <w:rFonts w:ascii="Times New Roman" w:hAnsi="Times New Roman" w:cs="Times New Roman"/>
          <w:b/>
          <w:sz w:val="24"/>
          <w:szCs w:val="24"/>
        </w:rPr>
        <w:t>INTRODUCTION</w:t>
      </w:r>
    </w:p>
    <w:p w:rsidR="00D107BA" w:rsidRPr="00CF3547" w:rsidRDefault="00D107BA" w:rsidP="00CF3547">
      <w:pPr>
        <w:spacing w:line="360" w:lineRule="auto"/>
        <w:ind w:right="20"/>
        <w:jc w:val="both"/>
        <w:rPr>
          <w:rFonts w:ascii="Times New Roman" w:hAnsi="Times New Roman" w:cs="Times New Roman"/>
          <w:b/>
          <w:sz w:val="24"/>
          <w:szCs w:val="24"/>
        </w:rPr>
      </w:pPr>
      <w:r w:rsidRPr="00CF3547">
        <w:rPr>
          <w:rFonts w:ascii="Times New Roman" w:hAnsi="Times New Roman" w:cs="Times New Roman"/>
          <w:b/>
          <w:sz w:val="24"/>
          <w:szCs w:val="24"/>
        </w:rPr>
        <w:t>1.1 Background</w:t>
      </w:r>
      <w:r w:rsidRPr="00CF3547">
        <w:rPr>
          <w:rFonts w:ascii="Times New Roman" w:hAnsi="Times New Roman" w:cs="Times New Roman"/>
          <w:b/>
          <w:spacing w:val="-1"/>
          <w:sz w:val="24"/>
          <w:szCs w:val="24"/>
        </w:rPr>
        <w:t xml:space="preserve"> </w:t>
      </w:r>
      <w:r w:rsidR="006E2353" w:rsidRPr="00CF3547">
        <w:rPr>
          <w:rFonts w:ascii="Times New Roman" w:hAnsi="Times New Roman" w:cs="Times New Roman"/>
          <w:b/>
          <w:sz w:val="24"/>
          <w:szCs w:val="24"/>
        </w:rPr>
        <w:t xml:space="preserve">to </w:t>
      </w:r>
      <w:r w:rsidRPr="00CF3547">
        <w:rPr>
          <w:rFonts w:ascii="Times New Roman" w:hAnsi="Times New Roman" w:cs="Times New Roman"/>
          <w:b/>
          <w:sz w:val="24"/>
          <w:szCs w:val="24"/>
        </w:rPr>
        <w:t>the Study</w:t>
      </w:r>
    </w:p>
    <w:p w:rsidR="00B758CF" w:rsidRPr="00CF3547" w:rsidRDefault="00D107BA" w:rsidP="00CF3547">
      <w:pPr>
        <w:spacing w:line="360" w:lineRule="auto"/>
        <w:jc w:val="both"/>
        <w:rPr>
          <w:rFonts w:ascii="Times New Roman" w:hAnsi="Times New Roman" w:cs="Times New Roman"/>
          <w:sz w:val="24"/>
          <w:szCs w:val="24"/>
        </w:rPr>
      </w:pPr>
      <w:r w:rsidRPr="00CF3547">
        <w:rPr>
          <w:rFonts w:ascii="Times New Roman" w:hAnsi="Times New Roman" w:cs="Times New Roman"/>
          <w:sz w:val="24"/>
          <w:szCs w:val="24"/>
        </w:rPr>
        <w:t xml:space="preserve">The underlying idea of fair value accounting has generated a lot of discussion and attention throughout the years. By valuing assets and liabilities based on their current market pricing, it differs from conventional historical cost accounting. The need for more transparent and relevant financial data, particularly in dynamic and constantly shifting economic situations, has promoted the development of fair value accounting. </w:t>
      </w:r>
    </w:p>
    <w:p w:rsidR="00B758CF" w:rsidRPr="00CF3547" w:rsidRDefault="00B758CF" w:rsidP="00CF3547">
      <w:pPr>
        <w:autoSpaceDE w:val="0"/>
        <w:autoSpaceDN w:val="0"/>
        <w:adjustRightInd w:val="0"/>
        <w:spacing w:line="360" w:lineRule="auto"/>
        <w:jc w:val="both"/>
        <w:rPr>
          <w:rFonts w:ascii="Times New Roman" w:eastAsiaTheme="minorHAnsi" w:hAnsi="Times New Roman" w:cs="Times New Roman"/>
          <w:sz w:val="24"/>
          <w:szCs w:val="24"/>
        </w:rPr>
      </w:pPr>
      <w:r w:rsidRPr="00CF3547">
        <w:rPr>
          <w:rFonts w:ascii="Times New Roman" w:eastAsiaTheme="minorHAnsi" w:hAnsi="Times New Roman" w:cs="Times New Roman"/>
          <w:sz w:val="24"/>
          <w:szCs w:val="24"/>
        </w:rPr>
        <w:t>The quality of financial report of insurance business serves as impetus for investors’ confidence in any decision - making situation. According to Omoniyi and Oladeji (</w:t>
      </w:r>
      <w:r w:rsidR="0087540C" w:rsidRPr="00CF3547">
        <w:rPr>
          <w:rFonts w:ascii="Times New Roman" w:eastAsiaTheme="minorHAnsi" w:hAnsi="Times New Roman" w:cs="Times New Roman"/>
          <w:sz w:val="24"/>
          <w:szCs w:val="24"/>
        </w:rPr>
        <w:t>2021</w:t>
      </w:r>
      <w:r w:rsidRPr="00CF3547">
        <w:rPr>
          <w:rFonts w:ascii="Times New Roman" w:eastAsiaTheme="minorHAnsi" w:hAnsi="Times New Roman" w:cs="Times New Roman"/>
          <w:sz w:val="24"/>
          <w:szCs w:val="24"/>
        </w:rPr>
        <w:t>), financial reports are essential accounting documents that sheds light on the financial performance and position of a business as well as corporate leadership's dexterity in the management of the resources of an organization. Codjia (2013) in Omoniyi and Oladeji (</w:t>
      </w:r>
      <w:r w:rsidR="0087540C" w:rsidRPr="00CF3547">
        <w:rPr>
          <w:rFonts w:ascii="Times New Roman" w:eastAsiaTheme="minorHAnsi" w:hAnsi="Times New Roman" w:cs="Times New Roman"/>
          <w:sz w:val="24"/>
          <w:szCs w:val="24"/>
        </w:rPr>
        <w:t>2021</w:t>
      </w:r>
      <w:r w:rsidRPr="00CF3547">
        <w:rPr>
          <w:rFonts w:ascii="Times New Roman" w:eastAsiaTheme="minorHAnsi" w:hAnsi="Times New Roman" w:cs="Times New Roman"/>
          <w:sz w:val="24"/>
          <w:szCs w:val="24"/>
        </w:rPr>
        <w:t xml:space="preserve">) stressed that an understanding of items in a financial statement helps an organization to determine the profitability and financial stability of such organization. According to s Ben-Dhiab (2021) in Obayagbona and Ajao (2022), the insurance is known for risk transfer, indemnification services, and financial intermediation service, therefore, assisting policy holders who are investors and financial reporting stakeholders. </w:t>
      </w:r>
    </w:p>
    <w:p w:rsidR="00B758CF" w:rsidRPr="00CF3547" w:rsidRDefault="00B758CF" w:rsidP="00CF3547">
      <w:pPr>
        <w:autoSpaceDE w:val="0"/>
        <w:autoSpaceDN w:val="0"/>
        <w:adjustRightInd w:val="0"/>
        <w:spacing w:line="360" w:lineRule="auto"/>
        <w:jc w:val="both"/>
        <w:rPr>
          <w:rFonts w:ascii="Times New Roman" w:eastAsiaTheme="minorHAnsi" w:hAnsi="Times New Roman" w:cs="Times New Roman"/>
          <w:sz w:val="24"/>
          <w:szCs w:val="24"/>
        </w:rPr>
      </w:pPr>
      <w:r w:rsidRPr="00CF3547">
        <w:rPr>
          <w:rFonts w:ascii="Times New Roman" w:eastAsiaTheme="minorHAnsi" w:hAnsi="Times New Roman" w:cs="Times New Roman"/>
          <w:sz w:val="24"/>
          <w:szCs w:val="24"/>
        </w:rPr>
        <w:t xml:space="preserve">However, Obayagbona and Ajao (2022) espoused that since 2003, the Nigerian </w:t>
      </w:r>
      <w:r w:rsidR="002663A7" w:rsidRPr="00CF3547">
        <w:rPr>
          <w:rFonts w:ascii="Times New Roman" w:eastAsiaTheme="minorHAnsi" w:hAnsi="Times New Roman" w:cs="Times New Roman"/>
          <w:sz w:val="24"/>
          <w:szCs w:val="24"/>
        </w:rPr>
        <w:t>consumer goods</w:t>
      </w:r>
      <w:r w:rsidRPr="00CF3547">
        <w:rPr>
          <w:rFonts w:ascii="Times New Roman" w:eastAsiaTheme="minorHAnsi" w:hAnsi="Times New Roman" w:cs="Times New Roman"/>
          <w:sz w:val="24"/>
          <w:szCs w:val="24"/>
        </w:rPr>
        <w:t>had experienced several challenges which led to a number of recapitalization processes undertaken by the National Insurance Commission of Nigeria (NAICOM) in which the general insurance business was required to recapitalize up to the tune of N200m. According to Kamanda and Athenia (2021), insurance companies serve as a vital source of long-term savings useful for funding projects of long maturity periods. This, therefore, infers that the management of the insurance industries towards the actualization of the sustainability goals and objectives of the economy is paramount. According to National Insurance Company of Nigeria (NAICOM) (2022), the insurance market sustained profitable level during the Q1 of 2022, recording an overall industry average of 44%, which was in</w:t>
      </w:r>
    </w:p>
    <w:p w:rsidR="00B758CF" w:rsidRPr="00CF3547" w:rsidRDefault="00B758CF" w:rsidP="00CF3547">
      <w:pPr>
        <w:autoSpaceDE w:val="0"/>
        <w:autoSpaceDN w:val="0"/>
        <w:adjustRightInd w:val="0"/>
        <w:spacing w:line="360" w:lineRule="auto"/>
        <w:jc w:val="both"/>
        <w:rPr>
          <w:rFonts w:ascii="Times New Roman" w:eastAsiaTheme="minorHAnsi" w:hAnsi="Times New Roman" w:cs="Times New Roman"/>
          <w:sz w:val="24"/>
          <w:szCs w:val="24"/>
        </w:rPr>
      </w:pPr>
      <w:r w:rsidRPr="00CF3547">
        <w:rPr>
          <w:rFonts w:ascii="Times New Roman" w:eastAsiaTheme="minorHAnsi" w:hAnsi="Times New Roman" w:cs="Times New Roman"/>
          <w:sz w:val="24"/>
          <w:szCs w:val="24"/>
        </w:rPr>
        <w:t xml:space="preserve">contrast to the 94.1% recorded in the corresponding period of 2021, the preceding year. Also, in the Q2 of 2022, the insurance market remained gainful, recording an overall industry </w:t>
      </w:r>
      <w:r w:rsidRPr="00CF3547">
        <w:rPr>
          <w:rFonts w:ascii="Times New Roman" w:eastAsiaTheme="minorHAnsi" w:hAnsi="Times New Roman" w:cs="Times New Roman"/>
          <w:sz w:val="24"/>
          <w:szCs w:val="24"/>
        </w:rPr>
        <w:lastRenderedPageBreak/>
        <w:t xml:space="preserve">average of 56.9%, maintaining a relative position (57.7%) recorded in the corresponding period of 2021, the preceding year. However, during the Q3 of 2022, the insurance market maintained profitable position showing an overall industry average of 54.5%, a noteworthy performance though lesser, compared to 46.7% recorded in the corresponding period of 2022, the preceding year. </w:t>
      </w:r>
    </w:p>
    <w:p w:rsidR="00B758CF" w:rsidRPr="00CF3547" w:rsidRDefault="00B758CF" w:rsidP="00CF3547">
      <w:pPr>
        <w:autoSpaceDE w:val="0"/>
        <w:autoSpaceDN w:val="0"/>
        <w:adjustRightInd w:val="0"/>
        <w:spacing w:line="360" w:lineRule="auto"/>
        <w:jc w:val="both"/>
        <w:rPr>
          <w:rFonts w:ascii="Times New Roman" w:eastAsiaTheme="minorHAnsi" w:hAnsi="Times New Roman" w:cs="Times New Roman"/>
          <w:sz w:val="24"/>
          <w:szCs w:val="24"/>
        </w:rPr>
      </w:pPr>
      <w:r w:rsidRPr="00CF3547">
        <w:rPr>
          <w:rFonts w:ascii="Times New Roman" w:eastAsiaTheme="minorHAnsi" w:hAnsi="Times New Roman" w:cs="Times New Roman"/>
          <w:sz w:val="24"/>
          <w:szCs w:val="24"/>
        </w:rPr>
        <w:t>Furthermore, NAICOM (2022), released the that total assets of insurance industrial sector as N2,328billion in Q4 of 2022, sustaining an expansionary growth rate of 2.4%, quarter on quarter and 4.4%, year on year. This is relatively low compared to the earlier period of progression rate of about 9% year on year. This was attributable to the recapitalization exercise of the period. The level of influence and the quality of decisions by users of financial reports of the insurance companied depend on the quality of the financial reports issued by such insurance companies. According to Owolabi and Amosun (2020), the quality of the financial report is germane because it serves as a viable tool that could be used to</w:t>
      </w:r>
    </w:p>
    <w:p w:rsidR="00B758CF" w:rsidRPr="00CF3547" w:rsidRDefault="00B758CF" w:rsidP="00CF3547">
      <w:pPr>
        <w:autoSpaceDE w:val="0"/>
        <w:autoSpaceDN w:val="0"/>
        <w:adjustRightInd w:val="0"/>
        <w:spacing w:line="360" w:lineRule="auto"/>
        <w:jc w:val="both"/>
        <w:rPr>
          <w:rFonts w:ascii="Times New Roman" w:eastAsiaTheme="minorHAnsi" w:hAnsi="Times New Roman" w:cs="Times New Roman"/>
          <w:sz w:val="24"/>
          <w:szCs w:val="24"/>
        </w:rPr>
      </w:pPr>
      <w:r w:rsidRPr="00CF3547">
        <w:rPr>
          <w:rFonts w:ascii="Times New Roman" w:eastAsiaTheme="minorHAnsi" w:hAnsi="Times New Roman" w:cs="Times New Roman"/>
          <w:sz w:val="24"/>
          <w:szCs w:val="24"/>
        </w:rPr>
        <w:t xml:space="preserve">boost the investor’s confidence so as to commit resources to recapitalize the insurance business. </w:t>
      </w:r>
    </w:p>
    <w:p w:rsidR="00B758CF" w:rsidRPr="00CF3547" w:rsidRDefault="00B758CF" w:rsidP="00CF3547">
      <w:pPr>
        <w:autoSpaceDE w:val="0"/>
        <w:autoSpaceDN w:val="0"/>
        <w:adjustRightInd w:val="0"/>
        <w:spacing w:line="360" w:lineRule="auto"/>
        <w:jc w:val="both"/>
        <w:rPr>
          <w:rFonts w:ascii="Times New Roman" w:eastAsiaTheme="minorHAnsi" w:hAnsi="Times New Roman" w:cs="Times New Roman"/>
          <w:sz w:val="24"/>
          <w:szCs w:val="24"/>
        </w:rPr>
      </w:pPr>
      <w:r w:rsidRPr="00CF3547">
        <w:rPr>
          <w:rFonts w:ascii="Times New Roman" w:eastAsiaTheme="minorHAnsi" w:hAnsi="Times New Roman" w:cs="Times New Roman"/>
          <w:sz w:val="24"/>
          <w:szCs w:val="24"/>
        </w:rPr>
        <w:t>The managerial judgement required in the classification of input into level 1, 2 and 3 tend to have potential implications for financial reporting quality. This is because managers could use their discretion in measurement to opportunistically extract private benefits. According to Vu and Bui (2021), the measurement of items in the financial reports base on fair value basis of measurement recognizes the values of corporate assets as well as corporate liabilities at the relevant measurement date while disclosures of these items reflect the potential and financial situation of the corporation.</w:t>
      </w:r>
    </w:p>
    <w:p w:rsidR="00B758CF" w:rsidRPr="00CF3547" w:rsidRDefault="00B758CF" w:rsidP="00CF3547">
      <w:pPr>
        <w:autoSpaceDE w:val="0"/>
        <w:autoSpaceDN w:val="0"/>
        <w:adjustRightInd w:val="0"/>
        <w:spacing w:line="360" w:lineRule="auto"/>
        <w:jc w:val="both"/>
        <w:rPr>
          <w:rFonts w:ascii="Times New Roman" w:hAnsi="Times New Roman" w:cs="Times New Roman"/>
          <w:sz w:val="24"/>
          <w:szCs w:val="24"/>
        </w:rPr>
      </w:pPr>
      <w:r w:rsidRPr="00CF3547">
        <w:rPr>
          <w:rFonts w:ascii="Times New Roman" w:eastAsiaTheme="minorHAnsi" w:hAnsi="Times New Roman" w:cs="Times New Roman"/>
          <w:sz w:val="24"/>
          <w:szCs w:val="24"/>
        </w:rPr>
        <w:t>Further, they submitted that fair value is measured on the basis of market factors and transactions which could be observable, available or unobservable and classified as level 1, 2 and 3 respectively.</w:t>
      </w:r>
    </w:p>
    <w:p w:rsidR="00B758CF" w:rsidRPr="00CF3547" w:rsidRDefault="00B758CF" w:rsidP="00CF3547">
      <w:pPr>
        <w:autoSpaceDE w:val="0"/>
        <w:autoSpaceDN w:val="0"/>
        <w:adjustRightInd w:val="0"/>
        <w:spacing w:line="360" w:lineRule="auto"/>
        <w:jc w:val="both"/>
        <w:rPr>
          <w:rFonts w:ascii="Times New Roman" w:eastAsiaTheme="minorHAnsi" w:hAnsi="Times New Roman" w:cs="Times New Roman"/>
          <w:sz w:val="24"/>
          <w:szCs w:val="24"/>
        </w:rPr>
      </w:pPr>
      <w:r w:rsidRPr="00CF3547">
        <w:rPr>
          <w:rFonts w:ascii="Times New Roman" w:eastAsiaTheme="minorHAnsi" w:hAnsi="Times New Roman" w:cs="Times New Roman"/>
          <w:sz w:val="24"/>
          <w:szCs w:val="24"/>
        </w:rPr>
        <w:t xml:space="preserve">Fair value accounting measurement has become applicable in Nigeria in the determination of firm value and profitability of listed firms in Nigeria following the adoption of the International Financial Reporting Standard (IFRS) by the Federal Executive Council (FEC) of Nigeria on July 28, 2010. The adoption of IFRS in Nigeria was premised on the recommendation of the Federal Executive Council (FEC) in 2010, which required publicly </w:t>
      </w:r>
      <w:r w:rsidRPr="00CF3547">
        <w:rPr>
          <w:rFonts w:ascii="Times New Roman" w:eastAsiaTheme="minorHAnsi" w:hAnsi="Times New Roman" w:cs="Times New Roman"/>
          <w:sz w:val="24"/>
          <w:szCs w:val="24"/>
        </w:rPr>
        <w:lastRenderedPageBreak/>
        <w:t>listed companies to adopt IFRS in 2012. The essence of the adoption was to promote higher quality of financial reporting information, and to improve comparability and  transparency of financial reports in Nigeria.</w:t>
      </w:r>
    </w:p>
    <w:p w:rsidR="005563C4" w:rsidRPr="00CF3547" w:rsidRDefault="00B758CF" w:rsidP="00CF3547">
      <w:pPr>
        <w:autoSpaceDE w:val="0"/>
        <w:autoSpaceDN w:val="0"/>
        <w:adjustRightInd w:val="0"/>
        <w:spacing w:line="360" w:lineRule="auto"/>
        <w:jc w:val="both"/>
        <w:rPr>
          <w:rFonts w:ascii="Times New Roman" w:eastAsiaTheme="minorHAnsi" w:hAnsi="Times New Roman" w:cs="Times New Roman"/>
          <w:sz w:val="24"/>
          <w:szCs w:val="24"/>
        </w:rPr>
      </w:pPr>
      <w:r w:rsidRPr="00CF3547">
        <w:rPr>
          <w:rFonts w:ascii="Times New Roman" w:eastAsiaTheme="minorHAnsi" w:hAnsi="Times New Roman" w:cs="Times New Roman"/>
          <w:sz w:val="24"/>
          <w:szCs w:val="24"/>
        </w:rPr>
        <w:t>International Accounting Standard (IAS) 40 –</w:t>
      </w:r>
      <w:r w:rsidRPr="00CF3547">
        <w:rPr>
          <w:rFonts w:ascii="Times New Roman" w:eastAsiaTheme="minorHAnsi" w:hAnsi="Times New Roman" w:cs="Times New Roman"/>
          <w:i/>
          <w:iCs/>
          <w:sz w:val="24"/>
          <w:szCs w:val="24"/>
        </w:rPr>
        <w:t xml:space="preserve">Investment Property </w:t>
      </w:r>
      <w:r w:rsidRPr="00CF3547">
        <w:rPr>
          <w:rFonts w:ascii="Times New Roman" w:eastAsiaTheme="minorHAnsi" w:hAnsi="Times New Roman" w:cs="Times New Roman"/>
          <w:sz w:val="24"/>
          <w:szCs w:val="24"/>
        </w:rPr>
        <w:t>permits organizations to make a choice between the use of cost model and the fair value model. According to the standard, investment properties are initially measured at cost and, with some exceptions may be subsequently measured using a cost model or fair value model, with changes in the fair value under the fair value model being recognized in profit or loss. Thus, from the foregoing, this study evaluates the concept of the fair value measurement with the objective of determining its influence on the financial reporting qualities of items in the financial reports of insurance companies.</w:t>
      </w:r>
    </w:p>
    <w:p w:rsidR="00826522" w:rsidRDefault="00D107BA" w:rsidP="00826522">
      <w:pPr>
        <w:autoSpaceDE w:val="0"/>
        <w:autoSpaceDN w:val="0"/>
        <w:adjustRightInd w:val="0"/>
        <w:spacing w:line="360" w:lineRule="auto"/>
        <w:jc w:val="both"/>
        <w:rPr>
          <w:rFonts w:ascii="Times New Roman" w:hAnsi="Times New Roman" w:cs="Times New Roman"/>
          <w:b/>
          <w:sz w:val="24"/>
          <w:szCs w:val="24"/>
        </w:rPr>
      </w:pPr>
      <w:r w:rsidRPr="00CF3547">
        <w:rPr>
          <w:rFonts w:ascii="Times New Roman" w:hAnsi="Times New Roman" w:cs="Times New Roman"/>
          <w:b/>
          <w:sz w:val="24"/>
          <w:szCs w:val="24"/>
        </w:rPr>
        <w:t>1.</w:t>
      </w:r>
      <w:r w:rsidR="005563C4" w:rsidRPr="00CF3547">
        <w:rPr>
          <w:rFonts w:ascii="Times New Roman" w:hAnsi="Times New Roman" w:cs="Times New Roman"/>
          <w:b/>
          <w:sz w:val="24"/>
          <w:szCs w:val="24"/>
        </w:rPr>
        <w:t>2 Statement</w:t>
      </w:r>
      <w:r w:rsidR="005563C4" w:rsidRPr="00CF3547">
        <w:rPr>
          <w:rFonts w:ascii="Times New Roman" w:hAnsi="Times New Roman" w:cs="Times New Roman"/>
          <w:b/>
          <w:spacing w:val="-2"/>
          <w:sz w:val="24"/>
          <w:szCs w:val="24"/>
        </w:rPr>
        <w:t xml:space="preserve"> </w:t>
      </w:r>
      <w:r w:rsidR="005563C4" w:rsidRPr="00CF3547">
        <w:rPr>
          <w:rFonts w:ascii="Times New Roman" w:hAnsi="Times New Roman" w:cs="Times New Roman"/>
          <w:b/>
          <w:sz w:val="24"/>
          <w:szCs w:val="24"/>
        </w:rPr>
        <w:t>of</w:t>
      </w:r>
      <w:r w:rsidR="005563C4" w:rsidRPr="00CF3547">
        <w:rPr>
          <w:rFonts w:ascii="Times New Roman" w:hAnsi="Times New Roman" w:cs="Times New Roman"/>
          <w:b/>
          <w:spacing w:val="-2"/>
          <w:sz w:val="24"/>
          <w:szCs w:val="24"/>
        </w:rPr>
        <w:t xml:space="preserve"> </w:t>
      </w:r>
      <w:r w:rsidR="005563C4" w:rsidRPr="00CF3547">
        <w:rPr>
          <w:rFonts w:ascii="Times New Roman" w:hAnsi="Times New Roman" w:cs="Times New Roman"/>
          <w:b/>
          <w:sz w:val="24"/>
          <w:szCs w:val="24"/>
        </w:rPr>
        <w:t>the problem</w:t>
      </w:r>
    </w:p>
    <w:p w:rsidR="00C62E67" w:rsidRPr="00CF3547" w:rsidRDefault="00B758CF" w:rsidP="00826522">
      <w:pPr>
        <w:autoSpaceDE w:val="0"/>
        <w:autoSpaceDN w:val="0"/>
        <w:adjustRightInd w:val="0"/>
        <w:spacing w:line="360" w:lineRule="auto"/>
        <w:jc w:val="both"/>
        <w:rPr>
          <w:rFonts w:ascii="Times New Roman" w:eastAsia="Cambria" w:hAnsi="Times New Roman" w:cs="Times New Roman"/>
          <w:sz w:val="24"/>
          <w:szCs w:val="24"/>
        </w:rPr>
      </w:pPr>
      <w:r w:rsidRPr="00CF3547">
        <w:rPr>
          <w:rFonts w:ascii="Times New Roman" w:eastAsia="Cambria" w:hAnsi="Times New Roman" w:cs="Times New Roman"/>
          <w:sz w:val="24"/>
          <w:szCs w:val="24"/>
        </w:rPr>
        <w:t>A lot of controversies has risen on the</w:t>
      </w:r>
      <w:r w:rsidR="006B29D8" w:rsidRPr="00CF3547">
        <w:rPr>
          <w:rFonts w:ascii="Times New Roman" w:eastAsia="Cambria" w:hAnsi="Times New Roman" w:cs="Times New Roman"/>
          <w:sz w:val="24"/>
          <w:szCs w:val="24"/>
        </w:rPr>
        <w:t xml:space="preserve"> </w:t>
      </w:r>
      <w:r w:rsidRPr="00CF3547">
        <w:rPr>
          <w:rFonts w:ascii="Times New Roman" w:eastAsia="Cambria" w:hAnsi="Times New Roman" w:cs="Times New Roman"/>
          <w:sz w:val="24"/>
          <w:szCs w:val="24"/>
        </w:rPr>
        <w:t>helpfulness of Fair Value Accounting in providing</w:t>
      </w:r>
      <w:r w:rsidR="006B29D8" w:rsidRPr="00CF3547">
        <w:rPr>
          <w:rFonts w:ascii="Times New Roman" w:eastAsia="Cambria" w:hAnsi="Times New Roman" w:cs="Times New Roman"/>
          <w:sz w:val="24"/>
          <w:szCs w:val="24"/>
        </w:rPr>
        <w:t xml:space="preserve"> </w:t>
      </w:r>
      <w:r w:rsidRPr="00CF3547">
        <w:rPr>
          <w:rFonts w:ascii="Times New Roman" w:eastAsia="Cambria" w:hAnsi="Times New Roman" w:cs="Times New Roman"/>
          <w:sz w:val="24"/>
          <w:szCs w:val="24"/>
        </w:rPr>
        <w:t>transparency and whether it leads to undesirable</w:t>
      </w:r>
      <w:r w:rsidR="006B29D8" w:rsidRPr="00CF3547">
        <w:rPr>
          <w:rFonts w:ascii="Times New Roman" w:eastAsia="Cambria" w:hAnsi="Times New Roman" w:cs="Times New Roman"/>
          <w:sz w:val="24"/>
          <w:szCs w:val="24"/>
        </w:rPr>
        <w:t xml:space="preserve"> </w:t>
      </w:r>
      <w:r w:rsidRPr="00CF3547">
        <w:rPr>
          <w:rFonts w:ascii="Times New Roman" w:eastAsia="Cambria" w:hAnsi="Times New Roman" w:cs="Times New Roman"/>
          <w:sz w:val="24"/>
          <w:szCs w:val="24"/>
        </w:rPr>
        <w:t>actions on the part of firms. In as much as</w:t>
      </w:r>
      <w:r w:rsidR="006B29D8" w:rsidRPr="00CF3547">
        <w:rPr>
          <w:rFonts w:ascii="Times New Roman" w:eastAsia="Cambria" w:hAnsi="Times New Roman" w:cs="Times New Roman"/>
          <w:sz w:val="24"/>
          <w:szCs w:val="24"/>
        </w:rPr>
        <w:t xml:space="preserve"> </w:t>
      </w:r>
      <w:r w:rsidRPr="00CF3547">
        <w:rPr>
          <w:rFonts w:ascii="Times New Roman" w:eastAsia="Cambria" w:hAnsi="Times New Roman" w:cs="Times New Roman"/>
          <w:sz w:val="24"/>
          <w:szCs w:val="24"/>
        </w:rPr>
        <w:t>investors want fair value information to better</w:t>
      </w:r>
      <w:r w:rsidR="006B29D8" w:rsidRPr="00CF3547">
        <w:rPr>
          <w:rFonts w:ascii="Times New Roman" w:eastAsia="Cambria" w:hAnsi="Times New Roman" w:cs="Times New Roman"/>
          <w:sz w:val="24"/>
          <w:szCs w:val="24"/>
        </w:rPr>
        <w:t xml:space="preserve"> </w:t>
      </w:r>
      <w:r w:rsidRPr="00CF3547">
        <w:rPr>
          <w:rFonts w:ascii="Times New Roman" w:eastAsia="Cambria" w:hAnsi="Times New Roman" w:cs="Times New Roman"/>
          <w:sz w:val="24"/>
          <w:szCs w:val="24"/>
        </w:rPr>
        <w:t>determine the true value of their investments,</w:t>
      </w:r>
      <w:r w:rsidR="006B29D8" w:rsidRPr="00CF3547">
        <w:rPr>
          <w:rFonts w:ascii="Times New Roman" w:eastAsia="Cambria" w:hAnsi="Times New Roman" w:cs="Times New Roman"/>
          <w:sz w:val="24"/>
          <w:szCs w:val="24"/>
        </w:rPr>
        <w:t xml:space="preserve"> </w:t>
      </w:r>
      <w:r w:rsidRPr="00CF3547">
        <w:rPr>
          <w:rFonts w:ascii="Times New Roman" w:eastAsia="Cambria" w:hAnsi="Times New Roman" w:cs="Times New Roman"/>
          <w:sz w:val="24"/>
          <w:szCs w:val="24"/>
        </w:rPr>
        <w:t>they also wish to see the historical cost</w:t>
      </w:r>
      <w:r w:rsidR="006B29D8" w:rsidRPr="00CF3547">
        <w:rPr>
          <w:rFonts w:ascii="Times New Roman" w:eastAsia="Cambria" w:hAnsi="Times New Roman" w:cs="Times New Roman"/>
          <w:sz w:val="24"/>
          <w:szCs w:val="24"/>
        </w:rPr>
        <w:t xml:space="preserve"> </w:t>
      </w:r>
      <w:r w:rsidRPr="00CF3547">
        <w:rPr>
          <w:rFonts w:ascii="Times New Roman" w:eastAsia="Cambria" w:hAnsi="Times New Roman" w:cs="Times New Roman"/>
          <w:sz w:val="24"/>
          <w:szCs w:val="24"/>
        </w:rPr>
        <w:t>information that provides a measure of cash</w:t>
      </w:r>
      <w:r w:rsidR="006B29D8" w:rsidRPr="00CF3547">
        <w:rPr>
          <w:rFonts w:ascii="Times New Roman" w:eastAsia="Cambria" w:hAnsi="Times New Roman" w:cs="Times New Roman"/>
          <w:sz w:val="24"/>
          <w:szCs w:val="24"/>
        </w:rPr>
        <w:t xml:space="preserve"> </w:t>
      </w:r>
      <w:r w:rsidRPr="00CF3547">
        <w:rPr>
          <w:rFonts w:ascii="Times New Roman" w:eastAsia="Cambria" w:hAnsi="Times New Roman" w:cs="Times New Roman"/>
          <w:sz w:val="24"/>
          <w:szCs w:val="24"/>
        </w:rPr>
        <w:t>flows and aids forecasting of financial</w:t>
      </w:r>
      <w:r w:rsidR="006B29D8" w:rsidRPr="00CF3547">
        <w:rPr>
          <w:rFonts w:ascii="Times New Roman" w:eastAsia="Cambria" w:hAnsi="Times New Roman" w:cs="Times New Roman"/>
          <w:sz w:val="24"/>
          <w:szCs w:val="24"/>
        </w:rPr>
        <w:t xml:space="preserve"> </w:t>
      </w:r>
      <w:r w:rsidRPr="00CF3547">
        <w:rPr>
          <w:rFonts w:ascii="Times New Roman" w:eastAsia="Cambria" w:hAnsi="Times New Roman" w:cs="Times New Roman"/>
          <w:sz w:val="24"/>
          <w:szCs w:val="24"/>
        </w:rPr>
        <w:t>performance and position. An argument against</w:t>
      </w:r>
      <w:r w:rsidR="006B29D8" w:rsidRPr="00CF3547">
        <w:rPr>
          <w:rFonts w:ascii="Times New Roman" w:eastAsia="Cambria" w:hAnsi="Times New Roman" w:cs="Times New Roman"/>
          <w:sz w:val="24"/>
          <w:szCs w:val="24"/>
        </w:rPr>
        <w:t xml:space="preserve"> </w:t>
      </w:r>
      <w:r w:rsidRPr="00CF3547">
        <w:rPr>
          <w:rFonts w:ascii="Times New Roman" w:eastAsia="Cambria" w:hAnsi="Times New Roman" w:cs="Times New Roman"/>
          <w:sz w:val="24"/>
          <w:szCs w:val="24"/>
        </w:rPr>
        <w:t>fair value accounting is the induced volatility of</w:t>
      </w:r>
      <w:r w:rsidR="006B29D8" w:rsidRPr="00CF3547">
        <w:rPr>
          <w:rFonts w:ascii="Times New Roman" w:eastAsia="Cambria" w:hAnsi="Times New Roman" w:cs="Times New Roman"/>
          <w:sz w:val="24"/>
          <w:szCs w:val="24"/>
        </w:rPr>
        <w:t xml:space="preserve"> </w:t>
      </w:r>
      <w:r w:rsidRPr="00CF3547">
        <w:rPr>
          <w:rFonts w:ascii="Times New Roman" w:eastAsia="Cambria" w:hAnsi="Times New Roman" w:cs="Times New Roman"/>
          <w:sz w:val="24"/>
          <w:szCs w:val="24"/>
        </w:rPr>
        <w:t>earnings if changes in fair values are reported in</w:t>
      </w:r>
      <w:r w:rsidR="006B29D8" w:rsidRPr="00CF3547">
        <w:rPr>
          <w:rFonts w:ascii="Times New Roman" w:eastAsia="Cambria" w:hAnsi="Times New Roman" w:cs="Times New Roman"/>
          <w:sz w:val="24"/>
          <w:szCs w:val="24"/>
        </w:rPr>
        <w:t xml:space="preserve"> </w:t>
      </w:r>
      <w:r w:rsidRPr="00CF3547">
        <w:rPr>
          <w:rFonts w:ascii="Times New Roman" w:eastAsia="Cambria" w:hAnsi="Times New Roman" w:cs="Times New Roman"/>
          <w:sz w:val="24"/>
          <w:szCs w:val="24"/>
        </w:rPr>
        <w:t>earnings. Some researchers believe that this</w:t>
      </w:r>
      <w:r w:rsidR="006B29D8" w:rsidRPr="00CF3547">
        <w:rPr>
          <w:rFonts w:ascii="Times New Roman" w:eastAsia="Cambria" w:hAnsi="Times New Roman" w:cs="Times New Roman"/>
          <w:sz w:val="24"/>
          <w:szCs w:val="24"/>
        </w:rPr>
        <w:t xml:space="preserve"> </w:t>
      </w:r>
      <w:r w:rsidRPr="00CF3547">
        <w:rPr>
          <w:rFonts w:ascii="Times New Roman" w:eastAsia="Cambria" w:hAnsi="Times New Roman" w:cs="Times New Roman"/>
          <w:sz w:val="24"/>
          <w:szCs w:val="24"/>
        </w:rPr>
        <w:t>volatility of earnings may not correlate to</w:t>
      </w:r>
      <w:r w:rsidR="006B29D8" w:rsidRPr="00CF3547">
        <w:rPr>
          <w:rFonts w:ascii="Times New Roman" w:eastAsia="Cambria" w:hAnsi="Times New Roman" w:cs="Times New Roman"/>
          <w:sz w:val="24"/>
          <w:szCs w:val="24"/>
        </w:rPr>
        <w:t xml:space="preserve"> </w:t>
      </w:r>
      <w:r w:rsidRPr="00CF3547">
        <w:rPr>
          <w:rFonts w:ascii="Times New Roman" w:eastAsia="Cambria" w:hAnsi="Times New Roman" w:cs="Times New Roman"/>
          <w:sz w:val="24"/>
          <w:szCs w:val="24"/>
        </w:rPr>
        <w:t>management's performance, as such, making it</w:t>
      </w:r>
      <w:r w:rsidR="006B29D8" w:rsidRPr="00CF3547">
        <w:rPr>
          <w:rFonts w:ascii="Times New Roman" w:eastAsia="Cambria" w:hAnsi="Times New Roman" w:cs="Times New Roman"/>
          <w:sz w:val="24"/>
          <w:szCs w:val="24"/>
        </w:rPr>
        <w:t xml:space="preserve"> </w:t>
      </w:r>
      <w:r w:rsidRPr="00CF3547">
        <w:rPr>
          <w:rFonts w:ascii="Times New Roman" w:eastAsia="Cambria" w:hAnsi="Times New Roman" w:cs="Times New Roman"/>
          <w:sz w:val="24"/>
          <w:szCs w:val="24"/>
        </w:rPr>
        <w:t>more difficult for users to predict future</w:t>
      </w:r>
      <w:r w:rsidR="006B29D8" w:rsidRPr="00CF3547">
        <w:rPr>
          <w:rFonts w:ascii="Times New Roman" w:eastAsia="Cambria" w:hAnsi="Times New Roman" w:cs="Times New Roman"/>
          <w:sz w:val="24"/>
          <w:szCs w:val="24"/>
        </w:rPr>
        <w:t xml:space="preserve"> </w:t>
      </w:r>
      <w:r w:rsidRPr="00CF3547">
        <w:rPr>
          <w:rFonts w:ascii="Times New Roman" w:eastAsia="Cambria" w:hAnsi="Times New Roman" w:cs="Times New Roman"/>
          <w:sz w:val="24"/>
          <w:szCs w:val="24"/>
        </w:rPr>
        <w:t xml:space="preserve">performance. Benston </w:t>
      </w:r>
      <w:r w:rsidR="006B29D8" w:rsidRPr="00CF3547">
        <w:rPr>
          <w:rFonts w:ascii="Times New Roman" w:eastAsia="Cambria" w:hAnsi="Times New Roman" w:cs="Times New Roman"/>
          <w:sz w:val="24"/>
          <w:szCs w:val="24"/>
        </w:rPr>
        <w:t>(2023)</w:t>
      </w:r>
      <w:r w:rsidRPr="00CF3547">
        <w:rPr>
          <w:rFonts w:ascii="Times New Roman" w:eastAsia="Cambria" w:hAnsi="Times New Roman" w:cs="Times New Roman"/>
          <w:sz w:val="24"/>
          <w:szCs w:val="24"/>
        </w:rPr>
        <w:t xml:space="preserve"> gave credence to this</w:t>
      </w:r>
      <w:r w:rsidR="005E267E" w:rsidRPr="00CF3547">
        <w:rPr>
          <w:rFonts w:ascii="Times New Roman" w:eastAsia="Cambria" w:hAnsi="Times New Roman" w:cs="Times New Roman"/>
          <w:sz w:val="24"/>
          <w:szCs w:val="24"/>
        </w:rPr>
        <w:t xml:space="preserve"> </w:t>
      </w:r>
      <w:r w:rsidRPr="00CF3547">
        <w:rPr>
          <w:rFonts w:ascii="Times New Roman" w:eastAsia="Cambria" w:hAnsi="Times New Roman" w:cs="Times New Roman"/>
          <w:sz w:val="24"/>
          <w:szCs w:val="24"/>
        </w:rPr>
        <w:t>stating that Enron's use of fair-value accounting</w:t>
      </w:r>
      <w:r w:rsidR="005E267E" w:rsidRPr="00CF3547">
        <w:rPr>
          <w:rFonts w:ascii="Times New Roman" w:eastAsia="Cambria" w:hAnsi="Times New Roman" w:cs="Times New Roman"/>
          <w:sz w:val="24"/>
          <w:szCs w:val="24"/>
        </w:rPr>
        <w:t xml:space="preserve"> </w:t>
      </w:r>
      <w:r w:rsidRPr="00CF3547">
        <w:rPr>
          <w:rFonts w:ascii="Times New Roman" w:eastAsia="Cambria" w:hAnsi="Times New Roman" w:cs="Times New Roman"/>
          <w:sz w:val="24"/>
          <w:szCs w:val="24"/>
        </w:rPr>
        <w:t xml:space="preserve">was substantially responsible for its demise. </w:t>
      </w:r>
      <w:r w:rsidR="00A50850" w:rsidRPr="00CF3547">
        <w:rPr>
          <w:rFonts w:ascii="Times New Roman" w:eastAsiaTheme="minorHAnsi" w:hAnsi="Times New Roman" w:cs="Times New Roman"/>
          <w:sz w:val="24"/>
          <w:szCs w:val="24"/>
        </w:rPr>
        <w:t xml:space="preserve">Owolabi and Amosun (2020), </w:t>
      </w:r>
      <w:r w:rsidR="00A50850" w:rsidRPr="00CF3547">
        <w:rPr>
          <w:rFonts w:ascii="Times New Roman" w:eastAsia="Cambria" w:hAnsi="Times New Roman" w:cs="Times New Roman"/>
          <w:sz w:val="24"/>
          <w:szCs w:val="24"/>
        </w:rPr>
        <w:t xml:space="preserve">also </w:t>
      </w:r>
      <w:r w:rsidRPr="00CF3547">
        <w:rPr>
          <w:rFonts w:ascii="Times New Roman" w:eastAsia="Cambria" w:hAnsi="Times New Roman" w:cs="Times New Roman"/>
          <w:sz w:val="24"/>
          <w:szCs w:val="24"/>
        </w:rPr>
        <w:t>remarked that the Enron case highlights the</w:t>
      </w:r>
      <w:r w:rsidR="005E267E" w:rsidRPr="00CF3547">
        <w:rPr>
          <w:rFonts w:ascii="Times New Roman" w:eastAsia="Cambria" w:hAnsi="Times New Roman" w:cs="Times New Roman"/>
          <w:sz w:val="24"/>
          <w:szCs w:val="24"/>
        </w:rPr>
        <w:t xml:space="preserve"> </w:t>
      </w:r>
      <w:r w:rsidRPr="00CF3547">
        <w:rPr>
          <w:rFonts w:ascii="Times New Roman" w:eastAsia="Cambria" w:hAnsi="Times New Roman" w:cs="Times New Roman"/>
          <w:sz w:val="24"/>
          <w:szCs w:val="24"/>
        </w:rPr>
        <w:t>problems a company may face after applying fair</w:t>
      </w:r>
      <w:r w:rsidR="005E267E" w:rsidRPr="00CF3547">
        <w:rPr>
          <w:rFonts w:ascii="Times New Roman" w:eastAsia="Cambria" w:hAnsi="Times New Roman" w:cs="Times New Roman"/>
          <w:sz w:val="24"/>
          <w:szCs w:val="24"/>
        </w:rPr>
        <w:t xml:space="preserve"> </w:t>
      </w:r>
      <w:r w:rsidRPr="00CF3547">
        <w:rPr>
          <w:rFonts w:ascii="Times New Roman" w:eastAsia="Cambria" w:hAnsi="Times New Roman" w:cs="Times New Roman"/>
          <w:sz w:val="24"/>
          <w:szCs w:val="24"/>
        </w:rPr>
        <w:t>value because it complicates the situation and</w:t>
      </w:r>
      <w:r w:rsidR="005E267E" w:rsidRPr="00CF3547">
        <w:rPr>
          <w:rFonts w:ascii="Times New Roman" w:eastAsia="Cambria" w:hAnsi="Times New Roman" w:cs="Times New Roman"/>
          <w:sz w:val="24"/>
          <w:szCs w:val="24"/>
        </w:rPr>
        <w:t xml:space="preserve"> </w:t>
      </w:r>
      <w:r w:rsidRPr="00CF3547">
        <w:rPr>
          <w:rFonts w:ascii="Times New Roman" w:eastAsia="Cambria" w:hAnsi="Times New Roman" w:cs="Times New Roman"/>
          <w:sz w:val="24"/>
          <w:szCs w:val="24"/>
        </w:rPr>
        <w:t>makes managerial fraud hard to detect. The</w:t>
      </w:r>
      <w:r w:rsidR="005E267E" w:rsidRPr="00CF3547">
        <w:rPr>
          <w:rFonts w:ascii="Times New Roman" w:eastAsia="Cambria" w:hAnsi="Times New Roman" w:cs="Times New Roman"/>
          <w:sz w:val="24"/>
          <w:szCs w:val="24"/>
        </w:rPr>
        <w:t xml:space="preserve"> </w:t>
      </w:r>
      <w:r w:rsidRPr="00CF3547">
        <w:rPr>
          <w:rFonts w:ascii="Times New Roman" w:eastAsia="Cambria" w:hAnsi="Times New Roman" w:cs="Times New Roman"/>
          <w:sz w:val="24"/>
          <w:szCs w:val="24"/>
        </w:rPr>
        <w:t>application of fair value accounting pads the</w:t>
      </w:r>
      <w:r w:rsidR="005E267E" w:rsidRPr="00CF3547">
        <w:rPr>
          <w:rFonts w:ascii="Times New Roman" w:eastAsia="Cambria" w:hAnsi="Times New Roman" w:cs="Times New Roman"/>
          <w:sz w:val="24"/>
          <w:szCs w:val="24"/>
        </w:rPr>
        <w:t xml:space="preserve"> </w:t>
      </w:r>
      <w:r w:rsidRPr="00CF3547">
        <w:rPr>
          <w:rFonts w:ascii="Times New Roman" w:eastAsia="Cambria" w:hAnsi="Times New Roman" w:cs="Times New Roman"/>
          <w:sz w:val="24"/>
          <w:szCs w:val="24"/>
        </w:rPr>
        <w:t>financial statements with unrealized gains and</w:t>
      </w:r>
      <w:r w:rsidR="005E267E" w:rsidRPr="00CF3547">
        <w:rPr>
          <w:rFonts w:ascii="Times New Roman" w:eastAsia="Cambria" w:hAnsi="Times New Roman" w:cs="Times New Roman"/>
          <w:sz w:val="24"/>
          <w:szCs w:val="24"/>
        </w:rPr>
        <w:t xml:space="preserve"> </w:t>
      </w:r>
      <w:r w:rsidRPr="00CF3547">
        <w:rPr>
          <w:rFonts w:ascii="Times New Roman" w:eastAsia="Cambria" w:hAnsi="Times New Roman" w:cs="Times New Roman"/>
          <w:sz w:val="24"/>
          <w:szCs w:val="24"/>
        </w:rPr>
        <w:t>losses that impairs income statement and thus</w:t>
      </w:r>
      <w:r w:rsidR="005E267E" w:rsidRPr="00CF3547">
        <w:rPr>
          <w:rFonts w:ascii="Times New Roman" w:eastAsia="Cambria" w:hAnsi="Times New Roman" w:cs="Times New Roman"/>
          <w:sz w:val="24"/>
          <w:szCs w:val="24"/>
        </w:rPr>
        <w:t xml:space="preserve"> </w:t>
      </w:r>
      <w:r w:rsidRPr="00CF3547">
        <w:rPr>
          <w:rFonts w:ascii="Times New Roman" w:eastAsia="Cambria" w:hAnsi="Times New Roman" w:cs="Times New Roman"/>
          <w:sz w:val="24"/>
          <w:szCs w:val="24"/>
        </w:rPr>
        <w:t>understates or overstates performance.</w:t>
      </w:r>
      <w:r w:rsidR="00A50850" w:rsidRPr="00CF3547">
        <w:rPr>
          <w:rFonts w:ascii="Times New Roman" w:eastAsia="Cambria" w:hAnsi="Times New Roman" w:cs="Times New Roman"/>
          <w:sz w:val="24"/>
          <w:szCs w:val="24"/>
        </w:rPr>
        <w:t xml:space="preserve"> Despite the fact that, there are many authors wrote on the subject matter, there is gaps in the previous studies due to the fact that many of the authors did not examine the effectiveness of fair value accounting in relation to financial reporting quality. </w:t>
      </w:r>
    </w:p>
    <w:p w:rsidR="00D107BA" w:rsidRPr="00CF3547" w:rsidRDefault="00D107BA" w:rsidP="00CF3547">
      <w:pPr>
        <w:pStyle w:val="Heading2"/>
        <w:tabs>
          <w:tab w:val="left" w:pos="1149"/>
          <w:tab w:val="left" w:pos="1150"/>
        </w:tabs>
        <w:spacing w:before="0" w:line="360" w:lineRule="auto"/>
        <w:ind w:right="20"/>
        <w:jc w:val="both"/>
        <w:rPr>
          <w:rFonts w:ascii="Times New Roman" w:hAnsi="Times New Roman" w:cs="Times New Roman"/>
          <w:b/>
          <w:sz w:val="24"/>
          <w:szCs w:val="24"/>
        </w:rPr>
      </w:pPr>
      <w:r w:rsidRPr="00CF3547">
        <w:rPr>
          <w:rFonts w:ascii="Times New Roman" w:hAnsi="Times New Roman" w:cs="Times New Roman"/>
          <w:b/>
          <w:sz w:val="24"/>
          <w:szCs w:val="24"/>
        </w:rPr>
        <w:lastRenderedPageBreak/>
        <w:t>1.3 Research</w:t>
      </w:r>
      <w:r w:rsidRPr="00CF3547">
        <w:rPr>
          <w:rFonts w:ascii="Times New Roman" w:hAnsi="Times New Roman" w:cs="Times New Roman"/>
          <w:b/>
          <w:spacing w:val="-1"/>
          <w:sz w:val="24"/>
          <w:szCs w:val="24"/>
        </w:rPr>
        <w:t xml:space="preserve"> </w:t>
      </w:r>
      <w:r w:rsidRPr="00CF3547">
        <w:rPr>
          <w:rFonts w:ascii="Times New Roman" w:hAnsi="Times New Roman" w:cs="Times New Roman"/>
          <w:b/>
          <w:sz w:val="24"/>
          <w:szCs w:val="24"/>
        </w:rPr>
        <w:t>Question</w:t>
      </w:r>
      <w:r w:rsidR="006E2353" w:rsidRPr="00CF3547">
        <w:rPr>
          <w:rFonts w:ascii="Times New Roman" w:hAnsi="Times New Roman" w:cs="Times New Roman"/>
          <w:b/>
          <w:sz w:val="24"/>
          <w:szCs w:val="24"/>
        </w:rPr>
        <w:t>s</w:t>
      </w:r>
    </w:p>
    <w:p w:rsidR="00D107BA" w:rsidRPr="00CF3547" w:rsidRDefault="00D107BA" w:rsidP="00CF3547">
      <w:pPr>
        <w:pStyle w:val="BodyText"/>
        <w:spacing w:line="360" w:lineRule="auto"/>
        <w:ind w:right="20"/>
        <w:jc w:val="both"/>
        <w:rPr>
          <w:rFonts w:ascii="Times New Roman" w:hAnsi="Times New Roman" w:cs="Times New Roman"/>
        </w:rPr>
      </w:pPr>
      <w:r w:rsidRPr="00CF3547">
        <w:rPr>
          <w:rFonts w:ascii="Times New Roman" w:hAnsi="Times New Roman" w:cs="Times New Roman"/>
        </w:rPr>
        <w:t>Based</w:t>
      </w:r>
      <w:r w:rsidRPr="00CF3547">
        <w:rPr>
          <w:rFonts w:ascii="Times New Roman" w:hAnsi="Times New Roman" w:cs="Times New Roman"/>
          <w:spacing w:val="-4"/>
        </w:rPr>
        <w:t xml:space="preserve"> </w:t>
      </w:r>
      <w:r w:rsidRPr="00CF3547">
        <w:rPr>
          <w:rFonts w:ascii="Times New Roman" w:hAnsi="Times New Roman" w:cs="Times New Roman"/>
        </w:rPr>
        <w:t>on</w:t>
      </w:r>
      <w:r w:rsidRPr="00CF3547">
        <w:rPr>
          <w:rFonts w:ascii="Times New Roman" w:hAnsi="Times New Roman" w:cs="Times New Roman"/>
          <w:spacing w:val="-3"/>
        </w:rPr>
        <w:t xml:space="preserve"> </w:t>
      </w:r>
      <w:r w:rsidRPr="00CF3547">
        <w:rPr>
          <w:rFonts w:ascii="Times New Roman" w:hAnsi="Times New Roman" w:cs="Times New Roman"/>
        </w:rPr>
        <w:t>the</w:t>
      </w:r>
      <w:r w:rsidRPr="00CF3547">
        <w:rPr>
          <w:rFonts w:ascii="Times New Roman" w:hAnsi="Times New Roman" w:cs="Times New Roman"/>
          <w:spacing w:val="-4"/>
        </w:rPr>
        <w:t xml:space="preserve"> </w:t>
      </w:r>
      <w:r w:rsidRPr="00CF3547">
        <w:rPr>
          <w:rFonts w:ascii="Times New Roman" w:hAnsi="Times New Roman" w:cs="Times New Roman"/>
        </w:rPr>
        <w:t>objectives</w:t>
      </w:r>
      <w:r w:rsidRPr="00CF3547">
        <w:rPr>
          <w:rFonts w:ascii="Times New Roman" w:hAnsi="Times New Roman" w:cs="Times New Roman"/>
          <w:spacing w:val="-3"/>
        </w:rPr>
        <w:t xml:space="preserve"> </w:t>
      </w:r>
      <w:r w:rsidRPr="00CF3547">
        <w:rPr>
          <w:rFonts w:ascii="Times New Roman" w:hAnsi="Times New Roman" w:cs="Times New Roman"/>
        </w:rPr>
        <w:t>of</w:t>
      </w:r>
      <w:r w:rsidRPr="00CF3547">
        <w:rPr>
          <w:rFonts w:ascii="Times New Roman" w:hAnsi="Times New Roman" w:cs="Times New Roman"/>
          <w:spacing w:val="-4"/>
        </w:rPr>
        <w:t xml:space="preserve"> </w:t>
      </w:r>
      <w:r w:rsidRPr="00CF3547">
        <w:rPr>
          <w:rFonts w:ascii="Times New Roman" w:hAnsi="Times New Roman" w:cs="Times New Roman"/>
        </w:rPr>
        <w:t>this</w:t>
      </w:r>
      <w:r w:rsidRPr="00CF3547">
        <w:rPr>
          <w:rFonts w:ascii="Times New Roman" w:hAnsi="Times New Roman" w:cs="Times New Roman"/>
          <w:spacing w:val="-4"/>
        </w:rPr>
        <w:t xml:space="preserve"> </w:t>
      </w:r>
      <w:r w:rsidRPr="00CF3547">
        <w:rPr>
          <w:rFonts w:ascii="Times New Roman" w:hAnsi="Times New Roman" w:cs="Times New Roman"/>
        </w:rPr>
        <w:t>study,</w:t>
      </w:r>
      <w:r w:rsidRPr="00CF3547">
        <w:rPr>
          <w:rFonts w:ascii="Times New Roman" w:hAnsi="Times New Roman" w:cs="Times New Roman"/>
          <w:spacing w:val="-3"/>
        </w:rPr>
        <w:t xml:space="preserve"> </w:t>
      </w:r>
      <w:r w:rsidRPr="00CF3547">
        <w:rPr>
          <w:rFonts w:ascii="Times New Roman" w:hAnsi="Times New Roman" w:cs="Times New Roman"/>
        </w:rPr>
        <w:t>the</w:t>
      </w:r>
      <w:r w:rsidRPr="00CF3547">
        <w:rPr>
          <w:rFonts w:ascii="Times New Roman" w:hAnsi="Times New Roman" w:cs="Times New Roman"/>
          <w:spacing w:val="-3"/>
        </w:rPr>
        <w:t xml:space="preserve"> </w:t>
      </w:r>
      <w:r w:rsidRPr="00CF3547">
        <w:rPr>
          <w:rFonts w:ascii="Times New Roman" w:hAnsi="Times New Roman" w:cs="Times New Roman"/>
        </w:rPr>
        <w:t>following research</w:t>
      </w:r>
      <w:r w:rsidRPr="00CF3547">
        <w:rPr>
          <w:rFonts w:ascii="Times New Roman" w:hAnsi="Times New Roman" w:cs="Times New Roman"/>
          <w:spacing w:val="-3"/>
        </w:rPr>
        <w:t xml:space="preserve"> </w:t>
      </w:r>
      <w:r w:rsidRPr="00CF3547">
        <w:rPr>
          <w:rFonts w:ascii="Times New Roman" w:hAnsi="Times New Roman" w:cs="Times New Roman"/>
        </w:rPr>
        <w:t>questions</w:t>
      </w:r>
      <w:r w:rsidRPr="00CF3547">
        <w:rPr>
          <w:rFonts w:ascii="Times New Roman" w:hAnsi="Times New Roman" w:cs="Times New Roman"/>
          <w:spacing w:val="-3"/>
        </w:rPr>
        <w:t xml:space="preserve"> </w:t>
      </w:r>
      <w:r w:rsidRPr="00CF3547">
        <w:rPr>
          <w:rFonts w:ascii="Times New Roman" w:hAnsi="Times New Roman" w:cs="Times New Roman"/>
        </w:rPr>
        <w:t>guided</w:t>
      </w:r>
      <w:r w:rsidRPr="00CF3547">
        <w:rPr>
          <w:rFonts w:ascii="Times New Roman" w:hAnsi="Times New Roman" w:cs="Times New Roman"/>
          <w:spacing w:val="-3"/>
        </w:rPr>
        <w:t xml:space="preserve"> </w:t>
      </w:r>
      <w:r w:rsidRPr="00CF3547">
        <w:rPr>
          <w:rFonts w:ascii="Times New Roman" w:hAnsi="Times New Roman" w:cs="Times New Roman"/>
        </w:rPr>
        <w:t>the</w:t>
      </w:r>
      <w:r w:rsidRPr="00CF3547">
        <w:rPr>
          <w:rFonts w:ascii="Times New Roman" w:hAnsi="Times New Roman" w:cs="Times New Roman"/>
          <w:spacing w:val="-2"/>
        </w:rPr>
        <w:t xml:space="preserve"> </w:t>
      </w:r>
      <w:r w:rsidRPr="00CF3547">
        <w:rPr>
          <w:rFonts w:ascii="Times New Roman" w:hAnsi="Times New Roman" w:cs="Times New Roman"/>
        </w:rPr>
        <w:t>study;</w:t>
      </w:r>
    </w:p>
    <w:p w:rsidR="00D107BA" w:rsidRPr="00CF3547" w:rsidRDefault="006E2353" w:rsidP="00826522">
      <w:pPr>
        <w:pStyle w:val="ListParagraph"/>
        <w:numPr>
          <w:ilvl w:val="2"/>
          <w:numId w:val="22"/>
        </w:numPr>
        <w:tabs>
          <w:tab w:val="left" w:pos="360"/>
        </w:tabs>
        <w:spacing w:line="360" w:lineRule="auto"/>
        <w:ind w:left="450" w:right="20" w:hanging="450"/>
        <w:rPr>
          <w:rFonts w:ascii="Times New Roman" w:hAnsi="Times New Roman" w:cs="Times New Roman"/>
          <w:sz w:val="24"/>
          <w:szCs w:val="24"/>
        </w:rPr>
      </w:pPr>
      <w:r w:rsidRPr="00CF3547">
        <w:rPr>
          <w:rFonts w:ascii="Times New Roman" w:hAnsi="Times New Roman" w:cs="Times New Roman"/>
          <w:sz w:val="24"/>
          <w:szCs w:val="24"/>
        </w:rPr>
        <w:t>Does traditional</w:t>
      </w:r>
      <w:r w:rsidR="00A50850" w:rsidRPr="00CF3547">
        <w:rPr>
          <w:rFonts w:ascii="Times New Roman" w:hAnsi="Times New Roman" w:cs="Times New Roman"/>
          <w:sz w:val="24"/>
          <w:szCs w:val="24"/>
        </w:rPr>
        <w:t xml:space="preserve"> accounting method </w:t>
      </w:r>
      <w:r w:rsidR="00D107BA" w:rsidRPr="00CF3547">
        <w:rPr>
          <w:rFonts w:ascii="Times New Roman" w:hAnsi="Times New Roman" w:cs="Times New Roman"/>
          <w:sz w:val="24"/>
          <w:szCs w:val="24"/>
        </w:rPr>
        <w:t>influence</w:t>
      </w:r>
      <w:r w:rsidR="00D107BA" w:rsidRPr="00CF3547">
        <w:rPr>
          <w:rFonts w:ascii="Times New Roman" w:hAnsi="Times New Roman" w:cs="Times New Roman"/>
          <w:color w:val="000000" w:themeColor="text1"/>
          <w:sz w:val="24"/>
          <w:szCs w:val="24"/>
        </w:rPr>
        <w:t xml:space="preserve"> </w:t>
      </w:r>
      <w:r w:rsidR="0096150B" w:rsidRPr="00CF3547">
        <w:rPr>
          <w:rFonts w:ascii="Times New Roman" w:hAnsi="Times New Roman" w:cs="Times New Roman"/>
          <w:color w:val="000000" w:themeColor="text1"/>
          <w:sz w:val="24"/>
          <w:szCs w:val="24"/>
        </w:rPr>
        <w:t xml:space="preserve">financial reporting timeliness </w:t>
      </w:r>
      <w:r w:rsidR="00D107BA" w:rsidRPr="00CF3547">
        <w:rPr>
          <w:rFonts w:ascii="Times New Roman" w:hAnsi="Times New Roman" w:cs="Times New Roman"/>
          <w:color w:val="000000" w:themeColor="text1"/>
          <w:sz w:val="24"/>
          <w:szCs w:val="24"/>
        </w:rPr>
        <w:t xml:space="preserve">of </w:t>
      </w:r>
      <w:r w:rsidR="00D107BA" w:rsidRPr="00CF3547">
        <w:rPr>
          <w:rFonts w:ascii="Times New Roman" w:hAnsi="Times New Roman" w:cs="Times New Roman"/>
          <w:sz w:val="24"/>
          <w:szCs w:val="24"/>
        </w:rPr>
        <w:t>listed</w:t>
      </w:r>
      <w:r w:rsidR="00BD4B55" w:rsidRPr="00CF3547">
        <w:rPr>
          <w:rFonts w:ascii="Times New Roman" w:hAnsi="Times New Roman" w:cs="Times New Roman"/>
          <w:sz w:val="24"/>
          <w:szCs w:val="24"/>
        </w:rPr>
        <w:t xml:space="preserve"> consumer</w:t>
      </w:r>
      <w:r w:rsidR="005563C4" w:rsidRPr="00CF3547">
        <w:rPr>
          <w:rFonts w:ascii="Times New Roman" w:hAnsi="Times New Roman" w:cs="Times New Roman"/>
          <w:sz w:val="24"/>
          <w:szCs w:val="24"/>
        </w:rPr>
        <w:t xml:space="preserve"> </w:t>
      </w:r>
      <w:r w:rsidR="00826522">
        <w:rPr>
          <w:rFonts w:ascii="Times New Roman" w:hAnsi="Times New Roman" w:cs="Times New Roman"/>
          <w:sz w:val="24"/>
          <w:szCs w:val="24"/>
        </w:rPr>
        <w:t xml:space="preserve">firms in </w:t>
      </w:r>
      <w:r w:rsidR="00D107BA" w:rsidRPr="00CF3547">
        <w:rPr>
          <w:rFonts w:ascii="Times New Roman" w:hAnsi="Times New Roman" w:cs="Times New Roman"/>
          <w:sz w:val="24"/>
          <w:szCs w:val="24"/>
        </w:rPr>
        <w:t>Nigeria</w:t>
      </w:r>
      <w:r w:rsidRPr="00CF3547">
        <w:rPr>
          <w:rFonts w:ascii="Times New Roman" w:hAnsi="Times New Roman" w:cs="Times New Roman"/>
          <w:sz w:val="24"/>
          <w:szCs w:val="24"/>
        </w:rPr>
        <w:t>?</w:t>
      </w:r>
    </w:p>
    <w:p w:rsidR="00D107BA" w:rsidRPr="00CF3547" w:rsidRDefault="00D107BA" w:rsidP="00826522">
      <w:pPr>
        <w:pStyle w:val="ListParagraph"/>
        <w:numPr>
          <w:ilvl w:val="2"/>
          <w:numId w:val="22"/>
        </w:numPr>
        <w:tabs>
          <w:tab w:val="left" w:pos="360"/>
        </w:tabs>
        <w:spacing w:line="360" w:lineRule="auto"/>
        <w:ind w:left="450" w:right="20" w:hanging="450"/>
        <w:rPr>
          <w:rFonts w:ascii="Times New Roman" w:hAnsi="Times New Roman" w:cs="Times New Roman"/>
          <w:sz w:val="24"/>
          <w:szCs w:val="24"/>
        </w:rPr>
      </w:pPr>
      <w:r w:rsidRPr="00CF3547">
        <w:rPr>
          <w:rFonts w:ascii="Times New Roman" w:hAnsi="Times New Roman" w:cs="Times New Roman"/>
          <w:sz w:val="24"/>
          <w:szCs w:val="24"/>
        </w:rPr>
        <w:t xml:space="preserve">Does </w:t>
      </w:r>
      <w:r w:rsidR="00A50850" w:rsidRPr="00CF3547">
        <w:rPr>
          <w:rFonts w:ascii="Times New Roman" w:hAnsi="Times New Roman" w:cs="Times New Roman"/>
          <w:bCs/>
          <w:color w:val="000000" w:themeColor="text1"/>
          <w:sz w:val="24"/>
          <w:szCs w:val="24"/>
        </w:rPr>
        <w:t xml:space="preserve">market-value of equity </w:t>
      </w:r>
      <w:r w:rsidRPr="00CF3547">
        <w:rPr>
          <w:rFonts w:ascii="Times New Roman" w:hAnsi="Times New Roman" w:cs="Times New Roman"/>
          <w:sz w:val="24"/>
          <w:szCs w:val="24"/>
        </w:rPr>
        <w:t xml:space="preserve">influence </w:t>
      </w:r>
      <w:r w:rsidR="0096150B" w:rsidRPr="00CF3547">
        <w:rPr>
          <w:rFonts w:ascii="Times New Roman" w:hAnsi="Times New Roman" w:cs="Times New Roman"/>
          <w:color w:val="000000" w:themeColor="text1"/>
          <w:sz w:val="24"/>
          <w:szCs w:val="24"/>
        </w:rPr>
        <w:t xml:space="preserve">financial reporting understandability </w:t>
      </w:r>
      <w:r w:rsidRPr="00CF3547">
        <w:rPr>
          <w:rFonts w:ascii="Times New Roman" w:hAnsi="Times New Roman" w:cs="Times New Roman"/>
          <w:color w:val="000000" w:themeColor="text1"/>
          <w:sz w:val="24"/>
          <w:szCs w:val="24"/>
        </w:rPr>
        <w:t xml:space="preserve">of </w:t>
      </w:r>
      <w:r w:rsidRPr="00CF3547">
        <w:rPr>
          <w:rFonts w:ascii="Times New Roman" w:hAnsi="Times New Roman" w:cs="Times New Roman"/>
          <w:sz w:val="24"/>
          <w:szCs w:val="24"/>
        </w:rPr>
        <w:t>listed</w:t>
      </w:r>
      <w:r w:rsidR="00BD4B55" w:rsidRPr="00CF3547">
        <w:rPr>
          <w:rFonts w:ascii="Times New Roman" w:hAnsi="Times New Roman" w:cs="Times New Roman"/>
          <w:sz w:val="24"/>
          <w:szCs w:val="24"/>
        </w:rPr>
        <w:t xml:space="preserve"> consumer</w:t>
      </w:r>
      <w:r w:rsidR="005563C4" w:rsidRPr="00CF3547">
        <w:rPr>
          <w:rFonts w:ascii="Times New Roman" w:hAnsi="Times New Roman" w:cs="Times New Roman"/>
          <w:sz w:val="24"/>
          <w:szCs w:val="24"/>
        </w:rPr>
        <w:t xml:space="preserve"> </w:t>
      </w:r>
      <w:r w:rsidR="00826522">
        <w:rPr>
          <w:rFonts w:ascii="Times New Roman" w:hAnsi="Times New Roman" w:cs="Times New Roman"/>
          <w:sz w:val="24"/>
          <w:szCs w:val="24"/>
        </w:rPr>
        <w:t xml:space="preserve">firms in </w:t>
      </w:r>
      <w:r w:rsidRPr="00CF3547">
        <w:rPr>
          <w:rFonts w:ascii="Times New Roman" w:hAnsi="Times New Roman" w:cs="Times New Roman"/>
          <w:sz w:val="24"/>
          <w:szCs w:val="24"/>
        </w:rPr>
        <w:t>Nigeria</w:t>
      </w:r>
      <w:r w:rsidR="006E2353" w:rsidRPr="00CF3547">
        <w:rPr>
          <w:rFonts w:ascii="Times New Roman" w:hAnsi="Times New Roman" w:cs="Times New Roman"/>
          <w:sz w:val="24"/>
          <w:szCs w:val="24"/>
        </w:rPr>
        <w:t>?</w:t>
      </w:r>
    </w:p>
    <w:p w:rsidR="00D107BA" w:rsidRPr="00CF3547" w:rsidRDefault="00D107BA" w:rsidP="00826522">
      <w:pPr>
        <w:pStyle w:val="ListParagraph"/>
        <w:numPr>
          <w:ilvl w:val="2"/>
          <w:numId w:val="22"/>
        </w:numPr>
        <w:tabs>
          <w:tab w:val="left" w:pos="360"/>
        </w:tabs>
        <w:spacing w:line="360" w:lineRule="auto"/>
        <w:ind w:left="450" w:right="20" w:hanging="450"/>
        <w:rPr>
          <w:rFonts w:ascii="Times New Roman" w:hAnsi="Times New Roman" w:cs="Times New Roman"/>
          <w:sz w:val="24"/>
          <w:szCs w:val="24"/>
        </w:rPr>
      </w:pPr>
      <w:r w:rsidRPr="00CF3547">
        <w:rPr>
          <w:rFonts w:ascii="Times New Roman" w:hAnsi="Times New Roman" w:cs="Times New Roman"/>
          <w:sz w:val="24"/>
          <w:szCs w:val="24"/>
        </w:rPr>
        <w:t>Does</w:t>
      </w:r>
      <w:r w:rsidRPr="00CF3547">
        <w:rPr>
          <w:rFonts w:ascii="Times New Roman" w:hAnsi="Times New Roman" w:cs="Times New Roman"/>
          <w:bCs/>
          <w:color w:val="000000" w:themeColor="text1"/>
          <w:sz w:val="24"/>
          <w:szCs w:val="24"/>
        </w:rPr>
        <w:t xml:space="preserve"> </w:t>
      </w:r>
      <w:r w:rsidR="00A50850" w:rsidRPr="00CF3547">
        <w:rPr>
          <w:rFonts w:ascii="Times New Roman" w:hAnsi="Times New Roman" w:cs="Times New Roman"/>
          <w:bCs/>
          <w:color w:val="000000" w:themeColor="text1"/>
          <w:sz w:val="24"/>
          <w:szCs w:val="24"/>
        </w:rPr>
        <w:t xml:space="preserve">firm value </w:t>
      </w:r>
      <w:r w:rsidRPr="00CF3547">
        <w:rPr>
          <w:rFonts w:ascii="Times New Roman" w:hAnsi="Times New Roman" w:cs="Times New Roman"/>
          <w:sz w:val="24"/>
          <w:szCs w:val="24"/>
        </w:rPr>
        <w:t>influence</w:t>
      </w:r>
      <w:r w:rsidRPr="00CF3547">
        <w:rPr>
          <w:rFonts w:ascii="Times New Roman" w:hAnsi="Times New Roman" w:cs="Times New Roman"/>
          <w:bCs/>
          <w:color w:val="000000" w:themeColor="text1"/>
          <w:sz w:val="24"/>
          <w:szCs w:val="24"/>
        </w:rPr>
        <w:t xml:space="preserve"> </w:t>
      </w:r>
      <w:r w:rsidR="0096150B" w:rsidRPr="00CF3547">
        <w:rPr>
          <w:rFonts w:ascii="Times New Roman" w:hAnsi="Times New Roman" w:cs="Times New Roman"/>
          <w:color w:val="000000" w:themeColor="text1"/>
          <w:sz w:val="24"/>
          <w:szCs w:val="24"/>
        </w:rPr>
        <w:t xml:space="preserve">financial reporting verifiability </w:t>
      </w:r>
      <w:r w:rsidRPr="00CF3547">
        <w:rPr>
          <w:rFonts w:ascii="Times New Roman" w:hAnsi="Times New Roman" w:cs="Times New Roman"/>
          <w:sz w:val="24"/>
          <w:szCs w:val="24"/>
        </w:rPr>
        <w:t>in the listed</w:t>
      </w:r>
      <w:r w:rsidR="00BD4B55" w:rsidRPr="00CF3547">
        <w:rPr>
          <w:rFonts w:ascii="Times New Roman" w:hAnsi="Times New Roman" w:cs="Times New Roman"/>
          <w:sz w:val="24"/>
          <w:szCs w:val="24"/>
        </w:rPr>
        <w:t xml:space="preserve"> consumer</w:t>
      </w:r>
      <w:r w:rsidR="005563C4" w:rsidRPr="00CF3547">
        <w:rPr>
          <w:rFonts w:ascii="Times New Roman" w:hAnsi="Times New Roman" w:cs="Times New Roman"/>
          <w:sz w:val="24"/>
          <w:szCs w:val="24"/>
        </w:rPr>
        <w:t xml:space="preserve"> </w:t>
      </w:r>
      <w:r w:rsidRPr="00CF3547">
        <w:rPr>
          <w:rFonts w:ascii="Times New Roman" w:hAnsi="Times New Roman" w:cs="Times New Roman"/>
          <w:sz w:val="24"/>
          <w:szCs w:val="24"/>
        </w:rPr>
        <w:t>firms in Nigeria</w:t>
      </w:r>
      <w:r w:rsidR="006E2353" w:rsidRPr="00CF3547">
        <w:rPr>
          <w:rFonts w:ascii="Times New Roman" w:hAnsi="Times New Roman" w:cs="Times New Roman"/>
          <w:sz w:val="24"/>
          <w:szCs w:val="24"/>
        </w:rPr>
        <w:t>?</w:t>
      </w:r>
    </w:p>
    <w:p w:rsidR="00D107BA" w:rsidRPr="00CF3547" w:rsidRDefault="00D107BA" w:rsidP="00CF3547">
      <w:pPr>
        <w:pStyle w:val="Heading2"/>
        <w:tabs>
          <w:tab w:val="left" w:pos="1150"/>
        </w:tabs>
        <w:spacing w:before="0" w:line="360" w:lineRule="auto"/>
        <w:ind w:right="20"/>
        <w:jc w:val="both"/>
        <w:rPr>
          <w:rFonts w:ascii="Times New Roman" w:hAnsi="Times New Roman" w:cs="Times New Roman"/>
          <w:b/>
          <w:sz w:val="24"/>
          <w:szCs w:val="24"/>
        </w:rPr>
      </w:pPr>
      <w:r w:rsidRPr="00CF3547">
        <w:rPr>
          <w:rFonts w:ascii="Times New Roman" w:hAnsi="Times New Roman" w:cs="Times New Roman"/>
          <w:b/>
          <w:sz w:val="24"/>
          <w:szCs w:val="24"/>
        </w:rPr>
        <w:t>1.4 Objectives</w:t>
      </w:r>
      <w:r w:rsidRPr="00CF3547">
        <w:rPr>
          <w:rFonts w:ascii="Times New Roman" w:hAnsi="Times New Roman" w:cs="Times New Roman"/>
          <w:b/>
          <w:spacing w:val="-1"/>
          <w:sz w:val="24"/>
          <w:szCs w:val="24"/>
        </w:rPr>
        <w:t xml:space="preserve"> </w:t>
      </w:r>
      <w:r w:rsidRPr="00CF3547">
        <w:rPr>
          <w:rFonts w:ascii="Times New Roman" w:hAnsi="Times New Roman" w:cs="Times New Roman"/>
          <w:b/>
          <w:sz w:val="24"/>
          <w:szCs w:val="24"/>
        </w:rPr>
        <w:t>of the</w:t>
      </w:r>
      <w:r w:rsidRPr="00CF3547">
        <w:rPr>
          <w:rFonts w:ascii="Times New Roman" w:hAnsi="Times New Roman" w:cs="Times New Roman"/>
          <w:b/>
          <w:spacing w:val="-1"/>
          <w:sz w:val="24"/>
          <w:szCs w:val="24"/>
        </w:rPr>
        <w:t xml:space="preserve"> </w:t>
      </w:r>
      <w:r w:rsidRPr="00CF3547">
        <w:rPr>
          <w:rFonts w:ascii="Times New Roman" w:hAnsi="Times New Roman" w:cs="Times New Roman"/>
          <w:b/>
          <w:sz w:val="24"/>
          <w:szCs w:val="24"/>
        </w:rPr>
        <w:t>Study</w:t>
      </w:r>
    </w:p>
    <w:p w:rsidR="00D107BA" w:rsidRPr="00CF3547" w:rsidRDefault="00D107BA" w:rsidP="00CF3547">
      <w:pPr>
        <w:pStyle w:val="BodyText"/>
        <w:spacing w:line="360" w:lineRule="auto"/>
        <w:ind w:right="20"/>
        <w:jc w:val="both"/>
        <w:rPr>
          <w:rFonts w:ascii="Times New Roman" w:hAnsi="Times New Roman" w:cs="Times New Roman"/>
        </w:rPr>
      </w:pPr>
      <w:r w:rsidRPr="00CF3547">
        <w:rPr>
          <w:rFonts w:ascii="Times New Roman" w:hAnsi="Times New Roman" w:cs="Times New Roman"/>
        </w:rPr>
        <w:t>The</w:t>
      </w:r>
      <w:r w:rsidRPr="00CF3547">
        <w:rPr>
          <w:rFonts w:ascii="Times New Roman" w:hAnsi="Times New Roman" w:cs="Times New Roman"/>
          <w:spacing w:val="2"/>
        </w:rPr>
        <w:t xml:space="preserve"> </w:t>
      </w:r>
      <w:r w:rsidRPr="00CF3547">
        <w:rPr>
          <w:rFonts w:ascii="Times New Roman" w:hAnsi="Times New Roman" w:cs="Times New Roman"/>
        </w:rPr>
        <w:t>general</w:t>
      </w:r>
      <w:r w:rsidRPr="00CF3547">
        <w:rPr>
          <w:rFonts w:ascii="Times New Roman" w:hAnsi="Times New Roman" w:cs="Times New Roman"/>
          <w:spacing w:val="3"/>
        </w:rPr>
        <w:t xml:space="preserve"> </w:t>
      </w:r>
      <w:r w:rsidRPr="00CF3547">
        <w:rPr>
          <w:rFonts w:ascii="Times New Roman" w:hAnsi="Times New Roman" w:cs="Times New Roman"/>
        </w:rPr>
        <w:t>objective</w:t>
      </w:r>
      <w:r w:rsidRPr="00CF3547">
        <w:rPr>
          <w:rFonts w:ascii="Times New Roman" w:hAnsi="Times New Roman" w:cs="Times New Roman"/>
          <w:spacing w:val="3"/>
        </w:rPr>
        <w:t xml:space="preserve"> </w:t>
      </w:r>
      <w:r w:rsidRPr="00CF3547">
        <w:rPr>
          <w:rFonts w:ascii="Times New Roman" w:hAnsi="Times New Roman" w:cs="Times New Roman"/>
        </w:rPr>
        <w:t>of</w:t>
      </w:r>
      <w:r w:rsidRPr="00CF3547">
        <w:rPr>
          <w:rFonts w:ascii="Times New Roman" w:hAnsi="Times New Roman" w:cs="Times New Roman"/>
          <w:spacing w:val="3"/>
        </w:rPr>
        <w:t xml:space="preserve"> </w:t>
      </w:r>
      <w:r w:rsidRPr="00CF3547">
        <w:rPr>
          <w:rFonts w:ascii="Times New Roman" w:hAnsi="Times New Roman" w:cs="Times New Roman"/>
        </w:rPr>
        <w:t>this</w:t>
      </w:r>
      <w:r w:rsidRPr="00CF3547">
        <w:rPr>
          <w:rFonts w:ascii="Times New Roman" w:hAnsi="Times New Roman" w:cs="Times New Roman"/>
          <w:spacing w:val="3"/>
        </w:rPr>
        <w:t xml:space="preserve"> </w:t>
      </w:r>
      <w:r w:rsidRPr="00CF3547">
        <w:rPr>
          <w:rFonts w:ascii="Times New Roman" w:hAnsi="Times New Roman" w:cs="Times New Roman"/>
        </w:rPr>
        <w:t>study</w:t>
      </w:r>
      <w:r w:rsidRPr="00CF3547">
        <w:rPr>
          <w:rFonts w:ascii="Times New Roman" w:hAnsi="Times New Roman" w:cs="Times New Roman"/>
          <w:spacing w:val="3"/>
        </w:rPr>
        <w:t xml:space="preserve"> </w:t>
      </w:r>
      <w:r w:rsidR="00545D3C" w:rsidRPr="00CF3547">
        <w:rPr>
          <w:rFonts w:ascii="Times New Roman" w:hAnsi="Times New Roman" w:cs="Times New Roman"/>
        </w:rPr>
        <w:t>i</w:t>
      </w:r>
      <w:r w:rsidRPr="00CF3547">
        <w:rPr>
          <w:rFonts w:ascii="Times New Roman" w:hAnsi="Times New Roman" w:cs="Times New Roman"/>
        </w:rPr>
        <w:t>s</w:t>
      </w:r>
      <w:r w:rsidRPr="00CF3547">
        <w:rPr>
          <w:rFonts w:ascii="Times New Roman" w:hAnsi="Times New Roman" w:cs="Times New Roman"/>
          <w:spacing w:val="3"/>
        </w:rPr>
        <w:t xml:space="preserve"> </w:t>
      </w:r>
      <w:r w:rsidRPr="00CF3547">
        <w:rPr>
          <w:rFonts w:ascii="Times New Roman" w:hAnsi="Times New Roman" w:cs="Times New Roman"/>
        </w:rPr>
        <w:t>to</w:t>
      </w:r>
      <w:r w:rsidRPr="00CF3547">
        <w:rPr>
          <w:rFonts w:ascii="Times New Roman" w:hAnsi="Times New Roman" w:cs="Times New Roman"/>
          <w:spacing w:val="3"/>
        </w:rPr>
        <w:t xml:space="preserve"> </w:t>
      </w:r>
      <w:r w:rsidRPr="00CF3547">
        <w:rPr>
          <w:rFonts w:ascii="Times New Roman" w:hAnsi="Times New Roman" w:cs="Times New Roman"/>
        </w:rPr>
        <w:t>examine</w:t>
      </w:r>
      <w:r w:rsidRPr="00CF3547">
        <w:rPr>
          <w:rFonts w:ascii="Times New Roman" w:hAnsi="Times New Roman" w:cs="Times New Roman"/>
          <w:spacing w:val="2"/>
        </w:rPr>
        <w:t xml:space="preserve"> </w:t>
      </w:r>
      <w:r w:rsidRPr="00CF3547">
        <w:rPr>
          <w:rFonts w:ascii="Times New Roman" w:hAnsi="Times New Roman" w:cs="Times New Roman"/>
        </w:rPr>
        <w:t xml:space="preserve">effect of </w:t>
      </w:r>
      <w:r w:rsidR="0028736C">
        <w:rPr>
          <w:rFonts w:ascii="Times New Roman" w:hAnsi="Times New Roman" w:cs="Times New Roman"/>
        </w:rPr>
        <w:t>fair value accounting and financial reporting quality on listed consumer good firms in Nigeria</w:t>
      </w:r>
      <w:r w:rsidRPr="00CF3547">
        <w:rPr>
          <w:rFonts w:ascii="Times New Roman" w:hAnsi="Times New Roman" w:cs="Times New Roman"/>
        </w:rPr>
        <w:t>. Specifically,</w:t>
      </w:r>
      <w:r w:rsidRPr="00CF3547">
        <w:rPr>
          <w:rFonts w:ascii="Times New Roman" w:hAnsi="Times New Roman" w:cs="Times New Roman"/>
          <w:spacing w:val="-1"/>
        </w:rPr>
        <w:t xml:space="preserve"> </w:t>
      </w:r>
      <w:r w:rsidRPr="00CF3547">
        <w:rPr>
          <w:rFonts w:ascii="Times New Roman" w:hAnsi="Times New Roman" w:cs="Times New Roman"/>
        </w:rPr>
        <w:t>this</w:t>
      </w:r>
      <w:r w:rsidRPr="00CF3547">
        <w:rPr>
          <w:rFonts w:ascii="Times New Roman" w:hAnsi="Times New Roman" w:cs="Times New Roman"/>
          <w:spacing w:val="-1"/>
        </w:rPr>
        <w:t xml:space="preserve"> </w:t>
      </w:r>
      <w:r w:rsidRPr="00CF3547">
        <w:rPr>
          <w:rFonts w:ascii="Times New Roman" w:hAnsi="Times New Roman" w:cs="Times New Roman"/>
        </w:rPr>
        <w:t>study</w:t>
      </w:r>
      <w:r w:rsidRPr="00CF3547">
        <w:rPr>
          <w:rFonts w:ascii="Times New Roman" w:hAnsi="Times New Roman" w:cs="Times New Roman"/>
          <w:spacing w:val="-1"/>
        </w:rPr>
        <w:t xml:space="preserve"> </w:t>
      </w:r>
      <w:r w:rsidRPr="00CF3547">
        <w:rPr>
          <w:rFonts w:ascii="Times New Roman" w:hAnsi="Times New Roman" w:cs="Times New Roman"/>
        </w:rPr>
        <w:t>sought to;</w:t>
      </w:r>
    </w:p>
    <w:p w:rsidR="00D107BA" w:rsidRPr="00CF3547" w:rsidRDefault="00D107BA" w:rsidP="00CF3547">
      <w:pPr>
        <w:pStyle w:val="ListParagraph"/>
        <w:numPr>
          <w:ilvl w:val="2"/>
          <w:numId w:val="1"/>
        </w:numPr>
        <w:tabs>
          <w:tab w:val="left" w:pos="360"/>
        </w:tabs>
        <w:spacing w:line="360" w:lineRule="auto"/>
        <w:ind w:left="0" w:right="20" w:firstLine="0"/>
        <w:rPr>
          <w:rFonts w:ascii="Times New Roman" w:hAnsi="Times New Roman" w:cs="Times New Roman"/>
          <w:sz w:val="24"/>
          <w:szCs w:val="24"/>
        </w:rPr>
      </w:pPr>
      <w:r w:rsidRPr="00CF3547">
        <w:rPr>
          <w:rFonts w:ascii="Times New Roman" w:hAnsi="Times New Roman" w:cs="Times New Roman"/>
          <w:sz w:val="24"/>
          <w:szCs w:val="24"/>
        </w:rPr>
        <w:t>To examine the influence</w:t>
      </w:r>
      <w:r w:rsidR="000F1C18" w:rsidRPr="00CF3547">
        <w:rPr>
          <w:rFonts w:ascii="Times New Roman" w:hAnsi="Times New Roman" w:cs="Times New Roman"/>
          <w:sz w:val="24"/>
          <w:szCs w:val="24"/>
        </w:rPr>
        <w:t xml:space="preserve"> of </w:t>
      </w:r>
      <w:r w:rsidRPr="00CF3547">
        <w:rPr>
          <w:rFonts w:ascii="Times New Roman" w:hAnsi="Times New Roman" w:cs="Times New Roman"/>
          <w:sz w:val="24"/>
          <w:szCs w:val="24"/>
        </w:rPr>
        <w:t xml:space="preserve"> </w:t>
      </w:r>
      <w:r w:rsidR="00A50850" w:rsidRPr="00CF3547">
        <w:rPr>
          <w:rFonts w:ascii="Times New Roman" w:hAnsi="Times New Roman" w:cs="Times New Roman"/>
          <w:sz w:val="24"/>
          <w:szCs w:val="24"/>
        </w:rPr>
        <w:t>traditional accounting method</w:t>
      </w:r>
      <w:r w:rsidR="00BD4B55" w:rsidRPr="00CF3547">
        <w:rPr>
          <w:rFonts w:ascii="Times New Roman" w:hAnsi="Times New Roman" w:cs="Times New Roman"/>
          <w:sz w:val="24"/>
          <w:szCs w:val="24"/>
        </w:rPr>
        <w:t xml:space="preserve"> </w:t>
      </w:r>
      <w:r w:rsidRPr="00CF3547">
        <w:rPr>
          <w:rFonts w:ascii="Times New Roman" w:hAnsi="Times New Roman" w:cs="Times New Roman"/>
          <w:sz w:val="24"/>
          <w:szCs w:val="24"/>
        </w:rPr>
        <w:t xml:space="preserve">on </w:t>
      </w:r>
      <w:r w:rsidR="0096150B" w:rsidRPr="00CF3547">
        <w:rPr>
          <w:rFonts w:ascii="Times New Roman" w:hAnsi="Times New Roman" w:cs="Times New Roman"/>
          <w:color w:val="000000" w:themeColor="text1"/>
          <w:sz w:val="24"/>
          <w:szCs w:val="24"/>
        </w:rPr>
        <w:t>financial reporting timeliness</w:t>
      </w:r>
      <w:r w:rsidR="00BD4B55" w:rsidRPr="00CF3547">
        <w:rPr>
          <w:rFonts w:ascii="Times New Roman" w:hAnsi="Times New Roman" w:cs="Times New Roman"/>
          <w:color w:val="000000" w:themeColor="text1"/>
          <w:sz w:val="24"/>
          <w:szCs w:val="24"/>
        </w:rPr>
        <w:t xml:space="preserve"> </w:t>
      </w:r>
      <w:r w:rsidRPr="00CF3547">
        <w:rPr>
          <w:rFonts w:ascii="Times New Roman" w:hAnsi="Times New Roman" w:cs="Times New Roman"/>
          <w:color w:val="000000" w:themeColor="text1"/>
          <w:sz w:val="24"/>
          <w:szCs w:val="24"/>
        </w:rPr>
        <w:t xml:space="preserve">of </w:t>
      </w:r>
      <w:r w:rsidRPr="00CF3547">
        <w:rPr>
          <w:rFonts w:ascii="Times New Roman" w:hAnsi="Times New Roman" w:cs="Times New Roman"/>
          <w:sz w:val="24"/>
          <w:szCs w:val="24"/>
        </w:rPr>
        <w:t>listed</w:t>
      </w:r>
      <w:r w:rsidR="00BD4B55" w:rsidRPr="00CF3547">
        <w:rPr>
          <w:rFonts w:ascii="Times New Roman" w:hAnsi="Times New Roman" w:cs="Times New Roman"/>
          <w:sz w:val="24"/>
          <w:szCs w:val="24"/>
        </w:rPr>
        <w:t xml:space="preserve"> consumer</w:t>
      </w:r>
      <w:r w:rsidR="005563C4" w:rsidRPr="00CF3547">
        <w:rPr>
          <w:rFonts w:ascii="Times New Roman" w:hAnsi="Times New Roman" w:cs="Times New Roman"/>
          <w:sz w:val="24"/>
          <w:szCs w:val="24"/>
        </w:rPr>
        <w:t xml:space="preserve"> </w:t>
      </w:r>
      <w:r w:rsidR="00545D3C" w:rsidRPr="00CF3547">
        <w:rPr>
          <w:rFonts w:ascii="Times New Roman" w:hAnsi="Times New Roman" w:cs="Times New Roman"/>
          <w:sz w:val="24"/>
          <w:szCs w:val="24"/>
        </w:rPr>
        <w:tab/>
      </w:r>
      <w:r w:rsidRPr="00CF3547">
        <w:rPr>
          <w:rFonts w:ascii="Times New Roman" w:hAnsi="Times New Roman" w:cs="Times New Roman"/>
          <w:sz w:val="24"/>
          <w:szCs w:val="24"/>
        </w:rPr>
        <w:t>firms in Nigeria</w:t>
      </w:r>
    </w:p>
    <w:p w:rsidR="00D107BA" w:rsidRPr="00CF3547" w:rsidRDefault="00D107BA" w:rsidP="00CF3547">
      <w:pPr>
        <w:pStyle w:val="ListParagraph"/>
        <w:numPr>
          <w:ilvl w:val="2"/>
          <w:numId w:val="1"/>
        </w:numPr>
        <w:tabs>
          <w:tab w:val="left" w:pos="360"/>
        </w:tabs>
        <w:spacing w:line="360" w:lineRule="auto"/>
        <w:ind w:left="0" w:right="20" w:firstLine="0"/>
        <w:rPr>
          <w:rStyle w:val="BodyTextChar"/>
          <w:rFonts w:ascii="Times New Roman" w:hAnsi="Times New Roman" w:cs="Times New Roman"/>
        </w:rPr>
      </w:pPr>
      <w:r w:rsidRPr="00CF3547">
        <w:rPr>
          <w:rFonts w:ascii="Times New Roman" w:hAnsi="Times New Roman" w:cs="Times New Roman"/>
          <w:sz w:val="24"/>
          <w:szCs w:val="24"/>
        </w:rPr>
        <w:t>To investigate</w:t>
      </w:r>
      <w:r w:rsidRPr="00CF3547">
        <w:rPr>
          <w:rFonts w:ascii="Times New Roman" w:hAnsi="Times New Roman" w:cs="Times New Roman"/>
          <w:spacing w:val="-1"/>
          <w:sz w:val="24"/>
          <w:szCs w:val="24"/>
        </w:rPr>
        <w:t xml:space="preserve"> </w:t>
      </w:r>
      <w:r w:rsidRPr="00CF3547">
        <w:rPr>
          <w:rFonts w:ascii="Times New Roman" w:hAnsi="Times New Roman" w:cs="Times New Roman"/>
          <w:sz w:val="24"/>
          <w:szCs w:val="24"/>
        </w:rPr>
        <w:t xml:space="preserve">the influence </w:t>
      </w:r>
      <w:r w:rsidR="00A50850" w:rsidRPr="00CF3547">
        <w:rPr>
          <w:rFonts w:ascii="Times New Roman" w:hAnsi="Times New Roman" w:cs="Times New Roman"/>
          <w:bCs/>
          <w:color w:val="000000" w:themeColor="text1"/>
          <w:sz w:val="24"/>
          <w:szCs w:val="24"/>
        </w:rPr>
        <w:t xml:space="preserve">market-value equity </w:t>
      </w:r>
      <w:r w:rsidRPr="00CF3547">
        <w:rPr>
          <w:rFonts w:ascii="Times New Roman" w:hAnsi="Times New Roman" w:cs="Times New Roman"/>
          <w:sz w:val="24"/>
          <w:szCs w:val="24"/>
        </w:rPr>
        <w:t>o</w:t>
      </w:r>
      <w:r w:rsidRPr="00CF3547">
        <w:rPr>
          <w:rFonts w:ascii="Times New Roman" w:hAnsi="Times New Roman" w:cs="Times New Roman"/>
          <w:color w:val="000000" w:themeColor="text1"/>
          <w:sz w:val="24"/>
          <w:szCs w:val="24"/>
        </w:rPr>
        <w:t>n</w:t>
      </w:r>
      <w:r w:rsidRPr="00CF3547">
        <w:rPr>
          <w:rFonts w:ascii="Times New Roman" w:hAnsi="Times New Roman" w:cs="Times New Roman"/>
          <w:sz w:val="24"/>
          <w:szCs w:val="24"/>
        </w:rPr>
        <w:t xml:space="preserve"> </w:t>
      </w:r>
      <w:r w:rsidR="0096150B" w:rsidRPr="00CF3547">
        <w:rPr>
          <w:rFonts w:ascii="Times New Roman" w:hAnsi="Times New Roman" w:cs="Times New Roman"/>
          <w:color w:val="000000" w:themeColor="text1"/>
          <w:sz w:val="24"/>
          <w:szCs w:val="24"/>
        </w:rPr>
        <w:t>financial reporting understandability</w:t>
      </w:r>
      <w:r w:rsidR="00545D3C" w:rsidRPr="00CF3547">
        <w:rPr>
          <w:rFonts w:ascii="Times New Roman" w:hAnsi="Times New Roman" w:cs="Times New Roman"/>
          <w:color w:val="000000" w:themeColor="text1"/>
          <w:sz w:val="24"/>
          <w:szCs w:val="24"/>
        </w:rPr>
        <w:t xml:space="preserve"> </w:t>
      </w:r>
      <w:r w:rsidRPr="00CF3547">
        <w:rPr>
          <w:rFonts w:ascii="Times New Roman" w:hAnsi="Times New Roman" w:cs="Times New Roman"/>
          <w:color w:val="000000" w:themeColor="text1"/>
          <w:sz w:val="24"/>
          <w:szCs w:val="24"/>
        </w:rPr>
        <w:t xml:space="preserve">of </w:t>
      </w:r>
      <w:r w:rsidR="00BD4B55" w:rsidRPr="00CF3547">
        <w:rPr>
          <w:rFonts w:ascii="Times New Roman" w:hAnsi="Times New Roman" w:cs="Times New Roman"/>
          <w:sz w:val="24"/>
          <w:szCs w:val="24"/>
        </w:rPr>
        <w:t xml:space="preserve">listed consumer </w:t>
      </w:r>
      <w:r w:rsidRPr="00CF3547">
        <w:rPr>
          <w:rFonts w:ascii="Times New Roman" w:hAnsi="Times New Roman" w:cs="Times New Roman"/>
          <w:sz w:val="24"/>
          <w:szCs w:val="24"/>
        </w:rPr>
        <w:t>good firms in Nigeria</w:t>
      </w:r>
    </w:p>
    <w:p w:rsidR="00D107BA" w:rsidRPr="00CF3547" w:rsidRDefault="00D107BA" w:rsidP="00CF3547">
      <w:pPr>
        <w:pStyle w:val="ListParagraph"/>
        <w:numPr>
          <w:ilvl w:val="2"/>
          <w:numId w:val="1"/>
        </w:numPr>
        <w:tabs>
          <w:tab w:val="left" w:pos="360"/>
        </w:tabs>
        <w:spacing w:line="360" w:lineRule="auto"/>
        <w:ind w:left="0" w:right="20" w:firstLine="0"/>
        <w:rPr>
          <w:rFonts w:ascii="Times New Roman" w:hAnsi="Times New Roman" w:cs="Times New Roman"/>
          <w:sz w:val="24"/>
          <w:szCs w:val="24"/>
        </w:rPr>
      </w:pPr>
      <w:r w:rsidRPr="00CF3547">
        <w:rPr>
          <w:rFonts w:ascii="Times New Roman" w:hAnsi="Times New Roman" w:cs="Times New Roman"/>
          <w:i/>
          <w:iCs/>
          <w:sz w:val="24"/>
          <w:szCs w:val="24"/>
        </w:rPr>
        <w:t xml:space="preserve">Examine </w:t>
      </w:r>
      <w:r w:rsidRPr="00CF3547">
        <w:rPr>
          <w:rFonts w:ascii="Times New Roman" w:hAnsi="Times New Roman" w:cs="Times New Roman"/>
          <w:sz w:val="24"/>
          <w:szCs w:val="24"/>
        </w:rPr>
        <w:t xml:space="preserve">the influence of </w:t>
      </w:r>
      <w:r w:rsidR="00A50850" w:rsidRPr="00CF3547">
        <w:rPr>
          <w:rFonts w:ascii="Times New Roman" w:hAnsi="Times New Roman" w:cs="Times New Roman"/>
          <w:bCs/>
          <w:color w:val="000000" w:themeColor="text1"/>
          <w:sz w:val="24"/>
          <w:szCs w:val="24"/>
        </w:rPr>
        <w:t>firm value</w:t>
      </w:r>
      <w:r w:rsidR="00BD4B55" w:rsidRPr="00CF3547">
        <w:rPr>
          <w:rFonts w:ascii="Times New Roman" w:hAnsi="Times New Roman" w:cs="Times New Roman"/>
          <w:bCs/>
          <w:color w:val="000000" w:themeColor="text1"/>
          <w:sz w:val="24"/>
          <w:szCs w:val="24"/>
        </w:rPr>
        <w:t xml:space="preserve"> </w:t>
      </w:r>
      <w:r w:rsidRPr="00CF3547">
        <w:rPr>
          <w:rFonts w:ascii="Times New Roman" w:hAnsi="Times New Roman" w:cs="Times New Roman"/>
          <w:bCs/>
          <w:color w:val="000000" w:themeColor="text1"/>
          <w:sz w:val="24"/>
          <w:szCs w:val="24"/>
        </w:rPr>
        <w:t xml:space="preserve">on </w:t>
      </w:r>
      <w:r w:rsidR="0096150B" w:rsidRPr="00CF3547">
        <w:rPr>
          <w:rFonts w:ascii="Times New Roman" w:hAnsi="Times New Roman" w:cs="Times New Roman"/>
          <w:color w:val="000000" w:themeColor="text1"/>
          <w:sz w:val="24"/>
          <w:szCs w:val="24"/>
        </w:rPr>
        <w:t>financial reporting verifiability</w:t>
      </w:r>
      <w:r w:rsidR="00BD4B55" w:rsidRPr="00CF3547">
        <w:rPr>
          <w:rFonts w:ascii="Times New Roman" w:hAnsi="Times New Roman" w:cs="Times New Roman"/>
          <w:color w:val="000000" w:themeColor="text1"/>
          <w:sz w:val="24"/>
          <w:szCs w:val="24"/>
        </w:rPr>
        <w:t xml:space="preserve"> </w:t>
      </w:r>
      <w:r w:rsidRPr="00CF3547">
        <w:rPr>
          <w:rFonts w:ascii="Times New Roman" w:hAnsi="Times New Roman" w:cs="Times New Roman"/>
          <w:sz w:val="24"/>
          <w:szCs w:val="24"/>
        </w:rPr>
        <w:t>in the listed</w:t>
      </w:r>
      <w:r w:rsidR="00BD4B55" w:rsidRPr="00CF3547">
        <w:rPr>
          <w:rFonts w:ascii="Times New Roman" w:hAnsi="Times New Roman" w:cs="Times New Roman"/>
          <w:sz w:val="24"/>
          <w:szCs w:val="24"/>
        </w:rPr>
        <w:t xml:space="preserve"> consumer </w:t>
      </w:r>
      <w:r w:rsidRPr="00CF3547">
        <w:rPr>
          <w:rFonts w:ascii="Times New Roman" w:hAnsi="Times New Roman" w:cs="Times New Roman"/>
          <w:sz w:val="24"/>
          <w:szCs w:val="24"/>
        </w:rPr>
        <w:t>firms in Nigeria</w:t>
      </w:r>
    </w:p>
    <w:p w:rsidR="00D107BA" w:rsidRPr="00CF3547" w:rsidRDefault="00D107BA" w:rsidP="00CF3547">
      <w:pPr>
        <w:pStyle w:val="Heading2"/>
        <w:tabs>
          <w:tab w:val="left" w:pos="1149"/>
          <w:tab w:val="left" w:pos="1150"/>
        </w:tabs>
        <w:spacing w:before="0" w:line="360" w:lineRule="auto"/>
        <w:ind w:right="20"/>
        <w:jc w:val="both"/>
        <w:rPr>
          <w:rFonts w:ascii="Times New Roman" w:hAnsi="Times New Roman" w:cs="Times New Roman"/>
          <w:b/>
          <w:sz w:val="24"/>
          <w:szCs w:val="24"/>
        </w:rPr>
      </w:pPr>
      <w:r w:rsidRPr="00CF3547">
        <w:rPr>
          <w:rFonts w:ascii="Times New Roman" w:hAnsi="Times New Roman" w:cs="Times New Roman"/>
          <w:b/>
          <w:sz w:val="24"/>
          <w:szCs w:val="24"/>
        </w:rPr>
        <w:t>1.5 Research</w:t>
      </w:r>
      <w:r w:rsidRPr="00CF3547">
        <w:rPr>
          <w:rFonts w:ascii="Times New Roman" w:hAnsi="Times New Roman" w:cs="Times New Roman"/>
          <w:b/>
          <w:spacing w:val="-1"/>
          <w:sz w:val="24"/>
          <w:szCs w:val="24"/>
        </w:rPr>
        <w:t xml:space="preserve"> </w:t>
      </w:r>
      <w:r w:rsidR="00666F0E" w:rsidRPr="00CF3547">
        <w:rPr>
          <w:rFonts w:ascii="Times New Roman" w:hAnsi="Times New Roman" w:cs="Times New Roman"/>
          <w:b/>
          <w:sz w:val="24"/>
          <w:szCs w:val="24"/>
        </w:rPr>
        <w:t>Hypothese</w:t>
      </w:r>
      <w:r w:rsidRPr="00CF3547">
        <w:rPr>
          <w:rFonts w:ascii="Times New Roman" w:hAnsi="Times New Roman" w:cs="Times New Roman"/>
          <w:b/>
          <w:sz w:val="24"/>
          <w:szCs w:val="24"/>
        </w:rPr>
        <w:t>s</w:t>
      </w:r>
    </w:p>
    <w:p w:rsidR="00D107BA" w:rsidRPr="00CF3547" w:rsidRDefault="00D107BA" w:rsidP="00CF3547">
      <w:pPr>
        <w:pStyle w:val="BodyText"/>
        <w:spacing w:line="360" w:lineRule="auto"/>
        <w:ind w:right="20"/>
        <w:jc w:val="both"/>
        <w:rPr>
          <w:rFonts w:ascii="Times New Roman" w:hAnsi="Times New Roman" w:cs="Times New Roman"/>
        </w:rPr>
      </w:pPr>
      <w:r w:rsidRPr="00CF3547">
        <w:rPr>
          <w:rFonts w:ascii="Times New Roman" w:hAnsi="Times New Roman" w:cs="Times New Roman"/>
        </w:rPr>
        <w:t>In</w:t>
      </w:r>
      <w:r w:rsidRPr="00CF3547">
        <w:rPr>
          <w:rFonts w:ascii="Times New Roman" w:hAnsi="Times New Roman" w:cs="Times New Roman"/>
          <w:spacing w:val="26"/>
        </w:rPr>
        <w:t xml:space="preserve"> </w:t>
      </w:r>
      <w:r w:rsidRPr="00CF3547">
        <w:rPr>
          <w:rFonts w:ascii="Times New Roman" w:hAnsi="Times New Roman" w:cs="Times New Roman"/>
        </w:rPr>
        <w:t>order</w:t>
      </w:r>
      <w:r w:rsidRPr="00CF3547">
        <w:rPr>
          <w:rFonts w:ascii="Times New Roman" w:hAnsi="Times New Roman" w:cs="Times New Roman"/>
          <w:spacing w:val="27"/>
        </w:rPr>
        <w:t xml:space="preserve"> </w:t>
      </w:r>
      <w:r w:rsidRPr="00CF3547">
        <w:rPr>
          <w:rFonts w:ascii="Times New Roman" w:hAnsi="Times New Roman" w:cs="Times New Roman"/>
        </w:rPr>
        <w:t>to</w:t>
      </w:r>
      <w:r w:rsidRPr="00CF3547">
        <w:rPr>
          <w:rFonts w:ascii="Times New Roman" w:hAnsi="Times New Roman" w:cs="Times New Roman"/>
          <w:spacing w:val="27"/>
        </w:rPr>
        <w:t xml:space="preserve"> </w:t>
      </w:r>
      <w:r w:rsidRPr="00CF3547">
        <w:rPr>
          <w:rFonts w:ascii="Times New Roman" w:hAnsi="Times New Roman" w:cs="Times New Roman"/>
        </w:rPr>
        <w:t>provide</w:t>
      </w:r>
      <w:r w:rsidRPr="00CF3547">
        <w:rPr>
          <w:rFonts w:ascii="Times New Roman" w:hAnsi="Times New Roman" w:cs="Times New Roman"/>
          <w:spacing w:val="26"/>
        </w:rPr>
        <w:t xml:space="preserve"> </w:t>
      </w:r>
      <w:r w:rsidRPr="00CF3547">
        <w:rPr>
          <w:rFonts w:ascii="Times New Roman" w:hAnsi="Times New Roman" w:cs="Times New Roman"/>
        </w:rPr>
        <w:t>a</w:t>
      </w:r>
      <w:r w:rsidRPr="00CF3547">
        <w:rPr>
          <w:rFonts w:ascii="Times New Roman" w:hAnsi="Times New Roman" w:cs="Times New Roman"/>
          <w:spacing w:val="27"/>
        </w:rPr>
        <w:t xml:space="preserve"> </w:t>
      </w:r>
      <w:r w:rsidRPr="00CF3547">
        <w:rPr>
          <w:rFonts w:ascii="Times New Roman" w:hAnsi="Times New Roman" w:cs="Times New Roman"/>
        </w:rPr>
        <w:t>framework</w:t>
      </w:r>
      <w:r w:rsidRPr="00CF3547">
        <w:rPr>
          <w:rFonts w:ascii="Times New Roman" w:hAnsi="Times New Roman" w:cs="Times New Roman"/>
          <w:spacing w:val="27"/>
        </w:rPr>
        <w:t xml:space="preserve"> </w:t>
      </w:r>
      <w:r w:rsidRPr="00CF3547">
        <w:rPr>
          <w:rFonts w:ascii="Times New Roman" w:hAnsi="Times New Roman" w:cs="Times New Roman"/>
        </w:rPr>
        <w:t>for</w:t>
      </w:r>
      <w:r w:rsidRPr="00CF3547">
        <w:rPr>
          <w:rFonts w:ascii="Times New Roman" w:hAnsi="Times New Roman" w:cs="Times New Roman"/>
          <w:spacing w:val="27"/>
        </w:rPr>
        <w:t xml:space="preserve"> </w:t>
      </w:r>
      <w:r w:rsidRPr="00CF3547">
        <w:rPr>
          <w:rFonts w:ascii="Times New Roman" w:hAnsi="Times New Roman" w:cs="Times New Roman"/>
        </w:rPr>
        <w:t>evaluating</w:t>
      </w:r>
      <w:r w:rsidRPr="00CF3547">
        <w:rPr>
          <w:rFonts w:ascii="Times New Roman" w:hAnsi="Times New Roman" w:cs="Times New Roman"/>
          <w:spacing w:val="26"/>
        </w:rPr>
        <w:t xml:space="preserve"> </w:t>
      </w:r>
      <w:r w:rsidRPr="00CF3547">
        <w:rPr>
          <w:rFonts w:ascii="Times New Roman" w:hAnsi="Times New Roman" w:cs="Times New Roman"/>
        </w:rPr>
        <w:t>the</w:t>
      </w:r>
      <w:r w:rsidRPr="00CF3547">
        <w:rPr>
          <w:rFonts w:ascii="Times New Roman" w:hAnsi="Times New Roman" w:cs="Times New Roman"/>
          <w:spacing w:val="27"/>
        </w:rPr>
        <w:t xml:space="preserve"> </w:t>
      </w:r>
      <w:r w:rsidRPr="00CF3547">
        <w:rPr>
          <w:rFonts w:ascii="Times New Roman" w:hAnsi="Times New Roman" w:cs="Times New Roman"/>
        </w:rPr>
        <w:t>effect of dividend payout policy and the market value of listed</w:t>
      </w:r>
      <w:r w:rsidR="00BD4B55" w:rsidRPr="00CF3547">
        <w:rPr>
          <w:rFonts w:ascii="Times New Roman" w:hAnsi="Times New Roman" w:cs="Times New Roman"/>
        </w:rPr>
        <w:t xml:space="preserve"> consumer </w:t>
      </w:r>
      <w:r w:rsidRPr="00CF3547">
        <w:rPr>
          <w:rFonts w:ascii="Times New Roman" w:hAnsi="Times New Roman" w:cs="Times New Roman"/>
        </w:rPr>
        <w:t>firms in Nigeria the following</w:t>
      </w:r>
      <w:r w:rsidRPr="00CF3547">
        <w:rPr>
          <w:rFonts w:ascii="Times New Roman" w:hAnsi="Times New Roman" w:cs="Times New Roman"/>
          <w:spacing w:val="-1"/>
        </w:rPr>
        <w:t xml:space="preserve"> </w:t>
      </w:r>
      <w:r w:rsidRPr="00CF3547">
        <w:rPr>
          <w:rFonts w:ascii="Times New Roman" w:hAnsi="Times New Roman" w:cs="Times New Roman"/>
        </w:rPr>
        <w:t>hypotheses were formulated in null form</w:t>
      </w:r>
    </w:p>
    <w:p w:rsidR="00D107BA" w:rsidRPr="00CF3547" w:rsidRDefault="00D107BA" w:rsidP="00CF3547">
      <w:pPr>
        <w:pStyle w:val="ListParagraph"/>
        <w:tabs>
          <w:tab w:val="left" w:pos="360"/>
        </w:tabs>
        <w:spacing w:line="360" w:lineRule="auto"/>
        <w:ind w:left="0" w:right="20" w:firstLine="0"/>
        <w:rPr>
          <w:rFonts w:ascii="Times New Roman" w:hAnsi="Times New Roman" w:cs="Times New Roman"/>
          <w:sz w:val="24"/>
          <w:szCs w:val="24"/>
        </w:rPr>
      </w:pPr>
      <w:r w:rsidRPr="00CF3547">
        <w:rPr>
          <w:rFonts w:ascii="Times New Roman" w:hAnsi="Times New Roman" w:cs="Times New Roman"/>
          <w:sz w:val="24"/>
          <w:szCs w:val="24"/>
        </w:rPr>
        <w:t>Ho1:</w:t>
      </w:r>
      <w:r w:rsidRPr="00CF3547">
        <w:rPr>
          <w:rFonts w:ascii="Times New Roman" w:hAnsi="Times New Roman" w:cs="Times New Roman"/>
          <w:spacing w:val="26"/>
          <w:sz w:val="24"/>
          <w:szCs w:val="24"/>
        </w:rPr>
        <w:t xml:space="preserve"> </w:t>
      </w:r>
      <w:r w:rsidRPr="00CF3547">
        <w:rPr>
          <w:rFonts w:ascii="Times New Roman" w:hAnsi="Times New Roman" w:cs="Times New Roman"/>
          <w:sz w:val="24"/>
          <w:szCs w:val="24"/>
        </w:rPr>
        <w:t>There</w:t>
      </w:r>
      <w:r w:rsidRPr="00CF3547">
        <w:rPr>
          <w:rFonts w:ascii="Times New Roman" w:hAnsi="Times New Roman" w:cs="Times New Roman"/>
          <w:spacing w:val="26"/>
          <w:sz w:val="24"/>
          <w:szCs w:val="24"/>
        </w:rPr>
        <w:t xml:space="preserve"> </w:t>
      </w:r>
      <w:r w:rsidRPr="00CF3547">
        <w:rPr>
          <w:rFonts w:ascii="Times New Roman" w:hAnsi="Times New Roman" w:cs="Times New Roman"/>
          <w:sz w:val="24"/>
          <w:szCs w:val="24"/>
        </w:rPr>
        <w:t>is</w:t>
      </w:r>
      <w:r w:rsidRPr="00CF3547">
        <w:rPr>
          <w:rFonts w:ascii="Times New Roman" w:hAnsi="Times New Roman" w:cs="Times New Roman"/>
          <w:spacing w:val="26"/>
          <w:sz w:val="24"/>
          <w:szCs w:val="24"/>
        </w:rPr>
        <w:t xml:space="preserve"> </w:t>
      </w:r>
      <w:r w:rsidRPr="00CF3547">
        <w:rPr>
          <w:rFonts w:ascii="Times New Roman" w:hAnsi="Times New Roman" w:cs="Times New Roman"/>
          <w:sz w:val="24"/>
          <w:szCs w:val="24"/>
        </w:rPr>
        <w:t>no</w:t>
      </w:r>
      <w:r w:rsidRPr="00CF3547">
        <w:rPr>
          <w:rFonts w:ascii="Times New Roman" w:hAnsi="Times New Roman" w:cs="Times New Roman"/>
          <w:spacing w:val="26"/>
          <w:sz w:val="24"/>
          <w:szCs w:val="24"/>
        </w:rPr>
        <w:t xml:space="preserve"> </w:t>
      </w:r>
      <w:r w:rsidRPr="00CF3547">
        <w:rPr>
          <w:rFonts w:ascii="Times New Roman" w:hAnsi="Times New Roman" w:cs="Times New Roman"/>
          <w:sz w:val="24"/>
          <w:szCs w:val="24"/>
        </w:rPr>
        <w:t>significant</w:t>
      </w:r>
      <w:r w:rsidRPr="00CF3547">
        <w:rPr>
          <w:rFonts w:ascii="Times New Roman" w:hAnsi="Times New Roman" w:cs="Times New Roman"/>
          <w:spacing w:val="26"/>
          <w:sz w:val="24"/>
          <w:szCs w:val="24"/>
        </w:rPr>
        <w:t xml:space="preserve"> </w:t>
      </w:r>
      <w:r w:rsidRPr="00CF3547">
        <w:rPr>
          <w:rFonts w:ascii="Times New Roman" w:hAnsi="Times New Roman" w:cs="Times New Roman"/>
          <w:sz w:val="24"/>
          <w:szCs w:val="24"/>
        </w:rPr>
        <w:t>relationship</w:t>
      </w:r>
      <w:r w:rsidRPr="00CF3547">
        <w:rPr>
          <w:rFonts w:ascii="Times New Roman" w:hAnsi="Times New Roman" w:cs="Times New Roman"/>
          <w:spacing w:val="26"/>
          <w:sz w:val="24"/>
          <w:szCs w:val="24"/>
        </w:rPr>
        <w:t xml:space="preserve"> </w:t>
      </w:r>
      <w:r w:rsidRPr="00CF3547">
        <w:rPr>
          <w:rFonts w:ascii="Times New Roman" w:hAnsi="Times New Roman" w:cs="Times New Roman"/>
          <w:sz w:val="24"/>
          <w:szCs w:val="24"/>
        </w:rPr>
        <w:t>between</w:t>
      </w:r>
      <w:r w:rsidRPr="00CF3547">
        <w:rPr>
          <w:rFonts w:ascii="Times New Roman" w:hAnsi="Times New Roman" w:cs="Times New Roman"/>
          <w:spacing w:val="26"/>
          <w:sz w:val="24"/>
          <w:szCs w:val="24"/>
        </w:rPr>
        <w:t xml:space="preserve"> </w:t>
      </w:r>
      <w:r w:rsidR="005563C4" w:rsidRPr="00CF3547">
        <w:rPr>
          <w:rFonts w:ascii="Times New Roman" w:hAnsi="Times New Roman" w:cs="Times New Roman"/>
          <w:sz w:val="24"/>
          <w:szCs w:val="24"/>
        </w:rPr>
        <w:t xml:space="preserve">traditional accounting method </w:t>
      </w:r>
      <w:r w:rsidRPr="00CF3547">
        <w:rPr>
          <w:rFonts w:ascii="Times New Roman" w:hAnsi="Times New Roman" w:cs="Times New Roman"/>
          <w:sz w:val="24"/>
          <w:szCs w:val="24"/>
        </w:rPr>
        <w:t>and</w:t>
      </w:r>
      <w:r w:rsidRPr="00CF3547">
        <w:rPr>
          <w:rFonts w:ascii="Times New Roman" w:hAnsi="Times New Roman" w:cs="Times New Roman"/>
          <w:spacing w:val="26"/>
          <w:sz w:val="24"/>
          <w:szCs w:val="24"/>
        </w:rPr>
        <w:t xml:space="preserve"> </w:t>
      </w:r>
      <w:r w:rsidR="000F1C18" w:rsidRPr="00CF3547">
        <w:rPr>
          <w:rFonts w:ascii="Times New Roman" w:hAnsi="Times New Roman" w:cs="Times New Roman"/>
          <w:color w:val="000000" w:themeColor="text1"/>
          <w:sz w:val="24"/>
          <w:szCs w:val="24"/>
        </w:rPr>
        <w:t xml:space="preserve">financial </w:t>
      </w:r>
      <w:r w:rsidR="0096150B" w:rsidRPr="00CF3547">
        <w:rPr>
          <w:rFonts w:ascii="Times New Roman" w:hAnsi="Times New Roman" w:cs="Times New Roman"/>
          <w:color w:val="000000" w:themeColor="text1"/>
          <w:sz w:val="24"/>
          <w:szCs w:val="24"/>
        </w:rPr>
        <w:t>reporting timeliness</w:t>
      </w:r>
      <w:r w:rsidR="00BD4B55" w:rsidRPr="00CF3547">
        <w:rPr>
          <w:rFonts w:ascii="Times New Roman" w:hAnsi="Times New Roman" w:cs="Times New Roman"/>
          <w:color w:val="000000" w:themeColor="text1"/>
          <w:sz w:val="24"/>
          <w:szCs w:val="24"/>
        </w:rPr>
        <w:t xml:space="preserve"> </w:t>
      </w:r>
      <w:r w:rsidRPr="00CF3547">
        <w:rPr>
          <w:rFonts w:ascii="Times New Roman" w:hAnsi="Times New Roman" w:cs="Times New Roman"/>
          <w:sz w:val="24"/>
          <w:szCs w:val="24"/>
        </w:rPr>
        <w:t>in the listed</w:t>
      </w:r>
      <w:r w:rsidR="00BD4B55" w:rsidRPr="00CF3547">
        <w:rPr>
          <w:rFonts w:ascii="Times New Roman" w:hAnsi="Times New Roman" w:cs="Times New Roman"/>
          <w:sz w:val="24"/>
          <w:szCs w:val="24"/>
        </w:rPr>
        <w:t xml:space="preserve"> consumer </w:t>
      </w:r>
      <w:r w:rsidRPr="00CF3547">
        <w:rPr>
          <w:rFonts w:ascii="Times New Roman" w:hAnsi="Times New Roman" w:cs="Times New Roman"/>
          <w:sz w:val="24"/>
          <w:szCs w:val="24"/>
        </w:rPr>
        <w:t>firms in Nigeria</w:t>
      </w:r>
    </w:p>
    <w:p w:rsidR="00D107BA" w:rsidRPr="00CF3547" w:rsidRDefault="00D107BA" w:rsidP="00CF3547">
      <w:pPr>
        <w:pStyle w:val="ListParagraph"/>
        <w:tabs>
          <w:tab w:val="left" w:pos="360"/>
        </w:tabs>
        <w:spacing w:line="360" w:lineRule="auto"/>
        <w:ind w:left="0" w:right="20" w:firstLine="0"/>
        <w:rPr>
          <w:rFonts w:ascii="Times New Roman" w:hAnsi="Times New Roman" w:cs="Times New Roman"/>
          <w:sz w:val="24"/>
          <w:szCs w:val="24"/>
        </w:rPr>
      </w:pPr>
      <w:r w:rsidRPr="00CF3547">
        <w:rPr>
          <w:rFonts w:ascii="Times New Roman" w:hAnsi="Times New Roman" w:cs="Times New Roman"/>
          <w:sz w:val="24"/>
          <w:szCs w:val="24"/>
        </w:rPr>
        <w:t>Ho2:</w:t>
      </w:r>
      <w:r w:rsidRPr="00CF3547">
        <w:rPr>
          <w:rFonts w:ascii="Times New Roman" w:hAnsi="Times New Roman" w:cs="Times New Roman"/>
          <w:spacing w:val="3"/>
          <w:sz w:val="24"/>
          <w:szCs w:val="24"/>
        </w:rPr>
        <w:t xml:space="preserve"> </w:t>
      </w:r>
      <w:r w:rsidRPr="00CF3547">
        <w:rPr>
          <w:rFonts w:ascii="Times New Roman" w:hAnsi="Times New Roman" w:cs="Times New Roman"/>
          <w:sz w:val="24"/>
          <w:szCs w:val="24"/>
        </w:rPr>
        <w:t>There</w:t>
      </w:r>
      <w:r w:rsidRPr="00CF3547">
        <w:rPr>
          <w:rFonts w:ascii="Times New Roman" w:hAnsi="Times New Roman" w:cs="Times New Roman"/>
          <w:spacing w:val="3"/>
          <w:sz w:val="24"/>
          <w:szCs w:val="24"/>
        </w:rPr>
        <w:t xml:space="preserve"> </w:t>
      </w:r>
      <w:r w:rsidRPr="00CF3547">
        <w:rPr>
          <w:rFonts w:ascii="Times New Roman" w:hAnsi="Times New Roman" w:cs="Times New Roman"/>
          <w:sz w:val="24"/>
          <w:szCs w:val="24"/>
        </w:rPr>
        <w:t>is</w:t>
      </w:r>
      <w:r w:rsidRPr="00CF3547">
        <w:rPr>
          <w:rFonts w:ascii="Times New Roman" w:hAnsi="Times New Roman" w:cs="Times New Roman"/>
          <w:spacing w:val="3"/>
          <w:sz w:val="24"/>
          <w:szCs w:val="24"/>
        </w:rPr>
        <w:t xml:space="preserve"> </w:t>
      </w:r>
      <w:r w:rsidRPr="00CF3547">
        <w:rPr>
          <w:rFonts w:ascii="Times New Roman" w:hAnsi="Times New Roman" w:cs="Times New Roman"/>
          <w:sz w:val="24"/>
          <w:szCs w:val="24"/>
        </w:rPr>
        <w:t>no</w:t>
      </w:r>
      <w:r w:rsidRPr="00CF3547">
        <w:rPr>
          <w:rFonts w:ascii="Times New Roman" w:hAnsi="Times New Roman" w:cs="Times New Roman"/>
          <w:spacing w:val="2"/>
          <w:sz w:val="24"/>
          <w:szCs w:val="24"/>
        </w:rPr>
        <w:t xml:space="preserve"> </w:t>
      </w:r>
      <w:r w:rsidRPr="00CF3547">
        <w:rPr>
          <w:rFonts w:ascii="Times New Roman" w:hAnsi="Times New Roman" w:cs="Times New Roman"/>
          <w:sz w:val="24"/>
          <w:szCs w:val="24"/>
        </w:rPr>
        <w:t>significant</w:t>
      </w:r>
      <w:r w:rsidRPr="00CF3547">
        <w:rPr>
          <w:rFonts w:ascii="Times New Roman" w:hAnsi="Times New Roman" w:cs="Times New Roman"/>
          <w:spacing w:val="2"/>
          <w:sz w:val="24"/>
          <w:szCs w:val="24"/>
        </w:rPr>
        <w:t xml:space="preserve"> </w:t>
      </w:r>
      <w:r w:rsidRPr="00CF3547">
        <w:rPr>
          <w:rFonts w:ascii="Times New Roman" w:hAnsi="Times New Roman" w:cs="Times New Roman"/>
          <w:sz w:val="24"/>
          <w:szCs w:val="24"/>
        </w:rPr>
        <w:t>relationship</w:t>
      </w:r>
      <w:r w:rsidRPr="00CF3547">
        <w:rPr>
          <w:rFonts w:ascii="Times New Roman" w:hAnsi="Times New Roman" w:cs="Times New Roman"/>
          <w:spacing w:val="26"/>
          <w:sz w:val="24"/>
          <w:szCs w:val="24"/>
        </w:rPr>
        <w:t xml:space="preserve"> </w:t>
      </w:r>
      <w:r w:rsidRPr="00CF3547">
        <w:rPr>
          <w:rFonts w:ascii="Times New Roman" w:hAnsi="Times New Roman" w:cs="Times New Roman"/>
          <w:sz w:val="24"/>
          <w:szCs w:val="24"/>
        </w:rPr>
        <w:t>between</w:t>
      </w:r>
      <w:r w:rsidRPr="00CF3547">
        <w:rPr>
          <w:rFonts w:ascii="Times New Roman" w:hAnsi="Times New Roman" w:cs="Times New Roman"/>
          <w:spacing w:val="26"/>
          <w:sz w:val="24"/>
          <w:szCs w:val="24"/>
        </w:rPr>
        <w:t xml:space="preserve"> </w:t>
      </w:r>
      <w:r w:rsidR="00A50850" w:rsidRPr="00CF3547">
        <w:rPr>
          <w:rFonts w:ascii="Times New Roman" w:hAnsi="Times New Roman" w:cs="Times New Roman"/>
          <w:bCs/>
          <w:color w:val="000000" w:themeColor="text1"/>
          <w:sz w:val="24"/>
          <w:szCs w:val="24"/>
        </w:rPr>
        <w:t xml:space="preserve">market-value of equity </w:t>
      </w:r>
      <w:r w:rsidRPr="00CF3547">
        <w:rPr>
          <w:rFonts w:ascii="Times New Roman" w:hAnsi="Times New Roman" w:cs="Times New Roman"/>
          <w:sz w:val="24"/>
          <w:szCs w:val="24"/>
        </w:rPr>
        <w:t>and</w:t>
      </w:r>
      <w:r w:rsidRPr="00CF3547">
        <w:rPr>
          <w:rFonts w:ascii="Times New Roman" w:hAnsi="Times New Roman" w:cs="Times New Roman"/>
          <w:spacing w:val="2"/>
          <w:sz w:val="24"/>
          <w:szCs w:val="24"/>
        </w:rPr>
        <w:t xml:space="preserve"> </w:t>
      </w:r>
      <w:r w:rsidR="000F1C18" w:rsidRPr="00CF3547">
        <w:rPr>
          <w:rFonts w:ascii="Times New Roman" w:hAnsi="Times New Roman" w:cs="Times New Roman"/>
          <w:color w:val="000000" w:themeColor="text1"/>
          <w:sz w:val="24"/>
          <w:szCs w:val="24"/>
        </w:rPr>
        <w:t xml:space="preserve">financial </w:t>
      </w:r>
      <w:r w:rsidR="0096150B" w:rsidRPr="00CF3547">
        <w:rPr>
          <w:rFonts w:ascii="Times New Roman" w:hAnsi="Times New Roman" w:cs="Times New Roman"/>
          <w:color w:val="000000" w:themeColor="text1"/>
          <w:sz w:val="24"/>
          <w:szCs w:val="24"/>
        </w:rPr>
        <w:t>reporting understandability</w:t>
      </w:r>
      <w:r w:rsidR="00BD4B55" w:rsidRPr="00CF3547">
        <w:rPr>
          <w:rFonts w:ascii="Times New Roman" w:hAnsi="Times New Roman" w:cs="Times New Roman"/>
          <w:color w:val="000000" w:themeColor="text1"/>
          <w:sz w:val="24"/>
          <w:szCs w:val="24"/>
        </w:rPr>
        <w:t xml:space="preserve"> </w:t>
      </w:r>
      <w:r w:rsidRPr="00CF3547">
        <w:rPr>
          <w:rFonts w:ascii="Times New Roman" w:hAnsi="Times New Roman" w:cs="Times New Roman"/>
          <w:sz w:val="24"/>
          <w:szCs w:val="24"/>
        </w:rPr>
        <w:t>in the listed</w:t>
      </w:r>
      <w:r w:rsidR="00BD4B55" w:rsidRPr="00CF3547">
        <w:rPr>
          <w:rFonts w:ascii="Times New Roman" w:hAnsi="Times New Roman" w:cs="Times New Roman"/>
          <w:sz w:val="24"/>
          <w:szCs w:val="24"/>
        </w:rPr>
        <w:t xml:space="preserve"> consumer </w:t>
      </w:r>
      <w:r w:rsidRPr="00CF3547">
        <w:rPr>
          <w:rFonts w:ascii="Times New Roman" w:hAnsi="Times New Roman" w:cs="Times New Roman"/>
          <w:sz w:val="24"/>
          <w:szCs w:val="24"/>
        </w:rPr>
        <w:t>firms in Nigeria</w:t>
      </w:r>
    </w:p>
    <w:p w:rsidR="00D107BA" w:rsidRPr="00CF3547" w:rsidRDefault="00D107BA" w:rsidP="00CF3547">
      <w:pPr>
        <w:pStyle w:val="ListParagraph"/>
        <w:tabs>
          <w:tab w:val="left" w:pos="360"/>
        </w:tabs>
        <w:spacing w:line="360" w:lineRule="auto"/>
        <w:ind w:left="0" w:right="20" w:firstLine="0"/>
        <w:rPr>
          <w:rFonts w:ascii="Times New Roman" w:hAnsi="Times New Roman" w:cs="Times New Roman"/>
          <w:sz w:val="24"/>
          <w:szCs w:val="24"/>
        </w:rPr>
      </w:pPr>
      <w:r w:rsidRPr="00CF3547">
        <w:rPr>
          <w:rFonts w:ascii="Times New Roman" w:hAnsi="Times New Roman" w:cs="Times New Roman"/>
          <w:sz w:val="24"/>
          <w:szCs w:val="24"/>
        </w:rPr>
        <w:t xml:space="preserve">Ho3: </w:t>
      </w:r>
      <w:r w:rsidR="00182B74" w:rsidRPr="00CF3547">
        <w:rPr>
          <w:rFonts w:ascii="Times New Roman" w:hAnsi="Times New Roman" w:cs="Times New Roman"/>
          <w:sz w:val="24"/>
          <w:szCs w:val="24"/>
        </w:rPr>
        <w:t xml:space="preserve">there is no significant influence of </w:t>
      </w:r>
      <w:r w:rsidR="00A50850" w:rsidRPr="00CF3547">
        <w:rPr>
          <w:rFonts w:ascii="Times New Roman" w:hAnsi="Times New Roman" w:cs="Times New Roman"/>
          <w:bCs/>
          <w:color w:val="000000" w:themeColor="text1"/>
          <w:sz w:val="24"/>
          <w:szCs w:val="24"/>
        </w:rPr>
        <w:t>Firm value</w:t>
      </w:r>
      <w:r w:rsidR="00BD4B55" w:rsidRPr="00CF3547">
        <w:rPr>
          <w:rFonts w:ascii="Times New Roman" w:hAnsi="Times New Roman" w:cs="Times New Roman"/>
          <w:bCs/>
          <w:color w:val="000000" w:themeColor="text1"/>
          <w:sz w:val="24"/>
          <w:szCs w:val="24"/>
        </w:rPr>
        <w:t xml:space="preserve"> </w:t>
      </w:r>
      <w:r w:rsidR="00182B74" w:rsidRPr="00CF3547">
        <w:rPr>
          <w:rFonts w:ascii="Times New Roman" w:hAnsi="Times New Roman" w:cs="Times New Roman"/>
          <w:bCs/>
          <w:color w:val="000000" w:themeColor="text1"/>
          <w:sz w:val="24"/>
          <w:szCs w:val="24"/>
        </w:rPr>
        <w:t>on</w:t>
      </w:r>
      <w:r w:rsidRPr="00CF3547">
        <w:rPr>
          <w:rFonts w:ascii="Times New Roman" w:hAnsi="Times New Roman" w:cs="Times New Roman"/>
          <w:sz w:val="24"/>
          <w:szCs w:val="24"/>
        </w:rPr>
        <w:t xml:space="preserve"> </w:t>
      </w:r>
      <w:r w:rsidR="0096150B" w:rsidRPr="00CF3547">
        <w:rPr>
          <w:rFonts w:ascii="Times New Roman" w:hAnsi="Times New Roman" w:cs="Times New Roman"/>
          <w:color w:val="000000" w:themeColor="text1"/>
          <w:sz w:val="24"/>
          <w:szCs w:val="24"/>
        </w:rPr>
        <w:t>financial reporting verifiability</w:t>
      </w:r>
      <w:r w:rsidR="00BD4B55" w:rsidRPr="00CF3547">
        <w:rPr>
          <w:rFonts w:ascii="Times New Roman" w:hAnsi="Times New Roman" w:cs="Times New Roman"/>
          <w:color w:val="000000" w:themeColor="text1"/>
          <w:sz w:val="24"/>
          <w:szCs w:val="24"/>
        </w:rPr>
        <w:t xml:space="preserve"> </w:t>
      </w:r>
      <w:r w:rsidRPr="00CF3547">
        <w:rPr>
          <w:rFonts w:ascii="Times New Roman" w:hAnsi="Times New Roman" w:cs="Times New Roman"/>
          <w:sz w:val="24"/>
          <w:szCs w:val="24"/>
        </w:rPr>
        <w:t>in the listed</w:t>
      </w:r>
      <w:r w:rsidR="000F1C18" w:rsidRPr="00CF3547">
        <w:rPr>
          <w:rFonts w:ascii="Times New Roman" w:hAnsi="Times New Roman" w:cs="Times New Roman"/>
          <w:sz w:val="24"/>
          <w:szCs w:val="24"/>
        </w:rPr>
        <w:t xml:space="preserve"> consumer </w:t>
      </w:r>
      <w:r w:rsidRPr="00CF3547">
        <w:rPr>
          <w:rFonts w:ascii="Times New Roman" w:hAnsi="Times New Roman" w:cs="Times New Roman"/>
          <w:sz w:val="24"/>
          <w:szCs w:val="24"/>
        </w:rPr>
        <w:t>firms in Nigeria</w:t>
      </w:r>
    </w:p>
    <w:p w:rsidR="00D107BA" w:rsidRPr="00CF3547" w:rsidRDefault="00D107BA" w:rsidP="00CF3547">
      <w:pPr>
        <w:pStyle w:val="Heading2"/>
        <w:tabs>
          <w:tab w:val="left" w:pos="1150"/>
        </w:tabs>
        <w:spacing w:before="0" w:line="360" w:lineRule="auto"/>
        <w:ind w:right="20"/>
        <w:jc w:val="both"/>
        <w:rPr>
          <w:rFonts w:ascii="Times New Roman" w:hAnsi="Times New Roman" w:cs="Times New Roman"/>
          <w:b/>
          <w:sz w:val="24"/>
          <w:szCs w:val="24"/>
        </w:rPr>
      </w:pPr>
      <w:r w:rsidRPr="00CF3547">
        <w:rPr>
          <w:rFonts w:ascii="Times New Roman" w:hAnsi="Times New Roman" w:cs="Times New Roman"/>
          <w:b/>
          <w:sz w:val="24"/>
          <w:szCs w:val="24"/>
        </w:rPr>
        <w:t>1.6 Significance</w:t>
      </w:r>
      <w:r w:rsidRPr="00CF3547">
        <w:rPr>
          <w:rFonts w:ascii="Times New Roman" w:hAnsi="Times New Roman" w:cs="Times New Roman"/>
          <w:b/>
          <w:spacing w:val="-1"/>
          <w:sz w:val="24"/>
          <w:szCs w:val="24"/>
        </w:rPr>
        <w:t xml:space="preserve"> </w:t>
      </w:r>
      <w:r w:rsidRPr="00CF3547">
        <w:rPr>
          <w:rFonts w:ascii="Times New Roman" w:hAnsi="Times New Roman" w:cs="Times New Roman"/>
          <w:b/>
          <w:sz w:val="24"/>
          <w:szCs w:val="24"/>
        </w:rPr>
        <w:t>of</w:t>
      </w:r>
      <w:r w:rsidRPr="00CF3547">
        <w:rPr>
          <w:rFonts w:ascii="Times New Roman" w:hAnsi="Times New Roman" w:cs="Times New Roman"/>
          <w:b/>
          <w:spacing w:val="-1"/>
          <w:sz w:val="24"/>
          <w:szCs w:val="24"/>
        </w:rPr>
        <w:t xml:space="preserve"> </w:t>
      </w:r>
      <w:r w:rsidRPr="00CF3547">
        <w:rPr>
          <w:rFonts w:ascii="Times New Roman" w:hAnsi="Times New Roman" w:cs="Times New Roman"/>
          <w:b/>
          <w:sz w:val="24"/>
          <w:szCs w:val="24"/>
        </w:rPr>
        <w:t>the Study</w:t>
      </w:r>
    </w:p>
    <w:p w:rsidR="00D107BA" w:rsidRPr="00CF3547" w:rsidRDefault="00D107BA" w:rsidP="00CF3547">
      <w:pPr>
        <w:pStyle w:val="BodyText"/>
        <w:spacing w:line="360" w:lineRule="auto"/>
        <w:ind w:right="20"/>
        <w:jc w:val="both"/>
        <w:rPr>
          <w:rFonts w:ascii="Times New Roman" w:hAnsi="Times New Roman" w:cs="Times New Roman"/>
        </w:rPr>
      </w:pPr>
      <w:r w:rsidRPr="00CF3547">
        <w:rPr>
          <w:rFonts w:ascii="Times New Roman" w:hAnsi="Times New Roman" w:cs="Times New Roman"/>
        </w:rPr>
        <w:t>The study is beneficial to many groups. It is important to note that the study provides an</w:t>
      </w:r>
      <w:r w:rsidRPr="00CF3547">
        <w:rPr>
          <w:rFonts w:ascii="Times New Roman" w:hAnsi="Times New Roman" w:cs="Times New Roman"/>
          <w:spacing w:val="1"/>
        </w:rPr>
        <w:t xml:space="preserve"> </w:t>
      </w:r>
      <w:r w:rsidRPr="00CF3547">
        <w:rPr>
          <w:rFonts w:ascii="Times New Roman" w:hAnsi="Times New Roman" w:cs="Times New Roman"/>
        </w:rPr>
        <w:lastRenderedPageBreak/>
        <w:t>avenue for an in;depth understanding of the topic by students, financial managers, board of</w:t>
      </w:r>
      <w:r w:rsidRPr="00CF3547">
        <w:rPr>
          <w:rFonts w:ascii="Times New Roman" w:hAnsi="Times New Roman" w:cs="Times New Roman"/>
          <w:spacing w:val="1"/>
        </w:rPr>
        <w:t xml:space="preserve"> </w:t>
      </w:r>
      <w:r w:rsidRPr="00CF3547">
        <w:rPr>
          <w:rFonts w:ascii="Times New Roman" w:hAnsi="Times New Roman" w:cs="Times New Roman"/>
        </w:rPr>
        <w:t>directors</w:t>
      </w:r>
      <w:r w:rsidRPr="00CF3547">
        <w:rPr>
          <w:rFonts w:ascii="Times New Roman" w:hAnsi="Times New Roman" w:cs="Times New Roman"/>
          <w:spacing w:val="1"/>
        </w:rPr>
        <w:t xml:space="preserve"> </w:t>
      </w:r>
      <w:r w:rsidRPr="00CF3547">
        <w:rPr>
          <w:rFonts w:ascii="Times New Roman" w:hAnsi="Times New Roman" w:cs="Times New Roman"/>
        </w:rPr>
        <w:t>and</w:t>
      </w:r>
      <w:r w:rsidRPr="00CF3547">
        <w:rPr>
          <w:rFonts w:ascii="Times New Roman" w:hAnsi="Times New Roman" w:cs="Times New Roman"/>
          <w:spacing w:val="1"/>
        </w:rPr>
        <w:t xml:space="preserve"> </w:t>
      </w:r>
      <w:r w:rsidRPr="00CF3547">
        <w:rPr>
          <w:rFonts w:ascii="Times New Roman" w:hAnsi="Times New Roman" w:cs="Times New Roman"/>
        </w:rPr>
        <w:t>other</w:t>
      </w:r>
      <w:r w:rsidRPr="00CF3547">
        <w:rPr>
          <w:rFonts w:ascii="Times New Roman" w:hAnsi="Times New Roman" w:cs="Times New Roman"/>
          <w:spacing w:val="1"/>
        </w:rPr>
        <w:t xml:space="preserve"> </w:t>
      </w:r>
      <w:r w:rsidRPr="00CF3547">
        <w:rPr>
          <w:rFonts w:ascii="Times New Roman" w:hAnsi="Times New Roman" w:cs="Times New Roman"/>
        </w:rPr>
        <w:t>decision</w:t>
      </w:r>
      <w:r w:rsidRPr="00CF3547">
        <w:rPr>
          <w:rFonts w:ascii="Times New Roman" w:hAnsi="Times New Roman" w:cs="Times New Roman"/>
          <w:spacing w:val="1"/>
        </w:rPr>
        <w:t xml:space="preserve"> </w:t>
      </w:r>
      <w:r w:rsidRPr="00CF3547">
        <w:rPr>
          <w:rFonts w:ascii="Times New Roman" w:hAnsi="Times New Roman" w:cs="Times New Roman"/>
        </w:rPr>
        <w:t>makers</w:t>
      </w:r>
      <w:r w:rsidRPr="00CF3547">
        <w:rPr>
          <w:rFonts w:ascii="Times New Roman" w:hAnsi="Times New Roman" w:cs="Times New Roman"/>
          <w:spacing w:val="1"/>
        </w:rPr>
        <w:t xml:space="preserve"> </w:t>
      </w:r>
      <w:r w:rsidRPr="00CF3547">
        <w:rPr>
          <w:rFonts w:ascii="Times New Roman" w:hAnsi="Times New Roman" w:cs="Times New Roman"/>
        </w:rPr>
        <w:t>in</w:t>
      </w:r>
      <w:r w:rsidRPr="00CF3547">
        <w:rPr>
          <w:rFonts w:ascii="Times New Roman" w:hAnsi="Times New Roman" w:cs="Times New Roman"/>
          <w:spacing w:val="1"/>
        </w:rPr>
        <w:t xml:space="preserve"> </w:t>
      </w:r>
      <w:r w:rsidRPr="00CF3547">
        <w:rPr>
          <w:rFonts w:ascii="Times New Roman" w:hAnsi="Times New Roman" w:cs="Times New Roman"/>
        </w:rPr>
        <w:t>formulating</w:t>
      </w:r>
      <w:r w:rsidRPr="00CF3547">
        <w:rPr>
          <w:rFonts w:ascii="Times New Roman" w:hAnsi="Times New Roman" w:cs="Times New Roman"/>
          <w:spacing w:val="1"/>
        </w:rPr>
        <w:t xml:space="preserve"> </w:t>
      </w:r>
      <w:r w:rsidRPr="00CF3547">
        <w:rPr>
          <w:rFonts w:ascii="Times New Roman" w:hAnsi="Times New Roman" w:cs="Times New Roman"/>
        </w:rPr>
        <w:t>optimum</w:t>
      </w:r>
      <w:r w:rsidRPr="00CF3547">
        <w:rPr>
          <w:rFonts w:ascii="Times New Roman" w:hAnsi="Times New Roman" w:cs="Times New Roman"/>
          <w:spacing w:val="1"/>
        </w:rPr>
        <w:t xml:space="preserve"> </w:t>
      </w:r>
      <w:r w:rsidRPr="00CF3547">
        <w:rPr>
          <w:rFonts w:ascii="Times New Roman" w:hAnsi="Times New Roman" w:cs="Times New Roman"/>
        </w:rPr>
        <w:t>policies</w:t>
      </w:r>
      <w:r w:rsidRPr="00CF3547">
        <w:rPr>
          <w:rFonts w:ascii="Times New Roman" w:hAnsi="Times New Roman" w:cs="Times New Roman"/>
          <w:spacing w:val="1"/>
        </w:rPr>
        <w:t xml:space="preserve"> </w:t>
      </w:r>
      <w:r w:rsidRPr="00CF3547">
        <w:rPr>
          <w:rFonts w:ascii="Times New Roman" w:hAnsi="Times New Roman" w:cs="Times New Roman"/>
        </w:rPr>
        <w:t>for</w:t>
      </w:r>
      <w:r w:rsidRPr="00CF3547">
        <w:rPr>
          <w:rFonts w:ascii="Times New Roman" w:hAnsi="Times New Roman" w:cs="Times New Roman"/>
          <w:spacing w:val="1"/>
        </w:rPr>
        <w:t xml:space="preserve"> </w:t>
      </w:r>
      <w:r w:rsidRPr="00CF3547">
        <w:rPr>
          <w:rFonts w:ascii="Times New Roman" w:hAnsi="Times New Roman" w:cs="Times New Roman"/>
        </w:rPr>
        <w:t>their</w:t>
      </w:r>
      <w:r w:rsidRPr="00CF3547">
        <w:rPr>
          <w:rFonts w:ascii="Times New Roman" w:hAnsi="Times New Roman" w:cs="Times New Roman"/>
          <w:spacing w:val="52"/>
        </w:rPr>
        <w:t xml:space="preserve"> </w:t>
      </w:r>
      <w:r w:rsidRPr="00CF3547">
        <w:rPr>
          <w:rFonts w:ascii="Times New Roman" w:hAnsi="Times New Roman" w:cs="Times New Roman"/>
        </w:rPr>
        <w:t>respective</w:t>
      </w:r>
      <w:r w:rsidRPr="00CF3547">
        <w:rPr>
          <w:rFonts w:ascii="Times New Roman" w:hAnsi="Times New Roman" w:cs="Times New Roman"/>
          <w:spacing w:val="1"/>
        </w:rPr>
        <w:t xml:space="preserve"> </w:t>
      </w:r>
      <w:r w:rsidRPr="00CF3547">
        <w:rPr>
          <w:rFonts w:ascii="Times New Roman" w:hAnsi="Times New Roman" w:cs="Times New Roman"/>
        </w:rPr>
        <w:t>banks.</w:t>
      </w:r>
    </w:p>
    <w:p w:rsidR="00D107BA" w:rsidRPr="00CF3547" w:rsidRDefault="00D107BA" w:rsidP="00CF3547">
      <w:pPr>
        <w:pStyle w:val="BodyText"/>
        <w:spacing w:line="360" w:lineRule="auto"/>
        <w:ind w:right="20"/>
        <w:jc w:val="both"/>
        <w:rPr>
          <w:rFonts w:ascii="Times New Roman" w:hAnsi="Times New Roman" w:cs="Times New Roman"/>
        </w:rPr>
      </w:pPr>
      <w:r w:rsidRPr="00CF3547">
        <w:rPr>
          <w:rFonts w:ascii="Times New Roman" w:hAnsi="Times New Roman" w:cs="Times New Roman"/>
        </w:rPr>
        <w:t>The study also forms as a tool for assisting investors in making their investment decisions as</w:t>
      </w:r>
      <w:r w:rsidRPr="00CF3547">
        <w:rPr>
          <w:rFonts w:ascii="Times New Roman" w:hAnsi="Times New Roman" w:cs="Times New Roman"/>
          <w:spacing w:val="1"/>
        </w:rPr>
        <w:t xml:space="preserve"> </w:t>
      </w:r>
      <w:r w:rsidRPr="00CF3547">
        <w:rPr>
          <w:rFonts w:ascii="Times New Roman" w:hAnsi="Times New Roman" w:cs="Times New Roman"/>
        </w:rPr>
        <w:t>well as aiding to expose the various factors that may influence stock prices. The study further</w:t>
      </w:r>
      <w:r w:rsidRPr="00CF3547">
        <w:rPr>
          <w:rFonts w:ascii="Times New Roman" w:hAnsi="Times New Roman" w:cs="Times New Roman"/>
          <w:spacing w:val="1"/>
        </w:rPr>
        <w:t xml:space="preserve"> </w:t>
      </w:r>
      <w:r w:rsidRPr="00CF3547">
        <w:rPr>
          <w:rFonts w:ascii="Times New Roman" w:hAnsi="Times New Roman" w:cs="Times New Roman"/>
        </w:rPr>
        <w:t>serves</w:t>
      </w:r>
      <w:r w:rsidRPr="00CF3547">
        <w:rPr>
          <w:rFonts w:ascii="Times New Roman" w:hAnsi="Times New Roman" w:cs="Times New Roman"/>
          <w:spacing w:val="1"/>
        </w:rPr>
        <w:t xml:space="preserve"> </w:t>
      </w:r>
      <w:r w:rsidRPr="00CF3547">
        <w:rPr>
          <w:rFonts w:ascii="Times New Roman" w:hAnsi="Times New Roman" w:cs="Times New Roman"/>
        </w:rPr>
        <w:t>as</w:t>
      </w:r>
      <w:r w:rsidRPr="00CF3547">
        <w:rPr>
          <w:rFonts w:ascii="Times New Roman" w:hAnsi="Times New Roman" w:cs="Times New Roman"/>
          <w:spacing w:val="1"/>
        </w:rPr>
        <w:t xml:space="preserve"> </w:t>
      </w:r>
      <w:r w:rsidRPr="00CF3547">
        <w:rPr>
          <w:rFonts w:ascii="Times New Roman" w:hAnsi="Times New Roman" w:cs="Times New Roman"/>
        </w:rPr>
        <w:t>research</w:t>
      </w:r>
      <w:r w:rsidRPr="00CF3547">
        <w:rPr>
          <w:rFonts w:ascii="Times New Roman" w:hAnsi="Times New Roman" w:cs="Times New Roman"/>
          <w:spacing w:val="1"/>
        </w:rPr>
        <w:t xml:space="preserve"> </w:t>
      </w:r>
      <w:r w:rsidRPr="00CF3547">
        <w:rPr>
          <w:rFonts w:ascii="Times New Roman" w:hAnsi="Times New Roman" w:cs="Times New Roman"/>
        </w:rPr>
        <w:t>materials</w:t>
      </w:r>
      <w:r w:rsidRPr="00CF3547">
        <w:rPr>
          <w:rFonts w:ascii="Times New Roman" w:hAnsi="Times New Roman" w:cs="Times New Roman"/>
          <w:spacing w:val="1"/>
        </w:rPr>
        <w:t xml:space="preserve"> </w:t>
      </w:r>
      <w:r w:rsidRPr="00CF3547">
        <w:rPr>
          <w:rFonts w:ascii="Times New Roman" w:hAnsi="Times New Roman" w:cs="Times New Roman"/>
        </w:rPr>
        <w:t>for</w:t>
      </w:r>
      <w:r w:rsidRPr="00CF3547">
        <w:rPr>
          <w:rFonts w:ascii="Times New Roman" w:hAnsi="Times New Roman" w:cs="Times New Roman"/>
          <w:spacing w:val="1"/>
        </w:rPr>
        <w:t xml:space="preserve"> </w:t>
      </w:r>
      <w:r w:rsidRPr="00CF3547">
        <w:rPr>
          <w:rFonts w:ascii="Times New Roman" w:hAnsi="Times New Roman" w:cs="Times New Roman"/>
        </w:rPr>
        <w:t>future</w:t>
      </w:r>
      <w:r w:rsidRPr="00CF3547">
        <w:rPr>
          <w:rFonts w:ascii="Times New Roman" w:hAnsi="Times New Roman" w:cs="Times New Roman"/>
          <w:spacing w:val="1"/>
        </w:rPr>
        <w:t xml:space="preserve"> </w:t>
      </w:r>
      <w:r w:rsidRPr="00CF3547">
        <w:rPr>
          <w:rFonts w:ascii="Times New Roman" w:hAnsi="Times New Roman" w:cs="Times New Roman"/>
        </w:rPr>
        <w:t>investors</w:t>
      </w:r>
      <w:r w:rsidRPr="00CF3547">
        <w:rPr>
          <w:rFonts w:ascii="Times New Roman" w:hAnsi="Times New Roman" w:cs="Times New Roman"/>
          <w:spacing w:val="1"/>
        </w:rPr>
        <w:t xml:space="preserve"> </w:t>
      </w:r>
      <w:r w:rsidRPr="00CF3547">
        <w:rPr>
          <w:rFonts w:ascii="Times New Roman" w:hAnsi="Times New Roman" w:cs="Times New Roman"/>
        </w:rPr>
        <w:t>and</w:t>
      </w:r>
      <w:r w:rsidRPr="00CF3547">
        <w:rPr>
          <w:rFonts w:ascii="Times New Roman" w:hAnsi="Times New Roman" w:cs="Times New Roman"/>
          <w:spacing w:val="1"/>
        </w:rPr>
        <w:t xml:space="preserve"> </w:t>
      </w:r>
      <w:r w:rsidRPr="00CF3547">
        <w:rPr>
          <w:rFonts w:ascii="Times New Roman" w:hAnsi="Times New Roman" w:cs="Times New Roman"/>
        </w:rPr>
        <w:t>also</w:t>
      </w:r>
      <w:r w:rsidRPr="00CF3547">
        <w:rPr>
          <w:rFonts w:ascii="Times New Roman" w:hAnsi="Times New Roman" w:cs="Times New Roman"/>
          <w:spacing w:val="1"/>
        </w:rPr>
        <w:t xml:space="preserve"> </w:t>
      </w:r>
      <w:r w:rsidRPr="00CF3547">
        <w:rPr>
          <w:rFonts w:ascii="Times New Roman" w:hAnsi="Times New Roman" w:cs="Times New Roman"/>
        </w:rPr>
        <w:t>adds</w:t>
      </w:r>
      <w:r w:rsidRPr="00CF3547">
        <w:rPr>
          <w:rFonts w:ascii="Times New Roman" w:hAnsi="Times New Roman" w:cs="Times New Roman"/>
          <w:spacing w:val="1"/>
        </w:rPr>
        <w:t xml:space="preserve"> </w:t>
      </w:r>
      <w:r w:rsidRPr="00CF3547">
        <w:rPr>
          <w:rFonts w:ascii="Times New Roman" w:hAnsi="Times New Roman" w:cs="Times New Roman"/>
        </w:rPr>
        <w:t>to</w:t>
      </w:r>
      <w:r w:rsidRPr="00CF3547">
        <w:rPr>
          <w:rFonts w:ascii="Times New Roman" w:hAnsi="Times New Roman" w:cs="Times New Roman"/>
          <w:spacing w:val="1"/>
        </w:rPr>
        <w:t xml:space="preserve"> </w:t>
      </w:r>
      <w:r w:rsidRPr="00CF3547">
        <w:rPr>
          <w:rFonts w:ascii="Times New Roman" w:hAnsi="Times New Roman" w:cs="Times New Roman"/>
        </w:rPr>
        <w:t>the</w:t>
      </w:r>
      <w:r w:rsidRPr="00CF3547">
        <w:rPr>
          <w:rFonts w:ascii="Times New Roman" w:hAnsi="Times New Roman" w:cs="Times New Roman"/>
          <w:spacing w:val="1"/>
        </w:rPr>
        <w:t xml:space="preserve"> </w:t>
      </w:r>
      <w:r w:rsidRPr="00CF3547">
        <w:rPr>
          <w:rFonts w:ascii="Times New Roman" w:hAnsi="Times New Roman" w:cs="Times New Roman"/>
        </w:rPr>
        <w:t>existing</w:t>
      </w:r>
      <w:r w:rsidRPr="00CF3547">
        <w:rPr>
          <w:rFonts w:ascii="Times New Roman" w:hAnsi="Times New Roman" w:cs="Times New Roman"/>
          <w:spacing w:val="1"/>
        </w:rPr>
        <w:t xml:space="preserve"> </w:t>
      </w:r>
      <w:r w:rsidRPr="00CF3547">
        <w:rPr>
          <w:rFonts w:ascii="Times New Roman" w:hAnsi="Times New Roman" w:cs="Times New Roman"/>
        </w:rPr>
        <w:t>body</w:t>
      </w:r>
      <w:r w:rsidRPr="00CF3547">
        <w:rPr>
          <w:rFonts w:ascii="Times New Roman" w:hAnsi="Times New Roman" w:cs="Times New Roman"/>
          <w:spacing w:val="1"/>
        </w:rPr>
        <w:t xml:space="preserve"> </w:t>
      </w:r>
      <w:r w:rsidRPr="00CF3547">
        <w:rPr>
          <w:rFonts w:ascii="Times New Roman" w:hAnsi="Times New Roman" w:cs="Times New Roman"/>
        </w:rPr>
        <w:t>of</w:t>
      </w:r>
      <w:r w:rsidRPr="00CF3547">
        <w:rPr>
          <w:rFonts w:ascii="Times New Roman" w:hAnsi="Times New Roman" w:cs="Times New Roman"/>
          <w:spacing w:val="1"/>
        </w:rPr>
        <w:t xml:space="preserve"> </w:t>
      </w:r>
      <w:r w:rsidRPr="00CF3547">
        <w:rPr>
          <w:rFonts w:ascii="Times New Roman" w:hAnsi="Times New Roman" w:cs="Times New Roman"/>
        </w:rPr>
        <w:t>knowledge.</w:t>
      </w:r>
    </w:p>
    <w:p w:rsidR="00D107BA" w:rsidRPr="00CF3547" w:rsidRDefault="00D107BA" w:rsidP="00CF3547">
      <w:pPr>
        <w:pStyle w:val="Heading2"/>
        <w:tabs>
          <w:tab w:val="left" w:pos="1150"/>
        </w:tabs>
        <w:spacing w:before="0" w:line="360" w:lineRule="auto"/>
        <w:ind w:right="20"/>
        <w:jc w:val="both"/>
        <w:rPr>
          <w:rFonts w:ascii="Times New Roman" w:hAnsi="Times New Roman" w:cs="Times New Roman"/>
          <w:b/>
          <w:sz w:val="24"/>
          <w:szCs w:val="24"/>
        </w:rPr>
      </w:pPr>
      <w:r w:rsidRPr="00CF3547">
        <w:rPr>
          <w:rFonts w:ascii="Times New Roman" w:hAnsi="Times New Roman" w:cs="Times New Roman"/>
          <w:b/>
          <w:sz w:val="24"/>
          <w:szCs w:val="24"/>
        </w:rPr>
        <w:t>1.7 Scope</w:t>
      </w:r>
      <w:r w:rsidRPr="00CF3547">
        <w:rPr>
          <w:rFonts w:ascii="Times New Roman" w:hAnsi="Times New Roman" w:cs="Times New Roman"/>
          <w:b/>
          <w:spacing w:val="-3"/>
          <w:sz w:val="24"/>
          <w:szCs w:val="24"/>
        </w:rPr>
        <w:t xml:space="preserve"> </w:t>
      </w:r>
      <w:r w:rsidRPr="00CF3547">
        <w:rPr>
          <w:rFonts w:ascii="Times New Roman" w:hAnsi="Times New Roman" w:cs="Times New Roman"/>
          <w:b/>
          <w:sz w:val="24"/>
          <w:szCs w:val="24"/>
        </w:rPr>
        <w:t>of</w:t>
      </w:r>
      <w:r w:rsidRPr="00CF3547">
        <w:rPr>
          <w:rFonts w:ascii="Times New Roman" w:hAnsi="Times New Roman" w:cs="Times New Roman"/>
          <w:b/>
          <w:spacing w:val="-2"/>
          <w:sz w:val="24"/>
          <w:szCs w:val="24"/>
        </w:rPr>
        <w:t xml:space="preserve"> </w:t>
      </w:r>
      <w:r w:rsidRPr="00CF3547">
        <w:rPr>
          <w:rFonts w:ascii="Times New Roman" w:hAnsi="Times New Roman" w:cs="Times New Roman"/>
          <w:b/>
          <w:sz w:val="24"/>
          <w:szCs w:val="24"/>
        </w:rPr>
        <w:t>the</w:t>
      </w:r>
      <w:r w:rsidRPr="00CF3547">
        <w:rPr>
          <w:rFonts w:ascii="Times New Roman" w:hAnsi="Times New Roman" w:cs="Times New Roman"/>
          <w:b/>
          <w:spacing w:val="-1"/>
          <w:sz w:val="24"/>
          <w:szCs w:val="24"/>
        </w:rPr>
        <w:t xml:space="preserve"> </w:t>
      </w:r>
      <w:r w:rsidRPr="00CF3547">
        <w:rPr>
          <w:rFonts w:ascii="Times New Roman" w:hAnsi="Times New Roman" w:cs="Times New Roman"/>
          <w:b/>
          <w:sz w:val="24"/>
          <w:szCs w:val="24"/>
        </w:rPr>
        <w:t>Study</w:t>
      </w:r>
    </w:p>
    <w:p w:rsidR="00D107BA" w:rsidRPr="00CF3547" w:rsidRDefault="00D107BA" w:rsidP="00CF3547">
      <w:pPr>
        <w:pStyle w:val="BodyText"/>
        <w:spacing w:line="360" w:lineRule="auto"/>
        <w:ind w:right="20"/>
        <w:jc w:val="both"/>
        <w:rPr>
          <w:rFonts w:ascii="Times New Roman" w:hAnsi="Times New Roman" w:cs="Times New Roman"/>
        </w:rPr>
      </w:pPr>
      <w:r w:rsidRPr="00CF3547">
        <w:rPr>
          <w:rFonts w:ascii="Times New Roman" w:hAnsi="Times New Roman" w:cs="Times New Roman"/>
        </w:rPr>
        <w:t>The</w:t>
      </w:r>
      <w:r w:rsidRPr="00CF3547">
        <w:rPr>
          <w:rFonts w:ascii="Times New Roman" w:hAnsi="Times New Roman" w:cs="Times New Roman"/>
          <w:spacing w:val="42"/>
        </w:rPr>
        <w:t xml:space="preserve"> </w:t>
      </w:r>
      <w:r w:rsidRPr="00CF3547">
        <w:rPr>
          <w:rFonts w:ascii="Times New Roman" w:hAnsi="Times New Roman" w:cs="Times New Roman"/>
        </w:rPr>
        <w:t>scope</w:t>
      </w:r>
      <w:r w:rsidRPr="00CF3547">
        <w:rPr>
          <w:rFonts w:ascii="Times New Roman" w:hAnsi="Times New Roman" w:cs="Times New Roman"/>
          <w:spacing w:val="42"/>
        </w:rPr>
        <w:t xml:space="preserve"> </w:t>
      </w:r>
      <w:r w:rsidRPr="00CF3547">
        <w:rPr>
          <w:rFonts w:ascii="Times New Roman" w:hAnsi="Times New Roman" w:cs="Times New Roman"/>
        </w:rPr>
        <w:t>of</w:t>
      </w:r>
      <w:r w:rsidRPr="00CF3547">
        <w:rPr>
          <w:rFonts w:ascii="Times New Roman" w:hAnsi="Times New Roman" w:cs="Times New Roman"/>
          <w:spacing w:val="42"/>
        </w:rPr>
        <w:t xml:space="preserve"> </w:t>
      </w:r>
      <w:r w:rsidRPr="00CF3547">
        <w:rPr>
          <w:rFonts w:ascii="Times New Roman" w:hAnsi="Times New Roman" w:cs="Times New Roman"/>
        </w:rPr>
        <w:t>this</w:t>
      </w:r>
      <w:r w:rsidRPr="00CF3547">
        <w:rPr>
          <w:rFonts w:ascii="Times New Roman" w:hAnsi="Times New Roman" w:cs="Times New Roman"/>
          <w:spacing w:val="43"/>
        </w:rPr>
        <w:t xml:space="preserve"> </w:t>
      </w:r>
      <w:r w:rsidRPr="00CF3547">
        <w:rPr>
          <w:rFonts w:ascii="Times New Roman" w:hAnsi="Times New Roman" w:cs="Times New Roman"/>
        </w:rPr>
        <w:t>study</w:t>
      </w:r>
      <w:r w:rsidRPr="00CF3547">
        <w:rPr>
          <w:rFonts w:ascii="Times New Roman" w:hAnsi="Times New Roman" w:cs="Times New Roman"/>
          <w:spacing w:val="42"/>
        </w:rPr>
        <w:t xml:space="preserve"> </w:t>
      </w:r>
      <w:r w:rsidRPr="00CF3547">
        <w:rPr>
          <w:rFonts w:ascii="Times New Roman" w:hAnsi="Times New Roman" w:cs="Times New Roman"/>
        </w:rPr>
        <w:t>spanned</w:t>
      </w:r>
      <w:r w:rsidRPr="00CF3547">
        <w:rPr>
          <w:rFonts w:ascii="Times New Roman" w:hAnsi="Times New Roman" w:cs="Times New Roman"/>
          <w:spacing w:val="42"/>
        </w:rPr>
        <w:t xml:space="preserve"> </w:t>
      </w:r>
      <w:r w:rsidRPr="00CF3547">
        <w:rPr>
          <w:rFonts w:ascii="Times New Roman" w:hAnsi="Times New Roman" w:cs="Times New Roman"/>
        </w:rPr>
        <w:t>a</w:t>
      </w:r>
      <w:r w:rsidRPr="00CF3547">
        <w:rPr>
          <w:rFonts w:ascii="Times New Roman" w:hAnsi="Times New Roman" w:cs="Times New Roman"/>
          <w:spacing w:val="42"/>
        </w:rPr>
        <w:t xml:space="preserve"> </w:t>
      </w:r>
      <w:r w:rsidRPr="00CF3547">
        <w:rPr>
          <w:rFonts w:ascii="Times New Roman" w:hAnsi="Times New Roman" w:cs="Times New Roman"/>
        </w:rPr>
        <w:t>period</w:t>
      </w:r>
      <w:r w:rsidRPr="00CF3547">
        <w:rPr>
          <w:rFonts w:ascii="Times New Roman" w:hAnsi="Times New Roman" w:cs="Times New Roman"/>
          <w:spacing w:val="43"/>
        </w:rPr>
        <w:t xml:space="preserve"> </w:t>
      </w:r>
      <w:r w:rsidRPr="00CF3547">
        <w:rPr>
          <w:rFonts w:ascii="Times New Roman" w:hAnsi="Times New Roman" w:cs="Times New Roman"/>
        </w:rPr>
        <w:t>from</w:t>
      </w:r>
      <w:r w:rsidRPr="00CF3547">
        <w:rPr>
          <w:rFonts w:ascii="Times New Roman" w:hAnsi="Times New Roman" w:cs="Times New Roman"/>
          <w:spacing w:val="42"/>
        </w:rPr>
        <w:t xml:space="preserve"> </w:t>
      </w:r>
      <w:r w:rsidR="001C3DC6" w:rsidRPr="00CF3547">
        <w:rPr>
          <w:rFonts w:ascii="Times New Roman" w:hAnsi="Times New Roman" w:cs="Times New Roman"/>
        </w:rPr>
        <w:t>2021</w:t>
      </w:r>
      <w:r w:rsidRPr="00CF3547">
        <w:rPr>
          <w:rFonts w:ascii="Times New Roman" w:hAnsi="Times New Roman" w:cs="Times New Roman"/>
        </w:rPr>
        <w:t>;2023,</w:t>
      </w:r>
      <w:r w:rsidRPr="00CF3547">
        <w:rPr>
          <w:rFonts w:ascii="Times New Roman" w:hAnsi="Times New Roman" w:cs="Times New Roman"/>
          <w:spacing w:val="42"/>
        </w:rPr>
        <w:t xml:space="preserve"> </w:t>
      </w:r>
      <w:r w:rsidRPr="00CF3547">
        <w:rPr>
          <w:rFonts w:ascii="Times New Roman" w:hAnsi="Times New Roman" w:cs="Times New Roman"/>
        </w:rPr>
        <w:t>having</w:t>
      </w:r>
      <w:r w:rsidRPr="00CF3547">
        <w:rPr>
          <w:rFonts w:ascii="Times New Roman" w:hAnsi="Times New Roman" w:cs="Times New Roman"/>
          <w:spacing w:val="42"/>
        </w:rPr>
        <w:t xml:space="preserve"> </w:t>
      </w:r>
      <w:r w:rsidRPr="00CF3547">
        <w:rPr>
          <w:rFonts w:ascii="Times New Roman" w:hAnsi="Times New Roman" w:cs="Times New Roman"/>
        </w:rPr>
        <w:t>6 years</w:t>
      </w:r>
      <w:r w:rsidRPr="00CF3547">
        <w:rPr>
          <w:rFonts w:ascii="Times New Roman" w:hAnsi="Times New Roman" w:cs="Times New Roman"/>
          <w:spacing w:val="42"/>
        </w:rPr>
        <w:t xml:space="preserve"> </w:t>
      </w:r>
      <w:r w:rsidRPr="00CF3547">
        <w:rPr>
          <w:rFonts w:ascii="Times New Roman" w:hAnsi="Times New Roman" w:cs="Times New Roman"/>
        </w:rPr>
        <w:t>period</w:t>
      </w:r>
      <w:r w:rsidRPr="00CF3547">
        <w:rPr>
          <w:rFonts w:ascii="Times New Roman" w:hAnsi="Times New Roman" w:cs="Times New Roman"/>
          <w:spacing w:val="42"/>
        </w:rPr>
        <w:t xml:space="preserve"> </w:t>
      </w:r>
      <w:r w:rsidRPr="00CF3547">
        <w:rPr>
          <w:rFonts w:ascii="Times New Roman" w:hAnsi="Times New Roman" w:cs="Times New Roman"/>
        </w:rPr>
        <w:t>for</w:t>
      </w:r>
      <w:r w:rsidRPr="00CF3547">
        <w:rPr>
          <w:rFonts w:ascii="Times New Roman" w:hAnsi="Times New Roman" w:cs="Times New Roman"/>
          <w:spacing w:val="43"/>
        </w:rPr>
        <w:t xml:space="preserve"> </w:t>
      </w:r>
      <w:r w:rsidRPr="00CF3547">
        <w:rPr>
          <w:rFonts w:ascii="Times New Roman" w:hAnsi="Times New Roman" w:cs="Times New Roman"/>
        </w:rPr>
        <w:t>the</w:t>
      </w:r>
      <w:r w:rsidRPr="00CF3547">
        <w:rPr>
          <w:rFonts w:ascii="Times New Roman" w:hAnsi="Times New Roman" w:cs="Times New Roman"/>
          <w:spacing w:val="-51"/>
        </w:rPr>
        <w:t xml:space="preserve"> </w:t>
      </w:r>
      <w:r w:rsidRPr="00CF3547">
        <w:rPr>
          <w:rFonts w:ascii="Times New Roman" w:hAnsi="Times New Roman" w:cs="Times New Roman"/>
        </w:rPr>
        <w:t>scope of this study. The study also focused on Listed</w:t>
      </w:r>
      <w:r w:rsidR="00BD4B55" w:rsidRPr="00CF3547">
        <w:rPr>
          <w:rFonts w:ascii="Times New Roman" w:hAnsi="Times New Roman" w:cs="Times New Roman"/>
        </w:rPr>
        <w:t xml:space="preserve"> consumer</w:t>
      </w:r>
      <w:r w:rsidR="00CA6A96" w:rsidRPr="00CF3547">
        <w:rPr>
          <w:rFonts w:ascii="Times New Roman" w:hAnsi="Times New Roman" w:cs="Times New Roman"/>
        </w:rPr>
        <w:t xml:space="preserve"> </w:t>
      </w:r>
      <w:r w:rsidRPr="00CF3547">
        <w:rPr>
          <w:rFonts w:ascii="Times New Roman" w:hAnsi="Times New Roman" w:cs="Times New Roman"/>
        </w:rPr>
        <w:t>firm in Nigeria in an attempt to empirically analyse the effect of dividend policy on share</w:t>
      </w:r>
      <w:r w:rsidRPr="00CF3547">
        <w:rPr>
          <w:rFonts w:ascii="Times New Roman" w:hAnsi="Times New Roman" w:cs="Times New Roman"/>
          <w:spacing w:val="-50"/>
        </w:rPr>
        <w:t xml:space="preserve"> </w:t>
      </w:r>
      <w:r w:rsidRPr="00CF3547">
        <w:rPr>
          <w:rFonts w:ascii="Times New Roman" w:hAnsi="Times New Roman" w:cs="Times New Roman"/>
        </w:rPr>
        <w:t>price</w:t>
      </w:r>
      <w:r w:rsidRPr="00CF3547">
        <w:rPr>
          <w:rFonts w:ascii="Times New Roman" w:hAnsi="Times New Roman" w:cs="Times New Roman"/>
          <w:spacing w:val="1"/>
        </w:rPr>
        <w:t xml:space="preserve"> </w:t>
      </w:r>
      <w:r w:rsidRPr="00CF3547">
        <w:rPr>
          <w:rFonts w:ascii="Times New Roman" w:hAnsi="Times New Roman" w:cs="Times New Roman"/>
        </w:rPr>
        <w:t>valuation.</w:t>
      </w:r>
      <w:r w:rsidRPr="00CF3547">
        <w:rPr>
          <w:rFonts w:ascii="Times New Roman" w:hAnsi="Times New Roman" w:cs="Times New Roman"/>
          <w:spacing w:val="1"/>
        </w:rPr>
        <w:t xml:space="preserve"> </w:t>
      </w:r>
      <w:r w:rsidRPr="00CF3547">
        <w:rPr>
          <w:rFonts w:ascii="Times New Roman" w:hAnsi="Times New Roman" w:cs="Times New Roman"/>
        </w:rPr>
        <w:t>This</w:t>
      </w:r>
      <w:r w:rsidRPr="00CF3547">
        <w:rPr>
          <w:rFonts w:ascii="Times New Roman" w:hAnsi="Times New Roman" w:cs="Times New Roman"/>
          <w:spacing w:val="1"/>
        </w:rPr>
        <w:t xml:space="preserve"> </w:t>
      </w:r>
      <w:r w:rsidRPr="00CF3547">
        <w:rPr>
          <w:rFonts w:ascii="Times New Roman" w:hAnsi="Times New Roman" w:cs="Times New Roman"/>
        </w:rPr>
        <w:t>scope</w:t>
      </w:r>
      <w:r w:rsidRPr="00CF3547">
        <w:rPr>
          <w:rFonts w:ascii="Times New Roman" w:hAnsi="Times New Roman" w:cs="Times New Roman"/>
          <w:spacing w:val="1"/>
        </w:rPr>
        <w:t xml:space="preserve"> </w:t>
      </w:r>
      <w:r w:rsidRPr="00CF3547">
        <w:rPr>
          <w:rFonts w:ascii="Times New Roman" w:hAnsi="Times New Roman" w:cs="Times New Roman"/>
        </w:rPr>
        <w:t>was expected</w:t>
      </w:r>
      <w:r w:rsidRPr="00CF3547">
        <w:rPr>
          <w:rFonts w:ascii="Times New Roman" w:hAnsi="Times New Roman" w:cs="Times New Roman"/>
          <w:spacing w:val="1"/>
        </w:rPr>
        <w:t xml:space="preserve"> </w:t>
      </w:r>
      <w:r w:rsidRPr="00CF3547">
        <w:rPr>
          <w:rFonts w:ascii="Times New Roman" w:hAnsi="Times New Roman" w:cs="Times New Roman"/>
        </w:rPr>
        <w:t>to</w:t>
      </w:r>
      <w:r w:rsidRPr="00CF3547">
        <w:rPr>
          <w:rFonts w:ascii="Times New Roman" w:hAnsi="Times New Roman" w:cs="Times New Roman"/>
          <w:spacing w:val="1"/>
        </w:rPr>
        <w:t xml:space="preserve"> </w:t>
      </w:r>
      <w:r w:rsidRPr="00CF3547">
        <w:rPr>
          <w:rFonts w:ascii="Times New Roman" w:hAnsi="Times New Roman" w:cs="Times New Roman"/>
        </w:rPr>
        <w:t>give</w:t>
      </w:r>
      <w:r w:rsidRPr="00CF3547">
        <w:rPr>
          <w:rFonts w:ascii="Times New Roman" w:hAnsi="Times New Roman" w:cs="Times New Roman"/>
          <w:spacing w:val="1"/>
        </w:rPr>
        <w:t xml:space="preserve"> </w:t>
      </w:r>
      <w:r w:rsidRPr="00CF3547">
        <w:rPr>
          <w:rFonts w:ascii="Times New Roman" w:hAnsi="Times New Roman" w:cs="Times New Roman"/>
        </w:rPr>
        <w:t>an accurate</w:t>
      </w:r>
      <w:r w:rsidRPr="00CF3547">
        <w:rPr>
          <w:rFonts w:ascii="Times New Roman" w:hAnsi="Times New Roman" w:cs="Times New Roman"/>
          <w:spacing w:val="1"/>
        </w:rPr>
        <w:t xml:space="preserve"> </w:t>
      </w:r>
      <w:r w:rsidRPr="00CF3547">
        <w:rPr>
          <w:rFonts w:ascii="Times New Roman" w:hAnsi="Times New Roman" w:cs="Times New Roman"/>
        </w:rPr>
        <w:t>analysis</w:t>
      </w:r>
      <w:r w:rsidRPr="00CF3547">
        <w:rPr>
          <w:rFonts w:ascii="Times New Roman" w:hAnsi="Times New Roman" w:cs="Times New Roman"/>
          <w:spacing w:val="1"/>
        </w:rPr>
        <w:t xml:space="preserve"> </w:t>
      </w:r>
      <w:r w:rsidRPr="00CF3547">
        <w:rPr>
          <w:rFonts w:ascii="Times New Roman" w:hAnsi="Times New Roman" w:cs="Times New Roman"/>
        </w:rPr>
        <w:t>and</w:t>
      </w:r>
      <w:r w:rsidRPr="00CF3547">
        <w:rPr>
          <w:rFonts w:ascii="Times New Roman" w:hAnsi="Times New Roman" w:cs="Times New Roman"/>
          <w:spacing w:val="1"/>
        </w:rPr>
        <w:t xml:space="preserve"> </w:t>
      </w:r>
      <w:r w:rsidRPr="00CF3547">
        <w:rPr>
          <w:rFonts w:ascii="Times New Roman" w:hAnsi="Times New Roman" w:cs="Times New Roman"/>
        </w:rPr>
        <w:t>findings</w:t>
      </w:r>
      <w:r w:rsidRPr="00CF3547">
        <w:rPr>
          <w:rFonts w:ascii="Times New Roman" w:hAnsi="Times New Roman" w:cs="Times New Roman"/>
          <w:spacing w:val="1"/>
        </w:rPr>
        <w:t xml:space="preserve"> </w:t>
      </w:r>
      <w:r w:rsidRPr="00CF3547">
        <w:rPr>
          <w:rFonts w:ascii="Times New Roman" w:hAnsi="Times New Roman" w:cs="Times New Roman"/>
        </w:rPr>
        <w:t>on</w:t>
      </w:r>
      <w:r w:rsidRPr="00CF3547">
        <w:rPr>
          <w:rFonts w:ascii="Times New Roman" w:hAnsi="Times New Roman" w:cs="Times New Roman"/>
          <w:spacing w:val="1"/>
        </w:rPr>
        <w:t xml:space="preserve"> </w:t>
      </w:r>
      <w:r w:rsidRPr="00CF3547">
        <w:rPr>
          <w:rFonts w:ascii="Times New Roman" w:hAnsi="Times New Roman" w:cs="Times New Roman"/>
        </w:rPr>
        <w:t>the</w:t>
      </w:r>
      <w:r w:rsidRPr="00CF3547">
        <w:rPr>
          <w:rFonts w:ascii="Times New Roman" w:hAnsi="Times New Roman" w:cs="Times New Roman"/>
          <w:spacing w:val="1"/>
        </w:rPr>
        <w:t xml:space="preserve"> </w:t>
      </w:r>
      <w:r w:rsidRPr="00CF3547">
        <w:rPr>
          <w:rFonts w:ascii="Times New Roman" w:hAnsi="Times New Roman" w:cs="Times New Roman"/>
        </w:rPr>
        <w:t>subject matter.</w:t>
      </w:r>
    </w:p>
    <w:p w:rsidR="00D107BA" w:rsidRPr="00CF3547" w:rsidRDefault="00D107BA" w:rsidP="00CF3547">
      <w:pPr>
        <w:spacing w:line="360" w:lineRule="auto"/>
        <w:ind w:right="20"/>
        <w:jc w:val="both"/>
        <w:rPr>
          <w:rFonts w:ascii="Times New Roman" w:hAnsi="Times New Roman" w:cs="Times New Roman"/>
          <w:sz w:val="24"/>
          <w:szCs w:val="24"/>
        </w:rPr>
      </w:pPr>
      <w:r w:rsidRPr="00CF3547">
        <w:rPr>
          <w:rFonts w:ascii="Times New Roman" w:hAnsi="Times New Roman" w:cs="Times New Roman"/>
          <w:sz w:val="24"/>
          <w:szCs w:val="24"/>
        </w:rPr>
        <w:t xml:space="preserve">1.8 </w:t>
      </w:r>
      <w:r w:rsidRPr="00CF3547">
        <w:rPr>
          <w:rFonts w:ascii="Times New Roman" w:hAnsi="Times New Roman" w:cs="Times New Roman"/>
          <w:b/>
          <w:sz w:val="24"/>
          <w:szCs w:val="24"/>
        </w:rPr>
        <w:t>Limitation</w:t>
      </w:r>
      <w:r w:rsidR="001C3DC6" w:rsidRPr="00CF3547">
        <w:rPr>
          <w:rFonts w:ascii="Times New Roman" w:hAnsi="Times New Roman" w:cs="Times New Roman"/>
          <w:b/>
          <w:sz w:val="24"/>
          <w:szCs w:val="24"/>
        </w:rPr>
        <w:t xml:space="preserve"> of the study</w:t>
      </w:r>
    </w:p>
    <w:p w:rsidR="00D107BA" w:rsidRPr="00CF3547" w:rsidRDefault="00D107BA" w:rsidP="00CF3547">
      <w:pPr>
        <w:spacing w:line="360" w:lineRule="auto"/>
        <w:ind w:right="20"/>
        <w:jc w:val="both"/>
        <w:rPr>
          <w:rFonts w:ascii="Times New Roman" w:hAnsi="Times New Roman" w:cs="Times New Roman"/>
          <w:bCs/>
          <w:sz w:val="24"/>
          <w:szCs w:val="24"/>
        </w:rPr>
      </w:pPr>
      <w:r w:rsidRPr="00CF3547">
        <w:rPr>
          <w:rFonts w:ascii="Times New Roman" w:hAnsi="Times New Roman" w:cs="Times New Roman"/>
          <w:bCs/>
          <w:sz w:val="24"/>
          <w:szCs w:val="24"/>
        </w:rPr>
        <w:t>In the process of this research, researcher come across many challenges which include but limited to; time constraint, and cost of materials. Thus, the time giving for the research is too limit since researcher need to attend to other courses apart from project. Finally, cost of material is another problem encountered by the researcher, there is needed to source for effective material so as to ensure efficient work of the study.</w:t>
      </w:r>
    </w:p>
    <w:p w:rsidR="00D107BA" w:rsidRPr="00CF3547" w:rsidRDefault="00D107BA" w:rsidP="00CF3547">
      <w:pPr>
        <w:pStyle w:val="normal0"/>
        <w:spacing w:line="360" w:lineRule="auto"/>
        <w:jc w:val="both"/>
        <w:rPr>
          <w:rFonts w:ascii="Times New Roman" w:hAnsi="Times New Roman" w:cs="Times New Roman"/>
          <w:b/>
          <w:sz w:val="24"/>
          <w:szCs w:val="24"/>
        </w:rPr>
      </w:pPr>
      <w:r w:rsidRPr="00CF3547">
        <w:rPr>
          <w:rFonts w:ascii="Times New Roman" w:hAnsi="Times New Roman" w:cs="Times New Roman"/>
          <w:b/>
          <w:color w:val="000000" w:themeColor="text1"/>
          <w:sz w:val="24"/>
          <w:szCs w:val="24"/>
        </w:rPr>
        <w:t>1.9</w:t>
      </w:r>
      <w:r w:rsidRPr="00CF3547">
        <w:rPr>
          <w:rFonts w:ascii="Times New Roman" w:hAnsi="Times New Roman" w:cs="Times New Roman"/>
          <w:b/>
          <w:sz w:val="24"/>
          <w:szCs w:val="24"/>
        </w:rPr>
        <w:t xml:space="preserve"> Operationalization of Variables</w:t>
      </w:r>
    </w:p>
    <w:p w:rsidR="00D107BA" w:rsidRPr="00CF3547" w:rsidRDefault="00D107BA" w:rsidP="00CF3547">
      <w:pPr>
        <w:pStyle w:val="normal0"/>
        <w:spacing w:line="360" w:lineRule="auto"/>
        <w:jc w:val="both"/>
        <w:rPr>
          <w:rFonts w:ascii="Times New Roman" w:hAnsi="Times New Roman" w:cs="Times New Roman"/>
          <w:sz w:val="24"/>
          <w:szCs w:val="24"/>
        </w:rPr>
      </w:pPr>
      <w:r w:rsidRPr="00CF3547">
        <w:rPr>
          <w:rFonts w:ascii="Times New Roman" w:hAnsi="Times New Roman" w:cs="Times New Roman"/>
          <w:sz w:val="24"/>
          <w:szCs w:val="24"/>
        </w:rPr>
        <w:t>The variables are independent and dependent variables and this will be operationalized as follows:</w:t>
      </w:r>
    </w:p>
    <w:p w:rsidR="00D107BA" w:rsidRPr="00CF3547" w:rsidRDefault="00D107BA" w:rsidP="00CF3547">
      <w:pPr>
        <w:pStyle w:val="normal0"/>
        <w:spacing w:line="360" w:lineRule="auto"/>
        <w:jc w:val="both"/>
        <w:rPr>
          <w:rFonts w:ascii="Times New Roman" w:hAnsi="Times New Roman" w:cs="Times New Roman"/>
          <w:sz w:val="24"/>
          <w:szCs w:val="24"/>
        </w:rPr>
      </w:pPr>
      <w:r w:rsidRPr="00CF3547">
        <w:rPr>
          <w:rFonts w:ascii="Times New Roman" w:hAnsi="Times New Roman" w:cs="Times New Roman"/>
          <w:sz w:val="24"/>
          <w:szCs w:val="24"/>
        </w:rPr>
        <w:t>Independent Variable</w:t>
      </w:r>
    </w:p>
    <w:p w:rsidR="00D107BA" w:rsidRPr="00CF3547" w:rsidRDefault="00D107BA" w:rsidP="00CF3547">
      <w:pPr>
        <w:pStyle w:val="normal0"/>
        <w:spacing w:line="360" w:lineRule="auto"/>
        <w:jc w:val="both"/>
        <w:rPr>
          <w:rFonts w:ascii="Times New Roman" w:hAnsi="Times New Roman" w:cs="Times New Roman"/>
          <w:sz w:val="24"/>
          <w:szCs w:val="24"/>
        </w:rPr>
      </w:pPr>
      <w:r w:rsidRPr="00CF3547">
        <w:rPr>
          <w:rFonts w:ascii="Times New Roman" w:hAnsi="Times New Roman" w:cs="Times New Roman"/>
          <w:sz w:val="24"/>
          <w:szCs w:val="24"/>
        </w:rPr>
        <w:t xml:space="preserve">X = </w:t>
      </w:r>
      <w:r w:rsidR="00CA6A96" w:rsidRPr="00CF3547">
        <w:rPr>
          <w:rFonts w:ascii="Times New Roman" w:hAnsi="Times New Roman" w:cs="Times New Roman"/>
          <w:sz w:val="24"/>
          <w:szCs w:val="24"/>
        </w:rPr>
        <w:t xml:space="preserve">fair value Accounting </w:t>
      </w:r>
    </w:p>
    <w:p w:rsidR="00D107BA" w:rsidRPr="00CF3547" w:rsidRDefault="00D107BA" w:rsidP="00CF3547">
      <w:pPr>
        <w:pStyle w:val="normal0"/>
        <w:spacing w:line="360" w:lineRule="auto"/>
        <w:jc w:val="both"/>
        <w:rPr>
          <w:rFonts w:ascii="Times New Roman" w:hAnsi="Times New Roman" w:cs="Times New Roman"/>
          <w:sz w:val="24"/>
          <w:szCs w:val="24"/>
        </w:rPr>
      </w:pPr>
      <w:r w:rsidRPr="00CF3547">
        <w:rPr>
          <w:rFonts w:ascii="Times New Roman" w:hAnsi="Times New Roman" w:cs="Times New Roman"/>
          <w:sz w:val="24"/>
          <w:szCs w:val="24"/>
        </w:rPr>
        <w:t xml:space="preserve">The independent variable (X) </w:t>
      </w:r>
    </w:p>
    <w:p w:rsidR="00D107BA" w:rsidRPr="00CF3547" w:rsidRDefault="00D107BA" w:rsidP="00CF3547">
      <w:pPr>
        <w:pStyle w:val="normal0"/>
        <w:spacing w:line="360" w:lineRule="auto"/>
        <w:jc w:val="both"/>
        <w:rPr>
          <w:rFonts w:ascii="Times New Roman" w:hAnsi="Times New Roman" w:cs="Times New Roman"/>
          <w:sz w:val="24"/>
          <w:szCs w:val="24"/>
        </w:rPr>
      </w:pPr>
      <w:r w:rsidRPr="00CF3547">
        <w:rPr>
          <w:rFonts w:ascii="Times New Roman" w:hAnsi="Times New Roman" w:cs="Times New Roman"/>
          <w:sz w:val="24"/>
          <w:szCs w:val="24"/>
        </w:rPr>
        <w:t>X = (x1, x2, x3,)</w:t>
      </w:r>
    </w:p>
    <w:p w:rsidR="00D107BA" w:rsidRPr="00CF3547" w:rsidRDefault="00D107BA" w:rsidP="00CF3547">
      <w:pPr>
        <w:pStyle w:val="normal0"/>
        <w:spacing w:line="360" w:lineRule="auto"/>
        <w:jc w:val="both"/>
        <w:rPr>
          <w:rFonts w:ascii="Times New Roman" w:hAnsi="Times New Roman" w:cs="Times New Roman"/>
          <w:sz w:val="24"/>
          <w:szCs w:val="24"/>
        </w:rPr>
      </w:pPr>
      <w:r w:rsidRPr="00CF3547">
        <w:rPr>
          <w:rFonts w:ascii="Times New Roman" w:hAnsi="Times New Roman" w:cs="Times New Roman"/>
          <w:sz w:val="24"/>
          <w:szCs w:val="24"/>
        </w:rPr>
        <w:t>Where:</w:t>
      </w:r>
    </w:p>
    <w:p w:rsidR="00D107BA" w:rsidRPr="00CF3547" w:rsidRDefault="00D107BA" w:rsidP="00CF3547">
      <w:pPr>
        <w:pStyle w:val="normal0"/>
        <w:spacing w:line="360" w:lineRule="auto"/>
        <w:jc w:val="both"/>
        <w:rPr>
          <w:rFonts w:ascii="Times New Roman" w:hAnsi="Times New Roman" w:cs="Times New Roman"/>
          <w:sz w:val="24"/>
          <w:szCs w:val="24"/>
        </w:rPr>
      </w:pPr>
      <w:r w:rsidRPr="00CF3547">
        <w:rPr>
          <w:rFonts w:ascii="Times New Roman" w:hAnsi="Times New Roman" w:cs="Times New Roman"/>
          <w:sz w:val="24"/>
          <w:szCs w:val="24"/>
        </w:rPr>
        <w:t xml:space="preserve">X1 = </w:t>
      </w:r>
      <w:r w:rsidR="00CA6A96" w:rsidRPr="00CF3547">
        <w:rPr>
          <w:rFonts w:ascii="Times New Roman" w:hAnsi="Times New Roman" w:cs="Times New Roman"/>
          <w:sz w:val="24"/>
          <w:szCs w:val="24"/>
        </w:rPr>
        <w:t>traditional accounting method</w:t>
      </w:r>
    </w:p>
    <w:p w:rsidR="00D107BA" w:rsidRPr="00CF3547" w:rsidRDefault="00D107BA" w:rsidP="00CF3547">
      <w:pPr>
        <w:pStyle w:val="normal0"/>
        <w:spacing w:line="360" w:lineRule="auto"/>
        <w:jc w:val="both"/>
        <w:rPr>
          <w:rFonts w:ascii="Times New Roman" w:hAnsi="Times New Roman" w:cs="Times New Roman"/>
          <w:sz w:val="24"/>
          <w:szCs w:val="24"/>
        </w:rPr>
      </w:pPr>
      <w:r w:rsidRPr="00CF3547">
        <w:rPr>
          <w:rFonts w:ascii="Times New Roman" w:hAnsi="Times New Roman" w:cs="Times New Roman"/>
          <w:sz w:val="24"/>
          <w:szCs w:val="24"/>
        </w:rPr>
        <w:t xml:space="preserve">X2 = </w:t>
      </w:r>
      <w:r w:rsidR="00A50850" w:rsidRPr="00CF3547">
        <w:rPr>
          <w:rFonts w:ascii="Times New Roman" w:hAnsi="Times New Roman" w:cs="Times New Roman"/>
          <w:sz w:val="24"/>
          <w:szCs w:val="24"/>
        </w:rPr>
        <w:t xml:space="preserve">market-value of equity </w:t>
      </w:r>
    </w:p>
    <w:p w:rsidR="00D107BA" w:rsidRPr="00CF3547" w:rsidRDefault="00D107BA" w:rsidP="00CF3547">
      <w:pPr>
        <w:pStyle w:val="normal0"/>
        <w:spacing w:line="360" w:lineRule="auto"/>
        <w:jc w:val="both"/>
        <w:rPr>
          <w:rFonts w:ascii="Times New Roman" w:hAnsi="Times New Roman" w:cs="Times New Roman"/>
          <w:sz w:val="24"/>
          <w:szCs w:val="24"/>
        </w:rPr>
      </w:pPr>
      <w:r w:rsidRPr="00CF3547">
        <w:rPr>
          <w:rFonts w:ascii="Times New Roman" w:hAnsi="Times New Roman" w:cs="Times New Roman"/>
          <w:sz w:val="24"/>
          <w:szCs w:val="24"/>
        </w:rPr>
        <w:t xml:space="preserve">X3 = </w:t>
      </w:r>
      <w:r w:rsidR="005563C4" w:rsidRPr="00CF3547">
        <w:rPr>
          <w:rFonts w:ascii="Times New Roman" w:hAnsi="Times New Roman" w:cs="Times New Roman"/>
          <w:sz w:val="24"/>
          <w:szCs w:val="24"/>
        </w:rPr>
        <w:t xml:space="preserve">Firm value </w:t>
      </w:r>
    </w:p>
    <w:p w:rsidR="00D107BA" w:rsidRPr="00CF3547" w:rsidRDefault="00D107BA" w:rsidP="00CF3547">
      <w:pPr>
        <w:pStyle w:val="normal0"/>
        <w:spacing w:line="360" w:lineRule="auto"/>
        <w:jc w:val="both"/>
        <w:rPr>
          <w:rFonts w:ascii="Times New Roman" w:hAnsi="Times New Roman" w:cs="Times New Roman"/>
          <w:sz w:val="24"/>
          <w:szCs w:val="24"/>
        </w:rPr>
      </w:pPr>
      <w:r w:rsidRPr="00CF3547">
        <w:rPr>
          <w:rFonts w:ascii="Times New Roman" w:hAnsi="Times New Roman" w:cs="Times New Roman"/>
          <w:sz w:val="24"/>
          <w:szCs w:val="24"/>
        </w:rPr>
        <w:t>Dependent Variable</w:t>
      </w:r>
    </w:p>
    <w:p w:rsidR="00D107BA" w:rsidRPr="00CF3547" w:rsidRDefault="00D107BA" w:rsidP="00CF3547">
      <w:pPr>
        <w:pStyle w:val="normal0"/>
        <w:spacing w:line="360" w:lineRule="auto"/>
        <w:jc w:val="both"/>
        <w:rPr>
          <w:rFonts w:ascii="Times New Roman" w:hAnsi="Times New Roman" w:cs="Times New Roman"/>
          <w:sz w:val="24"/>
          <w:szCs w:val="24"/>
        </w:rPr>
      </w:pPr>
      <w:r w:rsidRPr="00CF3547">
        <w:rPr>
          <w:rFonts w:ascii="Times New Roman" w:hAnsi="Times New Roman" w:cs="Times New Roman"/>
          <w:sz w:val="24"/>
          <w:szCs w:val="24"/>
        </w:rPr>
        <w:lastRenderedPageBreak/>
        <w:t xml:space="preserve">Y = </w:t>
      </w:r>
      <w:r w:rsidR="00CA6A96" w:rsidRPr="00CF3547">
        <w:rPr>
          <w:rFonts w:ascii="Times New Roman" w:hAnsi="Times New Roman" w:cs="Times New Roman"/>
          <w:sz w:val="24"/>
          <w:szCs w:val="24"/>
        </w:rPr>
        <w:t xml:space="preserve">financial reporting quality </w:t>
      </w:r>
      <w:r w:rsidRPr="00CF3547">
        <w:rPr>
          <w:rFonts w:ascii="Times New Roman" w:hAnsi="Times New Roman" w:cs="Times New Roman"/>
          <w:sz w:val="24"/>
          <w:szCs w:val="24"/>
        </w:rPr>
        <w:t xml:space="preserve"> </w:t>
      </w:r>
    </w:p>
    <w:p w:rsidR="00D107BA" w:rsidRPr="00CF3547" w:rsidRDefault="00D107BA" w:rsidP="00CF3547">
      <w:pPr>
        <w:pStyle w:val="normal0"/>
        <w:spacing w:line="360" w:lineRule="auto"/>
        <w:jc w:val="both"/>
        <w:rPr>
          <w:rFonts w:ascii="Times New Roman" w:hAnsi="Times New Roman" w:cs="Times New Roman"/>
          <w:sz w:val="24"/>
          <w:szCs w:val="24"/>
        </w:rPr>
      </w:pPr>
      <w:r w:rsidRPr="00CF3547">
        <w:rPr>
          <w:rFonts w:ascii="Times New Roman" w:hAnsi="Times New Roman" w:cs="Times New Roman"/>
          <w:sz w:val="24"/>
          <w:szCs w:val="24"/>
        </w:rPr>
        <w:t xml:space="preserve">The dependent variable (Y) </w:t>
      </w:r>
    </w:p>
    <w:p w:rsidR="00D107BA" w:rsidRPr="00CF3547" w:rsidRDefault="00D107BA" w:rsidP="00CF3547">
      <w:pPr>
        <w:pStyle w:val="normal0"/>
        <w:spacing w:line="360" w:lineRule="auto"/>
        <w:jc w:val="both"/>
        <w:rPr>
          <w:rFonts w:ascii="Times New Roman" w:hAnsi="Times New Roman" w:cs="Times New Roman"/>
          <w:sz w:val="24"/>
          <w:szCs w:val="24"/>
        </w:rPr>
      </w:pPr>
      <w:r w:rsidRPr="00CF3547">
        <w:rPr>
          <w:rFonts w:ascii="Times New Roman" w:hAnsi="Times New Roman" w:cs="Times New Roman"/>
          <w:sz w:val="24"/>
          <w:szCs w:val="24"/>
        </w:rPr>
        <w:t>Y = (y)</w:t>
      </w:r>
    </w:p>
    <w:p w:rsidR="00D107BA" w:rsidRPr="00CF3547" w:rsidRDefault="00D107BA" w:rsidP="00CF3547">
      <w:pPr>
        <w:pStyle w:val="normal0"/>
        <w:spacing w:line="360" w:lineRule="auto"/>
        <w:jc w:val="both"/>
        <w:rPr>
          <w:rFonts w:ascii="Times New Roman" w:hAnsi="Times New Roman" w:cs="Times New Roman"/>
          <w:sz w:val="24"/>
          <w:szCs w:val="24"/>
        </w:rPr>
      </w:pPr>
      <w:r w:rsidRPr="00CF3547">
        <w:rPr>
          <w:rFonts w:ascii="Times New Roman" w:hAnsi="Times New Roman" w:cs="Times New Roman"/>
          <w:sz w:val="24"/>
          <w:szCs w:val="24"/>
        </w:rPr>
        <w:t xml:space="preserve">Where: </w:t>
      </w:r>
    </w:p>
    <w:p w:rsidR="00CA6A96" w:rsidRPr="00CF3547" w:rsidRDefault="00D107BA" w:rsidP="00CF3547">
      <w:pPr>
        <w:pStyle w:val="normal0"/>
        <w:spacing w:line="360" w:lineRule="auto"/>
        <w:jc w:val="both"/>
        <w:rPr>
          <w:rFonts w:ascii="Times New Roman" w:hAnsi="Times New Roman" w:cs="Times New Roman"/>
          <w:sz w:val="24"/>
          <w:szCs w:val="24"/>
        </w:rPr>
      </w:pPr>
      <w:r w:rsidRPr="00CF3547">
        <w:rPr>
          <w:rFonts w:ascii="Times New Roman" w:hAnsi="Times New Roman" w:cs="Times New Roman"/>
          <w:sz w:val="24"/>
          <w:szCs w:val="24"/>
        </w:rPr>
        <w:t xml:space="preserve">Y1= </w:t>
      </w:r>
      <w:r w:rsidR="0028736C">
        <w:rPr>
          <w:rFonts w:ascii="Times New Roman" w:hAnsi="Times New Roman" w:cs="Times New Roman"/>
          <w:sz w:val="24"/>
          <w:szCs w:val="24"/>
        </w:rPr>
        <w:t>financial reporting timeliness</w:t>
      </w:r>
    </w:p>
    <w:p w:rsidR="00D107BA" w:rsidRPr="00CF3547" w:rsidRDefault="00D107BA" w:rsidP="00CF3547">
      <w:pPr>
        <w:pStyle w:val="normal0"/>
        <w:spacing w:line="360" w:lineRule="auto"/>
        <w:jc w:val="both"/>
        <w:rPr>
          <w:rFonts w:ascii="Times New Roman" w:hAnsi="Times New Roman" w:cs="Times New Roman"/>
          <w:sz w:val="24"/>
          <w:szCs w:val="24"/>
        </w:rPr>
      </w:pPr>
      <w:r w:rsidRPr="00CF3547">
        <w:rPr>
          <w:rFonts w:ascii="Times New Roman" w:hAnsi="Times New Roman" w:cs="Times New Roman"/>
          <w:sz w:val="24"/>
          <w:szCs w:val="24"/>
        </w:rPr>
        <w:t xml:space="preserve">Y2= </w:t>
      </w:r>
      <w:r w:rsidR="00CA6A96" w:rsidRPr="00CF3547">
        <w:rPr>
          <w:rFonts w:ascii="Times New Roman" w:hAnsi="Times New Roman" w:cs="Times New Roman"/>
          <w:color w:val="000000" w:themeColor="text1"/>
          <w:sz w:val="24"/>
          <w:szCs w:val="24"/>
        </w:rPr>
        <w:t>financial reporting understandability</w:t>
      </w:r>
    </w:p>
    <w:p w:rsidR="00D107BA" w:rsidRPr="00CF3547" w:rsidRDefault="00D107BA" w:rsidP="00CF3547">
      <w:pPr>
        <w:pStyle w:val="normal0"/>
        <w:spacing w:line="360" w:lineRule="auto"/>
        <w:jc w:val="both"/>
        <w:rPr>
          <w:rFonts w:ascii="Times New Roman" w:hAnsi="Times New Roman" w:cs="Times New Roman"/>
          <w:sz w:val="24"/>
          <w:szCs w:val="24"/>
        </w:rPr>
      </w:pPr>
      <w:r w:rsidRPr="00CF3547">
        <w:rPr>
          <w:rFonts w:ascii="Times New Roman" w:hAnsi="Times New Roman" w:cs="Times New Roman"/>
          <w:sz w:val="24"/>
          <w:szCs w:val="24"/>
        </w:rPr>
        <w:t xml:space="preserve">Y3= </w:t>
      </w:r>
      <w:r w:rsidR="00CA6A96" w:rsidRPr="00CF3547">
        <w:rPr>
          <w:rFonts w:ascii="Times New Roman" w:hAnsi="Times New Roman" w:cs="Times New Roman"/>
          <w:color w:val="000000" w:themeColor="text1"/>
          <w:sz w:val="24"/>
          <w:szCs w:val="24"/>
        </w:rPr>
        <w:t>financial reporting verifiability</w:t>
      </w:r>
    </w:p>
    <w:p w:rsidR="00D107BA" w:rsidRPr="00CF3547" w:rsidRDefault="00D107BA" w:rsidP="00CF3547">
      <w:pPr>
        <w:pStyle w:val="normal0"/>
        <w:spacing w:line="360" w:lineRule="auto"/>
        <w:jc w:val="both"/>
        <w:rPr>
          <w:rFonts w:ascii="Times New Roman" w:hAnsi="Times New Roman" w:cs="Times New Roman"/>
          <w:sz w:val="24"/>
          <w:szCs w:val="24"/>
        </w:rPr>
      </w:pPr>
      <w:r w:rsidRPr="00CF3547">
        <w:rPr>
          <w:rFonts w:ascii="Times New Roman" w:hAnsi="Times New Roman" w:cs="Times New Roman"/>
          <w:sz w:val="24"/>
          <w:szCs w:val="24"/>
        </w:rPr>
        <w:t>The equation that explains the functional relationship between the two variables can be written as:</w:t>
      </w:r>
    </w:p>
    <w:p w:rsidR="00D107BA" w:rsidRPr="00CF3547" w:rsidRDefault="00D107BA" w:rsidP="00CF3547">
      <w:pPr>
        <w:pStyle w:val="normal0"/>
        <w:spacing w:line="360" w:lineRule="auto"/>
        <w:jc w:val="both"/>
        <w:rPr>
          <w:rFonts w:ascii="Times New Roman" w:hAnsi="Times New Roman" w:cs="Times New Roman"/>
          <w:sz w:val="24"/>
          <w:szCs w:val="24"/>
        </w:rPr>
      </w:pPr>
      <w:r w:rsidRPr="00CF3547">
        <w:rPr>
          <w:rFonts w:ascii="Times New Roman" w:hAnsi="Times New Roman" w:cs="Times New Roman"/>
          <w:sz w:val="24"/>
          <w:szCs w:val="24"/>
        </w:rPr>
        <w:t xml:space="preserve">Y = f (X) </w:t>
      </w:r>
    </w:p>
    <w:p w:rsidR="00D107BA" w:rsidRPr="00CF3547" w:rsidRDefault="00D107BA" w:rsidP="00CF3547">
      <w:pPr>
        <w:pStyle w:val="normal0"/>
        <w:spacing w:line="360" w:lineRule="auto"/>
        <w:jc w:val="both"/>
        <w:rPr>
          <w:rFonts w:ascii="Times New Roman" w:hAnsi="Times New Roman" w:cs="Times New Roman"/>
          <w:sz w:val="24"/>
          <w:szCs w:val="24"/>
        </w:rPr>
      </w:pPr>
      <w:r w:rsidRPr="00CF3547">
        <w:rPr>
          <w:rFonts w:ascii="Times New Roman" w:hAnsi="Times New Roman" w:cs="Times New Roman"/>
          <w:sz w:val="24"/>
          <w:szCs w:val="24"/>
        </w:rPr>
        <w:t xml:space="preserve">Where  </w:t>
      </w:r>
    </w:p>
    <w:p w:rsidR="00D107BA" w:rsidRPr="00CF3547" w:rsidRDefault="00D107BA" w:rsidP="00CF3547">
      <w:pPr>
        <w:pStyle w:val="normal0"/>
        <w:spacing w:line="360" w:lineRule="auto"/>
        <w:jc w:val="both"/>
        <w:rPr>
          <w:rFonts w:ascii="Times New Roman" w:hAnsi="Times New Roman" w:cs="Times New Roman"/>
          <w:sz w:val="24"/>
          <w:szCs w:val="24"/>
        </w:rPr>
      </w:pPr>
      <w:r w:rsidRPr="00CF3547">
        <w:rPr>
          <w:rFonts w:ascii="Times New Roman" w:hAnsi="Times New Roman" w:cs="Times New Roman"/>
          <w:sz w:val="24"/>
          <w:szCs w:val="24"/>
        </w:rPr>
        <w:t xml:space="preserve">Y = </w:t>
      </w:r>
      <w:r w:rsidR="00CA6A96" w:rsidRPr="00CF3547">
        <w:rPr>
          <w:rFonts w:ascii="Times New Roman" w:hAnsi="Times New Roman" w:cs="Times New Roman"/>
          <w:sz w:val="24"/>
          <w:szCs w:val="24"/>
        </w:rPr>
        <w:t xml:space="preserve">financial reporting quality  </w:t>
      </w:r>
      <w:r w:rsidRPr="00CF3547">
        <w:rPr>
          <w:rFonts w:ascii="Times New Roman" w:hAnsi="Times New Roman" w:cs="Times New Roman"/>
          <w:sz w:val="24"/>
          <w:szCs w:val="24"/>
        </w:rPr>
        <w:t>(Vector of Dependent Variable)</w:t>
      </w:r>
    </w:p>
    <w:p w:rsidR="00D107BA" w:rsidRPr="00CF3547" w:rsidRDefault="00D107BA" w:rsidP="00CF3547">
      <w:pPr>
        <w:pStyle w:val="normal0"/>
        <w:spacing w:line="360" w:lineRule="auto"/>
        <w:jc w:val="both"/>
        <w:rPr>
          <w:rFonts w:ascii="Times New Roman" w:hAnsi="Times New Roman" w:cs="Times New Roman"/>
          <w:sz w:val="24"/>
          <w:szCs w:val="24"/>
        </w:rPr>
      </w:pPr>
      <w:r w:rsidRPr="00CF3547">
        <w:rPr>
          <w:rFonts w:ascii="Times New Roman" w:hAnsi="Times New Roman" w:cs="Times New Roman"/>
          <w:sz w:val="24"/>
          <w:szCs w:val="24"/>
        </w:rPr>
        <w:t xml:space="preserve"> X = </w:t>
      </w:r>
      <w:r w:rsidR="00CA6A96" w:rsidRPr="00CF3547">
        <w:rPr>
          <w:rFonts w:ascii="Times New Roman" w:hAnsi="Times New Roman" w:cs="Times New Roman"/>
          <w:sz w:val="24"/>
          <w:szCs w:val="24"/>
        </w:rPr>
        <w:t>fair value</w:t>
      </w:r>
      <w:r w:rsidRPr="00CF3547">
        <w:rPr>
          <w:rFonts w:ascii="Times New Roman" w:hAnsi="Times New Roman" w:cs="Times New Roman"/>
          <w:sz w:val="24"/>
          <w:szCs w:val="24"/>
        </w:rPr>
        <w:t xml:space="preserve"> (Vector of Independent Variable) </w:t>
      </w:r>
    </w:p>
    <w:p w:rsidR="00D107BA" w:rsidRPr="00CF3547" w:rsidRDefault="00D107BA" w:rsidP="00CF3547">
      <w:pPr>
        <w:pStyle w:val="normal0"/>
        <w:spacing w:line="360" w:lineRule="auto"/>
        <w:jc w:val="both"/>
        <w:rPr>
          <w:rFonts w:ascii="Times New Roman" w:hAnsi="Times New Roman" w:cs="Times New Roman"/>
          <w:sz w:val="24"/>
          <w:szCs w:val="24"/>
        </w:rPr>
      </w:pPr>
      <w:r w:rsidRPr="00CF3547">
        <w:rPr>
          <w:rFonts w:ascii="Times New Roman" w:hAnsi="Times New Roman" w:cs="Times New Roman"/>
          <w:sz w:val="24"/>
          <w:szCs w:val="24"/>
        </w:rPr>
        <w:t xml:space="preserve">The operationalization of the variables for each of the hypothesis can be summarized in these models: </w:t>
      </w:r>
    </w:p>
    <w:p w:rsidR="00D107BA" w:rsidRPr="00CF3547" w:rsidRDefault="00D107BA" w:rsidP="00CF3547">
      <w:pPr>
        <w:pStyle w:val="normal0"/>
        <w:spacing w:line="360" w:lineRule="auto"/>
        <w:jc w:val="both"/>
        <w:rPr>
          <w:rFonts w:ascii="Times New Roman" w:hAnsi="Times New Roman" w:cs="Times New Roman"/>
          <w:sz w:val="24"/>
          <w:szCs w:val="24"/>
        </w:rPr>
      </w:pPr>
      <w:r w:rsidRPr="00CF3547">
        <w:rPr>
          <w:rFonts w:ascii="Times New Roman" w:hAnsi="Times New Roman" w:cs="Times New Roman"/>
          <w:sz w:val="24"/>
          <w:szCs w:val="24"/>
        </w:rPr>
        <w:t xml:space="preserve">Independent </w:t>
      </w:r>
      <w:r w:rsidRPr="00CF3547">
        <w:rPr>
          <w:rFonts w:ascii="Times New Roman" w:hAnsi="Times New Roman" w:cs="Times New Roman"/>
          <w:sz w:val="24"/>
          <w:szCs w:val="24"/>
        </w:rPr>
        <w:tab/>
      </w:r>
      <w:r w:rsidRPr="00CF3547">
        <w:rPr>
          <w:rFonts w:ascii="Times New Roman" w:hAnsi="Times New Roman" w:cs="Times New Roman"/>
          <w:sz w:val="24"/>
          <w:szCs w:val="24"/>
        </w:rPr>
        <w:tab/>
      </w:r>
      <w:r w:rsidRPr="00CF3547">
        <w:rPr>
          <w:rFonts w:ascii="Times New Roman" w:hAnsi="Times New Roman" w:cs="Times New Roman"/>
          <w:sz w:val="24"/>
          <w:szCs w:val="24"/>
        </w:rPr>
        <w:tab/>
      </w:r>
      <w:r w:rsidRPr="00CF3547">
        <w:rPr>
          <w:rFonts w:ascii="Times New Roman" w:hAnsi="Times New Roman" w:cs="Times New Roman"/>
          <w:sz w:val="24"/>
          <w:szCs w:val="24"/>
        </w:rPr>
        <w:tab/>
      </w:r>
      <w:r w:rsidRPr="00CF3547">
        <w:rPr>
          <w:rFonts w:ascii="Times New Roman" w:hAnsi="Times New Roman" w:cs="Times New Roman"/>
          <w:sz w:val="24"/>
          <w:szCs w:val="24"/>
        </w:rPr>
        <w:tab/>
      </w:r>
      <w:r w:rsidRPr="00CF3547">
        <w:rPr>
          <w:rFonts w:ascii="Times New Roman" w:hAnsi="Times New Roman" w:cs="Times New Roman"/>
          <w:sz w:val="24"/>
          <w:szCs w:val="24"/>
        </w:rPr>
        <w:tab/>
        <w:t>Dependent</w:t>
      </w:r>
    </w:p>
    <w:p w:rsidR="00D107BA" w:rsidRPr="00CF3547" w:rsidRDefault="00D107BA" w:rsidP="00CF3547">
      <w:pPr>
        <w:pStyle w:val="normal0"/>
        <w:spacing w:line="360" w:lineRule="auto"/>
        <w:jc w:val="both"/>
        <w:rPr>
          <w:rFonts w:ascii="Times New Roman" w:hAnsi="Times New Roman" w:cs="Times New Roman"/>
          <w:sz w:val="24"/>
          <w:szCs w:val="24"/>
        </w:rPr>
      </w:pPr>
      <w:r w:rsidRPr="00CF3547">
        <w:rPr>
          <w:rFonts w:ascii="Times New Roman" w:hAnsi="Times New Roman" w:cs="Times New Roman"/>
          <w:sz w:val="24"/>
          <w:szCs w:val="24"/>
        </w:rPr>
        <w:t xml:space="preserve">x1: </w:t>
      </w:r>
      <w:r w:rsidR="0028736C">
        <w:rPr>
          <w:rFonts w:ascii="Times New Roman" w:hAnsi="Times New Roman" w:cs="Times New Roman"/>
          <w:sz w:val="24"/>
          <w:szCs w:val="24"/>
        </w:rPr>
        <w:t>financial reporting timeliness</w:t>
      </w:r>
      <w:r w:rsidR="000F1C18" w:rsidRPr="00CF3547">
        <w:rPr>
          <w:rFonts w:ascii="Times New Roman" w:hAnsi="Times New Roman" w:cs="Times New Roman"/>
          <w:sz w:val="24"/>
          <w:szCs w:val="24"/>
        </w:rPr>
        <w:tab/>
      </w:r>
      <w:r w:rsidR="0028736C">
        <w:rPr>
          <w:rFonts w:ascii="Times New Roman" w:hAnsi="Times New Roman" w:cs="Times New Roman"/>
          <w:sz w:val="24"/>
          <w:szCs w:val="24"/>
        </w:rPr>
        <w:tab/>
      </w:r>
      <w:r w:rsidRPr="00CF3547">
        <w:rPr>
          <w:rFonts w:ascii="Times New Roman" w:hAnsi="Times New Roman" w:cs="Times New Roman"/>
          <w:sz w:val="24"/>
          <w:szCs w:val="24"/>
        </w:rPr>
        <w:t xml:space="preserve">y1: </w:t>
      </w:r>
      <w:r w:rsidR="00CA6A96" w:rsidRPr="00CF3547">
        <w:rPr>
          <w:rFonts w:ascii="Times New Roman" w:hAnsi="Times New Roman" w:cs="Times New Roman"/>
          <w:color w:val="000000" w:themeColor="text1"/>
          <w:sz w:val="24"/>
          <w:szCs w:val="24"/>
        </w:rPr>
        <w:t>financial reporting timeliness</w:t>
      </w:r>
    </w:p>
    <w:p w:rsidR="00D107BA" w:rsidRPr="00CF3547" w:rsidRDefault="00D107BA" w:rsidP="00CF3547">
      <w:pPr>
        <w:pStyle w:val="normal0"/>
        <w:spacing w:line="360" w:lineRule="auto"/>
        <w:jc w:val="both"/>
        <w:rPr>
          <w:rFonts w:ascii="Times New Roman" w:hAnsi="Times New Roman" w:cs="Times New Roman"/>
          <w:sz w:val="24"/>
          <w:szCs w:val="24"/>
        </w:rPr>
      </w:pPr>
      <w:r w:rsidRPr="00CF3547">
        <w:rPr>
          <w:rFonts w:ascii="Times New Roman" w:hAnsi="Times New Roman" w:cs="Times New Roman"/>
          <w:sz w:val="24"/>
          <w:szCs w:val="24"/>
        </w:rPr>
        <w:t xml:space="preserve">x2: </w:t>
      </w:r>
      <w:r w:rsidR="00CA6A96" w:rsidRPr="00CF3547">
        <w:rPr>
          <w:rFonts w:ascii="Times New Roman" w:hAnsi="Times New Roman" w:cs="Times New Roman"/>
          <w:bCs/>
          <w:color w:val="000000" w:themeColor="text1"/>
          <w:sz w:val="24"/>
          <w:szCs w:val="24"/>
        </w:rPr>
        <w:t>market-value equity</w:t>
      </w:r>
      <w:r w:rsidR="005563C4" w:rsidRPr="00CF3547">
        <w:rPr>
          <w:rFonts w:ascii="Times New Roman" w:hAnsi="Times New Roman" w:cs="Times New Roman"/>
          <w:sz w:val="24"/>
          <w:szCs w:val="24"/>
        </w:rPr>
        <w:t xml:space="preserve">      </w:t>
      </w:r>
      <w:r w:rsidR="005563C4" w:rsidRPr="00CF3547">
        <w:rPr>
          <w:rFonts w:ascii="Times New Roman" w:hAnsi="Times New Roman" w:cs="Times New Roman"/>
          <w:sz w:val="24"/>
          <w:szCs w:val="24"/>
        </w:rPr>
        <w:tab/>
      </w:r>
      <w:r w:rsidR="005563C4" w:rsidRPr="00CF3547">
        <w:rPr>
          <w:rFonts w:ascii="Times New Roman" w:hAnsi="Times New Roman" w:cs="Times New Roman"/>
          <w:sz w:val="24"/>
          <w:szCs w:val="24"/>
        </w:rPr>
        <w:tab/>
        <w:t xml:space="preserve">     </w:t>
      </w:r>
      <w:r w:rsidR="005563C4" w:rsidRPr="00CF3547">
        <w:rPr>
          <w:rFonts w:ascii="Times New Roman" w:hAnsi="Times New Roman" w:cs="Times New Roman"/>
          <w:sz w:val="24"/>
          <w:szCs w:val="24"/>
        </w:rPr>
        <w:tab/>
      </w:r>
      <w:r w:rsidRPr="00CF3547">
        <w:rPr>
          <w:rFonts w:ascii="Times New Roman" w:hAnsi="Times New Roman" w:cs="Times New Roman"/>
          <w:sz w:val="24"/>
          <w:szCs w:val="24"/>
        </w:rPr>
        <w:t xml:space="preserve">y2: </w:t>
      </w:r>
      <w:r w:rsidR="00CA6A96" w:rsidRPr="00CF3547">
        <w:rPr>
          <w:rFonts w:ascii="Times New Roman" w:hAnsi="Times New Roman" w:cs="Times New Roman"/>
          <w:color w:val="000000" w:themeColor="text1"/>
          <w:sz w:val="24"/>
          <w:szCs w:val="24"/>
        </w:rPr>
        <w:t xml:space="preserve">financial reporting understandability </w:t>
      </w:r>
    </w:p>
    <w:p w:rsidR="00D107BA" w:rsidRPr="00CF3547" w:rsidRDefault="00D107BA" w:rsidP="00CF3547">
      <w:pPr>
        <w:pStyle w:val="normal0"/>
        <w:spacing w:line="360" w:lineRule="auto"/>
        <w:jc w:val="both"/>
        <w:rPr>
          <w:rFonts w:ascii="Times New Roman" w:hAnsi="Times New Roman" w:cs="Times New Roman"/>
          <w:sz w:val="24"/>
          <w:szCs w:val="24"/>
        </w:rPr>
      </w:pPr>
      <w:r w:rsidRPr="00CF3547">
        <w:rPr>
          <w:rFonts w:ascii="Times New Roman" w:hAnsi="Times New Roman" w:cs="Times New Roman"/>
          <w:sz w:val="24"/>
          <w:szCs w:val="24"/>
        </w:rPr>
        <w:t xml:space="preserve">x3: </w:t>
      </w:r>
      <w:r w:rsidR="00CA6A96" w:rsidRPr="00CF3547">
        <w:rPr>
          <w:rFonts w:ascii="Times New Roman" w:hAnsi="Times New Roman" w:cs="Times New Roman"/>
          <w:bCs/>
          <w:color w:val="000000" w:themeColor="text1"/>
          <w:sz w:val="24"/>
          <w:szCs w:val="24"/>
        </w:rPr>
        <w:t>Firm value</w:t>
      </w:r>
      <w:r w:rsidR="00CA6A96" w:rsidRPr="00CF3547">
        <w:rPr>
          <w:rFonts w:ascii="Times New Roman" w:hAnsi="Times New Roman" w:cs="Times New Roman"/>
          <w:bCs/>
          <w:color w:val="000000" w:themeColor="text1"/>
          <w:sz w:val="24"/>
          <w:szCs w:val="24"/>
        </w:rPr>
        <w:tab/>
      </w:r>
      <w:r w:rsidR="00CA6A96" w:rsidRPr="00CF3547">
        <w:rPr>
          <w:rFonts w:ascii="Times New Roman" w:hAnsi="Times New Roman" w:cs="Times New Roman"/>
          <w:bCs/>
          <w:color w:val="000000" w:themeColor="text1"/>
          <w:sz w:val="24"/>
          <w:szCs w:val="24"/>
        </w:rPr>
        <w:tab/>
      </w:r>
      <w:r w:rsidRPr="00CF3547">
        <w:rPr>
          <w:rFonts w:ascii="Times New Roman" w:hAnsi="Times New Roman" w:cs="Times New Roman"/>
          <w:sz w:val="24"/>
          <w:szCs w:val="24"/>
        </w:rPr>
        <w:tab/>
        <w:t xml:space="preserve">    </w:t>
      </w:r>
      <w:r w:rsidRPr="00CF3547">
        <w:rPr>
          <w:rFonts w:ascii="Times New Roman" w:hAnsi="Times New Roman" w:cs="Times New Roman"/>
          <w:sz w:val="24"/>
          <w:szCs w:val="24"/>
        </w:rPr>
        <w:tab/>
        <w:t xml:space="preserve">       </w:t>
      </w:r>
      <w:r w:rsidR="005563C4" w:rsidRPr="00CF3547">
        <w:rPr>
          <w:rFonts w:ascii="Times New Roman" w:hAnsi="Times New Roman" w:cs="Times New Roman"/>
          <w:sz w:val="24"/>
          <w:szCs w:val="24"/>
        </w:rPr>
        <w:t xml:space="preserve">   </w:t>
      </w:r>
      <w:r w:rsidR="000F1C18" w:rsidRPr="00CF3547">
        <w:rPr>
          <w:rFonts w:ascii="Times New Roman" w:hAnsi="Times New Roman" w:cs="Times New Roman"/>
          <w:sz w:val="24"/>
          <w:szCs w:val="24"/>
        </w:rPr>
        <w:tab/>
      </w:r>
      <w:r w:rsidRPr="00CF3547">
        <w:rPr>
          <w:rFonts w:ascii="Times New Roman" w:hAnsi="Times New Roman" w:cs="Times New Roman"/>
          <w:sz w:val="24"/>
          <w:szCs w:val="24"/>
        </w:rPr>
        <w:t xml:space="preserve">y3: </w:t>
      </w:r>
      <w:r w:rsidR="00CA6A96" w:rsidRPr="00CF3547">
        <w:rPr>
          <w:rFonts w:ascii="Times New Roman" w:hAnsi="Times New Roman" w:cs="Times New Roman"/>
          <w:color w:val="000000" w:themeColor="text1"/>
          <w:sz w:val="24"/>
          <w:szCs w:val="24"/>
        </w:rPr>
        <w:t xml:space="preserve">financial reporting verifiability </w:t>
      </w:r>
    </w:p>
    <w:p w:rsidR="00D107BA" w:rsidRPr="00CF3547" w:rsidRDefault="00D107BA" w:rsidP="00CF3547">
      <w:pPr>
        <w:spacing w:line="360" w:lineRule="auto"/>
        <w:jc w:val="both"/>
        <w:rPr>
          <w:rFonts w:ascii="Times New Roman" w:hAnsi="Times New Roman" w:cs="Times New Roman"/>
          <w:b/>
          <w:sz w:val="24"/>
          <w:szCs w:val="24"/>
        </w:rPr>
      </w:pPr>
      <w:r w:rsidRPr="00CF3547">
        <w:rPr>
          <w:rFonts w:ascii="Times New Roman" w:hAnsi="Times New Roman" w:cs="Times New Roman"/>
          <w:b/>
          <w:sz w:val="24"/>
          <w:szCs w:val="24"/>
        </w:rPr>
        <w:t>1.10 Definition of terms</w:t>
      </w:r>
    </w:p>
    <w:p w:rsidR="00D107BA" w:rsidRPr="00CF3547" w:rsidRDefault="00D107BA" w:rsidP="00CF3547">
      <w:pPr>
        <w:pStyle w:val="BodyText"/>
        <w:spacing w:line="360" w:lineRule="auto"/>
        <w:ind w:right="20"/>
        <w:jc w:val="both"/>
        <w:rPr>
          <w:rFonts w:ascii="Times New Roman" w:hAnsi="Times New Roman" w:cs="Times New Roman"/>
        </w:rPr>
      </w:pPr>
      <w:r w:rsidRPr="00CF3547">
        <w:rPr>
          <w:rFonts w:ascii="Times New Roman" w:hAnsi="Times New Roman" w:cs="Times New Roman"/>
        </w:rPr>
        <w:t>The</w:t>
      </w:r>
      <w:r w:rsidRPr="00CF3547">
        <w:rPr>
          <w:rFonts w:ascii="Times New Roman" w:hAnsi="Times New Roman" w:cs="Times New Roman"/>
          <w:spacing w:val="-2"/>
        </w:rPr>
        <w:t xml:space="preserve"> </w:t>
      </w:r>
      <w:r w:rsidRPr="00CF3547">
        <w:rPr>
          <w:rFonts w:ascii="Times New Roman" w:hAnsi="Times New Roman" w:cs="Times New Roman"/>
        </w:rPr>
        <w:t>following</w:t>
      </w:r>
      <w:r w:rsidRPr="00CF3547">
        <w:rPr>
          <w:rFonts w:ascii="Times New Roman" w:hAnsi="Times New Roman" w:cs="Times New Roman"/>
          <w:spacing w:val="-3"/>
        </w:rPr>
        <w:t xml:space="preserve"> </w:t>
      </w:r>
      <w:r w:rsidRPr="00CF3547">
        <w:rPr>
          <w:rFonts w:ascii="Times New Roman" w:hAnsi="Times New Roman" w:cs="Times New Roman"/>
        </w:rPr>
        <w:t>terms</w:t>
      </w:r>
      <w:r w:rsidRPr="00CF3547">
        <w:rPr>
          <w:rFonts w:ascii="Times New Roman" w:hAnsi="Times New Roman" w:cs="Times New Roman"/>
          <w:spacing w:val="-3"/>
        </w:rPr>
        <w:t xml:space="preserve"> </w:t>
      </w:r>
      <w:r w:rsidRPr="00CF3547">
        <w:rPr>
          <w:rFonts w:ascii="Times New Roman" w:hAnsi="Times New Roman" w:cs="Times New Roman"/>
        </w:rPr>
        <w:t>are</w:t>
      </w:r>
      <w:r w:rsidRPr="00CF3547">
        <w:rPr>
          <w:rFonts w:ascii="Times New Roman" w:hAnsi="Times New Roman" w:cs="Times New Roman"/>
          <w:spacing w:val="-3"/>
        </w:rPr>
        <w:t xml:space="preserve"> </w:t>
      </w:r>
      <w:r w:rsidRPr="00CF3547">
        <w:rPr>
          <w:rFonts w:ascii="Times New Roman" w:hAnsi="Times New Roman" w:cs="Times New Roman"/>
        </w:rPr>
        <w:t>operationally</w:t>
      </w:r>
      <w:r w:rsidRPr="00CF3547">
        <w:rPr>
          <w:rFonts w:ascii="Times New Roman" w:hAnsi="Times New Roman" w:cs="Times New Roman"/>
          <w:spacing w:val="-2"/>
        </w:rPr>
        <w:t xml:space="preserve"> </w:t>
      </w:r>
      <w:r w:rsidRPr="00CF3547">
        <w:rPr>
          <w:rFonts w:ascii="Times New Roman" w:hAnsi="Times New Roman" w:cs="Times New Roman"/>
        </w:rPr>
        <w:t>defined:</w:t>
      </w:r>
    </w:p>
    <w:p w:rsidR="00D107BA" w:rsidRPr="00CF3547" w:rsidRDefault="005563C4" w:rsidP="00CF3547">
      <w:pPr>
        <w:pStyle w:val="ListParagraph"/>
        <w:numPr>
          <w:ilvl w:val="0"/>
          <w:numId w:val="10"/>
        </w:numPr>
        <w:tabs>
          <w:tab w:val="left" w:pos="1150"/>
        </w:tabs>
        <w:spacing w:line="360" w:lineRule="auto"/>
        <w:ind w:right="20"/>
        <w:rPr>
          <w:rFonts w:ascii="Times New Roman" w:hAnsi="Times New Roman" w:cs="Times New Roman"/>
          <w:sz w:val="24"/>
          <w:szCs w:val="24"/>
        </w:rPr>
      </w:pPr>
      <w:r w:rsidRPr="00CF3547">
        <w:rPr>
          <w:rFonts w:ascii="Times New Roman" w:hAnsi="Times New Roman" w:cs="Times New Roman"/>
          <w:b/>
          <w:sz w:val="24"/>
          <w:szCs w:val="24"/>
        </w:rPr>
        <w:t xml:space="preserve">Market-value of equity </w:t>
      </w:r>
      <w:r w:rsidR="00D107BA" w:rsidRPr="00CF3547">
        <w:rPr>
          <w:rFonts w:ascii="Times New Roman" w:hAnsi="Times New Roman" w:cs="Times New Roman"/>
          <w:b/>
          <w:sz w:val="24"/>
          <w:szCs w:val="24"/>
        </w:rPr>
        <w:tab/>
        <w:t xml:space="preserve">: </w:t>
      </w:r>
      <w:r w:rsidR="00D107BA" w:rsidRPr="00CF3547">
        <w:rPr>
          <w:rFonts w:ascii="Times New Roman" w:hAnsi="Times New Roman" w:cs="Times New Roman"/>
          <w:sz w:val="24"/>
          <w:szCs w:val="24"/>
        </w:rPr>
        <w:t>This ratio indicates the earnings (in form of dividends) on investment</w:t>
      </w:r>
      <w:r w:rsidR="00D107BA" w:rsidRPr="00CF3547">
        <w:rPr>
          <w:rFonts w:ascii="Times New Roman" w:hAnsi="Times New Roman" w:cs="Times New Roman"/>
          <w:spacing w:val="1"/>
          <w:sz w:val="24"/>
          <w:szCs w:val="24"/>
        </w:rPr>
        <w:t xml:space="preserve"> </w:t>
      </w:r>
      <w:r w:rsidR="00D107BA" w:rsidRPr="00CF3547">
        <w:rPr>
          <w:rFonts w:ascii="Times New Roman" w:hAnsi="Times New Roman" w:cs="Times New Roman"/>
          <w:sz w:val="24"/>
          <w:szCs w:val="24"/>
        </w:rPr>
        <w:t>in shares. It is also called the dividend; price ratio as it calculated by dividing dividend</w:t>
      </w:r>
      <w:r w:rsidR="00D107BA" w:rsidRPr="00CF3547">
        <w:rPr>
          <w:rFonts w:ascii="Times New Roman" w:hAnsi="Times New Roman" w:cs="Times New Roman"/>
          <w:spacing w:val="1"/>
          <w:sz w:val="24"/>
          <w:szCs w:val="24"/>
        </w:rPr>
        <w:t xml:space="preserve"> </w:t>
      </w:r>
      <w:r w:rsidR="00D107BA" w:rsidRPr="00CF3547">
        <w:rPr>
          <w:rFonts w:ascii="Times New Roman" w:hAnsi="Times New Roman" w:cs="Times New Roman"/>
          <w:sz w:val="24"/>
          <w:szCs w:val="24"/>
        </w:rPr>
        <w:t>per</w:t>
      </w:r>
      <w:r w:rsidR="00D107BA" w:rsidRPr="00CF3547">
        <w:rPr>
          <w:rFonts w:ascii="Times New Roman" w:hAnsi="Times New Roman" w:cs="Times New Roman"/>
          <w:spacing w:val="-2"/>
          <w:sz w:val="24"/>
          <w:szCs w:val="24"/>
        </w:rPr>
        <w:t xml:space="preserve"> </w:t>
      </w:r>
      <w:r w:rsidR="00D107BA" w:rsidRPr="00CF3547">
        <w:rPr>
          <w:rFonts w:ascii="Times New Roman" w:hAnsi="Times New Roman" w:cs="Times New Roman"/>
          <w:sz w:val="24"/>
          <w:szCs w:val="24"/>
        </w:rPr>
        <w:t>share by</w:t>
      </w:r>
      <w:r w:rsidR="00D107BA" w:rsidRPr="00CF3547">
        <w:rPr>
          <w:rFonts w:ascii="Times New Roman" w:hAnsi="Times New Roman" w:cs="Times New Roman"/>
          <w:spacing w:val="-1"/>
          <w:sz w:val="24"/>
          <w:szCs w:val="24"/>
        </w:rPr>
        <w:t xml:space="preserve"> </w:t>
      </w:r>
      <w:r w:rsidR="00D107BA" w:rsidRPr="00CF3547">
        <w:rPr>
          <w:rFonts w:ascii="Times New Roman" w:hAnsi="Times New Roman" w:cs="Times New Roman"/>
          <w:sz w:val="24"/>
          <w:szCs w:val="24"/>
        </w:rPr>
        <w:t>the</w:t>
      </w:r>
      <w:r w:rsidR="00D107BA" w:rsidRPr="00CF3547">
        <w:rPr>
          <w:rFonts w:ascii="Times New Roman" w:hAnsi="Times New Roman" w:cs="Times New Roman"/>
          <w:spacing w:val="-1"/>
          <w:sz w:val="24"/>
          <w:szCs w:val="24"/>
        </w:rPr>
        <w:t xml:space="preserve"> </w:t>
      </w:r>
      <w:r w:rsidR="00D107BA" w:rsidRPr="00CF3547">
        <w:rPr>
          <w:rFonts w:ascii="Times New Roman" w:hAnsi="Times New Roman" w:cs="Times New Roman"/>
          <w:sz w:val="24"/>
          <w:szCs w:val="24"/>
        </w:rPr>
        <w:t>price per</w:t>
      </w:r>
      <w:r w:rsidR="00D107BA" w:rsidRPr="00CF3547">
        <w:rPr>
          <w:rFonts w:ascii="Times New Roman" w:hAnsi="Times New Roman" w:cs="Times New Roman"/>
          <w:spacing w:val="-1"/>
          <w:sz w:val="24"/>
          <w:szCs w:val="24"/>
        </w:rPr>
        <w:t xml:space="preserve"> </w:t>
      </w:r>
      <w:r w:rsidR="00D107BA" w:rsidRPr="00CF3547">
        <w:rPr>
          <w:rFonts w:ascii="Times New Roman" w:hAnsi="Times New Roman" w:cs="Times New Roman"/>
          <w:sz w:val="24"/>
          <w:szCs w:val="24"/>
        </w:rPr>
        <w:t>share.</w:t>
      </w:r>
    </w:p>
    <w:p w:rsidR="00D107BA" w:rsidRPr="00CF3547" w:rsidRDefault="005563C4" w:rsidP="00CF3547">
      <w:pPr>
        <w:pStyle w:val="ListParagraph"/>
        <w:numPr>
          <w:ilvl w:val="0"/>
          <w:numId w:val="10"/>
        </w:numPr>
        <w:tabs>
          <w:tab w:val="left" w:pos="1149"/>
          <w:tab w:val="left" w:pos="1150"/>
        </w:tabs>
        <w:spacing w:line="360" w:lineRule="auto"/>
        <w:ind w:right="20"/>
        <w:rPr>
          <w:rFonts w:ascii="Times New Roman" w:hAnsi="Times New Roman" w:cs="Times New Roman"/>
          <w:sz w:val="24"/>
          <w:szCs w:val="24"/>
        </w:rPr>
      </w:pPr>
      <w:r w:rsidRPr="00CF3547">
        <w:rPr>
          <w:rFonts w:ascii="Times New Roman" w:hAnsi="Times New Roman" w:cs="Times New Roman"/>
          <w:b/>
          <w:sz w:val="24"/>
          <w:szCs w:val="24"/>
        </w:rPr>
        <w:t xml:space="preserve">Firm value </w:t>
      </w:r>
      <w:r w:rsidR="00D107BA" w:rsidRPr="00CF3547">
        <w:rPr>
          <w:rFonts w:ascii="Times New Roman" w:hAnsi="Times New Roman" w:cs="Times New Roman"/>
          <w:b/>
          <w:sz w:val="24"/>
          <w:szCs w:val="24"/>
        </w:rPr>
        <w:t>:</w:t>
      </w:r>
      <w:r w:rsidR="00D107BA" w:rsidRPr="00CF3547">
        <w:rPr>
          <w:rFonts w:ascii="Times New Roman" w:hAnsi="Times New Roman" w:cs="Times New Roman"/>
          <w:b/>
          <w:spacing w:val="8"/>
          <w:sz w:val="24"/>
          <w:szCs w:val="24"/>
        </w:rPr>
        <w:t xml:space="preserve"> </w:t>
      </w:r>
      <w:r w:rsidR="00D107BA" w:rsidRPr="00CF3547">
        <w:rPr>
          <w:rFonts w:ascii="Times New Roman" w:hAnsi="Times New Roman" w:cs="Times New Roman"/>
          <w:sz w:val="24"/>
          <w:szCs w:val="24"/>
        </w:rPr>
        <w:t>This</w:t>
      </w:r>
      <w:r w:rsidR="00D107BA" w:rsidRPr="00CF3547">
        <w:rPr>
          <w:rFonts w:ascii="Times New Roman" w:hAnsi="Times New Roman" w:cs="Times New Roman"/>
          <w:spacing w:val="9"/>
          <w:sz w:val="24"/>
          <w:szCs w:val="24"/>
        </w:rPr>
        <w:t xml:space="preserve"> </w:t>
      </w:r>
      <w:r w:rsidR="00D107BA" w:rsidRPr="00CF3547">
        <w:rPr>
          <w:rFonts w:ascii="Times New Roman" w:hAnsi="Times New Roman" w:cs="Times New Roman"/>
          <w:sz w:val="24"/>
          <w:szCs w:val="24"/>
        </w:rPr>
        <w:t>is</w:t>
      </w:r>
      <w:r w:rsidR="00D107BA" w:rsidRPr="00CF3547">
        <w:rPr>
          <w:rFonts w:ascii="Times New Roman" w:hAnsi="Times New Roman" w:cs="Times New Roman"/>
          <w:spacing w:val="9"/>
          <w:sz w:val="24"/>
          <w:szCs w:val="24"/>
        </w:rPr>
        <w:t xml:space="preserve"> </w:t>
      </w:r>
      <w:r w:rsidR="00D107BA" w:rsidRPr="00CF3547">
        <w:rPr>
          <w:rFonts w:ascii="Times New Roman" w:hAnsi="Times New Roman" w:cs="Times New Roman"/>
          <w:sz w:val="24"/>
          <w:szCs w:val="24"/>
        </w:rPr>
        <w:t>the</w:t>
      </w:r>
      <w:r w:rsidR="00D107BA" w:rsidRPr="00CF3547">
        <w:rPr>
          <w:rFonts w:ascii="Times New Roman" w:hAnsi="Times New Roman" w:cs="Times New Roman"/>
          <w:spacing w:val="9"/>
          <w:sz w:val="24"/>
          <w:szCs w:val="24"/>
        </w:rPr>
        <w:t xml:space="preserve"> </w:t>
      </w:r>
      <w:r w:rsidR="00D107BA" w:rsidRPr="00CF3547">
        <w:rPr>
          <w:rFonts w:ascii="Times New Roman" w:hAnsi="Times New Roman" w:cs="Times New Roman"/>
          <w:sz w:val="24"/>
          <w:szCs w:val="24"/>
        </w:rPr>
        <w:t>ratio</w:t>
      </w:r>
      <w:r w:rsidR="00D107BA" w:rsidRPr="00CF3547">
        <w:rPr>
          <w:rFonts w:ascii="Times New Roman" w:hAnsi="Times New Roman" w:cs="Times New Roman"/>
          <w:spacing w:val="9"/>
          <w:sz w:val="24"/>
          <w:szCs w:val="24"/>
        </w:rPr>
        <w:t xml:space="preserve"> </w:t>
      </w:r>
      <w:r w:rsidR="00D107BA" w:rsidRPr="00CF3547">
        <w:rPr>
          <w:rFonts w:ascii="Times New Roman" w:hAnsi="Times New Roman" w:cs="Times New Roman"/>
          <w:sz w:val="24"/>
          <w:szCs w:val="24"/>
        </w:rPr>
        <w:t>that</w:t>
      </w:r>
      <w:r w:rsidR="00D107BA" w:rsidRPr="00CF3547">
        <w:rPr>
          <w:rFonts w:ascii="Times New Roman" w:hAnsi="Times New Roman" w:cs="Times New Roman"/>
          <w:spacing w:val="10"/>
          <w:sz w:val="24"/>
          <w:szCs w:val="24"/>
        </w:rPr>
        <w:t xml:space="preserve"> </w:t>
      </w:r>
      <w:r w:rsidR="00D107BA" w:rsidRPr="00CF3547">
        <w:rPr>
          <w:rFonts w:ascii="Times New Roman" w:hAnsi="Times New Roman" w:cs="Times New Roman"/>
          <w:sz w:val="24"/>
          <w:szCs w:val="24"/>
        </w:rPr>
        <w:t>shows</w:t>
      </w:r>
      <w:r w:rsidR="00D107BA" w:rsidRPr="00CF3547">
        <w:rPr>
          <w:rFonts w:ascii="Times New Roman" w:hAnsi="Times New Roman" w:cs="Times New Roman"/>
          <w:spacing w:val="9"/>
          <w:sz w:val="24"/>
          <w:szCs w:val="24"/>
        </w:rPr>
        <w:t xml:space="preserve"> </w:t>
      </w:r>
      <w:r w:rsidR="00D107BA" w:rsidRPr="00CF3547">
        <w:rPr>
          <w:rFonts w:ascii="Times New Roman" w:hAnsi="Times New Roman" w:cs="Times New Roman"/>
          <w:sz w:val="24"/>
          <w:szCs w:val="24"/>
        </w:rPr>
        <w:t>the</w:t>
      </w:r>
      <w:r w:rsidR="00D107BA" w:rsidRPr="00CF3547">
        <w:rPr>
          <w:rFonts w:ascii="Times New Roman" w:hAnsi="Times New Roman" w:cs="Times New Roman"/>
          <w:spacing w:val="9"/>
          <w:sz w:val="24"/>
          <w:szCs w:val="24"/>
        </w:rPr>
        <w:t xml:space="preserve"> </w:t>
      </w:r>
      <w:r w:rsidR="00D107BA" w:rsidRPr="00CF3547">
        <w:rPr>
          <w:rFonts w:ascii="Times New Roman" w:hAnsi="Times New Roman" w:cs="Times New Roman"/>
          <w:sz w:val="24"/>
          <w:szCs w:val="24"/>
        </w:rPr>
        <w:t>percentage</w:t>
      </w:r>
      <w:r w:rsidR="00D107BA" w:rsidRPr="00CF3547">
        <w:rPr>
          <w:rFonts w:ascii="Times New Roman" w:hAnsi="Times New Roman" w:cs="Times New Roman"/>
          <w:spacing w:val="9"/>
          <w:sz w:val="24"/>
          <w:szCs w:val="24"/>
        </w:rPr>
        <w:t xml:space="preserve"> </w:t>
      </w:r>
      <w:r w:rsidR="00D107BA" w:rsidRPr="00CF3547">
        <w:rPr>
          <w:rFonts w:ascii="Times New Roman" w:hAnsi="Times New Roman" w:cs="Times New Roman"/>
          <w:sz w:val="24"/>
          <w:szCs w:val="24"/>
        </w:rPr>
        <w:t>of</w:t>
      </w:r>
      <w:r w:rsidR="00D107BA" w:rsidRPr="00CF3547">
        <w:rPr>
          <w:rFonts w:ascii="Times New Roman" w:hAnsi="Times New Roman" w:cs="Times New Roman"/>
          <w:spacing w:val="9"/>
          <w:sz w:val="24"/>
          <w:szCs w:val="24"/>
        </w:rPr>
        <w:t xml:space="preserve"> </w:t>
      </w:r>
      <w:r w:rsidR="00D107BA" w:rsidRPr="00CF3547">
        <w:rPr>
          <w:rFonts w:ascii="Times New Roman" w:hAnsi="Times New Roman" w:cs="Times New Roman"/>
          <w:sz w:val="24"/>
          <w:szCs w:val="24"/>
        </w:rPr>
        <w:t>earnings</w:t>
      </w:r>
      <w:r w:rsidR="00D107BA" w:rsidRPr="00CF3547">
        <w:rPr>
          <w:rFonts w:ascii="Times New Roman" w:hAnsi="Times New Roman" w:cs="Times New Roman"/>
          <w:spacing w:val="10"/>
          <w:sz w:val="24"/>
          <w:szCs w:val="24"/>
        </w:rPr>
        <w:t xml:space="preserve"> </w:t>
      </w:r>
      <w:r w:rsidR="00D107BA" w:rsidRPr="00CF3547">
        <w:rPr>
          <w:rFonts w:ascii="Times New Roman" w:hAnsi="Times New Roman" w:cs="Times New Roman"/>
          <w:sz w:val="24"/>
          <w:szCs w:val="24"/>
        </w:rPr>
        <w:t>held</w:t>
      </w:r>
      <w:r w:rsidR="00D107BA" w:rsidRPr="00CF3547">
        <w:rPr>
          <w:rFonts w:ascii="Times New Roman" w:hAnsi="Times New Roman" w:cs="Times New Roman"/>
          <w:spacing w:val="9"/>
          <w:sz w:val="24"/>
          <w:szCs w:val="24"/>
        </w:rPr>
        <w:t xml:space="preserve"> </w:t>
      </w:r>
      <w:r w:rsidR="00D107BA" w:rsidRPr="00CF3547">
        <w:rPr>
          <w:rFonts w:ascii="Times New Roman" w:hAnsi="Times New Roman" w:cs="Times New Roman"/>
          <w:sz w:val="24"/>
          <w:szCs w:val="24"/>
        </w:rPr>
        <w:t>back</w:t>
      </w:r>
      <w:r w:rsidR="00D107BA" w:rsidRPr="00CF3547">
        <w:rPr>
          <w:rFonts w:ascii="Times New Roman" w:hAnsi="Times New Roman" w:cs="Times New Roman"/>
          <w:spacing w:val="9"/>
          <w:sz w:val="24"/>
          <w:szCs w:val="24"/>
        </w:rPr>
        <w:t xml:space="preserve"> </w:t>
      </w:r>
      <w:r w:rsidR="00D107BA" w:rsidRPr="00CF3547">
        <w:rPr>
          <w:rFonts w:ascii="Times New Roman" w:hAnsi="Times New Roman" w:cs="Times New Roman"/>
          <w:sz w:val="24"/>
          <w:szCs w:val="24"/>
        </w:rPr>
        <w:t>and</w:t>
      </w:r>
      <w:r w:rsidR="00D107BA" w:rsidRPr="00CF3547">
        <w:rPr>
          <w:rFonts w:ascii="Times New Roman" w:hAnsi="Times New Roman" w:cs="Times New Roman"/>
          <w:spacing w:val="-50"/>
          <w:sz w:val="24"/>
          <w:szCs w:val="24"/>
        </w:rPr>
        <w:t xml:space="preserve"> </w:t>
      </w:r>
      <w:r w:rsidR="00D107BA" w:rsidRPr="00CF3547">
        <w:rPr>
          <w:rFonts w:ascii="Times New Roman" w:hAnsi="Times New Roman" w:cs="Times New Roman"/>
          <w:sz w:val="24"/>
          <w:szCs w:val="24"/>
        </w:rPr>
        <w:t>not</w:t>
      </w:r>
      <w:r w:rsidR="00D107BA" w:rsidRPr="00CF3547">
        <w:rPr>
          <w:rFonts w:ascii="Times New Roman" w:hAnsi="Times New Roman" w:cs="Times New Roman"/>
          <w:spacing w:val="-2"/>
          <w:sz w:val="24"/>
          <w:szCs w:val="24"/>
        </w:rPr>
        <w:t xml:space="preserve"> </w:t>
      </w:r>
      <w:r w:rsidR="00D107BA" w:rsidRPr="00CF3547">
        <w:rPr>
          <w:rFonts w:ascii="Times New Roman" w:hAnsi="Times New Roman" w:cs="Times New Roman"/>
          <w:sz w:val="24"/>
          <w:szCs w:val="24"/>
        </w:rPr>
        <w:t>paid</w:t>
      </w:r>
      <w:r w:rsidR="00D107BA" w:rsidRPr="00CF3547">
        <w:rPr>
          <w:rFonts w:ascii="Times New Roman" w:hAnsi="Times New Roman" w:cs="Times New Roman"/>
          <w:spacing w:val="-1"/>
          <w:sz w:val="24"/>
          <w:szCs w:val="24"/>
        </w:rPr>
        <w:t xml:space="preserve"> </w:t>
      </w:r>
      <w:r w:rsidR="00D107BA" w:rsidRPr="00CF3547">
        <w:rPr>
          <w:rFonts w:ascii="Times New Roman" w:hAnsi="Times New Roman" w:cs="Times New Roman"/>
          <w:sz w:val="24"/>
          <w:szCs w:val="24"/>
        </w:rPr>
        <w:t>out</w:t>
      </w:r>
      <w:r w:rsidR="00D107BA" w:rsidRPr="00CF3547">
        <w:rPr>
          <w:rFonts w:ascii="Times New Roman" w:hAnsi="Times New Roman" w:cs="Times New Roman"/>
          <w:spacing w:val="-1"/>
          <w:sz w:val="24"/>
          <w:szCs w:val="24"/>
        </w:rPr>
        <w:t xml:space="preserve"> </w:t>
      </w:r>
      <w:r w:rsidR="00D107BA" w:rsidRPr="00CF3547">
        <w:rPr>
          <w:rFonts w:ascii="Times New Roman" w:hAnsi="Times New Roman" w:cs="Times New Roman"/>
          <w:sz w:val="24"/>
          <w:szCs w:val="24"/>
        </w:rPr>
        <w:t>as</w:t>
      </w:r>
      <w:r w:rsidR="00D107BA" w:rsidRPr="00CF3547">
        <w:rPr>
          <w:rFonts w:ascii="Times New Roman" w:hAnsi="Times New Roman" w:cs="Times New Roman"/>
          <w:spacing w:val="-1"/>
          <w:sz w:val="24"/>
          <w:szCs w:val="24"/>
        </w:rPr>
        <w:t xml:space="preserve"> </w:t>
      </w:r>
      <w:r w:rsidR="00D107BA" w:rsidRPr="00CF3547">
        <w:rPr>
          <w:rFonts w:ascii="Times New Roman" w:hAnsi="Times New Roman" w:cs="Times New Roman"/>
          <w:sz w:val="24"/>
          <w:szCs w:val="24"/>
        </w:rPr>
        <w:t>dividend. It</w:t>
      </w:r>
      <w:r w:rsidR="00D107BA" w:rsidRPr="00CF3547">
        <w:rPr>
          <w:rFonts w:ascii="Times New Roman" w:hAnsi="Times New Roman" w:cs="Times New Roman"/>
          <w:spacing w:val="-2"/>
          <w:sz w:val="24"/>
          <w:szCs w:val="24"/>
        </w:rPr>
        <w:t xml:space="preserve"> </w:t>
      </w:r>
      <w:r w:rsidR="00D107BA" w:rsidRPr="00CF3547">
        <w:rPr>
          <w:rFonts w:ascii="Times New Roman" w:hAnsi="Times New Roman" w:cs="Times New Roman"/>
          <w:sz w:val="24"/>
          <w:szCs w:val="24"/>
        </w:rPr>
        <w:t>is the</w:t>
      </w:r>
      <w:r w:rsidR="00D107BA" w:rsidRPr="00CF3547">
        <w:rPr>
          <w:rFonts w:ascii="Times New Roman" w:hAnsi="Times New Roman" w:cs="Times New Roman"/>
          <w:spacing w:val="-1"/>
          <w:sz w:val="24"/>
          <w:szCs w:val="24"/>
        </w:rPr>
        <w:t xml:space="preserve"> </w:t>
      </w:r>
      <w:r w:rsidR="00D107BA" w:rsidRPr="00CF3547">
        <w:rPr>
          <w:rFonts w:ascii="Times New Roman" w:hAnsi="Times New Roman" w:cs="Times New Roman"/>
          <w:sz w:val="24"/>
          <w:szCs w:val="24"/>
        </w:rPr>
        <w:t>opposite</w:t>
      </w:r>
      <w:r w:rsidR="00D107BA" w:rsidRPr="00CF3547">
        <w:rPr>
          <w:rFonts w:ascii="Times New Roman" w:hAnsi="Times New Roman" w:cs="Times New Roman"/>
          <w:spacing w:val="-1"/>
          <w:sz w:val="24"/>
          <w:szCs w:val="24"/>
        </w:rPr>
        <w:t xml:space="preserve"> </w:t>
      </w:r>
      <w:r w:rsidR="00D107BA" w:rsidRPr="00CF3547">
        <w:rPr>
          <w:rFonts w:ascii="Times New Roman" w:hAnsi="Times New Roman" w:cs="Times New Roman"/>
          <w:sz w:val="24"/>
          <w:szCs w:val="24"/>
        </w:rPr>
        <w:t>of dividend</w:t>
      </w:r>
      <w:r w:rsidR="00D107BA" w:rsidRPr="00CF3547">
        <w:rPr>
          <w:rFonts w:ascii="Times New Roman" w:hAnsi="Times New Roman" w:cs="Times New Roman"/>
          <w:spacing w:val="-1"/>
          <w:sz w:val="24"/>
          <w:szCs w:val="24"/>
        </w:rPr>
        <w:t xml:space="preserve"> </w:t>
      </w:r>
      <w:r w:rsidR="00D107BA" w:rsidRPr="00CF3547">
        <w:rPr>
          <w:rFonts w:ascii="Times New Roman" w:hAnsi="Times New Roman" w:cs="Times New Roman"/>
          <w:sz w:val="24"/>
          <w:szCs w:val="24"/>
        </w:rPr>
        <w:t>payout</w:t>
      </w:r>
      <w:r w:rsidR="00D107BA" w:rsidRPr="00CF3547">
        <w:rPr>
          <w:rFonts w:ascii="Times New Roman" w:hAnsi="Times New Roman" w:cs="Times New Roman"/>
          <w:spacing w:val="-1"/>
          <w:sz w:val="24"/>
          <w:szCs w:val="24"/>
        </w:rPr>
        <w:t xml:space="preserve"> </w:t>
      </w:r>
      <w:r w:rsidR="00D107BA" w:rsidRPr="00CF3547">
        <w:rPr>
          <w:rFonts w:ascii="Times New Roman" w:hAnsi="Times New Roman" w:cs="Times New Roman"/>
          <w:sz w:val="24"/>
          <w:szCs w:val="24"/>
        </w:rPr>
        <w:t>ratio.</w:t>
      </w:r>
    </w:p>
    <w:p w:rsidR="009D490B" w:rsidRPr="00CF3547" w:rsidRDefault="009D490B" w:rsidP="00CF3547">
      <w:pPr>
        <w:pStyle w:val="ListParagraph"/>
        <w:numPr>
          <w:ilvl w:val="0"/>
          <w:numId w:val="10"/>
        </w:numPr>
        <w:spacing w:line="360" w:lineRule="auto"/>
        <w:rPr>
          <w:rFonts w:ascii="Times New Roman" w:hAnsi="Times New Roman" w:cs="Times New Roman"/>
          <w:sz w:val="24"/>
          <w:szCs w:val="24"/>
        </w:rPr>
      </w:pPr>
      <w:r w:rsidRPr="00CF3547">
        <w:rPr>
          <w:rFonts w:ascii="Times New Roman" w:hAnsi="Times New Roman" w:cs="Times New Roman"/>
          <w:sz w:val="24"/>
          <w:szCs w:val="24"/>
        </w:rPr>
        <w:t xml:space="preserve">Financial: To provide capital either through borrowing as from internally generates fund. </w:t>
      </w:r>
    </w:p>
    <w:p w:rsidR="009D490B" w:rsidRPr="00CF3547" w:rsidRDefault="009D490B" w:rsidP="00CF3547">
      <w:pPr>
        <w:pStyle w:val="ListParagraph"/>
        <w:numPr>
          <w:ilvl w:val="0"/>
          <w:numId w:val="10"/>
        </w:numPr>
        <w:spacing w:line="360" w:lineRule="auto"/>
        <w:rPr>
          <w:rFonts w:ascii="Times New Roman" w:hAnsi="Times New Roman" w:cs="Times New Roman"/>
          <w:sz w:val="24"/>
          <w:szCs w:val="24"/>
        </w:rPr>
      </w:pPr>
      <w:r w:rsidRPr="00CF3547">
        <w:rPr>
          <w:rFonts w:ascii="Times New Roman" w:hAnsi="Times New Roman" w:cs="Times New Roman"/>
          <w:sz w:val="24"/>
          <w:szCs w:val="24"/>
        </w:rPr>
        <w:t xml:space="preserve">Statement of financial position: A financial statement that shows the financial position of the entity including the assets and liabilities of the entity, as well as equity at a </w:t>
      </w:r>
      <w:r w:rsidRPr="00CF3547">
        <w:rPr>
          <w:rFonts w:ascii="Times New Roman" w:hAnsi="Times New Roman" w:cs="Times New Roman"/>
          <w:sz w:val="24"/>
          <w:szCs w:val="24"/>
        </w:rPr>
        <w:lastRenderedPageBreak/>
        <w:t xml:space="preserve">specific date through this list, the company's assets and liabilities are recognized. The size of the Company's cash, liquidity and ability to meet its obligations are also analyzed. </w:t>
      </w:r>
    </w:p>
    <w:p w:rsidR="009D490B" w:rsidRPr="00CF3547" w:rsidRDefault="009D490B" w:rsidP="00CF3547">
      <w:pPr>
        <w:pStyle w:val="ListParagraph"/>
        <w:numPr>
          <w:ilvl w:val="0"/>
          <w:numId w:val="10"/>
        </w:numPr>
        <w:spacing w:line="360" w:lineRule="auto"/>
        <w:rPr>
          <w:rFonts w:ascii="Times New Roman" w:hAnsi="Times New Roman" w:cs="Times New Roman"/>
          <w:sz w:val="24"/>
          <w:szCs w:val="24"/>
        </w:rPr>
      </w:pPr>
      <w:r w:rsidRPr="00CF3547">
        <w:rPr>
          <w:rFonts w:ascii="Times New Roman" w:hAnsi="Times New Roman" w:cs="Times New Roman"/>
          <w:sz w:val="24"/>
          <w:szCs w:val="24"/>
        </w:rPr>
        <w:t>Statement of changes in equity: Statement of changes in equity is the link between the statement of income and the statement of financial position.</w:t>
      </w:r>
    </w:p>
    <w:p w:rsidR="00CA6A96" w:rsidRPr="00CF3547" w:rsidRDefault="00CA6A96" w:rsidP="00CF3547">
      <w:pPr>
        <w:tabs>
          <w:tab w:val="left" w:pos="1149"/>
          <w:tab w:val="left" w:pos="1150"/>
        </w:tabs>
        <w:spacing w:line="360" w:lineRule="auto"/>
        <w:ind w:left="360" w:right="20"/>
        <w:rPr>
          <w:rFonts w:ascii="Times New Roman" w:hAnsi="Times New Roman" w:cs="Times New Roman"/>
          <w:sz w:val="24"/>
          <w:szCs w:val="24"/>
        </w:rPr>
      </w:pPr>
    </w:p>
    <w:p w:rsidR="00D107BA" w:rsidRPr="00CF3547" w:rsidRDefault="00D107BA" w:rsidP="00CF3547">
      <w:pPr>
        <w:spacing w:line="360" w:lineRule="auto"/>
        <w:ind w:right="20"/>
        <w:jc w:val="both"/>
        <w:rPr>
          <w:rFonts w:ascii="Times New Roman" w:hAnsi="Times New Roman" w:cs="Times New Roman"/>
          <w:b/>
          <w:bCs/>
          <w:sz w:val="24"/>
          <w:szCs w:val="24"/>
        </w:rPr>
      </w:pPr>
      <w:r w:rsidRPr="00CF3547">
        <w:rPr>
          <w:rFonts w:ascii="Times New Roman" w:hAnsi="Times New Roman" w:cs="Times New Roman"/>
          <w:sz w:val="24"/>
          <w:szCs w:val="24"/>
        </w:rPr>
        <w:br w:type="page"/>
      </w:r>
    </w:p>
    <w:p w:rsidR="00D107BA" w:rsidRPr="00CF3547" w:rsidRDefault="00D107BA" w:rsidP="00CF3547">
      <w:pPr>
        <w:spacing w:line="360" w:lineRule="auto"/>
        <w:ind w:right="20"/>
        <w:jc w:val="center"/>
        <w:rPr>
          <w:rFonts w:ascii="Times New Roman" w:hAnsi="Times New Roman" w:cs="Times New Roman"/>
          <w:b/>
          <w:bCs/>
          <w:sz w:val="24"/>
          <w:szCs w:val="24"/>
        </w:rPr>
      </w:pPr>
      <w:r w:rsidRPr="00CF3547">
        <w:rPr>
          <w:rFonts w:ascii="Times New Roman" w:hAnsi="Times New Roman" w:cs="Times New Roman"/>
          <w:b/>
          <w:bCs/>
          <w:sz w:val="24"/>
          <w:szCs w:val="24"/>
        </w:rPr>
        <w:lastRenderedPageBreak/>
        <w:t>CHAPTER TWO</w:t>
      </w:r>
    </w:p>
    <w:p w:rsidR="00D107BA" w:rsidRPr="00CF3547" w:rsidRDefault="00D107BA" w:rsidP="00CF3547">
      <w:pPr>
        <w:spacing w:line="360" w:lineRule="auto"/>
        <w:ind w:right="20"/>
        <w:jc w:val="center"/>
        <w:rPr>
          <w:rFonts w:ascii="Times New Roman" w:hAnsi="Times New Roman" w:cs="Times New Roman"/>
          <w:b/>
          <w:bCs/>
          <w:sz w:val="24"/>
          <w:szCs w:val="24"/>
        </w:rPr>
      </w:pPr>
      <w:r w:rsidRPr="00CF3547">
        <w:rPr>
          <w:rFonts w:ascii="Times New Roman" w:hAnsi="Times New Roman" w:cs="Times New Roman"/>
          <w:b/>
          <w:bCs/>
          <w:sz w:val="24"/>
          <w:szCs w:val="24"/>
        </w:rPr>
        <w:t>LITERATURE REVIEW</w:t>
      </w:r>
    </w:p>
    <w:p w:rsidR="00D107BA" w:rsidRPr="00CF3547" w:rsidRDefault="00D107BA" w:rsidP="00CF3547">
      <w:pPr>
        <w:spacing w:line="360" w:lineRule="auto"/>
        <w:ind w:right="20"/>
        <w:jc w:val="both"/>
        <w:rPr>
          <w:rFonts w:ascii="Times New Roman" w:hAnsi="Times New Roman" w:cs="Times New Roman"/>
          <w:b/>
          <w:color w:val="000000" w:themeColor="text1"/>
          <w:sz w:val="24"/>
          <w:szCs w:val="24"/>
        </w:rPr>
      </w:pPr>
      <w:r w:rsidRPr="00CF3547">
        <w:rPr>
          <w:rFonts w:ascii="Times New Roman" w:hAnsi="Times New Roman" w:cs="Times New Roman"/>
          <w:b/>
          <w:color w:val="000000" w:themeColor="text1"/>
          <w:sz w:val="24"/>
          <w:szCs w:val="24"/>
        </w:rPr>
        <w:t>2.1</w:t>
      </w:r>
      <w:r w:rsidRPr="00CF3547">
        <w:rPr>
          <w:rFonts w:ascii="Times New Roman" w:hAnsi="Times New Roman" w:cs="Times New Roman"/>
          <w:b/>
          <w:color w:val="000000" w:themeColor="text1"/>
          <w:sz w:val="24"/>
          <w:szCs w:val="24"/>
        </w:rPr>
        <w:tab/>
        <w:t>Introduction</w:t>
      </w:r>
    </w:p>
    <w:p w:rsidR="00D107BA" w:rsidRPr="00CF3547" w:rsidRDefault="00D107BA" w:rsidP="00CF3547">
      <w:pPr>
        <w:pStyle w:val="NoSpacing"/>
        <w:spacing w:line="360" w:lineRule="auto"/>
        <w:ind w:right="20"/>
        <w:jc w:val="both"/>
        <w:rPr>
          <w:rFonts w:ascii="Times New Roman" w:hAnsi="Times New Roman"/>
          <w:bCs/>
          <w:sz w:val="24"/>
          <w:szCs w:val="24"/>
        </w:rPr>
      </w:pPr>
      <w:r w:rsidRPr="00CF3547">
        <w:rPr>
          <w:rFonts w:ascii="Times New Roman" w:hAnsi="Times New Roman"/>
          <w:sz w:val="24"/>
          <w:szCs w:val="24"/>
        </w:rPr>
        <w:t>This section deal with review of literature which insinuate on the work of past and present authors based on subject matters “</w:t>
      </w:r>
      <w:r w:rsidR="00C429A3" w:rsidRPr="00CF3547">
        <w:rPr>
          <w:rFonts w:ascii="Times New Roman" w:hAnsi="Times New Roman"/>
          <w:sz w:val="24"/>
          <w:szCs w:val="24"/>
        </w:rPr>
        <w:t>fair value accounting and financial reporting quality</w:t>
      </w:r>
      <w:r w:rsidRPr="00CF3547">
        <w:rPr>
          <w:rFonts w:ascii="Times New Roman" w:hAnsi="Times New Roman"/>
          <w:bCs/>
          <w:sz w:val="24"/>
          <w:szCs w:val="24"/>
        </w:rPr>
        <w:t>”. Thus, the section was arranged with the following headings: Conceptual Framework that explain the concept of divide</w:t>
      </w:r>
      <w:r w:rsidRPr="00CF3547">
        <w:rPr>
          <w:rFonts w:ascii="Times New Roman" w:hAnsi="Times New Roman"/>
          <w:sz w:val="24"/>
          <w:szCs w:val="24"/>
        </w:rPr>
        <w:t>n</w:t>
      </w:r>
      <w:r w:rsidRPr="00CF3547">
        <w:rPr>
          <w:rFonts w:ascii="Times New Roman" w:hAnsi="Times New Roman"/>
          <w:bCs/>
          <w:sz w:val="24"/>
          <w:szCs w:val="24"/>
        </w:rPr>
        <w:t>ds and other relevant concepts; Theoretical framework that states many theories out of which adopted one that is suitable for the study; and empirical review that study related headings based on the subject matters.</w:t>
      </w:r>
    </w:p>
    <w:p w:rsidR="00D107BA" w:rsidRPr="00CF3547" w:rsidRDefault="00D107BA" w:rsidP="00CF3547">
      <w:pPr>
        <w:spacing w:line="360" w:lineRule="auto"/>
        <w:ind w:right="20"/>
        <w:jc w:val="both"/>
        <w:rPr>
          <w:rFonts w:ascii="Times New Roman" w:hAnsi="Times New Roman" w:cs="Times New Roman"/>
          <w:b/>
          <w:color w:val="000000" w:themeColor="text1"/>
          <w:sz w:val="24"/>
          <w:szCs w:val="24"/>
        </w:rPr>
      </w:pPr>
      <w:r w:rsidRPr="00CF3547">
        <w:rPr>
          <w:rFonts w:ascii="Times New Roman" w:hAnsi="Times New Roman" w:cs="Times New Roman"/>
          <w:b/>
          <w:color w:val="000000" w:themeColor="text1"/>
          <w:sz w:val="24"/>
          <w:szCs w:val="24"/>
        </w:rPr>
        <w:t xml:space="preserve">2.2 </w:t>
      </w:r>
      <w:r w:rsidRPr="00CF3547">
        <w:rPr>
          <w:rFonts w:ascii="Times New Roman" w:hAnsi="Times New Roman" w:cs="Times New Roman"/>
          <w:b/>
          <w:color w:val="000000" w:themeColor="text1"/>
          <w:sz w:val="24"/>
          <w:szCs w:val="24"/>
        </w:rPr>
        <w:tab/>
        <w:t xml:space="preserve">Conceptual Framework </w:t>
      </w:r>
    </w:p>
    <w:p w:rsidR="00C0511E" w:rsidRPr="00CF3547" w:rsidRDefault="00D107BA" w:rsidP="00CF3547">
      <w:pPr>
        <w:autoSpaceDE w:val="0"/>
        <w:autoSpaceDN w:val="0"/>
        <w:adjustRightInd w:val="0"/>
        <w:spacing w:line="360" w:lineRule="auto"/>
        <w:rPr>
          <w:rFonts w:ascii="Times New Roman" w:eastAsiaTheme="minorHAnsi" w:hAnsi="Times New Roman" w:cs="Times New Roman"/>
          <w:b/>
          <w:bCs/>
          <w:sz w:val="24"/>
          <w:szCs w:val="24"/>
        </w:rPr>
      </w:pPr>
      <w:r w:rsidRPr="00CF3547">
        <w:rPr>
          <w:rFonts w:ascii="Times New Roman" w:hAnsi="Times New Roman" w:cs="Times New Roman"/>
          <w:color w:val="000000" w:themeColor="text1"/>
          <w:sz w:val="24"/>
          <w:szCs w:val="24"/>
        </w:rPr>
        <w:t>2.2.1</w:t>
      </w:r>
      <w:r w:rsidRPr="00CF3547">
        <w:rPr>
          <w:rFonts w:ascii="Times New Roman" w:hAnsi="Times New Roman" w:cs="Times New Roman"/>
          <w:sz w:val="24"/>
          <w:szCs w:val="24"/>
        </w:rPr>
        <w:t xml:space="preserve"> </w:t>
      </w:r>
      <w:r w:rsidR="00C0511E" w:rsidRPr="00CF3547">
        <w:rPr>
          <w:rFonts w:ascii="Times New Roman" w:eastAsiaTheme="minorHAnsi" w:hAnsi="Times New Roman" w:cs="Times New Roman"/>
          <w:b/>
          <w:bCs/>
          <w:sz w:val="24"/>
          <w:szCs w:val="24"/>
        </w:rPr>
        <w:t>Financial reporting quality</w:t>
      </w:r>
    </w:p>
    <w:p w:rsidR="00C0511E" w:rsidRPr="00CF3547" w:rsidRDefault="00C0511E" w:rsidP="00CF3547">
      <w:pPr>
        <w:autoSpaceDE w:val="0"/>
        <w:autoSpaceDN w:val="0"/>
        <w:adjustRightInd w:val="0"/>
        <w:spacing w:line="360" w:lineRule="auto"/>
        <w:jc w:val="both"/>
        <w:rPr>
          <w:rFonts w:ascii="Times New Roman" w:eastAsiaTheme="minorHAnsi" w:hAnsi="Times New Roman" w:cs="Times New Roman"/>
          <w:sz w:val="24"/>
          <w:szCs w:val="24"/>
        </w:rPr>
      </w:pPr>
      <w:r w:rsidRPr="00CF3547">
        <w:rPr>
          <w:rFonts w:ascii="Times New Roman" w:eastAsiaTheme="minorHAnsi" w:hAnsi="Times New Roman" w:cs="Times New Roman"/>
          <w:sz w:val="24"/>
          <w:szCs w:val="24"/>
        </w:rPr>
        <w:t>The financial reporting qualities are categorized into two of fundamental and enhancing qualities. The essence of this qualities is to avoid misrepresentation in financial reporting process. According to Okougbo and Okike (</w:t>
      </w:r>
      <w:r w:rsidR="001C3DC6" w:rsidRPr="00CF3547">
        <w:rPr>
          <w:rFonts w:ascii="Times New Roman" w:eastAsiaTheme="minorHAnsi" w:hAnsi="Times New Roman" w:cs="Times New Roman"/>
          <w:sz w:val="24"/>
          <w:szCs w:val="24"/>
        </w:rPr>
        <w:t>2020</w:t>
      </w:r>
      <w:r w:rsidRPr="00CF3547">
        <w:rPr>
          <w:rFonts w:ascii="Times New Roman" w:eastAsiaTheme="minorHAnsi" w:hAnsi="Times New Roman" w:cs="Times New Roman"/>
          <w:sz w:val="24"/>
          <w:szCs w:val="24"/>
        </w:rPr>
        <w:t xml:space="preserve">), the expectation of users of financial reports is to obtain information that would aid in the evaluation of the health status of a reporting organization. This expectation has, however, not been met in recent times as evidenced by the series of corporate scandals such as Enron, Worldcomm, Siemens, Cadbury, Diamond Bank and Skye banks. The financial reporting quality could lead to reduction in the risks associated with liquidity and information. Further, it inhibits corporate management from exercising discretionary judgement for personal gains and as well guides corporate managers in strategic investment decisions. Specifically, the minimization of asymmetric information anomalies that arises due to incompatible interest of stakeholders is one of benefits of higher financial reporting quality. Firms release good quality financial reports to agents in the market so that the market could act of high level of information thus gaining superior advantage over others. </w:t>
      </w:r>
    </w:p>
    <w:p w:rsidR="00C0511E" w:rsidRPr="00CF3547" w:rsidRDefault="00C0511E" w:rsidP="00CF3547">
      <w:pPr>
        <w:autoSpaceDE w:val="0"/>
        <w:autoSpaceDN w:val="0"/>
        <w:adjustRightInd w:val="0"/>
        <w:spacing w:line="360" w:lineRule="auto"/>
        <w:jc w:val="both"/>
        <w:rPr>
          <w:rFonts w:ascii="Times New Roman" w:eastAsiaTheme="minorHAnsi" w:hAnsi="Times New Roman" w:cs="Times New Roman"/>
          <w:sz w:val="24"/>
          <w:szCs w:val="24"/>
        </w:rPr>
      </w:pPr>
      <w:r w:rsidRPr="00CF3547">
        <w:rPr>
          <w:rFonts w:ascii="Times New Roman" w:eastAsiaTheme="minorHAnsi" w:hAnsi="Times New Roman" w:cs="Times New Roman"/>
          <w:sz w:val="24"/>
          <w:szCs w:val="24"/>
        </w:rPr>
        <w:t xml:space="preserve">Moreover, the financial reporting quality provides information of decision usefulness to existing and potential investors, lenders and other creditors (FASB, 2010 in Akintunde ,2022). The fundamental qualitative characteristics are two: namely relevance and faithful representation while the enhancing qualitative characteristics are four: understandability, reliability, comparability, verifiability and timeliness (IASB, </w:t>
      </w:r>
      <w:r w:rsidR="001C3DC6" w:rsidRPr="00CF3547">
        <w:rPr>
          <w:rFonts w:ascii="Times New Roman" w:eastAsiaTheme="minorHAnsi" w:hAnsi="Times New Roman" w:cs="Times New Roman"/>
          <w:sz w:val="24"/>
          <w:szCs w:val="24"/>
        </w:rPr>
        <w:t>2021</w:t>
      </w:r>
      <w:r w:rsidRPr="00CF3547">
        <w:rPr>
          <w:rFonts w:ascii="Times New Roman" w:eastAsiaTheme="minorHAnsi" w:hAnsi="Times New Roman" w:cs="Times New Roman"/>
          <w:sz w:val="24"/>
          <w:szCs w:val="24"/>
        </w:rPr>
        <w:t xml:space="preserve">). The qualitative </w:t>
      </w:r>
      <w:r w:rsidRPr="00CF3547">
        <w:rPr>
          <w:rFonts w:ascii="Times New Roman" w:eastAsiaTheme="minorHAnsi" w:hAnsi="Times New Roman" w:cs="Times New Roman"/>
          <w:sz w:val="24"/>
          <w:szCs w:val="24"/>
        </w:rPr>
        <w:lastRenderedPageBreak/>
        <w:t xml:space="preserve">characteristics of relevance implies that the information contained in the financial report should possess both or either predictive value or feedback value and capable of influencing the user’s decisions. The characteristics of faithful representation, also termed reliability posits that information contained in financial reports should be complete as well as neutral. This implies that no transaction should be excluded from the financial report and that the financial report should be free from error. </w:t>
      </w:r>
    </w:p>
    <w:p w:rsidR="00C0511E" w:rsidRPr="00CF3547" w:rsidRDefault="00C0511E" w:rsidP="00CF3547">
      <w:pPr>
        <w:autoSpaceDE w:val="0"/>
        <w:autoSpaceDN w:val="0"/>
        <w:adjustRightInd w:val="0"/>
        <w:spacing w:line="360" w:lineRule="auto"/>
        <w:jc w:val="both"/>
        <w:rPr>
          <w:rFonts w:ascii="Times New Roman" w:eastAsiaTheme="minorHAnsi" w:hAnsi="Times New Roman" w:cs="Times New Roman"/>
          <w:b/>
          <w:sz w:val="24"/>
          <w:szCs w:val="24"/>
        </w:rPr>
      </w:pPr>
      <w:r w:rsidRPr="00CF3547">
        <w:rPr>
          <w:rFonts w:ascii="Times New Roman" w:eastAsiaTheme="minorHAnsi" w:hAnsi="Times New Roman" w:cs="Times New Roman"/>
          <w:b/>
          <w:sz w:val="24"/>
          <w:szCs w:val="24"/>
        </w:rPr>
        <w:t>2.2.2 Financial reporting understandability</w:t>
      </w:r>
    </w:p>
    <w:p w:rsidR="00C0511E" w:rsidRPr="00CF3547" w:rsidRDefault="00C0511E" w:rsidP="00CF3547">
      <w:pPr>
        <w:autoSpaceDE w:val="0"/>
        <w:autoSpaceDN w:val="0"/>
        <w:adjustRightInd w:val="0"/>
        <w:spacing w:line="360" w:lineRule="auto"/>
        <w:jc w:val="both"/>
        <w:rPr>
          <w:rFonts w:ascii="Times New Roman" w:eastAsiaTheme="minorHAnsi" w:hAnsi="Times New Roman" w:cs="Times New Roman"/>
          <w:sz w:val="24"/>
          <w:szCs w:val="24"/>
        </w:rPr>
      </w:pPr>
      <w:r w:rsidRPr="00CF3547">
        <w:rPr>
          <w:rFonts w:ascii="Times New Roman" w:eastAsiaTheme="minorHAnsi" w:hAnsi="Times New Roman" w:cs="Times New Roman"/>
          <w:sz w:val="24"/>
          <w:szCs w:val="24"/>
        </w:rPr>
        <w:t>The understandability characteristics implies financial report must be presented in a manner that the user</w:t>
      </w:r>
    </w:p>
    <w:p w:rsidR="00C0511E" w:rsidRPr="00CF3547" w:rsidRDefault="00C0511E" w:rsidP="00CF3547">
      <w:pPr>
        <w:autoSpaceDE w:val="0"/>
        <w:autoSpaceDN w:val="0"/>
        <w:adjustRightInd w:val="0"/>
        <w:spacing w:line="360" w:lineRule="auto"/>
        <w:jc w:val="both"/>
        <w:rPr>
          <w:rFonts w:ascii="Times New Roman" w:eastAsiaTheme="minorHAnsi" w:hAnsi="Times New Roman" w:cs="Times New Roman"/>
          <w:sz w:val="24"/>
          <w:szCs w:val="24"/>
        </w:rPr>
      </w:pPr>
      <w:r w:rsidRPr="00CF3547">
        <w:rPr>
          <w:rFonts w:ascii="Times New Roman" w:eastAsiaTheme="minorHAnsi" w:hAnsi="Times New Roman" w:cs="Times New Roman"/>
          <w:sz w:val="24"/>
          <w:szCs w:val="24"/>
        </w:rPr>
        <w:t>will understand it. The comparability characteristic of financial information indicates that a corporate stakeholder ought to be able to compare the financials of an organization with others in the industry. This comparability qualitative characteristics would afford the user of a corporate  financial report to assess and take informed judgement and decision on the relative financial strength, weakness, opportunities and threats between or among players in an industry over a period of time</w:t>
      </w:r>
      <w:r w:rsidR="001C3DC6" w:rsidRPr="00CF3547">
        <w:rPr>
          <w:rFonts w:ascii="Times New Roman" w:eastAsiaTheme="minorHAnsi" w:hAnsi="Times New Roman" w:cs="Times New Roman"/>
          <w:sz w:val="24"/>
          <w:szCs w:val="24"/>
        </w:rPr>
        <w:t xml:space="preserve"> (Akintunde ,2022</w:t>
      </w:r>
      <w:r w:rsidR="009C5B8A" w:rsidRPr="00CF3547">
        <w:rPr>
          <w:rFonts w:ascii="Times New Roman" w:eastAsiaTheme="minorHAnsi" w:hAnsi="Times New Roman" w:cs="Times New Roman"/>
          <w:sz w:val="24"/>
          <w:szCs w:val="24"/>
        </w:rPr>
        <w:t>)</w:t>
      </w:r>
      <w:r w:rsidRPr="00CF3547">
        <w:rPr>
          <w:rFonts w:ascii="Times New Roman" w:eastAsiaTheme="minorHAnsi" w:hAnsi="Times New Roman" w:cs="Times New Roman"/>
          <w:sz w:val="24"/>
          <w:szCs w:val="24"/>
        </w:rPr>
        <w:t xml:space="preserve">. </w:t>
      </w:r>
    </w:p>
    <w:p w:rsidR="00C0511E" w:rsidRPr="00CF3547" w:rsidRDefault="009C5B8A" w:rsidP="00CF3547">
      <w:pPr>
        <w:autoSpaceDE w:val="0"/>
        <w:autoSpaceDN w:val="0"/>
        <w:adjustRightInd w:val="0"/>
        <w:spacing w:line="360" w:lineRule="auto"/>
        <w:jc w:val="both"/>
        <w:rPr>
          <w:rFonts w:ascii="Times New Roman" w:eastAsiaTheme="minorHAnsi" w:hAnsi="Times New Roman" w:cs="Times New Roman"/>
          <w:b/>
          <w:sz w:val="24"/>
          <w:szCs w:val="24"/>
        </w:rPr>
      </w:pPr>
      <w:r w:rsidRPr="00CF3547">
        <w:rPr>
          <w:rFonts w:ascii="Times New Roman" w:eastAsiaTheme="minorHAnsi" w:hAnsi="Times New Roman" w:cs="Times New Roman"/>
          <w:b/>
          <w:sz w:val="24"/>
          <w:szCs w:val="24"/>
        </w:rPr>
        <w:t>2</w:t>
      </w:r>
      <w:r w:rsidR="00C0511E" w:rsidRPr="00CF3547">
        <w:rPr>
          <w:rFonts w:ascii="Times New Roman" w:eastAsiaTheme="minorHAnsi" w:hAnsi="Times New Roman" w:cs="Times New Roman"/>
          <w:b/>
          <w:sz w:val="24"/>
          <w:szCs w:val="24"/>
        </w:rPr>
        <w:t>.3.3 Financial reporting verifiability</w:t>
      </w:r>
    </w:p>
    <w:p w:rsidR="00C0511E" w:rsidRPr="00CF3547" w:rsidRDefault="00C0511E" w:rsidP="00CF3547">
      <w:pPr>
        <w:autoSpaceDE w:val="0"/>
        <w:autoSpaceDN w:val="0"/>
        <w:adjustRightInd w:val="0"/>
        <w:spacing w:line="360" w:lineRule="auto"/>
        <w:jc w:val="both"/>
        <w:rPr>
          <w:rFonts w:ascii="Times New Roman" w:eastAsiaTheme="minorHAnsi" w:hAnsi="Times New Roman" w:cs="Times New Roman"/>
          <w:sz w:val="24"/>
          <w:szCs w:val="24"/>
        </w:rPr>
      </w:pPr>
      <w:r w:rsidRPr="00CF3547">
        <w:rPr>
          <w:rFonts w:ascii="Times New Roman" w:eastAsiaTheme="minorHAnsi" w:hAnsi="Times New Roman" w:cs="Times New Roman"/>
          <w:sz w:val="24"/>
          <w:szCs w:val="24"/>
        </w:rPr>
        <w:t>The verifiability characteristics relate to the extent to which financial information is reproduced based on the same economic data and assumptions.  Furthermore, verifiability implies any interested third party should be able to reproduce a corporate financial report given the same assumptions, figures and facts. However, timeliness connotes that the financial report should be prepared and presented at the right time to intending users</w:t>
      </w:r>
      <w:r w:rsidR="009C5B8A" w:rsidRPr="00CF3547">
        <w:rPr>
          <w:rFonts w:ascii="Times New Roman" w:eastAsiaTheme="minorHAnsi" w:hAnsi="Times New Roman" w:cs="Times New Roman"/>
          <w:sz w:val="24"/>
          <w:szCs w:val="24"/>
        </w:rPr>
        <w:t xml:space="preserve"> (Akintunde ,2022)</w:t>
      </w:r>
      <w:r w:rsidRPr="00CF3547">
        <w:rPr>
          <w:rFonts w:ascii="Times New Roman" w:eastAsiaTheme="minorHAnsi" w:hAnsi="Times New Roman" w:cs="Times New Roman"/>
          <w:sz w:val="24"/>
          <w:szCs w:val="24"/>
        </w:rPr>
        <w:t>. This would enable the users to base their decision on the report.</w:t>
      </w:r>
    </w:p>
    <w:p w:rsidR="00C0511E" w:rsidRPr="00CF3547" w:rsidRDefault="00C0511E" w:rsidP="00CF3547">
      <w:pPr>
        <w:autoSpaceDE w:val="0"/>
        <w:autoSpaceDN w:val="0"/>
        <w:adjustRightInd w:val="0"/>
        <w:spacing w:line="360" w:lineRule="auto"/>
        <w:rPr>
          <w:rFonts w:ascii="Times New Roman" w:eastAsiaTheme="minorHAnsi" w:hAnsi="Times New Roman" w:cs="Times New Roman"/>
          <w:b/>
          <w:bCs/>
          <w:sz w:val="24"/>
          <w:szCs w:val="24"/>
        </w:rPr>
      </w:pPr>
      <w:r w:rsidRPr="00CF3547">
        <w:rPr>
          <w:rFonts w:ascii="Times New Roman" w:eastAsiaTheme="minorHAnsi" w:hAnsi="Times New Roman" w:cs="Times New Roman"/>
          <w:sz w:val="24"/>
          <w:szCs w:val="24"/>
        </w:rPr>
        <w:t xml:space="preserve">2.2.4 </w:t>
      </w:r>
      <w:r w:rsidRPr="00CF3547">
        <w:rPr>
          <w:rFonts w:ascii="Times New Roman" w:eastAsiaTheme="minorHAnsi" w:hAnsi="Times New Roman" w:cs="Times New Roman"/>
          <w:b/>
          <w:bCs/>
          <w:sz w:val="24"/>
          <w:szCs w:val="24"/>
        </w:rPr>
        <w:t>Fair value measurement</w:t>
      </w:r>
    </w:p>
    <w:p w:rsidR="00C0511E" w:rsidRPr="00CF3547" w:rsidRDefault="00C0511E" w:rsidP="00CF3547">
      <w:pPr>
        <w:autoSpaceDE w:val="0"/>
        <w:autoSpaceDN w:val="0"/>
        <w:adjustRightInd w:val="0"/>
        <w:spacing w:line="360" w:lineRule="auto"/>
        <w:jc w:val="both"/>
        <w:rPr>
          <w:rFonts w:ascii="Times New Roman" w:eastAsiaTheme="minorHAnsi" w:hAnsi="Times New Roman" w:cs="Times New Roman"/>
          <w:sz w:val="24"/>
          <w:szCs w:val="24"/>
        </w:rPr>
      </w:pPr>
      <w:r w:rsidRPr="00CF3547">
        <w:rPr>
          <w:rFonts w:ascii="Times New Roman" w:eastAsiaTheme="minorHAnsi" w:hAnsi="Times New Roman" w:cs="Times New Roman"/>
          <w:sz w:val="24"/>
          <w:szCs w:val="24"/>
        </w:rPr>
        <w:t xml:space="preserve">According to Vu and Bui (2021), fair value is the price a market participant received for selling an asset or paid for settling a liability in an orderly transaction between other market participants at the measurement date. According to Abiahu, Udeh, Okegbe and Ene (2020), the applicability of fair value measurement is in accordance with the recommendation of the Federal Executive Council of Nigeria in 2008 and subsequent approval of the adoption of International Financial Reporting Standard (IFRS) by the Federal Executive Council (FEC) of Nigeria on the 28th of July, 2010. They espoused that the essence of the IFRS adoption </w:t>
      </w:r>
      <w:r w:rsidRPr="00CF3547">
        <w:rPr>
          <w:rFonts w:ascii="Times New Roman" w:eastAsiaTheme="minorHAnsi" w:hAnsi="Times New Roman" w:cs="Times New Roman"/>
          <w:sz w:val="24"/>
          <w:szCs w:val="24"/>
        </w:rPr>
        <w:lastRenderedPageBreak/>
        <w:t xml:space="preserve">was to promote higher financial reporting quality, enhance comparability and transparency of the financial reporting system in Nigeria. </w:t>
      </w:r>
    </w:p>
    <w:p w:rsidR="00C0511E" w:rsidRPr="00CF3547" w:rsidRDefault="00C0511E" w:rsidP="00CF3547">
      <w:pPr>
        <w:autoSpaceDE w:val="0"/>
        <w:autoSpaceDN w:val="0"/>
        <w:adjustRightInd w:val="0"/>
        <w:spacing w:line="360" w:lineRule="auto"/>
        <w:jc w:val="both"/>
        <w:rPr>
          <w:rFonts w:ascii="Times New Roman" w:eastAsiaTheme="minorHAnsi" w:hAnsi="Times New Roman" w:cs="Times New Roman"/>
          <w:sz w:val="24"/>
          <w:szCs w:val="24"/>
        </w:rPr>
      </w:pPr>
      <w:r w:rsidRPr="00CF3547">
        <w:rPr>
          <w:rFonts w:ascii="Times New Roman" w:eastAsiaTheme="minorHAnsi" w:hAnsi="Times New Roman" w:cs="Times New Roman"/>
          <w:sz w:val="24"/>
          <w:szCs w:val="24"/>
        </w:rPr>
        <w:t xml:space="preserve">According to Thesing and Velte (2021), fair value measurement relies heavily on managerial assumptions vis a vis managerial discretion (Marra </w:t>
      </w:r>
      <w:r w:rsidR="001C3DC6" w:rsidRPr="00CF3547">
        <w:rPr>
          <w:rFonts w:ascii="Times New Roman" w:eastAsiaTheme="minorHAnsi" w:hAnsi="Times New Roman" w:cs="Times New Roman"/>
          <w:sz w:val="24"/>
          <w:szCs w:val="24"/>
        </w:rPr>
        <w:t>2022</w:t>
      </w:r>
      <w:r w:rsidRPr="00CF3547">
        <w:rPr>
          <w:rFonts w:ascii="Times New Roman" w:eastAsiaTheme="minorHAnsi" w:hAnsi="Times New Roman" w:cs="Times New Roman"/>
          <w:sz w:val="24"/>
          <w:szCs w:val="24"/>
        </w:rPr>
        <w:t>; Hilton and O’Brien 2009; Fargher and Zhang 2014) which leads to information asymmetries between executive managers (agents) and investors (principals) (Landsman 2007). Holanda and Magnusson (</w:t>
      </w:r>
      <w:r w:rsidR="001C3DC6" w:rsidRPr="00CF3547">
        <w:rPr>
          <w:rFonts w:ascii="Times New Roman" w:eastAsiaTheme="minorHAnsi" w:hAnsi="Times New Roman" w:cs="Times New Roman"/>
          <w:sz w:val="24"/>
          <w:szCs w:val="24"/>
        </w:rPr>
        <w:t>2020</w:t>
      </w:r>
      <w:r w:rsidRPr="00CF3547">
        <w:rPr>
          <w:rFonts w:ascii="Times New Roman" w:eastAsiaTheme="minorHAnsi" w:hAnsi="Times New Roman" w:cs="Times New Roman"/>
          <w:sz w:val="24"/>
          <w:szCs w:val="24"/>
        </w:rPr>
        <w:t>) submits that the aim of IFRS 13 is to eliminate inconsistencies in the fair value measurement and its related disclosures through the introduction of new reporting requirements that are specific to assets and liabilities that have no active markets.</w:t>
      </w:r>
    </w:p>
    <w:p w:rsidR="00C0511E" w:rsidRPr="00CF3547" w:rsidRDefault="00C0511E" w:rsidP="00CF3547">
      <w:pPr>
        <w:autoSpaceDE w:val="0"/>
        <w:autoSpaceDN w:val="0"/>
        <w:adjustRightInd w:val="0"/>
        <w:spacing w:line="360" w:lineRule="auto"/>
        <w:jc w:val="both"/>
        <w:rPr>
          <w:rFonts w:ascii="Times New Roman" w:eastAsiaTheme="minorHAnsi" w:hAnsi="Times New Roman" w:cs="Times New Roman"/>
          <w:sz w:val="24"/>
          <w:szCs w:val="24"/>
        </w:rPr>
      </w:pPr>
      <w:r w:rsidRPr="00CF3547">
        <w:rPr>
          <w:rFonts w:ascii="Times New Roman" w:eastAsiaTheme="minorHAnsi" w:hAnsi="Times New Roman" w:cs="Times New Roman"/>
          <w:sz w:val="24"/>
          <w:szCs w:val="24"/>
        </w:rPr>
        <w:t>Fair value measurement entails assumptions that market participants would use in the determination of price of the asset. Also, fair value measurement consists of associated risks with current and</w:t>
      </w:r>
      <w:r w:rsidR="00AA68F0" w:rsidRPr="00CF3547">
        <w:rPr>
          <w:rFonts w:ascii="Times New Roman" w:eastAsiaTheme="minorHAnsi" w:hAnsi="Times New Roman" w:cs="Times New Roman"/>
          <w:sz w:val="24"/>
          <w:szCs w:val="24"/>
        </w:rPr>
        <w:t xml:space="preserve"> </w:t>
      </w:r>
      <w:r w:rsidRPr="00CF3547">
        <w:rPr>
          <w:rFonts w:ascii="Times New Roman" w:eastAsiaTheme="minorHAnsi" w:hAnsi="Times New Roman" w:cs="Times New Roman"/>
          <w:sz w:val="24"/>
          <w:szCs w:val="24"/>
        </w:rPr>
        <w:t>future market conditions. According to Abiahu et al., (2020), the fair value concept is gaining more</w:t>
      </w:r>
      <w:r w:rsidR="00AA68F0" w:rsidRPr="00CF3547">
        <w:rPr>
          <w:rFonts w:ascii="Times New Roman" w:eastAsiaTheme="minorHAnsi" w:hAnsi="Times New Roman" w:cs="Times New Roman"/>
          <w:sz w:val="24"/>
          <w:szCs w:val="24"/>
        </w:rPr>
        <w:t xml:space="preserve"> </w:t>
      </w:r>
      <w:r w:rsidRPr="00CF3547">
        <w:rPr>
          <w:rFonts w:ascii="Times New Roman" w:eastAsiaTheme="minorHAnsi" w:hAnsi="Times New Roman" w:cs="Times New Roman"/>
          <w:sz w:val="24"/>
          <w:szCs w:val="24"/>
        </w:rPr>
        <w:t>relevance due to the following attributes:</w:t>
      </w:r>
    </w:p>
    <w:p w:rsidR="00C0511E" w:rsidRPr="00CF3547" w:rsidRDefault="00C0511E" w:rsidP="00CF3547">
      <w:pPr>
        <w:autoSpaceDE w:val="0"/>
        <w:autoSpaceDN w:val="0"/>
        <w:adjustRightInd w:val="0"/>
        <w:spacing w:line="360" w:lineRule="auto"/>
        <w:jc w:val="both"/>
        <w:rPr>
          <w:rFonts w:ascii="Times New Roman" w:eastAsiaTheme="minorHAnsi" w:hAnsi="Times New Roman" w:cs="Times New Roman"/>
          <w:sz w:val="24"/>
          <w:szCs w:val="24"/>
        </w:rPr>
      </w:pPr>
      <w:r w:rsidRPr="00CF3547">
        <w:rPr>
          <w:rFonts w:ascii="Times New Roman" w:eastAsiaTheme="minorHAnsi" w:hAnsi="Times New Roman" w:cs="Times New Roman"/>
          <w:sz w:val="24"/>
          <w:szCs w:val="24"/>
        </w:rPr>
        <w:t>a. The concerns of investors in relation with current value as vis a vis cost is rising.</w:t>
      </w:r>
    </w:p>
    <w:p w:rsidR="00C0511E" w:rsidRPr="00CF3547" w:rsidRDefault="00C0511E" w:rsidP="00CF3547">
      <w:pPr>
        <w:autoSpaceDE w:val="0"/>
        <w:autoSpaceDN w:val="0"/>
        <w:adjustRightInd w:val="0"/>
        <w:spacing w:line="360" w:lineRule="auto"/>
        <w:jc w:val="both"/>
        <w:rPr>
          <w:rFonts w:ascii="Times New Roman" w:eastAsiaTheme="minorHAnsi" w:hAnsi="Times New Roman" w:cs="Times New Roman"/>
          <w:sz w:val="24"/>
          <w:szCs w:val="24"/>
        </w:rPr>
      </w:pPr>
      <w:r w:rsidRPr="00CF3547">
        <w:rPr>
          <w:rFonts w:ascii="Times New Roman" w:eastAsiaTheme="minorHAnsi" w:hAnsi="Times New Roman" w:cs="Times New Roman"/>
          <w:sz w:val="24"/>
          <w:szCs w:val="24"/>
        </w:rPr>
        <w:t>b. the effects of the fair value measurement are not entity specific.</w:t>
      </w:r>
    </w:p>
    <w:p w:rsidR="00C0511E" w:rsidRPr="00CF3547" w:rsidRDefault="00C0511E" w:rsidP="00CF3547">
      <w:pPr>
        <w:autoSpaceDE w:val="0"/>
        <w:autoSpaceDN w:val="0"/>
        <w:adjustRightInd w:val="0"/>
        <w:spacing w:line="360" w:lineRule="auto"/>
        <w:jc w:val="both"/>
        <w:rPr>
          <w:rFonts w:ascii="Times New Roman" w:eastAsiaTheme="minorHAnsi" w:hAnsi="Times New Roman" w:cs="Times New Roman"/>
          <w:sz w:val="24"/>
          <w:szCs w:val="24"/>
        </w:rPr>
      </w:pPr>
      <w:r w:rsidRPr="00CF3547">
        <w:rPr>
          <w:rFonts w:ascii="Times New Roman" w:eastAsiaTheme="minorHAnsi" w:hAnsi="Times New Roman" w:cs="Times New Roman"/>
          <w:sz w:val="24"/>
          <w:szCs w:val="24"/>
        </w:rPr>
        <w:t>c. the historical cost basis of measurement does not consider the concept of the time value of money.</w:t>
      </w:r>
    </w:p>
    <w:p w:rsidR="00C0511E" w:rsidRPr="00CF3547" w:rsidRDefault="00C0511E" w:rsidP="00CF3547">
      <w:pPr>
        <w:autoSpaceDE w:val="0"/>
        <w:autoSpaceDN w:val="0"/>
        <w:adjustRightInd w:val="0"/>
        <w:spacing w:line="360" w:lineRule="auto"/>
        <w:jc w:val="both"/>
        <w:rPr>
          <w:rFonts w:ascii="Times New Roman" w:eastAsiaTheme="minorHAnsi" w:hAnsi="Times New Roman" w:cs="Times New Roman"/>
          <w:sz w:val="24"/>
          <w:szCs w:val="24"/>
        </w:rPr>
      </w:pPr>
      <w:r w:rsidRPr="00CF3547">
        <w:rPr>
          <w:rFonts w:ascii="Times New Roman" w:eastAsiaTheme="minorHAnsi" w:hAnsi="Times New Roman" w:cs="Times New Roman"/>
          <w:sz w:val="24"/>
          <w:szCs w:val="24"/>
        </w:rPr>
        <w:t>This renders historical cost of measurement irrelevant while measuring the current financial position</w:t>
      </w:r>
      <w:r w:rsidR="00AA68F0" w:rsidRPr="00CF3547">
        <w:rPr>
          <w:rFonts w:ascii="Times New Roman" w:eastAsiaTheme="minorHAnsi" w:hAnsi="Times New Roman" w:cs="Times New Roman"/>
          <w:sz w:val="24"/>
          <w:szCs w:val="24"/>
        </w:rPr>
        <w:t xml:space="preserve"> </w:t>
      </w:r>
      <w:r w:rsidRPr="00CF3547">
        <w:rPr>
          <w:rFonts w:ascii="Times New Roman" w:eastAsiaTheme="minorHAnsi" w:hAnsi="Times New Roman" w:cs="Times New Roman"/>
          <w:sz w:val="24"/>
          <w:szCs w:val="24"/>
        </w:rPr>
        <w:t>of an entity.</w:t>
      </w:r>
    </w:p>
    <w:p w:rsidR="00C0511E" w:rsidRPr="00CF3547" w:rsidRDefault="00C0511E" w:rsidP="00CF3547">
      <w:pPr>
        <w:autoSpaceDE w:val="0"/>
        <w:autoSpaceDN w:val="0"/>
        <w:adjustRightInd w:val="0"/>
        <w:spacing w:line="360" w:lineRule="auto"/>
        <w:jc w:val="both"/>
        <w:rPr>
          <w:rFonts w:ascii="Times New Roman" w:eastAsiaTheme="minorHAnsi" w:hAnsi="Times New Roman" w:cs="Times New Roman"/>
          <w:sz w:val="24"/>
          <w:szCs w:val="24"/>
        </w:rPr>
      </w:pPr>
      <w:r w:rsidRPr="00CF3547">
        <w:rPr>
          <w:rFonts w:ascii="Times New Roman" w:eastAsiaTheme="minorHAnsi" w:hAnsi="Times New Roman" w:cs="Times New Roman"/>
          <w:sz w:val="24"/>
          <w:szCs w:val="24"/>
        </w:rPr>
        <w:t>d. The fair value accounting measures and reports assets and liabilities using the same approach as</w:t>
      </w:r>
      <w:r w:rsidR="00AA68F0" w:rsidRPr="00CF3547">
        <w:rPr>
          <w:rFonts w:ascii="Times New Roman" w:eastAsiaTheme="minorHAnsi" w:hAnsi="Times New Roman" w:cs="Times New Roman"/>
          <w:sz w:val="24"/>
          <w:szCs w:val="24"/>
        </w:rPr>
        <w:t xml:space="preserve"> </w:t>
      </w:r>
      <w:r w:rsidRPr="00CF3547">
        <w:rPr>
          <w:rFonts w:ascii="Times New Roman" w:eastAsiaTheme="minorHAnsi" w:hAnsi="Times New Roman" w:cs="Times New Roman"/>
          <w:sz w:val="24"/>
          <w:szCs w:val="24"/>
        </w:rPr>
        <w:t>economists.</w:t>
      </w:r>
    </w:p>
    <w:p w:rsidR="00C0511E" w:rsidRPr="00CF3547" w:rsidRDefault="00C0511E" w:rsidP="00CF3547">
      <w:pPr>
        <w:autoSpaceDE w:val="0"/>
        <w:autoSpaceDN w:val="0"/>
        <w:adjustRightInd w:val="0"/>
        <w:spacing w:line="360" w:lineRule="auto"/>
        <w:jc w:val="both"/>
        <w:rPr>
          <w:rFonts w:ascii="Times New Roman" w:eastAsiaTheme="minorHAnsi" w:hAnsi="Times New Roman" w:cs="Times New Roman"/>
          <w:sz w:val="24"/>
          <w:szCs w:val="24"/>
        </w:rPr>
      </w:pPr>
      <w:r w:rsidRPr="00CF3547">
        <w:rPr>
          <w:rFonts w:ascii="Times New Roman" w:eastAsiaTheme="minorHAnsi" w:hAnsi="Times New Roman" w:cs="Times New Roman"/>
          <w:sz w:val="24"/>
          <w:szCs w:val="24"/>
        </w:rPr>
        <w:t>e. The fair value measurement gives due consideration to market risks and updates prices of financial</w:t>
      </w:r>
      <w:r w:rsidR="00AA68F0" w:rsidRPr="00CF3547">
        <w:rPr>
          <w:rFonts w:ascii="Times New Roman" w:eastAsiaTheme="minorHAnsi" w:hAnsi="Times New Roman" w:cs="Times New Roman"/>
          <w:sz w:val="24"/>
          <w:szCs w:val="24"/>
        </w:rPr>
        <w:t xml:space="preserve"> </w:t>
      </w:r>
      <w:r w:rsidRPr="00CF3547">
        <w:rPr>
          <w:rFonts w:ascii="Times New Roman" w:eastAsiaTheme="minorHAnsi" w:hAnsi="Times New Roman" w:cs="Times New Roman"/>
          <w:sz w:val="24"/>
          <w:szCs w:val="24"/>
        </w:rPr>
        <w:t>instruments.</w:t>
      </w:r>
    </w:p>
    <w:p w:rsidR="00AA68F0" w:rsidRPr="00CF3547" w:rsidRDefault="00C0511E" w:rsidP="00CF3547">
      <w:pPr>
        <w:autoSpaceDE w:val="0"/>
        <w:autoSpaceDN w:val="0"/>
        <w:adjustRightInd w:val="0"/>
        <w:spacing w:line="360" w:lineRule="auto"/>
        <w:jc w:val="both"/>
        <w:rPr>
          <w:rFonts w:ascii="Times New Roman" w:eastAsiaTheme="minorHAnsi" w:hAnsi="Times New Roman" w:cs="Times New Roman"/>
          <w:sz w:val="24"/>
          <w:szCs w:val="24"/>
        </w:rPr>
      </w:pPr>
      <w:r w:rsidRPr="00CF3547">
        <w:rPr>
          <w:rFonts w:ascii="Times New Roman" w:eastAsiaTheme="minorHAnsi" w:hAnsi="Times New Roman" w:cs="Times New Roman"/>
          <w:sz w:val="24"/>
          <w:szCs w:val="24"/>
        </w:rPr>
        <w:t>`The fair value is a current exit price, that is, the price that would be received from market</w:t>
      </w:r>
      <w:r w:rsidR="00AA68F0" w:rsidRPr="00CF3547">
        <w:rPr>
          <w:rFonts w:ascii="Times New Roman" w:eastAsiaTheme="minorHAnsi" w:hAnsi="Times New Roman" w:cs="Times New Roman"/>
          <w:sz w:val="24"/>
          <w:szCs w:val="24"/>
        </w:rPr>
        <w:t xml:space="preserve"> </w:t>
      </w:r>
      <w:r w:rsidRPr="00CF3547">
        <w:rPr>
          <w:rFonts w:ascii="Times New Roman" w:eastAsiaTheme="minorHAnsi" w:hAnsi="Times New Roman" w:cs="Times New Roman"/>
          <w:sz w:val="24"/>
          <w:szCs w:val="24"/>
        </w:rPr>
        <w:t>participant to sell an asset or paid to market participant to transfer a liability in an orderly</w:t>
      </w:r>
      <w:r w:rsidR="00AA68F0" w:rsidRPr="00CF3547">
        <w:rPr>
          <w:rFonts w:ascii="Times New Roman" w:eastAsiaTheme="minorHAnsi" w:hAnsi="Times New Roman" w:cs="Times New Roman"/>
          <w:sz w:val="24"/>
          <w:szCs w:val="24"/>
        </w:rPr>
        <w:t xml:space="preserve"> </w:t>
      </w:r>
      <w:r w:rsidRPr="00CF3547">
        <w:rPr>
          <w:rFonts w:ascii="Times New Roman" w:eastAsiaTheme="minorHAnsi" w:hAnsi="Times New Roman" w:cs="Times New Roman"/>
          <w:sz w:val="24"/>
          <w:szCs w:val="24"/>
        </w:rPr>
        <w:t>transaction between market participants at the measurement date. According to Abiahu et al.,(2020), fair value measurement is the extant standard on fair value measurement that sets out the</w:t>
      </w:r>
      <w:r w:rsidR="00AA68F0" w:rsidRPr="00CF3547">
        <w:rPr>
          <w:rFonts w:ascii="Times New Roman" w:eastAsiaTheme="minorHAnsi" w:hAnsi="Times New Roman" w:cs="Times New Roman"/>
          <w:sz w:val="24"/>
          <w:szCs w:val="24"/>
        </w:rPr>
        <w:t xml:space="preserve"> definitions, measurement criteria and disclosure requirements for organizations applying fair value methods. For the application of IFRS 13 in any financial reporting system, the standard requires an entity to:</w:t>
      </w:r>
    </w:p>
    <w:p w:rsidR="00AA68F0" w:rsidRPr="00CF3547" w:rsidRDefault="00AA68F0" w:rsidP="00CF3547">
      <w:pPr>
        <w:autoSpaceDE w:val="0"/>
        <w:autoSpaceDN w:val="0"/>
        <w:adjustRightInd w:val="0"/>
        <w:spacing w:line="360" w:lineRule="auto"/>
        <w:rPr>
          <w:rFonts w:ascii="Times New Roman" w:eastAsiaTheme="minorHAnsi" w:hAnsi="Times New Roman" w:cs="Times New Roman"/>
          <w:sz w:val="24"/>
          <w:szCs w:val="24"/>
        </w:rPr>
      </w:pPr>
      <w:r w:rsidRPr="00CF3547">
        <w:rPr>
          <w:rFonts w:ascii="Times New Roman" w:eastAsiaTheme="minorHAnsi" w:hAnsi="Times New Roman" w:cs="Times New Roman"/>
          <w:sz w:val="24"/>
          <w:szCs w:val="24"/>
        </w:rPr>
        <w:lastRenderedPageBreak/>
        <w:t>i. identify the actual assets or liabilities being measured</w:t>
      </w:r>
    </w:p>
    <w:p w:rsidR="00AA68F0" w:rsidRPr="00CF3547" w:rsidRDefault="00AA68F0" w:rsidP="00CF3547">
      <w:pPr>
        <w:autoSpaceDE w:val="0"/>
        <w:autoSpaceDN w:val="0"/>
        <w:adjustRightInd w:val="0"/>
        <w:spacing w:line="360" w:lineRule="auto"/>
        <w:rPr>
          <w:rFonts w:ascii="Times New Roman" w:eastAsiaTheme="minorHAnsi" w:hAnsi="Times New Roman" w:cs="Times New Roman"/>
          <w:sz w:val="24"/>
          <w:szCs w:val="24"/>
        </w:rPr>
      </w:pPr>
      <w:r w:rsidRPr="00CF3547">
        <w:rPr>
          <w:rFonts w:ascii="Times New Roman" w:eastAsiaTheme="minorHAnsi" w:hAnsi="Times New Roman" w:cs="Times New Roman"/>
          <w:sz w:val="24"/>
          <w:szCs w:val="24"/>
        </w:rPr>
        <w:t>ii. evaluate the highest and the best use of relevant financial asset</w:t>
      </w:r>
    </w:p>
    <w:p w:rsidR="00AA68F0" w:rsidRPr="00CF3547" w:rsidRDefault="00AA68F0" w:rsidP="00CF3547">
      <w:pPr>
        <w:autoSpaceDE w:val="0"/>
        <w:autoSpaceDN w:val="0"/>
        <w:adjustRightInd w:val="0"/>
        <w:spacing w:line="360" w:lineRule="auto"/>
        <w:rPr>
          <w:rFonts w:ascii="Times New Roman" w:eastAsiaTheme="minorHAnsi" w:hAnsi="Times New Roman" w:cs="Times New Roman"/>
          <w:sz w:val="24"/>
          <w:szCs w:val="24"/>
        </w:rPr>
      </w:pPr>
      <w:r w:rsidRPr="00CF3547">
        <w:rPr>
          <w:rFonts w:ascii="Times New Roman" w:eastAsiaTheme="minorHAnsi" w:hAnsi="Times New Roman" w:cs="Times New Roman"/>
          <w:sz w:val="24"/>
          <w:szCs w:val="24"/>
        </w:rPr>
        <w:t>iii. determine whether the financial asset is used on a stand-alone basis</w:t>
      </w:r>
    </w:p>
    <w:p w:rsidR="00AA68F0" w:rsidRPr="00CF3547" w:rsidRDefault="00AA68F0" w:rsidP="00CF3547">
      <w:pPr>
        <w:autoSpaceDE w:val="0"/>
        <w:autoSpaceDN w:val="0"/>
        <w:adjustRightInd w:val="0"/>
        <w:spacing w:line="360" w:lineRule="auto"/>
        <w:rPr>
          <w:rFonts w:ascii="Times New Roman" w:eastAsiaTheme="minorHAnsi" w:hAnsi="Times New Roman" w:cs="Times New Roman"/>
          <w:sz w:val="24"/>
          <w:szCs w:val="24"/>
        </w:rPr>
      </w:pPr>
      <w:r w:rsidRPr="00CF3547">
        <w:rPr>
          <w:rFonts w:ascii="Times New Roman" w:eastAsiaTheme="minorHAnsi" w:hAnsi="Times New Roman" w:cs="Times New Roman"/>
          <w:sz w:val="24"/>
          <w:szCs w:val="24"/>
        </w:rPr>
        <w:t>iv. ascertain a market for an orderly transaction</w:t>
      </w:r>
    </w:p>
    <w:p w:rsidR="00AA68F0" w:rsidRPr="00CF3547" w:rsidRDefault="00AA68F0" w:rsidP="00CF3547">
      <w:pPr>
        <w:autoSpaceDE w:val="0"/>
        <w:autoSpaceDN w:val="0"/>
        <w:adjustRightInd w:val="0"/>
        <w:spacing w:line="360" w:lineRule="auto"/>
        <w:rPr>
          <w:rFonts w:ascii="Times New Roman" w:eastAsiaTheme="minorHAnsi" w:hAnsi="Times New Roman" w:cs="Times New Roman"/>
          <w:sz w:val="24"/>
          <w:szCs w:val="24"/>
        </w:rPr>
      </w:pPr>
      <w:r w:rsidRPr="00CF3547">
        <w:rPr>
          <w:rFonts w:ascii="Times New Roman" w:eastAsiaTheme="minorHAnsi" w:hAnsi="Times New Roman" w:cs="Times New Roman"/>
          <w:sz w:val="24"/>
          <w:szCs w:val="24"/>
        </w:rPr>
        <w:t>v. determine the relevant valuation technique for fair value measurement purpose.</w:t>
      </w:r>
    </w:p>
    <w:p w:rsidR="00AA68F0" w:rsidRPr="00CF3547" w:rsidRDefault="00AA68F0" w:rsidP="00CF3547">
      <w:pPr>
        <w:autoSpaceDE w:val="0"/>
        <w:autoSpaceDN w:val="0"/>
        <w:adjustRightInd w:val="0"/>
        <w:spacing w:line="360" w:lineRule="auto"/>
        <w:rPr>
          <w:rFonts w:ascii="Times New Roman" w:eastAsiaTheme="minorHAnsi" w:hAnsi="Times New Roman" w:cs="Times New Roman"/>
          <w:sz w:val="24"/>
          <w:szCs w:val="24"/>
        </w:rPr>
      </w:pPr>
      <w:r w:rsidRPr="00CF3547">
        <w:rPr>
          <w:rFonts w:ascii="Times New Roman" w:eastAsiaTheme="minorHAnsi" w:hAnsi="Times New Roman" w:cs="Times New Roman"/>
          <w:sz w:val="24"/>
          <w:szCs w:val="24"/>
        </w:rPr>
        <w:t>Furthermore, Oyewo (2020) states that whenever the price for any asset or liability cannot be observed directly, such asset or liability must be estimated using either market approach, cost or replacement cost approach, the income approach or expert’s estimate approach. Also, the application of any of these approaches require inputs in determining fair value of relevant items.</w:t>
      </w:r>
    </w:p>
    <w:p w:rsidR="00AA68F0" w:rsidRPr="00CF3547" w:rsidRDefault="00AA68F0" w:rsidP="00CF3547">
      <w:pPr>
        <w:autoSpaceDE w:val="0"/>
        <w:autoSpaceDN w:val="0"/>
        <w:adjustRightInd w:val="0"/>
        <w:spacing w:line="360" w:lineRule="auto"/>
        <w:rPr>
          <w:rFonts w:ascii="Times New Roman" w:eastAsiaTheme="minorHAnsi" w:hAnsi="Times New Roman" w:cs="Times New Roman"/>
          <w:sz w:val="24"/>
          <w:szCs w:val="24"/>
        </w:rPr>
      </w:pPr>
      <w:r w:rsidRPr="00CF3547">
        <w:rPr>
          <w:rFonts w:ascii="Times New Roman" w:eastAsiaTheme="minorHAnsi" w:hAnsi="Times New Roman" w:cs="Times New Roman"/>
          <w:sz w:val="24"/>
          <w:szCs w:val="24"/>
        </w:rPr>
        <w:t>a. The market approach: This approach of fair value valuation method uses published market prices</w:t>
      </w:r>
    </w:p>
    <w:p w:rsidR="00AA68F0" w:rsidRPr="00CF3547" w:rsidRDefault="00AA68F0" w:rsidP="00CF3547">
      <w:pPr>
        <w:autoSpaceDE w:val="0"/>
        <w:autoSpaceDN w:val="0"/>
        <w:adjustRightInd w:val="0"/>
        <w:spacing w:line="360" w:lineRule="auto"/>
        <w:rPr>
          <w:rFonts w:ascii="Times New Roman" w:eastAsiaTheme="minorHAnsi" w:hAnsi="Times New Roman" w:cs="Times New Roman"/>
          <w:sz w:val="24"/>
          <w:szCs w:val="24"/>
        </w:rPr>
      </w:pPr>
      <w:r w:rsidRPr="00CF3547">
        <w:rPr>
          <w:rFonts w:ascii="Times New Roman" w:eastAsiaTheme="minorHAnsi" w:hAnsi="Times New Roman" w:cs="Times New Roman"/>
          <w:sz w:val="24"/>
          <w:szCs w:val="24"/>
        </w:rPr>
        <w:t>as well as information of comparable or identical assets and liabilities obtained from the market.</w:t>
      </w:r>
    </w:p>
    <w:p w:rsidR="00AA68F0" w:rsidRPr="00CF3547" w:rsidRDefault="00AA68F0" w:rsidP="00CF3547">
      <w:pPr>
        <w:autoSpaceDE w:val="0"/>
        <w:autoSpaceDN w:val="0"/>
        <w:adjustRightInd w:val="0"/>
        <w:spacing w:line="360" w:lineRule="auto"/>
        <w:rPr>
          <w:rFonts w:ascii="Times New Roman" w:eastAsiaTheme="minorHAnsi" w:hAnsi="Times New Roman" w:cs="Times New Roman"/>
          <w:sz w:val="24"/>
          <w:szCs w:val="24"/>
        </w:rPr>
      </w:pPr>
      <w:r w:rsidRPr="00CF3547">
        <w:rPr>
          <w:rFonts w:ascii="Times New Roman" w:eastAsiaTheme="minorHAnsi" w:hAnsi="Times New Roman" w:cs="Times New Roman"/>
          <w:sz w:val="24"/>
          <w:szCs w:val="24"/>
        </w:rPr>
        <w:t>b. Cost approach: According to Deloitte (2012) in Oyewo (2020), The cost approach reflects the amount that would be required currently in order to replace the service capacity of an asset.</w:t>
      </w:r>
    </w:p>
    <w:p w:rsidR="00AA68F0" w:rsidRPr="00CF3547" w:rsidRDefault="00AA68F0" w:rsidP="00CF3547">
      <w:pPr>
        <w:autoSpaceDE w:val="0"/>
        <w:autoSpaceDN w:val="0"/>
        <w:adjustRightInd w:val="0"/>
        <w:spacing w:line="360" w:lineRule="auto"/>
        <w:rPr>
          <w:rFonts w:ascii="Times New Roman" w:eastAsiaTheme="minorHAnsi" w:hAnsi="Times New Roman" w:cs="Times New Roman"/>
          <w:sz w:val="24"/>
          <w:szCs w:val="24"/>
        </w:rPr>
      </w:pPr>
      <w:r w:rsidRPr="00CF3547">
        <w:rPr>
          <w:rFonts w:ascii="Times New Roman" w:eastAsiaTheme="minorHAnsi" w:hAnsi="Times New Roman" w:cs="Times New Roman"/>
          <w:sz w:val="24"/>
          <w:szCs w:val="24"/>
        </w:rPr>
        <w:t>c. Income approach: This approach is employed when future cash flows are being converted to current amount.</w:t>
      </w:r>
    </w:p>
    <w:p w:rsidR="00AA68F0" w:rsidRPr="00CF3547" w:rsidRDefault="00AA68F0" w:rsidP="00CF3547">
      <w:pPr>
        <w:autoSpaceDE w:val="0"/>
        <w:autoSpaceDN w:val="0"/>
        <w:adjustRightInd w:val="0"/>
        <w:spacing w:line="360" w:lineRule="auto"/>
        <w:rPr>
          <w:rFonts w:ascii="Times New Roman" w:eastAsiaTheme="minorHAnsi" w:hAnsi="Times New Roman" w:cs="Times New Roman"/>
          <w:sz w:val="24"/>
          <w:szCs w:val="24"/>
        </w:rPr>
      </w:pPr>
      <w:r w:rsidRPr="00CF3547">
        <w:rPr>
          <w:rFonts w:ascii="Times New Roman" w:eastAsiaTheme="minorHAnsi" w:hAnsi="Times New Roman" w:cs="Times New Roman"/>
          <w:sz w:val="24"/>
          <w:szCs w:val="24"/>
        </w:rPr>
        <w:t>In addition to these three valuation methods, the standard permits the use of fair value  estimates computed by experts, provided the valuation is arrived at in compliance with IFRS 13 guidance.</w:t>
      </w:r>
    </w:p>
    <w:p w:rsidR="00AA68F0" w:rsidRPr="00CF3547" w:rsidRDefault="00AA68F0" w:rsidP="00CF3547">
      <w:pPr>
        <w:autoSpaceDE w:val="0"/>
        <w:autoSpaceDN w:val="0"/>
        <w:adjustRightInd w:val="0"/>
        <w:spacing w:line="360" w:lineRule="auto"/>
        <w:rPr>
          <w:rFonts w:ascii="Times New Roman" w:eastAsiaTheme="minorHAnsi" w:hAnsi="Times New Roman" w:cs="Times New Roman"/>
          <w:sz w:val="24"/>
          <w:szCs w:val="24"/>
        </w:rPr>
      </w:pPr>
      <w:r w:rsidRPr="00CF3547">
        <w:rPr>
          <w:rFonts w:ascii="Times New Roman" w:eastAsiaTheme="minorHAnsi" w:hAnsi="Times New Roman" w:cs="Times New Roman"/>
          <w:sz w:val="24"/>
          <w:szCs w:val="24"/>
        </w:rPr>
        <w:t>Artemyeva (</w:t>
      </w:r>
      <w:r w:rsidR="001C3DC6" w:rsidRPr="00CF3547">
        <w:rPr>
          <w:rFonts w:ascii="Times New Roman" w:eastAsiaTheme="minorHAnsi" w:hAnsi="Times New Roman" w:cs="Times New Roman"/>
          <w:sz w:val="24"/>
          <w:szCs w:val="24"/>
        </w:rPr>
        <w:t>2022</w:t>
      </w:r>
      <w:r w:rsidRPr="00CF3547">
        <w:rPr>
          <w:rFonts w:ascii="Times New Roman" w:eastAsiaTheme="minorHAnsi" w:hAnsi="Times New Roman" w:cs="Times New Roman"/>
          <w:sz w:val="24"/>
          <w:szCs w:val="24"/>
        </w:rPr>
        <w:t xml:space="preserve">) denotes that fair value hierarchy serves as the central concept of disclosure requirements under IFRS 13. The fair value hierarchy comprises three basic levels in which inputs used in the measurements of fair value are categorized in the descending order of priority. The Level 1 represents quoted inputs, Level 2 stands for observable inputs while Level 3 represents unobservable inputs. According to Oyewo, the categorization of fair value measurement in the fair value hierarchy is based on the inputs and not the valuation methods used (Jayeoba &amp; Ajibade, </w:t>
      </w:r>
      <w:r w:rsidR="001C3DC6" w:rsidRPr="00CF3547">
        <w:rPr>
          <w:rFonts w:ascii="Times New Roman" w:eastAsiaTheme="minorHAnsi" w:hAnsi="Times New Roman" w:cs="Times New Roman"/>
          <w:sz w:val="24"/>
          <w:szCs w:val="24"/>
        </w:rPr>
        <w:t>2022</w:t>
      </w:r>
      <w:r w:rsidRPr="00CF3547">
        <w:rPr>
          <w:rFonts w:ascii="Times New Roman" w:eastAsiaTheme="minorHAnsi" w:hAnsi="Times New Roman" w:cs="Times New Roman"/>
          <w:sz w:val="24"/>
          <w:szCs w:val="24"/>
        </w:rPr>
        <w:t>).</w:t>
      </w:r>
    </w:p>
    <w:p w:rsidR="0087540C" w:rsidRPr="00CF3547" w:rsidRDefault="0087540C" w:rsidP="00CF3547">
      <w:pPr>
        <w:tabs>
          <w:tab w:val="left" w:pos="1150"/>
        </w:tabs>
        <w:spacing w:line="360" w:lineRule="auto"/>
        <w:ind w:right="20"/>
        <w:jc w:val="both"/>
        <w:rPr>
          <w:rFonts w:ascii="Times New Roman" w:hAnsi="Times New Roman" w:cs="Times New Roman"/>
          <w:b/>
          <w:sz w:val="24"/>
          <w:szCs w:val="24"/>
        </w:rPr>
      </w:pPr>
      <w:r w:rsidRPr="00CF3547">
        <w:rPr>
          <w:rFonts w:ascii="Times New Roman" w:hAnsi="Times New Roman" w:cs="Times New Roman"/>
          <w:b/>
          <w:sz w:val="24"/>
          <w:szCs w:val="24"/>
        </w:rPr>
        <w:t>2.3 Theoretical</w:t>
      </w:r>
      <w:r w:rsidRPr="00CF3547">
        <w:rPr>
          <w:rFonts w:ascii="Times New Roman" w:hAnsi="Times New Roman" w:cs="Times New Roman"/>
          <w:b/>
          <w:spacing w:val="-6"/>
          <w:sz w:val="24"/>
          <w:szCs w:val="24"/>
        </w:rPr>
        <w:t xml:space="preserve"> </w:t>
      </w:r>
      <w:r w:rsidRPr="00CF3547">
        <w:rPr>
          <w:rFonts w:ascii="Times New Roman" w:hAnsi="Times New Roman" w:cs="Times New Roman"/>
          <w:b/>
          <w:sz w:val="24"/>
          <w:szCs w:val="24"/>
        </w:rPr>
        <w:t>framework</w:t>
      </w:r>
    </w:p>
    <w:p w:rsidR="0087540C" w:rsidRPr="00CF3547" w:rsidRDefault="0087540C" w:rsidP="00CF3547">
      <w:pPr>
        <w:autoSpaceDE w:val="0"/>
        <w:autoSpaceDN w:val="0"/>
        <w:adjustRightInd w:val="0"/>
        <w:spacing w:line="360" w:lineRule="auto"/>
        <w:rPr>
          <w:rFonts w:ascii="Times New Roman" w:hAnsi="Times New Roman" w:cs="Times New Roman"/>
          <w:b/>
          <w:sz w:val="24"/>
          <w:szCs w:val="24"/>
        </w:rPr>
      </w:pPr>
      <w:r w:rsidRPr="00CF3547">
        <w:rPr>
          <w:rFonts w:ascii="Times New Roman" w:hAnsi="Times New Roman" w:cs="Times New Roman"/>
          <w:b/>
          <w:sz w:val="24"/>
          <w:szCs w:val="24"/>
        </w:rPr>
        <w:lastRenderedPageBreak/>
        <w:t xml:space="preserve">2.3.1 </w:t>
      </w:r>
      <w:r w:rsidRPr="00CF3547">
        <w:rPr>
          <w:rFonts w:ascii="Times New Roman" w:eastAsiaTheme="minorHAnsi" w:hAnsi="Times New Roman" w:cs="Times New Roman"/>
          <w:b/>
          <w:sz w:val="24"/>
          <w:szCs w:val="24"/>
        </w:rPr>
        <w:t>Management theory</w:t>
      </w:r>
    </w:p>
    <w:p w:rsidR="0087540C" w:rsidRPr="00CF3547" w:rsidRDefault="0087540C" w:rsidP="00CF3547">
      <w:pPr>
        <w:autoSpaceDE w:val="0"/>
        <w:autoSpaceDN w:val="0"/>
        <w:adjustRightInd w:val="0"/>
        <w:spacing w:line="360" w:lineRule="auto"/>
        <w:jc w:val="both"/>
        <w:rPr>
          <w:rFonts w:ascii="Times New Roman" w:hAnsi="Times New Roman" w:cs="Times New Roman"/>
          <w:sz w:val="24"/>
          <w:szCs w:val="24"/>
        </w:rPr>
      </w:pPr>
      <w:r w:rsidRPr="00CF3547">
        <w:rPr>
          <w:rFonts w:ascii="Times New Roman" w:eastAsiaTheme="minorHAnsi" w:hAnsi="Times New Roman" w:cs="Times New Roman"/>
          <w:sz w:val="24"/>
          <w:szCs w:val="24"/>
        </w:rPr>
        <w:t>Ohnishi (2022) states that Freeman (1984) propounded the management theory which is now being referred to as the stakeholder concept or stakeholder theory. The stakeholder theory is based on the assumption that the corporate management should focus on the satisfaction of her numerous stakeholders but not only shareholders of the company. Valentinov (2022) submits that the ability of executives to harness knowledge in a turbulent environment depends on their access to the</w:t>
      </w:r>
      <w:r w:rsidRPr="00CF3547">
        <w:rPr>
          <w:rFonts w:ascii="Times New Roman" w:hAnsi="Times New Roman" w:cs="Times New Roman"/>
          <w:b/>
          <w:sz w:val="24"/>
          <w:szCs w:val="24"/>
        </w:rPr>
        <w:t xml:space="preserve"> </w:t>
      </w:r>
      <w:r w:rsidRPr="00CF3547">
        <w:rPr>
          <w:rFonts w:ascii="Times New Roman" w:hAnsi="Times New Roman" w:cs="Times New Roman"/>
          <w:sz w:val="24"/>
          <w:szCs w:val="24"/>
        </w:rPr>
        <w:t>knowledge held by all stakeholders. Fasin (2008) espoused that the stakeholder’s theory was criticized on the basis that the impact of the stakeholders differs in terms of their stake and the manner of measure of their risk level. Furthermore, he observed that the corporate stakeholders vary in relation to their influence. This indicates that while the presence of some corporate stakeholders represents a tangible real asset other could constitute a bottleneck for an organization. This study is grounded in stakeholders’ theory because the stakeholders depend on the end product of the financial reporting system, that is, financial report, for decision making.</w:t>
      </w:r>
    </w:p>
    <w:p w:rsidR="0087540C" w:rsidRPr="00CF3547" w:rsidRDefault="0087540C" w:rsidP="00CF3547">
      <w:pPr>
        <w:autoSpaceDE w:val="0"/>
        <w:autoSpaceDN w:val="0"/>
        <w:adjustRightInd w:val="0"/>
        <w:spacing w:line="360" w:lineRule="auto"/>
        <w:jc w:val="both"/>
        <w:rPr>
          <w:rFonts w:ascii="Times New Roman" w:hAnsi="Times New Roman" w:cs="Times New Roman"/>
          <w:b/>
          <w:bCs/>
          <w:sz w:val="24"/>
          <w:szCs w:val="24"/>
        </w:rPr>
      </w:pPr>
      <w:r w:rsidRPr="00CF3547">
        <w:rPr>
          <w:rFonts w:ascii="Times New Roman" w:hAnsi="Times New Roman" w:cs="Times New Roman"/>
          <w:sz w:val="24"/>
          <w:szCs w:val="24"/>
        </w:rPr>
        <w:t>2</w:t>
      </w:r>
      <w:r w:rsidRPr="00CF3547">
        <w:rPr>
          <w:rFonts w:ascii="Times New Roman" w:hAnsi="Times New Roman" w:cs="Times New Roman"/>
          <w:b/>
          <w:sz w:val="24"/>
          <w:szCs w:val="24"/>
        </w:rPr>
        <w:t xml:space="preserve">.3.2 </w:t>
      </w:r>
      <w:r w:rsidRPr="00CF3547">
        <w:rPr>
          <w:rFonts w:ascii="Times New Roman" w:hAnsi="Times New Roman" w:cs="Times New Roman"/>
          <w:b/>
          <w:bCs/>
          <w:sz w:val="24"/>
          <w:szCs w:val="24"/>
        </w:rPr>
        <w:t>Agency Theory</w:t>
      </w:r>
    </w:p>
    <w:p w:rsidR="0087540C" w:rsidRPr="00CF3547" w:rsidRDefault="0087540C" w:rsidP="00CF3547">
      <w:pPr>
        <w:autoSpaceDE w:val="0"/>
        <w:autoSpaceDN w:val="0"/>
        <w:adjustRightInd w:val="0"/>
        <w:spacing w:line="360" w:lineRule="auto"/>
        <w:jc w:val="both"/>
        <w:rPr>
          <w:rFonts w:ascii="Times New Roman" w:hAnsi="Times New Roman" w:cs="Times New Roman"/>
          <w:bCs/>
          <w:sz w:val="24"/>
          <w:szCs w:val="24"/>
        </w:rPr>
      </w:pPr>
      <w:r w:rsidRPr="00CF3547">
        <w:rPr>
          <w:rFonts w:ascii="Times New Roman" w:hAnsi="Times New Roman" w:cs="Times New Roman"/>
          <w:bCs/>
          <w:sz w:val="24"/>
          <w:szCs w:val="24"/>
        </w:rPr>
        <w:t xml:space="preserve">This theory was first used by Stephen Ross and Barry Mitnick in 1973. Agency theorists advocate the separation of ownership from control in modern business which creates conflicts of interest between managers and stakeholders. The most cited reference to the theory, however, came from Michael C. Jensen and William Meckling. According to the agency theory, to ensure the effectiveness of an audit process, managers are encouraged to prepare financial statements adequately to specify the return generated by the companies. Jensen and Meckling (1976) states that in agency theory, agents have more information than principals do and this information asymmetry adversely affects the principals’ ability to monitor whether or not the agents are properly serving their interests. Sarens and Abdolmohhamadi (2021) opined that an assumption of agency theory is that principals and agents act rationally to maximize their wealth. A consequence of this is the moral hazard issue. Jensen and Meckling (1976) opine that moral hazard constitutes a situation where to maximize their own wealth agents may face the dilemma of acting against the interests of their principals. Since principals do not have access to all available information at the time a decision is being made by an agent, they are unable to determine whether the agent’s actions are in the best interest </w:t>
      </w:r>
      <w:r w:rsidRPr="00CF3547">
        <w:rPr>
          <w:rFonts w:ascii="Times New Roman" w:hAnsi="Times New Roman" w:cs="Times New Roman"/>
          <w:bCs/>
          <w:sz w:val="24"/>
          <w:szCs w:val="24"/>
        </w:rPr>
        <w:lastRenderedPageBreak/>
        <w:t>of the firm. To reduce the likelihood of the moral hazard, principals and agents engage in contracting to achieve optimality, including the establishment of monitoring processes such as auditing.</w:t>
      </w:r>
    </w:p>
    <w:p w:rsidR="0087540C" w:rsidRPr="00CF3547" w:rsidRDefault="0087540C" w:rsidP="00CF3547">
      <w:pPr>
        <w:autoSpaceDE w:val="0"/>
        <w:autoSpaceDN w:val="0"/>
        <w:adjustRightInd w:val="0"/>
        <w:spacing w:line="360" w:lineRule="auto"/>
        <w:jc w:val="both"/>
        <w:rPr>
          <w:rFonts w:ascii="Times New Roman" w:hAnsi="Times New Roman" w:cs="Times New Roman"/>
          <w:bCs/>
          <w:sz w:val="24"/>
          <w:szCs w:val="24"/>
        </w:rPr>
      </w:pPr>
      <w:r w:rsidRPr="00CF3547">
        <w:rPr>
          <w:rFonts w:ascii="Times New Roman" w:hAnsi="Times New Roman" w:cs="Times New Roman"/>
          <w:bCs/>
          <w:sz w:val="24"/>
          <w:szCs w:val="24"/>
        </w:rPr>
        <w:t>Watts (</w:t>
      </w:r>
      <w:r w:rsidR="001C3DC6" w:rsidRPr="00CF3547">
        <w:rPr>
          <w:rFonts w:ascii="Times New Roman" w:hAnsi="Times New Roman" w:cs="Times New Roman"/>
          <w:bCs/>
          <w:sz w:val="24"/>
          <w:szCs w:val="24"/>
        </w:rPr>
        <w:t>2021</w:t>
      </w:r>
      <w:r w:rsidRPr="00CF3547">
        <w:rPr>
          <w:rFonts w:ascii="Times New Roman" w:hAnsi="Times New Roman" w:cs="Times New Roman"/>
          <w:bCs/>
          <w:sz w:val="24"/>
          <w:szCs w:val="24"/>
        </w:rPr>
        <w:t>) observes that auditing is considered as a bonding cost paid by agents to a third party to satisfy the principal’s demand for accountability. Like any other cost of running the business, the cost of auditing is borne by principals to protect their economic interests. Defond (2022) discusses the importance of the separation of ownership and control. He states that the more diffused the ownership of a company is the higher the divergence in preferences of the owners and managers, and the higher the observation and control of agents’ actions by the principals. Thus, as the diffusion of ownership increases, so does the demand for monitoring. Thus, numerous auditing processes ought to monitor the agent’s actions in more diffused ownership structures.</w:t>
      </w:r>
    </w:p>
    <w:p w:rsidR="0087540C" w:rsidRPr="00CF3547" w:rsidRDefault="0087540C" w:rsidP="00CF3547">
      <w:pPr>
        <w:autoSpaceDE w:val="0"/>
        <w:autoSpaceDN w:val="0"/>
        <w:adjustRightInd w:val="0"/>
        <w:spacing w:line="360" w:lineRule="auto"/>
        <w:jc w:val="both"/>
        <w:rPr>
          <w:rFonts w:ascii="Times New Roman" w:hAnsi="Times New Roman" w:cs="Times New Roman"/>
          <w:bCs/>
          <w:sz w:val="24"/>
          <w:szCs w:val="24"/>
        </w:rPr>
      </w:pPr>
      <w:r w:rsidRPr="00CF3547">
        <w:rPr>
          <w:rFonts w:ascii="Times New Roman" w:hAnsi="Times New Roman" w:cs="Times New Roman"/>
          <w:bCs/>
          <w:sz w:val="24"/>
          <w:szCs w:val="24"/>
        </w:rPr>
        <w:t>Louise (</w:t>
      </w:r>
      <w:r w:rsidR="001C3DC6" w:rsidRPr="00CF3547">
        <w:rPr>
          <w:rFonts w:ascii="Times New Roman" w:hAnsi="Times New Roman" w:cs="Times New Roman"/>
          <w:bCs/>
          <w:sz w:val="24"/>
          <w:szCs w:val="24"/>
        </w:rPr>
        <w:t>2020</w:t>
      </w:r>
      <w:r w:rsidRPr="00CF3547">
        <w:rPr>
          <w:rFonts w:ascii="Times New Roman" w:hAnsi="Times New Roman" w:cs="Times New Roman"/>
          <w:bCs/>
          <w:sz w:val="24"/>
          <w:szCs w:val="24"/>
        </w:rPr>
        <w:t>) states that audits serve as a fundamental purpose in promoting confidence and reinforcing trust in financial information, the principal-agent relationship as depicted in agency theory is important to understand how the role of an auditor has developed. Principals appoint agents and delegate some decision-making authority to them. In so doing, the principals place their trust in their agents to act in the principals' best interests. However, because of information asymmetries between principals and agents differing motives, principals may lack trust in their agents and may, therefore, need to put in place mechanisms, such as the audit, to reinforce this trust. Agency theory, therefore, is a useful economic theory of accountability, which helps to explain the development of audit quality.</w:t>
      </w:r>
    </w:p>
    <w:p w:rsidR="0087540C" w:rsidRPr="00CF3547" w:rsidRDefault="0087540C" w:rsidP="00CF3547">
      <w:pPr>
        <w:pStyle w:val="Heading2"/>
        <w:tabs>
          <w:tab w:val="left" w:pos="1149"/>
          <w:tab w:val="left" w:pos="1150"/>
        </w:tabs>
        <w:spacing w:before="0" w:after="0" w:line="360" w:lineRule="auto"/>
        <w:ind w:right="20"/>
        <w:jc w:val="both"/>
        <w:rPr>
          <w:rFonts w:ascii="Times New Roman" w:hAnsi="Times New Roman" w:cs="Times New Roman"/>
          <w:b/>
          <w:sz w:val="24"/>
          <w:szCs w:val="24"/>
        </w:rPr>
      </w:pPr>
      <w:r w:rsidRPr="00CF3547">
        <w:rPr>
          <w:rFonts w:ascii="Times New Roman" w:hAnsi="Times New Roman" w:cs="Times New Roman"/>
          <w:b/>
          <w:sz w:val="24"/>
          <w:szCs w:val="24"/>
        </w:rPr>
        <w:lastRenderedPageBreak/>
        <w:t>2.3.3 Stakeholder Theory</w:t>
      </w:r>
    </w:p>
    <w:p w:rsidR="0087540C" w:rsidRPr="00CF3547" w:rsidRDefault="0087540C" w:rsidP="00CF3547">
      <w:pPr>
        <w:pStyle w:val="Heading2"/>
        <w:tabs>
          <w:tab w:val="left" w:pos="1149"/>
          <w:tab w:val="left" w:pos="1150"/>
        </w:tabs>
        <w:spacing w:before="0" w:after="0" w:line="360" w:lineRule="auto"/>
        <w:ind w:right="20"/>
        <w:jc w:val="both"/>
        <w:rPr>
          <w:rFonts w:ascii="Times New Roman" w:hAnsi="Times New Roman" w:cs="Times New Roman"/>
          <w:sz w:val="24"/>
          <w:szCs w:val="24"/>
        </w:rPr>
      </w:pPr>
      <w:r w:rsidRPr="00CF3547">
        <w:rPr>
          <w:rFonts w:ascii="Times New Roman" w:hAnsi="Times New Roman" w:cs="Times New Roman"/>
          <w:sz w:val="24"/>
          <w:szCs w:val="24"/>
        </w:rPr>
        <w:t xml:space="preserve">A stakeholder is any group or individual who can affect or is affected by the achievement of the organization objective (Freeman, </w:t>
      </w:r>
      <w:r w:rsidR="001C3DC6" w:rsidRPr="00CF3547">
        <w:rPr>
          <w:rFonts w:ascii="Times New Roman" w:hAnsi="Times New Roman" w:cs="Times New Roman"/>
          <w:sz w:val="24"/>
          <w:szCs w:val="24"/>
        </w:rPr>
        <w:t>2020</w:t>
      </w:r>
      <w:r w:rsidRPr="00CF3547">
        <w:rPr>
          <w:rFonts w:ascii="Times New Roman" w:hAnsi="Times New Roman" w:cs="Times New Roman"/>
          <w:sz w:val="24"/>
          <w:szCs w:val="24"/>
        </w:rPr>
        <w:t>). Stakeholders are people who have classifiable relationships with the organization. The purpose of an organization is to manage the interest, needs and viewpoint of its stakeholders. Stakeholder management is a major thought to be fulfilled in an organization (Friedman &amp; Miles, 2020).</w:t>
      </w:r>
    </w:p>
    <w:p w:rsidR="0087540C" w:rsidRPr="00CF3547" w:rsidRDefault="0087540C" w:rsidP="00CF3547">
      <w:pPr>
        <w:pStyle w:val="Heading2"/>
        <w:tabs>
          <w:tab w:val="left" w:pos="1149"/>
          <w:tab w:val="left" w:pos="1150"/>
        </w:tabs>
        <w:spacing w:line="360" w:lineRule="auto"/>
        <w:ind w:right="20"/>
        <w:jc w:val="both"/>
        <w:rPr>
          <w:rFonts w:ascii="Times New Roman" w:hAnsi="Times New Roman" w:cs="Times New Roman"/>
          <w:sz w:val="24"/>
          <w:szCs w:val="24"/>
        </w:rPr>
      </w:pPr>
      <w:r w:rsidRPr="00CF3547">
        <w:rPr>
          <w:rFonts w:ascii="Times New Roman" w:hAnsi="Times New Roman" w:cs="Times New Roman"/>
          <w:sz w:val="24"/>
          <w:szCs w:val="24"/>
        </w:rPr>
        <w:t xml:space="preserve">The implementation of treasury single account could be likened to stakeholders theory, this is because the adoption of treasury single account was as a result of the pressure from stakeholders/citizen who are majorly against corruption. The stakeholders theory suggest that government should take into consideration the interest needs and view points of the stakeholders/citizens and some response should be informed of strategic opinions. It also provides insight to factors that motivate the federal government to implement treasury single account (Donaldson &amp; Preston, </w:t>
      </w:r>
      <w:r w:rsidR="001C3DC6" w:rsidRPr="00CF3547">
        <w:rPr>
          <w:rFonts w:ascii="Times New Roman" w:hAnsi="Times New Roman" w:cs="Times New Roman"/>
          <w:sz w:val="24"/>
          <w:szCs w:val="24"/>
        </w:rPr>
        <w:t>2021</w:t>
      </w:r>
      <w:r w:rsidRPr="00CF3547">
        <w:rPr>
          <w:rFonts w:ascii="Times New Roman" w:hAnsi="Times New Roman" w:cs="Times New Roman"/>
          <w:sz w:val="24"/>
          <w:szCs w:val="24"/>
        </w:rPr>
        <w:t>).</w:t>
      </w:r>
    </w:p>
    <w:p w:rsidR="00AA68F0" w:rsidRPr="00CF3547" w:rsidRDefault="00C25C10" w:rsidP="00CF3547">
      <w:pPr>
        <w:autoSpaceDE w:val="0"/>
        <w:autoSpaceDN w:val="0"/>
        <w:adjustRightInd w:val="0"/>
        <w:spacing w:line="360" w:lineRule="auto"/>
        <w:rPr>
          <w:rFonts w:ascii="Times New Roman" w:eastAsiaTheme="minorHAnsi" w:hAnsi="Times New Roman" w:cs="Times New Roman"/>
          <w:b/>
          <w:bCs/>
          <w:sz w:val="24"/>
          <w:szCs w:val="24"/>
        </w:rPr>
      </w:pPr>
      <w:r w:rsidRPr="00CF3547">
        <w:rPr>
          <w:rFonts w:ascii="Times New Roman" w:eastAsiaTheme="minorHAnsi" w:hAnsi="Times New Roman" w:cs="Times New Roman"/>
          <w:b/>
          <w:bCs/>
          <w:sz w:val="24"/>
          <w:szCs w:val="24"/>
        </w:rPr>
        <w:t xml:space="preserve">2.4 </w:t>
      </w:r>
      <w:r w:rsidR="00AA68F0" w:rsidRPr="00CF3547">
        <w:rPr>
          <w:rFonts w:ascii="Times New Roman" w:eastAsiaTheme="minorHAnsi" w:hAnsi="Times New Roman" w:cs="Times New Roman"/>
          <w:b/>
          <w:bCs/>
          <w:sz w:val="24"/>
          <w:szCs w:val="24"/>
        </w:rPr>
        <w:t>Empirical review</w:t>
      </w:r>
    </w:p>
    <w:p w:rsidR="00C25C10" w:rsidRPr="00CF3547" w:rsidRDefault="00AA68F0" w:rsidP="00CF3547">
      <w:pPr>
        <w:autoSpaceDE w:val="0"/>
        <w:autoSpaceDN w:val="0"/>
        <w:adjustRightInd w:val="0"/>
        <w:spacing w:line="360" w:lineRule="auto"/>
        <w:jc w:val="both"/>
        <w:rPr>
          <w:rFonts w:ascii="Times New Roman" w:eastAsiaTheme="minorHAnsi" w:hAnsi="Times New Roman" w:cs="Times New Roman"/>
          <w:sz w:val="24"/>
          <w:szCs w:val="24"/>
        </w:rPr>
      </w:pPr>
      <w:r w:rsidRPr="00CF3547">
        <w:rPr>
          <w:rFonts w:ascii="Times New Roman" w:eastAsiaTheme="minorHAnsi" w:hAnsi="Times New Roman" w:cs="Times New Roman"/>
          <w:sz w:val="24"/>
          <w:szCs w:val="24"/>
        </w:rPr>
        <w:t>Adeyemi and Kargi (2022) investigates the effect of fair value financial instruments measurements</w:t>
      </w:r>
      <w:r w:rsidR="005563C4" w:rsidRPr="00CF3547">
        <w:rPr>
          <w:rFonts w:ascii="Times New Roman" w:eastAsiaTheme="minorHAnsi" w:hAnsi="Times New Roman" w:cs="Times New Roman"/>
          <w:sz w:val="24"/>
          <w:szCs w:val="24"/>
        </w:rPr>
        <w:t xml:space="preserve"> </w:t>
      </w:r>
      <w:r w:rsidRPr="00CF3547">
        <w:rPr>
          <w:rFonts w:ascii="Times New Roman" w:eastAsiaTheme="minorHAnsi" w:hAnsi="Times New Roman" w:cs="Times New Roman"/>
          <w:sz w:val="24"/>
          <w:szCs w:val="24"/>
        </w:rPr>
        <w:t>hierarchy disclosures on cosmetic accounting practices in the Nigerian deposit money banks</w:t>
      </w:r>
      <w:r w:rsidR="00C25C10" w:rsidRPr="00CF3547">
        <w:rPr>
          <w:rFonts w:ascii="Times New Roman" w:eastAsiaTheme="minorHAnsi" w:hAnsi="Times New Roman" w:cs="Times New Roman"/>
          <w:sz w:val="24"/>
          <w:szCs w:val="24"/>
        </w:rPr>
        <w:t xml:space="preserve"> </w:t>
      </w:r>
      <w:r w:rsidRPr="00CF3547">
        <w:rPr>
          <w:rFonts w:ascii="Times New Roman" w:eastAsiaTheme="minorHAnsi" w:hAnsi="Times New Roman" w:cs="Times New Roman"/>
          <w:sz w:val="24"/>
          <w:szCs w:val="24"/>
        </w:rPr>
        <w:t>(DMB). They used a sample of 14 DMBs that released audited annual report between year 2012</w:t>
      </w:r>
      <w:r w:rsidR="00C25C10" w:rsidRPr="00CF3547">
        <w:rPr>
          <w:rFonts w:ascii="Times New Roman" w:eastAsiaTheme="minorHAnsi" w:hAnsi="Times New Roman" w:cs="Times New Roman"/>
          <w:sz w:val="24"/>
          <w:szCs w:val="24"/>
        </w:rPr>
        <w:t xml:space="preserve"> </w:t>
      </w:r>
      <w:r w:rsidRPr="00CF3547">
        <w:rPr>
          <w:rFonts w:ascii="Times New Roman" w:eastAsiaTheme="minorHAnsi" w:hAnsi="Times New Roman" w:cs="Times New Roman"/>
          <w:sz w:val="24"/>
          <w:szCs w:val="24"/>
        </w:rPr>
        <w:t xml:space="preserve">and year </w:t>
      </w:r>
      <w:r w:rsidR="001C3DC6" w:rsidRPr="00CF3547">
        <w:rPr>
          <w:rFonts w:ascii="Times New Roman" w:eastAsiaTheme="minorHAnsi" w:hAnsi="Times New Roman" w:cs="Times New Roman"/>
          <w:sz w:val="24"/>
          <w:szCs w:val="24"/>
        </w:rPr>
        <w:t>2021</w:t>
      </w:r>
      <w:r w:rsidRPr="00CF3547">
        <w:rPr>
          <w:rFonts w:ascii="Times New Roman" w:eastAsiaTheme="minorHAnsi" w:hAnsi="Times New Roman" w:cs="Times New Roman"/>
          <w:sz w:val="24"/>
          <w:szCs w:val="24"/>
        </w:rPr>
        <w:t>. The result of the regression analysis revealed that the fair value measurements</w:t>
      </w:r>
      <w:r w:rsidR="00C25C10" w:rsidRPr="00CF3547">
        <w:rPr>
          <w:rFonts w:ascii="Times New Roman" w:eastAsiaTheme="minorHAnsi" w:hAnsi="Times New Roman" w:cs="Times New Roman"/>
          <w:sz w:val="24"/>
          <w:szCs w:val="24"/>
        </w:rPr>
        <w:t xml:space="preserve"> </w:t>
      </w:r>
      <w:r w:rsidRPr="00CF3547">
        <w:rPr>
          <w:rFonts w:ascii="Times New Roman" w:eastAsiaTheme="minorHAnsi" w:hAnsi="Times New Roman" w:cs="Times New Roman"/>
          <w:sz w:val="24"/>
          <w:szCs w:val="24"/>
        </w:rPr>
        <w:t>hierarchy reduce in a significant manner, the tendency of DMBs to engage in the manipulation of</w:t>
      </w:r>
      <w:r w:rsidR="00C25C10" w:rsidRPr="00CF3547">
        <w:rPr>
          <w:rFonts w:ascii="Times New Roman" w:eastAsiaTheme="minorHAnsi" w:hAnsi="Times New Roman" w:cs="Times New Roman"/>
          <w:sz w:val="24"/>
          <w:szCs w:val="24"/>
        </w:rPr>
        <w:t xml:space="preserve"> </w:t>
      </w:r>
      <w:r w:rsidRPr="00CF3547">
        <w:rPr>
          <w:rFonts w:ascii="Times New Roman" w:eastAsiaTheme="minorHAnsi" w:hAnsi="Times New Roman" w:cs="Times New Roman"/>
          <w:sz w:val="24"/>
          <w:szCs w:val="24"/>
        </w:rPr>
        <w:t>earnings. Also, the study reveals that the level one and two fair value measurements are negatively</w:t>
      </w:r>
      <w:r w:rsidR="00C25C10" w:rsidRPr="00CF3547">
        <w:rPr>
          <w:rFonts w:ascii="Times New Roman" w:eastAsiaTheme="minorHAnsi" w:hAnsi="Times New Roman" w:cs="Times New Roman"/>
          <w:sz w:val="24"/>
          <w:szCs w:val="24"/>
        </w:rPr>
        <w:t xml:space="preserve"> </w:t>
      </w:r>
      <w:r w:rsidRPr="00CF3547">
        <w:rPr>
          <w:rFonts w:ascii="Times New Roman" w:eastAsiaTheme="minorHAnsi" w:hAnsi="Times New Roman" w:cs="Times New Roman"/>
          <w:sz w:val="24"/>
          <w:szCs w:val="24"/>
        </w:rPr>
        <w:t>and significantly influencing the level of earnings management. Moreover, the study shows that the</w:t>
      </w:r>
      <w:r w:rsidR="00C25C10" w:rsidRPr="00CF3547">
        <w:rPr>
          <w:rFonts w:ascii="Times New Roman" w:eastAsiaTheme="minorHAnsi" w:hAnsi="Times New Roman" w:cs="Times New Roman"/>
          <w:sz w:val="24"/>
          <w:szCs w:val="24"/>
        </w:rPr>
        <w:t xml:space="preserve"> </w:t>
      </w:r>
      <w:r w:rsidRPr="00CF3547">
        <w:rPr>
          <w:rFonts w:ascii="Times New Roman" w:eastAsiaTheme="minorHAnsi" w:hAnsi="Times New Roman" w:cs="Times New Roman"/>
          <w:sz w:val="24"/>
          <w:szCs w:val="24"/>
        </w:rPr>
        <w:t>level three fair value measurement is positively and significantly influencing earning management</w:t>
      </w:r>
      <w:r w:rsidR="00C25C10" w:rsidRPr="00CF3547">
        <w:rPr>
          <w:rFonts w:ascii="Times New Roman" w:eastAsiaTheme="minorHAnsi" w:hAnsi="Times New Roman" w:cs="Times New Roman"/>
          <w:sz w:val="24"/>
          <w:szCs w:val="24"/>
        </w:rPr>
        <w:t xml:space="preserve"> </w:t>
      </w:r>
      <w:r w:rsidRPr="00CF3547">
        <w:rPr>
          <w:rFonts w:ascii="Times New Roman" w:eastAsiaTheme="minorHAnsi" w:hAnsi="Times New Roman" w:cs="Times New Roman"/>
          <w:sz w:val="24"/>
          <w:szCs w:val="24"/>
        </w:rPr>
        <w:t>practices. They, therefore, recommend that regulatory authorities should institute an active market</w:t>
      </w:r>
      <w:r w:rsidR="00C25C10" w:rsidRPr="00CF3547">
        <w:rPr>
          <w:rFonts w:ascii="Times New Roman" w:eastAsiaTheme="minorHAnsi" w:hAnsi="Times New Roman" w:cs="Times New Roman"/>
          <w:sz w:val="24"/>
          <w:szCs w:val="24"/>
        </w:rPr>
        <w:t xml:space="preserve"> for the financial instruments so that the fundamental objective of fair value could be achieved. They further recommend the constitution of an effective supervisory and regulatory framework in order</w:t>
      </w:r>
    </w:p>
    <w:p w:rsidR="00C25C10" w:rsidRPr="00CF3547" w:rsidRDefault="00C25C10" w:rsidP="00CF3547">
      <w:pPr>
        <w:autoSpaceDE w:val="0"/>
        <w:autoSpaceDN w:val="0"/>
        <w:adjustRightInd w:val="0"/>
        <w:spacing w:line="360" w:lineRule="auto"/>
        <w:jc w:val="both"/>
        <w:rPr>
          <w:rFonts w:ascii="Times New Roman" w:eastAsiaTheme="minorHAnsi" w:hAnsi="Times New Roman" w:cs="Times New Roman"/>
          <w:sz w:val="24"/>
          <w:szCs w:val="24"/>
        </w:rPr>
      </w:pPr>
      <w:r w:rsidRPr="00CF3547">
        <w:rPr>
          <w:rFonts w:ascii="Times New Roman" w:eastAsiaTheme="minorHAnsi" w:hAnsi="Times New Roman" w:cs="Times New Roman"/>
          <w:sz w:val="24"/>
          <w:szCs w:val="24"/>
        </w:rPr>
        <w:t xml:space="preserve">to edge the uncertainty and ambiguities associated with the level three fair value hierarchy operations. An insight by Alharasis et al., (n.d) shows that the International Accounting Standards Board (IASB) and the Financial Accounting Standards Board (FASB) worked on </w:t>
      </w:r>
      <w:r w:rsidRPr="00CF3547">
        <w:rPr>
          <w:rFonts w:ascii="Times New Roman" w:eastAsiaTheme="minorHAnsi" w:hAnsi="Times New Roman" w:cs="Times New Roman"/>
          <w:sz w:val="24"/>
          <w:szCs w:val="24"/>
        </w:rPr>
        <w:lastRenderedPageBreak/>
        <w:t xml:space="preserve">the development of the IFRS 13: fair value measurement, which was released in May 2011 and became effective on 1st January, 2013. The standard obliges companies to report more information on the fair value hierarchy and defines fair valued as the price that would be received for selling an asset or paid for transferring a liability in an orderly transaction between market participants at the measurement date. They denote that the IFRS 13 broadens the scope of fair value measurements to include nonfinancial assets and liabilities, thereby making it a more comprehensive application of IFRS 7. Furthermore, they submit that International Accounting Standards Board released the IFRS 13, a principles-based standard in order to advice companies on modes of measuring and disclosing their assets, liabilities and equity instrument, in response to the 2008 financial. </w:t>
      </w:r>
    </w:p>
    <w:p w:rsidR="00C25C10" w:rsidRPr="00CF3547" w:rsidRDefault="00C25C10" w:rsidP="00CF3547">
      <w:pPr>
        <w:autoSpaceDE w:val="0"/>
        <w:autoSpaceDN w:val="0"/>
        <w:adjustRightInd w:val="0"/>
        <w:spacing w:line="360" w:lineRule="auto"/>
        <w:jc w:val="both"/>
        <w:rPr>
          <w:rFonts w:ascii="Times New Roman" w:eastAsiaTheme="minorHAnsi" w:hAnsi="Times New Roman" w:cs="Times New Roman"/>
          <w:sz w:val="24"/>
          <w:szCs w:val="24"/>
        </w:rPr>
      </w:pPr>
      <w:r w:rsidRPr="00CF3547">
        <w:rPr>
          <w:rFonts w:ascii="Times New Roman" w:eastAsiaTheme="minorHAnsi" w:hAnsi="Times New Roman" w:cs="Times New Roman"/>
          <w:sz w:val="24"/>
          <w:szCs w:val="24"/>
        </w:rPr>
        <w:t xml:space="preserve">Abiahu et al., (2020) studies the effect of fair value reporting on financial profitability and firm value using a sample of thirteen listed deposit money banks and secondary data gathered from published annual reports of eight years indicating four years pre-IFRS, historical value measurement and four years post-IFRS fair value measurement, from 2008 to </w:t>
      </w:r>
      <w:r w:rsidR="001C3DC6" w:rsidRPr="00CF3547">
        <w:rPr>
          <w:rFonts w:ascii="Times New Roman" w:eastAsiaTheme="minorHAnsi" w:hAnsi="Times New Roman" w:cs="Times New Roman"/>
          <w:sz w:val="24"/>
          <w:szCs w:val="24"/>
        </w:rPr>
        <w:t>2020</w:t>
      </w:r>
      <w:r w:rsidRPr="00CF3547">
        <w:rPr>
          <w:rFonts w:ascii="Times New Roman" w:eastAsiaTheme="minorHAnsi" w:hAnsi="Times New Roman" w:cs="Times New Roman"/>
          <w:sz w:val="24"/>
          <w:szCs w:val="24"/>
        </w:rPr>
        <w:t xml:space="preserve">. The study was grounded in the agency theory and supports the hypothesis that fair value reporting does not significantly affect the reported profitability but affects the valuation of a firm. Overall, the study concludes that for effective evaluation of financial performance as well as financial position of an organization, there is the need to complement the knowledge of fair value measurement with the knowledge of the historical cost measurement of the relevant item in a financial statement. Moreover, the study recommends the adoption of a hybrid form of measurement which means the measurements that comprises both fair and historical values, in financial reporting. </w:t>
      </w:r>
    </w:p>
    <w:p w:rsidR="00C25C10" w:rsidRPr="00CF3547" w:rsidRDefault="00C25C10" w:rsidP="00CF3547">
      <w:pPr>
        <w:autoSpaceDE w:val="0"/>
        <w:autoSpaceDN w:val="0"/>
        <w:adjustRightInd w:val="0"/>
        <w:spacing w:line="360" w:lineRule="auto"/>
        <w:jc w:val="both"/>
        <w:rPr>
          <w:rFonts w:ascii="Times New Roman" w:eastAsiaTheme="minorHAnsi" w:hAnsi="Times New Roman" w:cs="Times New Roman"/>
          <w:sz w:val="24"/>
          <w:szCs w:val="24"/>
        </w:rPr>
      </w:pPr>
      <w:r w:rsidRPr="00CF3547">
        <w:rPr>
          <w:rFonts w:ascii="Times New Roman" w:eastAsiaTheme="minorHAnsi" w:hAnsi="Times New Roman" w:cs="Times New Roman"/>
          <w:sz w:val="24"/>
          <w:szCs w:val="24"/>
        </w:rPr>
        <w:t xml:space="preserve">Ramli, Rahman, Marzuki &amp; Muda (2021) explores the issues and challenges of implementing IFRS 13 within the context of Islamic Financial Institutions (IFIs) adopting the qualitative approach and in-depth interview sessions held with several academicians, accountants, auditors, and professional body representatives. The study reveals that the relevance of measurement and hierarchy of the level of the measurement are challenges inhibiting the implementation of fair value measurement. The study concludes that the adoption of IFRS 13: Fair value measurement appears suitable for Islamic financial instruments. This is because uncertainty or gharar are not issue of concern in the Islamic financial instruments. </w:t>
      </w:r>
      <w:r w:rsidRPr="00CF3547">
        <w:rPr>
          <w:rFonts w:ascii="Times New Roman" w:eastAsiaTheme="minorHAnsi" w:hAnsi="Times New Roman" w:cs="Times New Roman"/>
          <w:sz w:val="24"/>
          <w:szCs w:val="24"/>
        </w:rPr>
        <w:lastRenderedPageBreak/>
        <w:t xml:space="preserve">Moreover, the study recommends that he process as well as the methodology employed in fair value measurement by IASB need to be harmonized with the principle of Islamic finance in order to achieve consistency with Shariah regulations. </w:t>
      </w:r>
    </w:p>
    <w:p w:rsidR="00B5574A" w:rsidRPr="00CF3547" w:rsidRDefault="00C25C10" w:rsidP="00CF3547">
      <w:pPr>
        <w:autoSpaceDE w:val="0"/>
        <w:autoSpaceDN w:val="0"/>
        <w:adjustRightInd w:val="0"/>
        <w:spacing w:line="360" w:lineRule="auto"/>
        <w:jc w:val="both"/>
        <w:rPr>
          <w:rFonts w:ascii="Times New Roman" w:eastAsiaTheme="minorHAnsi" w:hAnsi="Times New Roman" w:cs="Times New Roman"/>
          <w:sz w:val="24"/>
          <w:szCs w:val="24"/>
        </w:rPr>
      </w:pPr>
      <w:r w:rsidRPr="00CF3547">
        <w:rPr>
          <w:rFonts w:ascii="Times New Roman" w:eastAsiaTheme="minorHAnsi" w:hAnsi="Times New Roman" w:cs="Times New Roman"/>
          <w:sz w:val="24"/>
          <w:szCs w:val="24"/>
        </w:rPr>
        <w:t>Oyewo (2020) investigates the diffusion of fair value measurement, with a focus on extent of application, and valuation methods used by reporting entities in Nigeria. The study reveals that the overall extent of application of fair value measurement is moderate but there was a significant difference in the application level among reporting entities in the valuation of financial assets, financial liabilities, investment property, and goodwill &amp; intangibles acquired in business combination. It, however shows that there is no significant difference observed in the</w:t>
      </w:r>
      <w:r w:rsidR="00B5574A" w:rsidRPr="00CF3547">
        <w:rPr>
          <w:rFonts w:ascii="Times New Roman" w:eastAsiaTheme="minorHAnsi" w:hAnsi="Times New Roman" w:cs="Times New Roman"/>
          <w:sz w:val="24"/>
          <w:szCs w:val="24"/>
        </w:rPr>
        <w:t xml:space="preserve"> valuation of pension liabilities, endowment funds, share-based payments, property, plants and equipment, and land &amp; building. Further findings indicate that the overall application rate of the valuation methods is in the descending order of market, expert estimation, cost and income approaches respectively. Also, the market and cost approaches are applied more extensively in the valuation of tangible assets while the market approach is preferred in the valuation of financial instruments but the expert estimation is more applicable to the valuation of intangible assets and liabilities. They, therefore, recommends that relevant authorities and concerned stakeholders should emplace institutional apparatus that will facilitate the ready availability of fair value prices for accounting items. </w:t>
      </w:r>
    </w:p>
    <w:p w:rsidR="00B5574A" w:rsidRPr="00CF3547" w:rsidRDefault="00B5574A" w:rsidP="00CF3547">
      <w:pPr>
        <w:autoSpaceDE w:val="0"/>
        <w:autoSpaceDN w:val="0"/>
        <w:adjustRightInd w:val="0"/>
        <w:spacing w:line="360" w:lineRule="auto"/>
        <w:jc w:val="both"/>
        <w:rPr>
          <w:rFonts w:ascii="Times New Roman" w:eastAsiaTheme="minorHAnsi" w:hAnsi="Times New Roman" w:cs="Times New Roman"/>
          <w:sz w:val="24"/>
          <w:szCs w:val="24"/>
        </w:rPr>
      </w:pPr>
      <w:r w:rsidRPr="00CF3547">
        <w:rPr>
          <w:rFonts w:ascii="Times New Roman" w:eastAsiaTheme="minorHAnsi" w:hAnsi="Times New Roman" w:cs="Times New Roman"/>
          <w:sz w:val="24"/>
          <w:szCs w:val="24"/>
        </w:rPr>
        <w:t xml:space="preserve">Soyemi and Olawale (2019) examined the impact of a firm’s characteristics on the quality of financial reporting of listed manufacturing firms in Nigeria and used the 25 nonfinancial firms listed on the stock exchange from 2009 to </w:t>
      </w:r>
      <w:r w:rsidR="001C3DC6" w:rsidRPr="00CF3547">
        <w:rPr>
          <w:rFonts w:ascii="Times New Roman" w:eastAsiaTheme="minorHAnsi" w:hAnsi="Times New Roman" w:cs="Times New Roman"/>
          <w:sz w:val="24"/>
          <w:szCs w:val="24"/>
        </w:rPr>
        <w:t>2022</w:t>
      </w:r>
      <w:r w:rsidRPr="00CF3547">
        <w:rPr>
          <w:rFonts w:ascii="Times New Roman" w:eastAsiaTheme="minorHAnsi" w:hAnsi="Times New Roman" w:cs="Times New Roman"/>
          <w:sz w:val="24"/>
          <w:szCs w:val="24"/>
        </w:rPr>
        <w:t xml:space="preserve"> as samples. This study showed that</w:t>
      </w:r>
    </w:p>
    <w:p w:rsidR="00BB3D54" w:rsidRPr="00CF3547" w:rsidRDefault="00B5574A" w:rsidP="00CF3547">
      <w:pPr>
        <w:autoSpaceDE w:val="0"/>
        <w:autoSpaceDN w:val="0"/>
        <w:adjustRightInd w:val="0"/>
        <w:spacing w:line="360" w:lineRule="auto"/>
        <w:jc w:val="both"/>
        <w:rPr>
          <w:rFonts w:ascii="Times New Roman" w:eastAsiaTheme="minorHAnsi" w:hAnsi="Times New Roman" w:cs="Times New Roman"/>
          <w:sz w:val="24"/>
          <w:szCs w:val="24"/>
        </w:rPr>
      </w:pPr>
      <w:r w:rsidRPr="00CF3547">
        <w:rPr>
          <w:rFonts w:ascii="Times New Roman" w:eastAsiaTheme="minorHAnsi" w:hAnsi="Times New Roman" w:cs="Times New Roman"/>
          <w:sz w:val="24"/>
          <w:szCs w:val="24"/>
        </w:rPr>
        <w:t xml:space="preserve">a firm size had a positive significant effect on the financial reporting quality whereas tangibility had a negative significant effect on financial reporting quality. It further revealed that profitability had a positive influence on the quality of financial reporting while firm growth had a negative significant effect on financial reporting quality. It, however, noted that large firms tend to produce high-quality financial reports. On the other hand, they stated that the tangibility and firm growth had a negative effect on financial reporting quality. Hence, tangibility of assets should not be encouraged among non-financial firms. It, therefore, recommended that all the firm characteristics used in the study apart from the tangibility and firm growth should be encouraged by the government and other stakeholders of non-financial </w:t>
      </w:r>
      <w:r w:rsidRPr="00CF3547">
        <w:rPr>
          <w:rFonts w:ascii="Times New Roman" w:eastAsiaTheme="minorHAnsi" w:hAnsi="Times New Roman" w:cs="Times New Roman"/>
          <w:sz w:val="24"/>
          <w:szCs w:val="24"/>
        </w:rPr>
        <w:lastRenderedPageBreak/>
        <w:t xml:space="preserve">firms. This was due to the role the firm characteristics plays in constraining managers to act opportunistically while preparing financial statements. </w:t>
      </w:r>
    </w:p>
    <w:p w:rsidR="00BB3D54" w:rsidRPr="00CF3547" w:rsidRDefault="00B5574A" w:rsidP="00CF3547">
      <w:pPr>
        <w:autoSpaceDE w:val="0"/>
        <w:autoSpaceDN w:val="0"/>
        <w:adjustRightInd w:val="0"/>
        <w:spacing w:line="360" w:lineRule="auto"/>
        <w:jc w:val="both"/>
        <w:rPr>
          <w:rFonts w:ascii="Times New Roman" w:eastAsiaTheme="minorHAnsi" w:hAnsi="Times New Roman" w:cs="Times New Roman"/>
          <w:sz w:val="24"/>
          <w:szCs w:val="24"/>
        </w:rPr>
      </w:pPr>
      <w:r w:rsidRPr="00CF3547">
        <w:rPr>
          <w:rFonts w:ascii="Times New Roman" w:eastAsiaTheme="minorHAnsi" w:hAnsi="Times New Roman" w:cs="Times New Roman"/>
          <w:sz w:val="24"/>
          <w:szCs w:val="24"/>
        </w:rPr>
        <w:t>In a similar study, Sohail and Aziz (2019) examines the impact of financial reporting quality on a firm’s</w:t>
      </w:r>
      <w:r w:rsidR="00BB3D54" w:rsidRPr="00CF3547">
        <w:rPr>
          <w:rFonts w:ascii="Times New Roman" w:eastAsiaTheme="minorHAnsi" w:hAnsi="Times New Roman" w:cs="Times New Roman"/>
          <w:sz w:val="24"/>
          <w:szCs w:val="24"/>
        </w:rPr>
        <w:t xml:space="preserve"> </w:t>
      </w:r>
      <w:r w:rsidRPr="00CF3547">
        <w:rPr>
          <w:rFonts w:ascii="Times New Roman" w:eastAsiaTheme="minorHAnsi" w:hAnsi="Times New Roman" w:cs="Times New Roman"/>
          <w:sz w:val="24"/>
          <w:szCs w:val="24"/>
        </w:rPr>
        <w:t>financial performance using conservatism, accrual quality and earnings quality as proxies of</w:t>
      </w:r>
      <w:r w:rsidR="00BB3D54" w:rsidRPr="00CF3547">
        <w:rPr>
          <w:rFonts w:ascii="Times New Roman" w:eastAsiaTheme="minorHAnsi" w:hAnsi="Times New Roman" w:cs="Times New Roman"/>
          <w:sz w:val="24"/>
          <w:szCs w:val="24"/>
        </w:rPr>
        <w:t xml:space="preserve"> </w:t>
      </w:r>
      <w:r w:rsidRPr="00CF3547">
        <w:rPr>
          <w:rFonts w:ascii="Times New Roman" w:eastAsiaTheme="minorHAnsi" w:hAnsi="Times New Roman" w:cs="Times New Roman"/>
          <w:sz w:val="24"/>
          <w:szCs w:val="24"/>
        </w:rPr>
        <w:t>financial reporting quality. The study showed that there was a positive and significant impact of</w:t>
      </w:r>
      <w:r w:rsidR="00BB3D54" w:rsidRPr="00CF3547">
        <w:rPr>
          <w:rFonts w:ascii="Times New Roman" w:eastAsiaTheme="minorHAnsi" w:hAnsi="Times New Roman" w:cs="Times New Roman"/>
          <w:sz w:val="24"/>
          <w:szCs w:val="24"/>
        </w:rPr>
        <w:t xml:space="preserve"> </w:t>
      </w:r>
      <w:r w:rsidRPr="00CF3547">
        <w:rPr>
          <w:rFonts w:ascii="Times New Roman" w:eastAsiaTheme="minorHAnsi" w:hAnsi="Times New Roman" w:cs="Times New Roman"/>
          <w:sz w:val="24"/>
          <w:szCs w:val="24"/>
        </w:rPr>
        <w:t xml:space="preserve">financial reporting quality on a firm’s financial performance. </w:t>
      </w:r>
    </w:p>
    <w:p w:rsidR="00B5574A" w:rsidRPr="00CF3547" w:rsidRDefault="00B5574A" w:rsidP="00CF3547">
      <w:pPr>
        <w:autoSpaceDE w:val="0"/>
        <w:autoSpaceDN w:val="0"/>
        <w:adjustRightInd w:val="0"/>
        <w:spacing w:line="360" w:lineRule="auto"/>
        <w:jc w:val="both"/>
        <w:rPr>
          <w:rFonts w:ascii="Times New Roman" w:eastAsiaTheme="minorHAnsi" w:hAnsi="Times New Roman" w:cs="Times New Roman"/>
          <w:sz w:val="24"/>
          <w:szCs w:val="24"/>
        </w:rPr>
      </w:pPr>
      <w:r w:rsidRPr="00CF3547">
        <w:rPr>
          <w:rFonts w:ascii="Times New Roman" w:eastAsiaTheme="minorHAnsi" w:hAnsi="Times New Roman" w:cs="Times New Roman"/>
          <w:sz w:val="24"/>
          <w:szCs w:val="24"/>
        </w:rPr>
        <w:t>Osho (</w:t>
      </w:r>
      <w:r w:rsidR="001C3DC6" w:rsidRPr="00CF3547">
        <w:rPr>
          <w:rFonts w:ascii="Times New Roman" w:eastAsiaTheme="minorHAnsi" w:hAnsi="Times New Roman" w:cs="Times New Roman"/>
          <w:sz w:val="24"/>
          <w:szCs w:val="24"/>
        </w:rPr>
        <w:t>2021</w:t>
      </w:r>
      <w:r w:rsidRPr="00CF3547">
        <w:rPr>
          <w:rFonts w:ascii="Times New Roman" w:eastAsiaTheme="minorHAnsi" w:hAnsi="Times New Roman" w:cs="Times New Roman"/>
          <w:sz w:val="24"/>
          <w:szCs w:val="24"/>
        </w:rPr>
        <w:t>) examines the effect of</w:t>
      </w:r>
      <w:r w:rsidR="00BB3D54" w:rsidRPr="00CF3547">
        <w:rPr>
          <w:rFonts w:ascii="Times New Roman" w:eastAsiaTheme="minorHAnsi" w:hAnsi="Times New Roman" w:cs="Times New Roman"/>
          <w:sz w:val="24"/>
          <w:szCs w:val="24"/>
        </w:rPr>
        <w:t xml:space="preserve"> </w:t>
      </w:r>
      <w:r w:rsidRPr="00CF3547">
        <w:rPr>
          <w:rFonts w:ascii="Times New Roman" w:eastAsiaTheme="minorHAnsi" w:hAnsi="Times New Roman" w:cs="Times New Roman"/>
          <w:sz w:val="24"/>
          <w:szCs w:val="24"/>
        </w:rPr>
        <w:t>fair value adoption on the value of assets and liabilities as well as the reported profit disclosed in</w:t>
      </w:r>
      <w:r w:rsidR="00BB3D54" w:rsidRPr="00CF3547">
        <w:rPr>
          <w:rFonts w:ascii="Times New Roman" w:eastAsiaTheme="minorHAnsi" w:hAnsi="Times New Roman" w:cs="Times New Roman"/>
          <w:sz w:val="24"/>
          <w:szCs w:val="24"/>
        </w:rPr>
        <w:t xml:space="preserve"> </w:t>
      </w:r>
      <w:r w:rsidRPr="00CF3547">
        <w:rPr>
          <w:rFonts w:ascii="Times New Roman" w:eastAsiaTheme="minorHAnsi" w:hAnsi="Times New Roman" w:cs="Times New Roman"/>
          <w:sz w:val="24"/>
          <w:szCs w:val="24"/>
        </w:rPr>
        <w:t>the financial statement for the year 2009 to 2014. They found that Pre-IFRS adoption strengthens</w:t>
      </w:r>
      <w:r w:rsidR="00BB3D54" w:rsidRPr="00CF3547">
        <w:rPr>
          <w:rFonts w:ascii="Times New Roman" w:eastAsiaTheme="minorHAnsi" w:hAnsi="Times New Roman" w:cs="Times New Roman"/>
          <w:sz w:val="24"/>
          <w:szCs w:val="24"/>
        </w:rPr>
        <w:t xml:space="preserve"> </w:t>
      </w:r>
      <w:r w:rsidRPr="00CF3547">
        <w:rPr>
          <w:rFonts w:ascii="Times New Roman" w:eastAsiaTheme="minorHAnsi" w:hAnsi="Times New Roman" w:cs="Times New Roman"/>
          <w:sz w:val="24"/>
          <w:szCs w:val="24"/>
        </w:rPr>
        <w:t>the determinants of reported profits as compared to the reported profit during Post-IFRS. Lin, Lin,</w:t>
      </w:r>
    </w:p>
    <w:p w:rsidR="00AA68F0" w:rsidRPr="00CF3547" w:rsidRDefault="00B5574A" w:rsidP="00CF3547">
      <w:pPr>
        <w:autoSpaceDE w:val="0"/>
        <w:autoSpaceDN w:val="0"/>
        <w:adjustRightInd w:val="0"/>
        <w:spacing w:line="360" w:lineRule="auto"/>
        <w:jc w:val="both"/>
        <w:rPr>
          <w:rFonts w:ascii="Times New Roman" w:eastAsiaTheme="minorHAnsi" w:hAnsi="Times New Roman" w:cs="Times New Roman"/>
          <w:sz w:val="24"/>
          <w:szCs w:val="24"/>
        </w:rPr>
      </w:pPr>
      <w:r w:rsidRPr="00CF3547">
        <w:rPr>
          <w:rFonts w:ascii="Times New Roman" w:eastAsiaTheme="minorHAnsi" w:hAnsi="Times New Roman" w:cs="Times New Roman"/>
          <w:sz w:val="24"/>
          <w:szCs w:val="24"/>
        </w:rPr>
        <w:t>Fornaro and Huang (</w:t>
      </w:r>
      <w:r w:rsidR="0087540C" w:rsidRPr="00CF3547">
        <w:rPr>
          <w:rFonts w:ascii="Times New Roman" w:eastAsiaTheme="minorHAnsi" w:hAnsi="Times New Roman" w:cs="Times New Roman"/>
          <w:sz w:val="24"/>
          <w:szCs w:val="24"/>
        </w:rPr>
        <w:t>2021</w:t>
      </w:r>
      <w:r w:rsidRPr="00CF3547">
        <w:rPr>
          <w:rFonts w:ascii="Times New Roman" w:eastAsiaTheme="minorHAnsi" w:hAnsi="Times New Roman" w:cs="Times New Roman"/>
          <w:sz w:val="24"/>
          <w:szCs w:val="24"/>
        </w:rPr>
        <w:t>) investigates the relationship between accounting restatements and</w:t>
      </w:r>
      <w:r w:rsidR="00BB3D54" w:rsidRPr="00CF3547">
        <w:rPr>
          <w:rFonts w:ascii="Times New Roman" w:eastAsiaTheme="minorHAnsi" w:hAnsi="Times New Roman" w:cs="Times New Roman"/>
          <w:sz w:val="24"/>
          <w:szCs w:val="24"/>
        </w:rPr>
        <w:t xml:space="preserve"> </w:t>
      </w:r>
      <w:r w:rsidRPr="00CF3547">
        <w:rPr>
          <w:rFonts w:ascii="Times New Roman" w:eastAsiaTheme="minorHAnsi" w:hAnsi="Times New Roman" w:cs="Times New Roman"/>
          <w:sz w:val="24"/>
          <w:szCs w:val="24"/>
        </w:rPr>
        <w:t>reporting different levels of fair value measurements in financial statement. The study found that</w:t>
      </w:r>
      <w:r w:rsidR="00BB3D54" w:rsidRPr="00CF3547">
        <w:rPr>
          <w:rFonts w:ascii="Times New Roman" w:eastAsiaTheme="minorHAnsi" w:hAnsi="Times New Roman" w:cs="Times New Roman"/>
          <w:sz w:val="24"/>
          <w:szCs w:val="24"/>
        </w:rPr>
        <w:t xml:space="preserve"> </w:t>
      </w:r>
      <w:r w:rsidRPr="00CF3547">
        <w:rPr>
          <w:rFonts w:ascii="Times New Roman" w:eastAsiaTheme="minorHAnsi" w:hAnsi="Times New Roman" w:cs="Times New Roman"/>
          <w:sz w:val="24"/>
          <w:szCs w:val="24"/>
        </w:rPr>
        <w:t>firms with higher ratios of Level 3 fair value assets to total assets are more likely to restate their</w:t>
      </w:r>
      <w:r w:rsidR="00BB3D54" w:rsidRPr="00CF3547">
        <w:rPr>
          <w:rFonts w:ascii="Times New Roman" w:eastAsiaTheme="minorHAnsi" w:hAnsi="Times New Roman" w:cs="Times New Roman"/>
          <w:sz w:val="24"/>
          <w:szCs w:val="24"/>
        </w:rPr>
        <w:t xml:space="preserve"> </w:t>
      </w:r>
      <w:r w:rsidRPr="00CF3547">
        <w:rPr>
          <w:rFonts w:ascii="Times New Roman" w:eastAsiaTheme="minorHAnsi" w:hAnsi="Times New Roman" w:cs="Times New Roman"/>
          <w:sz w:val="24"/>
          <w:szCs w:val="24"/>
        </w:rPr>
        <w:t>financial statements. They, therefore, concludes that the use of less reliable fair value measurements</w:t>
      </w:r>
      <w:r w:rsidR="00BB3D54" w:rsidRPr="00CF3547">
        <w:rPr>
          <w:rFonts w:ascii="Times New Roman" w:eastAsiaTheme="minorHAnsi" w:hAnsi="Times New Roman" w:cs="Times New Roman"/>
          <w:sz w:val="24"/>
          <w:szCs w:val="24"/>
        </w:rPr>
        <w:t xml:space="preserve"> </w:t>
      </w:r>
      <w:r w:rsidRPr="00CF3547">
        <w:rPr>
          <w:rFonts w:ascii="Times New Roman" w:eastAsiaTheme="minorHAnsi" w:hAnsi="Times New Roman" w:cs="Times New Roman"/>
          <w:sz w:val="24"/>
          <w:szCs w:val="24"/>
        </w:rPr>
        <w:t>reduces financial reporting quality.</w:t>
      </w:r>
    </w:p>
    <w:p w:rsidR="0087540C" w:rsidRPr="00CF3547" w:rsidRDefault="0087540C" w:rsidP="00CF3547">
      <w:pPr>
        <w:autoSpaceDE w:val="0"/>
        <w:autoSpaceDN w:val="0"/>
        <w:adjustRightInd w:val="0"/>
        <w:spacing w:line="360" w:lineRule="auto"/>
        <w:jc w:val="both"/>
        <w:rPr>
          <w:rFonts w:ascii="Times New Roman" w:eastAsiaTheme="minorHAnsi" w:hAnsi="Times New Roman" w:cs="Times New Roman"/>
          <w:sz w:val="24"/>
          <w:szCs w:val="24"/>
        </w:rPr>
      </w:pPr>
      <w:r w:rsidRPr="00CF3547">
        <w:rPr>
          <w:rFonts w:ascii="Times New Roman" w:eastAsiaTheme="minorHAnsi" w:hAnsi="Times New Roman" w:cs="Times New Roman"/>
          <w:sz w:val="24"/>
          <w:szCs w:val="24"/>
        </w:rPr>
        <w:t xml:space="preserve">Ibidunnia and Okere </w:t>
      </w:r>
      <w:r w:rsidR="000368EA" w:rsidRPr="00CF3547">
        <w:rPr>
          <w:rFonts w:ascii="Times New Roman" w:eastAsiaTheme="minorHAnsi" w:hAnsi="Times New Roman" w:cs="Times New Roman"/>
          <w:sz w:val="24"/>
          <w:szCs w:val="24"/>
        </w:rPr>
        <w:t>(2021)</w:t>
      </w:r>
      <w:r w:rsidRPr="00CF3547">
        <w:rPr>
          <w:rFonts w:ascii="Times New Roman" w:eastAsiaTheme="minorHAnsi" w:hAnsi="Times New Roman" w:cs="Times New Roman"/>
          <w:sz w:val="24"/>
          <w:szCs w:val="24"/>
        </w:rPr>
        <w:t xml:space="preserve"> examined the association between fair value accounting and reliability of accounting information. Using a survey of 161 users of accounting information</w:t>
      </w:r>
      <w:r w:rsidR="000368EA" w:rsidRPr="00CF3547">
        <w:rPr>
          <w:rFonts w:ascii="Times New Roman" w:eastAsiaTheme="minorHAnsi" w:hAnsi="Times New Roman" w:cs="Times New Roman"/>
          <w:sz w:val="24"/>
          <w:szCs w:val="24"/>
        </w:rPr>
        <w:t xml:space="preserve"> </w:t>
      </w:r>
      <w:r w:rsidRPr="00CF3547">
        <w:rPr>
          <w:rFonts w:ascii="Times New Roman" w:eastAsiaTheme="minorHAnsi" w:hAnsi="Times New Roman" w:cs="Times New Roman"/>
          <w:sz w:val="24"/>
          <w:szCs w:val="24"/>
        </w:rPr>
        <w:t>represented by corporate investment analysts and corporate portfolio managers, and the Pearson product moment correlation technique and the Statistical Package for Social Science</w:t>
      </w:r>
    </w:p>
    <w:p w:rsidR="0087540C" w:rsidRPr="00CF3547" w:rsidRDefault="0087540C" w:rsidP="00CF3547">
      <w:pPr>
        <w:autoSpaceDE w:val="0"/>
        <w:autoSpaceDN w:val="0"/>
        <w:adjustRightInd w:val="0"/>
        <w:spacing w:line="360" w:lineRule="auto"/>
        <w:jc w:val="both"/>
        <w:rPr>
          <w:rFonts w:ascii="Times New Roman" w:eastAsiaTheme="minorHAnsi" w:hAnsi="Times New Roman" w:cs="Times New Roman"/>
          <w:sz w:val="24"/>
          <w:szCs w:val="24"/>
        </w:rPr>
      </w:pPr>
      <w:r w:rsidRPr="00CF3547">
        <w:rPr>
          <w:rFonts w:ascii="Times New Roman" w:eastAsiaTheme="minorHAnsi" w:hAnsi="Times New Roman" w:cs="Times New Roman"/>
          <w:sz w:val="24"/>
          <w:szCs w:val="24"/>
        </w:rPr>
        <w:t>(SPSS) to test and analyze the data collected, the study disclosed a significant association between fair value accounting and reliability of accounting information of the firms in</w:t>
      </w:r>
    </w:p>
    <w:p w:rsidR="0087540C" w:rsidRPr="00CF3547" w:rsidRDefault="0087540C" w:rsidP="00CF3547">
      <w:pPr>
        <w:autoSpaceDE w:val="0"/>
        <w:autoSpaceDN w:val="0"/>
        <w:adjustRightInd w:val="0"/>
        <w:spacing w:line="360" w:lineRule="auto"/>
        <w:jc w:val="both"/>
        <w:rPr>
          <w:rFonts w:ascii="Times New Roman" w:eastAsiaTheme="minorHAnsi" w:hAnsi="Times New Roman" w:cs="Times New Roman"/>
          <w:sz w:val="24"/>
          <w:szCs w:val="24"/>
        </w:rPr>
      </w:pPr>
      <w:r w:rsidRPr="00CF3547">
        <w:rPr>
          <w:rFonts w:ascii="Times New Roman" w:eastAsiaTheme="minorHAnsi" w:hAnsi="Times New Roman" w:cs="Times New Roman"/>
          <w:sz w:val="24"/>
          <w:szCs w:val="24"/>
        </w:rPr>
        <w:t>Nigeria.</w:t>
      </w:r>
    </w:p>
    <w:p w:rsidR="000368EA" w:rsidRPr="00CF3547" w:rsidRDefault="000368EA" w:rsidP="00CF3547">
      <w:pPr>
        <w:autoSpaceDE w:val="0"/>
        <w:autoSpaceDN w:val="0"/>
        <w:adjustRightInd w:val="0"/>
        <w:spacing w:line="360" w:lineRule="auto"/>
        <w:jc w:val="both"/>
        <w:rPr>
          <w:rFonts w:ascii="Times New Roman" w:eastAsiaTheme="minorHAnsi" w:hAnsi="Times New Roman" w:cs="Times New Roman"/>
          <w:sz w:val="24"/>
          <w:szCs w:val="24"/>
        </w:rPr>
      </w:pPr>
      <w:r w:rsidRPr="00CF3547">
        <w:rPr>
          <w:rFonts w:ascii="Times New Roman" w:eastAsiaTheme="minorHAnsi" w:hAnsi="Times New Roman" w:cs="Times New Roman"/>
          <w:sz w:val="24"/>
          <w:szCs w:val="24"/>
        </w:rPr>
        <w:t>In their study, (Soyemi and Olawale, 2019) examined effect of fair value adoption on the value of assets and liabilities and the reported profit disclosed in the financial statement. Using financial information from the audited financial statements for the periods 2009 to 2014, the study revealed that Pre-IFRS adoption strengthens the determinants of reported profits as compared to the reported profit during Post-IFRS.</w:t>
      </w:r>
    </w:p>
    <w:p w:rsidR="000368EA" w:rsidRPr="00CF3547" w:rsidRDefault="000368EA" w:rsidP="00CF3547">
      <w:pPr>
        <w:autoSpaceDE w:val="0"/>
        <w:autoSpaceDN w:val="0"/>
        <w:adjustRightInd w:val="0"/>
        <w:spacing w:line="360" w:lineRule="auto"/>
        <w:jc w:val="both"/>
        <w:rPr>
          <w:rFonts w:ascii="Times New Roman" w:eastAsiaTheme="minorHAnsi" w:hAnsi="Times New Roman" w:cs="Times New Roman"/>
          <w:sz w:val="24"/>
          <w:szCs w:val="24"/>
        </w:rPr>
      </w:pPr>
      <w:r w:rsidRPr="00CF3547">
        <w:rPr>
          <w:rFonts w:ascii="Times New Roman" w:eastAsiaTheme="minorHAnsi" w:hAnsi="Times New Roman" w:cs="Times New Roman"/>
          <w:sz w:val="24"/>
          <w:szCs w:val="24"/>
        </w:rPr>
        <w:t xml:space="preserve">Lin, Lin, Fornaro and Huang (2024) investigated the connotation between accounting restatements and reporting different levels of fair value measurements in financial statement. The study discovered that firms with higher ratios of Level 3 fair value assets (i.e., financial </w:t>
      </w:r>
      <w:r w:rsidRPr="00CF3547">
        <w:rPr>
          <w:rFonts w:ascii="Times New Roman" w:eastAsiaTheme="minorHAnsi" w:hAnsi="Times New Roman" w:cs="Times New Roman"/>
          <w:sz w:val="24"/>
          <w:szCs w:val="24"/>
        </w:rPr>
        <w:lastRenderedPageBreak/>
        <w:t>assets which fair values are determined by unobservable, firm generated inputs) to total assets are more likely to restate their financial statements. They concluded that the use of less reliable fair value measurements reduces financial reporting quality.</w:t>
      </w:r>
    </w:p>
    <w:p w:rsidR="000368EA" w:rsidRPr="00CF3547" w:rsidRDefault="000368EA" w:rsidP="00CF3547">
      <w:pPr>
        <w:autoSpaceDE w:val="0"/>
        <w:autoSpaceDN w:val="0"/>
        <w:adjustRightInd w:val="0"/>
        <w:spacing w:line="360" w:lineRule="auto"/>
        <w:jc w:val="both"/>
        <w:rPr>
          <w:rFonts w:ascii="Times New Roman" w:eastAsiaTheme="minorHAnsi" w:hAnsi="Times New Roman" w:cs="Times New Roman"/>
          <w:sz w:val="24"/>
          <w:szCs w:val="24"/>
        </w:rPr>
      </w:pPr>
      <w:r w:rsidRPr="00CF3547">
        <w:rPr>
          <w:rFonts w:ascii="Times New Roman" w:eastAsiaTheme="minorHAnsi" w:hAnsi="Times New Roman" w:cs="Times New Roman"/>
          <w:sz w:val="24"/>
          <w:szCs w:val="24"/>
        </w:rPr>
        <w:t>Barth and Landsman (2020) examined whether fair value accounting should be used in financial reporting given propensity of fair value earnings simply to reflects "shocks" to value. Their study revealed that when fair value earnings are disaggregated into components, it can be used to assess firm value.</w:t>
      </w:r>
    </w:p>
    <w:p w:rsidR="00DC3471" w:rsidRPr="00CF3547" w:rsidRDefault="00DC3471" w:rsidP="00CF3547">
      <w:pPr>
        <w:spacing w:after="200" w:line="360" w:lineRule="auto"/>
        <w:rPr>
          <w:rFonts w:ascii="Times New Roman" w:eastAsiaTheme="minorHAnsi" w:hAnsi="Times New Roman" w:cs="Times New Roman"/>
          <w:sz w:val="24"/>
          <w:szCs w:val="24"/>
        </w:rPr>
      </w:pPr>
      <w:r w:rsidRPr="00CF3547">
        <w:rPr>
          <w:rFonts w:ascii="Times New Roman" w:eastAsiaTheme="minorHAnsi" w:hAnsi="Times New Roman" w:cs="Times New Roman"/>
          <w:sz w:val="24"/>
          <w:szCs w:val="24"/>
        </w:rPr>
        <w:br w:type="page"/>
      </w:r>
    </w:p>
    <w:p w:rsidR="005A2C89" w:rsidRPr="00CF3547" w:rsidRDefault="005A2C89" w:rsidP="00CF3547">
      <w:pPr>
        <w:autoSpaceDE w:val="0"/>
        <w:autoSpaceDN w:val="0"/>
        <w:adjustRightInd w:val="0"/>
        <w:spacing w:line="360" w:lineRule="auto"/>
        <w:jc w:val="both"/>
        <w:rPr>
          <w:rFonts w:ascii="Times New Roman" w:eastAsiaTheme="minorHAnsi" w:hAnsi="Times New Roman" w:cs="Times New Roman"/>
          <w:sz w:val="24"/>
          <w:szCs w:val="24"/>
        </w:rPr>
      </w:pPr>
      <w:r w:rsidRPr="00CF3547">
        <w:rPr>
          <w:rFonts w:ascii="Times New Roman" w:eastAsiaTheme="minorHAnsi" w:hAnsi="Times New Roman" w:cs="Times New Roman"/>
          <w:sz w:val="24"/>
          <w:szCs w:val="24"/>
        </w:rPr>
        <w:lastRenderedPageBreak/>
        <w:t xml:space="preserve">Pragnesh (2023), This research paper delves into fair value accounting, exploring its benefits, challenges, and implications for financial reporting. Beginning with its significance and contrast to historical cost accounting, it navigates through its role in global reporting standards. The benefits of transparency, relevance and informed decision-making are weighed against challenges such as subjectivity, volatility's impact, illiquid asset valuation complexity and the potential for manipulation. The effects of fair value on financial statements, disclosure, ratios and valuation are scrutinized. The regulatory framework's intricacies, regulatory responses and global harmonization efforts are assessed. This research paper's concluding reflection underscores fair value's evolving importance in a dynamic financial landscape, emphasizing the need for on-going vigilance and adaptation. </w:t>
      </w:r>
    </w:p>
    <w:p w:rsidR="000368EA" w:rsidRPr="00CF3547" w:rsidRDefault="005A2C89" w:rsidP="00CF3547">
      <w:pPr>
        <w:autoSpaceDE w:val="0"/>
        <w:autoSpaceDN w:val="0"/>
        <w:adjustRightInd w:val="0"/>
        <w:spacing w:line="360" w:lineRule="auto"/>
        <w:jc w:val="both"/>
        <w:rPr>
          <w:rFonts w:ascii="Times New Roman" w:eastAsiaTheme="minorHAnsi" w:hAnsi="Times New Roman" w:cs="Times New Roman"/>
          <w:sz w:val="24"/>
          <w:szCs w:val="24"/>
        </w:rPr>
      </w:pPr>
      <w:r w:rsidRPr="00CF3547">
        <w:rPr>
          <w:rFonts w:ascii="Times New Roman" w:eastAsiaTheme="minorHAnsi" w:hAnsi="Times New Roman" w:cs="Times New Roman"/>
          <w:sz w:val="24"/>
          <w:szCs w:val="24"/>
        </w:rPr>
        <w:t xml:space="preserve">Mary-Fidelis and Francis (2020), The study evaluated the effect of fair value reporting on financial profitability and firm value withfocus on deposit money banks listed on the Nigerian Stock Exchange Using a sample of 13 banks quoted on the Exchange, the study employed secondary data gathered from published annual reports of eight years (four years pre-IFRS, historical value measurement and four years post-IFRS fair value measurement) 2008 to </w:t>
      </w:r>
      <w:r w:rsidR="001C3DC6" w:rsidRPr="00CF3547">
        <w:rPr>
          <w:rFonts w:ascii="Times New Roman" w:eastAsiaTheme="minorHAnsi" w:hAnsi="Times New Roman" w:cs="Times New Roman"/>
          <w:sz w:val="24"/>
          <w:szCs w:val="24"/>
        </w:rPr>
        <w:t>2020</w:t>
      </w:r>
      <w:r w:rsidRPr="00CF3547">
        <w:rPr>
          <w:rFonts w:ascii="Times New Roman" w:eastAsiaTheme="minorHAnsi" w:hAnsi="Times New Roman" w:cs="Times New Roman"/>
          <w:sz w:val="24"/>
          <w:szCs w:val="24"/>
        </w:rPr>
        <w:t>. The study was anchored on the agency theory while descriptive analysis was employed to summarize data collected while SPSS Version 23 software and regression analysis were used to analyze data. The result support the hypothesis that fair value reporting does not significantly affect reported profitability. Fair value was however found to affect firm valuation. Overall, this study suggests that he study concludes that in order to effectively evaluate financial performance and position, knowledge of fair value is not enough. Users also need to know the historical cost of the investment. Therefore, companies should adopt a hybrid form of measurement (measurements which entail both fair and historical values) in reporting their activities to reflect actual value creation.</w:t>
      </w:r>
    </w:p>
    <w:p w:rsidR="00EA603E" w:rsidRPr="00CF3547" w:rsidRDefault="00EA603E" w:rsidP="00CF3547">
      <w:pPr>
        <w:autoSpaceDE w:val="0"/>
        <w:autoSpaceDN w:val="0"/>
        <w:adjustRightInd w:val="0"/>
        <w:spacing w:line="360" w:lineRule="auto"/>
        <w:jc w:val="both"/>
        <w:rPr>
          <w:rFonts w:ascii="Times New Roman" w:eastAsiaTheme="minorHAnsi" w:hAnsi="Times New Roman" w:cs="Times New Roman"/>
          <w:iCs/>
          <w:sz w:val="24"/>
          <w:szCs w:val="24"/>
        </w:rPr>
      </w:pPr>
      <w:r w:rsidRPr="00CF3547">
        <w:rPr>
          <w:rFonts w:ascii="Times New Roman" w:eastAsiaTheme="minorHAnsi" w:hAnsi="Times New Roman" w:cs="Times New Roman"/>
          <w:sz w:val="24"/>
          <w:szCs w:val="24"/>
        </w:rPr>
        <w:t xml:space="preserve">Osanyinbi etal., (2023), </w:t>
      </w:r>
      <w:r w:rsidRPr="00CF3547">
        <w:rPr>
          <w:rFonts w:ascii="Times New Roman" w:eastAsiaTheme="minorHAnsi" w:hAnsi="Times New Roman" w:cs="Times New Roman"/>
          <w:i/>
          <w:iCs/>
          <w:sz w:val="24"/>
          <w:szCs w:val="24"/>
        </w:rPr>
        <w:t>This paper attempts to</w:t>
      </w:r>
      <w:r w:rsidRPr="00CF3547">
        <w:rPr>
          <w:rFonts w:ascii="Times New Roman" w:eastAsiaTheme="minorHAnsi" w:hAnsi="Times New Roman" w:cs="Times New Roman"/>
          <w:iCs/>
          <w:sz w:val="24"/>
          <w:szCs w:val="24"/>
        </w:rPr>
        <w:t>examine the concept of fair value measurement as well as determine its influence on the financial reporting quality of items in the financial statement of insurance companies. The study uses survey</w:t>
      </w:r>
      <w:r w:rsidR="000E6403" w:rsidRPr="00CF3547">
        <w:rPr>
          <w:rFonts w:ascii="Times New Roman" w:eastAsiaTheme="minorHAnsi" w:hAnsi="Times New Roman" w:cs="Times New Roman"/>
          <w:iCs/>
          <w:sz w:val="24"/>
          <w:szCs w:val="24"/>
        </w:rPr>
        <w:t xml:space="preserve"> </w:t>
      </w:r>
      <w:r w:rsidRPr="00CF3547">
        <w:rPr>
          <w:rFonts w:ascii="Times New Roman" w:eastAsiaTheme="minorHAnsi" w:hAnsi="Times New Roman" w:cs="Times New Roman"/>
          <w:iCs/>
          <w:sz w:val="24"/>
          <w:szCs w:val="24"/>
        </w:rPr>
        <w:t>method and questionnaire as research instrument to elicit data from professional accountants in</w:t>
      </w:r>
      <w:r w:rsidR="000E6403" w:rsidRPr="00CF3547">
        <w:rPr>
          <w:rFonts w:ascii="Times New Roman" w:eastAsiaTheme="minorHAnsi" w:hAnsi="Times New Roman" w:cs="Times New Roman"/>
          <w:iCs/>
          <w:sz w:val="24"/>
          <w:szCs w:val="24"/>
        </w:rPr>
        <w:t xml:space="preserve"> </w:t>
      </w:r>
      <w:r w:rsidRPr="00CF3547">
        <w:rPr>
          <w:rFonts w:ascii="Times New Roman" w:eastAsiaTheme="minorHAnsi" w:hAnsi="Times New Roman" w:cs="Times New Roman"/>
          <w:iCs/>
          <w:sz w:val="24"/>
          <w:szCs w:val="24"/>
        </w:rPr>
        <w:t>selected listed insurance companies in Lagos state, using conveniency sampling technique. The data</w:t>
      </w:r>
      <w:r w:rsidR="000E6403" w:rsidRPr="00CF3547">
        <w:rPr>
          <w:rFonts w:ascii="Times New Roman" w:eastAsiaTheme="minorHAnsi" w:hAnsi="Times New Roman" w:cs="Times New Roman"/>
          <w:iCs/>
          <w:sz w:val="24"/>
          <w:szCs w:val="24"/>
        </w:rPr>
        <w:t xml:space="preserve"> </w:t>
      </w:r>
      <w:r w:rsidRPr="00CF3547">
        <w:rPr>
          <w:rFonts w:ascii="Times New Roman" w:eastAsiaTheme="minorHAnsi" w:hAnsi="Times New Roman" w:cs="Times New Roman"/>
          <w:iCs/>
          <w:sz w:val="24"/>
          <w:szCs w:val="24"/>
        </w:rPr>
        <w:t xml:space="preserve">collected were analyzed with the aid of SPSS. The study reveals that there is significant </w:t>
      </w:r>
      <w:r w:rsidRPr="00CF3547">
        <w:rPr>
          <w:rFonts w:ascii="Times New Roman" w:eastAsiaTheme="minorHAnsi" w:hAnsi="Times New Roman" w:cs="Times New Roman"/>
          <w:iCs/>
          <w:sz w:val="24"/>
          <w:szCs w:val="24"/>
        </w:rPr>
        <w:lastRenderedPageBreak/>
        <w:t>relationship</w:t>
      </w:r>
      <w:r w:rsidR="000E6403" w:rsidRPr="00CF3547">
        <w:rPr>
          <w:rFonts w:ascii="Times New Roman" w:eastAsiaTheme="minorHAnsi" w:hAnsi="Times New Roman" w:cs="Times New Roman"/>
          <w:iCs/>
          <w:sz w:val="24"/>
          <w:szCs w:val="24"/>
        </w:rPr>
        <w:t xml:space="preserve"> </w:t>
      </w:r>
      <w:r w:rsidRPr="00CF3547">
        <w:rPr>
          <w:rFonts w:ascii="Times New Roman" w:eastAsiaTheme="minorHAnsi" w:hAnsi="Times New Roman" w:cs="Times New Roman"/>
          <w:iCs/>
          <w:sz w:val="24"/>
          <w:szCs w:val="24"/>
        </w:rPr>
        <w:t>between fair value measurement and the financial reporting quality and that the fair value</w:t>
      </w:r>
      <w:r w:rsidR="000E6403" w:rsidRPr="00CF3547">
        <w:rPr>
          <w:rFonts w:ascii="Times New Roman" w:eastAsiaTheme="minorHAnsi" w:hAnsi="Times New Roman" w:cs="Times New Roman"/>
          <w:iCs/>
          <w:sz w:val="24"/>
          <w:szCs w:val="24"/>
        </w:rPr>
        <w:t xml:space="preserve"> </w:t>
      </w:r>
      <w:r w:rsidRPr="00CF3547">
        <w:rPr>
          <w:rFonts w:ascii="Times New Roman" w:eastAsiaTheme="minorHAnsi" w:hAnsi="Times New Roman" w:cs="Times New Roman"/>
          <w:iCs/>
          <w:sz w:val="24"/>
          <w:szCs w:val="24"/>
        </w:rPr>
        <w:t>measurement has significant influence on financial reporting quality at each level of the hierarchies.</w:t>
      </w:r>
      <w:r w:rsidR="000E6403" w:rsidRPr="00CF3547">
        <w:rPr>
          <w:rFonts w:ascii="Times New Roman" w:eastAsiaTheme="minorHAnsi" w:hAnsi="Times New Roman" w:cs="Times New Roman"/>
          <w:iCs/>
          <w:sz w:val="24"/>
          <w:szCs w:val="24"/>
        </w:rPr>
        <w:t xml:space="preserve"> </w:t>
      </w:r>
      <w:r w:rsidRPr="00CF3547">
        <w:rPr>
          <w:rFonts w:ascii="Times New Roman" w:eastAsiaTheme="minorHAnsi" w:hAnsi="Times New Roman" w:cs="Times New Roman"/>
          <w:iCs/>
          <w:sz w:val="24"/>
          <w:szCs w:val="24"/>
        </w:rPr>
        <w:t>The study, therefore, concludes that the observance of the financial reporting qualities in the process</w:t>
      </w:r>
      <w:r w:rsidR="000E6403" w:rsidRPr="00CF3547">
        <w:rPr>
          <w:rFonts w:ascii="Times New Roman" w:eastAsiaTheme="minorHAnsi" w:hAnsi="Times New Roman" w:cs="Times New Roman"/>
          <w:iCs/>
          <w:sz w:val="24"/>
          <w:szCs w:val="24"/>
        </w:rPr>
        <w:t xml:space="preserve"> </w:t>
      </w:r>
      <w:r w:rsidRPr="00CF3547">
        <w:rPr>
          <w:rFonts w:ascii="Times New Roman" w:eastAsiaTheme="minorHAnsi" w:hAnsi="Times New Roman" w:cs="Times New Roman"/>
          <w:iCs/>
          <w:sz w:val="24"/>
          <w:szCs w:val="24"/>
        </w:rPr>
        <w:t>of the fair value measurement would facilitate the production of corporate financial report useful</w:t>
      </w:r>
      <w:r w:rsidR="000E6403" w:rsidRPr="00CF3547">
        <w:rPr>
          <w:rFonts w:ascii="Times New Roman" w:eastAsiaTheme="minorHAnsi" w:hAnsi="Times New Roman" w:cs="Times New Roman"/>
          <w:iCs/>
          <w:sz w:val="24"/>
          <w:szCs w:val="24"/>
        </w:rPr>
        <w:t xml:space="preserve"> </w:t>
      </w:r>
      <w:r w:rsidRPr="00CF3547">
        <w:rPr>
          <w:rFonts w:ascii="Times New Roman" w:eastAsiaTheme="minorHAnsi" w:hAnsi="Times New Roman" w:cs="Times New Roman"/>
          <w:iCs/>
          <w:sz w:val="24"/>
          <w:szCs w:val="24"/>
        </w:rPr>
        <w:t>to analysts in assessing a company’s performance and prospects. It, therefore, recommended that</w:t>
      </w:r>
    </w:p>
    <w:p w:rsidR="00EA603E" w:rsidRPr="00CF3547" w:rsidRDefault="00EA603E" w:rsidP="00CF3547">
      <w:pPr>
        <w:autoSpaceDE w:val="0"/>
        <w:autoSpaceDN w:val="0"/>
        <w:adjustRightInd w:val="0"/>
        <w:spacing w:line="360" w:lineRule="auto"/>
        <w:jc w:val="both"/>
        <w:rPr>
          <w:rFonts w:ascii="Times New Roman" w:eastAsiaTheme="minorHAnsi" w:hAnsi="Times New Roman" w:cs="Times New Roman"/>
          <w:sz w:val="24"/>
          <w:szCs w:val="24"/>
        </w:rPr>
      </w:pPr>
      <w:r w:rsidRPr="00CF3547">
        <w:rPr>
          <w:rFonts w:ascii="Times New Roman" w:eastAsiaTheme="minorHAnsi" w:hAnsi="Times New Roman" w:cs="Times New Roman"/>
          <w:iCs/>
          <w:sz w:val="24"/>
          <w:szCs w:val="24"/>
        </w:rPr>
        <w:t xml:space="preserve">the professionals in the </w:t>
      </w:r>
      <w:r w:rsidR="002663A7" w:rsidRPr="00CF3547">
        <w:rPr>
          <w:rFonts w:ascii="Times New Roman" w:eastAsiaTheme="minorHAnsi" w:hAnsi="Times New Roman" w:cs="Times New Roman"/>
          <w:iCs/>
          <w:sz w:val="24"/>
          <w:szCs w:val="24"/>
        </w:rPr>
        <w:t>consumer goods</w:t>
      </w:r>
      <w:r w:rsidRPr="00CF3547">
        <w:rPr>
          <w:rFonts w:ascii="Times New Roman" w:eastAsiaTheme="minorHAnsi" w:hAnsi="Times New Roman" w:cs="Times New Roman"/>
          <w:iCs/>
          <w:sz w:val="24"/>
          <w:szCs w:val="24"/>
        </w:rPr>
        <w:t>should observe the qualities of financial reporting while</w:t>
      </w:r>
      <w:r w:rsidR="000E6403" w:rsidRPr="00CF3547">
        <w:rPr>
          <w:rFonts w:ascii="Times New Roman" w:eastAsiaTheme="minorHAnsi" w:hAnsi="Times New Roman" w:cs="Times New Roman"/>
          <w:iCs/>
          <w:sz w:val="24"/>
          <w:szCs w:val="24"/>
        </w:rPr>
        <w:t xml:space="preserve"> </w:t>
      </w:r>
      <w:r w:rsidRPr="00CF3547">
        <w:rPr>
          <w:rFonts w:ascii="Times New Roman" w:eastAsiaTheme="minorHAnsi" w:hAnsi="Times New Roman" w:cs="Times New Roman"/>
          <w:iCs/>
          <w:sz w:val="24"/>
          <w:szCs w:val="24"/>
        </w:rPr>
        <w:t>preparing financial reports and during the process of fair value measurement. Also, it recommended</w:t>
      </w:r>
      <w:r w:rsidR="000E6403" w:rsidRPr="00CF3547">
        <w:rPr>
          <w:rFonts w:ascii="Times New Roman" w:eastAsiaTheme="minorHAnsi" w:hAnsi="Times New Roman" w:cs="Times New Roman"/>
          <w:iCs/>
          <w:sz w:val="24"/>
          <w:szCs w:val="24"/>
        </w:rPr>
        <w:t xml:space="preserve"> </w:t>
      </w:r>
      <w:r w:rsidRPr="00CF3547">
        <w:rPr>
          <w:rFonts w:ascii="Times New Roman" w:eastAsiaTheme="minorHAnsi" w:hAnsi="Times New Roman" w:cs="Times New Roman"/>
          <w:iCs/>
          <w:sz w:val="24"/>
          <w:szCs w:val="24"/>
        </w:rPr>
        <w:t>that the management of insurance companies should engage valuation experts and professionals</w:t>
      </w:r>
      <w:r w:rsidR="000E6403" w:rsidRPr="00CF3547">
        <w:rPr>
          <w:rFonts w:ascii="Times New Roman" w:eastAsiaTheme="minorHAnsi" w:hAnsi="Times New Roman" w:cs="Times New Roman"/>
          <w:iCs/>
          <w:sz w:val="24"/>
          <w:szCs w:val="24"/>
        </w:rPr>
        <w:t xml:space="preserve"> </w:t>
      </w:r>
      <w:r w:rsidRPr="00CF3547">
        <w:rPr>
          <w:rFonts w:ascii="Times New Roman" w:eastAsiaTheme="minorHAnsi" w:hAnsi="Times New Roman" w:cs="Times New Roman"/>
          <w:iCs/>
          <w:sz w:val="24"/>
          <w:szCs w:val="24"/>
        </w:rPr>
        <w:t>for objectivity</w:t>
      </w:r>
      <w:r w:rsidRPr="00CF3547">
        <w:rPr>
          <w:rFonts w:ascii="Times New Roman" w:eastAsiaTheme="minorHAnsi" w:hAnsi="Times New Roman" w:cs="Times New Roman"/>
          <w:i/>
          <w:iCs/>
          <w:sz w:val="24"/>
          <w:szCs w:val="24"/>
        </w:rPr>
        <w:t xml:space="preserve"> and soundness in fair value measurement. This will lend credibility to the financial</w:t>
      </w:r>
      <w:r w:rsidR="000E6403" w:rsidRPr="00CF3547">
        <w:rPr>
          <w:rFonts w:ascii="Times New Roman" w:eastAsiaTheme="minorHAnsi" w:hAnsi="Times New Roman" w:cs="Times New Roman"/>
          <w:i/>
          <w:iCs/>
          <w:sz w:val="24"/>
          <w:szCs w:val="24"/>
        </w:rPr>
        <w:t xml:space="preserve"> </w:t>
      </w:r>
      <w:r w:rsidRPr="00CF3547">
        <w:rPr>
          <w:rFonts w:ascii="Times New Roman" w:eastAsiaTheme="minorHAnsi" w:hAnsi="Times New Roman" w:cs="Times New Roman"/>
          <w:i/>
          <w:iCs/>
          <w:sz w:val="24"/>
          <w:szCs w:val="24"/>
        </w:rPr>
        <w:t>report.</w:t>
      </w:r>
    </w:p>
    <w:p w:rsidR="0087540C" w:rsidRPr="00CF3547" w:rsidRDefault="0087540C" w:rsidP="00CF3547">
      <w:pPr>
        <w:spacing w:after="200" w:line="360" w:lineRule="auto"/>
        <w:rPr>
          <w:rFonts w:ascii="Times New Roman" w:hAnsi="Times New Roman" w:cs="Times New Roman"/>
          <w:b/>
          <w:sz w:val="24"/>
          <w:szCs w:val="24"/>
        </w:rPr>
      </w:pPr>
      <w:r w:rsidRPr="00CF3547">
        <w:rPr>
          <w:rFonts w:ascii="Times New Roman" w:hAnsi="Times New Roman" w:cs="Times New Roman"/>
          <w:b/>
          <w:sz w:val="24"/>
          <w:szCs w:val="24"/>
        </w:rPr>
        <w:br w:type="page"/>
      </w:r>
    </w:p>
    <w:p w:rsidR="00D107BA" w:rsidRPr="00CF3547" w:rsidRDefault="00D107BA" w:rsidP="00CF3547">
      <w:pPr>
        <w:pStyle w:val="Heading2"/>
        <w:spacing w:before="0" w:line="360" w:lineRule="auto"/>
        <w:ind w:right="20"/>
        <w:jc w:val="center"/>
        <w:rPr>
          <w:rFonts w:ascii="Times New Roman" w:hAnsi="Times New Roman" w:cs="Times New Roman"/>
          <w:b/>
          <w:sz w:val="24"/>
          <w:szCs w:val="24"/>
        </w:rPr>
      </w:pPr>
      <w:r w:rsidRPr="00CF3547">
        <w:rPr>
          <w:rFonts w:ascii="Times New Roman" w:hAnsi="Times New Roman" w:cs="Times New Roman"/>
          <w:b/>
          <w:sz w:val="24"/>
          <w:szCs w:val="24"/>
        </w:rPr>
        <w:lastRenderedPageBreak/>
        <w:t>CHAPTER THREE</w:t>
      </w:r>
    </w:p>
    <w:p w:rsidR="00D107BA" w:rsidRPr="00CF3547" w:rsidRDefault="00D107BA" w:rsidP="00CF3547">
      <w:pPr>
        <w:pStyle w:val="Heading2"/>
        <w:spacing w:before="0" w:line="360" w:lineRule="auto"/>
        <w:ind w:right="20"/>
        <w:jc w:val="center"/>
        <w:rPr>
          <w:rFonts w:ascii="Times New Roman" w:hAnsi="Times New Roman" w:cs="Times New Roman"/>
          <w:b/>
          <w:sz w:val="24"/>
          <w:szCs w:val="24"/>
        </w:rPr>
      </w:pPr>
      <w:r w:rsidRPr="00CF3547">
        <w:rPr>
          <w:rFonts w:ascii="Times New Roman" w:hAnsi="Times New Roman" w:cs="Times New Roman"/>
          <w:b/>
          <w:sz w:val="24"/>
          <w:szCs w:val="24"/>
        </w:rPr>
        <w:t>RESEARCH</w:t>
      </w:r>
      <w:r w:rsidRPr="00CF3547">
        <w:rPr>
          <w:rFonts w:ascii="Times New Roman" w:hAnsi="Times New Roman" w:cs="Times New Roman"/>
          <w:b/>
          <w:spacing w:val="-5"/>
          <w:sz w:val="24"/>
          <w:szCs w:val="24"/>
        </w:rPr>
        <w:t xml:space="preserve"> </w:t>
      </w:r>
      <w:r w:rsidRPr="00CF3547">
        <w:rPr>
          <w:rFonts w:ascii="Times New Roman" w:hAnsi="Times New Roman" w:cs="Times New Roman"/>
          <w:b/>
          <w:sz w:val="24"/>
          <w:szCs w:val="24"/>
        </w:rPr>
        <w:t>METHODOLOGY</w:t>
      </w:r>
    </w:p>
    <w:p w:rsidR="00D107BA" w:rsidRPr="00CF3547" w:rsidRDefault="00D107BA" w:rsidP="00CF3547">
      <w:pPr>
        <w:spacing w:line="360" w:lineRule="auto"/>
        <w:ind w:right="20"/>
        <w:jc w:val="both"/>
        <w:rPr>
          <w:rFonts w:ascii="Times New Roman" w:hAnsi="Times New Roman" w:cs="Times New Roman"/>
          <w:b/>
          <w:bCs/>
          <w:sz w:val="24"/>
          <w:szCs w:val="24"/>
        </w:rPr>
      </w:pPr>
      <w:r w:rsidRPr="00CF3547">
        <w:rPr>
          <w:rFonts w:ascii="Times New Roman" w:hAnsi="Times New Roman" w:cs="Times New Roman"/>
          <w:b/>
          <w:bCs/>
          <w:sz w:val="24"/>
          <w:szCs w:val="24"/>
        </w:rPr>
        <w:t>3.1</w:t>
      </w:r>
      <w:r w:rsidRPr="00CF3547">
        <w:rPr>
          <w:rFonts w:ascii="Times New Roman" w:hAnsi="Times New Roman" w:cs="Times New Roman"/>
          <w:b/>
          <w:bCs/>
          <w:sz w:val="24"/>
          <w:szCs w:val="24"/>
        </w:rPr>
        <w:tab/>
        <w:t>Introduction</w:t>
      </w:r>
    </w:p>
    <w:p w:rsidR="00D107BA" w:rsidRPr="00CF3547" w:rsidRDefault="00D107BA" w:rsidP="00CF3547">
      <w:pPr>
        <w:spacing w:line="360" w:lineRule="auto"/>
        <w:ind w:right="20"/>
        <w:jc w:val="both"/>
        <w:rPr>
          <w:rFonts w:ascii="Times New Roman" w:hAnsi="Times New Roman" w:cs="Times New Roman"/>
          <w:sz w:val="24"/>
          <w:szCs w:val="24"/>
        </w:rPr>
      </w:pPr>
      <w:r w:rsidRPr="00CF3547">
        <w:rPr>
          <w:rFonts w:ascii="Times New Roman" w:hAnsi="Times New Roman" w:cs="Times New Roman"/>
          <w:sz w:val="24"/>
          <w:szCs w:val="24"/>
        </w:rPr>
        <w:t>Research is an important tool for advancing knowledge, promoting progress and for enabling man to relate more effectively to his environment in order to accomplish his purposes and to resolves his conflicts. Basically, this chapter is concerned with the methods used in collecting, analyzing and interpreting the data for the study. Therefore, it contains the research design, population of the study, sample techniques and sampling size, source and method of data collection, techniques of data analysis as well as variables of the study.</w:t>
      </w:r>
    </w:p>
    <w:p w:rsidR="00D107BA" w:rsidRPr="00CF3547" w:rsidRDefault="00D107BA" w:rsidP="00CF3547">
      <w:pPr>
        <w:tabs>
          <w:tab w:val="left" w:pos="1150"/>
        </w:tabs>
        <w:spacing w:line="360" w:lineRule="auto"/>
        <w:ind w:right="20"/>
        <w:jc w:val="both"/>
        <w:rPr>
          <w:rFonts w:ascii="Times New Roman" w:hAnsi="Times New Roman" w:cs="Times New Roman"/>
          <w:b/>
          <w:sz w:val="24"/>
          <w:szCs w:val="24"/>
        </w:rPr>
      </w:pPr>
      <w:r w:rsidRPr="00CF3547">
        <w:rPr>
          <w:rFonts w:ascii="Times New Roman" w:hAnsi="Times New Roman" w:cs="Times New Roman"/>
          <w:b/>
          <w:sz w:val="24"/>
          <w:szCs w:val="24"/>
        </w:rPr>
        <w:t>3.2 Research</w:t>
      </w:r>
      <w:r w:rsidRPr="00CF3547">
        <w:rPr>
          <w:rFonts w:ascii="Times New Roman" w:hAnsi="Times New Roman" w:cs="Times New Roman"/>
          <w:b/>
          <w:spacing w:val="-1"/>
          <w:sz w:val="24"/>
          <w:szCs w:val="24"/>
        </w:rPr>
        <w:t xml:space="preserve"> </w:t>
      </w:r>
      <w:r w:rsidRPr="00CF3547">
        <w:rPr>
          <w:rFonts w:ascii="Times New Roman" w:hAnsi="Times New Roman" w:cs="Times New Roman"/>
          <w:b/>
          <w:sz w:val="24"/>
          <w:szCs w:val="24"/>
        </w:rPr>
        <w:t>Design</w:t>
      </w:r>
    </w:p>
    <w:p w:rsidR="00D107BA" w:rsidRPr="00CF3547" w:rsidRDefault="00D107BA" w:rsidP="00CF3547">
      <w:pPr>
        <w:pStyle w:val="BodyText"/>
        <w:spacing w:line="360" w:lineRule="auto"/>
        <w:ind w:right="20"/>
        <w:jc w:val="both"/>
        <w:rPr>
          <w:rFonts w:ascii="Times New Roman" w:hAnsi="Times New Roman" w:cs="Times New Roman"/>
        </w:rPr>
      </w:pPr>
      <w:r w:rsidRPr="00CF3547">
        <w:rPr>
          <w:rFonts w:ascii="Times New Roman" w:hAnsi="Times New Roman" w:cs="Times New Roman"/>
        </w:rPr>
        <w:t>Research</w:t>
      </w:r>
      <w:r w:rsidRPr="00CF3547">
        <w:rPr>
          <w:rFonts w:ascii="Times New Roman" w:hAnsi="Times New Roman" w:cs="Times New Roman"/>
          <w:spacing w:val="1"/>
        </w:rPr>
        <w:t xml:space="preserve"> </w:t>
      </w:r>
      <w:r w:rsidRPr="00CF3547">
        <w:rPr>
          <w:rFonts w:ascii="Times New Roman" w:hAnsi="Times New Roman" w:cs="Times New Roman"/>
        </w:rPr>
        <w:t>design</w:t>
      </w:r>
      <w:r w:rsidRPr="00CF3547">
        <w:rPr>
          <w:rFonts w:ascii="Times New Roman" w:hAnsi="Times New Roman" w:cs="Times New Roman"/>
          <w:spacing w:val="1"/>
        </w:rPr>
        <w:t xml:space="preserve"> </w:t>
      </w:r>
      <w:r w:rsidRPr="00CF3547">
        <w:rPr>
          <w:rFonts w:ascii="Times New Roman" w:hAnsi="Times New Roman" w:cs="Times New Roman"/>
        </w:rPr>
        <w:t>is</w:t>
      </w:r>
      <w:r w:rsidRPr="00CF3547">
        <w:rPr>
          <w:rFonts w:ascii="Times New Roman" w:hAnsi="Times New Roman" w:cs="Times New Roman"/>
          <w:spacing w:val="1"/>
        </w:rPr>
        <w:t xml:space="preserve"> </w:t>
      </w:r>
      <w:r w:rsidRPr="00CF3547">
        <w:rPr>
          <w:rFonts w:ascii="Times New Roman" w:hAnsi="Times New Roman" w:cs="Times New Roman"/>
        </w:rPr>
        <w:t>the</w:t>
      </w:r>
      <w:r w:rsidRPr="00CF3547">
        <w:rPr>
          <w:rFonts w:ascii="Times New Roman" w:hAnsi="Times New Roman" w:cs="Times New Roman"/>
          <w:spacing w:val="1"/>
        </w:rPr>
        <w:t xml:space="preserve"> </w:t>
      </w:r>
      <w:r w:rsidRPr="00CF3547">
        <w:rPr>
          <w:rFonts w:ascii="Times New Roman" w:hAnsi="Times New Roman" w:cs="Times New Roman"/>
        </w:rPr>
        <w:t>approach</w:t>
      </w:r>
      <w:r w:rsidRPr="00CF3547">
        <w:rPr>
          <w:rFonts w:ascii="Times New Roman" w:hAnsi="Times New Roman" w:cs="Times New Roman"/>
          <w:spacing w:val="1"/>
        </w:rPr>
        <w:t xml:space="preserve"> </w:t>
      </w:r>
      <w:r w:rsidRPr="00CF3547">
        <w:rPr>
          <w:rFonts w:ascii="Times New Roman" w:hAnsi="Times New Roman" w:cs="Times New Roman"/>
        </w:rPr>
        <w:t>or</w:t>
      </w:r>
      <w:r w:rsidRPr="00CF3547">
        <w:rPr>
          <w:rFonts w:ascii="Times New Roman" w:hAnsi="Times New Roman" w:cs="Times New Roman"/>
          <w:spacing w:val="1"/>
        </w:rPr>
        <w:t xml:space="preserve"> </w:t>
      </w:r>
      <w:r w:rsidRPr="00CF3547">
        <w:rPr>
          <w:rFonts w:ascii="Times New Roman" w:hAnsi="Times New Roman" w:cs="Times New Roman"/>
        </w:rPr>
        <w:t>scheme</w:t>
      </w:r>
      <w:r w:rsidRPr="00CF3547">
        <w:rPr>
          <w:rFonts w:ascii="Times New Roman" w:hAnsi="Times New Roman" w:cs="Times New Roman"/>
          <w:spacing w:val="1"/>
        </w:rPr>
        <w:t xml:space="preserve"> </w:t>
      </w:r>
      <w:r w:rsidRPr="00CF3547">
        <w:rPr>
          <w:rFonts w:ascii="Times New Roman" w:hAnsi="Times New Roman" w:cs="Times New Roman"/>
        </w:rPr>
        <w:t>which</w:t>
      </w:r>
      <w:r w:rsidRPr="00CF3547">
        <w:rPr>
          <w:rFonts w:ascii="Times New Roman" w:hAnsi="Times New Roman" w:cs="Times New Roman"/>
          <w:spacing w:val="1"/>
        </w:rPr>
        <w:t xml:space="preserve"> </w:t>
      </w:r>
      <w:r w:rsidRPr="00CF3547">
        <w:rPr>
          <w:rFonts w:ascii="Times New Roman" w:hAnsi="Times New Roman" w:cs="Times New Roman"/>
        </w:rPr>
        <w:t>defines</w:t>
      </w:r>
      <w:r w:rsidRPr="00CF3547">
        <w:rPr>
          <w:rFonts w:ascii="Times New Roman" w:hAnsi="Times New Roman" w:cs="Times New Roman"/>
          <w:spacing w:val="1"/>
        </w:rPr>
        <w:t xml:space="preserve"> </w:t>
      </w:r>
      <w:r w:rsidRPr="00CF3547">
        <w:rPr>
          <w:rFonts w:ascii="Times New Roman" w:hAnsi="Times New Roman" w:cs="Times New Roman"/>
        </w:rPr>
        <w:t>the</w:t>
      </w:r>
      <w:r w:rsidRPr="00CF3547">
        <w:rPr>
          <w:rFonts w:ascii="Times New Roman" w:hAnsi="Times New Roman" w:cs="Times New Roman"/>
          <w:spacing w:val="1"/>
        </w:rPr>
        <w:t xml:space="preserve"> </w:t>
      </w:r>
      <w:r w:rsidRPr="00CF3547">
        <w:rPr>
          <w:rFonts w:ascii="Times New Roman" w:hAnsi="Times New Roman" w:cs="Times New Roman"/>
        </w:rPr>
        <w:t>tools</w:t>
      </w:r>
      <w:r w:rsidRPr="00CF3547">
        <w:rPr>
          <w:rFonts w:ascii="Times New Roman" w:hAnsi="Times New Roman" w:cs="Times New Roman"/>
          <w:spacing w:val="1"/>
        </w:rPr>
        <w:t xml:space="preserve"> </w:t>
      </w:r>
      <w:r w:rsidRPr="00CF3547">
        <w:rPr>
          <w:rFonts w:ascii="Times New Roman" w:hAnsi="Times New Roman" w:cs="Times New Roman"/>
        </w:rPr>
        <w:t>and</w:t>
      </w:r>
      <w:r w:rsidRPr="00CF3547">
        <w:rPr>
          <w:rFonts w:ascii="Times New Roman" w:hAnsi="Times New Roman" w:cs="Times New Roman"/>
          <w:spacing w:val="1"/>
        </w:rPr>
        <w:t xml:space="preserve"> </w:t>
      </w:r>
      <w:r w:rsidRPr="00CF3547">
        <w:rPr>
          <w:rFonts w:ascii="Times New Roman" w:hAnsi="Times New Roman" w:cs="Times New Roman"/>
        </w:rPr>
        <w:t>strategies</w:t>
      </w:r>
      <w:r w:rsidRPr="00CF3547">
        <w:rPr>
          <w:rFonts w:ascii="Times New Roman" w:hAnsi="Times New Roman" w:cs="Times New Roman"/>
          <w:spacing w:val="1"/>
        </w:rPr>
        <w:t xml:space="preserve"> </w:t>
      </w:r>
      <w:r w:rsidRPr="00CF3547">
        <w:rPr>
          <w:rFonts w:ascii="Times New Roman" w:hAnsi="Times New Roman" w:cs="Times New Roman"/>
        </w:rPr>
        <w:t>of</w:t>
      </w:r>
      <w:r w:rsidRPr="00CF3547">
        <w:rPr>
          <w:rFonts w:ascii="Times New Roman" w:hAnsi="Times New Roman" w:cs="Times New Roman"/>
          <w:spacing w:val="1"/>
        </w:rPr>
        <w:t xml:space="preserve"> </w:t>
      </w:r>
      <w:r w:rsidRPr="00CF3547">
        <w:rPr>
          <w:rFonts w:ascii="Times New Roman" w:hAnsi="Times New Roman" w:cs="Times New Roman"/>
        </w:rPr>
        <w:t>the</w:t>
      </w:r>
      <w:r w:rsidRPr="00CF3547">
        <w:rPr>
          <w:rFonts w:ascii="Times New Roman" w:hAnsi="Times New Roman" w:cs="Times New Roman"/>
          <w:spacing w:val="1"/>
        </w:rPr>
        <w:t xml:space="preserve"> </w:t>
      </w:r>
      <w:r w:rsidRPr="00CF3547">
        <w:rPr>
          <w:rFonts w:ascii="Times New Roman" w:hAnsi="Times New Roman" w:cs="Times New Roman"/>
        </w:rPr>
        <w:t>research.</w:t>
      </w:r>
      <w:r w:rsidRPr="00CF3547">
        <w:rPr>
          <w:rFonts w:ascii="Times New Roman" w:hAnsi="Times New Roman" w:cs="Times New Roman"/>
          <w:spacing w:val="1"/>
        </w:rPr>
        <w:t xml:space="preserve"> </w:t>
      </w:r>
      <w:r w:rsidRPr="00CF3547">
        <w:rPr>
          <w:rFonts w:ascii="Times New Roman" w:hAnsi="Times New Roman" w:cs="Times New Roman"/>
        </w:rPr>
        <w:t>In</w:t>
      </w:r>
      <w:r w:rsidRPr="00CF3547">
        <w:rPr>
          <w:rFonts w:ascii="Times New Roman" w:hAnsi="Times New Roman" w:cs="Times New Roman"/>
          <w:spacing w:val="1"/>
        </w:rPr>
        <w:t xml:space="preserve"> </w:t>
      </w:r>
      <w:r w:rsidRPr="00CF3547">
        <w:rPr>
          <w:rFonts w:ascii="Times New Roman" w:hAnsi="Times New Roman" w:cs="Times New Roman"/>
        </w:rPr>
        <w:t>this</w:t>
      </w:r>
      <w:r w:rsidRPr="00CF3547">
        <w:rPr>
          <w:rFonts w:ascii="Times New Roman" w:hAnsi="Times New Roman" w:cs="Times New Roman"/>
          <w:spacing w:val="1"/>
        </w:rPr>
        <w:t xml:space="preserve"> </w:t>
      </w:r>
      <w:r w:rsidRPr="00CF3547">
        <w:rPr>
          <w:rFonts w:ascii="Times New Roman" w:hAnsi="Times New Roman" w:cs="Times New Roman"/>
        </w:rPr>
        <w:t>study,</w:t>
      </w:r>
      <w:r w:rsidRPr="00CF3547">
        <w:rPr>
          <w:rFonts w:ascii="Times New Roman" w:hAnsi="Times New Roman" w:cs="Times New Roman"/>
          <w:spacing w:val="1"/>
        </w:rPr>
        <w:t xml:space="preserve"> </w:t>
      </w:r>
      <w:r w:rsidRPr="00CF3547">
        <w:rPr>
          <w:rFonts w:ascii="Times New Roman" w:hAnsi="Times New Roman" w:cs="Times New Roman"/>
        </w:rPr>
        <w:t>the</w:t>
      </w:r>
      <w:r w:rsidRPr="00CF3547">
        <w:rPr>
          <w:rFonts w:ascii="Times New Roman" w:hAnsi="Times New Roman" w:cs="Times New Roman"/>
          <w:spacing w:val="1"/>
        </w:rPr>
        <w:t xml:space="preserve"> </w:t>
      </w:r>
      <w:r w:rsidRPr="00CF3547">
        <w:rPr>
          <w:rFonts w:ascii="Times New Roman" w:hAnsi="Times New Roman" w:cs="Times New Roman"/>
        </w:rPr>
        <w:t>descriptive</w:t>
      </w:r>
      <w:r w:rsidRPr="00CF3547">
        <w:rPr>
          <w:rFonts w:ascii="Times New Roman" w:hAnsi="Times New Roman" w:cs="Times New Roman"/>
          <w:spacing w:val="1"/>
        </w:rPr>
        <w:t xml:space="preserve"> </w:t>
      </w:r>
      <w:r w:rsidRPr="00CF3547">
        <w:rPr>
          <w:rFonts w:ascii="Times New Roman" w:hAnsi="Times New Roman" w:cs="Times New Roman"/>
        </w:rPr>
        <w:t>and</w:t>
      </w:r>
      <w:r w:rsidRPr="00CF3547">
        <w:rPr>
          <w:rFonts w:ascii="Times New Roman" w:hAnsi="Times New Roman" w:cs="Times New Roman"/>
          <w:spacing w:val="1"/>
        </w:rPr>
        <w:t xml:space="preserve"> </w:t>
      </w:r>
      <w:r w:rsidRPr="00CF3547">
        <w:rPr>
          <w:rFonts w:ascii="Times New Roman" w:hAnsi="Times New Roman" w:cs="Times New Roman"/>
        </w:rPr>
        <w:t>causal</w:t>
      </w:r>
      <w:r w:rsidRPr="00CF3547">
        <w:rPr>
          <w:rFonts w:ascii="Times New Roman" w:hAnsi="Times New Roman" w:cs="Times New Roman"/>
          <w:spacing w:val="1"/>
        </w:rPr>
        <w:t xml:space="preserve"> </w:t>
      </w:r>
      <w:r w:rsidRPr="00CF3547">
        <w:rPr>
          <w:rFonts w:ascii="Times New Roman" w:hAnsi="Times New Roman" w:cs="Times New Roman"/>
        </w:rPr>
        <w:t>research</w:t>
      </w:r>
      <w:r w:rsidRPr="00CF3547">
        <w:rPr>
          <w:rFonts w:ascii="Times New Roman" w:hAnsi="Times New Roman" w:cs="Times New Roman"/>
          <w:spacing w:val="1"/>
        </w:rPr>
        <w:t xml:space="preserve"> </w:t>
      </w:r>
      <w:r w:rsidRPr="00CF3547">
        <w:rPr>
          <w:rFonts w:ascii="Times New Roman" w:hAnsi="Times New Roman" w:cs="Times New Roman"/>
        </w:rPr>
        <w:t>design</w:t>
      </w:r>
      <w:r w:rsidRPr="00CF3547">
        <w:rPr>
          <w:rFonts w:ascii="Times New Roman" w:hAnsi="Times New Roman" w:cs="Times New Roman"/>
          <w:spacing w:val="1"/>
        </w:rPr>
        <w:t xml:space="preserve"> </w:t>
      </w:r>
      <w:r w:rsidRPr="00CF3547">
        <w:rPr>
          <w:rFonts w:ascii="Times New Roman" w:hAnsi="Times New Roman" w:cs="Times New Roman"/>
        </w:rPr>
        <w:t>is</w:t>
      </w:r>
      <w:r w:rsidRPr="00CF3547">
        <w:rPr>
          <w:rFonts w:ascii="Times New Roman" w:hAnsi="Times New Roman" w:cs="Times New Roman"/>
          <w:spacing w:val="1"/>
        </w:rPr>
        <w:t xml:space="preserve"> </w:t>
      </w:r>
      <w:r w:rsidRPr="00CF3547">
        <w:rPr>
          <w:rFonts w:ascii="Times New Roman" w:hAnsi="Times New Roman" w:cs="Times New Roman"/>
        </w:rPr>
        <w:t>employed</w:t>
      </w:r>
      <w:r w:rsidRPr="00CF3547">
        <w:rPr>
          <w:rFonts w:ascii="Times New Roman" w:hAnsi="Times New Roman" w:cs="Times New Roman"/>
          <w:spacing w:val="1"/>
        </w:rPr>
        <w:t xml:space="preserve"> </w:t>
      </w:r>
      <w:r w:rsidRPr="00CF3547">
        <w:rPr>
          <w:rFonts w:ascii="Times New Roman" w:hAnsi="Times New Roman" w:cs="Times New Roman"/>
        </w:rPr>
        <w:t>to</w:t>
      </w:r>
      <w:r w:rsidRPr="00CF3547">
        <w:rPr>
          <w:rFonts w:ascii="Times New Roman" w:hAnsi="Times New Roman" w:cs="Times New Roman"/>
          <w:spacing w:val="1"/>
        </w:rPr>
        <w:t xml:space="preserve"> </w:t>
      </w:r>
      <w:r w:rsidRPr="00CF3547">
        <w:rPr>
          <w:rFonts w:ascii="Times New Roman" w:hAnsi="Times New Roman" w:cs="Times New Roman"/>
        </w:rPr>
        <w:t>empirically determine the impact dividend policy has on share price valuation in Nigerian</w:t>
      </w:r>
      <w:r w:rsidRPr="00CF3547">
        <w:rPr>
          <w:rFonts w:ascii="Times New Roman" w:hAnsi="Times New Roman" w:cs="Times New Roman"/>
          <w:spacing w:val="1"/>
        </w:rPr>
        <w:t xml:space="preserve"> </w:t>
      </w:r>
      <w:r w:rsidRPr="00CF3547">
        <w:rPr>
          <w:rFonts w:ascii="Times New Roman" w:hAnsi="Times New Roman" w:cs="Times New Roman"/>
        </w:rPr>
        <w:t>banks.</w:t>
      </w:r>
    </w:p>
    <w:p w:rsidR="00D107BA" w:rsidRPr="00CF3547" w:rsidRDefault="00D107BA" w:rsidP="00CF3547">
      <w:pPr>
        <w:spacing w:line="360" w:lineRule="auto"/>
        <w:ind w:right="20"/>
        <w:jc w:val="both"/>
        <w:rPr>
          <w:rFonts w:ascii="Times New Roman" w:hAnsi="Times New Roman" w:cs="Times New Roman"/>
          <w:b/>
          <w:bCs/>
          <w:sz w:val="24"/>
          <w:szCs w:val="24"/>
        </w:rPr>
      </w:pPr>
      <w:r w:rsidRPr="00CF3547">
        <w:rPr>
          <w:rFonts w:ascii="Times New Roman" w:hAnsi="Times New Roman" w:cs="Times New Roman"/>
          <w:b/>
          <w:bCs/>
          <w:sz w:val="24"/>
          <w:szCs w:val="24"/>
        </w:rPr>
        <w:t>3.3</w:t>
      </w:r>
      <w:r w:rsidRPr="00CF3547">
        <w:rPr>
          <w:rFonts w:ascii="Times New Roman" w:hAnsi="Times New Roman" w:cs="Times New Roman"/>
          <w:b/>
          <w:bCs/>
          <w:sz w:val="24"/>
          <w:szCs w:val="24"/>
        </w:rPr>
        <w:tab/>
        <w:t>Population of the Study</w:t>
      </w:r>
    </w:p>
    <w:p w:rsidR="00D107BA" w:rsidRPr="00CF3547" w:rsidRDefault="00D107BA" w:rsidP="00CF3547">
      <w:pPr>
        <w:spacing w:line="360" w:lineRule="auto"/>
        <w:ind w:right="20"/>
        <w:jc w:val="both"/>
        <w:rPr>
          <w:rFonts w:ascii="Times New Roman" w:hAnsi="Times New Roman" w:cs="Times New Roman"/>
          <w:sz w:val="24"/>
          <w:szCs w:val="24"/>
        </w:rPr>
      </w:pPr>
      <w:r w:rsidRPr="00CF3547">
        <w:rPr>
          <w:rFonts w:ascii="Times New Roman" w:hAnsi="Times New Roman" w:cs="Times New Roman"/>
          <w:sz w:val="24"/>
          <w:szCs w:val="24"/>
        </w:rPr>
        <w:t>A population is made up of all considered element or subject relating to phenomenon of interest to the researcher (Asiaka. 2021). Thus, population of the study is all the listed</w:t>
      </w:r>
      <w:r w:rsidR="00BD4B55" w:rsidRPr="00CF3547">
        <w:rPr>
          <w:rFonts w:ascii="Times New Roman" w:hAnsi="Times New Roman" w:cs="Times New Roman"/>
          <w:sz w:val="24"/>
          <w:szCs w:val="24"/>
        </w:rPr>
        <w:t xml:space="preserve"> consumer</w:t>
      </w:r>
      <w:r w:rsidR="00D33AD9" w:rsidRPr="00CF3547">
        <w:rPr>
          <w:rFonts w:ascii="Times New Roman" w:hAnsi="Times New Roman" w:cs="Times New Roman"/>
          <w:sz w:val="24"/>
          <w:szCs w:val="24"/>
        </w:rPr>
        <w:t xml:space="preserve"> </w:t>
      </w:r>
      <w:r w:rsidRPr="00CF3547">
        <w:rPr>
          <w:rFonts w:ascii="Times New Roman" w:hAnsi="Times New Roman" w:cs="Times New Roman"/>
          <w:sz w:val="24"/>
          <w:szCs w:val="24"/>
        </w:rPr>
        <w:t>firms by the Nigeria stock exchange (NSE) fact book as at 31st December, (2024).</w:t>
      </w:r>
    </w:p>
    <w:p w:rsidR="00D107BA" w:rsidRPr="00CF3547" w:rsidRDefault="00D107BA" w:rsidP="00CF3547">
      <w:pPr>
        <w:spacing w:line="360" w:lineRule="auto"/>
        <w:ind w:right="20"/>
        <w:jc w:val="both"/>
        <w:rPr>
          <w:rFonts w:ascii="Times New Roman" w:hAnsi="Times New Roman" w:cs="Times New Roman"/>
          <w:b/>
          <w:bCs/>
          <w:sz w:val="24"/>
          <w:szCs w:val="24"/>
        </w:rPr>
      </w:pPr>
      <w:r w:rsidRPr="00CF3547">
        <w:rPr>
          <w:rFonts w:ascii="Times New Roman" w:hAnsi="Times New Roman" w:cs="Times New Roman"/>
          <w:b/>
          <w:bCs/>
          <w:sz w:val="24"/>
          <w:szCs w:val="24"/>
        </w:rPr>
        <w:t>3.4</w:t>
      </w:r>
      <w:r w:rsidRPr="00CF3547">
        <w:rPr>
          <w:rFonts w:ascii="Times New Roman" w:hAnsi="Times New Roman" w:cs="Times New Roman"/>
          <w:b/>
          <w:bCs/>
          <w:sz w:val="24"/>
          <w:szCs w:val="24"/>
        </w:rPr>
        <w:tab/>
        <w:t xml:space="preserve">Sample Size and Sampling Techniques </w:t>
      </w:r>
    </w:p>
    <w:p w:rsidR="00D107BA" w:rsidRPr="00CF3547" w:rsidRDefault="00D107BA" w:rsidP="00CF3547">
      <w:pPr>
        <w:spacing w:line="360" w:lineRule="auto"/>
        <w:ind w:right="20"/>
        <w:jc w:val="both"/>
        <w:rPr>
          <w:rFonts w:ascii="Times New Roman" w:hAnsi="Times New Roman" w:cs="Times New Roman"/>
          <w:sz w:val="24"/>
          <w:szCs w:val="24"/>
        </w:rPr>
      </w:pPr>
      <w:r w:rsidRPr="00CF3547">
        <w:rPr>
          <w:rFonts w:ascii="Times New Roman" w:hAnsi="Times New Roman" w:cs="Times New Roman"/>
          <w:sz w:val="24"/>
          <w:szCs w:val="24"/>
        </w:rPr>
        <w:t xml:space="preserve">Purposive sampling technique was adapted to select </w:t>
      </w:r>
      <w:r w:rsidR="00D33AD9" w:rsidRPr="00CF3547">
        <w:rPr>
          <w:rFonts w:ascii="Times New Roman" w:hAnsi="Times New Roman" w:cs="Times New Roman"/>
          <w:sz w:val="24"/>
          <w:szCs w:val="24"/>
        </w:rPr>
        <w:t xml:space="preserve">three </w:t>
      </w:r>
      <w:r w:rsidR="00BD4B55" w:rsidRPr="00CF3547">
        <w:rPr>
          <w:rFonts w:ascii="Times New Roman" w:hAnsi="Times New Roman" w:cs="Times New Roman"/>
          <w:sz w:val="24"/>
          <w:szCs w:val="24"/>
        </w:rPr>
        <w:t>listed consumer</w:t>
      </w:r>
      <w:r w:rsidR="00D33AD9" w:rsidRPr="00CF3547">
        <w:rPr>
          <w:rFonts w:ascii="Times New Roman" w:hAnsi="Times New Roman" w:cs="Times New Roman"/>
          <w:sz w:val="24"/>
          <w:szCs w:val="24"/>
        </w:rPr>
        <w:t xml:space="preserve"> </w:t>
      </w:r>
      <w:r w:rsidRPr="00CF3547">
        <w:rPr>
          <w:rFonts w:ascii="Times New Roman" w:hAnsi="Times New Roman" w:cs="Times New Roman"/>
          <w:sz w:val="24"/>
          <w:szCs w:val="24"/>
        </w:rPr>
        <w:t xml:space="preserve">firms such as </w:t>
      </w:r>
      <w:r w:rsidR="00D33AD9" w:rsidRPr="00CF3547">
        <w:rPr>
          <w:rFonts w:ascii="Times New Roman" w:hAnsi="Times New Roman" w:cs="Times New Roman"/>
          <w:sz w:val="24"/>
          <w:szCs w:val="24"/>
        </w:rPr>
        <w:t>Champion brewery</w:t>
      </w:r>
      <w:r w:rsidRPr="00CF3547">
        <w:rPr>
          <w:rFonts w:ascii="Times New Roman" w:hAnsi="Times New Roman" w:cs="Times New Roman"/>
          <w:sz w:val="24"/>
          <w:szCs w:val="24"/>
        </w:rPr>
        <w:t xml:space="preserve">, </w:t>
      </w:r>
      <w:r w:rsidR="00D33AD9" w:rsidRPr="00CF3547">
        <w:rPr>
          <w:rFonts w:ascii="Times New Roman" w:hAnsi="Times New Roman" w:cs="Times New Roman"/>
          <w:sz w:val="24"/>
          <w:szCs w:val="24"/>
        </w:rPr>
        <w:t>Cadbury</w:t>
      </w:r>
      <w:r w:rsidRPr="00CF3547">
        <w:rPr>
          <w:rFonts w:ascii="Times New Roman" w:hAnsi="Times New Roman" w:cs="Times New Roman"/>
          <w:sz w:val="24"/>
          <w:szCs w:val="24"/>
        </w:rPr>
        <w:t xml:space="preserve">, </w:t>
      </w:r>
      <w:r w:rsidR="00D33AD9" w:rsidRPr="00CF3547">
        <w:rPr>
          <w:rFonts w:ascii="Times New Roman" w:hAnsi="Times New Roman" w:cs="Times New Roman"/>
          <w:sz w:val="24"/>
          <w:szCs w:val="24"/>
        </w:rPr>
        <w:t>and Bua food plc</w:t>
      </w:r>
      <w:r w:rsidRPr="00CF3547">
        <w:rPr>
          <w:rFonts w:ascii="Times New Roman" w:hAnsi="Times New Roman" w:cs="Times New Roman"/>
          <w:sz w:val="24"/>
          <w:szCs w:val="24"/>
        </w:rPr>
        <w:t xml:space="preserve">  whose financial statements were available with the Nigeria Stock Exchange from </w:t>
      </w:r>
      <w:r w:rsidR="001C3DC6" w:rsidRPr="00CF3547">
        <w:rPr>
          <w:rFonts w:ascii="Times New Roman" w:hAnsi="Times New Roman" w:cs="Times New Roman"/>
          <w:sz w:val="24"/>
          <w:szCs w:val="24"/>
        </w:rPr>
        <w:t>2021</w:t>
      </w:r>
      <w:r w:rsidRPr="00CF3547">
        <w:rPr>
          <w:rFonts w:ascii="Times New Roman" w:hAnsi="Times New Roman" w:cs="Times New Roman"/>
          <w:sz w:val="24"/>
          <w:szCs w:val="24"/>
        </w:rPr>
        <w:t xml:space="preserve">-2024. </w:t>
      </w:r>
    </w:p>
    <w:p w:rsidR="00D107BA" w:rsidRPr="00CF3547" w:rsidRDefault="00D107BA" w:rsidP="00CF3547">
      <w:pPr>
        <w:pStyle w:val="Heading2"/>
        <w:tabs>
          <w:tab w:val="left" w:pos="1150"/>
        </w:tabs>
        <w:spacing w:before="0" w:after="0" w:line="360" w:lineRule="auto"/>
        <w:ind w:right="20"/>
        <w:jc w:val="both"/>
        <w:rPr>
          <w:rFonts w:ascii="Times New Roman" w:hAnsi="Times New Roman" w:cs="Times New Roman"/>
          <w:b/>
          <w:sz w:val="24"/>
          <w:szCs w:val="24"/>
        </w:rPr>
      </w:pPr>
      <w:r w:rsidRPr="00CF3547">
        <w:rPr>
          <w:rFonts w:ascii="Times New Roman" w:hAnsi="Times New Roman" w:cs="Times New Roman"/>
          <w:b/>
          <w:sz w:val="24"/>
          <w:szCs w:val="24"/>
        </w:rPr>
        <w:t>3.5 Method of Data Collection</w:t>
      </w:r>
    </w:p>
    <w:p w:rsidR="00D107BA" w:rsidRPr="00CF3547" w:rsidRDefault="00D107BA" w:rsidP="00CF3547">
      <w:pPr>
        <w:pStyle w:val="BodyText"/>
        <w:spacing w:line="360" w:lineRule="auto"/>
        <w:ind w:right="20"/>
        <w:jc w:val="both"/>
        <w:rPr>
          <w:rFonts w:ascii="Times New Roman" w:hAnsi="Times New Roman" w:cs="Times New Roman"/>
        </w:rPr>
      </w:pPr>
      <w:r w:rsidRPr="00CF3547">
        <w:rPr>
          <w:rFonts w:ascii="Times New Roman" w:hAnsi="Times New Roman" w:cs="Times New Roman"/>
        </w:rPr>
        <w:t>Two major sources of data exist in all research works. These are the primary sources and the</w:t>
      </w:r>
      <w:r w:rsidRPr="00CF3547">
        <w:rPr>
          <w:rFonts w:ascii="Times New Roman" w:hAnsi="Times New Roman" w:cs="Times New Roman"/>
          <w:spacing w:val="1"/>
        </w:rPr>
        <w:t xml:space="preserve"> </w:t>
      </w:r>
      <w:r w:rsidRPr="00CF3547">
        <w:rPr>
          <w:rFonts w:ascii="Times New Roman" w:hAnsi="Times New Roman" w:cs="Times New Roman"/>
        </w:rPr>
        <w:t>secondary sources. Primary sources entail the use of questionnaires to gather data needed</w:t>
      </w:r>
      <w:r w:rsidRPr="00CF3547">
        <w:rPr>
          <w:rFonts w:ascii="Times New Roman" w:hAnsi="Times New Roman" w:cs="Times New Roman"/>
          <w:spacing w:val="1"/>
        </w:rPr>
        <w:t xml:space="preserve"> </w:t>
      </w:r>
      <w:r w:rsidRPr="00CF3547">
        <w:rPr>
          <w:rFonts w:ascii="Times New Roman" w:hAnsi="Times New Roman" w:cs="Times New Roman"/>
        </w:rPr>
        <w:t>while secondary sources consist of utilising already existing data used for some other work but</w:t>
      </w:r>
      <w:r w:rsidRPr="00CF3547">
        <w:rPr>
          <w:rFonts w:ascii="Times New Roman" w:hAnsi="Times New Roman" w:cs="Times New Roman"/>
          <w:spacing w:val="-50"/>
        </w:rPr>
        <w:t xml:space="preserve"> </w:t>
      </w:r>
      <w:r w:rsidRPr="00CF3547">
        <w:rPr>
          <w:rFonts w:ascii="Times New Roman" w:hAnsi="Times New Roman" w:cs="Times New Roman"/>
        </w:rPr>
        <w:t>were found to be useful in this study. Based on the objectives of the study, the secondary</w:t>
      </w:r>
      <w:r w:rsidRPr="00CF3547">
        <w:rPr>
          <w:rFonts w:ascii="Times New Roman" w:hAnsi="Times New Roman" w:cs="Times New Roman"/>
          <w:spacing w:val="1"/>
        </w:rPr>
        <w:t xml:space="preserve"> </w:t>
      </w:r>
      <w:r w:rsidRPr="00CF3547">
        <w:rPr>
          <w:rFonts w:ascii="Times New Roman" w:hAnsi="Times New Roman" w:cs="Times New Roman"/>
        </w:rPr>
        <w:t>sources of data are employed in this research. This entailed gathering of information from the</w:t>
      </w:r>
      <w:r w:rsidRPr="00CF3547">
        <w:rPr>
          <w:rFonts w:ascii="Times New Roman" w:hAnsi="Times New Roman" w:cs="Times New Roman"/>
          <w:spacing w:val="1"/>
        </w:rPr>
        <w:t xml:space="preserve"> </w:t>
      </w:r>
      <w:r w:rsidRPr="00CF3547">
        <w:rPr>
          <w:rFonts w:ascii="Times New Roman" w:hAnsi="Times New Roman" w:cs="Times New Roman"/>
        </w:rPr>
        <w:t>annual</w:t>
      </w:r>
      <w:r w:rsidRPr="00CF3547">
        <w:rPr>
          <w:rFonts w:ascii="Times New Roman" w:hAnsi="Times New Roman" w:cs="Times New Roman"/>
          <w:spacing w:val="-2"/>
        </w:rPr>
        <w:t xml:space="preserve"> </w:t>
      </w:r>
      <w:r w:rsidRPr="00CF3547">
        <w:rPr>
          <w:rFonts w:ascii="Times New Roman" w:hAnsi="Times New Roman" w:cs="Times New Roman"/>
        </w:rPr>
        <w:t>reports</w:t>
      </w:r>
      <w:r w:rsidRPr="00CF3547">
        <w:rPr>
          <w:rFonts w:ascii="Times New Roman" w:hAnsi="Times New Roman" w:cs="Times New Roman"/>
          <w:spacing w:val="-1"/>
        </w:rPr>
        <w:t xml:space="preserve"> </w:t>
      </w:r>
      <w:r w:rsidRPr="00CF3547">
        <w:rPr>
          <w:rFonts w:ascii="Times New Roman" w:hAnsi="Times New Roman" w:cs="Times New Roman"/>
        </w:rPr>
        <w:t>of</w:t>
      </w:r>
      <w:r w:rsidRPr="00CF3547">
        <w:rPr>
          <w:rFonts w:ascii="Times New Roman" w:hAnsi="Times New Roman" w:cs="Times New Roman"/>
          <w:spacing w:val="-2"/>
        </w:rPr>
        <w:t xml:space="preserve"> </w:t>
      </w:r>
      <w:r w:rsidRPr="00CF3547">
        <w:rPr>
          <w:rFonts w:ascii="Times New Roman" w:hAnsi="Times New Roman" w:cs="Times New Roman"/>
        </w:rPr>
        <w:t>the</w:t>
      </w:r>
      <w:r w:rsidRPr="00CF3547">
        <w:rPr>
          <w:rFonts w:ascii="Times New Roman" w:hAnsi="Times New Roman" w:cs="Times New Roman"/>
          <w:spacing w:val="-1"/>
        </w:rPr>
        <w:t xml:space="preserve"> </w:t>
      </w:r>
      <w:r w:rsidRPr="00CF3547">
        <w:rPr>
          <w:rFonts w:ascii="Times New Roman" w:hAnsi="Times New Roman" w:cs="Times New Roman"/>
        </w:rPr>
        <w:t>banks</w:t>
      </w:r>
      <w:r w:rsidRPr="00CF3547">
        <w:rPr>
          <w:rFonts w:ascii="Times New Roman" w:hAnsi="Times New Roman" w:cs="Times New Roman"/>
          <w:spacing w:val="-2"/>
        </w:rPr>
        <w:t xml:space="preserve"> </w:t>
      </w:r>
      <w:r w:rsidRPr="00CF3547">
        <w:rPr>
          <w:rFonts w:ascii="Times New Roman" w:hAnsi="Times New Roman" w:cs="Times New Roman"/>
        </w:rPr>
        <w:t>under</w:t>
      </w:r>
      <w:r w:rsidRPr="00CF3547">
        <w:rPr>
          <w:rFonts w:ascii="Times New Roman" w:hAnsi="Times New Roman" w:cs="Times New Roman"/>
          <w:spacing w:val="-1"/>
        </w:rPr>
        <w:t xml:space="preserve"> </w:t>
      </w:r>
      <w:r w:rsidRPr="00CF3547">
        <w:rPr>
          <w:rFonts w:ascii="Times New Roman" w:hAnsi="Times New Roman" w:cs="Times New Roman"/>
        </w:rPr>
        <w:t>consideration</w:t>
      </w:r>
      <w:r w:rsidRPr="00CF3547">
        <w:rPr>
          <w:rFonts w:ascii="Times New Roman" w:hAnsi="Times New Roman" w:cs="Times New Roman"/>
          <w:spacing w:val="-1"/>
        </w:rPr>
        <w:t xml:space="preserve"> </w:t>
      </w:r>
      <w:r w:rsidRPr="00CF3547">
        <w:rPr>
          <w:rFonts w:ascii="Times New Roman" w:hAnsi="Times New Roman" w:cs="Times New Roman"/>
        </w:rPr>
        <w:t>and</w:t>
      </w:r>
      <w:r w:rsidRPr="00CF3547">
        <w:rPr>
          <w:rFonts w:ascii="Times New Roman" w:hAnsi="Times New Roman" w:cs="Times New Roman"/>
          <w:spacing w:val="-1"/>
        </w:rPr>
        <w:t xml:space="preserve"> </w:t>
      </w:r>
      <w:r w:rsidRPr="00CF3547">
        <w:rPr>
          <w:rFonts w:ascii="Times New Roman" w:hAnsi="Times New Roman" w:cs="Times New Roman"/>
        </w:rPr>
        <w:t>websites.</w:t>
      </w:r>
    </w:p>
    <w:p w:rsidR="00D107BA" w:rsidRPr="00CF3547" w:rsidRDefault="00D107BA" w:rsidP="00CF3547">
      <w:pPr>
        <w:pStyle w:val="Heading2"/>
        <w:tabs>
          <w:tab w:val="left" w:pos="1150"/>
        </w:tabs>
        <w:spacing w:before="0" w:after="0" w:line="360" w:lineRule="auto"/>
        <w:ind w:right="20"/>
        <w:jc w:val="both"/>
        <w:rPr>
          <w:rFonts w:ascii="Times New Roman" w:hAnsi="Times New Roman" w:cs="Times New Roman"/>
          <w:b/>
          <w:sz w:val="24"/>
          <w:szCs w:val="24"/>
        </w:rPr>
      </w:pPr>
      <w:r w:rsidRPr="00CF3547">
        <w:rPr>
          <w:rFonts w:ascii="Times New Roman" w:hAnsi="Times New Roman" w:cs="Times New Roman"/>
          <w:b/>
          <w:sz w:val="24"/>
          <w:szCs w:val="24"/>
        </w:rPr>
        <w:lastRenderedPageBreak/>
        <w:t>3.6 Instrument for Data</w:t>
      </w:r>
      <w:r w:rsidRPr="00CF3547">
        <w:rPr>
          <w:rFonts w:ascii="Times New Roman" w:hAnsi="Times New Roman" w:cs="Times New Roman"/>
          <w:b/>
          <w:spacing w:val="-1"/>
          <w:sz w:val="24"/>
          <w:szCs w:val="24"/>
        </w:rPr>
        <w:t xml:space="preserve"> </w:t>
      </w:r>
      <w:r w:rsidRPr="00CF3547">
        <w:rPr>
          <w:rFonts w:ascii="Times New Roman" w:hAnsi="Times New Roman" w:cs="Times New Roman"/>
          <w:b/>
          <w:sz w:val="24"/>
          <w:szCs w:val="24"/>
        </w:rPr>
        <w:t>Collection</w:t>
      </w:r>
    </w:p>
    <w:p w:rsidR="00D107BA" w:rsidRPr="00CF3547" w:rsidRDefault="00D107BA" w:rsidP="00CF3547">
      <w:pPr>
        <w:pStyle w:val="BodyText"/>
        <w:spacing w:line="360" w:lineRule="auto"/>
        <w:ind w:right="20"/>
        <w:jc w:val="both"/>
        <w:rPr>
          <w:rFonts w:ascii="Times New Roman" w:hAnsi="Times New Roman" w:cs="Times New Roman"/>
        </w:rPr>
      </w:pPr>
      <w:r w:rsidRPr="00CF3547">
        <w:rPr>
          <w:rFonts w:ascii="Times New Roman" w:hAnsi="Times New Roman" w:cs="Times New Roman"/>
        </w:rPr>
        <w:t>This paper made use of the desk research method. This is a method of data collection in which</w:t>
      </w:r>
      <w:r w:rsidRPr="00CF3547">
        <w:rPr>
          <w:rFonts w:ascii="Times New Roman" w:hAnsi="Times New Roman" w:cs="Times New Roman"/>
          <w:spacing w:val="1"/>
        </w:rPr>
        <w:t xml:space="preserve"> </w:t>
      </w:r>
      <w:r w:rsidRPr="00CF3547">
        <w:rPr>
          <w:rFonts w:ascii="Times New Roman" w:hAnsi="Times New Roman" w:cs="Times New Roman"/>
        </w:rPr>
        <w:t>data was gotten from government agency publications and internet this study employed desk</w:t>
      </w:r>
      <w:r w:rsidRPr="00CF3547">
        <w:rPr>
          <w:rFonts w:ascii="Times New Roman" w:hAnsi="Times New Roman" w:cs="Times New Roman"/>
          <w:spacing w:val="1"/>
        </w:rPr>
        <w:t xml:space="preserve"> </w:t>
      </w:r>
      <w:r w:rsidRPr="00CF3547">
        <w:rPr>
          <w:rFonts w:ascii="Times New Roman" w:hAnsi="Times New Roman" w:cs="Times New Roman"/>
        </w:rPr>
        <w:t>survey. In this method, data were collected from annual report of access bank and the</w:t>
      </w:r>
      <w:r w:rsidRPr="00CF3547">
        <w:rPr>
          <w:rFonts w:ascii="Times New Roman" w:hAnsi="Times New Roman" w:cs="Times New Roman"/>
          <w:spacing w:val="1"/>
        </w:rPr>
        <w:t xml:space="preserve"> </w:t>
      </w:r>
      <w:r w:rsidRPr="00CF3547">
        <w:rPr>
          <w:rFonts w:ascii="Times New Roman" w:hAnsi="Times New Roman" w:cs="Times New Roman"/>
        </w:rPr>
        <w:t xml:space="preserve">internet. Thus, annual financial report of </w:t>
      </w:r>
      <w:r w:rsidR="00BD4B55" w:rsidRPr="00CF3547">
        <w:rPr>
          <w:rFonts w:ascii="Times New Roman" w:hAnsi="Times New Roman" w:cs="Times New Roman"/>
        </w:rPr>
        <w:t>Listed consumer</w:t>
      </w:r>
      <w:r w:rsidR="00D33AD9" w:rsidRPr="00CF3547">
        <w:rPr>
          <w:rFonts w:ascii="Times New Roman" w:hAnsi="Times New Roman" w:cs="Times New Roman"/>
        </w:rPr>
        <w:t xml:space="preserve"> </w:t>
      </w:r>
      <w:r w:rsidRPr="00CF3547">
        <w:rPr>
          <w:rFonts w:ascii="Times New Roman" w:hAnsi="Times New Roman" w:cs="Times New Roman"/>
        </w:rPr>
        <w:t xml:space="preserve">firms was collected for the data analysis.  </w:t>
      </w:r>
    </w:p>
    <w:p w:rsidR="00D107BA" w:rsidRPr="00CF3547" w:rsidRDefault="00D107BA" w:rsidP="00CF3547">
      <w:pPr>
        <w:pStyle w:val="Heading2"/>
        <w:tabs>
          <w:tab w:val="left" w:pos="1150"/>
        </w:tabs>
        <w:spacing w:before="0" w:after="0" w:line="360" w:lineRule="auto"/>
        <w:ind w:right="20"/>
        <w:jc w:val="both"/>
        <w:rPr>
          <w:rFonts w:ascii="Times New Roman" w:hAnsi="Times New Roman" w:cs="Times New Roman"/>
          <w:b/>
          <w:sz w:val="24"/>
          <w:szCs w:val="24"/>
        </w:rPr>
      </w:pPr>
      <w:r w:rsidRPr="00CF3547">
        <w:rPr>
          <w:rFonts w:ascii="Times New Roman" w:hAnsi="Times New Roman" w:cs="Times New Roman"/>
          <w:b/>
          <w:sz w:val="24"/>
          <w:szCs w:val="24"/>
        </w:rPr>
        <w:t>3.7 Techniques</w:t>
      </w:r>
      <w:r w:rsidRPr="00CF3547">
        <w:rPr>
          <w:rFonts w:ascii="Times New Roman" w:hAnsi="Times New Roman" w:cs="Times New Roman"/>
          <w:b/>
          <w:spacing w:val="-1"/>
          <w:sz w:val="24"/>
          <w:szCs w:val="24"/>
        </w:rPr>
        <w:t xml:space="preserve"> </w:t>
      </w:r>
      <w:r w:rsidRPr="00CF3547">
        <w:rPr>
          <w:rFonts w:ascii="Times New Roman" w:hAnsi="Times New Roman" w:cs="Times New Roman"/>
          <w:b/>
          <w:sz w:val="24"/>
          <w:szCs w:val="24"/>
        </w:rPr>
        <w:t>of Data Analysis</w:t>
      </w:r>
    </w:p>
    <w:p w:rsidR="00D107BA" w:rsidRPr="00CF3547" w:rsidRDefault="00D107BA" w:rsidP="00CF3547">
      <w:pPr>
        <w:pStyle w:val="Heading2"/>
        <w:tabs>
          <w:tab w:val="left" w:pos="1150"/>
        </w:tabs>
        <w:spacing w:before="0" w:after="0" w:line="360" w:lineRule="auto"/>
        <w:ind w:right="20"/>
        <w:jc w:val="both"/>
        <w:rPr>
          <w:rFonts w:ascii="Times New Roman" w:hAnsi="Times New Roman" w:cs="Times New Roman"/>
          <w:sz w:val="24"/>
          <w:szCs w:val="24"/>
        </w:rPr>
      </w:pPr>
      <w:r w:rsidRPr="00CF3547">
        <w:rPr>
          <w:rFonts w:ascii="Times New Roman" w:hAnsi="Times New Roman" w:cs="Times New Roman"/>
          <w:sz w:val="24"/>
          <w:szCs w:val="24"/>
        </w:rPr>
        <w:t>This model is analysed using ADF unit root test and regression analysis. The ordinary least</w:t>
      </w:r>
      <w:r w:rsidRPr="00CF3547">
        <w:rPr>
          <w:rFonts w:ascii="Times New Roman" w:hAnsi="Times New Roman" w:cs="Times New Roman"/>
          <w:spacing w:val="1"/>
          <w:sz w:val="24"/>
          <w:szCs w:val="24"/>
        </w:rPr>
        <w:t xml:space="preserve"> </w:t>
      </w:r>
      <w:r w:rsidRPr="00CF3547">
        <w:rPr>
          <w:rFonts w:ascii="Times New Roman" w:hAnsi="Times New Roman" w:cs="Times New Roman"/>
          <w:sz w:val="24"/>
          <w:szCs w:val="24"/>
        </w:rPr>
        <w:t>square (OLS) model of multiple regression technique was used to establish the relationship</w:t>
      </w:r>
      <w:r w:rsidRPr="00CF3547">
        <w:rPr>
          <w:rFonts w:ascii="Times New Roman" w:hAnsi="Times New Roman" w:cs="Times New Roman"/>
          <w:spacing w:val="1"/>
          <w:sz w:val="24"/>
          <w:szCs w:val="24"/>
        </w:rPr>
        <w:t xml:space="preserve"> </w:t>
      </w:r>
      <w:r w:rsidRPr="00CF3547">
        <w:rPr>
          <w:rFonts w:ascii="Times New Roman" w:hAnsi="Times New Roman" w:cs="Times New Roman"/>
          <w:sz w:val="24"/>
          <w:szCs w:val="24"/>
        </w:rPr>
        <w:t>between</w:t>
      </w:r>
      <w:r w:rsidRPr="00CF3547">
        <w:rPr>
          <w:rFonts w:ascii="Times New Roman" w:hAnsi="Times New Roman" w:cs="Times New Roman"/>
          <w:spacing w:val="-1"/>
          <w:sz w:val="24"/>
          <w:szCs w:val="24"/>
        </w:rPr>
        <w:t xml:space="preserve"> </w:t>
      </w:r>
      <w:r w:rsidRPr="00CF3547">
        <w:rPr>
          <w:rFonts w:ascii="Times New Roman" w:hAnsi="Times New Roman" w:cs="Times New Roman"/>
          <w:sz w:val="24"/>
          <w:szCs w:val="24"/>
        </w:rPr>
        <w:t>dependent and</w:t>
      </w:r>
      <w:r w:rsidRPr="00CF3547">
        <w:rPr>
          <w:rFonts w:ascii="Times New Roman" w:hAnsi="Times New Roman" w:cs="Times New Roman"/>
          <w:spacing w:val="-1"/>
          <w:sz w:val="24"/>
          <w:szCs w:val="24"/>
        </w:rPr>
        <w:t xml:space="preserve"> </w:t>
      </w:r>
      <w:r w:rsidRPr="00CF3547">
        <w:rPr>
          <w:rFonts w:ascii="Times New Roman" w:hAnsi="Times New Roman" w:cs="Times New Roman"/>
          <w:sz w:val="24"/>
          <w:szCs w:val="24"/>
        </w:rPr>
        <w:t xml:space="preserve">independent variables. </w:t>
      </w:r>
    </w:p>
    <w:p w:rsidR="00D107BA" w:rsidRPr="00CF3547" w:rsidRDefault="00D107BA" w:rsidP="00CF3547">
      <w:pPr>
        <w:pStyle w:val="BodyText"/>
        <w:spacing w:line="360" w:lineRule="auto"/>
        <w:ind w:right="20"/>
        <w:jc w:val="both"/>
        <w:rPr>
          <w:rFonts w:ascii="Times New Roman" w:hAnsi="Times New Roman" w:cs="Times New Roman"/>
        </w:rPr>
      </w:pPr>
    </w:p>
    <w:p w:rsidR="00D107BA" w:rsidRPr="00CF3547" w:rsidRDefault="00D107BA" w:rsidP="00CF3547">
      <w:pPr>
        <w:tabs>
          <w:tab w:val="left" w:pos="7487"/>
        </w:tabs>
        <w:spacing w:line="360" w:lineRule="auto"/>
        <w:ind w:right="20"/>
        <w:jc w:val="both"/>
        <w:rPr>
          <w:rFonts w:ascii="Times New Roman" w:hAnsi="Times New Roman" w:cs="Times New Roman"/>
          <w:w w:val="105"/>
          <w:sz w:val="24"/>
          <w:szCs w:val="24"/>
        </w:rPr>
      </w:pPr>
    </w:p>
    <w:p w:rsidR="00D107BA" w:rsidRPr="00CF3547" w:rsidRDefault="00D107BA" w:rsidP="00CF3547">
      <w:pPr>
        <w:spacing w:line="360" w:lineRule="auto"/>
        <w:ind w:right="20"/>
        <w:jc w:val="both"/>
        <w:rPr>
          <w:rFonts w:ascii="Times New Roman" w:hAnsi="Times New Roman" w:cs="Times New Roman"/>
          <w:w w:val="105"/>
          <w:sz w:val="24"/>
          <w:szCs w:val="24"/>
        </w:rPr>
      </w:pPr>
      <w:r w:rsidRPr="00CF3547">
        <w:rPr>
          <w:rFonts w:ascii="Times New Roman" w:hAnsi="Times New Roman" w:cs="Times New Roman"/>
          <w:w w:val="105"/>
          <w:sz w:val="24"/>
          <w:szCs w:val="24"/>
        </w:rPr>
        <w:br w:type="page"/>
      </w:r>
    </w:p>
    <w:p w:rsidR="00D107BA" w:rsidRPr="00CF3547" w:rsidRDefault="00D107BA" w:rsidP="00CF3547">
      <w:pPr>
        <w:pStyle w:val="Heading2"/>
        <w:spacing w:before="0" w:line="360" w:lineRule="auto"/>
        <w:ind w:right="20"/>
        <w:jc w:val="center"/>
        <w:rPr>
          <w:rFonts w:ascii="Times New Roman" w:hAnsi="Times New Roman" w:cs="Times New Roman"/>
          <w:b/>
          <w:sz w:val="24"/>
          <w:szCs w:val="24"/>
        </w:rPr>
      </w:pPr>
      <w:r w:rsidRPr="00CF3547">
        <w:rPr>
          <w:rFonts w:ascii="Times New Roman" w:hAnsi="Times New Roman" w:cs="Times New Roman"/>
          <w:b/>
          <w:sz w:val="24"/>
          <w:szCs w:val="24"/>
        </w:rPr>
        <w:lastRenderedPageBreak/>
        <w:t>CHAPTER FOUR</w:t>
      </w:r>
    </w:p>
    <w:p w:rsidR="00D107BA" w:rsidRPr="00CF3547" w:rsidRDefault="00D107BA" w:rsidP="00CF3547">
      <w:pPr>
        <w:pStyle w:val="Heading2"/>
        <w:spacing w:before="0" w:line="360" w:lineRule="auto"/>
        <w:ind w:right="20"/>
        <w:jc w:val="center"/>
        <w:rPr>
          <w:rFonts w:ascii="Times New Roman" w:hAnsi="Times New Roman" w:cs="Times New Roman"/>
          <w:b/>
          <w:sz w:val="24"/>
          <w:szCs w:val="24"/>
        </w:rPr>
      </w:pPr>
      <w:r w:rsidRPr="00CF3547">
        <w:rPr>
          <w:rFonts w:ascii="Times New Roman" w:hAnsi="Times New Roman" w:cs="Times New Roman"/>
          <w:b/>
          <w:sz w:val="24"/>
          <w:szCs w:val="24"/>
        </w:rPr>
        <w:t>DATA</w:t>
      </w:r>
      <w:r w:rsidRPr="00CF3547">
        <w:rPr>
          <w:rFonts w:ascii="Times New Roman" w:hAnsi="Times New Roman" w:cs="Times New Roman"/>
          <w:b/>
          <w:spacing w:val="-2"/>
          <w:sz w:val="24"/>
          <w:szCs w:val="24"/>
        </w:rPr>
        <w:t xml:space="preserve"> </w:t>
      </w:r>
      <w:r w:rsidRPr="00CF3547">
        <w:rPr>
          <w:rFonts w:ascii="Times New Roman" w:hAnsi="Times New Roman" w:cs="Times New Roman"/>
          <w:b/>
          <w:sz w:val="24"/>
          <w:szCs w:val="24"/>
        </w:rPr>
        <w:t>PRESENTATION, ANALYSIS AND INTERPRETATIONS</w:t>
      </w:r>
    </w:p>
    <w:p w:rsidR="00D107BA" w:rsidRPr="00CF3547" w:rsidRDefault="00D107BA" w:rsidP="00CF3547">
      <w:pPr>
        <w:pStyle w:val="BodyText"/>
        <w:spacing w:line="360" w:lineRule="auto"/>
        <w:ind w:left="430" w:right="20"/>
        <w:jc w:val="both"/>
        <w:rPr>
          <w:rFonts w:ascii="Times New Roman" w:hAnsi="Times New Roman" w:cs="Times New Roman"/>
          <w:b/>
        </w:rPr>
      </w:pPr>
      <w:r w:rsidRPr="00CF3547">
        <w:rPr>
          <w:rFonts w:ascii="Times New Roman" w:hAnsi="Times New Roman" w:cs="Times New Roman"/>
          <w:b/>
        </w:rPr>
        <w:t>4.1 Introduction</w:t>
      </w:r>
    </w:p>
    <w:p w:rsidR="00D107BA" w:rsidRPr="00CF3547" w:rsidRDefault="00D107BA" w:rsidP="00CF3547">
      <w:pPr>
        <w:pStyle w:val="BodyText"/>
        <w:spacing w:line="360" w:lineRule="auto"/>
        <w:ind w:left="430" w:right="20"/>
        <w:jc w:val="both"/>
        <w:rPr>
          <w:rFonts w:ascii="Times New Roman" w:hAnsi="Times New Roman" w:cs="Times New Roman"/>
        </w:rPr>
      </w:pPr>
      <w:r w:rsidRPr="00CF3547">
        <w:rPr>
          <w:rFonts w:ascii="Times New Roman" w:hAnsi="Times New Roman" w:cs="Times New Roman"/>
        </w:rPr>
        <w:t>In this section, the necessary data collected were presented, analyzed and interpreted in order</w:t>
      </w:r>
      <w:r w:rsidRPr="00CF3547">
        <w:rPr>
          <w:rFonts w:ascii="Times New Roman" w:hAnsi="Times New Roman" w:cs="Times New Roman"/>
          <w:spacing w:val="1"/>
        </w:rPr>
        <w:t xml:space="preserve"> </w:t>
      </w:r>
      <w:r w:rsidRPr="00CF3547">
        <w:rPr>
          <w:rFonts w:ascii="Times New Roman" w:hAnsi="Times New Roman" w:cs="Times New Roman"/>
        </w:rPr>
        <w:t>to</w:t>
      </w:r>
      <w:r w:rsidRPr="00CF3547">
        <w:rPr>
          <w:rFonts w:ascii="Times New Roman" w:hAnsi="Times New Roman" w:cs="Times New Roman"/>
          <w:spacing w:val="1"/>
        </w:rPr>
        <w:t xml:space="preserve"> </w:t>
      </w:r>
      <w:r w:rsidRPr="00CF3547">
        <w:rPr>
          <w:rFonts w:ascii="Times New Roman" w:hAnsi="Times New Roman" w:cs="Times New Roman"/>
        </w:rPr>
        <w:t>arrive</w:t>
      </w:r>
      <w:r w:rsidRPr="00CF3547">
        <w:rPr>
          <w:rFonts w:ascii="Times New Roman" w:hAnsi="Times New Roman" w:cs="Times New Roman"/>
          <w:spacing w:val="1"/>
        </w:rPr>
        <w:t xml:space="preserve"> </w:t>
      </w:r>
      <w:r w:rsidRPr="00CF3547">
        <w:rPr>
          <w:rFonts w:ascii="Times New Roman" w:hAnsi="Times New Roman" w:cs="Times New Roman"/>
        </w:rPr>
        <w:t>at</w:t>
      </w:r>
      <w:r w:rsidRPr="00CF3547">
        <w:rPr>
          <w:rFonts w:ascii="Times New Roman" w:hAnsi="Times New Roman" w:cs="Times New Roman"/>
          <w:spacing w:val="1"/>
        </w:rPr>
        <w:t xml:space="preserve"> </w:t>
      </w:r>
      <w:r w:rsidRPr="00CF3547">
        <w:rPr>
          <w:rFonts w:ascii="Times New Roman" w:hAnsi="Times New Roman" w:cs="Times New Roman"/>
        </w:rPr>
        <w:t>cogent</w:t>
      </w:r>
      <w:r w:rsidRPr="00CF3547">
        <w:rPr>
          <w:rFonts w:ascii="Times New Roman" w:hAnsi="Times New Roman" w:cs="Times New Roman"/>
          <w:spacing w:val="1"/>
        </w:rPr>
        <w:t xml:space="preserve"> </w:t>
      </w:r>
      <w:r w:rsidRPr="00CF3547">
        <w:rPr>
          <w:rFonts w:ascii="Times New Roman" w:hAnsi="Times New Roman" w:cs="Times New Roman"/>
        </w:rPr>
        <w:t>conclusions.</w:t>
      </w:r>
      <w:r w:rsidRPr="00CF3547">
        <w:rPr>
          <w:rFonts w:ascii="Times New Roman" w:hAnsi="Times New Roman" w:cs="Times New Roman"/>
          <w:spacing w:val="1"/>
        </w:rPr>
        <w:t xml:space="preserve"> </w:t>
      </w:r>
      <w:r w:rsidRPr="00CF3547">
        <w:rPr>
          <w:rFonts w:ascii="Times New Roman" w:hAnsi="Times New Roman" w:cs="Times New Roman"/>
        </w:rPr>
        <w:t>The</w:t>
      </w:r>
      <w:r w:rsidRPr="00CF3547">
        <w:rPr>
          <w:rFonts w:ascii="Times New Roman" w:hAnsi="Times New Roman" w:cs="Times New Roman"/>
          <w:spacing w:val="1"/>
        </w:rPr>
        <w:t xml:space="preserve"> </w:t>
      </w:r>
      <w:r w:rsidRPr="00CF3547">
        <w:rPr>
          <w:rFonts w:ascii="Times New Roman" w:hAnsi="Times New Roman" w:cs="Times New Roman"/>
        </w:rPr>
        <w:t>relevant</w:t>
      </w:r>
      <w:r w:rsidRPr="00CF3547">
        <w:rPr>
          <w:rFonts w:ascii="Times New Roman" w:hAnsi="Times New Roman" w:cs="Times New Roman"/>
          <w:spacing w:val="1"/>
        </w:rPr>
        <w:t xml:space="preserve"> </w:t>
      </w:r>
      <w:r w:rsidRPr="00CF3547">
        <w:rPr>
          <w:rFonts w:ascii="Times New Roman" w:hAnsi="Times New Roman" w:cs="Times New Roman"/>
        </w:rPr>
        <w:t>data</w:t>
      </w:r>
      <w:r w:rsidRPr="00CF3547">
        <w:rPr>
          <w:rFonts w:ascii="Times New Roman" w:hAnsi="Times New Roman" w:cs="Times New Roman"/>
          <w:spacing w:val="1"/>
        </w:rPr>
        <w:t xml:space="preserve"> </w:t>
      </w:r>
      <w:r w:rsidRPr="00CF3547">
        <w:rPr>
          <w:rFonts w:ascii="Times New Roman" w:hAnsi="Times New Roman" w:cs="Times New Roman"/>
        </w:rPr>
        <w:t>utilised</w:t>
      </w:r>
      <w:r w:rsidRPr="00CF3547">
        <w:rPr>
          <w:rFonts w:ascii="Times New Roman" w:hAnsi="Times New Roman" w:cs="Times New Roman"/>
          <w:spacing w:val="1"/>
        </w:rPr>
        <w:t xml:space="preserve"> </w:t>
      </w:r>
      <w:r w:rsidRPr="00CF3547">
        <w:rPr>
          <w:rFonts w:ascii="Times New Roman" w:hAnsi="Times New Roman" w:cs="Times New Roman"/>
        </w:rPr>
        <w:t>here</w:t>
      </w:r>
      <w:r w:rsidRPr="00CF3547">
        <w:rPr>
          <w:rFonts w:ascii="Times New Roman" w:hAnsi="Times New Roman" w:cs="Times New Roman"/>
          <w:spacing w:val="1"/>
        </w:rPr>
        <w:t xml:space="preserve"> </w:t>
      </w:r>
      <w:r w:rsidRPr="00CF3547">
        <w:rPr>
          <w:rFonts w:ascii="Times New Roman" w:hAnsi="Times New Roman" w:cs="Times New Roman"/>
        </w:rPr>
        <w:t>are</w:t>
      </w:r>
      <w:r w:rsidRPr="00CF3547">
        <w:rPr>
          <w:rFonts w:ascii="Times New Roman" w:hAnsi="Times New Roman" w:cs="Times New Roman"/>
          <w:spacing w:val="1"/>
        </w:rPr>
        <w:t xml:space="preserve"> </w:t>
      </w:r>
      <w:r w:rsidRPr="00CF3547">
        <w:rPr>
          <w:rFonts w:ascii="Times New Roman" w:hAnsi="Times New Roman" w:cs="Times New Roman"/>
        </w:rPr>
        <w:t>data</w:t>
      </w:r>
      <w:r w:rsidRPr="00CF3547">
        <w:rPr>
          <w:rFonts w:ascii="Times New Roman" w:hAnsi="Times New Roman" w:cs="Times New Roman"/>
          <w:spacing w:val="1"/>
        </w:rPr>
        <w:t xml:space="preserve"> </w:t>
      </w:r>
      <w:r w:rsidRPr="00CF3547">
        <w:rPr>
          <w:rFonts w:ascii="Times New Roman" w:hAnsi="Times New Roman" w:cs="Times New Roman"/>
        </w:rPr>
        <w:t>on</w:t>
      </w:r>
      <w:r w:rsidRPr="00CF3547">
        <w:rPr>
          <w:rFonts w:ascii="Times New Roman" w:hAnsi="Times New Roman" w:cs="Times New Roman"/>
          <w:spacing w:val="1"/>
        </w:rPr>
        <w:t xml:space="preserve"> </w:t>
      </w:r>
      <w:r w:rsidRPr="00CF3547">
        <w:rPr>
          <w:rFonts w:ascii="Times New Roman" w:hAnsi="Times New Roman" w:cs="Times New Roman"/>
        </w:rPr>
        <w:t>the</w:t>
      </w:r>
      <w:r w:rsidRPr="00CF3547">
        <w:rPr>
          <w:rFonts w:ascii="Times New Roman" w:hAnsi="Times New Roman" w:cs="Times New Roman"/>
          <w:spacing w:val="1"/>
        </w:rPr>
        <w:t xml:space="preserve"> </w:t>
      </w:r>
      <w:r w:rsidRPr="00CF3547">
        <w:rPr>
          <w:rFonts w:ascii="Times New Roman" w:hAnsi="Times New Roman" w:cs="Times New Roman"/>
        </w:rPr>
        <w:t>following</w:t>
      </w:r>
      <w:r w:rsidRPr="00CF3547">
        <w:rPr>
          <w:rFonts w:ascii="Times New Roman" w:hAnsi="Times New Roman" w:cs="Times New Roman"/>
          <w:spacing w:val="-50"/>
        </w:rPr>
        <w:t xml:space="preserve"> </w:t>
      </w:r>
      <w:r w:rsidRPr="00CF3547">
        <w:rPr>
          <w:rFonts w:ascii="Times New Roman" w:hAnsi="Times New Roman" w:cs="Times New Roman"/>
        </w:rPr>
        <w:t>variables:</w:t>
      </w:r>
    </w:p>
    <w:p w:rsidR="00D107BA" w:rsidRPr="00CF3547" w:rsidRDefault="005563C4" w:rsidP="00CF3547">
      <w:pPr>
        <w:pStyle w:val="ListParagraph"/>
        <w:numPr>
          <w:ilvl w:val="0"/>
          <w:numId w:val="4"/>
        </w:numPr>
        <w:tabs>
          <w:tab w:val="left" w:pos="1149"/>
          <w:tab w:val="left" w:pos="1150"/>
        </w:tabs>
        <w:spacing w:line="360" w:lineRule="auto"/>
        <w:ind w:right="20"/>
        <w:rPr>
          <w:rFonts w:ascii="Times New Roman" w:hAnsi="Times New Roman" w:cs="Times New Roman"/>
          <w:sz w:val="24"/>
          <w:szCs w:val="24"/>
        </w:rPr>
      </w:pPr>
      <w:r w:rsidRPr="00CF3547">
        <w:rPr>
          <w:rFonts w:ascii="Times New Roman" w:hAnsi="Times New Roman" w:cs="Times New Roman"/>
          <w:sz w:val="24"/>
          <w:szCs w:val="24"/>
        </w:rPr>
        <w:t xml:space="preserve">Traditional accounting method </w:t>
      </w:r>
    </w:p>
    <w:p w:rsidR="00D107BA" w:rsidRPr="00CF3547" w:rsidRDefault="005563C4" w:rsidP="00CF3547">
      <w:pPr>
        <w:pStyle w:val="ListParagraph"/>
        <w:numPr>
          <w:ilvl w:val="0"/>
          <w:numId w:val="4"/>
        </w:numPr>
        <w:tabs>
          <w:tab w:val="left" w:pos="1149"/>
          <w:tab w:val="left" w:pos="1150"/>
        </w:tabs>
        <w:spacing w:line="360" w:lineRule="auto"/>
        <w:ind w:right="20"/>
        <w:rPr>
          <w:rFonts w:ascii="Times New Roman" w:hAnsi="Times New Roman" w:cs="Times New Roman"/>
          <w:sz w:val="24"/>
          <w:szCs w:val="24"/>
        </w:rPr>
      </w:pPr>
      <w:r w:rsidRPr="00CF3547">
        <w:rPr>
          <w:rFonts w:ascii="Times New Roman" w:hAnsi="Times New Roman" w:cs="Times New Roman"/>
          <w:sz w:val="24"/>
          <w:szCs w:val="24"/>
        </w:rPr>
        <w:t xml:space="preserve">Market-value of equity </w:t>
      </w:r>
      <w:r w:rsidR="00D107BA" w:rsidRPr="00CF3547">
        <w:rPr>
          <w:rFonts w:ascii="Times New Roman" w:hAnsi="Times New Roman" w:cs="Times New Roman"/>
          <w:sz w:val="24"/>
          <w:szCs w:val="24"/>
        </w:rPr>
        <w:tab/>
      </w:r>
    </w:p>
    <w:p w:rsidR="00D107BA" w:rsidRPr="00CF3547" w:rsidRDefault="005563C4" w:rsidP="00CF3547">
      <w:pPr>
        <w:pStyle w:val="ListParagraph"/>
        <w:numPr>
          <w:ilvl w:val="0"/>
          <w:numId w:val="4"/>
        </w:numPr>
        <w:tabs>
          <w:tab w:val="left" w:pos="1149"/>
          <w:tab w:val="left" w:pos="1150"/>
        </w:tabs>
        <w:spacing w:line="360" w:lineRule="auto"/>
        <w:ind w:right="20"/>
        <w:rPr>
          <w:rFonts w:ascii="Times New Roman" w:hAnsi="Times New Roman" w:cs="Times New Roman"/>
          <w:sz w:val="24"/>
          <w:szCs w:val="24"/>
        </w:rPr>
      </w:pPr>
      <w:r w:rsidRPr="00CF3547">
        <w:rPr>
          <w:rFonts w:ascii="Times New Roman" w:hAnsi="Times New Roman" w:cs="Times New Roman"/>
          <w:sz w:val="24"/>
          <w:szCs w:val="24"/>
        </w:rPr>
        <w:t xml:space="preserve">Firm value </w:t>
      </w:r>
    </w:p>
    <w:p w:rsidR="00D107BA" w:rsidRPr="00CF3547" w:rsidRDefault="00D107BA" w:rsidP="00CF3547">
      <w:pPr>
        <w:pStyle w:val="BodyText"/>
        <w:spacing w:line="360" w:lineRule="auto"/>
        <w:ind w:left="430" w:right="20"/>
        <w:jc w:val="both"/>
        <w:rPr>
          <w:rFonts w:ascii="Times New Roman" w:hAnsi="Times New Roman" w:cs="Times New Roman"/>
        </w:rPr>
      </w:pPr>
      <w:r w:rsidRPr="00CF3547">
        <w:rPr>
          <w:rFonts w:ascii="Times New Roman" w:hAnsi="Times New Roman" w:cs="Times New Roman"/>
        </w:rPr>
        <w:t>All</w:t>
      </w:r>
      <w:r w:rsidRPr="00CF3547">
        <w:rPr>
          <w:rFonts w:ascii="Times New Roman" w:hAnsi="Times New Roman" w:cs="Times New Roman"/>
          <w:spacing w:val="-1"/>
        </w:rPr>
        <w:t xml:space="preserve"> </w:t>
      </w:r>
      <w:r w:rsidRPr="00CF3547">
        <w:rPr>
          <w:rFonts w:ascii="Times New Roman" w:hAnsi="Times New Roman" w:cs="Times New Roman"/>
        </w:rPr>
        <w:t>of</w:t>
      </w:r>
      <w:r w:rsidRPr="00CF3547">
        <w:rPr>
          <w:rFonts w:ascii="Times New Roman" w:hAnsi="Times New Roman" w:cs="Times New Roman"/>
          <w:spacing w:val="-1"/>
        </w:rPr>
        <w:t xml:space="preserve"> </w:t>
      </w:r>
      <w:r w:rsidRPr="00CF3547">
        <w:rPr>
          <w:rFonts w:ascii="Times New Roman" w:hAnsi="Times New Roman" w:cs="Times New Roman"/>
        </w:rPr>
        <w:t>these data are as seen in appendix 1.</w:t>
      </w:r>
    </w:p>
    <w:p w:rsidR="00D107BA" w:rsidRPr="00CF3547" w:rsidRDefault="00D107BA" w:rsidP="00CF3547">
      <w:pPr>
        <w:spacing w:line="360" w:lineRule="auto"/>
        <w:ind w:right="20"/>
        <w:jc w:val="both"/>
        <w:rPr>
          <w:rFonts w:ascii="Times New Roman" w:hAnsi="Times New Roman" w:cs="Times New Roman"/>
          <w:b/>
          <w:sz w:val="24"/>
          <w:szCs w:val="24"/>
        </w:rPr>
      </w:pPr>
      <w:r w:rsidRPr="00CF3547">
        <w:rPr>
          <w:rFonts w:ascii="Times New Roman" w:hAnsi="Times New Roman" w:cs="Times New Roman"/>
          <w:b/>
          <w:sz w:val="24"/>
          <w:szCs w:val="24"/>
        </w:rPr>
        <w:t>4.2 Data</w:t>
      </w:r>
      <w:r w:rsidRPr="00CF3547">
        <w:rPr>
          <w:rFonts w:ascii="Times New Roman" w:hAnsi="Times New Roman" w:cs="Times New Roman"/>
          <w:b/>
          <w:spacing w:val="-1"/>
          <w:sz w:val="24"/>
          <w:szCs w:val="24"/>
        </w:rPr>
        <w:t xml:space="preserve"> </w:t>
      </w:r>
      <w:r w:rsidRPr="00CF3547">
        <w:rPr>
          <w:rFonts w:ascii="Times New Roman" w:hAnsi="Times New Roman" w:cs="Times New Roman"/>
          <w:b/>
          <w:sz w:val="24"/>
          <w:szCs w:val="24"/>
        </w:rPr>
        <w:t xml:space="preserve">Presentation and Analysis </w:t>
      </w:r>
    </w:p>
    <w:p w:rsidR="00D107BA" w:rsidRPr="00CF3547" w:rsidRDefault="00D107BA" w:rsidP="005449D6">
      <w:pPr>
        <w:spacing w:line="240" w:lineRule="auto"/>
        <w:ind w:right="20"/>
        <w:jc w:val="both"/>
        <w:rPr>
          <w:rFonts w:ascii="Times New Roman" w:hAnsi="Times New Roman" w:cs="Times New Roman"/>
          <w:b/>
          <w:sz w:val="24"/>
          <w:szCs w:val="24"/>
        </w:rPr>
      </w:pPr>
      <w:r w:rsidRPr="00CF3547">
        <w:rPr>
          <w:rFonts w:ascii="Times New Roman" w:hAnsi="Times New Roman" w:cs="Times New Roman"/>
          <w:b/>
          <w:sz w:val="24"/>
          <w:szCs w:val="24"/>
        </w:rPr>
        <w:t>Table 1. Descriptive Statistics of Variable</w:t>
      </w:r>
    </w:p>
    <w:p w:rsidR="00D107BA" w:rsidRPr="00CF3547" w:rsidRDefault="00D107BA" w:rsidP="005449D6">
      <w:pPr>
        <w:spacing w:line="240" w:lineRule="auto"/>
        <w:ind w:right="20"/>
        <w:jc w:val="both"/>
        <w:rPr>
          <w:rFonts w:ascii="Times New Roman" w:hAnsi="Times New Roman" w:cs="Times New Roman"/>
          <w:b/>
          <w:sz w:val="24"/>
          <w:szCs w:val="24"/>
        </w:rPr>
      </w:pPr>
      <w:r w:rsidRPr="00CF3547">
        <w:rPr>
          <w:rFonts w:ascii="Times New Roman" w:hAnsi="Times New Roman" w:cs="Times New Roman"/>
          <w:b/>
          <w:sz w:val="24"/>
          <w:szCs w:val="24"/>
        </w:rPr>
        <w:tab/>
        <w:t>N</w:t>
      </w:r>
      <w:r w:rsidRPr="00CF3547">
        <w:rPr>
          <w:rFonts w:ascii="Times New Roman" w:hAnsi="Times New Roman" w:cs="Times New Roman"/>
          <w:b/>
          <w:sz w:val="24"/>
          <w:szCs w:val="24"/>
        </w:rPr>
        <w:tab/>
        <w:t>Minimum</w:t>
      </w:r>
      <w:r w:rsidRPr="00CF3547">
        <w:rPr>
          <w:rFonts w:ascii="Times New Roman" w:hAnsi="Times New Roman" w:cs="Times New Roman"/>
          <w:b/>
          <w:sz w:val="24"/>
          <w:szCs w:val="24"/>
        </w:rPr>
        <w:tab/>
      </w:r>
      <w:r w:rsidRPr="00CF3547">
        <w:rPr>
          <w:rFonts w:ascii="Times New Roman" w:hAnsi="Times New Roman" w:cs="Times New Roman"/>
          <w:b/>
          <w:sz w:val="24"/>
          <w:szCs w:val="24"/>
        </w:rPr>
        <w:tab/>
        <w:t>Maximum</w:t>
      </w:r>
      <w:r w:rsidRPr="00CF3547">
        <w:rPr>
          <w:rFonts w:ascii="Times New Roman" w:hAnsi="Times New Roman" w:cs="Times New Roman"/>
          <w:b/>
          <w:sz w:val="24"/>
          <w:szCs w:val="24"/>
        </w:rPr>
        <w:tab/>
        <w:t>Mean</w:t>
      </w:r>
      <w:r w:rsidRPr="00CF3547">
        <w:rPr>
          <w:rFonts w:ascii="Times New Roman" w:hAnsi="Times New Roman" w:cs="Times New Roman"/>
          <w:b/>
          <w:sz w:val="24"/>
          <w:szCs w:val="24"/>
        </w:rPr>
        <w:tab/>
        <w:t>Std. Deviation Skewness</w:t>
      </w:r>
      <w:r w:rsidRPr="00CF3547">
        <w:rPr>
          <w:rFonts w:ascii="Times New Roman" w:hAnsi="Times New Roman" w:cs="Times New Roman"/>
          <w:b/>
          <w:sz w:val="24"/>
          <w:szCs w:val="24"/>
        </w:rPr>
        <w:tab/>
        <w:t>Kurtosis</w:t>
      </w:r>
    </w:p>
    <w:p w:rsidR="00D107BA" w:rsidRPr="00CF3547" w:rsidRDefault="005563C4" w:rsidP="005449D6">
      <w:pPr>
        <w:spacing w:line="240" w:lineRule="auto"/>
        <w:ind w:right="20"/>
        <w:jc w:val="both"/>
        <w:rPr>
          <w:rFonts w:ascii="Times New Roman" w:hAnsi="Times New Roman" w:cs="Times New Roman"/>
          <w:b/>
          <w:sz w:val="24"/>
          <w:szCs w:val="24"/>
        </w:rPr>
      </w:pPr>
      <w:r w:rsidRPr="00CF3547">
        <w:rPr>
          <w:rFonts w:ascii="Times New Roman" w:hAnsi="Times New Roman" w:cs="Times New Roman"/>
          <w:b/>
          <w:sz w:val="24"/>
          <w:szCs w:val="24"/>
        </w:rPr>
        <w:t xml:space="preserve">FAC </w:t>
      </w:r>
      <w:r w:rsidR="00D107BA" w:rsidRPr="00CF3547">
        <w:rPr>
          <w:rFonts w:ascii="Times New Roman" w:hAnsi="Times New Roman" w:cs="Times New Roman"/>
          <w:b/>
          <w:sz w:val="24"/>
          <w:szCs w:val="24"/>
        </w:rPr>
        <w:tab/>
        <w:t>40</w:t>
      </w:r>
      <w:r w:rsidR="00D107BA" w:rsidRPr="00CF3547">
        <w:rPr>
          <w:rFonts w:ascii="Times New Roman" w:hAnsi="Times New Roman" w:cs="Times New Roman"/>
          <w:b/>
          <w:sz w:val="24"/>
          <w:szCs w:val="24"/>
        </w:rPr>
        <w:tab/>
        <w:t>-.05</w:t>
      </w:r>
      <w:r w:rsidR="00D107BA" w:rsidRPr="00CF3547">
        <w:rPr>
          <w:rFonts w:ascii="Times New Roman" w:hAnsi="Times New Roman" w:cs="Times New Roman"/>
          <w:b/>
          <w:sz w:val="24"/>
          <w:szCs w:val="24"/>
        </w:rPr>
        <w:tab/>
        <w:t>3.47</w:t>
      </w:r>
      <w:r w:rsidR="00D107BA" w:rsidRPr="00CF3547">
        <w:rPr>
          <w:rFonts w:ascii="Times New Roman" w:hAnsi="Times New Roman" w:cs="Times New Roman"/>
          <w:b/>
          <w:sz w:val="24"/>
          <w:szCs w:val="24"/>
        </w:rPr>
        <w:tab/>
      </w:r>
      <w:r w:rsidR="00D107BA" w:rsidRPr="00CF3547">
        <w:rPr>
          <w:rFonts w:ascii="Times New Roman" w:hAnsi="Times New Roman" w:cs="Times New Roman"/>
          <w:b/>
          <w:sz w:val="24"/>
          <w:szCs w:val="24"/>
        </w:rPr>
        <w:tab/>
        <w:t>1</w:t>
      </w:r>
      <w:r w:rsidR="00D107BA" w:rsidRPr="00CF3547">
        <w:rPr>
          <w:rFonts w:ascii="Times New Roman" w:hAnsi="Times New Roman" w:cs="Times New Roman"/>
          <w:b/>
          <w:sz w:val="24"/>
          <w:szCs w:val="24"/>
        </w:rPr>
        <w:tab/>
      </w:r>
      <w:r w:rsidR="00D107BA" w:rsidRPr="00CF3547">
        <w:rPr>
          <w:rFonts w:ascii="Times New Roman" w:hAnsi="Times New Roman" w:cs="Times New Roman"/>
          <w:b/>
          <w:sz w:val="24"/>
          <w:szCs w:val="24"/>
        </w:rPr>
        <w:tab/>
        <w:t>.6727</w:t>
      </w:r>
      <w:r w:rsidR="00D107BA" w:rsidRPr="00CF3547">
        <w:rPr>
          <w:rFonts w:ascii="Times New Roman" w:hAnsi="Times New Roman" w:cs="Times New Roman"/>
          <w:b/>
          <w:sz w:val="24"/>
          <w:szCs w:val="24"/>
        </w:rPr>
        <w:tab/>
      </w:r>
      <w:r w:rsidR="00D107BA" w:rsidRPr="00CF3547">
        <w:rPr>
          <w:rFonts w:ascii="Times New Roman" w:hAnsi="Times New Roman" w:cs="Times New Roman"/>
          <w:b/>
          <w:sz w:val="24"/>
          <w:szCs w:val="24"/>
        </w:rPr>
        <w:tab/>
        <w:t>.90668</w:t>
      </w:r>
      <w:r w:rsidR="00D107BA" w:rsidRPr="00CF3547">
        <w:rPr>
          <w:rFonts w:ascii="Times New Roman" w:hAnsi="Times New Roman" w:cs="Times New Roman"/>
          <w:b/>
          <w:sz w:val="24"/>
          <w:szCs w:val="24"/>
        </w:rPr>
        <w:tab/>
      </w:r>
      <w:r w:rsidR="00D107BA" w:rsidRPr="00CF3547">
        <w:rPr>
          <w:rFonts w:ascii="Times New Roman" w:hAnsi="Times New Roman" w:cs="Times New Roman"/>
          <w:b/>
          <w:sz w:val="24"/>
          <w:szCs w:val="24"/>
        </w:rPr>
        <w:tab/>
        <w:t>.057</w:t>
      </w:r>
      <w:r w:rsidR="00D107BA" w:rsidRPr="00CF3547">
        <w:rPr>
          <w:rFonts w:ascii="Times New Roman" w:hAnsi="Times New Roman" w:cs="Times New Roman"/>
          <w:b/>
          <w:sz w:val="24"/>
          <w:szCs w:val="24"/>
        </w:rPr>
        <w:tab/>
        <w:t>.733</w:t>
      </w:r>
    </w:p>
    <w:p w:rsidR="00D107BA" w:rsidRPr="00CF3547" w:rsidRDefault="005563C4" w:rsidP="005449D6">
      <w:pPr>
        <w:spacing w:line="240" w:lineRule="auto"/>
        <w:ind w:right="20"/>
        <w:jc w:val="both"/>
        <w:rPr>
          <w:rFonts w:ascii="Times New Roman" w:hAnsi="Times New Roman" w:cs="Times New Roman"/>
          <w:b/>
          <w:sz w:val="24"/>
          <w:szCs w:val="24"/>
        </w:rPr>
      </w:pPr>
      <w:r w:rsidRPr="00CF3547">
        <w:rPr>
          <w:rFonts w:ascii="Times New Roman" w:hAnsi="Times New Roman" w:cs="Times New Roman"/>
          <w:b/>
          <w:sz w:val="24"/>
          <w:szCs w:val="24"/>
        </w:rPr>
        <w:t xml:space="preserve">FRQ </w:t>
      </w:r>
      <w:r w:rsidR="00D107BA" w:rsidRPr="00CF3547">
        <w:rPr>
          <w:rFonts w:ascii="Times New Roman" w:hAnsi="Times New Roman" w:cs="Times New Roman"/>
          <w:b/>
          <w:sz w:val="24"/>
          <w:szCs w:val="24"/>
        </w:rPr>
        <w:tab/>
        <w:t>40</w:t>
      </w:r>
      <w:r w:rsidR="00D107BA" w:rsidRPr="00CF3547">
        <w:rPr>
          <w:rFonts w:ascii="Times New Roman" w:hAnsi="Times New Roman" w:cs="Times New Roman"/>
          <w:b/>
          <w:sz w:val="24"/>
          <w:szCs w:val="24"/>
        </w:rPr>
        <w:tab/>
        <w:t>.05</w:t>
      </w:r>
      <w:r w:rsidR="00D107BA" w:rsidRPr="00CF3547">
        <w:rPr>
          <w:rFonts w:ascii="Times New Roman" w:hAnsi="Times New Roman" w:cs="Times New Roman"/>
          <w:b/>
          <w:sz w:val="24"/>
          <w:szCs w:val="24"/>
        </w:rPr>
        <w:tab/>
        <w:t>170.00</w:t>
      </w:r>
      <w:r w:rsidR="00D107BA" w:rsidRPr="00CF3547">
        <w:rPr>
          <w:rFonts w:ascii="Times New Roman" w:hAnsi="Times New Roman" w:cs="Times New Roman"/>
          <w:b/>
          <w:sz w:val="24"/>
          <w:szCs w:val="24"/>
        </w:rPr>
        <w:tab/>
      </w:r>
      <w:r w:rsidR="00D107BA" w:rsidRPr="00CF3547">
        <w:rPr>
          <w:rFonts w:ascii="Times New Roman" w:hAnsi="Times New Roman" w:cs="Times New Roman"/>
          <w:b/>
          <w:sz w:val="24"/>
          <w:szCs w:val="24"/>
        </w:rPr>
        <w:tab/>
        <w:t>14</w:t>
      </w:r>
      <w:r w:rsidR="00D107BA" w:rsidRPr="00CF3547">
        <w:rPr>
          <w:rFonts w:ascii="Times New Roman" w:hAnsi="Times New Roman" w:cs="Times New Roman"/>
          <w:b/>
          <w:sz w:val="24"/>
          <w:szCs w:val="24"/>
        </w:rPr>
        <w:tab/>
      </w:r>
      <w:r w:rsidR="00D107BA" w:rsidRPr="00CF3547">
        <w:rPr>
          <w:rFonts w:ascii="Times New Roman" w:hAnsi="Times New Roman" w:cs="Times New Roman"/>
          <w:b/>
          <w:sz w:val="24"/>
          <w:szCs w:val="24"/>
        </w:rPr>
        <w:tab/>
        <w:t xml:space="preserve">.2857 </w:t>
      </w:r>
      <w:r w:rsidR="00D107BA" w:rsidRPr="00CF3547">
        <w:rPr>
          <w:rFonts w:ascii="Times New Roman" w:hAnsi="Times New Roman" w:cs="Times New Roman"/>
          <w:b/>
          <w:sz w:val="24"/>
          <w:szCs w:val="24"/>
        </w:rPr>
        <w:tab/>
      </w:r>
      <w:r w:rsidR="00D107BA" w:rsidRPr="00CF3547">
        <w:rPr>
          <w:rFonts w:ascii="Times New Roman" w:hAnsi="Times New Roman" w:cs="Times New Roman"/>
          <w:b/>
          <w:sz w:val="24"/>
          <w:szCs w:val="24"/>
        </w:rPr>
        <w:tab/>
        <w:t>36.01679</w:t>
      </w:r>
      <w:r w:rsidR="00D107BA" w:rsidRPr="00CF3547">
        <w:rPr>
          <w:rFonts w:ascii="Times New Roman" w:hAnsi="Times New Roman" w:cs="Times New Roman"/>
          <w:b/>
          <w:sz w:val="24"/>
          <w:szCs w:val="24"/>
        </w:rPr>
        <w:tab/>
        <w:t>3.065</w:t>
      </w:r>
      <w:r w:rsidR="00D107BA" w:rsidRPr="00CF3547">
        <w:rPr>
          <w:rFonts w:ascii="Times New Roman" w:hAnsi="Times New Roman" w:cs="Times New Roman"/>
          <w:b/>
          <w:sz w:val="24"/>
          <w:szCs w:val="24"/>
        </w:rPr>
        <w:tab/>
        <w:t>.759</w:t>
      </w:r>
    </w:p>
    <w:p w:rsidR="00D107BA" w:rsidRPr="00CF3547" w:rsidRDefault="005563C4" w:rsidP="005449D6">
      <w:pPr>
        <w:spacing w:line="240" w:lineRule="auto"/>
        <w:ind w:right="20"/>
        <w:jc w:val="both"/>
        <w:rPr>
          <w:rFonts w:ascii="Times New Roman" w:hAnsi="Times New Roman" w:cs="Times New Roman"/>
          <w:b/>
          <w:sz w:val="24"/>
          <w:szCs w:val="24"/>
        </w:rPr>
      </w:pPr>
      <w:r w:rsidRPr="00CF3547">
        <w:rPr>
          <w:rFonts w:ascii="Times New Roman" w:hAnsi="Times New Roman" w:cs="Times New Roman"/>
          <w:b/>
          <w:sz w:val="24"/>
          <w:szCs w:val="24"/>
        </w:rPr>
        <w:t>TAM</w:t>
      </w:r>
      <w:r w:rsidR="00D107BA" w:rsidRPr="00CF3547">
        <w:rPr>
          <w:rFonts w:ascii="Times New Roman" w:hAnsi="Times New Roman" w:cs="Times New Roman"/>
          <w:b/>
          <w:sz w:val="24"/>
          <w:szCs w:val="24"/>
        </w:rPr>
        <w:tab/>
        <w:t>40</w:t>
      </w:r>
      <w:r w:rsidR="00D107BA" w:rsidRPr="00CF3547">
        <w:rPr>
          <w:rFonts w:ascii="Times New Roman" w:hAnsi="Times New Roman" w:cs="Times New Roman"/>
          <w:b/>
          <w:sz w:val="24"/>
          <w:szCs w:val="24"/>
        </w:rPr>
        <w:tab/>
        <w:t>.50</w:t>
      </w:r>
      <w:r w:rsidR="00D107BA" w:rsidRPr="00CF3547">
        <w:rPr>
          <w:rFonts w:ascii="Times New Roman" w:hAnsi="Times New Roman" w:cs="Times New Roman"/>
          <w:b/>
          <w:sz w:val="24"/>
          <w:szCs w:val="24"/>
        </w:rPr>
        <w:tab/>
        <w:t>25.00</w:t>
      </w:r>
      <w:r w:rsidR="00D107BA" w:rsidRPr="00CF3547">
        <w:rPr>
          <w:rFonts w:ascii="Times New Roman" w:hAnsi="Times New Roman" w:cs="Times New Roman"/>
          <w:b/>
          <w:sz w:val="24"/>
          <w:szCs w:val="24"/>
        </w:rPr>
        <w:tab/>
      </w:r>
      <w:r w:rsidR="00D107BA" w:rsidRPr="00CF3547">
        <w:rPr>
          <w:rFonts w:ascii="Times New Roman" w:hAnsi="Times New Roman" w:cs="Times New Roman"/>
          <w:b/>
          <w:sz w:val="24"/>
          <w:szCs w:val="24"/>
        </w:rPr>
        <w:tab/>
        <w:t>6</w:t>
      </w:r>
      <w:r w:rsidR="00D107BA" w:rsidRPr="00CF3547">
        <w:rPr>
          <w:rFonts w:ascii="Times New Roman" w:hAnsi="Times New Roman" w:cs="Times New Roman"/>
          <w:b/>
          <w:sz w:val="24"/>
          <w:szCs w:val="24"/>
        </w:rPr>
        <w:tab/>
      </w:r>
      <w:r w:rsidR="00D107BA" w:rsidRPr="00CF3547">
        <w:rPr>
          <w:rFonts w:ascii="Times New Roman" w:hAnsi="Times New Roman" w:cs="Times New Roman"/>
          <w:b/>
          <w:sz w:val="24"/>
          <w:szCs w:val="24"/>
        </w:rPr>
        <w:tab/>
        <w:t>.9340</w:t>
      </w:r>
      <w:r w:rsidR="00D107BA" w:rsidRPr="00CF3547">
        <w:rPr>
          <w:rFonts w:ascii="Times New Roman" w:hAnsi="Times New Roman" w:cs="Times New Roman"/>
          <w:b/>
          <w:sz w:val="24"/>
          <w:szCs w:val="24"/>
        </w:rPr>
        <w:tab/>
      </w:r>
      <w:r w:rsidR="00D107BA" w:rsidRPr="00CF3547">
        <w:rPr>
          <w:rFonts w:ascii="Times New Roman" w:hAnsi="Times New Roman" w:cs="Times New Roman"/>
          <w:b/>
          <w:sz w:val="24"/>
          <w:szCs w:val="24"/>
        </w:rPr>
        <w:tab/>
        <w:t>5.12609</w:t>
      </w:r>
      <w:r w:rsidR="00D107BA" w:rsidRPr="00CF3547">
        <w:rPr>
          <w:rFonts w:ascii="Times New Roman" w:hAnsi="Times New Roman" w:cs="Times New Roman"/>
          <w:b/>
          <w:sz w:val="24"/>
          <w:szCs w:val="24"/>
        </w:rPr>
        <w:tab/>
        <w:t>1.552</w:t>
      </w:r>
      <w:r w:rsidR="00D107BA" w:rsidRPr="00CF3547">
        <w:rPr>
          <w:rFonts w:ascii="Times New Roman" w:hAnsi="Times New Roman" w:cs="Times New Roman"/>
          <w:b/>
          <w:sz w:val="24"/>
          <w:szCs w:val="24"/>
        </w:rPr>
        <w:tab/>
        <w:t>.778</w:t>
      </w:r>
    </w:p>
    <w:p w:rsidR="00D107BA" w:rsidRPr="00CF3547" w:rsidRDefault="005563C4" w:rsidP="005449D6">
      <w:pPr>
        <w:spacing w:line="240" w:lineRule="auto"/>
        <w:ind w:right="20"/>
        <w:jc w:val="both"/>
        <w:rPr>
          <w:rFonts w:ascii="Times New Roman" w:hAnsi="Times New Roman" w:cs="Times New Roman"/>
          <w:b/>
          <w:sz w:val="24"/>
          <w:szCs w:val="24"/>
        </w:rPr>
      </w:pPr>
      <w:r w:rsidRPr="00CF3547">
        <w:rPr>
          <w:rFonts w:ascii="Times New Roman" w:hAnsi="Times New Roman" w:cs="Times New Roman"/>
          <w:b/>
          <w:sz w:val="24"/>
          <w:szCs w:val="24"/>
        </w:rPr>
        <w:t>MVE</w:t>
      </w:r>
      <w:r w:rsidR="00D107BA" w:rsidRPr="00CF3547">
        <w:rPr>
          <w:rFonts w:ascii="Times New Roman" w:hAnsi="Times New Roman" w:cs="Times New Roman"/>
          <w:b/>
          <w:sz w:val="24"/>
          <w:szCs w:val="24"/>
        </w:rPr>
        <w:tab/>
        <w:t>40</w:t>
      </w:r>
      <w:r w:rsidR="00D107BA" w:rsidRPr="00CF3547">
        <w:rPr>
          <w:rFonts w:ascii="Times New Roman" w:hAnsi="Times New Roman" w:cs="Times New Roman"/>
          <w:b/>
          <w:sz w:val="24"/>
          <w:szCs w:val="24"/>
        </w:rPr>
        <w:tab/>
        <w:t>13.30</w:t>
      </w:r>
      <w:r w:rsidR="00D107BA" w:rsidRPr="00CF3547">
        <w:rPr>
          <w:rFonts w:ascii="Times New Roman" w:hAnsi="Times New Roman" w:cs="Times New Roman"/>
          <w:b/>
          <w:sz w:val="24"/>
          <w:szCs w:val="24"/>
        </w:rPr>
        <w:tab/>
        <w:t>95.70</w:t>
      </w:r>
      <w:r w:rsidR="00D107BA" w:rsidRPr="00CF3547">
        <w:rPr>
          <w:rFonts w:ascii="Times New Roman" w:hAnsi="Times New Roman" w:cs="Times New Roman"/>
          <w:b/>
          <w:sz w:val="24"/>
          <w:szCs w:val="24"/>
        </w:rPr>
        <w:tab/>
      </w:r>
      <w:r w:rsidR="00D107BA" w:rsidRPr="00CF3547">
        <w:rPr>
          <w:rFonts w:ascii="Times New Roman" w:hAnsi="Times New Roman" w:cs="Times New Roman"/>
          <w:b/>
          <w:sz w:val="24"/>
          <w:szCs w:val="24"/>
        </w:rPr>
        <w:tab/>
        <w:t>55</w:t>
      </w:r>
      <w:r w:rsidR="00D107BA" w:rsidRPr="00CF3547">
        <w:rPr>
          <w:rFonts w:ascii="Times New Roman" w:hAnsi="Times New Roman" w:cs="Times New Roman"/>
          <w:b/>
          <w:sz w:val="24"/>
          <w:szCs w:val="24"/>
        </w:rPr>
        <w:tab/>
      </w:r>
      <w:r w:rsidR="00D107BA" w:rsidRPr="00CF3547">
        <w:rPr>
          <w:rFonts w:ascii="Times New Roman" w:hAnsi="Times New Roman" w:cs="Times New Roman"/>
          <w:b/>
          <w:sz w:val="24"/>
          <w:szCs w:val="24"/>
        </w:rPr>
        <w:tab/>
        <w:t>.2943</w:t>
      </w:r>
      <w:r w:rsidR="00D107BA" w:rsidRPr="00CF3547">
        <w:rPr>
          <w:rFonts w:ascii="Times New Roman" w:hAnsi="Times New Roman" w:cs="Times New Roman"/>
          <w:b/>
          <w:sz w:val="24"/>
          <w:szCs w:val="24"/>
        </w:rPr>
        <w:tab/>
      </w:r>
      <w:r w:rsidR="00D107BA" w:rsidRPr="00CF3547">
        <w:rPr>
          <w:rFonts w:ascii="Times New Roman" w:hAnsi="Times New Roman" w:cs="Times New Roman"/>
          <w:b/>
          <w:sz w:val="24"/>
          <w:szCs w:val="24"/>
        </w:rPr>
        <w:tab/>
        <w:t>20.91798</w:t>
      </w:r>
      <w:r w:rsidR="00D107BA" w:rsidRPr="00CF3547">
        <w:rPr>
          <w:rFonts w:ascii="Times New Roman" w:hAnsi="Times New Roman" w:cs="Times New Roman"/>
          <w:b/>
          <w:sz w:val="24"/>
          <w:szCs w:val="24"/>
        </w:rPr>
        <w:tab/>
        <w:t>.161</w:t>
      </w:r>
      <w:r w:rsidR="00D107BA" w:rsidRPr="00CF3547">
        <w:rPr>
          <w:rFonts w:ascii="Times New Roman" w:hAnsi="Times New Roman" w:cs="Times New Roman"/>
          <w:b/>
          <w:sz w:val="24"/>
          <w:szCs w:val="24"/>
        </w:rPr>
        <w:tab/>
        <w:t>.778</w:t>
      </w:r>
    </w:p>
    <w:p w:rsidR="00D107BA" w:rsidRPr="00CF3547" w:rsidRDefault="005563C4" w:rsidP="005449D6">
      <w:pPr>
        <w:spacing w:line="240" w:lineRule="auto"/>
        <w:ind w:right="20"/>
        <w:jc w:val="both"/>
        <w:rPr>
          <w:rFonts w:ascii="Times New Roman" w:hAnsi="Times New Roman" w:cs="Times New Roman"/>
          <w:b/>
          <w:sz w:val="24"/>
          <w:szCs w:val="24"/>
        </w:rPr>
      </w:pPr>
      <w:r w:rsidRPr="00CF3547">
        <w:rPr>
          <w:rFonts w:ascii="Times New Roman" w:hAnsi="Times New Roman" w:cs="Times New Roman"/>
          <w:b/>
          <w:sz w:val="24"/>
          <w:szCs w:val="24"/>
        </w:rPr>
        <w:t>FV</w:t>
      </w:r>
      <w:r w:rsidR="00D107BA" w:rsidRPr="00CF3547">
        <w:rPr>
          <w:rFonts w:ascii="Times New Roman" w:hAnsi="Times New Roman" w:cs="Times New Roman"/>
          <w:b/>
          <w:sz w:val="24"/>
          <w:szCs w:val="24"/>
        </w:rPr>
        <w:tab/>
        <w:t>40</w:t>
      </w:r>
      <w:r w:rsidR="00D107BA" w:rsidRPr="00CF3547">
        <w:rPr>
          <w:rFonts w:ascii="Times New Roman" w:hAnsi="Times New Roman" w:cs="Times New Roman"/>
          <w:b/>
          <w:sz w:val="24"/>
          <w:szCs w:val="24"/>
        </w:rPr>
        <w:tab/>
        <w:t>3.38</w:t>
      </w:r>
      <w:r w:rsidR="00D107BA" w:rsidRPr="00CF3547">
        <w:rPr>
          <w:rFonts w:ascii="Times New Roman" w:hAnsi="Times New Roman" w:cs="Times New Roman"/>
          <w:b/>
          <w:sz w:val="24"/>
          <w:szCs w:val="24"/>
        </w:rPr>
        <w:tab/>
        <w:t>41.53</w:t>
      </w:r>
      <w:r w:rsidR="00D107BA" w:rsidRPr="00CF3547">
        <w:rPr>
          <w:rFonts w:ascii="Times New Roman" w:hAnsi="Times New Roman" w:cs="Times New Roman"/>
          <w:b/>
          <w:sz w:val="24"/>
          <w:szCs w:val="24"/>
        </w:rPr>
        <w:tab/>
      </w:r>
      <w:r w:rsidR="00D107BA" w:rsidRPr="00CF3547">
        <w:rPr>
          <w:rFonts w:ascii="Times New Roman" w:hAnsi="Times New Roman" w:cs="Times New Roman"/>
          <w:b/>
          <w:sz w:val="24"/>
          <w:szCs w:val="24"/>
        </w:rPr>
        <w:tab/>
        <w:t>12</w:t>
      </w:r>
      <w:r w:rsidR="00D107BA" w:rsidRPr="00CF3547">
        <w:rPr>
          <w:rFonts w:ascii="Times New Roman" w:hAnsi="Times New Roman" w:cs="Times New Roman"/>
          <w:b/>
          <w:sz w:val="24"/>
          <w:szCs w:val="24"/>
        </w:rPr>
        <w:tab/>
      </w:r>
      <w:r w:rsidR="00D107BA" w:rsidRPr="00CF3547">
        <w:rPr>
          <w:rFonts w:ascii="Times New Roman" w:hAnsi="Times New Roman" w:cs="Times New Roman"/>
          <w:b/>
          <w:sz w:val="24"/>
          <w:szCs w:val="24"/>
        </w:rPr>
        <w:tab/>
        <w:t>.7222</w:t>
      </w:r>
      <w:r w:rsidR="00D107BA" w:rsidRPr="00CF3547">
        <w:rPr>
          <w:rFonts w:ascii="Times New Roman" w:hAnsi="Times New Roman" w:cs="Times New Roman"/>
          <w:b/>
          <w:sz w:val="24"/>
          <w:szCs w:val="24"/>
        </w:rPr>
        <w:tab/>
      </w:r>
      <w:r w:rsidR="00D107BA" w:rsidRPr="00CF3547">
        <w:rPr>
          <w:rFonts w:ascii="Times New Roman" w:hAnsi="Times New Roman" w:cs="Times New Roman"/>
          <w:b/>
          <w:sz w:val="24"/>
          <w:szCs w:val="24"/>
        </w:rPr>
        <w:tab/>
        <w:t>8.63766</w:t>
      </w:r>
      <w:r w:rsidR="00D107BA" w:rsidRPr="00CF3547">
        <w:rPr>
          <w:rFonts w:ascii="Times New Roman" w:hAnsi="Times New Roman" w:cs="Times New Roman"/>
          <w:b/>
          <w:sz w:val="24"/>
          <w:szCs w:val="24"/>
        </w:rPr>
        <w:tab/>
        <w:t>1.448</w:t>
      </w:r>
      <w:r w:rsidR="00D107BA" w:rsidRPr="00CF3547">
        <w:rPr>
          <w:rFonts w:ascii="Times New Roman" w:hAnsi="Times New Roman" w:cs="Times New Roman"/>
          <w:b/>
          <w:sz w:val="24"/>
          <w:szCs w:val="24"/>
        </w:rPr>
        <w:tab/>
        <w:t>.768</w:t>
      </w:r>
    </w:p>
    <w:p w:rsidR="00D107BA" w:rsidRPr="00CF3547" w:rsidRDefault="00D107BA" w:rsidP="005449D6">
      <w:pPr>
        <w:spacing w:line="240" w:lineRule="auto"/>
        <w:ind w:right="20"/>
        <w:jc w:val="both"/>
        <w:rPr>
          <w:rFonts w:ascii="Times New Roman" w:hAnsi="Times New Roman" w:cs="Times New Roman"/>
          <w:b/>
          <w:sz w:val="24"/>
          <w:szCs w:val="24"/>
        </w:rPr>
      </w:pPr>
      <w:r w:rsidRPr="00CF3547">
        <w:rPr>
          <w:rFonts w:ascii="Times New Roman" w:hAnsi="Times New Roman" w:cs="Times New Roman"/>
          <w:b/>
          <w:sz w:val="24"/>
          <w:szCs w:val="24"/>
        </w:rPr>
        <w:t>Source: SPSS Result (2023)</w:t>
      </w:r>
    </w:p>
    <w:p w:rsidR="00D107BA" w:rsidRPr="00CF3547" w:rsidRDefault="00D107BA" w:rsidP="00CF3547">
      <w:pPr>
        <w:spacing w:line="360" w:lineRule="auto"/>
        <w:ind w:right="20"/>
        <w:jc w:val="both"/>
        <w:rPr>
          <w:rFonts w:ascii="Times New Roman" w:hAnsi="Times New Roman" w:cs="Times New Roman"/>
          <w:sz w:val="24"/>
          <w:szCs w:val="24"/>
        </w:rPr>
      </w:pPr>
      <w:r w:rsidRPr="00CF3547">
        <w:rPr>
          <w:rFonts w:ascii="Times New Roman" w:hAnsi="Times New Roman" w:cs="Times New Roman"/>
          <w:sz w:val="24"/>
          <w:szCs w:val="24"/>
        </w:rPr>
        <w:t xml:space="preserve">Findings from our descriptive statistics as presented in table (1) present a mean </w:t>
      </w:r>
      <w:r w:rsidR="005563C4" w:rsidRPr="00CF3547">
        <w:rPr>
          <w:rFonts w:ascii="Times New Roman" w:hAnsi="Times New Roman" w:cs="Times New Roman"/>
          <w:sz w:val="24"/>
          <w:szCs w:val="24"/>
        </w:rPr>
        <w:t xml:space="preserve">traditional accounting method </w:t>
      </w:r>
      <w:r w:rsidRPr="00CF3547">
        <w:rPr>
          <w:rFonts w:ascii="Times New Roman" w:hAnsi="Times New Roman" w:cs="Times New Roman"/>
          <w:sz w:val="24"/>
          <w:szCs w:val="24"/>
        </w:rPr>
        <w:t xml:space="preserve"> per share of about 12.7222 for the selected banks under consideration. This represents an averaged percentage distribution of about 12.7% for the period. On the other hand; earning per share, dividend per share, </w:t>
      </w:r>
      <w:r w:rsidR="005563C4" w:rsidRPr="00CF3547">
        <w:rPr>
          <w:rFonts w:ascii="Times New Roman" w:hAnsi="Times New Roman" w:cs="Times New Roman"/>
          <w:sz w:val="24"/>
          <w:szCs w:val="24"/>
        </w:rPr>
        <w:t xml:space="preserve">market-value of equity </w:t>
      </w:r>
      <w:r w:rsidRPr="00CF3547">
        <w:rPr>
          <w:rFonts w:ascii="Times New Roman" w:hAnsi="Times New Roman" w:cs="Times New Roman"/>
          <w:sz w:val="24"/>
          <w:szCs w:val="24"/>
        </w:rPr>
        <w:tab/>
        <w:t xml:space="preserve"> and </w:t>
      </w:r>
      <w:r w:rsidR="00A50850" w:rsidRPr="00CF3547">
        <w:rPr>
          <w:rFonts w:ascii="Times New Roman" w:hAnsi="Times New Roman" w:cs="Times New Roman"/>
          <w:sz w:val="24"/>
          <w:szCs w:val="24"/>
        </w:rPr>
        <w:t>firm value</w:t>
      </w:r>
      <w:r w:rsidR="005563C4" w:rsidRPr="00CF3547">
        <w:rPr>
          <w:rFonts w:ascii="Times New Roman" w:hAnsi="Times New Roman" w:cs="Times New Roman"/>
          <w:sz w:val="24"/>
          <w:szCs w:val="24"/>
        </w:rPr>
        <w:t xml:space="preserve"> </w:t>
      </w:r>
      <w:r w:rsidRPr="00CF3547">
        <w:rPr>
          <w:rFonts w:ascii="Times New Roman" w:hAnsi="Times New Roman" w:cs="Times New Roman"/>
          <w:sz w:val="24"/>
          <w:szCs w:val="24"/>
        </w:rPr>
        <w:t xml:space="preserve">maintained an averaged mean distribution value of about 1.6727, 14.2857, 6.934 and 55.2943 respectively for the sampled listed banks. Correspondingly, the review of empirical findings from the Pearson correlation analysis as depicted in table (2) on the correlation between dividend policy and share price valuation show a significant positive correlation between </w:t>
      </w:r>
      <w:r w:rsidR="005563C4" w:rsidRPr="00CF3547">
        <w:rPr>
          <w:rFonts w:ascii="Times New Roman" w:hAnsi="Times New Roman" w:cs="Times New Roman"/>
          <w:sz w:val="24"/>
          <w:szCs w:val="24"/>
        </w:rPr>
        <w:lastRenderedPageBreak/>
        <w:t xml:space="preserve">traditional accounting method </w:t>
      </w:r>
      <w:r w:rsidRPr="00CF3547">
        <w:rPr>
          <w:rFonts w:ascii="Times New Roman" w:hAnsi="Times New Roman" w:cs="Times New Roman"/>
          <w:sz w:val="24"/>
          <w:szCs w:val="24"/>
        </w:rPr>
        <w:t xml:space="preserve"> per share (SP) and earning per share (</w:t>
      </w:r>
      <w:r w:rsidR="005563C4" w:rsidRPr="00CF3547">
        <w:rPr>
          <w:rFonts w:ascii="Times New Roman" w:hAnsi="Times New Roman" w:cs="Times New Roman"/>
          <w:sz w:val="24"/>
          <w:szCs w:val="24"/>
        </w:rPr>
        <w:t xml:space="preserve">FAC </w:t>
      </w:r>
      <w:r w:rsidRPr="00CF3547">
        <w:rPr>
          <w:rFonts w:ascii="Times New Roman" w:hAnsi="Times New Roman" w:cs="Times New Roman"/>
          <w:sz w:val="24"/>
          <w:szCs w:val="24"/>
        </w:rPr>
        <w:t>). This is evident in the correlation coefficient</w:t>
      </w:r>
    </w:p>
    <w:p w:rsidR="00D107BA" w:rsidRPr="00CF3547" w:rsidRDefault="00D107BA" w:rsidP="00CF3547">
      <w:pPr>
        <w:spacing w:line="360" w:lineRule="auto"/>
        <w:ind w:right="20"/>
        <w:jc w:val="both"/>
        <w:rPr>
          <w:rFonts w:ascii="Times New Roman" w:hAnsi="Times New Roman" w:cs="Times New Roman"/>
          <w:sz w:val="24"/>
          <w:szCs w:val="24"/>
        </w:rPr>
      </w:pPr>
      <w:r w:rsidRPr="00CF3547">
        <w:rPr>
          <w:rFonts w:ascii="Times New Roman" w:hAnsi="Times New Roman" w:cs="Times New Roman"/>
          <w:sz w:val="24"/>
          <w:szCs w:val="24"/>
        </w:rPr>
        <w:t>(r) value of .398. In the same vein, as presented in table (2), a negative correlation was observed between the dividend per share (</w:t>
      </w:r>
      <w:r w:rsidR="005563C4" w:rsidRPr="00CF3547">
        <w:rPr>
          <w:rFonts w:ascii="Times New Roman" w:hAnsi="Times New Roman" w:cs="Times New Roman"/>
          <w:sz w:val="24"/>
          <w:szCs w:val="24"/>
        </w:rPr>
        <w:t xml:space="preserve">FRQ </w:t>
      </w:r>
      <w:r w:rsidRPr="00CF3547">
        <w:rPr>
          <w:rFonts w:ascii="Times New Roman" w:hAnsi="Times New Roman" w:cs="Times New Roman"/>
          <w:sz w:val="24"/>
          <w:szCs w:val="24"/>
        </w:rPr>
        <w:t xml:space="preserve">) and </w:t>
      </w:r>
      <w:r w:rsidR="005563C4" w:rsidRPr="00CF3547">
        <w:rPr>
          <w:rFonts w:ascii="Times New Roman" w:hAnsi="Times New Roman" w:cs="Times New Roman"/>
          <w:sz w:val="24"/>
          <w:szCs w:val="24"/>
        </w:rPr>
        <w:t xml:space="preserve">traditional accounting method </w:t>
      </w:r>
      <w:r w:rsidRPr="00CF3547">
        <w:rPr>
          <w:rFonts w:ascii="Times New Roman" w:hAnsi="Times New Roman" w:cs="Times New Roman"/>
          <w:sz w:val="24"/>
          <w:szCs w:val="24"/>
        </w:rPr>
        <w:t xml:space="preserve"> per share (SP). The outcome here is however, not significant. Similarly, a negative correlation was also observed between </w:t>
      </w:r>
      <w:r w:rsidR="005563C4" w:rsidRPr="00CF3547">
        <w:rPr>
          <w:rFonts w:ascii="Times New Roman" w:hAnsi="Times New Roman" w:cs="Times New Roman"/>
          <w:sz w:val="24"/>
          <w:szCs w:val="24"/>
        </w:rPr>
        <w:t xml:space="preserve">market-value of equity </w:t>
      </w:r>
      <w:r w:rsidRPr="00CF3547">
        <w:rPr>
          <w:rFonts w:ascii="Times New Roman" w:hAnsi="Times New Roman" w:cs="Times New Roman"/>
          <w:sz w:val="24"/>
          <w:szCs w:val="24"/>
        </w:rPr>
        <w:tab/>
        <w:t xml:space="preserve"> (DY) and </w:t>
      </w:r>
      <w:r w:rsidR="005563C4" w:rsidRPr="00CF3547">
        <w:rPr>
          <w:rFonts w:ascii="Times New Roman" w:hAnsi="Times New Roman" w:cs="Times New Roman"/>
          <w:sz w:val="24"/>
          <w:szCs w:val="24"/>
        </w:rPr>
        <w:t xml:space="preserve">traditional accounting method </w:t>
      </w:r>
      <w:r w:rsidRPr="00CF3547">
        <w:rPr>
          <w:rFonts w:ascii="Times New Roman" w:hAnsi="Times New Roman" w:cs="Times New Roman"/>
          <w:sz w:val="24"/>
          <w:szCs w:val="24"/>
        </w:rPr>
        <w:t xml:space="preserve"> per share (SP) with a correlation coefficient (r) of about .341 and it is significant at 5%. Likewise, a significant negative correlation was observed between </w:t>
      </w:r>
      <w:r w:rsidR="00A50850" w:rsidRPr="00CF3547">
        <w:rPr>
          <w:rFonts w:ascii="Times New Roman" w:hAnsi="Times New Roman" w:cs="Times New Roman"/>
          <w:sz w:val="24"/>
          <w:szCs w:val="24"/>
        </w:rPr>
        <w:t>firm value</w:t>
      </w:r>
      <w:r w:rsidRPr="00CF3547">
        <w:rPr>
          <w:rFonts w:ascii="Times New Roman" w:hAnsi="Times New Roman" w:cs="Times New Roman"/>
          <w:sz w:val="24"/>
          <w:szCs w:val="24"/>
        </w:rPr>
        <w:t xml:space="preserve">(OS) and </w:t>
      </w:r>
      <w:r w:rsidR="005563C4" w:rsidRPr="00CF3547">
        <w:rPr>
          <w:rFonts w:ascii="Times New Roman" w:hAnsi="Times New Roman" w:cs="Times New Roman"/>
          <w:sz w:val="24"/>
          <w:szCs w:val="24"/>
        </w:rPr>
        <w:t xml:space="preserve">traditional accounting method </w:t>
      </w:r>
      <w:r w:rsidRPr="00CF3547">
        <w:rPr>
          <w:rFonts w:ascii="Times New Roman" w:hAnsi="Times New Roman" w:cs="Times New Roman"/>
          <w:sz w:val="24"/>
          <w:szCs w:val="24"/>
        </w:rPr>
        <w:t xml:space="preserve"> per share of the sampled listed banks. This was also evident with a correlation coefficient of about (r) .227 and it is significant at 5% level.</w:t>
      </w:r>
    </w:p>
    <w:p w:rsidR="00017119" w:rsidRPr="00CF3547" w:rsidRDefault="00D107BA" w:rsidP="005449D6">
      <w:pPr>
        <w:spacing w:line="240" w:lineRule="auto"/>
        <w:ind w:right="20"/>
        <w:jc w:val="both"/>
        <w:rPr>
          <w:rFonts w:ascii="Times New Roman" w:hAnsi="Times New Roman" w:cs="Times New Roman"/>
          <w:b/>
          <w:sz w:val="24"/>
          <w:szCs w:val="24"/>
        </w:rPr>
      </w:pPr>
      <w:r w:rsidRPr="00CF3547">
        <w:rPr>
          <w:rFonts w:ascii="Times New Roman" w:hAnsi="Times New Roman" w:cs="Times New Roman"/>
          <w:b/>
          <w:sz w:val="24"/>
          <w:szCs w:val="24"/>
        </w:rPr>
        <w:tab/>
      </w:r>
      <w:r w:rsidRPr="00CF3547">
        <w:rPr>
          <w:rFonts w:ascii="Times New Roman" w:hAnsi="Times New Roman" w:cs="Times New Roman"/>
          <w:b/>
          <w:sz w:val="24"/>
          <w:szCs w:val="24"/>
        </w:rPr>
        <w:tab/>
      </w:r>
      <w:r w:rsidRPr="00CF3547">
        <w:rPr>
          <w:rFonts w:ascii="Times New Roman" w:hAnsi="Times New Roman" w:cs="Times New Roman"/>
          <w:b/>
          <w:sz w:val="24"/>
          <w:szCs w:val="24"/>
        </w:rPr>
        <w:tab/>
      </w:r>
      <w:r w:rsidRPr="00CF3547">
        <w:rPr>
          <w:rFonts w:ascii="Times New Roman" w:hAnsi="Times New Roman" w:cs="Times New Roman"/>
          <w:b/>
          <w:sz w:val="24"/>
          <w:szCs w:val="24"/>
        </w:rPr>
        <w:tab/>
      </w:r>
      <w:r w:rsidR="005449D6">
        <w:rPr>
          <w:rFonts w:ascii="Times New Roman" w:hAnsi="Times New Roman" w:cs="Times New Roman"/>
          <w:b/>
          <w:sz w:val="24"/>
          <w:szCs w:val="24"/>
        </w:rPr>
        <w:t>Table 2. Corre</w:t>
      </w:r>
      <w:r w:rsidR="005449D6" w:rsidRPr="00CF3547">
        <w:rPr>
          <w:rFonts w:ascii="Times New Roman" w:hAnsi="Times New Roman" w:cs="Times New Roman"/>
          <w:b/>
          <w:sz w:val="24"/>
          <w:szCs w:val="24"/>
        </w:rPr>
        <w:t>lations</w:t>
      </w:r>
    </w:p>
    <w:tbl>
      <w:tblPr>
        <w:tblW w:w="0" w:type="auto"/>
        <w:tblInd w:w="1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47"/>
        <w:gridCol w:w="900"/>
        <w:gridCol w:w="720"/>
        <w:gridCol w:w="1080"/>
        <w:gridCol w:w="810"/>
        <w:gridCol w:w="720"/>
      </w:tblGrid>
      <w:tr w:rsidR="00017119" w:rsidRPr="00CF3547" w:rsidTr="00EA603E">
        <w:trPr>
          <w:trHeight w:val="277"/>
        </w:trPr>
        <w:tc>
          <w:tcPr>
            <w:tcW w:w="1547" w:type="dxa"/>
          </w:tcPr>
          <w:p w:rsidR="00017119" w:rsidRPr="00CF3547" w:rsidRDefault="00017119" w:rsidP="005449D6">
            <w:pPr>
              <w:pStyle w:val="TableParagraph"/>
              <w:spacing w:before="0"/>
              <w:ind w:right="20"/>
              <w:jc w:val="both"/>
              <w:rPr>
                <w:rFonts w:ascii="Times New Roman" w:hAnsi="Times New Roman" w:cs="Times New Roman"/>
                <w:sz w:val="24"/>
                <w:szCs w:val="24"/>
              </w:rPr>
            </w:pPr>
          </w:p>
        </w:tc>
        <w:tc>
          <w:tcPr>
            <w:tcW w:w="900" w:type="dxa"/>
          </w:tcPr>
          <w:p w:rsidR="00017119" w:rsidRPr="00CF3547" w:rsidRDefault="00017119" w:rsidP="005449D6">
            <w:pPr>
              <w:pStyle w:val="TableParagraph"/>
              <w:spacing w:before="0"/>
              <w:ind w:right="20"/>
              <w:jc w:val="both"/>
              <w:rPr>
                <w:rFonts w:ascii="Times New Roman" w:hAnsi="Times New Roman" w:cs="Times New Roman"/>
                <w:b/>
                <w:i/>
                <w:sz w:val="24"/>
                <w:szCs w:val="24"/>
              </w:rPr>
            </w:pPr>
            <w:r w:rsidRPr="00CF3547">
              <w:rPr>
                <w:rFonts w:ascii="Times New Roman" w:hAnsi="Times New Roman" w:cs="Times New Roman"/>
                <w:b/>
                <w:i/>
                <w:sz w:val="24"/>
                <w:szCs w:val="24"/>
              </w:rPr>
              <w:t>TAM</w:t>
            </w:r>
          </w:p>
        </w:tc>
        <w:tc>
          <w:tcPr>
            <w:tcW w:w="720" w:type="dxa"/>
          </w:tcPr>
          <w:p w:rsidR="00017119" w:rsidRPr="00CF3547" w:rsidRDefault="00017119" w:rsidP="005449D6">
            <w:pPr>
              <w:pStyle w:val="TableParagraph"/>
              <w:spacing w:before="0"/>
              <w:ind w:right="20"/>
              <w:jc w:val="both"/>
              <w:rPr>
                <w:rFonts w:ascii="Times New Roman" w:hAnsi="Times New Roman" w:cs="Times New Roman"/>
                <w:b/>
                <w:i/>
                <w:sz w:val="24"/>
                <w:szCs w:val="24"/>
              </w:rPr>
            </w:pPr>
            <w:r w:rsidRPr="00CF3547">
              <w:rPr>
                <w:rFonts w:ascii="Times New Roman" w:hAnsi="Times New Roman" w:cs="Times New Roman"/>
                <w:b/>
                <w:i/>
                <w:sz w:val="24"/>
                <w:szCs w:val="24"/>
              </w:rPr>
              <w:t xml:space="preserve">FAC </w:t>
            </w:r>
          </w:p>
        </w:tc>
        <w:tc>
          <w:tcPr>
            <w:tcW w:w="1080" w:type="dxa"/>
          </w:tcPr>
          <w:p w:rsidR="00017119" w:rsidRPr="00CF3547" w:rsidRDefault="00017119" w:rsidP="005449D6">
            <w:pPr>
              <w:pStyle w:val="TableParagraph"/>
              <w:spacing w:before="0"/>
              <w:ind w:left="104" w:right="20"/>
              <w:jc w:val="both"/>
              <w:rPr>
                <w:rFonts w:ascii="Times New Roman" w:hAnsi="Times New Roman" w:cs="Times New Roman"/>
                <w:b/>
                <w:i/>
                <w:sz w:val="24"/>
                <w:szCs w:val="24"/>
              </w:rPr>
            </w:pPr>
            <w:r w:rsidRPr="00CF3547">
              <w:rPr>
                <w:rFonts w:ascii="Times New Roman" w:hAnsi="Times New Roman" w:cs="Times New Roman"/>
                <w:b/>
                <w:i/>
                <w:sz w:val="24"/>
                <w:szCs w:val="24"/>
              </w:rPr>
              <w:t xml:space="preserve">FRQ </w:t>
            </w:r>
          </w:p>
        </w:tc>
        <w:tc>
          <w:tcPr>
            <w:tcW w:w="810" w:type="dxa"/>
          </w:tcPr>
          <w:p w:rsidR="00017119" w:rsidRPr="00CF3547" w:rsidRDefault="00017119" w:rsidP="005449D6">
            <w:pPr>
              <w:pStyle w:val="TableParagraph"/>
              <w:spacing w:before="0"/>
              <w:ind w:left="103" w:right="20"/>
              <w:jc w:val="both"/>
              <w:rPr>
                <w:rFonts w:ascii="Times New Roman" w:hAnsi="Times New Roman" w:cs="Times New Roman"/>
                <w:b/>
                <w:i/>
                <w:sz w:val="24"/>
                <w:szCs w:val="24"/>
              </w:rPr>
            </w:pPr>
            <w:r w:rsidRPr="00CF3547">
              <w:rPr>
                <w:rFonts w:ascii="Times New Roman" w:hAnsi="Times New Roman" w:cs="Times New Roman"/>
                <w:b/>
                <w:i/>
                <w:sz w:val="24"/>
                <w:szCs w:val="24"/>
              </w:rPr>
              <w:t>MVE</w:t>
            </w:r>
          </w:p>
        </w:tc>
        <w:tc>
          <w:tcPr>
            <w:tcW w:w="720" w:type="dxa"/>
          </w:tcPr>
          <w:p w:rsidR="00017119" w:rsidRPr="00CF3547" w:rsidRDefault="00017119" w:rsidP="005449D6">
            <w:pPr>
              <w:pStyle w:val="TableParagraph"/>
              <w:spacing w:before="0"/>
              <w:ind w:left="105" w:right="20"/>
              <w:jc w:val="both"/>
              <w:rPr>
                <w:rFonts w:ascii="Times New Roman" w:hAnsi="Times New Roman" w:cs="Times New Roman"/>
                <w:b/>
                <w:i/>
                <w:sz w:val="24"/>
                <w:szCs w:val="24"/>
              </w:rPr>
            </w:pPr>
            <w:r w:rsidRPr="00CF3547">
              <w:rPr>
                <w:rFonts w:ascii="Times New Roman" w:hAnsi="Times New Roman" w:cs="Times New Roman"/>
                <w:b/>
                <w:i/>
                <w:sz w:val="24"/>
                <w:szCs w:val="24"/>
              </w:rPr>
              <w:t>FE</w:t>
            </w:r>
          </w:p>
        </w:tc>
      </w:tr>
      <w:tr w:rsidR="00017119" w:rsidRPr="00CF3547" w:rsidTr="00EA603E">
        <w:trPr>
          <w:trHeight w:val="302"/>
        </w:trPr>
        <w:tc>
          <w:tcPr>
            <w:tcW w:w="1547" w:type="dxa"/>
          </w:tcPr>
          <w:p w:rsidR="00017119" w:rsidRPr="00CF3547" w:rsidRDefault="00017119" w:rsidP="005449D6">
            <w:pPr>
              <w:pStyle w:val="TableParagraph"/>
              <w:spacing w:before="0"/>
              <w:ind w:right="20"/>
              <w:jc w:val="both"/>
              <w:rPr>
                <w:rFonts w:ascii="Times New Roman" w:hAnsi="Times New Roman" w:cs="Times New Roman"/>
                <w:b/>
                <w:i/>
                <w:sz w:val="24"/>
                <w:szCs w:val="24"/>
              </w:rPr>
            </w:pPr>
            <w:r w:rsidRPr="00CF3547">
              <w:rPr>
                <w:rFonts w:ascii="Times New Roman" w:hAnsi="Times New Roman" w:cs="Times New Roman"/>
                <w:b/>
                <w:i/>
                <w:sz w:val="24"/>
                <w:szCs w:val="24"/>
              </w:rPr>
              <w:t>TAM</w:t>
            </w:r>
          </w:p>
        </w:tc>
        <w:tc>
          <w:tcPr>
            <w:tcW w:w="900" w:type="dxa"/>
          </w:tcPr>
          <w:p w:rsidR="00017119" w:rsidRPr="00CF3547" w:rsidRDefault="00017119" w:rsidP="005449D6">
            <w:pPr>
              <w:pStyle w:val="TableParagraph"/>
              <w:spacing w:before="0"/>
              <w:ind w:right="20"/>
              <w:jc w:val="both"/>
              <w:rPr>
                <w:rFonts w:ascii="Times New Roman" w:hAnsi="Times New Roman" w:cs="Times New Roman"/>
                <w:b/>
                <w:i/>
                <w:sz w:val="24"/>
                <w:szCs w:val="24"/>
              </w:rPr>
            </w:pPr>
            <w:r w:rsidRPr="00CF3547">
              <w:rPr>
                <w:rFonts w:ascii="Times New Roman" w:hAnsi="Times New Roman" w:cs="Times New Roman"/>
                <w:b/>
                <w:i/>
                <w:sz w:val="24"/>
                <w:szCs w:val="24"/>
              </w:rPr>
              <w:t>1.000</w:t>
            </w:r>
          </w:p>
        </w:tc>
        <w:tc>
          <w:tcPr>
            <w:tcW w:w="720" w:type="dxa"/>
          </w:tcPr>
          <w:p w:rsidR="00017119" w:rsidRPr="00CF3547" w:rsidRDefault="00017119" w:rsidP="005449D6">
            <w:pPr>
              <w:pStyle w:val="TableParagraph"/>
              <w:spacing w:before="0"/>
              <w:ind w:right="20"/>
              <w:jc w:val="both"/>
              <w:rPr>
                <w:rFonts w:ascii="Times New Roman" w:hAnsi="Times New Roman" w:cs="Times New Roman"/>
                <w:sz w:val="24"/>
                <w:szCs w:val="24"/>
              </w:rPr>
            </w:pPr>
          </w:p>
        </w:tc>
        <w:tc>
          <w:tcPr>
            <w:tcW w:w="1080" w:type="dxa"/>
          </w:tcPr>
          <w:p w:rsidR="00017119" w:rsidRPr="00CF3547" w:rsidRDefault="00017119" w:rsidP="005449D6">
            <w:pPr>
              <w:pStyle w:val="TableParagraph"/>
              <w:spacing w:before="0"/>
              <w:ind w:right="20"/>
              <w:jc w:val="both"/>
              <w:rPr>
                <w:rFonts w:ascii="Times New Roman" w:hAnsi="Times New Roman" w:cs="Times New Roman"/>
                <w:sz w:val="24"/>
                <w:szCs w:val="24"/>
              </w:rPr>
            </w:pPr>
          </w:p>
        </w:tc>
        <w:tc>
          <w:tcPr>
            <w:tcW w:w="810" w:type="dxa"/>
          </w:tcPr>
          <w:p w:rsidR="00017119" w:rsidRPr="00CF3547" w:rsidRDefault="00017119" w:rsidP="005449D6">
            <w:pPr>
              <w:pStyle w:val="TableParagraph"/>
              <w:spacing w:before="0"/>
              <w:ind w:right="20"/>
              <w:jc w:val="both"/>
              <w:rPr>
                <w:rFonts w:ascii="Times New Roman" w:hAnsi="Times New Roman" w:cs="Times New Roman"/>
                <w:sz w:val="24"/>
                <w:szCs w:val="24"/>
              </w:rPr>
            </w:pPr>
          </w:p>
        </w:tc>
        <w:tc>
          <w:tcPr>
            <w:tcW w:w="720" w:type="dxa"/>
          </w:tcPr>
          <w:p w:rsidR="00017119" w:rsidRPr="00CF3547" w:rsidRDefault="00017119" w:rsidP="005449D6">
            <w:pPr>
              <w:pStyle w:val="TableParagraph"/>
              <w:spacing w:before="0"/>
              <w:ind w:right="20"/>
              <w:jc w:val="both"/>
              <w:rPr>
                <w:rFonts w:ascii="Times New Roman" w:hAnsi="Times New Roman" w:cs="Times New Roman"/>
                <w:sz w:val="24"/>
                <w:szCs w:val="24"/>
              </w:rPr>
            </w:pPr>
          </w:p>
        </w:tc>
      </w:tr>
      <w:tr w:rsidR="00017119" w:rsidRPr="00CF3547" w:rsidTr="00EA603E">
        <w:trPr>
          <w:trHeight w:val="505"/>
        </w:trPr>
        <w:tc>
          <w:tcPr>
            <w:tcW w:w="1547" w:type="dxa"/>
          </w:tcPr>
          <w:p w:rsidR="00017119" w:rsidRPr="00CF3547" w:rsidRDefault="00017119" w:rsidP="005449D6">
            <w:pPr>
              <w:pStyle w:val="TableParagraph"/>
              <w:spacing w:before="0"/>
              <w:ind w:right="20"/>
              <w:jc w:val="both"/>
              <w:rPr>
                <w:rFonts w:ascii="Times New Roman" w:hAnsi="Times New Roman" w:cs="Times New Roman"/>
                <w:b/>
                <w:i/>
                <w:sz w:val="24"/>
                <w:szCs w:val="24"/>
              </w:rPr>
            </w:pPr>
            <w:r w:rsidRPr="00CF3547">
              <w:rPr>
                <w:rFonts w:ascii="Times New Roman" w:hAnsi="Times New Roman" w:cs="Times New Roman"/>
                <w:b/>
                <w:i/>
                <w:sz w:val="24"/>
                <w:szCs w:val="24"/>
              </w:rPr>
              <w:t xml:space="preserve">FAC </w:t>
            </w:r>
          </w:p>
        </w:tc>
        <w:tc>
          <w:tcPr>
            <w:tcW w:w="900" w:type="dxa"/>
          </w:tcPr>
          <w:p w:rsidR="00017119" w:rsidRPr="00CF3547" w:rsidRDefault="00017119" w:rsidP="005449D6">
            <w:pPr>
              <w:pStyle w:val="TableParagraph"/>
              <w:spacing w:before="0"/>
              <w:ind w:right="20"/>
              <w:jc w:val="both"/>
              <w:rPr>
                <w:rFonts w:ascii="Times New Roman" w:hAnsi="Times New Roman" w:cs="Times New Roman"/>
                <w:b/>
                <w:i/>
                <w:sz w:val="24"/>
                <w:szCs w:val="24"/>
              </w:rPr>
            </w:pPr>
            <w:r w:rsidRPr="00CF3547">
              <w:rPr>
                <w:rFonts w:ascii="Times New Roman" w:hAnsi="Times New Roman" w:cs="Times New Roman"/>
                <w:b/>
                <w:i/>
                <w:sz w:val="24"/>
                <w:szCs w:val="24"/>
              </w:rPr>
              <w:t>.398</w:t>
            </w:r>
          </w:p>
          <w:p w:rsidR="00017119" w:rsidRPr="00CF3547" w:rsidRDefault="00017119" w:rsidP="005449D6">
            <w:pPr>
              <w:pStyle w:val="TableParagraph"/>
              <w:spacing w:before="0"/>
              <w:ind w:right="20"/>
              <w:jc w:val="both"/>
              <w:rPr>
                <w:rFonts w:ascii="Times New Roman" w:hAnsi="Times New Roman" w:cs="Times New Roman"/>
                <w:b/>
                <w:i/>
                <w:sz w:val="24"/>
                <w:szCs w:val="24"/>
              </w:rPr>
            </w:pPr>
            <w:r w:rsidRPr="00CF3547">
              <w:rPr>
                <w:rFonts w:ascii="Times New Roman" w:hAnsi="Times New Roman" w:cs="Times New Roman"/>
                <w:b/>
                <w:i/>
                <w:sz w:val="24"/>
                <w:szCs w:val="24"/>
              </w:rPr>
              <w:t>.009</w:t>
            </w:r>
          </w:p>
        </w:tc>
        <w:tc>
          <w:tcPr>
            <w:tcW w:w="720" w:type="dxa"/>
          </w:tcPr>
          <w:p w:rsidR="00017119" w:rsidRPr="00CF3547" w:rsidRDefault="00017119" w:rsidP="005449D6">
            <w:pPr>
              <w:pStyle w:val="TableParagraph"/>
              <w:spacing w:before="0"/>
              <w:ind w:right="20"/>
              <w:jc w:val="both"/>
              <w:rPr>
                <w:rFonts w:ascii="Times New Roman" w:hAnsi="Times New Roman" w:cs="Times New Roman"/>
                <w:b/>
                <w:i/>
                <w:sz w:val="24"/>
                <w:szCs w:val="24"/>
              </w:rPr>
            </w:pPr>
            <w:r w:rsidRPr="00CF3547">
              <w:rPr>
                <w:rFonts w:ascii="Times New Roman" w:hAnsi="Times New Roman" w:cs="Times New Roman"/>
                <w:b/>
                <w:i/>
                <w:sz w:val="24"/>
                <w:szCs w:val="24"/>
              </w:rPr>
              <w:t>1.000</w:t>
            </w:r>
          </w:p>
        </w:tc>
        <w:tc>
          <w:tcPr>
            <w:tcW w:w="1080" w:type="dxa"/>
          </w:tcPr>
          <w:p w:rsidR="00017119" w:rsidRPr="00CF3547" w:rsidRDefault="00017119" w:rsidP="005449D6">
            <w:pPr>
              <w:pStyle w:val="TableParagraph"/>
              <w:spacing w:before="0"/>
              <w:ind w:right="20"/>
              <w:jc w:val="both"/>
              <w:rPr>
                <w:rFonts w:ascii="Times New Roman" w:hAnsi="Times New Roman" w:cs="Times New Roman"/>
                <w:sz w:val="24"/>
                <w:szCs w:val="24"/>
              </w:rPr>
            </w:pPr>
          </w:p>
        </w:tc>
        <w:tc>
          <w:tcPr>
            <w:tcW w:w="810" w:type="dxa"/>
          </w:tcPr>
          <w:p w:rsidR="00017119" w:rsidRPr="00CF3547" w:rsidRDefault="00017119" w:rsidP="005449D6">
            <w:pPr>
              <w:pStyle w:val="TableParagraph"/>
              <w:spacing w:before="0"/>
              <w:ind w:right="20"/>
              <w:jc w:val="both"/>
              <w:rPr>
                <w:rFonts w:ascii="Times New Roman" w:hAnsi="Times New Roman" w:cs="Times New Roman"/>
                <w:sz w:val="24"/>
                <w:szCs w:val="24"/>
              </w:rPr>
            </w:pPr>
          </w:p>
        </w:tc>
        <w:tc>
          <w:tcPr>
            <w:tcW w:w="720" w:type="dxa"/>
          </w:tcPr>
          <w:p w:rsidR="00017119" w:rsidRPr="00CF3547" w:rsidRDefault="00017119" w:rsidP="005449D6">
            <w:pPr>
              <w:pStyle w:val="TableParagraph"/>
              <w:spacing w:before="0"/>
              <w:ind w:right="20"/>
              <w:jc w:val="both"/>
              <w:rPr>
                <w:rFonts w:ascii="Times New Roman" w:hAnsi="Times New Roman" w:cs="Times New Roman"/>
                <w:sz w:val="24"/>
                <w:szCs w:val="24"/>
              </w:rPr>
            </w:pPr>
          </w:p>
        </w:tc>
      </w:tr>
      <w:tr w:rsidR="00017119" w:rsidRPr="00CF3547" w:rsidTr="00EA603E">
        <w:trPr>
          <w:trHeight w:val="506"/>
        </w:trPr>
        <w:tc>
          <w:tcPr>
            <w:tcW w:w="1547" w:type="dxa"/>
          </w:tcPr>
          <w:p w:rsidR="00017119" w:rsidRPr="00CF3547" w:rsidRDefault="00017119" w:rsidP="005449D6">
            <w:pPr>
              <w:pStyle w:val="TableParagraph"/>
              <w:spacing w:before="0"/>
              <w:ind w:right="20"/>
              <w:jc w:val="both"/>
              <w:rPr>
                <w:rFonts w:ascii="Times New Roman" w:hAnsi="Times New Roman" w:cs="Times New Roman"/>
                <w:b/>
                <w:i/>
                <w:sz w:val="24"/>
                <w:szCs w:val="24"/>
              </w:rPr>
            </w:pPr>
            <w:r w:rsidRPr="00CF3547">
              <w:rPr>
                <w:rFonts w:ascii="Times New Roman" w:hAnsi="Times New Roman" w:cs="Times New Roman"/>
                <w:b/>
                <w:i/>
                <w:sz w:val="24"/>
                <w:szCs w:val="24"/>
              </w:rPr>
              <w:t xml:space="preserve">FRQ </w:t>
            </w:r>
          </w:p>
        </w:tc>
        <w:tc>
          <w:tcPr>
            <w:tcW w:w="900" w:type="dxa"/>
          </w:tcPr>
          <w:p w:rsidR="00017119" w:rsidRPr="00CF3547" w:rsidRDefault="00017119" w:rsidP="005449D6">
            <w:pPr>
              <w:pStyle w:val="TableParagraph"/>
              <w:spacing w:before="0"/>
              <w:ind w:right="20"/>
              <w:jc w:val="both"/>
              <w:rPr>
                <w:rFonts w:ascii="Times New Roman" w:hAnsi="Times New Roman" w:cs="Times New Roman"/>
                <w:b/>
                <w:i/>
                <w:sz w:val="24"/>
                <w:szCs w:val="24"/>
              </w:rPr>
            </w:pPr>
            <w:r w:rsidRPr="00CF3547">
              <w:rPr>
                <w:rFonts w:ascii="Times New Roman" w:hAnsi="Times New Roman" w:cs="Times New Roman"/>
                <w:b/>
                <w:i/>
                <w:sz w:val="24"/>
                <w:szCs w:val="24"/>
              </w:rPr>
              <w:t>.129</w:t>
            </w:r>
          </w:p>
          <w:p w:rsidR="00017119" w:rsidRPr="00CF3547" w:rsidRDefault="00017119" w:rsidP="005449D6">
            <w:pPr>
              <w:pStyle w:val="TableParagraph"/>
              <w:spacing w:before="0"/>
              <w:ind w:right="20"/>
              <w:jc w:val="both"/>
              <w:rPr>
                <w:rFonts w:ascii="Times New Roman" w:hAnsi="Times New Roman" w:cs="Times New Roman"/>
                <w:b/>
                <w:i/>
                <w:sz w:val="24"/>
                <w:szCs w:val="24"/>
              </w:rPr>
            </w:pPr>
            <w:r w:rsidRPr="00CF3547">
              <w:rPr>
                <w:rFonts w:ascii="Times New Roman" w:hAnsi="Times New Roman" w:cs="Times New Roman"/>
                <w:b/>
                <w:i/>
                <w:sz w:val="24"/>
                <w:szCs w:val="24"/>
              </w:rPr>
              <w:t>.230</w:t>
            </w:r>
          </w:p>
        </w:tc>
        <w:tc>
          <w:tcPr>
            <w:tcW w:w="720" w:type="dxa"/>
          </w:tcPr>
          <w:p w:rsidR="00017119" w:rsidRPr="00CF3547" w:rsidRDefault="00017119" w:rsidP="005449D6">
            <w:pPr>
              <w:pStyle w:val="TableParagraph"/>
              <w:spacing w:before="0"/>
              <w:ind w:right="20"/>
              <w:jc w:val="both"/>
              <w:rPr>
                <w:rFonts w:ascii="Times New Roman" w:hAnsi="Times New Roman" w:cs="Times New Roman"/>
                <w:b/>
                <w:i/>
                <w:sz w:val="24"/>
                <w:szCs w:val="24"/>
              </w:rPr>
            </w:pPr>
            <w:r w:rsidRPr="00CF3547">
              <w:rPr>
                <w:rFonts w:ascii="Times New Roman" w:hAnsi="Times New Roman" w:cs="Times New Roman"/>
                <w:b/>
                <w:i/>
                <w:sz w:val="24"/>
                <w:szCs w:val="24"/>
              </w:rPr>
              <w:t>.276</w:t>
            </w:r>
          </w:p>
          <w:p w:rsidR="00017119" w:rsidRPr="00CF3547" w:rsidRDefault="00017119" w:rsidP="005449D6">
            <w:pPr>
              <w:pStyle w:val="TableParagraph"/>
              <w:spacing w:before="0"/>
              <w:ind w:right="20"/>
              <w:jc w:val="both"/>
              <w:rPr>
                <w:rFonts w:ascii="Times New Roman" w:hAnsi="Times New Roman" w:cs="Times New Roman"/>
                <w:b/>
                <w:i/>
                <w:sz w:val="24"/>
                <w:szCs w:val="24"/>
              </w:rPr>
            </w:pPr>
            <w:r w:rsidRPr="00CF3547">
              <w:rPr>
                <w:rFonts w:ascii="Times New Roman" w:hAnsi="Times New Roman" w:cs="Times New Roman"/>
                <w:b/>
                <w:i/>
                <w:sz w:val="24"/>
                <w:szCs w:val="24"/>
              </w:rPr>
              <w:t>.054</w:t>
            </w:r>
          </w:p>
        </w:tc>
        <w:tc>
          <w:tcPr>
            <w:tcW w:w="1080" w:type="dxa"/>
          </w:tcPr>
          <w:p w:rsidR="00017119" w:rsidRPr="00CF3547" w:rsidRDefault="00017119" w:rsidP="005449D6">
            <w:pPr>
              <w:pStyle w:val="TableParagraph"/>
              <w:spacing w:before="0"/>
              <w:ind w:left="104" w:right="20"/>
              <w:jc w:val="both"/>
              <w:rPr>
                <w:rFonts w:ascii="Times New Roman" w:hAnsi="Times New Roman" w:cs="Times New Roman"/>
                <w:b/>
                <w:i/>
                <w:sz w:val="24"/>
                <w:szCs w:val="24"/>
              </w:rPr>
            </w:pPr>
            <w:r w:rsidRPr="00CF3547">
              <w:rPr>
                <w:rFonts w:ascii="Times New Roman" w:hAnsi="Times New Roman" w:cs="Times New Roman"/>
                <w:b/>
                <w:i/>
                <w:sz w:val="24"/>
                <w:szCs w:val="24"/>
              </w:rPr>
              <w:t>1.000</w:t>
            </w:r>
          </w:p>
        </w:tc>
        <w:tc>
          <w:tcPr>
            <w:tcW w:w="810" w:type="dxa"/>
          </w:tcPr>
          <w:p w:rsidR="00017119" w:rsidRPr="00CF3547" w:rsidRDefault="00017119" w:rsidP="005449D6">
            <w:pPr>
              <w:pStyle w:val="TableParagraph"/>
              <w:spacing w:before="0"/>
              <w:ind w:right="20"/>
              <w:jc w:val="both"/>
              <w:rPr>
                <w:rFonts w:ascii="Times New Roman" w:hAnsi="Times New Roman" w:cs="Times New Roman"/>
                <w:sz w:val="24"/>
                <w:szCs w:val="24"/>
              </w:rPr>
            </w:pPr>
          </w:p>
        </w:tc>
        <w:tc>
          <w:tcPr>
            <w:tcW w:w="720" w:type="dxa"/>
          </w:tcPr>
          <w:p w:rsidR="00017119" w:rsidRPr="00CF3547" w:rsidRDefault="00017119" w:rsidP="005449D6">
            <w:pPr>
              <w:pStyle w:val="TableParagraph"/>
              <w:spacing w:before="0"/>
              <w:ind w:right="20"/>
              <w:jc w:val="both"/>
              <w:rPr>
                <w:rFonts w:ascii="Times New Roman" w:hAnsi="Times New Roman" w:cs="Times New Roman"/>
                <w:sz w:val="24"/>
                <w:szCs w:val="24"/>
              </w:rPr>
            </w:pPr>
          </w:p>
        </w:tc>
      </w:tr>
      <w:tr w:rsidR="00017119" w:rsidRPr="00CF3547" w:rsidTr="00EA603E">
        <w:trPr>
          <w:trHeight w:val="505"/>
        </w:trPr>
        <w:tc>
          <w:tcPr>
            <w:tcW w:w="1547" w:type="dxa"/>
          </w:tcPr>
          <w:p w:rsidR="00017119" w:rsidRPr="00CF3547" w:rsidRDefault="00017119" w:rsidP="005449D6">
            <w:pPr>
              <w:pStyle w:val="TableParagraph"/>
              <w:spacing w:before="0"/>
              <w:ind w:right="20"/>
              <w:jc w:val="both"/>
              <w:rPr>
                <w:rFonts w:ascii="Times New Roman" w:hAnsi="Times New Roman" w:cs="Times New Roman"/>
                <w:b/>
                <w:i/>
                <w:sz w:val="24"/>
                <w:szCs w:val="24"/>
              </w:rPr>
            </w:pPr>
            <w:r w:rsidRPr="00CF3547">
              <w:rPr>
                <w:rFonts w:ascii="Times New Roman" w:hAnsi="Times New Roman" w:cs="Times New Roman"/>
                <w:b/>
                <w:i/>
                <w:sz w:val="24"/>
                <w:szCs w:val="24"/>
              </w:rPr>
              <w:t>MVE</w:t>
            </w:r>
          </w:p>
        </w:tc>
        <w:tc>
          <w:tcPr>
            <w:tcW w:w="900" w:type="dxa"/>
          </w:tcPr>
          <w:p w:rsidR="00017119" w:rsidRPr="00CF3547" w:rsidRDefault="00017119" w:rsidP="005449D6">
            <w:pPr>
              <w:pStyle w:val="TableParagraph"/>
              <w:spacing w:before="0"/>
              <w:ind w:right="20"/>
              <w:jc w:val="both"/>
              <w:rPr>
                <w:rFonts w:ascii="Times New Roman" w:hAnsi="Times New Roman" w:cs="Times New Roman"/>
                <w:b/>
                <w:i/>
                <w:sz w:val="24"/>
                <w:szCs w:val="24"/>
              </w:rPr>
            </w:pPr>
            <w:r w:rsidRPr="00CF3547">
              <w:rPr>
                <w:rFonts w:ascii="Times New Roman" w:hAnsi="Times New Roman" w:cs="Times New Roman"/>
                <w:b/>
                <w:i/>
                <w:sz w:val="24"/>
                <w:szCs w:val="24"/>
              </w:rPr>
              <w:t>-.341</w:t>
            </w:r>
          </w:p>
          <w:p w:rsidR="00017119" w:rsidRPr="00CF3547" w:rsidRDefault="00017119" w:rsidP="005449D6">
            <w:pPr>
              <w:pStyle w:val="TableParagraph"/>
              <w:spacing w:before="0"/>
              <w:ind w:right="20"/>
              <w:jc w:val="both"/>
              <w:rPr>
                <w:rFonts w:ascii="Times New Roman" w:hAnsi="Times New Roman" w:cs="Times New Roman"/>
                <w:b/>
                <w:i/>
                <w:sz w:val="24"/>
                <w:szCs w:val="24"/>
              </w:rPr>
            </w:pPr>
            <w:r w:rsidRPr="00CF3547">
              <w:rPr>
                <w:rFonts w:ascii="Times New Roman" w:hAnsi="Times New Roman" w:cs="Times New Roman"/>
                <w:b/>
                <w:i/>
                <w:sz w:val="24"/>
                <w:szCs w:val="24"/>
              </w:rPr>
              <w:t>.023</w:t>
            </w:r>
          </w:p>
        </w:tc>
        <w:tc>
          <w:tcPr>
            <w:tcW w:w="720" w:type="dxa"/>
          </w:tcPr>
          <w:p w:rsidR="00017119" w:rsidRPr="00CF3547" w:rsidRDefault="00017119" w:rsidP="005449D6">
            <w:pPr>
              <w:pStyle w:val="TableParagraph"/>
              <w:spacing w:before="0"/>
              <w:ind w:right="20"/>
              <w:jc w:val="both"/>
              <w:rPr>
                <w:rFonts w:ascii="Times New Roman" w:hAnsi="Times New Roman" w:cs="Times New Roman"/>
                <w:b/>
                <w:i/>
                <w:sz w:val="24"/>
                <w:szCs w:val="24"/>
              </w:rPr>
            </w:pPr>
            <w:r w:rsidRPr="00CF3547">
              <w:rPr>
                <w:rFonts w:ascii="Times New Roman" w:hAnsi="Times New Roman" w:cs="Times New Roman"/>
                <w:b/>
                <w:i/>
                <w:sz w:val="24"/>
                <w:szCs w:val="24"/>
              </w:rPr>
              <w:t>.029</w:t>
            </w:r>
          </w:p>
          <w:p w:rsidR="00017119" w:rsidRPr="00CF3547" w:rsidRDefault="00017119" w:rsidP="005449D6">
            <w:pPr>
              <w:pStyle w:val="TableParagraph"/>
              <w:spacing w:before="0"/>
              <w:ind w:right="20"/>
              <w:jc w:val="both"/>
              <w:rPr>
                <w:rFonts w:ascii="Times New Roman" w:hAnsi="Times New Roman" w:cs="Times New Roman"/>
                <w:b/>
                <w:i/>
                <w:sz w:val="24"/>
                <w:szCs w:val="24"/>
              </w:rPr>
            </w:pPr>
            <w:r w:rsidRPr="00CF3547">
              <w:rPr>
                <w:rFonts w:ascii="Times New Roman" w:hAnsi="Times New Roman" w:cs="Times New Roman"/>
                <w:b/>
                <w:i/>
                <w:sz w:val="24"/>
                <w:szCs w:val="24"/>
              </w:rPr>
              <w:t>.435</w:t>
            </w:r>
          </w:p>
        </w:tc>
        <w:tc>
          <w:tcPr>
            <w:tcW w:w="1080" w:type="dxa"/>
          </w:tcPr>
          <w:p w:rsidR="00017119" w:rsidRPr="00CF3547" w:rsidRDefault="00017119" w:rsidP="005449D6">
            <w:pPr>
              <w:pStyle w:val="TableParagraph"/>
              <w:spacing w:before="0"/>
              <w:ind w:left="104" w:right="20"/>
              <w:jc w:val="both"/>
              <w:rPr>
                <w:rFonts w:ascii="Times New Roman" w:hAnsi="Times New Roman" w:cs="Times New Roman"/>
                <w:b/>
                <w:i/>
                <w:sz w:val="24"/>
                <w:szCs w:val="24"/>
              </w:rPr>
            </w:pPr>
            <w:r w:rsidRPr="00CF3547">
              <w:rPr>
                <w:rFonts w:ascii="Times New Roman" w:hAnsi="Times New Roman" w:cs="Times New Roman"/>
                <w:b/>
                <w:i/>
                <w:sz w:val="24"/>
                <w:szCs w:val="24"/>
              </w:rPr>
              <w:t>.035</w:t>
            </w:r>
          </w:p>
          <w:p w:rsidR="00017119" w:rsidRPr="00CF3547" w:rsidRDefault="00017119" w:rsidP="005449D6">
            <w:pPr>
              <w:pStyle w:val="TableParagraph"/>
              <w:spacing w:before="0"/>
              <w:ind w:left="104" w:right="20"/>
              <w:jc w:val="both"/>
              <w:rPr>
                <w:rFonts w:ascii="Times New Roman" w:hAnsi="Times New Roman" w:cs="Times New Roman"/>
                <w:b/>
                <w:i/>
                <w:sz w:val="24"/>
                <w:szCs w:val="24"/>
              </w:rPr>
            </w:pPr>
            <w:r w:rsidRPr="00CF3547">
              <w:rPr>
                <w:rFonts w:ascii="Times New Roman" w:hAnsi="Times New Roman" w:cs="Times New Roman"/>
                <w:b/>
                <w:i/>
                <w:sz w:val="24"/>
                <w:szCs w:val="24"/>
              </w:rPr>
              <w:t>.420</w:t>
            </w:r>
          </w:p>
        </w:tc>
        <w:tc>
          <w:tcPr>
            <w:tcW w:w="810" w:type="dxa"/>
          </w:tcPr>
          <w:p w:rsidR="00017119" w:rsidRPr="00CF3547" w:rsidRDefault="00017119" w:rsidP="005449D6">
            <w:pPr>
              <w:pStyle w:val="TableParagraph"/>
              <w:spacing w:before="0"/>
              <w:ind w:left="103" w:right="20"/>
              <w:jc w:val="both"/>
              <w:rPr>
                <w:rFonts w:ascii="Times New Roman" w:hAnsi="Times New Roman" w:cs="Times New Roman"/>
                <w:b/>
                <w:i/>
                <w:sz w:val="24"/>
                <w:szCs w:val="24"/>
              </w:rPr>
            </w:pPr>
            <w:r w:rsidRPr="00CF3547">
              <w:rPr>
                <w:rFonts w:ascii="Times New Roman" w:hAnsi="Times New Roman" w:cs="Times New Roman"/>
                <w:b/>
                <w:i/>
                <w:sz w:val="24"/>
                <w:szCs w:val="24"/>
              </w:rPr>
              <w:t>1.000</w:t>
            </w:r>
          </w:p>
        </w:tc>
        <w:tc>
          <w:tcPr>
            <w:tcW w:w="720" w:type="dxa"/>
          </w:tcPr>
          <w:p w:rsidR="00017119" w:rsidRPr="00CF3547" w:rsidRDefault="00017119" w:rsidP="005449D6">
            <w:pPr>
              <w:pStyle w:val="TableParagraph"/>
              <w:spacing w:before="0"/>
              <w:ind w:right="20"/>
              <w:jc w:val="both"/>
              <w:rPr>
                <w:rFonts w:ascii="Times New Roman" w:hAnsi="Times New Roman" w:cs="Times New Roman"/>
                <w:sz w:val="24"/>
                <w:szCs w:val="24"/>
              </w:rPr>
            </w:pPr>
          </w:p>
        </w:tc>
      </w:tr>
      <w:tr w:rsidR="00017119" w:rsidRPr="00CF3547" w:rsidTr="00EA603E">
        <w:trPr>
          <w:trHeight w:val="506"/>
        </w:trPr>
        <w:tc>
          <w:tcPr>
            <w:tcW w:w="1547" w:type="dxa"/>
          </w:tcPr>
          <w:p w:rsidR="00017119" w:rsidRPr="00CF3547" w:rsidRDefault="00017119" w:rsidP="005449D6">
            <w:pPr>
              <w:pStyle w:val="TableParagraph"/>
              <w:spacing w:before="0"/>
              <w:ind w:right="20"/>
              <w:jc w:val="both"/>
              <w:rPr>
                <w:rFonts w:ascii="Times New Roman" w:hAnsi="Times New Roman" w:cs="Times New Roman"/>
                <w:b/>
                <w:i/>
                <w:sz w:val="24"/>
                <w:szCs w:val="24"/>
              </w:rPr>
            </w:pPr>
            <w:r w:rsidRPr="00CF3547">
              <w:rPr>
                <w:rFonts w:ascii="Times New Roman" w:hAnsi="Times New Roman" w:cs="Times New Roman"/>
                <w:b/>
                <w:i/>
                <w:sz w:val="24"/>
                <w:szCs w:val="24"/>
              </w:rPr>
              <w:t>FE</w:t>
            </w:r>
          </w:p>
        </w:tc>
        <w:tc>
          <w:tcPr>
            <w:tcW w:w="900" w:type="dxa"/>
          </w:tcPr>
          <w:p w:rsidR="00017119" w:rsidRPr="00CF3547" w:rsidRDefault="00017119" w:rsidP="005449D6">
            <w:pPr>
              <w:pStyle w:val="TableParagraph"/>
              <w:spacing w:before="0"/>
              <w:ind w:right="20"/>
              <w:jc w:val="both"/>
              <w:rPr>
                <w:rFonts w:ascii="Times New Roman" w:hAnsi="Times New Roman" w:cs="Times New Roman"/>
                <w:b/>
                <w:i/>
                <w:sz w:val="24"/>
                <w:szCs w:val="24"/>
              </w:rPr>
            </w:pPr>
            <w:r w:rsidRPr="00CF3547">
              <w:rPr>
                <w:rFonts w:ascii="Times New Roman" w:hAnsi="Times New Roman" w:cs="Times New Roman"/>
                <w:b/>
                <w:i/>
                <w:sz w:val="24"/>
                <w:szCs w:val="24"/>
              </w:rPr>
              <w:t>-.227</w:t>
            </w:r>
          </w:p>
          <w:p w:rsidR="00017119" w:rsidRPr="00CF3547" w:rsidRDefault="00017119" w:rsidP="005449D6">
            <w:pPr>
              <w:pStyle w:val="TableParagraph"/>
              <w:spacing w:before="0"/>
              <w:ind w:right="20"/>
              <w:jc w:val="both"/>
              <w:rPr>
                <w:rFonts w:ascii="Times New Roman" w:hAnsi="Times New Roman" w:cs="Times New Roman"/>
                <w:b/>
                <w:i/>
                <w:sz w:val="24"/>
                <w:szCs w:val="24"/>
              </w:rPr>
            </w:pPr>
            <w:r w:rsidRPr="00CF3547">
              <w:rPr>
                <w:rFonts w:ascii="Times New Roman" w:hAnsi="Times New Roman" w:cs="Times New Roman"/>
                <w:b/>
                <w:i/>
                <w:sz w:val="24"/>
                <w:szCs w:val="24"/>
              </w:rPr>
              <w:t>.095</w:t>
            </w:r>
          </w:p>
        </w:tc>
        <w:tc>
          <w:tcPr>
            <w:tcW w:w="720" w:type="dxa"/>
          </w:tcPr>
          <w:p w:rsidR="00017119" w:rsidRPr="00CF3547" w:rsidRDefault="00017119" w:rsidP="005449D6">
            <w:pPr>
              <w:pStyle w:val="TableParagraph"/>
              <w:spacing w:before="0"/>
              <w:ind w:right="20"/>
              <w:jc w:val="both"/>
              <w:rPr>
                <w:rFonts w:ascii="Times New Roman" w:hAnsi="Times New Roman" w:cs="Times New Roman"/>
                <w:b/>
                <w:i/>
                <w:sz w:val="24"/>
                <w:szCs w:val="24"/>
              </w:rPr>
            </w:pPr>
            <w:r w:rsidRPr="00CF3547">
              <w:rPr>
                <w:rFonts w:ascii="Times New Roman" w:hAnsi="Times New Roman" w:cs="Times New Roman"/>
                <w:b/>
                <w:i/>
                <w:sz w:val="24"/>
                <w:szCs w:val="24"/>
              </w:rPr>
              <w:t>.274</w:t>
            </w:r>
          </w:p>
          <w:p w:rsidR="00017119" w:rsidRPr="00CF3547" w:rsidRDefault="00017119" w:rsidP="005449D6">
            <w:pPr>
              <w:pStyle w:val="TableParagraph"/>
              <w:spacing w:before="0"/>
              <w:ind w:right="20"/>
              <w:jc w:val="both"/>
              <w:rPr>
                <w:rFonts w:ascii="Times New Roman" w:hAnsi="Times New Roman" w:cs="Times New Roman"/>
                <w:b/>
                <w:i/>
                <w:sz w:val="24"/>
                <w:szCs w:val="24"/>
              </w:rPr>
            </w:pPr>
            <w:r w:rsidRPr="00CF3547">
              <w:rPr>
                <w:rFonts w:ascii="Times New Roman" w:hAnsi="Times New Roman" w:cs="Times New Roman"/>
                <w:b/>
                <w:i/>
                <w:sz w:val="24"/>
                <w:szCs w:val="24"/>
              </w:rPr>
              <w:t>.056</w:t>
            </w:r>
          </w:p>
        </w:tc>
        <w:tc>
          <w:tcPr>
            <w:tcW w:w="1080" w:type="dxa"/>
          </w:tcPr>
          <w:p w:rsidR="00017119" w:rsidRPr="00CF3547" w:rsidRDefault="00017119" w:rsidP="005449D6">
            <w:pPr>
              <w:pStyle w:val="TableParagraph"/>
              <w:spacing w:before="0"/>
              <w:ind w:left="104" w:right="20"/>
              <w:jc w:val="both"/>
              <w:rPr>
                <w:rFonts w:ascii="Times New Roman" w:hAnsi="Times New Roman" w:cs="Times New Roman"/>
                <w:b/>
                <w:i/>
                <w:sz w:val="24"/>
                <w:szCs w:val="24"/>
              </w:rPr>
            </w:pPr>
            <w:r w:rsidRPr="00CF3547">
              <w:rPr>
                <w:rFonts w:ascii="Times New Roman" w:hAnsi="Times New Roman" w:cs="Times New Roman"/>
                <w:b/>
                <w:i/>
                <w:sz w:val="24"/>
                <w:szCs w:val="24"/>
              </w:rPr>
              <w:t>.003</w:t>
            </w:r>
          </w:p>
          <w:p w:rsidR="00017119" w:rsidRPr="00CF3547" w:rsidRDefault="00017119" w:rsidP="005449D6">
            <w:pPr>
              <w:pStyle w:val="TableParagraph"/>
              <w:spacing w:before="0"/>
              <w:ind w:left="104" w:right="20"/>
              <w:jc w:val="both"/>
              <w:rPr>
                <w:rFonts w:ascii="Times New Roman" w:hAnsi="Times New Roman" w:cs="Times New Roman"/>
                <w:b/>
                <w:i/>
                <w:sz w:val="24"/>
                <w:szCs w:val="24"/>
              </w:rPr>
            </w:pPr>
            <w:r w:rsidRPr="00CF3547">
              <w:rPr>
                <w:rFonts w:ascii="Times New Roman" w:hAnsi="Times New Roman" w:cs="Times New Roman"/>
                <w:b/>
                <w:i/>
                <w:sz w:val="24"/>
                <w:szCs w:val="24"/>
              </w:rPr>
              <w:t>.493</w:t>
            </w:r>
          </w:p>
        </w:tc>
        <w:tc>
          <w:tcPr>
            <w:tcW w:w="810" w:type="dxa"/>
          </w:tcPr>
          <w:p w:rsidR="00017119" w:rsidRPr="00CF3547" w:rsidRDefault="00017119" w:rsidP="005449D6">
            <w:pPr>
              <w:pStyle w:val="TableParagraph"/>
              <w:spacing w:before="0"/>
              <w:ind w:left="103" w:right="20"/>
              <w:jc w:val="both"/>
              <w:rPr>
                <w:rFonts w:ascii="Times New Roman" w:hAnsi="Times New Roman" w:cs="Times New Roman"/>
                <w:b/>
                <w:i/>
                <w:sz w:val="24"/>
                <w:szCs w:val="24"/>
              </w:rPr>
            </w:pPr>
            <w:r w:rsidRPr="00CF3547">
              <w:rPr>
                <w:rFonts w:ascii="Times New Roman" w:hAnsi="Times New Roman" w:cs="Times New Roman"/>
                <w:b/>
                <w:i/>
                <w:sz w:val="24"/>
                <w:szCs w:val="24"/>
              </w:rPr>
              <w:t>-.418</w:t>
            </w:r>
          </w:p>
          <w:p w:rsidR="00017119" w:rsidRPr="00CF3547" w:rsidRDefault="00017119" w:rsidP="005449D6">
            <w:pPr>
              <w:pStyle w:val="TableParagraph"/>
              <w:spacing w:before="0"/>
              <w:ind w:left="103" w:right="20"/>
              <w:jc w:val="both"/>
              <w:rPr>
                <w:rFonts w:ascii="Times New Roman" w:hAnsi="Times New Roman" w:cs="Times New Roman"/>
                <w:b/>
                <w:i/>
                <w:sz w:val="24"/>
                <w:szCs w:val="24"/>
              </w:rPr>
            </w:pPr>
            <w:r w:rsidRPr="00CF3547">
              <w:rPr>
                <w:rFonts w:ascii="Times New Roman" w:hAnsi="Times New Roman" w:cs="Times New Roman"/>
                <w:b/>
                <w:i/>
                <w:sz w:val="24"/>
                <w:szCs w:val="24"/>
              </w:rPr>
              <w:t>.006</w:t>
            </w:r>
          </w:p>
        </w:tc>
        <w:tc>
          <w:tcPr>
            <w:tcW w:w="720" w:type="dxa"/>
          </w:tcPr>
          <w:p w:rsidR="00017119" w:rsidRPr="00CF3547" w:rsidRDefault="00017119" w:rsidP="005449D6">
            <w:pPr>
              <w:pStyle w:val="TableParagraph"/>
              <w:spacing w:before="0"/>
              <w:ind w:left="105" w:right="20"/>
              <w:jc w:val="both"/>
              <w:rPr>
                <w:rFonts w:ascii="Times New Roman" w:hAnsi="Times New Roman" w:cs="Times New Roman"/>
                <w:b/>
                <w:i/>
                <w:sz w:val="24"/>
                <w:szCs w:val="24"/>
              </w:rPr>
            </w:pPr>
            <w:r w:rsidRPr="00CF3547">
              <w:rPr>
                <w:rFonts w:ascii="Times New Roman" w:hAnsi="Times New Roman" w:cs="Times New Roman"/>
                <w:b/>
                <w:i/>
                <w:sz w:val="24"/>
                <w:szCs w:val="24"/>
              </w:rPr>
              <w:t>1.000</w:t>
            </w:r>
          </w:p>
        </w:tc>
      </w:tr>
    </w:tbl>
    <w:p w:rsidR="00017119" w:rsidRPr="00CF3547" w:rsidRDefault="00017119" w:rsidP="005449D6">
      <w:pPr>
        <w:spacing w:line="240" w:lineRule="auto"/>
        <w:ind w:left="1811" w:right="20"/>
        <w:jc w:val="both"/>
        <w:rPr>
          <w:rFonts w:ascii="Times New Roman" w:hAnsi="Times New Roman" w:cs="Times New Roman"/>
          <w:i/>
          <w:sz w:val="24"/>
          <w:szCs w:val="24"/>
        </w:rPr>
      </w:pPr>
      <w:r w:rsidRPr="00CF3547">
        <w:rPr>
          <w:rFonts w:ascii="Times New Roman" w:hAnsi="Times New Roman" w:cs="Times New Roman"/>
          <w:i/>
          <w:sz w:val="24"/>
          <w:szCs w:val="24"/>
        </w:rPr>
        <w:t>Source:</w:t>
      </w:r>
      <w:r w:rsidRPr="00CF3547">
        <w:rPr>
          <w:rFonts w:ascii="Times New Roman" w:hAnsi="Times New Roman" w:cs="Times New Roman"/>
          <w:i/>
          <w:spacing w:val="-2"/>
          <w:sz w:val="24"/>
          <w:szCs w:val="24"/>
        </w:rPr>
        <w:t xml:space="preserve"> </w:t>
      </w:r>
      <w:r w:rsidRPr="00CF3547">
        <w:rPr>
          <w:rFonts w:ascii="Times New Roman" w:hAnsi="Times New Roman" w:cs="Times New Roman"/>
          <w:i/>
          <w:sz w:val="24"/>
          <w:szCs w:val="24"/>
        </w:rPr>
        <w:t>Authors’</w:t>
      </w:r>
      <w:r w:rsidRPr="00CF3547">
        <w:rPr>
          <w:rFonts w:ascii="Times New Roman" w:hAnsi="Times New Roman" w:cs="Times New Roman"/>
          <w:i/>
          <w:spacing w:val="-1"/>
          <w:sz w:val="24"/>
          <w:szCs w:val="24"/>
        </w:rPr>
        <w:t xml:space="preserve"> </w:t>
      </w:r>
      <w:r w:rsidRPr="00CF3547">
        <w:rPr>
          <w:rFonts w:ascii="Times New Roman" w:hAnsi="Times New Roman" w:cs="Times New Roman"/>
          <w:i/>
          <w:sz w:val="24"/>
          <w:szCs w:val="24"/>
        </w:rPr>
        <w:t>Computation</w:t>
      </w:r>
      <w:r w:rsidRPr="00CF3547">
        <w:rPr>
          <w:rFonts w:ascii="Times New Roman" w:hAnsi="Times New Roman" w:cs="Times New Roman"/>
          <w:i/>
          <w:spacing w:val="-1"/>
          <w:sz w:val="24"/>
          <w:szCs w:val="24"/>
        </w:rPr>
        <w:t xml:space="preserve"> </w:t>
      </w:r>
      <w:r w:rsidRPr="00CF3547">
        <w:rPr>
          <w:rFonts w:ascii="Times New Roman" w:hAnsi="Times New Roman" w:cs="Times New Roman"/>
          <w:i/>
          <w:sz w:val="24"/>
          <w:szCs w:val="24"/>
        </w:rPr>
        <w:t>(2024)</w:t>
      </w:r>
      <w:r w:rsidRPr="00CF3547">
        <w:rPr>
          <w:rFonts w:ascii="Times New Roman" w:hAnsi="Times New Roman" w:cs="Times New Roman"/>
          <w:i/>
          <w:spacing w:val="-4"/>
          <w:sz w:val="24"/>
          <w:szCs w:val="24"/>
        </w:rPr>
        <w:t xml:space="preserve"> </w:t>
      </w:r>
      <w:r w:rsidRPr="00CF3547">
        <w:rPr>
          <w:rFonts w:ascii="Times New Roman" w:hAnsi="Times New Roman" w:cs="Times New Roman"/>
          <w:i/>
          <w:sz w:val="24"/>
          <w:szCs w:val="24"/>
        </w:rPr>
        <w:t>using</w:t>
      </w:r>
      <w:r w:rsidRPr="00CF3547">
        <w:rPr>
          <w:rFonts w:ascii="Times New Roman" w:hAnsi="Times New Roman" w:cs="Times New Roman"/>
          <w:i/>
          <w:spacing w:val="-1"/>
          <w:sz w:val="24"/>
          <w:szCs w:val="24"/>
        </w:rPr>
        <w:t xml:space="preserve"> </w:t>
      </w:r>
      <w:r w:rsidRPr="00CF3547">
        <w:rPr>
          <w:rFonts w:ascii="Times New Roman" w:hAnsi="Times New Roman" w:cs="Times New Roman"/>
          <w:i/>
          <w:sz w:val="24"/>
          <w:szCs w:val="24"/>
        </w:rPr>
        <w:t>TAMSS</w:t>
      </w:r>
      <w:r w:rsidRPr="00CF3547">
        <w:rPr>
          <w:rFonts w:ascii="Times New Roman" w:hAnsi="Times New Roman" w:cs="Times New Roman"/>
          <w:i/>
          <w:spacing w:val="-2"/>
          <w:sz w:val="24"/>
          <w:szCs w:val="24"/>
        </w:rPr>
        <w:t xml:space="preserve"> </w:t>
      </w:r>
      <w:r w:rsidRPr="00CF3547">
        <w:rPr>
          <w:rFonts w:ascii="Times New Roman" w:hAnsi="Times New Roman" w:cs="Times New Roman"/>
          <w:i/>
          <w:sz w:val="24"/>
          <w:szCs w:val="24"/>
        </w:rPr>
        <w:t>Version</w:t>
      </w:r>
      <w:r w:rsidRPr="00CF3547">
        <w:rPr>
          <w:rFonts w:ascii="Times New Roman" w:hAnsi="Times New Roman" w:cs="Times New Roman"/>
          <w:i/>
          <w:spacing w:val="-1"/>
          <w:sz w:val="24"/>
          <w:szCs w:val="24"/>
        </w:rPr>
        <w:t xml:space="preserve"> </w:t>
      </w:r>
      <w:r w:rsidRPr="00CF3547">
        <w:rPr>
          <w:rFonts w:ascii="Times New Roman" w:hAnsi="Times New Roman" w:cs="Times New Roman"/>
          <w:i/>
          <w:sz w:val="24"/>
          <w:szCs w:val="24"/>
        </w:rPr>
        <w:t>20</w:t>
      </w:r>
    </w:p>
    <w:p w:rsidR="00017119" w:rsidRPr="00CF3547" w:rsidRDefault="00017119" w:rsidP="005449D6">
      <w:pPr>
        <w:spacing w:line="240" w:lineRule="auto"/>
        <w:ind w:left="1811" w:right="20"/>
        <w:jc w:val="both"/>
        <w:rPr>
          <w:rFonts w:ascii="Times New Roman" w:hAnsi="Times New Roman" w:cs="Times New Roman"/>
          <w:i/>
          <w:sz w:val="24"/>
          <w:szCs w:val="24"/>
        </w:rPr>
      </w:pPr>
    </w:p>
    <w:tbl>
      <w:tblPr>
        <w:tblpPr w:leftFromText="180" w:rightFromText="180" w:vertAnchor="text" w:horzAnchor="margin" w:tblpY="1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01"/>
        <w:gridCol w:w="1462"/>
        <w:gridCol w:w="1578"/>
        <w:gridCol w:w="785"/>
        <w:gridCol w:w="1366"/>
        <w:gridCol w:w="1330"/>
        <w:gridCol w:w="1753"/>
      </w:tblGrid>
      <w:tr w:rsidR="00017119" w:rsidRPr="00CF3547" w:rsidTr="00EA603E">
        <w:trPr>
          <w:trHeight w:val="460"/>
        </w:trPr>
        <w:tc>
          <w:tcPr>
            <w:tcW w:w="2163" w:type="dxa"/>
            <w:gridSpan w:val="2"/>
          </w:tcPr>
          <w:p w:rsidR="00017119" w:rsidRPr="00CF3547" w:rsidRDefault="00017119" w:rsidP="005449D6">
            <w:pPr>
              <w:pStyle w:val="BodyText"/>
              <w:ind w:right="20"/>
              <w:jc w:val="both"/>
              <w:rPr>
                <w:rFonts w:ascii="Times New Roman" w:hAnsi="Times New Roman" w:cs="Times New Roman"/>
                <w:b/>
              </w:rPr>
            </w:pPr>
            <w:r w:rsidRPr="00CF3547">
              <w:rPr>
                <w:rFonts w:ascii="Times New Roman" w:hAnsi="Times New Roman" w:cs="Times New Roman"/>
                <w:b/>
              </w:rPr>
              <w:t>Model</w:t>
            </w:r>
          </w:p>
        </w:tc>
        <w:tc>
          <w:tcPr>
            <w:tcW w:w="1578" w:type="dxa"/>
          </w:tcPr>
          <w:p w:rsidR="00017119" w:rsidRPr="00CF3547" w:rsidRDefault="00017119" w:rsidP="005449D6">
            <w:pPr>
              <w:pStyle w:val="BodyText"/>
              <w:ind w:right="20"/>
              <w:jc w:val="both"/>
              <w:rPr>
                <w:rFonts w:ascii="Times New Roman" w:hAnsi="Times New Roman" w:cs="Times New Roman"/>
                <w:b/>
              </w:rPr>
            </w:pPr>
            <w:r w:rsidRPr="00CF3547">
              <w:rPr>
                <w:rFonts w:ascii="Times New Roman" w:hAnsi="Times New Roman" w:cs="Times New Roman"/>
                <w:b/>
              </w:rPr>
              <w:t>Sum of Squares</w:t>
            </w:r>
          </w:p>
        </w:tc>
        <w:tc>
          <w:tcPr>
            <w:tcW w:w="785" w:type="dxa"/>
          </w:tcPr>
          <w:p w:rsidR="00017119" w:rsidRPr="00CF3547" w:rsidRDefault="00017119" w:rsidP="005449D6">
            <w:pPr>
              <w:pStyle w:val="BodyText"/>
              <w:ind w:right="20"/>
              <w:jc w:val="both"/>
              <w:rPr>
                <w:rFonts w:ascii="Times New Roman" w:hAnsi="Times New Roman" w:cs="Times New Roman"/>
                <w:b/>
              </w:rPr>
            </w:pPr>
          </w:p>
          <w:p w:rsidR="00017119" w:rsidRPr="00CF3547" w:rsidRDefault="00017119" w:rsidP="005449D6">
            <w:pPr>
              <w:pStyle w:val="BodyText"/>
              <w:ind w:right="20"/>
              <w:jc w:val="both"/>
              <w:rPr>
                <w:rFonts w:ascii="Times New Roman" w:hAnsi="Times New Roman" w:cs="Times New Roman"/>
                <w:b/>
              </w:rPr>
            </w:pPr>
            <w:r w:rsidRPr="00CF3547">
              <w:rPr>
                <w:rFonts w:ascii="Times New Roman" w:hAnsi="Times New Roman" w:cs="Times New Roman"/>
                <w:b/>
              </w:rPr>
              <w:t>Df</w:t>
            </w:r>
          </w:p>
        </w:tc>
        <w:tc>
          <w:tcPr>
            <w:tcW w:w="1366" w:type="dxa"/>
          </w:tcPr>
          <w:p w:rsidR="00017119" w:rsidRPr="00CF3547" w:rsidRDefault="00017119" w:rsidP="005449D6">
            <w:pPr>
              <w:pStyle w:val="BodyText"/>
              <w:ind w:right="20"/>
              <w:jc w:val="both"/>
              <w:rPr>
                <w:rFonts w:ascii="Times New Roman" w:hAnsi="Times New Roman" w:cs="Times New Roman"/>
                <w:b/>
              </w:rPr>
            </w:pPr>
            <w:r w:rsidRPr="00CF3547">
              <w:rPr>
                <w:rFonts w:ascii="Times New Roman" w:hAnsi="Times New Roman" w:cs="Times New Roman"/>
                <w:b/>
              </w:rPr>
              <w:t>Mean Square</w:t>
            </w:r>
          </w:p>
        </w:tc>
        <w:tc>
          <w:tcPr>
            <w:tcW w:w="1330" w:type="dxa"/>
          </w:tcPr>
          <w:p w:rsidR="00017119" w:rsidRPr="00CF3547" w:rsidRDefault="00017119" w:rsidP="005449D6">
            <w:pPr>
              <w:pStyle w:val="BodyText"/>
              <w:ind w:right="20"/>
              <w:jc w:val="both"/>
              <w:rPr>
                <w:rFonts w:ascii="Times New Roman" w:hAnsi="Times New Roman" w:cs="Times New Roman"/>
                <w:b/>
              </w:rPr>
            </w:pPr>
          </w:p>
          <w:p w:rsidR="00017119" w:rsidRPr="00CF3547" w:rsidRDefault="00017119" w:rsidP="005449D6">
            <w:pPr>
              <w:pStyle w:val="BodyText"/>
              <w:ind w:right="20"/>
              <w:jc w:val="both"/>
              <w:rPr>
                <w:rFonts w:ascii="Times New Roman" w:hAnsi="Times New Roman" w:cs="Times New Roman"/>
                <w:b/>
              </w:rPr>
            </w:pPr>
            <w:r w:rsidRPr="00CF3547">
              <w:rPr>
                <w:rFonts w:ascii="Times New Roman" w:hAnsi="Times New Roman" w:cs="Times New Roman"/>
                <w:b/>
              </w:rPr>
              <w:t>F</w:t>
            </w:r>
          </w:p>
        </w:tc>
        <w:tc>
          <w:tcPr>
            <w:tcW w:w="1753" w:type="dxa"/>
          </w:tcPr>
          <w:p w:rsidR="00017119" w:rsidRPr="00CF3547" w:rsidRDefault="00017119" w:rsidP="005449D6">
            <w:pPr>
              <w:pStyle w:val="BodyText"/>
              <w:ind w:right="20"/>
              <w:jc w:val="both"/>
              <w:rPr>
                <w:rFonts w:ascii="Times New Roman" w:hAnsi="Times New Roman" w:cs="Times New Roman"/>
                <w:b/>
              </w:rPr>
            </w:pPr>
          </w:p>
          <w:p w:rsidR="00017119" w:rsidRPr="00CF3547" w:rsidRDefault="00017119" w:rsidP="005449D6">
            <w:pPr>
              <w:pStyle w:val="BodyText"/>
              <w:ind w:right="20"/>
              <w:jc w:val="both"/>
              <w:rPr>
                <w:rFonts w:ascii="Times New Roman" w:hAnsi="Times New Roman" w:cs="Times New Roman"/>
                <w:b/>
              </w:rPr>
            </w:pPr>
            <w:r w:rsidRPr="00CF3547">
              <w:rPr>
                <w:rFonts w:ascii="Times New Roman" w:hAnsi="Times New Roman" w:cs="Times New Roman"/>
                <w:b/>
              </w:rPr>
              <w:t>Sig.</w:t>
            </w:r>
          </w:p>
        </w:tc>
      </w:tr>
      <w:tr w:rsidR="00017119" w:rsidRPr="00CF3547" w:rsidTr="00EA603E">
        <w:trPr>
          <w:trHeight w:val="230"/>
        </w:trPr>
        <w:tc>
          <w:tcPr>
            <w:tcW w:w="701" w:type="dxa"/>
            <w:vMerge w:val="restart"/>
          </w:tcPr>
          <w:p w:rsidR="00017119" w:rsidRPr="00CF3547" w:rsidRDefault="00017119" w:rsidP="005449D6">
            <w:pPr>
              <w:pStyle w:val="BodyText"/>
              <w:ind w:right="20"/>
              <w:jc w:val="both"/>
              <w:rPr>
                <w:rFonts w:ascii="Times New Roman" w:hAnsi="Times New Roman" w:cs="Times New Roman"/>
              </w:rPr>
            </w:pPr>
            <w:r w:rsidRPr="00CF3547">
              <w:rPr>
                <w:rFonts w:ascii="Times New Roman" w:hAnsi="Times New Roman" w:cs="Times New Roman"/>
              </w:rPr>
              <w:t>1</w:t>
            </w:r>
          </w:p>
        </w:tc>
        <w:tc>
          <w:tcPr>
            <w:tcW w:w="1462" w:type="dxa"/>
          </w:tcPr>
          <w:p w:rsidR="00017119" w:rsidRPr="00CF3547" w:rsidRDefault="00017119" w:rsidP="005449D6">
            <w:pPr>
              <w:pStyle w:val="BodyText"/>
              <w:ind w:right="20"/>
              <w:jc w:val="both"/>
              <w:rPr>
                <w:rFonts w:ascii="Times New Roman" w:hAnsi="Times New Roman" w:cs="Times New Roman"/>
              </w:rPr>
            </w:pPr>
            <w:r w:rsidRPr="00CF3547">
              <w:rPr>
                <w:rFonts w:ascii="Times New Roman" w:hAnsi="Times New Roman" w:cs="Times New Roman"/>
              </w:rPr>
              <w:t>Regression</w:t>
            </w:r>
          </w:p>
        </w:tc>
        <w:tc>
          <w:tcPr>
            <w:tcW w:w="1578" w:type="dxa"/>
          </w:tcPr>
          <w:p w:rsidR="00017119" w:rsidRPr="00CF3547" w:rsidRDefault="00017119" w:rsidP="005449D6">
            <w:pPr>
              <w:pStyle w:val="BodyText"/>
              <w:ind w:right="20"/>
              <w:jc w:val="both"/>
              <w:rPr>
                <w:rFonts w:ascii="Times New Roman" w:hAnsi="Times New Roman" w:cs="Times New Roman"/>
              </w:rPr>
            </w:pPr>
            <w:r w:rsidRPr="00CF3547">
              <w:rPr>
                <w:rFonts w:ascii="Times New Roman" w:hAnsi="Times New Roman" w:cs="Times New Roman"/>
              </w:rPr>
              <w:t>1516.504</w:t>
            </w:r>
          </w:p>
        </w:tc>
        <w:tc>
          <w:tcPr>
            <w:tcW w:w="785" w:type="dxa"/>
          </w:tcPr>
          <w:p w:rsidR="00017119" w:rsidRPr="00CF3547" w:rsidRDefault="00017119" w:rsidP="005449D6">
            <w:pPr>
              <w:pStyle w:val="BodyText"/>
              <w:ind w:right="20"/>
              <w:jc w:val="both"/>
              <w:rPr>
                <w:rFonts w:ascii="Times New Roman" w:hAnsi="Times New Roman" w:cs="Times New Roman"/>
              </w:rPr>
            </w:pPr>
            <w:r w:rsidRPr="00CF3547">
              <w:rPr>
                <w:rFonts w:ascii="Times New Roman" w:hAnsi="Times New Roman" w:cs="Times New Roman"/>
              </w:rPr>
              <w:t>4</w:t>
            </w:r>
          </w:p>
        </w:tc>
        <w:tc>
          <w:tcPr>
            <w:tcW w:w="1366" w:type="dxa"/>
          </w:tcPr>
          <w:p w:rsidR="00017119" w:rsidRPr="00CF3547" w:rsidRDefault="00017119" w:rsidP="005449D6">
            <w:pPr>
              <w:pStyle w:val="BodyText"/>
              <w:ind w:right="20"/>
              <w:jc w:val="both"/>
              <w:rPr>
                <w:rFonts w:ascii="Times New Roman" w:hAnsi="Times New Roman" w:cs="Times New Roman"/>
              </w:rPr>
            </w:pPr>
            <w:r w:rsidRPr="00CF3547">
              <w:rPr>
                <w:rFonts w:ascii="Times New Roman" w:hAnsi="Times New Roman" w:cs="Times New Roman"/>
              </w:rPr>
              <w:t>379.126</w:t>
            </w:r>
          </w:p>
        </w:tc>
        <w:tc>
          <w:tcPr>
            <w:tcW w:w="1330" w:type="dxa"/>
          </w:tcPr>
          <w:p w:rsidR="00017119" w:rsidRPr="00CF3547" w:rsidRDefault="00017119" w:rsidP="005449D6">
            <w:pPr>
              <w:pStyle w:val="BodyText"/>
              <w:ind w:right="20"/>
              <w:jc w:val="both"/>
              <w:rPr>
                <w:rFonts w:ascii="Times New Roman" w:hAnsi="Times New Roman" w:cs="Times New Roman"/>
              </w:rPr>
            </w:pPr>
            <w:r w:rsidRPr="00CF3547">
              <w:rPr>
                <w:rFonts w:ascii="Times New Roman" w:hAnsi="Times New Roman" w:cs="Times New Roman"/>
              </w:rPr>
              <w:t>11.251</w:t>
            </w:r>
          </w:p>
        </w:tc>
        <w:tc>
          <w:tcPr>
            <w:tcW w:w="1753" w:type="dxa"/>
          </w:tcPr>
          <w:p w:rsidR="00017119" w:rsidRPr="00CF3547" w:rsidRDefault="00017119" w:rsidP="005449D6">
            <w:pPr>
              <w:pStyle w:val="BodyText"/>
              <w:ind w:right="20"/>
              <w:jc w:val="both"/>
              <w:rPr>
                <w:rFonts w:ascii="Times New Roman" w:hAnsi="Times New Roman" w:cs="Times New Roman"/>
              </w:rPr>
            </w:pPr>
            <w:r w:rsidRPr="00CF3547">
              <w:rPr>
                <w:rFonts w:ascii="Times New Roman" w:hAnsi="Times New Roman" w:cs="Times New Roman"/>
              </w:rPr>
              <w:t>.000</w:t>
            </w:r>
            <w:r w:rsidRPr="00CF3547">
              <w:rPr>
                <w:rFonts w:ascii="Times New Roman" w:hAnsi="Times New Roman" w:cs="Times New Roman"/>
                <w:vertAlign w:val="superscript"/>
              </w:rPr>
              <w:t>a</w:t>
            </w:r>
          </w:p>
        </w:tc>
      </w:tr>
      <w:tr w:rsidR="00017119" w:rsidRPr="00CF3547" w:rsidTr="00EA603E">
        <w:trPr>
          <w:trHeight w:val="230"/>
        </w:trPr>
        <w:tc>
          <w:tcPr>
            <w:tcW w:w="701" w:type="dxa"/>
            <w:vMerge/>
            <w:tcBorders>
              <w:top w:val="nil"/>
            </w:tcBorders>
          </w:tcPr>
          <w:p w:rsidR="00017119" w:rsidRPr="00CF3547" w:rsidRDefault="00017119" w:rsidP="005449D6">
            <w:pPr>
              <w:pStyle w:val="BodyText"/>
              <w:ind w:right="20"/>
              <w:jc w:val="both"/>
              <w:rPr>
                <w:rFonts w:ascii="Times New Roman" w:hAnsi="Times New Roman" w:cs="Times New Roman"/>
              </w:rPr>
            </w:pPr>
          </w:p>
        </w:tc>
        <w:tc>
          <w:tcPr>
            <w:tcW w:w="1462" w:type="dxa"/>
          </w:tcPr>
          <w:p w:rsidR="00017119" w:rsidRPr="00CF3547" w:rsidRDefault="00017119" w:rsidP="005449D6">
            <w:pPr>
              <w:pStyle w:val="BodyText"/>
              <w:ind w:right="20"/>
              <w:jc w:val="both"/>
              <w:rPr>
                <w:rFonts w:ascii="Times New Roman" w:hAnsi="Times New Roman" w:cs="Times New Roman"/>
              </w:rPr>
            </w:pPr>
            <w:r w:rsidRPr="00CF3547">
              <w:rPr>
                <w:rFonts w:ascii="Times New Roman" w:hAnsi="Times New Roman" w:cs="Times New Roman"/>
              </w:rPr>
              <w:t>Residual</w:t>
            </w:r>
          </w:p>
        </w:tc>
        <w:tc>
          <w:tcPr>
            <w:tcW w:w="1578" w:type="dxa"/>
          </w:tcPr>
          <w:p w:rsidR="00017119" w:rsidRPr="00CF3547" w:rsidRDefault="00017119" w:rsidP="005449D6">
            <w:pPr>
              <w:pStyle w:val="BodyText"/>
              <w:ind w:right="20"/>
              <w:jc w:val="both"/>
              <w:rPr>
                <w:rFonts w:ascii="Times New Roman" w:hAnsi="Times New Roman" w:cs="Times New Roman"/>
              </w:rPr>
            </w:pPr>
            <w:r w:rsidRPr="00CF3547">
              <w:rPr>
                <w:rFonts w:ascii="Times New Roman" w:hAnsi="Times New Roman" w:cs="Times New Roman"/>
              </w:rPr>
              <w:t>1010.902</w:t>
            </w:r>
          </w:p>
        </w:tc>
        <w:tc>
          <w:tcPr>
            <w:tcW w:w="785" w:type="dxa"/>
          </w:tcPr>
          <w:p w:rsidR="00017119" w:rsidRPr="00CF3547" w:rsidRDefault="00017119" w:rsidP="005449D6">
            <w:pPr>
              <w:pStyle w:val="BodyText"/>
              <w:ind w:right="20"/>
              <w:jc w:val="both"/>
              <w:rPr>
                <w:rFonts w:ascii="Times New Roman" w:hAnsi="Times New Roman" w:cs="Times New Roman"/>
              </w:rPr>
            </w:pPr>
            <w:r w:rsidRPr="00CF3547">
              <w:rPr>
                <w:rFonts w:ascii="Times New Roman" w:hAnsi="Times New Roman" w:cs="Times New Roman"/>
              </w:rPr>
              <w:t>30</w:t>
            </w:r>
          </w:p>
        </w:tc>
        <w:tc>
          <w:tcPr>
            <w:tcW w:w="1366" w:type="dxa"/>
          </w:tcPr>
          <w:p w:rsidR="00017119" w:rsidRPr="00CF3547" w:rsidRDefault="00017119" w:rsidP="005449D6">
            <w:pPr>
              <w:pStyle w:val="BodyText"/>
              <w:ind w:right="20"/>
              <w:jc w:val="both"/>
              <w:rPr>
                <w:rFonts w:ascii="Times New Roman" w:hAnsi="Times New Roman" w:cs="Times New Roman"/>
              </w:rPr>
            </w:pPr>
            <w:r w:rsidRPr="00CF3547">
              <w:rPr>
                <w:rFonts w:ascii="Times New Roman" w:hAnsi="Times New Roman" w:cs="Times New Roman"/>
              </w:rPr>
              <w:t>33.697</w:t>
            </w:r>
          </w:p>
        </w:tc>
        <w:tc>
          <w:tcPr>
            <w:tcW w:w="1330" w:type="dxa"/>
          </w:tcPr>
          <w:p w:rsidR="00017119" w:rsidRPr="00CF3547" w:rsidRDefault="00017119" w:rsidP="005449D6">
            <w:pPr>
              <w:pStyle w:val="BodyText"/>
              <w:ind w:right="20"/>
              <w:jc w:val="both"/>
              <w:rPr>
                <w:rFonts w:ascii="Times New Roman" w:hAnsi="Times New Roman" w:cs="Times New Roman"/>
              </w:rPr>
            </w:pPr>
          </w:p>
        </w:tc>
        <w:tc>
          <w:tcPr>
            <w:tcW w:w="1753" w:type="dxa"/>
          </w:tcPr>
          <w:p w:rsidR="00017119" w:rsidRPr="00CF3547" w:rsidRDefault="00017119" w:rsidP="005449D6">
            <w:pPr>
              <w:pStyle w:val="BodyText"/>
              <w:ind w:right="20"/>
              <w:jc w:val="both"/>
              <w:rPr>
                <w:rFonts w:ascii="Times New Roman" w:hAnsi="Times New Roman" w:cs="Times New Roman"/>
              </w:rPr>
            </w:pPr>
          </w:p>
        </w:tc>
      </w:tr>
      <w:tr w:rsidR="00017119" w:rsidRPr="00CF3547" w:rsidTr="00EA603E">
        <w:trPr>
          <w:trHeight w:val="230"/>
        </w:trPr>
        <w:tc>
          <w:tcPr>
            <w:tcW w:w="701" w:type="dxa"/>
            <w:vMerge/>
            <w:tcBorders>
              <w:top w:val="nil"/>
            </w:tcBorders>
          </w:tcPr>
          <w:p w:rsidR="00017119" w:rsidRPr="00CF3547" w:rsidRDefault="00017119" w:rsidP="005449D6">
            <w:pPr>
              <w:pStyle w:val="BodyText"/>
              <w:ind w:right="20"/>
              <w:jc w:val="both"/>
              <w:rPr>
                <w:rFonts w:ascii="Times New Roman" w:hAnsi="Times New Roman" w:cs="Times New Roman"/>
              </w:rPr>
            </w:pPr>
          </w:p>
        </w:tc>
        <w:tc>
          <w:tcPr>
            <w:tcW w:w="1462" w:type="dxa"/>
          </w:tcPr>
          <w:p w:rsidR="00017119" w:rsidRPr="00CF3547" w:rsidRDefault="00017119" w:rsidP="005449D6">
            <w:pPr>
              <w:pStyle w:val="BodyText"/>
              <w:ind w:right="20"/>
              <w:jc w:val="both"/>
              <w:rPr>
                <w:rFonts w:ascii="Times New Roman" w:hAnsi="Times New Roman" w:cs="Times New Roman"/>
              </w:rPr>
            </w:pPr>
            <w:r w:rsidRPr="00CF3547">
              <w:rPr>
                <w:rFonts w:ascii="Times New Roman" w:hAnsi="Times New Roman" w:cs="Times New Roman"/>
              </w:rPr>
              <w:t>Total</w:t>
            </w:r>
          </w:p>
        </w:tc>
        <w:tc>
          <w:tcPr>
            <w:tcW w:w="1578" w:type="dxa"/>
          </w:tcPr>
          <w:p w:rsidR="00017119" w:rsidRPr="00CF3547" w:rsidRDefault="00017119" w:rsidP="005449D6">
            <w:pPr>
              <w:pStyle w:val="BodyText"/>
              <w:tabs>
                <w:tab w:val="left" w:pos="1182"/>
              </w:tabs>
              <w:ind w:right="20"/>
              <w:jc w:val="both"/>
              <w:rPr>
                <w:rFonts w:ascii="Times New Roman" w:hAnsi="Times New Roman" w:cs="Times New Roman"/>
              </w:rPr>
            </w:pPr>
            <w:r w:rsidRPr="00CF3547">
              <w:rPr>
                <w:rFonts w:ascii="Times New Roman" w:hAnsi="Times New Roman" w:cs="Times New Roman"/>
              </w:rPr>
              <w:t>2527.406</w:t>
            </w:r>
          </w:p>
        </w:tc>
        <w:tc>
          <w:tcPr>
            <w:tcW w:w="785" w:type="dxa"/>
          </w:tcPr>
          <w:p w:rsidR="00017119" w:rsidRPr="00CF3547" w:rsidRDefault="00017119" w:rsidP="005449D6">
            <w:pPr>
              <w:pStyle w:val="BodyText"/>
              <w:ind w:right="20"/>
              <w:jc w:val="both"/>
              <w:rPr>
                <w:rFonts w:ascii="Times New Roman" w:hAnsi="Times New Roman" w:cs="Times New Roman"/>
              </w:rPr>
            </w:pPr>
            <w:r w:rsidRPr="00CF3547">
              <w:rPr>
                <w:rFonts w:ascii="Times New Roman" w:hAnsi="Times New Roman" w:cs="Times New Roman"/>
              </w:rPr>
              <w:t>34</w:t>
            </w:r>
          </w:p>
        </w:tc>
        <w:tc>
          <w:tcPr>
            <w:tcW w:w="1366" w:type="dxa"/>
          </w:tcPr>
          <w:p w:rsidR="00017119" w:rsidRPr="00CF3547" w:rsidRDefault="00017119" w:rsidP="005449D6">
            <w:pPr>
              <w:pStyle w:val="BodyText"/>
              <w:ind w:right="20"/>
              <w:jc w:val="both"/>
              <w:rPr>
                <w:rFonts w:ascii="Times New Roman" w:hAnsi="Times New Roman" w:cs="Times New Roman"/>
              </w:rPr>
            </w:pPr>
          </w:p>
        </w:tc>
        <w:tc>
          <w:tcPr>
            <w:tcW w:w="1330" w:type="dxa"/>
          </w:tcPr>
          <w:p w:rsidR="00017119" w:rsidRPr="00CF3547" w:rsidRDefault="00017119" w:rsidP="005449D6">
            <w:pPr>
              <w:pStyle w:val="BodyText"/>
              <w:ind w:right="20"/>
              <w:jc w:val="both"/>
              <w:rPr>
                <w:rFonts w:ascii="Times New Roman" w:hAnsi="Times New Roman" w:cs="Times New Roman"/>
              </w:rPr>
            </w:pPr>
          </w:p>
        </w:tc>
        <w:tc>
          <w:tcPr>
            <w:tcW w:w="1753" w:type="dxa"/>
          </w:tcPr>
          <w:p w:rsidR="00017119" w:rsidRPr="00CF3547" w:rsidRDefault="00017119" w:rsidP="005449D6">
            <w:pPr>
              <w:pStyle w:val="BodyText"/>
              <w:ind w:right="20"/>
              <w:jc w:val="both"/>
              <w:rPr>
                <w:rFonts w:ascii="Times New Roman" w:hAnsi="Times New Roman" w:cs="Times New Roman"/>
              </w:rPr>
            </w:pPr>
          </w:p>
        </w:tc>
      </w:tr>
    </w:tbl>
    <w:p w:rsidR="00017119" w:rsidRPr="00CF3547" w:rsidRDefault="00017119" w:rsidP="005449D6">
      <w:pPr>
        <w:spacing w:line="240" w:lineRule="auto"/>
        <w:ind w:right="20"/>
        <w:jc w:val="both"/>
        <w:rPr>
          <w:rFonts w:ascii="Times New Roman" w:hAnsi="Times New Roman" w:cs="Times New Roman"/>
          <w:b/>
          <w:sz w:val="24"/>
          <w:szCs w:val="24"/>
        </w:rPr>
      </w:pPr>
      <w:r w:rsidRPr="00CF3547">
        <w:rPr>
          <w:rFonts w:ascii="Times New Roman" w:hAnsi="Times New Roman" w:cs="Times New Roman"/>
          <w:b/>
          <w:sz w:val="24"/>
          <w:szCs w:val="24"/>
        </w:rPr>
        <w:t>Table</w:t>
      </w:r>
      <w:r w:rsidRPr="00CF3547">
        <w:rPr>
          <w:rFonts w:ascii="Times New Roman" w:hAnsi="Times New Roman" w:cs="Times New Roman"/>
          <w:b/>
          <w:spacing w:val="-3"/>
          <w:sz w:val="24"/>
          <w:szCs w:val="24"/>
        </w:rPr>
        <w:t xml:space="preserve"> </w:t>
      </w:r>
      <w:r w:rsidRPr="00CF3547">
        <w:rPr>
          <w:rFonts w:ascii="Times New Roman" w:hAnsi="Times New Roman" w:cs="Times New Roman"/>
          <w:b/>
          <w:sz w:val="24"/>
          <w:szCs w:val="24"/>
        </w:rPr>
        <w:t>3. Model</w:t>
      </w:r>
      <w:r w:rsidRPr="00CF3547">
        <w:rPr>
          <w:rFonts w:ascii="Times New Roman" w:hAnsi="Times New Roman" w:cs="Times New Roman"/>
          <w:b/>
          <w:spacing w:val="-2"/>
          <w:sz w:val="24"/>
          <w:szCs w:val="24"/>
        </w:rPr>
        <w:t xml:space="preserve"> </w:t>
      </w:r>
      <w:r w:rsidRPr="00CF3547">
        <w:rPr>
          <w:rFonts w:ascii="Times New Roman" w:hAnsi="Times New Roman" w:cs="Times New Roman"/>
          <w:b/>
          <w:sz w:val="24"/>
          <w:szCs w:val="24"/>
        </w:rPr>
        <w:t>Summary</w:t>
      </w:r>
    </w:p>
    <w:tbl>
      <w:tblPr>
        <w:tblW w:w="91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42"/>
        <w:gridCol w:w="1044"/>
        <w:gridCol w:w="1889"/>
        <w:gridCol w:w="2791"/>
        <w:gridCol w:w="2609"/>
      </w:tblGrid>
      <w:tr w:rsidR="00017119" w:rsidRPr="00CF3547" w:rsidTr="00EA603E">
        <w:trPr>
          <w:trHeight w:val="230"/>
        </w:trPr>
        <w:tc>
          <w:tcPr>
            <w:tcW w:w="842" w:type="dxa"/>
          </w:tcPr>
          <w:p w:rsidR="00017119" w:rsidRPr="00CF3547" w:rsidRDefault="00017119" w:rsidP="005449D6">
            <w:pPr>
              <w:spacing w:line="240" w:lineRule="auto"/>
              <w:ind w:right="20"/>
              <w:jc w:val="both"/>
              <w:rPr>
                <w:rFonts w:ascii="Times New Roman" w:hAnsi="Times New Roman" w:cs="Times New Roman"/>
                <w:b/>
                <w:i/>
                <w:sz w:val="24"/>
                <w:szCs w:val="24"/>
              </w:rPr>
            </w:pPr>
            <w:r w:rsidRPr="00CF3547">
              <w:rPr>
                <w:rFonts w:ascii="Times New Roman" w:hAnsi="Times New Roman" w:cs="Times New Roman"/>
                <w:b/>
                <w:i/>
                <w:sz w:val="24"/>
                <w:szCs w:val="24"/>
              </w:rPr>
              <w:t>Model</w:t>
            </w:r>
          </w:p>
        </w:tc>
        <w:tc>
          <w:tcPr>
            <w:tcW w:w="1044" w:type="dxa"/>
          </w:tcPr>
          <w:p w:rsidR="00017119" w:rsidRPr="00CF3547" w:rsidRDefault="00017119" w:rsidP="005449D6">
            <w:pPr>
              <w:spacing w:line="240" w:lineRule="auto"/>
              <w:ind w:right="20"/>
              <w:jc w:val="both"/>
              <w:rPr>
                <w:rFonts w:ascii="Times New Roman" w:hAnsi="Times New Roman" w:cs="Times New Roman"/>
                <w:b/>
                <w:i/>
                <w:sz w:val="24"/>
                <w:szCs w:val="24"/>
              </w:rPr>
            </w:pPr>
            <w:r w:rsidRPr="00CF3547">
              <w:rPr>
                <w:rFonts w:ascii="Times New Roman" w:hAnsi="Times New Roman" w:cs="Times New Roman"/>
                <w:b/>
                <w:i/>
                <w:sz w:val="24"/>
                <w:szCs w:val="24"/>
              </w:rPr>
              <w:t>R</w:t>
            </w:r>
          </w:p>
        </w:tc>
        <w:tc>
          <w:tcPr>
            <w:tcW w:w="1889" w:type="dxa"/>
          </w:tcPr>
          <w:p w:rsidR="00017119" w:rsidRPr="00CF3547" w:rsidRDefault="00017119" w:rsidP="005449D6">
            <w:pPr>
              <w:spacing w:line="240" w:lineRule="auto"/>
              <w:ind w:right="20"/>
              <w:jc w:val="both"/>
              <w:rPr>
                <w:rFonts w:ascii="Times New Roman" w:hAnsi="Times New Roman" w:cs="Times New Roman"/>
                <w:b/>
                <w:i/>
                <w:sz w:val="24"/>
                <w:szCs w:val="24"/>
              </w:rPr>
            </w:pPr>
            <w:r w:rsidRPr="00CF3547">
              <w:rPr>
                <w:rFonts w:ascii="Times New Roman" w:hAnsi="Times New Roman" w:cs="Times New Roman"/>
                <w:b/>
                <w:i/>
                <w:sz w:val="24"/>
                <w:szCs w:val="24"/>
              </w:rPr>
              <w:t>R Square</w:t>
            </w:r>
          </w:p>
        </w:tc>
        <w:tc>
          <w:tcPr>
            <w:tcW w:w="2791" w:type="dxa"/>
          </w:tcPr>
          <w:p w:rsidR="00017119" w:rsidRPr="00CF3547" w:rsidRDefault="00017119" w:rsidP="005449D6">
            <w:pPr>
              <w:spacing w:line="240" w:lineRule="auto"/>
              <w:ind w:right="20"/>
              <w:jc w:val="both"/>
              <w:rPr>
                <w:rFonts w:ascii="Times New Roman" w:hAnsi="Times New Roman" w:cs="Times New Roman"/>
                <w:b/>
                <w:i/>
                <w:sz w:val="24"/>
                <w:szCs w:val="24"/>
              </w:rPr>
            </w:pPr>
            <w:r w:rsidRPr="00CF3547">
              <w:rPr>
                <w:rFonts w:ascii="Times New Roman" w:hAnsi="Times New Roman" w:cs="Times New Roman"/>
                <w:b/>
                <w:i/>
                <w:sz w:val="24"/>
                <w:szCs w:val="24"/>
              </w:rPr>
              <w:t>Adjusted R Square</w:t>
            </w:r>
          </w:p>
        </w:tc>
        <w:tc>
          <w:tcPr>
            <w:tcW w:w="2609" w:type="dxa"/>
          </w:tcPr>
          <w:p w:rsidR="00017119" w:rsidRPr="00CF3547" w:rsidRDefault="00017119" w:rsidP="005449D6">
            <w:pPr>
              <w:spacing w:line="240" w:lineRule="auto"/>
              <w:ind w:right="20"/>
              <w:jc w:val="both"/>
              <w:rPr>
                <w:rFonts w:ascii="Times New Roman" w:hAnsi="Times New Roman" w:cs="Times New Roman"/>
                <w:b/>
                <w:i/>
                <w:sz w:val="24"/>
                <w:szCs w:val="24"/>
              </w:rPr>
            </w:pPr>
            <w:r w:rsidRPr="00CF3547">
              <w:rPr>
                <w:rFonts w:ascii="Times New Roman" w:hAnsi="Times New Roman" w:cs="Times New Roman"/>
                <w:b/>
                <w:i/>
                <w:sz w:val="24"/>
                <w:szCs w:val="24"/>
              </w:rPr>
              <w:t>Std. EFEor of the Estimate</w:t>
            </w:r>
          </w:p>
        </w:tc>
      </w:tr>
      <w:tr w:rsidR="00017119" w:rsidRPr="00CF3547" w:rsidTr="00EA603E">
        <w:trPr>
          <w:trHeight w:val="230"/>
        </w:trPr>
        <w:tc>
          <w:tcPr>
            <w:tcW w:w="842" w:type="dxa"/>
          </w:tcPr>
          <w:p w:rsidR="00017119" w:rsidRPr="00CF3547" w:rsidRDefault="00017119" w:rsidP="005449D6">
            <w:pPr>
              <w:spacing w:line="240" w:lineRule="auto"/>
              <w:ind w:right="20"/>
              <w:jc w:val="both"/>
              <w:rPr>
                <w:rFonts w:ascii="Times New Roman" w:hAnsi="Times New Roman" w:cs="Times New Roman"/>
                <w:b/>
                <w:i/>
                <w:sz w:val="24"/>
                <w:szCs w:val="24"/>
              </w:rPr>
            </w:pPr>
            <w:r w:rsidRPr="00CF3547">
              <w:rPr>
                <w:rFonts w:ascii="Times New Roman" w:hAnsi="Times New Roman" w:cs="Times New Roman"/>
                <w:b/>
                <w:i/>
                <w:sz w:val="24"/>
                <w:szCs w:val="24"/>
              </w:rPr>
              <w:t>1</w:t>
            </w:r>
          </w:p>
        </w:tc>
        <w:tc>
          <w:tcPr>
            <w:tcW w:w="1044" w:type="dxa"/>
          </w:tcPr>
          <w:p w:rsidR="00017119" w:rsidRPr="00CF3547" w:rsidRDefault="00017119" w:rsidP="005449D6">
            <w:pPr>
              <w:spacing w:line="240" w:lineRule="auto"/>
              <w:ind w:right="20"/>
              <w:jc w:val="both"/>
              <w:rPr>
                <w:rFonts w:ascii="Times New Roman" w:hAnsi="Times New Roman" w:cs="Times New Roman"/>
                <w:b/>
                <w:i/>
                <w:sz w:val="24"/>
                <w:szCs w:val="24"/>
              </w:rPr>
            </w:pPr>
            <w:r w:rsidRPr="00CF3547">
              <w:rPr>
                <w:rFonts w:ascii="Times New Roman" w:hAnsi="Times New Roman" w:cs="Times New Roman"/>
                <w:b/>
                <w:i/>
                <w:sz w:val="24"/>
                <w:szCs w:val="24"/>
              </w:rPr>
              <w:t xml:space="preserve">.775 </w:t>
            </w:r>
            <w:r w:rsidRPr="00CF3547">
              <w:rPr>
                <w:rFonts w:ascii="Times New Roman" w:hAnsi="Times New Roman" w:cs="Times New Roman"/>
                <w:b/>
                <w:i/>
                <w:sz w:val="24"/>
                <w:szCs w:val="24"/>
                <w:vertAlign w:val="superscript"/>
              </w:rPr>
              <w:t>a</w:t>
            </w:r>
          </w:p>
        </w:tc>
        <w:tc>
          <w:tcPr>
            <w:tcW w:w="1889" w:type="dxa"/>
          </w:tcPr>
          <w:p w:rsidR="00017119" w:rsidRPr="00CF3547" w:rsidRDefault="00017119" w:rsidP="005449D6">
            <w:pPr>
              <w:spacing w:line="240" w:lineRule="auto"/>
              <w:ind w:right="20"/>
              <w:jc w:val="both"/>
              <w:rPr>
                <w:rFonts w:ascii="Times New Roman" w:hAnsi="Times New Roman" w:cs="Times New Roman"/>
                <w:b/>
                <w:i/>
                <w:sz w:val="24"/>
                <w:szCs w:val="24"/>
              </w:rPr>
            </w:pPr>
            <w:r w:rsidRPr="00CF3547">
              <w:rPr>
                <w:rFonts w:ascii="Times New Roman" w:hAnsi="Times New Roman" w:cs="Times New Roman"/>
                <w:b/>
                <w:i/>
                <w:sz w:val="24"/>
                <w:szCs w:val="24"/>
              </w:rPr>
              <w:t>.600</w:t>
            </w:r>
          </w:p>
        </w:tc>
        <w:tc>
          <w:tcPr>
            <w:tcW w:w="2791" w:type="dxa"/>
          </w:tcPr>
          <w:p w:rsidR="00017119" w:rsidRPr="00CF3547" w:rsidRDefault="00017119" w:rsidP="005449D6">
            <w:pPr>
              <w:spacing w:line="240" w:lineRule="auto"/>
              <w:ind w:right="20"/>
              <w:jc w:val="both"/>
              <w:rPr>
                <w:rFonts w:ascii="Times New Roman" w:hAnsi="Times New Roman" w:cs="Times New Roman"/>
                <w:b/>
                <w:i/>
                <w:sz w:val="24"/>
                <w:szCs w:val="24"/>
              </w:rPr>
            </w:pPr>
            <w:r w:rsidRPr="00CF3547">
              <w:rPr>
                <w:rFonts w:ascii="Times New Roman" w:hAnsi="Times New Roman" w:cs="Times New Roman"/>
                <w:b/>
                <w:i/>
                <w:sz w:val="24"/>
                <w:szCs w:val="24"/>
              </w:rPr>
              <w:t>.547</w:t>
            </w:r>
          </w:p>
        </w:tc>
        <w:tc>
          <w:tcPr>
            <w:tcW w:w="2609" w:type="dxa"/>
          </w:tcPr>
          <w:p w:rsidR="00017119" w:rsidRPr="00CF3547" w:rsidRDefault="00017119" w:rsidP="005449D6">
            <w:pPr>
              <w:spacing w:line="240" w:lineRule="auto"/>
              <w:ind w:right="20"/>
              <w:jc w:val="both"/>
              <w:rPr>
                <w:rFonts w:ascii="Times New Roman" w:hAnsi="Times New Roman" w:cs="Times New Roman"/>
                <w:b/>
                <w:i/>
                <w:sz w:val="24"/>
                <w:szCs w:val="24"/>
              </w:rPr>
            </w:pPr>
            <w:r w:rsidRPr="00CF3547">
              <w:rPr>
                <w:rFonts w:ascii="Times New Roman" w:hAnsi="Times New Roman" w:cs="Times New Roman"/>
                <w:b/>
                <w:i/>
                <w:sz w:val="24"/>
                <w:szCs w:val="24"/>
              </w:rPr>
              <w:t>5.80489</w:t>
            </w:r>
          </w:p>
        </w:tc>
      </w:tr>
    </w:tbl>
    <w:p w:rsidR="00017119" w:rsidRPr="00CF3547" w:rsidRDefault="00017119" w:rsidP="005449D6">
      <w:pPr>
        <w:spacing w:line="240" w:lineRule="auto"/>
        <w:ind w:right="20"/>
        <w:jc w:val="both"/>
        <w:rPr>
          <w:rFonts w:ascii="Times New Roman" w:hAnsi="Times New Roman" w:cs="Times New Roman"/>
          <w:sz w:val="24"/>
          <w:szCs w:val="24"/>
        </w:rPr>
      </w:pPr>
      <w:r w:rsidRPr="00CF3547">
        <w:rPr>
          <w:rFonts w:ascii="Times New Roman" w:hAnsi="Times New Roman" w:cs="Times New Roman"/>
          <w:sz w:val="24"/>
          <w:szCs w:val="24"/>
        </w:rPr>
        <w:tab/>
      </w:r>
      <w:r w:rsidRPr="00CF3547">
        <w:rPr>
          <w:rFonts w:ascii="Times New Roman" w:hAnsi="Times New Roman" w:cs="Times New Roman"/>
          <w:sz w:val="24"/>
          <w:szCs w:val="24"/>
        </w:rPr>
        <w:tab/>
      </w:r>
      <w:r w:rsidRPr="00CF3547">
        <w:rPr>
          <w:rFonts w:ascii="Times New Roman" w:hAnsi="Times New Roman" w:cs="Times New Roman"/>
          <w:sz w:val="24"/>
          <w:szCs w:val="24"/>
        </w:rPr>
        <w:tab/>
      </w:r>
      <w:r w:rsidRPr="00CF3547">
        <w:rPr>
          <w:rFonts w:ascii="Times New Roman" w:hAnsi="Times New Roman" w:cs="Times New Roman"/>
          <w:sz w:val="24"/>
          <w:szCs w:val="24"/>
        </w:rPr>
        <w:tab/>
      </w:r>
      <w:r w:rsidRPr="00CF3547">
        <w:rPr>
          <w:rFonts w:ascii="Times New Roman" w:hAnsi="Times New Roman" w:cs="Times New Roman"/>
          <w:sz w:val="24"/>
          <w:szCs w:val="24"/>
        </w:rPr>
        <w:tab/>
      </w:r>
      <w:r w:rsidRPr="00CF3547">
        <w:rPr>
          <w:rFonts w:ascii="Times New Roman" w:hAnsi="Times New Roman" w:cs="Times New Roman"/>
          <w:sz w:val="24"/>
          <w:szCs w:val="24"/>
        </w:rPr>
        <w:tab/>
        <w:t>Table 4. ANOVAa</w:t>
      </w:r>
    </w:p>
    <w:p w:rsidR="00017119" w:rsidRPr="00CF3547" w:rsidRDefault="00017119" w:rsidP="00CF3547">
      <w:pPr>
        <w:pStyle w:val="BodyText"/>
        <w:spacing w:line="360" w:lineRule="auto"/>
        <w:ind w:right="20"/>
        <w:jc w:val="both"/>
        <w:rPr>
          <w:rFonts w:ascii="Times New Roman" w:hAnsi="Times New Roman" w:cs="Times New Roman"/>
        </w:rPr>
      </w:pPr>
      <w:r w:rsidRPr="00CF3547">
        <w:rPr>
          <w:rFonts w:ascii="Times New Roman" w:hAnsi="Times New Roman" w:cs="Times New Roman"/>
        </w:rPr>
        <w:t>Dependent Variable: TAM</w:t>
      </w:r>
    </w:p>
    <w:p w:rsidR="00017119" w:rsidRPr="00CF3547" w:rsidRDefault="00017119" w:rsidP="00CF3547">
      <w:pPr>
        <w:pStyle w:val="BodyText"/>
        <w:spacing w:line="360" w:lineRule="auto"/>
        <w:ind w:right="20"/>
        <w:jc w:val="both"/>
        <w:rPr>
          <w:rFonts w:ascii="Times New Roman" w:hAnsi="Times New Roman" w:cs="Times New Roman"/>
        </w:rPr>
      </w:pPr>
      <w:r w:rsidRPr="00CF3547">
        <w:rPr>
          <w:rFonts w:ascii="Times New Roman" w:hAnsi="Times New Roman" w:cs="Times New Roman"/>
        </w:rPr>
        <w:t xml:space="preserve">Firstly, the test for multicollinearity was caFEied out before the analysis of regression model. The test is necessary because multicollinearity can affect the parameters of a regression model (Field, 2021; Uwuigbe, Uwuigbe &amp; Daramola, 2014). Menard (1995) and Adeyemi &amp; </w:t>
      </w:r>
      <w:r w:rsidRPr="00CF3547">
        <w:rPr>
          <w:rFonts w:ascii="Times New Roman" w:hAnsi="Times New Roman" w:cs="Times New Roman"/>
        </w:rPr>
        <w:lastRenderedPageBreak/>
        <w:t>Fagbemi (2021) suggested that a tolerance value less than 0.1 indicates a serious multicolinearity problem between the independent variables. However, since all values are more than 0.10, there is no issue of multicolinearity between the independent variables. Similarly, Myers (2021) suggested that a variance inflation factor (VIF) value greater than 10 calls for concern, however, for this stuMVE, the VIF values are less than 10.</w:t>
      </w:r>
    </w:p>
    <w:p w:rsidR="006E2353" w:rsidRPr="00CF3547" w:rsidRDefault="006E2353" w:rsidP="00CF3547">
      <w:pPr>
        <w:spacing w:line="360" w:lineRule="auto"/>
        <w:jc w:val="both"/>
        <w:rPr>
          <w:rFonts w:ascii="Times New Roman" w:hAnsi="Times New Roman" w:cs="Times New Roman"/>
          <w:sz w:val="24"/>
          <w:szCs w:val="24"/>
        </w:rPr>
      </w:pPr>
      <w:r w:rsidRPr="00CF3547">
        <w:rPr>
          <w:rFonts w:ascii="Times New Roman" w:hAnsi="Times New Roman" w:cs="Times New Roman"/>
          <w:b/>
          <w:bCs/>
          <w:sz w:val="24"/>
          <w:szCs w:val="24"/>
        </w:rPr>
        <w:t>4.3 TESTING OF HYPOTHESIS</w:t>
      </w:r>
    </w:p>
    <w:p w:rsidR="006E2353" w:rsidRPr="00CF3547" w:rsidRDefault="006E2353" w:rsidP="00CF3547">
      <w:pPr>
        <w:spacing w:line="360" w:lineRule="auto"/>
        <w:jc w:val="both"/>
        <w:rPr>
          <w:rFonts w:ascii="Times New Roman" w:hAnsi="Times New Roman" w:cs="Times New Roman"/>
          <w:sz w:val="24"/>
          <w:szCs w:val="24"/>
        </w:rPr>
      </w:pPr>
      <w:r w:rsidRPr="00CF3547">
        <w:rPr>
          <w:rFonts w:ascii="Times New Roman" w:hAnsi="Times New Roman" w:cs="Times New Roman"/>
          <w:sz w:val="24"/>
          <w:szCs w:val="24"/>
        </w:rPr>
        <w:t>Having presented all the information and data gathered from the staff of Ilorin Emirate Mall, it is time to test the hypothesis made in the first chapter of the study.</w:t>
      </w:r>
    </w:p>
    <w:p w:rsidR="006E2353" w:rsidRPr="00CF3547" w:rsidRDefault="006E2353" w:rsidP="00CF3547">
      <w:pPr>
        <w:spacing w:line="360" w:lineRule="auto"/>
        <w:jc w:val="both"/>
        <w:rPr>
          <w:rFonts w:ascii="Times New Roman" w:hAnsi="Times New Roman" w:cs="Times New Roman"/>
          <w:sz w:val="24"/>
          <w:szCs w:val="24"/>
        </w:rPr>
      </w:pPr>
      <w:r w:rsidRPr="00CF3547">
        <w:rPr>
          <w:rFonts w:ascii="Times New Roman" w:hAnsi="Times New Roman" w:cs="Times New Roman"/>
          <w:sz w:val="24"/>
          <w:szCs w:val="24"/>
        </w:rPr>
        <w:t>The hypothesis is tested using the chi-square statistical tools.</w:t>
      </w:r>
    </w:p>
    <w:p w:rsidR="006E2353" w:rsidRPr="00CF3547" w:rsidRDefault="006E2353" w:rsidP="00CF3547">
      <w:pPr>
        <w:spacing w:line="360" w:lineRule="auto"/>
        <w:jc w:val="both"/>
        <w:rPr>
          <w:rFonts w:ascii="Times New Roman" w:hAnsi="Times New Roman" w:cs="Times New Roman"/>
          <w:sz w:val="24"/>
          <w:szCs w:val="24"/>
        </w:rPr>
      </w:pPr>
      <w:r w:rsidRPr="00CF3547">
        <w:rPr>
          <w:rFonts w:ascii="Times New Roman" w:hAnsi="Times New Roman" w:cs="Times New Roman"/>
          <w:noProof/>
          <w:sz w:val="24"/>
          <w:szCs w:val="24"/>
        </w:rPr>
        <w:drawing>
          <wp:anchor distT="0" distB="0" distL="114300" distR="114300" simplePos="0" relativeHeight="251659264" behindDoc="1" locked="0" layoutInCell="0" allowOverlap="1">
            <wp:simplePos x="0" y="0"/>
            <wp:positionH relativeFrom="column">
              <wp:posOffset>2298065</wp:posOffset>
            </wp:positionH>
            <wp:positionV relativeFrom="paragraph">
              <wp:posOffset>221615</wp:posOffset>
            </wp:positionV>
            <wp:extent cx="1033780" cy="464185"/>
            <wp:effectExtent l="19050" t="0" r="0" b="0"/>
            <wp:wrapNone/>
            <wp:docPr id="1"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srcRect/>
                    <a:stretch>
                      <a:fillRect/>
                    </a:stretch>
                  </pic:blipFill>
                  <pic:spPr bwMode="auto">
                    <a:xfrm>
                      <a:off x="0" y="0"/>
                      <a:ext cx="1033780" cy="464185"/>
                    </a:xfrm>
                    <a:prstGeom prst="rect">
                      <a:avLst/>
                    </a:prstGeom>
                    <a:noFill/>
                    <a:ln w="9525">
                      <a:noFill/>
                      <a:miter lim="800000"/>
                      <a:headEnd/>
                      <a:tailEnd/>
                    </a:ln>
                  </pic:spPr>
                </pic:pic>
              </a:graphicData>
            </a:graphic>
          </wp:anchor>
        </w:drawing>
      </w:r>
      <w:bookmarkStart w:id="0" w:name="page94"/>
      <w:bookmarkEnd w:id="0"/>
    </w:p>
    <w:p w:rsidR="006E2353" w:rsidRPr="00CF3547" w:rsidRDefault="006E2353" w:rsidP="005449D6">
      <w:pPr>
        <w:tabs>
          <w:tab w:val="left" w:pos="2140"/>
        </w:tabs>
        <w:spacing w:line="240" w:lineRule="auto"/>
        <w:jc w:val="both"/>
        <w:rPr>
          <w:rFonts w:ascii="Times New Roman" w:hAnsi="Times New Roman" w:cs="Times New Roman"/>
          <w:sz w:val="24"/>
          <w:szCs w:val="24"/>
        </w:rPr>
      </w:pPr>
    </w:p>
    <w:p w:rsidR="006E2353" w:rsidRPr="00CF3547" w:rsidRDefault="006E2353" w:rsidP="005449D6">
      <w:pPr>
        <w:tabs>
          <w:tab w:val="left" w:pos="2140"/>
        </w:tabs>
        <w:spacing w:line="240" w:lineRule="auto"/>
        <w:jc w:val="both"/>
        <w:rPr>
          <w:rFonts w:ascii="Times New Roman" w:hAnsi="Times New Roman" w:cs="Times New Roman"/>
          <w:sz w:val="24"/>
          <w:szCs w:val="24"/>
        </w:rPr>
      </w:pPr>
    </w:p>
    <w:p w:rsidR="006E2353" w:rsidRPr="00CF3547" w:rsidRDefault="006E2353" w:rsidP="005449D6">
      <w:pPr>
        <w:tabs>
          <w:tab w:val="left" w:pos="214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Where</w:t>
      </w:r>
      <w:r w:rsidRPr="00CF3547">
        <w:rPr>
          <w:rFonts w:ascii="Times New Roman" w:hAnsi="Times New Roman" w:cs="Times New Roman"/>
          <w:sz w:val="24"/>
          <w:szCs w:val="24"/>
        </w:rPr>
        <w:tab/>
        <w:t>X</w:t>
      </w:r>
      <w:r w:rsidRPr="00CF3547">
        <w:rPr>
          <w:rFonts w:ascii="Times New Roman" w:hAnsi="Times New Roman" w:cs="Times New Roman"/>
          <w:sz w:val="24"/>
          <w:szCs w:val="24"/>
          <w:vertAlign w:val="subscript"/>
        </w:rPr>
        <w:t>2</w:t>
      </w:r>
      <w:r w:rsidRPr="00CF3547">
        <w:rPr>
          <w:rFonts w:ascii="Times New Roman" w:hAnsi="Times New Roman" w:cs="Times New Roman"/>
          <w:sz w:val="24"/>
          <w:szCs w:val="24"/>
        </w:rPr>
        <w:t xml:space="preserve"> = calculated of Chi-square</w:t>
      </w:r>
    </w:p>
    <w:p w:rsidR="006E2353" w:rsidRPr="00CF3547" w:rsidRDefault="006E2353" w:rsidP="005449D6">
      <w:pPr>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 = Summation</w:t>
      </w:r>
    </w:p>
    <w:p w:rsidR="006E2353" w:rsidRPr="00CF3547" w:rsidRDefault="006E2353" w:rsidP="005449D6">
      <w:pPr>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F</w:t>
      </w:r>
      <w:r w:rsidRPr="00CF3547">
        <w:rPr>
          <w:rFonts w:ascii="Times New Roman" w:hAnsi="Times New Roman" w:cs="Times New Roman"/>
          <w:sz w:val="24"/>
          <w:szCs w:val="24"/>
          <w:vertAlign w:val="subscript"/>
        </w:rPr>
        <w:t>o</w:t>
      </w:r>
      <w:r w:rsidRPr="00CF3547">
        <w:rPr>
          <w:rFonts w:ascii="Times New Roman" w:hAnsi="Times New Roman" w:cs="Times New Roman"/>
          <w:sz w:val="24"/>
          <w:szCs w:val="24"/>
        </w:rPr>
        <w:t xml:space="preserve"> = Observed frequency</w:t>
      </w:r>
    </w:p>
    <w:p w:rsidR="006E2353" w:rsidRPr="00CF3547" w:rsidRDefault="006E2353" w:rsidP="005449D6">
      <w:pPr>
        <w:pStyle w:val="Heading1"/>
        <w:spacing w:before="0" w:line="240" w:lineRule="auto"/>
        <w:ind w:firstLine="720"/>
        <w:jc w:val="both"/>
        <w:rPr>
          <w:rFonts w:ascii="Times New Roman" w:hAnsi="Times New Roman" w:cs="Times New Roman"/>
          <w:sz w:val="24"/>
          <w:szCs w:val="24"/>
        </w:rPr>
      </w:pPr>
      <w:r w:rsidRPr="00CF3547">
        <w:rPr>
          <w:rFonts w:ascii="Times New Roman" w:hAnsi="Times New Roman" w:cs="Times New Roman"/>
          <w:sz w:val="24"/>
          <w:szCs w:val="24"/>
        </w:rPr>
        <w:t>F</w:t>
      </w:r>
      <w:r w:rsidRPr="00CF3547">
        <w:rPr>
          <w:rFonts w:ascii="Times New Roman" w:hAnsi="Times New Roman" w:cs="Times New Roman"/>
          <w:sz w:val="24"/>
          <w:szCs w:val="24"/>
          <w:vertAlign w:val="subscript"/>
        </w:rPr>
        <w:t>e</w:t>
      </w:r>
      <w:r w:rsidRPr="00CF3547">
        <w:rPr>
          <w:rFonts w:ascii="Times New Roman" w:hAnsi="Times New Roman" w:cs="Times New Roman"/>
          <w:sz w:val="24"/>
          <w:szCs w:val="24"/>
        </w:rPr>
        <w:t xml:space="preserve"> = Expected frequency</w:t>
      </w:r>
    </w:p>
    <w:p w:rsidR="006E2353" w:rsidRPr="00CF3547" w:rsidRDefault="006E2353" w:rsidP="005449D6">
      <w:pPr>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Therefore Degree of freedom is =</w:t>
      </w:r>
    </w:p>
    <w:p w:rsidR="006E2353" w:rsidRPr="00CF3547" w:rsidRDefault="006E2353" w:rsidP="005449D6">
      <w:pPr>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D</w:t>
      </w:r>
      <w:r w:rsidRPr="00CF3547">
        <w:rPr>
          <w:rFonts w:ascii="Times New Roman" w:hAnsi="Times New Roman" w:cs="Times New Roman"/>
          <w:sz w:val="24"/>
          <w:szCs w:val="24"/>
          <w:vertAlign w:val="subscript"/>
        </w:rPr>
        <w:t>f</w:t>
      </w:r>
      <w:r w:rsidRPr="00CF3547">
        <w:rPr>
          <w:rFonts w:ascii="Times New Roman" w:hAnsi="Times New Roman" w:cs="Times New Roman"/>
          <w:sz w:val="24"/>
          <w:szCs w:val="24"/>
        </w:rPr>
        <w:t xml:space="preserve"> = (r – 1) (c – 1)</w:t>
      </w:r>
    </w:p>
    <w:p w:rsidR="006E2353" w:rsidRPr="00CF3547" w:rsidRDefault="006E2353" w:rsidP="005449D6">
      <w:pPr>
        <w:numPr>
          <w:ilvl w:val="0"/>
          <w:numId w:val="15"/>
        </w:numPr>
        <w:tabs>
          <w:tab w:val="left" w:pos="940"/>
        </w:tabs>
        <w:spacing w:line="240" w:lineRule="auto"/>
        <w:ind w:left="940" w:hanging="220"/>
        <w:jc w:val="both"/>
        <w:rPr>
          <w:rFonts w:ascii="Times New Roman" w:hAnsi="Times New Roman" w:cs="Times New Roman"/>
          <w:sz w:val="24"/>
          <w:szCs w:val="24"/>
        </w:rPr>
      </w:pPr>
      <w:r w:rsidRPr="00CF3547">
        <w:rPr>
          <w:rFonts w:ascii="Times New Roman" w:hAnsi="Times New Roman" w:cs="Times New Roman"/>
          <w:sz w:val="24"/>
          <w:szCs w:val="24"/>
        </w:rPr>
        <w:t>(5 – 1)(2 – 1)</w:t>
      </w:r>
    </w:p>
    <w:p w:rsidR="006E2353" w:rsidRPr="00CF3547" w:rsidRDefault="006E2353" w:rsidP="005449D6">
      <w:pPr>
        <w:numPr>
          <w:ilvl w:val="0"/>
          <w:numId w:val="15"/>
        </w:numPr>
        <w:tabs>
          <w:tab w:val="left" w:pos="940"/>
        </w:tabs>
        <w:spacing w:line="240" w:lineRule="auto"/>
        <w:ind w:left="940" w:hanging="220"/>
        <w:jc w:val="both"/>
        <w:rPr>
          <w:rFonts w:ascii="Times New Roman" w:hAnsi="Times New Roman" w:cs="Times New Roman"/>
          <w:sz w:val="24"/>
          <w:szCs w:val="24"/>
        </w:rPr>
      </w:pPr>
      <w:r w:rsidRPr="00CF3547">
        <w:rPr>
          <w:rFonts w:ascii="Times New Roman" w:hAnsi="Times New Roman" w:cs="Times New Roman"/>
          <w:sz w:val="24"/>
          <w:szCs w:val="24"/>
        </w:rPr>
        <w:t>(4)(1)</w:t>
      </w:r>
    </w:p>
    <w:p w:rsidR="006E2353" w:rsidRPr="00CF3547" w:rsidRDefault="006E2353" w:rsidP="005449D6">
      <w:pPr>
        <w:numPr>
          <w:ilvl w:val="0"/>
          <w:numId w:val="15"/>
        </w:numPr>
        <w:tabs>
          <w:tab w:val="left" w:pos="940"/>
        </w:tabs>
        <w:spacing w:line="240" w:lineRule="auto"/>
        <w:ind w:left="940" w:hanging="220"/>
        <w:jc w:val="both"/>
        <w:rPr>
          <w:rFonts w:ascii="Times New Roman" w:hAnsi="Times New Roman" w:cs="Times New Roman"/>
          <w:sz w:val="24"/>
          <w:szCs w:val="24"/>
        </w:rPr>
      </w:pPr>
      <w:r w:rsidRPr="00CF3547">
        <w:rPr>
          <w:rFonts w:ascii="Times New Roman" w:hAnsi="Times New Roman" w:cs="Times New Roman"/>
          <w:sz w:val="24"/>
          <w:szCs w:val="24"/>
        </w:rPr>
        <w:t>4</w:t>
      </w:r>
    </w:p>
    <w:p w:rsidR="006E2353" w:rsidRPr="00CF3547" w:rsidRDefault="006E2353" w:rsidP="005449D6">
      <w:pPr>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Level of significant = 0.05</w:t>
      </w:r>
    </w:p>
    <w:p w:rsidR="006E2353" w:rsidRPr="00CF3547" w:rsidRDefault="006E2353" w:rsidP="005449D6">
      <w:pPr>
        <w:spacing w:line="240" w:lineRule="auto"/>
        <w:jc w:val="both"/>
        <w:rPr>
          <w:rFonts w:ascii="Times New Roman" w:hAnsi="Times New Roman" w:cs="Times New Roman"/>
          <w:sz w:val="24"/>
          <w:szCs w:val="24"/>
        </w:rPr>
      </w:pPr>
      <w:r w:rsidRPr="00CF3547">
        <w:rPr>
          <w:rFonts w:ascii="Times New Roman" w:hAnsi="Times New Roman" w:cs="Times New Roman"/>
          <w:b/>
          <w:bCs/>
          <w:sz w:val="24"/>
          <w:szCs w:val="24"/>
        </w:rPr>
        <w:t>HYPOTHESIS I</w:t>
      </w:r>
    </w:p>
    <w:p w:rsidR="006E2353" w:rsidRPr="00CF3547" w:rsidRDefault="006E2353" w:rsidP="005449D6">
      <w:pPr>
        <w:tabs>
          <w:tab w:val="left" w:pos="820"/>
        </w:tabs>
        <w:spacing w:line="240" w:lineRule="auto"/>
        <w:jc w:val="both"/>
        <w:rPr>
          <w:rFonts w:ascii="Times New Roman" w:hAnsi="Times New Roman" w:cs="Times New Roman"/>
          <w:b/>
          <w:sz w:val="24"/>
          <w:szCs w:val="24"/>
        </w:rPr>
      </w:pPr>
      <w:r w:rsidRPr="00CF3547">
        <w:rPr>
          <w:rFonts w:ascii="Times New Roman" w:hAnsi="Times New Roman" w:cs="Times New Roman"/>
          <w:b/>
          <w:sz w:val="24"/>
          <w:szCs w:val="24"/>
        </w:rPr>
        <w:t>Ho1:</w:t>
      </w:r>
      <w:r w:rsidRPr="00CF3547">
        <w:rPr>
          <w:rFonts w:ascii="Times New Roman" w:hAnsi="Times New Roman" w:cs="Times New Roman"/>
          <w:b/>
          <w:sz w:val="24"/>
          <w:szCs w:val="24"/>
        </w:rPr>
        <w:tab/>
      </w:r>
      <w:r w:rsidR="003C7ED7" w:rsidRPr="00CF3547">
        <w:rPr>
          <w:rFonts w:ascii="Times New Roman" w:hAnsi="Times New Roman" w:cs="Times New Roman"/>
          <w:b/>
          <w:sz w:val="24"/>
          <w:szCs w:val="24"/>
        </w:rPr>
        <w:t xml:space="preserve">Traditional accounting method </w:t>
      </w:r>
      <w:r w:rsidRPr="00CF3547">
        <w:rPr>
          <w:rFonts w:ascii="Times New Roman" w:hAnsi="Times New Roman" w:cs="Times New Roman"/>
          <w:b/>
          <w:sz w:val="24"/>
          <w:szCs w:val="24"/>
        </w:rPr>
        <w:t xml:space="preserve">does not influence gross employment income of </w:t>
      </w:r>
      <w:r w:rsidR="003C7ED7" w:rsidRPr="00CF3547">
        <w:rPr>
          <w:rFonts w:ascii="Times New Roman" w:hAnsi="Times New Roman" w:cs="Times New Roman"/>
          <w:b/>
          <w:sz w:val="24"/>
          <w:szCs w:val="24"/>
        </w:rPr>
        <w:t>Listed consumer good firms in Nigeria</w:t>
      </w:r>
    </w:p>
    <w:p w:rsidR="006E2353" w:rsidRPr="00CF3547" w:rsidRDefault="006E2353" w:rsidP="005449D6">
      <w:pPr>
        <w:spacing w:line="240" w:lineRule="auto"/>
        <w:jc w:val="both"/>
        <w:rPr>
          <w:rFonts w:ascii="Times New Roman" w:hAnsi="Times New Roman" w:cs="Times New Roman"/>
          <w:b/>
          <w:sz w:val="24"/>
          <w:szCs w:val="24"/>
        </w:rPr>
      </w:pPr>
      <w:r w:rsidRPr="00CF3547">
        <w:rPr>
          <w:rFonts w:ascii="Times New Roman" w:hAnsi="Times New Roman" w:cs="Times New Roman"/>
          <w:b/>
          <w:sz w:val="24"/>
          <w:szCs w:val="24"/>
        </w:rPr>
        <w:t>Table 4.4.1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6E2353" w:rsidRPr="00CF3547" w:rsidTr="00EA603E">
        <w:tc>
          <w:tcPr>
            <w:tcW w:w="2952"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Options</w:t>
            </w:r>
          </w:p>
        </w:tc>
        <w:tc>
          <w:tcPr>
            <w:tcW w:w="2952"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No of Respondents</w:t>
            </w:r>
          </w:p>
        </w:tc>
        <w:tc>
          <w:tcPr>
            <w:tcW w:w="2952"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Percentage %</w:t>
            </w:r>
          </w:p>
        </w:tc>
      </w:tr>
      <w:tr w:rsidR="006E2353" w:rsidRPr="00CF3547" w:rsidTr="00EA603E">
        <w:tc>
          <w:tcPr>
            <w:tcW w:w="2952"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Strongly agree</w:t>
            </w:r>
          </w:p>
        </w:tc>
        <w:tc>
          <w:tcPr>
            <w:tcW w:w="2952"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35</w:t>
            </w:r>
          </w:p>
        </w:tc>
        <w:tc>
          <w:tcPr>
            <w:tcW w:w="2952"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58</w:t>
            </w:r>
          </w:p>
        </w:tc>
      </w:tr>
      <w:tr w:rsidR="006E2353" w:rsidRPr="00CF3547" w:rsidTr="00EA603E">
        <w:tc>
          <w:tcPr>
            <w:tcW w:w="2952"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Agree</w:t>
            </w:r>
          </w:p>
        </w:tc>
        <w:tc>
          <w:tcPr>
            <w:tcW w:w="2952"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16</w:t>
            </w:r>
          </w:p>
        </w:tc>
        <w:tc>
          <w:tcPr>
            <w:tcW w:w="2952"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27</w:t>
            </w:r>
          </w:p>
        </w:tc>
      </w:tr>
      <w:tr w:rsidR="006E2353" w:rsidRPr="00CF3547" w:rsidTr="00EA603E">
        <w:tc>
          <w:tcPr>
            <w:tcW w:w="2952"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Undecided</w:t>
            </w:r>
          </w:p>
        </w:tc>
        <w:tc>
          <w:tcPr>
            <w:tcW w:w="2952"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w:t>
            </w:r>
          </w:p>
        </w:tc>
        <w:tc>
          <w:tcPr>
            <w:tcW w:w="2952"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w:t>
            </w:r>
          </w:p>
        </w:tc>
      </w:tr>
      <w:tr w:rsidR="006E2353" w:rsidRPr="00CF3547" w:rsidTr="00EA603E">
        <w:tc>
          <w:tcPr>
            <w:tcW w:w="2952"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Disagree</w:t>
            </w:r>
          </w:p>
        </w:tc>
        <w:tc>
          <w:tcPr>
            <w:tcW w:w="2952"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7</w:t>
            </w:r>
          </w:p>
        </w:tc>
        <w:tc>
          <w:tcPr>
            <w:tcW w:w="2952"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12</w:t>
            </w:r>
          </w:p>
        </w:tc>
      </w:tr>
      <w:tr w:rsidR="006E2353" w:rsidRPr="00CF3547" w:rsidTr="00EA603E">
        <w:tc>
          <w:tcPr>
            <w:tcW w:w="2952"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 xml:space="preserve">Strongly disagree </w:t>
            </w:r>
          </w:p>
        </w:tc>
        <w:tc>
          <w:tcPr>
            <w:tcW w:w="2952"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2</w:t>
            </w:r>
          </w:p>
        </w:tc>
        <w:tc>
          <w:tcPr>
            <w:tcW w:w="2952"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3</w:t>
            </w:r>
          </w:p>
        </w:tc>
      </w:tr>
      <w:tr w:rsidR="006E2353" w:rsidRPr="00CF3547" w:rsidTr="00EA603E">
        <w:tc>
          <w:tcPr>
            <w:tcW w:w="2952"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Total</w:t>
            </w:r>
          </w:p>
        </w:tc>
        <w:tc>
          <w:tcPr>
            <w:tcW w:w="2952"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60</w:t>
            </w:r>
          </w:p>
        </w:tc>
        <w:tc>
          <w:tcPr>
            <w:tcW w:w="2952"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10</w:t>
            </w:r>
          </w:p>
        </w:tc>
      </w:tr>
    </w:tbl>
    <w:p w:rsidR="006E2353" w:rsidRPr="00CF3547" w:rsidRDefault="006E2353" w:rsidP="005449D6">
      <w:pPr>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Source: Field Survey, 2024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89"/>
        <w:gridCol w:w="1110"/>
        <w:gridCol w:w="817"/>
        <w:gridCol w:w="1301"/>
        <w:gridCol w:w="1318"/>
        <w:gridCol w:w="1351"/>
      </w:tblGrid>
      <w:tr w:rsidR="006E2353" w:rsidRPr="00CF3547" w:rsidTr="00EA603E">
        <w:tc>
          <w:tcPr>
            <w:tcW w:w="2089"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Options</w:t>
            </w:r>
          </w:p>
        </w:tc>
        <w:tc>
          <w:tcPr>
            <w:tcW w:w="1110"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Fo</w:t>
            </w:r>
          </w:p>
        </w:tc>
        <w:tc>
          <w:tcPr>
            <w:tcW w:w="817"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Fe</w:t>
            </w:r>
          </w:p>
        </w:tc>
        <w:tc>
          <w:tcPr>
            <w:tcW w:w="1301"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Fo-Fe</w:t>
            </w:r>
          </w:p>
        </w:tc>
        <w:tc>
          <w:tcPr>
            <w:tcW w:w="1318"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(Fo-Fe)</w:t>
            </w:r>
            <w:r w:rsidRPr="00CF3547">
              <w:rPr>
                <w:rFonts w:ascii="Times New Roman" w:hAnsi="Times New Roman" w:cs="Times New Roman"/>
                <w:sz w:val="24"/>
                <w:szCs w:val="24"/>
                <w:vertAlign w:val="superscript"/>
              </w:rPr>
              <w:t>2</w:t>
            </w:r>
          </w:p>
        </w:tc>
        <w:tc>
          <w:tcPr>
            <w:tcW w:w="1351"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(Fo-Fe)</w:t>
            </w:r>
            <w:r w:rsidRPr="00CF3547">
              <w:rPr>
                <w:rFonts w:ascii="Times New Roman" w:hAnsi="Times New Roman" w:cs="Times New Roman"/>
                <w:sz w:val="24"/>
                <w:szCs w:val="24"/>
                <w:vertAlign w:val="superscript"/>
              </w:rPr>
              <w:t>2</w:t>
            </w:r>
            <w:r w:rsidRPr="00CF3547">
              <w:rPr>
                <w:rFonts w:ascii="Times New Roman" w:hAnsi="Times New Roman" w:cs="Times New Roman"/>
                <w:sz w:val="24"/>
                <w:szCs w:val="24"/>
              </w:rPr>
              <w:t>/e</w:t>
            </w:r>
          </w:p>
        </w:tc>
      </w:tr>
      <w:tr w:rsidR="006E2353" w:rsidRPr="00CF3547" w:rsidTr="00EA603E">
        <w:tc>
          <w:tcPr>
            <w:tcW w:w="2089"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Strongly agree</w:t>
            </w:r>
          </w:p>
        </w:tc>
        <w:tc>
          <w:tcPr>
            <w:tcW w:w="1110"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35</w:t>
            </w:r>
          </w:p>
        </w:tc>
        <w:tc>
          <w:tcPr>
            <w:tcW w:w="817"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10</w:t>
            </w:r>
          </w:p>
        </w:tc>
        <w:tc>
          <w:tcPr>
            <w:tcW w:w="1301"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25</w:t>
            </w:r>
          </w:p>
        </w:tc>
        <w:tc>
          <w:tcPr>
            <w:tcW w:w="1318"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625</w:t>
            </w:r>
          </w:p>
        </w:tc>
        <w:tc>
          <w:tcPr>
            <w:tcW w:w="1351"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62.5</w:t>
            </w:r>
          </w:p>
        </w:tc>
      </w:tr>
      <w:tr w:rsidR="006E2353" w:rsidRPr="00CF3547" w:rsidTr="00EA603E">
        <w:tc>
          <w:tcPr>
            <w:tcW w:w="2089"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Agree</w:t>
            </w:r>
          </w:p>
        </w:tc>
        <w:tc>
          <w:tcPr>
            <w:tcW w:w="1110"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16</w:t>
            </w:r>
          </w:p>
        </w:tc>
        <w:tc>
          <w:tcPr>
            <w:tcW w:w="817"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10</w:t>
            </w:r>
          </w:p>
        </w:tc>
        <w:tc>
          <w:tcPr>
            <w:tcW w:w="1301"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6</w:t>
            </w:r>
          </w:p>
        </w:tc>
        <w:tc>
          <w:tcPr>
            <w:tcW w:w="1318"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36</w:t>
            </w:r>
          </w:p>
        </w:tc>
        <w:tc>
          <w:tcPr>
            <w:tcW w:w="1351"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3.6</w:t>
            </w:r>
          </w:p>
        </w:tc>
      </w:tr>
      <w:tr w:rsidR="006E2353" w:rsidRPr="00CF3547" w:rsidTr="00EA603E">
        <w:tc>
          <w:tcPr>
            <w:tcW w:w="2089"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Undecided</w:t>
            </w:r>
          </w:p>
        </w:tc>
        <w:tc>
          <w:tcPr>
            <w:tcW w:w="1110"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0</w:t>
            </w:r>
          </w:p>
        </w:tc>
        <w:tc>
          <w:tcPr>
            <w:tcW w:w="817"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10</w:t>
            </w:r>
          </w:p>
        </w:tc>
        <w:tc>
          <w:tcPr>
            <w:tcW w:w="1301"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-10</w:t>
            </w:r>
          </w:p>
        </w:tc>
        <w:tc>
          <w:tcPr>
            <w:tcW w:w="1318"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100</w:t>
            </w:r>
          </w:p>
        </w:tc>
        <w:tc>
          <w:tcPr>
            <w:tcW w:w="1351"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10</w:t>
            </w:r>
          </w:p>
        </w:tc>
      </w:tr>
      <w:tr w:rsidR="006E2353" w:rsidRPr="00CF3547" w:rsidTr="00EA603E">
        <w:tc>
          <w:tcPr>
            <w:tcW w:w="2089"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Disagree</w:t>
            </w:r>
          </w:p>
        </w:tc>
        <w:tc>
          <w:tcPr>
            <w:tcW w:w="1110"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7</w:t>
            </w:r>
          </w:p>
        </w:tc>
        <w:tc>
          <w:tcPr>
            <w:tcW w:w="817"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10</w:t>
            </w:r>
          </w:p>
        </w:tc>
        <w:tc>
          <w:tcPr>
            <w:tcW w:w="1301"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-3</w:t>
            </w:r>
          </w:p>
        </w:tc>
        <w:tc>
          <w:tcPr>
            <w:tcW w:w="1318"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9</w:t>
            </w:r>
          </w:p>
        </w:tc>
        <w:tc>
          <w:tcPr>
            <w:tcW w:w="1351"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0.9</w:t>
            </w:r>
          </w:p>
        </w:tc>
      </w:tr>
      <w:tr w:rsidR="006E2353" w:rsidRPr="00CF3547" w:rsidTr="00EA603E">
        <w:tc>
          <w:tcPr>
            <w:tcW w:w="2089"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lastRenderedPageBreak/>
              <w:t>Strongly disagree</w:t>
            </w:r>
          </w:p>
        </w:tc>
        <w:tc>
          <w:tcPr>
            <w:tcW w:w="1110"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2</w:t>
            </w:r>
          </w:p>
        </w:tc>
        <w:tc>
          <w:tcPr>
            <w:tcW w:w="817"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10</w:t>
            </w:r>
          </w:p>
        </w:tc>
        <w:tc>
          <w:tcPr>
            <w:tcW w:w="1301"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-8</w:t>
            </w:r>
          </w:p>
        </w:tc>
        <w:tc>
          <w:tcPr>
            <w:tcW w:w="1318"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64</w:t>
            </w:r>
          </w:p>
        </w:tc>
        <w:tc>
          <w:tcPr>
            <w:tcW w:w="1351"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6.4</w:t>
            </w:r>
          </w:p>
        </w:tc>
      </w:tr>
      <w:tr w:rsidR="006E2353" w:rsidRPr="00CF3547" w:rsidTr="00EA603E">
        <w:tc>
          <w:tcPr>
            <w:tcW w:w="2089"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Total</w:t>
            </w:r>
          </w:p>
        </w:tc>
        <w:tc>
          <w:tcPr>
            <w:tcW w:w="1110"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60</w:t>
            </w:r>
          </w:p>
        </w:tc>
        <w:tc>
          <w:tcPr>
            <w:tcW w:w="817"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p>
        </w:tc>
        <w:tc>
          <w:tcPr>
            <w:tcW w:w="1301"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p>
        </w:tc>
        <w:tc>
          <w:tcPr>
            <w:tcW w:w="1318"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p>
        </w:tc>
        <w:tc>
          <w:tcPr>
            <w:tcW w:w="1351"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83.4</w:t>
            </w:r>
          </w:p>
        </w:tc>
      </w:tr>
    </w:tbl>
    <w:p w:rsidR="006E2353" w:rsidRPr="00CF3547" w:rsidRDefault="006E2353" w:rsidP="005449D6">
      <w:pPr>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Therefore D</w:t>
      </w:r>
      <w:r w:rsidRPr="00CF3547">
        <w:rPr>
          <w:rFonts w:ascii="Times New Roman" w:hAnsi="Times New Roman" w:cs="Times New Roman"/>
          <w:sz w:val="24"/>
          <w:szCs w:val="24"/>
          <w:vertAlign w:val="subscript"/>
        </w:rPr>
        <w:t>f</w:t>
      </w:r>
      <w:r w:rsidRPr="00CF3547">
        <w:rPr>
          <w:rFonts w:ascii="Times New Roman" w:hAnsi="Times New Roman" w:cs="Times New Roman"/>
          <w:sz w:val="24"/>
          <w:szCs w:val="24"/>
        </w:rPr>
        <w:t xml:space="preserve"> (r – 1) (c – 1)</w:t>
      </w:r>
    </w:p>
    <w:p w:rsidR="006E2353" w:rsidRPr="00CF3547" w:rsidRDefault="006E2353" w:rsidP="005449D6">
      <w:pPr>
        <w:numPr>
          <w:ilvl w:val="0"/>
          <w:numId w:val="16"/>
        </w:numPr>
        <w:tabs>
          <w:tab w:val="left" w:pos="940"/>
        </w:tabs>
        <w:spacing w:line="240" w:lineRule="auto"/>
        <w:ind w:left="940" w:hanging="220"/>
        <w:jc w:val="both"/>
        <w:rPr>
          <w:rFonts w:ascii="Times New Roman" w:hAnsi="Times New Roman" w:cs="Times New Roman"/>
          <w:sz w:val="24"/>
          <w:szCs w:val="24"/>
        </w:rPr>
      </w:pPr>
      <w:r w:rsidRPr="00CF3547">
        <w:rPr>
          <w:rFonts w:ascii="Times New Roman" w:hAnsi="Times New Roman" w:cs="Times New Roman"/>
          <w:sz w:val="24"/>
          <w:szCs w:val="24"/>
        </w:rPr>
        <w:t xml:space="preserve"> (5 – 1)(2 – 1)</w:t>
      </w:r>
    </w:p>
    <w:p w:rsidR="006E2353" w:rsidRPr="00CF3547" w:rsidRDefault="006E2353" w:rsidP="005449D6">
      <w:pPr>
        <w:numPr>
          <w:ilvl w:val="0"/>
          <w:numId w:val="16"/>
        </w:numPr>
        <w:tabs>
          <w:tab w:val="left" w:pos="940"/>
        </w:tabs>
        <w:spacing w:line="240" w:lineRule="auto"/>
        <w:ind w:left="940" w:hanging="220"/>
        <w:jc w:val="both"/>
        <w:rPr>
          <w:rFonts w:ascii="Times New Roman" w:hAnsi="Times New Roman" w:cs="Times New Roman"/>
          <w:sz w:val="24"/>
          <w:szCs w:val="24"/>
        </w:rPr>
      </w:pPr>
      <w:r w:rsidRPr="00CF3547">
        <w:rPr>
          <w:rFonts w:ascii="Times New Roman" w:hAnsi="Times New Roman" w:cs="Times New Roman"/>
          <w:sz w:val="24"/>
          <w:szCs w:val="24"/>
        </w:rPr>
        <w:t>(4)(1)</w:t>
      </w:r>
    </w:p>
    <w:p w:rsidR="006E2353" w:rsidRPr="00CF3547" w:rsidRDefault="006E2353" w:rsidP="00CF3547">
      <w:pPr>
        <w:numPr>
          <w:ilvl w:val="0"/>
          <w:numId w:val="16"/>
        </w:numPr>
        <w:tabs>
          <w:tab w:val="left" w:pos="940"/>
        </w:tabs>
        <w:spacing w:line="360" w:lineRule="auto"/>
        <w:ind w:left="940" w:hanging="220"/>
        <w:jc w:val="both"/>
        <w:rPr>
          <w:rFonts w:ascii="Times New Roman" w:hAnsi="Times New Roman" w:cs="Times New Roman"/>
          <w:sz w:val="24"/>
          <w:szCs w:val="24"/>
        </w:rPr>
      </w:pPr>
      <w:r w:rsidRPr="00CF3547">
        <w:rPr>
          <w:rFonts w:ascii="Times New Roman" w:hAnsi="Times New Roman" w:cs="Times New Roman"/>
          <w:sz w:val="24"/>
          <w:szCs w:val="24"/>
        </w:rPr>
        <w:t>4</w:t>
      </w:r>
    </w:p>
    <w:p w:rsidR="006E2353" w:rsidRPr="00CF3547" w:rsidRDefault="006E2353" w:rsidP="00CF3547">
      <w:pPr>
        <w:spacing w:line="360" w:lineRule="auto"/>
        <w:jc w:val="both"/>
        <w:rPr>
          <w:rFonts w:ascii="Times New Roman" w:hAnsi="Times New Roman" w:cs="Times New Roman"/>
          <w:sz w:val="24"/>
          <w:szCs w:val="24"/>
        </w:rPr>
      </w:pPr>
      <w:r w:rsidRPr="00CF3547">
        <w:rPr>
          <w:rFonts w:ascii="Times New Roman" w:hAnsi="Times New Roman" w:cs="Times New Roman"/>
          <w:noProof/>
          <w:sz w:val="24"/>
          <w:szCs w:val="24"/>
        </w:rPr>
        <w:drawing>
          <wp:anchor distT="0" distB="0" distL="114300" distR="114300" simplePos="0" relativeHeight="251660288" behindDoc="1" locked="0" layoutInCell="0" allowOverlap="1">
            <wp:simplePos x="0" y="0"/>
            <wp:positionH relativeFrom="column">
              <wp:posOffset>1990725</wp:posOffset>
            </wp:positionH>
            <wp:positionV relativeFrom="paragraph">
              <wp:posOffset>208280</wp:posOffset>
            </wp:positionV>
            <wp:extent cx="1504950" cy="466725"/>
            <wp:effectExtent l="19050" t="0" r="0" b="0"/>
            <wp:wrapNone/>
            <wp:docPr id="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a:srcRect/>
                    <a:stretch>
                      <a:fillRect/>
                    </a:stretch>
                  </pic:blipFill>
                  <pic:spPr bwMode="auto">
                    <a:xfrm>
                      <a:off x="0" y="0"/>
                      <a:ext cx="1504950" cy="466725"/>
                    </a:xfrm>
                    <a:prstGeom prst="rect">
                      <a:avLst/>
                    </a:prstGeom>
                    <a:noFill/>
                    <a:ln w="9525">
                      <a:noFill/>
                      <a:miter lim="800000"/>
                      <a:headEnd/>
                      <a:tailEnd/>
                    </a:ln>
                  </pic:spPr>
                </pic:pic>
              </a:graphicData>
            </a:graphic>
          </wp:anchor>
        </w:drawing>
      </w:r>
      <w:r w:rsidRPr="00CF3547">
        <w:rPr>
          <w:rFonts w:ascii="Times New Roman" w:hAnsi="Times New Roman" w:cs="Times New Roman"/>
          <w:sz w:val="24"/>
          <w:szCs w:val="24"/>
        </w:rPr>
        <w:t>Level of significant = 0.05</w:t>
      </w:r>
    </w:p>
    <w:p w:rsidR="006E2353" w:rsidRPr="00CF3547" w:rsidRDefault="006E2353" w:rsidP="00CF3547">
      <w:pPr>
        <w:spacing w:line="360" w:lineRule="auto"/>
        <w:jc w:val="both"/>
        <w:rPr>
          <w:rFonts w:ascii="Times New Roman" w:hAnsi="Times New Roman" w:cs="Times New Roman"/>
          <w:sz w:val="24"/>
          <w:szCs w:val="24"/>
        </w:rPr>
      </w:pPr>
    </w:p>
    <w:p w:rsidR="006E2353" w:rsidRPr="00CF3547" w:rsidRDefault="006E2353" w:rsidP="00CF3547">
      <w:pPr>
        <w:tabs>
          <w:tab w:val="left" w:pos="2140"/>
        </w:tabs>
        <w:spacing w:line="360" w:lineRule="auto"/>
        <w:jc w:val="both"/>
        <w:rPr>
          <w:rFonts w:ascii="Times New Roman" w:hAnsi="Times New Roman" w:cs="Times New Roman"/>
          <w:sz w:val="24"/>
          <w:szCs w:val="24"/>
        </w:rPr>
      </w:pPr>
    </w:p>
    <w:p w:rsidR="006E2353" w:rsidRPr="00CF3547" w:rsidRDefault="006E2353" w:rsidP="00CF3547">
      <w:pPr>
        <w:tabs>
          <w:tab w:val="left" w:pos="2140"/>
        </w:tabs>
        <w:spacing w:line="360" w:lineRule="auto"/>
        <w:jc w:val="both"/>
        <w:rPr>
          <w:rFonts w:ascii="Times New Roman" w:hAnsi="Times New Roman" w:cs="Times New Roman"/>
          <w:sz w:val="24"/>
          <w:szCs w:val="24"/>
        </w:rPr>
      </w:pPr>
      <w:r w:rsidRPr="00CF3547">
        <w:rPr>
          <w:rFonts w:ascii="Times New Roman" w:hAnsi="Times New Roman" w:cs="Times New Roman"/>
          <w:sz w:val="24"/>
          <w:szCs w:val="24"/>
        </w:rPr>
        <w:t>Therefore</w:t>
      </w:r>
      <w:r w:rsidRPr="00CF3547">
        <w:rPr>
          <w:rFonts w:ascii="Times New Roman" w:hAnsi="Times New Roman" w:cs="Times New Roman"/>
          <w:sz w:val="24"/>
          <w:szCs w:val="24"/>
        </w:rPr>
        <w:tab/>
        <w:t>x</w:t>
      </w:r>
      <w:r w:rsidRPr="00CF3547">
        <w:rPr>
          <w:rFonts w:ascii="Times New Roman" w:hAnsi="Times New Roman" w:cs="Times New Roman"/>
          <w:sz w:val="24"/>
          <w:szCs w:val="24"/>
          <w:vertAlign w:val="superscript"/>
        </w:rPr>
        <w:t>2</w:t>
      </w:r>
      <w:r w:rsidRPr="00CF3547">
        <w:rPr>
          <w:rFonts w:ascii="Times New Roman" w:hAnsi="Times New Roman" w:cs="Times New Roman"/>
          <w:sz w:val="24"/>
          <w:szCs w:val="24"/>
        </w:rPr>
        <w:t xml:space="preserve"> calculate = 83.4</w:t>
      </w:r>
    </w:p>
    <w:p w:rsidR="006E2353" w:rsidRPr="00CF3547" w:rsidRDefault="006E2353" w:rsidP="00CF3547">
      <w:pPr>
        <w:spacing w:line="360" w:lineRule="auto"/>
        <w:jc w:val="both"/>
        <w:rPr>
          <w:rFonts w:ascii="Times New Roman" w:hAnsi="Times New Roman" w:cs="Times New Roman"/>
          <w:sz w:val="24"/>
          <w:szCs w:val="24"/>
        </w:rPr>
      </w:pPr>
      <w:r w:rsidRPr="00CF3547">
        <w:rPr>
          <w:rFonts w:ascii="Times New Roman" w:hAnsi="Times New Roman" w:cs="Times New Roman"/>
          <w:sz w:val="24"/>
          <w:szCs w:val="24"/>
        </w:rPr>
        <w:t>X</w:t>
      </w:r>
      <w:r w:rsidRPr="00CF3547">
        <w:rPr>
          <w:rFonts w:ascii="Times New Roman" w:hAnsi="Times New Roman" w:cs="Times New Roman"/>
          <w:sz w:val="24"/>
          <w:szCs w:val="24"/>
          <w:vertAlign w:val="superscript"/>
        </w:rPr>
        <w:t>2</w:t>
      </w:r>
      <w:r w:rsidRPr="00CF3547">
        <w:rPr>
          <w:rFonts w:ascii="Times New Roman" w:hAnsi="Times New Roman" w:cs="Times New Roman"/>
          <w:sz w:val="24"/>
          <w:szCs w:val="24"/>
        </w:rPr>
        <w:t xml:space="preserve"> tabulated = 9.49</w:t>
      </w:r>
    </w:p>
    <w:p w:rsidR="006E2353" w:rsidRPr="00CF3547" w:rsidRDefault="006E2353" w:rsidP="00CF3547">
      <w:pPr>
        <w:spacing w:line="360" w:lineRule="auto"/>
        <w:jc w:val="both"/>
        <w:rPr>
          <w:rFonts w:ascii="Times New Roman" w:hAnsi="Times New Roman" w:cs="Times New Roman"/>
          <w:sz w:val="24"/>
          <w:szCs w:val="24"/>
        </w:rPr>
      </w:pPr>
      <w:r w:rsidRPr="00CF3547">
        <w:rPr>
          <w:rFonts w:ascii="Times New Roman" w:hAnsi="Times New Roman" w:cs="Times New Roman"/>
          <w:sz w:val="24"/>
          <w:szCs w:val="24"/>
        </w:rPr>
        <w:t>Decision Rule</w:t>
      </w:r>
    </w:p>
    <w:p w:rsidR="006E2353" w:rsidRPr="00CF3547" w:rsidRDefault="006E2353" w:rsidP="00CF3547">
      <w:pPr>
        <w:spacing w:line="360" w:lineRule="auto"/>
        <w:ind w:firstLine="720"/>
        <w:jc w:val="both"/>
        <w:rPr>
          <w:rFonts w:ascii="Times New Roman" w:hAnsi="Times New Roman" w:cs="Times New Roman"/>
          <w:sz w:val="24"/>
          <w:szCs w:val="24"/>
        </w:rPr>
      </w:pPr>
      <w:r w:rsidRPr="00CF3547">
        <w:rPr>
          <w:rFonts w:ascii="Times New Roman" w:hAnsi="Times New Roman" w:cs="Times New Roman"/>
          <w:sz w:val="24"/>
          <w:szCs w:val="24"/>
        </w:rPr>
        <w:t>If x</w:t>
      </w:r>
      <w:r w:rsidRPr="00CF3547">
        <w:rPr>
          <w:rFonts w:ascii="Times New Roman" w:hAnsi="Times New Roman" w:cs="Times New Roman"/>
          <w:sz w:val="24"/>
          <w:szCs w:val="24"/>
          <w:vertAlign w:val="superscript"/>
        </w:rPr>
        <w:t>2</w:t>
      </w:r>
      <w:r w:rsidRPr="00CF3547">
        <w:rPr>
          <w:rFonts w:ascii="Times New Roman" w:hAnsi="Times New Roman" w:cs="Times New Roman"/>
          <w:sz w:val="24"/>
          <w:szCs w:val="24"/>
        </w:rPr>
        <w:t xml:space="preserve"> tabulated is &gt; x</w:t>
      </w:r>
      <w:r w:rsidRPr="00CF3547">
        <w:rPr>
          <w:rFonts w:ascii="Times New Roman" w:hAnsi="Times New Roman" w:cs="Times New Roman"/>
          <w:sz w:val="24"/>
          <w:szCs w:val="24"/>
          <w:vertAlign w:val="superscript"/>
        </w:rPr>
        <w:t>2</w:t>
      </w:r>
      <w:r w:rsidRPr="00CF3547">
        <w:rPr>
          <w:rFonts w:ascii="Times New Roman" w:hAnsi="Times New Roman" w:cs="Times New Roman"/>
          <w:sz w:val="24"/>
          <w:szCs w:val="24"/>
        </w:rPr>
        <w:t xml:space="preserve"> calculated, accept the Null Hypothesis (H</w:t>
      </w:r>
      <w:r w:rsidRPr="00CF3547">
        <w:rPr>
          <w:rFonts w:ascii="Times New Roman" w:hAnsi="Times New Roman" w:cs="Times New Roman"/>
          <w:sz w:val="24"/>
          <w:szCs w:val="24"/>
          <w:vertAlign w:val="subscript"/>
        </w:rPr>
        <w:t>o</w:t>
      </w:r>
      <w:r w:rsidRPr="00CF3547">
        <w:rPr>
          <w:rFonts w:ascii="Times New Roman" w:hAnsi="Times New Roman" w:cs="Times New Roman"/>
          <w:sz w:val="24"/>
          <w:szCs w:val="24"/>
        </w:rPr>
        <w:t>) and reject the alternative hypothesis (H</w:t>
      </w:r>
      <w:r w:rsidRPr="00CF3547">
        <w:rPr>
          <w:rFonts w:ascii="Times New Roman" w:hAnsi="Times New Roman" w:cs="Times New Roman"/>
          <w:sz w:val="24"/>
          <w:szCs w:val="24"/>
          <w:vertAlign w:val="subscript"/>
        </w:rPr>
        <w:t>1</w:t>
      </w:r>
      <w:r w:rsidRPr="00CF3547">
        <w:rPr>
          <w:rFonts w:ascii="Times New Roman" w:hAnsi="Times New Roman" w:cs="Times New Roman"/>
          <w:sz w:val="24"/>
          <w:szCs w:val="24"/>
        </w:rPr>
        <w:t>) but if x</w:t>
      </w:r>
      <w:r w:rsidRPr="00CF3547">
        <w:rPr>
          <w:rFonts w:ascii="Times New Roman" w:hAnsi="Times New Roman" w:cs="Times New Roman"/>
          <w:sz w:val="24"/>
          <w:szCs w:val="24"/>
          <w:vertAlign w:val="superscript"/>
        </w:rPr>
        <w:t>2</w:t>
      </w:r>
      <w:r w:rsidRPr="00CF3547">
        <w:rPr>
          <w:rFonts w:ascii="Times New Roman" w:hAnsi="Times New Roman" w:cs="Times New Roman"/>
          <w:sz w:val="24"/>
          <w:szCs w:val="24"/>
        </w:rPr>
        <w:t xml:space="preserve"> tabulated is &lt; than x</w:t>
      </w:r>
      <w:r w:rsidRPr="00CF3547">
        <w:rPr>
          <w:rFonts w:ascii="Times New Roman" w:hAnsi="Times New Roman" w:cs="Times New Roman"/>
          <w:sz w:val="24"/>
          <w:szCs w:val="24"/>
          <w:vertAlign w:val="superscript"/>
        </w:rPr>
        <w:t>2</w:t>
      </w:r>
      <w:r w:rsidRPr="00CF3547">
        <w:rPr>
          <w:rFonts w:ascii="Times New Roman" w:hAnsi="Times New Roman" w:cs="Times New Roman"/>
          <w:sz w:val="24"/>
          <w:szCs w:val="24"/>
        </w:rPr>
        <w:t xml:space="preserve"> calculated, accept the alternative hypothesis (H</w:t>
      </w:r>
      <w:r w:rsidRPr="00CF3547">
        <w:rPr>
          <w:rFonts w:ascii="Times New Roman" w:hAnsi="Times New Roman" w:cs="Times New Roman"/>
          <w:sz w:val="24"/>
          <w:szCs w:val="24"/>
          <w:vertAlign w:val="subscript"/>
        </w:rPr>
        <w:t>1</w:t>
      </w:r>
      <w:r w:rsidRPr="00CF3547">
        <w:rPr>
          <w:rFonts w:ascii="Times New Roman" w:hAnsi="Times New Roman" w:cs="Times New Roman"/>
          <w:sz w:val="24"/>
          <w:szCs w:val="24"/>
        </w:rPr>
        <w:t>) and reject the Null hypothesis.</w:t>
      </w:r>
    </w:p>
    <w:p w:rsidR="006E2353" w:rsidRPr="00CF3547" w:rsidRDefault="006E2353" w:rsidP="00CF3547">
      <w:pPr>
        <w:spacing w:line="360" w:lineRule="auto"/>
        <w:jc w:val="both"/>
        <w:rPr>
          <w:rFonts w:ascii="Times New Roman" w:hAnsi="Times New Roman" w:cs="Times New Roman"/>
          <w:sz w:val="24"/>
          <w:szCs w:val="24"/>
        </w:rPr>
      </w:pPr>
      <w:r w:rsidRPr="00CF3547">
        <w:rPr>
          <w:rFonts w:ascii="Times New Roman" w:hAnsi="Times New Roman" w:cs="Times New Roman"/>
          <w:b/>
          <w:bCs/>
          <w:sz w:val="24"/>
          <w:szCs w:val="24"/>
        </w:rPr>
        <w:t>Decision</w:t>
      </w:r>
    </w:p>
    <w:p w:rsidR="006E2353" w:rsidRPr="00CF3547" w:rsidRDefault="006E2353" w:rsidP="00CF3547">
      <w:pPr>
        <w:spacing w:line="360" w:lineRule="auto"/>
        <w:jc w:val="both"/>
        <w:rPr>
          <w:rFonts w:ascii="Times New Roman" w:hAnsi="Times New Roman" w:cs="Times New Roman"/>
          <w:sz w:val="24"/>
          <w:szCs w:val="24"/>
        </w:rPr>
      </w:pPr>
      <w:r w:rsidRPr="00CF3547">
        <w:rPr>
          <w:rFonts w:ascii="Times New Roman" w:hAnsi="Times New Roman" w:cs="Times New Roman"/>
          <w:sz w:val="24"/>
          <w:szCs w:val="24"/>
        </w:rPr>
        <w:t>Since x</w:t>
      </w:r>
      <w:r w:rsidRPr="00CF3547">
        <w:rPr>
          <w:rFonts w:ascii="Times New Roman" w:hAnsi="Times New Roman" w:cs="Times New Roman"/>
          <w:sz w:val="24"/>
          <w:szCs w:val="24"/>
          <w:vertAlign w:val="superscript"/>
        </w:rPr>
        <w:t>2</w:t>
      </w:r>
      <w:r w:rsidRPr="00CF3547">
        <w:rPr>
          <w:rFonts w:ascii="Times New Roman" w:hAnsi="Times New Roman" w:cs="Times New Roman"/>
          <w:sz w:val="24"/>
          <w:szCs w:val="24"/>
        </w:rPr>
        <w:t xml:space="preserve"> tabulated 9.49 is less than x</w:t>
      </w:r>
      <w:r w:rsidRPr="00CF3547">
        <w:rPr>
          <w:rFonts w:ascii="Times New Roman" w:hAnsi="Times New Roman" w:cs="Times New Roman"/>
          <w:sz w:val="24"/>
          <w:szCs w:val="24"/>
          <w:vertAlign w:val="superscript"/>
        </w:rPr>
        <w:t>2</w:t>
      </w:r>
      <w:r w:rsidRPr="00CF3547">
        <w:rPr>
          <w:rFonts w:ascii="Times New Roman" w:hAnsi="Times New Roman" w:cs="Times New Roman"/>
          <w:sz w:val="24"/>
          <w:szCs w:val="24"/>
        </w:rPr>
        <w:t xml:space="preserve"> calculated 83.4 alternative hypotheses (H</w:t>
      </w:r>
      <w:r w:rsidRPr="00CF3547">
        <w:rPr>
          <w:rFonts w:ascii="Times New Roman" w:hAnsi="Times New Roman" w:cs="Times New Roman"/>
          <w:sz w:val="24"/>
          <w:szCs w:val="24"/>
          <w:vertAlign w:val="subscript"/>
        </w:rPr>
        <w:t>1</w:t>
      </w:r>
      <w:r w:rsidRPr="00CF3547">
        <w:rPr>
          <w:rFonts w:ascii="Times New Roman" w:hAnsi="Times New Roman" w:cs="Times New Roman"/>
          <w:sz w:val="24"/>
          <w:szCs w:val="24"/>
        </w:rPr>
        <w:t xml:space="preserve">) which state that </w:t>
      </w:r>
      <w:r w:rsidR="003C7ED7" w:rsidRPr="00CF3547">
        <w:rPr>
          <w:rFonts w:ascii="Times New Roman" w:hAnsi="Times New Roman" w:cs="Times New Roman"/>
          <w:sz w:val="24"/>
          <w:szCs w:val="24"/>
        </w:rPr>
        <w:t xml:space="preserve">Traditional accounting method </w:t>
      </w:r>
      <w:r w:rsidRPr="00CF3547">
        <w:rPr>
          <w:rFonts w:ascii="Times New Roman" w:hAnsi="Times New Roman" w:cs="Times New Roman"/>
          <w:sz w:val="24"/>
          <w:szCs w:val="24"/>
        </w:rPr>
        <w:t xml:space="preserve">does not influence gross employment income of </w:t>
      </w:r>
      <w:r w:rsidR="003C7ED7" w:rsidRPr="00CF3547">
        <w:rPr>
          <w:rFonts w:ascii="Times New Roman" w:hAnsi="Times New Roman" w:cs="Times New Roman"/>
          <w:sz w:val="24"/>
          <w:szCs w:val="24"/>
        </w:rPr>
        <w:t>Listed consumer good firms in Nigeria</w:t>
      </w:r>
      <w:r w:rsidRPr="00CF3547">
        <w:rPr>
          <w:rFonts w:ascii="Times New Roman" w:hAnsi="Times New Roman" w:cs="Times New Roman"/>
          <w:sz w:val="24"/>
          <w:szCs w:val="24"/>
        </w:rPr>
        <w:t xml:space="preserve"> is accepted, while the Ho that stated that </w:t>
      </w:r>
      <w:r w:rsidR="003C7ED7" w:rsidRPr="00CF3547">
        <w:rPr>
          <w:rFonts w:ascii="Times New Roman" w:hAnsi="Times New Roman" w:cs="Times New Roman"/>
          <w:sz w:val="24"/>
          <w:szCs w:val="24"/>
        </w:rPr>
        <w:t xml:space="preserve">Traditional accounting method </w:t>
      </w:r>
      <w:r w:rsidRPr="00CF3547">
        <w:rPr>
          <w:rFonts w:ascii="Times New Roman" w:hAnsi="Times New Roman" w:cs="Times New Roman"/>
          <w:sz w:val="24"/>
          <w:szCs w:val="24"/>
        </w:rPr>
        <w:t xml:space="preserve">influence gross employment income of </w:t>
      </w:r>
      <w:r w:rsidR="003C7ED7" w:rsidRPr="00CF3547">
        <w:rPr>
          <w:rFonts w:ascii="Times New Roman" w:hAnsi="Times New Roman" w:cs="Times New Roman"/>
          <w:sz w:val="24"/>
          <w:szCs w:val="24"/>
        </w:rPr>
        <w:t>Listed consumer good firms in Nigeria</w:t>
      </w:r>
      <w:r w:rsidRPr="00CF3547">
        <w:rPr>
          <w:rFonts w:ascii="Times New Roman" w:hAnsi="Times New Roman" w:cs="Times New Roman"/>
          <w:sz w:val="24"/>
          <w:szCs w:val="24"/>
        </w:rPr>
        <w:t xml:space="preserve"> is rejected.</w:t>
      </w:r>
    </w:p>
    <w:p w:rsidR="006E2353" w:rsidRPr="00CF3547" w:rsidRDefault="006E2353" w:rsidP="00CF3547">
      <w:pPr>
        <w:spacing w:line="360" w:lineRule="auto"/>
        <w:jc w:val="both"/>
        <w:rPr>
          <w:rFonts w:ascii="Times New Roman" w:hAnsi="Times New Roman" w:cs="Times New Roman"/>
          <w:sz w:val="24"/>
          <w:szCs w:val="24"/>
        </w:rPr>
      </w:pPr>
      <w:bookmarkStart w:id="1" w:name="page97"/>
      <w:bookmarkEnd w:id="1"/>
      <w:r w:rsidRPr="00CF3547">
        <w:rPr>
          <w:rFonts w:ascii="Times New Roman" w:hAnsi="Times New Roman" w:cs="Times New Roman"/>
          <w:b/>
          <w:bCs/>
          <w:sz w:val="24"/>
          <w:szCs w:val="24"/>
        </w:rPr>
        <w:t>HYPOTHESIS II</w:t>
      </w:r>
    </w:p>
    <w:p w:rsidR="006E2353" w:rsidRPr="00CF3547" w:rsidRDefault="006E2353" w:rsidP="00CF3547">
      <w:pPr>
        <w:tabs>
          <w:tab w:val="left" w:pos="820"/>
        </w:tabs>
        <w:spacing w:line="360" w:lineRule="auto"/>
        <w:jc w:val="both"/>
        <w:rPr>
          <w:rFonts w:ascii="Times New Roman" w:hAnsi="Times New Roman" w:cs="Times New Roman"/>
          <w:b/>
          <w:sz w:val="24"/>
          <w:szCs w:val="24"/>
        </w:rPr>
      </w:pPr>
      <w:r w:rsidRPr="00CF3547">
        <w:rPr>
          <w:rFonts w:ascii="Times New Roman" w:hAnsi="Times New Roman" w:cs="Times New Roman"/>
          <w:b/>
          <w:sz w:val="24"/>
          <w:szCs w:val="24"/>
        </w:rPr>
        <w:t>Ho2:</w:t>
      </w:r>
      <w:r w:rsidRPr="00CF3547">
        <w:rPr>
          <w:rFonts w:ascii="Times New Roman" w:hAnsi="Times New Roman" w:cs="Times New Roman"/>
          <w:b/>
          <w:sz w:val="24"/>
          <w:szCs w:val="24"/>
        </w:rPr>
        <w:tab/>
      </w:r>
      <w:r w:rsidR="003C7ED7" w:rsidRPr="00CF3547">
        <w:rPr>
          <w:rFonts w:ascii="Times New Roman" w:hAnsi="Times New Roman" w:cs="Times New Roman"/>
          <w:b/>
          <w:sz w:val="24"/>
          <w:szCs w:val="24"/>
        </w:rPr>
        <w:t xml:space="preserve">Market-value of equity </w:t>
      </w:r>
      <w:r w:rsidRPr="00CF3547">
        <w:rPr>
          <w:rFonts w:ascii="Times New Roman" w:hAnsi="Times New Roman" w:cs="Times New Roman"/>
          <w:b/>
          <w:sz w:val="24"/>
          <w:szCs w:val="24"/>
        </w:rPr>
        <w:t xml:space="preserve">does not influence </w:t>
      </w:r>
      <w:r w:rsidR="003C7ED7" w:rsidRPr="00CF3547">
        <w:rPr>
          <w:rFonts w:ascii="Times New Roman" w:hAnsi="Times New Roman" w:cs="Times New Roman"/>
          <w:b/>
          <w:sz w:val="24"/>
          <w:szCs w:val="24"/>
        </w:rPr>
        <w:t xml:space="preserve">financial reporting understandability </w:t>
      </w:r>
      <w:r w:rsidRPr="00CF3547">
        <w:rPr>
          <w:rFonts w:ascii="Times New Roman" w:hAnsi="Times New Roman" w:cs="Times New Roman"/>
          <w:b/>
          <w:sz w:val="24"/>
          <w:szCs w:val="24"/>
        </w:rPr>
        <w:t xml:space="preserve">of </w:t>
      </w:r>
      <w:r w:rsidR="003C7ED7" w:rsidRPr="00CF3547">
        <w:rPr>
          <w:rFonts w:ascii="Times New Roman" w:hAnsi="Times New Roman" w:cs="Times New Roman"/>
          <w:b/>
          <w:sz w:val="24"/>
          <w:szCs w:val="24"/>
        </w:rPr>
        <w:t>listed consumer good firms in Nigeria</w:t>
      </w:r>
    </w:p>
    <w:p w:rsidR="006E2353" w:rsidRPr="00CF3547" w:rsidRDefault="006E2353" w:rsidP="005449D6">
      <w:pPr>
        <w:tabs>
          <w:tab w:val="left" w:pos="820"/>
        </w:tabs>
        <w:spacing w:line="240" w:lineRule="auto"/>
        <w:jc w:val="both"/>
        <w:rPr>
          <w:rFonts w:ascii="Times New Roman" w:hAnsi="Times New Roman" w:cs="Times New Roman"/>
          <w:b/>
          <w:sz w:val="24"/>
          <w:szCs w:val="24"/>
        </w:rPr>
      </w:pPr>
      <w:r w:rsidRPr="00CF3547">
        <w:rPr>
          <w:rFonts w:ascii="Times New Roman" w:hAnsi="Times New Roman" w:cs="Times New Roman"/>
          <w:b/>
          <w:sz w:val="24"/>
          <w:szCs w:val="24"/>
        </w:rPr>
        <w:t>Table 4.4.2</w:t>
      </w:r>
    </w:p>
    <w:tbl>
      <w:tblPr>
        <w:tblW w:w="602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250"/>
        <w:gridCol w:w="2155"/>
        <w:gridCol w:w="1620"/>
      </w:tblGrid>
      <w:tr w:rsidR="006E2353" w:rsidRPr="00CF3547" w:rsidTr="00EA603E">
        <w:trPr>
          <w:trHeight w:val="326"/>
        </w:trPr>
        <w:tc>
          <w:tcPr>
            <w:tcW w:w="2250" w:type="dxa"/>
            <w:vAlign w:val="bottom"/>
          </w:tcPr>
          <w:p w:rsidR="006E2353" w:rsidRPr="00CF3547" w:rsidRDefault="006E2353" w:rsidP="005449D6">
            <w:pPr>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Options</w:t>
            </w:r>
          </w:p>
        </w:tc>
        <w:tc>
          <w:tcPr>
            <w:tcW w:w="2155" w:type="dxa"/>
            <w:vAlign w:val="bottom"/>
          </w:tcPr>
          <w:p w:rsidR="006E2353" w:rsidRPr="00CF3547" w:rsidRDefault="006E2353" w:rsidP="005449D6">
            <w:pPr>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No. of Respondent</w:t>
            </w:r>
          </w:p>
        </w:tc>
        <w:tc>
          <w:tcPr>
            <w:tcW w:w="1620" w:type="dxa"/>
            <w:vAlign w:val="bottom"/>
          </w:tcPr>
          <w:p w:rsidR="006E2353" w:rsidRPr="00CF3547" w:rsidRDefault="006E2353" w:rsidP="005449D6">
            <w:pPr>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Percentage %</w:t>
            </w:r>
          </w:p>
        </w:tc>
      </w:tr>
      <w:tr w:rsidR="006E2353" w:rsidRPr="00CF3547" w:rsidTr="00EA603E">
        <w:trPr>
          <w:trHeight w:val="304"/>
        </w:trPr>
        <w:tc>
          <w:tcPr>
            <w:tcW w:w="2250" w:type="dxa"/>
            <w:vAlign w:val="bottom"/>
          </w:tcPr>
          <w:p w:rsidR="006E2353" w:rsidRPr="00CF3547" w:rsidRDefault="006E2353" w:rsidP="005449D6">
            <w:pPr>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Strongly agree</w:t>
            </w:r>
          </w:p>
        </w:tc>
        <w:tc>
          <w:tcPr>
            <w:tcW w:w="2155" w:type="dxa"/>
            <w:vAlign w:val="bottom"/>
          </w:tcPr>
          <w:p w:rsidR="006E2353" w:rsidRPr="00CF3547" w:rsidRDefault="006E2353" w:rsidP="005449D6">
            <w:pPr>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30</w:t>
            </w:r>
          </w:p>
        </w:tc>
        <w:tc>
          <w:tcPr>
            <w:tcW w:w="1620" w:type="dxa"/>
            <w:vAlign w:val="bottom"/>
          </w:tcPr>
          <w:p w:rsidR="006E2353" w:rsidRPr="00CF3547" w:rsidRDefault="006E2353" w:rsidP="005449D6">
            <w:pPr>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50</w:t>
            </w:r>
          </w:p>
        </w:tc>
      </w:tr>
      <w:tr w:rsidR="006E2353" w:rsidRPr="00CF3547" w:rsidTr="00EA603E">
        <w:trPr>
          <w:trHeight w:val="306"/>
        </w:trPr>
        <w:tc>
          <w:tcPr>
            <w:tcW w:w="2250" w:type="dxa"/>
            <w:vAlign w:val="bottom"/>
          </w:tcPr>
          <w:p w:rsidR="006E2353" w:rsidRPr="00CF3547" w:rsidRDefault="006E2353" w:rsidP="005449D6">
            <w:pPr>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Agree</w:t>
            </w:r>
          </w:p>
        </w:tc>
        <w:tc>
          <w:tcPr>
            <w:tcW w:w="2155" w:type="dxa"/>
            <w:vAlign w:val="bottom"/>
          </w:tcPr>
          <w:p w:rsidR="006E2353" w:rsidRPr="00CF3547" w:rsidRDefault="006E2353" w:rsidP="005449D6">
            <w:pPr>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18</w:t>
            </w:r>
          </w:p>
        </w:tc>
        <w:tc>
          <w:tcPr>
            <w:tcW w:w="1620" w:type="dxa"/>
            <w:vAlign w:val="bottom"/>
          </w:tcPr>
          <w:p w:rsidR="006E2353" w:rsidRPr="00CF3547" w:rsidRDefault="006E2353" w:rsidP="005449D6">
            <w:pPr>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30</w:t>
            </w:r>
          </w:p>
        </w:tc>
      </w:tr>
      <w:tr w:rsidR="006E2353" w:rsidRPr="00CF3547" w:rsidTr="00EA603E">
        <w:trPr>
          <w:trHeight w:val="329"/>
        </w:trPr>
        <w:tc>
          <w:tcPr>
            <w:tcW w:w="2250" w:type="dxa"/>
            <w:vAlign w:val="bottom"/>
          </w:tcPr>
          <w:p w:rsidR="006E2353" w:rsidRPr="00CF3547" w:rsidRDefault="006E2353" w:rsidP="005449D6">
            <w:pPr>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Undecided</w:t>
            </w:r>
          </w:p>
        </w:tc>
        <w:tc>
          <w:tcPr>
            <w:tcW w:w="2155" w:type="dxa"/>
            <w:vAlign w:val="bottom"/>
          </w:tcPr>
          <w:p w:rsidR="006E2353" w:rsidRPr="00CF3547" w:rsidRDefault="006E2353" w:rsidP="005449D6">
            <w:pPr>
              <w:spacing w:line="240" w:lineRule="auto"/>
              <w:jc w:val="both"/>
              <w:rPr>
                <w:rFonts w:ascii="Times New Roman" w:hAnsi="Times New Roman" w:cs="Times New Roman"/>
                <w:sz w:val="24"/>
                <w:szCs w:val="24"/>
              </w:rPr>
            </w:pPr>
            <w:r w:rsidRPr="00CF3547">
              <w:rPr>
                <w:rFonts w:ascii="Times New Roman" w:eastAsia="Verdana" w:hAnsi="Times New Roman" w:cs="Times New Roman"/>
                <w:sz w:val="24"/>
                <w:szCs w:val="24"/>
              </w:rPr>
              <w:t>-</w:t>
            </w:r>
          </w:p>
        </w:tc>
        <w:tc>
          <w:tcPr>
            <w:tcW w:w="1620" w:type="dxa"/>
            <w:vAlign w:val="bottom"/>
          </w:tcPr>
          <w:p w:rsidR="006E2353" w:rsidRPr="00CF3547" w:rsidRDefault="006E2353" w:rsidP="005449D6">
            <w:pPr>
              <w:spacing w:line="240" w:lineRule="auto"/>
              <w:jc w:val="both"/>
              <w:rPr>
                <w:rFonts w:ascii="Times New Roman" w:hAnsi="Times New Roman" w:cs="Times New Roman"/>
                <w:sz w:val="24"/>
                <w:szCs w:val="24"/>
              </w:rPr>
            </w:pPr>
            <w:r w:rsidRPr="00CF3547">
              <w:rPr>
                <w:rFonts w:ascii="Times New Roman" w:eastAsia="Verdana" w:hAnsi="Times New Roman" w:cs="Times New Roman"/>
                <w:sz w:val="24"/>
                <w:szCs w:val="24"/>
              </w:rPr>
              <w:t>-</w:t>
            </w:r>
          </w:p>
        </w:tc>
      </w:tr>
      <w:tr w:rsidR="006E2353" w:rsidRPr="00CF3547" w:rsidTr="00EA603E">
        <w:trPr>
          <w:trHeight w:val="304"/>
        </w:trPr>
        <w:tc>
          <w:tcPr>
            <w:tcW w:w="2250" w:type="dxa"/>
            <w:vAlign w:val="bottom"/>
          </w:tcPr>
          <w:p w:rsidR="006E2353" w:rsidRPr="00CF3547" w:rsidRDefault="006E2353" w:rsidP="005449D6">
            <w:pPr>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Disagree</w:t>
            </w:r>
          </w:p>
        </w:tc>
        <w:tc>
          <w:tcPr>
            <w:tcW w:w="2155" w:type="dxa"/>
            <w:vAlign w:val="bottom"/>
          </w:tcPr>
          <w:p w:rsidR="006E2353" w:rsidRPr="00CF3547" w:rsidRDefault="006E2353" w:rsidP="005449D6">
            <w:pPr>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12</w:t>
            </w:r>
          </w:p>
        </w:tc>
        <w:tc>
          <w:tcPr>
            <w:tcW w:w="1620" w:type="dxa"/>
            <w:vAlign w:val="bottom"/>
          </w:tcPr>
          <w:p w:rsidR="006E2353" w:rsidRPr="00CF3547" w:rsidRDefault="006E2353" w:rsidP="005449D6">
            <w:pPr>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20</w:t>
            </w:r>
          </w:p>
        </w:tc>
      </w:tr>
      <w:tr w:rsidR="006E2353" w:rsidRPr="00CF3547" w:rsidTr="00EA603E">
        <w:trPr>
          <w:trHeight w:val="329"/>
        </w:trPr>
        <w:tc>
          <w:tcPr>
            <w:tcW w:w="2250" w:type="dxa"/>
            <w:vAlign w:val="bottom"/>
          </w:tcPr>
          <w:p w:rsidR="006E2353" w:rsidRPr="00CF3547" w:rsidRDefault="006E2353" w:rsidP="005449D6">
            <w:pPr>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Strongly disagree</w:t>
            </w:r>
          </w:p>
        </w:tc>
        <w:tc>
          <w:tcPr>
            <w:tcW w:w="2155" w:type="dxa"/>
            <w:vAlign w:val="bottom"/>
          </w:tcPr>
          <w:p w:rsidR="006E2353" w:rsidRPr="00CF3547" w:rsidRDefault="006E2353" w:rsidP="005449D6">
            <w:pPr>
              <w:spacing w:line="240" w:lineRule="auto"/>
              <w:jc w:val="both"/>
              <w:rPr>
                <w:rFonts w:ascii="Times New Roman" w:hAnsi="Times New Roman" w:cs="Times New Roman"/>
                <w:sz w:val="24"/>
                <w:szCs w:val="24"/>
              </w:rPr>
            </w:pPr>
            <w:r w:rsidRPr="00CF3547">
              <w:rPr>
                <w:rFonts w:ascii="Times New Roman" w:eastAsia="Verdana" w:hAnsi="Times New Roman" w:cs="Times New Roman"/>
                <w:sz w:val="24"/>
                <w:szCs w:val="24"/>
              </w:rPr>
              <w:t>-</w:t>
            </w:r>
          </w:p>
        </w:tc>
        <w:tc>
          <w:tcPr>
            <w:tcW w:w="1620" w:type="dxa"/>
            <w:vAlign w:val="bottom"/>
          </w:tcPr>
          <w:p w:rsidR="006E2353" w:rsidRPr="00CF3547" w:rsidRDefault="006E2353" w:rsidP="005449D6">
            <w:pPr>
              <w:spacing w:line="240" w:lineRule="auto"/>
              <w:jc w:val="both"/>
              <w:rPr>
                <w:rFonts w:ascii="Times New Roman" w:hAnsi="Times New Roman" w:cs="Times New Roman"/>
                <w:sz w:val="24"/>
                <w:szCs w:val="24"/>
              </w:rPr>
            </w:pPr>
            <w:r w:rsidRPr="00CF3547">
              <w:rPr>
                <w:rFonts w:ascii="Times New Roman" w:eastAsia="Verdana" w:hAnsi="Times New Roman" w:cs="Times New Roman"/>
                <w:sz w:val="24"/>
                <w:szCs w:val="24"/>
              </w:rPr>
              <w:t>-</w:t>
            </w:r>
          </w:p>
        </w:tc>
      </w:tr>
      <w:tr w:rsidR="006E2353" w:rsidRPr="00CF3547" w:rsidTr="00EA603E">
        <w:trPr>
          <w:trHeight w:val="304"/>
        </w:trPr>
        <w:tc>
          <w:tcPr>
            <w:tcW w:w="2250" w:type="dxa"/>
            <w:vAlign w:val="bottom"/>
          </w:tcPr>
          <w:p w:rsidR="006E2353" w:rsidRPr="00CF3547" w:rsidRDefault="006E2353" w:rsidP="005449D6">
            <w:pPr>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Total</w:t>
            </w:r>
          </w:p>
        </w:tc>
        <w:tc>
          <w:tcPr>
            <w:tcW w:w="2155" w:type="dxa"/>
            <w:vAlign w:val="bottom"/>
          </w:tcPr>
          <w:p w:rsidR="006E2353" w:rsidRPr="00CF3547" w:rsidRDefault="006E2353" w:rsidP="005449D6">
            <w:pPr>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60</w:t>
            </w:r>
          </w:p>
        </w:tc>
        <w:tc>
          <w:tcPr>
            <w:tcW w:w="1620" w:type="dxa"/>
            <w:vAlign w:val="bottom"/>
          </w:tcPr>
          <w:p w:rsidR="006E2353" w:rsidRPr="00CF3547" w:rsidRDefault="006E2353" w:rsidP="005449D6">
            <w:pPr>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100</w:t>
            </w:r>
          </w:p>
        </w:tc>
      </w:tr>
    </w:tbl>
    <w:p w:rsidR="006E2353" w:rsidRPr="00CF3547" w:rsidRDefault="006E2353" w:rsidP="005449D6">
      <w:pPr>
        <w:spacing w:line="240" w:lineRule="auto"/>
        <w:jc w:val="both"/>
        <w:rPr>
          <w:rFonts w:ascii="Times New Roman" w:hAnsi="Times New Roman" w:cs="Times New Roman"/>
          <w:sz w:val="24"/>
          <w:szCs w:val="24"/>
        </w:rPr>
      </w:pPr>
      <w:bookmarkStart w:id="2" w:name="page98"/>
      <w:bookmarkEnd w:id="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88"/>
        <w:gridCol w:w="864"/>
        <w:gridCol w:w="756"/>
        <w:gridCol w:w="990"/>
        <w:gridCol w:w="1080"/>
        <w:gridCol w:w="1350"/>
      </w:tblGrid>
      <w:tr w:rsidR="006E2353" w:rsidRPr="00CF3547" w:rsidTr="00EA603E">
        <w:tc>
          <w:tcPr>
            <w:tcW w:w="2088"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Options</w:t>
            </w:r>
          </w:p>
        </w:tc>
        <w:tc>
          <w:tcPr>
            <w:tcW w:w="864"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Fo</w:t>
            </w:r>
          </w:p>
        </w:tc>
        <w:tc>
          <w:tcPr>
            <w:tcW w:w="756"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Fe</w:t>
            </w:r>
          </w:p>
        </w:tc>
        <w:tc>
          <w:tcPr>
            <w:tcW w:w="990"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Fo-Fe</w:t>
            </w:r>
          </w:p>
        </w:tc>
        <w:tc>
          <w:tcPr>
            <w:tcW w:w="1080"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(Fo-Fe)</w:t>
            </w:r>
            <w:r w:rsidRPr="00CF3547">
              <w:rPr>
                <w:rFonts w:ascii="Times New Roman" w:hAnsi="Times New Roman" w:cs="Times New Roman"/>
                <w:sz w:val="24"/>
                <w:szCs w:val="24"/>
                <w:vertAlign w:val="superscript"/>
              </w:rPr>
              <w:t>2</w:t>
            </w:r>
          </w:p>
        </w:tc>
        <w:tc>
          <w:tcPr>
            <w:tcW w:w="1350"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(Fo-Fe)</w:t>
            </w:r>
            <w:r w:rsidRPr="00CF3547">
              <w:rPr>
                <w:rFonts w:ascii="Times New Roman" w:hAnsi="Times New Roman" w:cs="Times New Roman"/>
                <w:sz w:val="24"/>
                <w:szCs w:val="24"/>
                <w:vertAlign w:val="superscript"/>
              </w:rPr>
              <w:t>2</w:t>
            </w:r>
            <w:r w:rsidRPr="00CF3547">
              <w:rPr>
                <w:rFonts w:ascii="Times New Roman" w:hAnsi="Times New Roman" w:cs="Times New Roman"/>
                <w:sz w:val="24"/>
                <w:szCs w:val="24"/>
              </w:rPr>
              <w:t>/e</w:t>
            </w:r>
          </w:p>
        </w:tc>
      </w:tr>
      <w:tr w:rsidR="006E2353" w:rsidRPr="00CF3547" w:rsidTr="00EA603E">
        <w:tc>
          <w:tcPr>
            <w:tcW w:w="2088"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lastRenderedPageBreak/>
              <w:t>Strongly agree</w:t>
            </w:r>
          </w:p>
        </w:tc>
        <w:tc>
          <w:tcPr>
            <w:tcW w:w="864"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30</w:t>
            </w:r>
          </w:p>
        </w:tc>
        <w:tc>
          <w:tcPr>
            <w:tcW w:w="756"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10</w:t>
            </w:r>
          </w:p>
        </w:tc>
        <w:tc>
          <w:tcPr>
            <w:tcW w:w="990"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20</w:t>
            </w:r>
          </w:p>
        </w:tc>
        <w:tc>
          <w:tcPr>
            <w:tcW w:w="1080"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400</w:t>
            </w:r>
          </w:p>
        </w:tc>
        <w:tc>
          <w:tcPr>
            <w:tcW w:w="1350"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40</w:t>
            </w:r>
          </w:p>
        </w:tc>
      </w:tr>
      <w:tr w:rsidR="006E2353" w:rsidRPr="00CF3547" w:rsidTr="00EA603E">
        <w:tc>
          <w:tcPr>
            <w:tcW w:w="2088"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Agree</w:t>
            </w:r>
          </w:p>
        </w:tc>
        <w:tc>
          <w:tcPr>
            <w:tcW w:w="864"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18</w:t>
            </w:r>
          </w:p>
        </w:tc>
        <w:tc>
          <w:tcPr>
            <w:tcW w:w="756"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10</w:t>
            </w:r>
          </w:p>
        </w:tc>
        <w:tc>
          <w:tcPr>
            <w:tcW w:w="990"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8</w:t>
            </w:r>
          </w:p>
        </w:tc>
        <w:tc>
          <w:tcPr>
            <w:tcW w:w="1080"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64</w:t>
            </w:r>
          </w:p>
        </w:tc>
        <w:tc>
          <w:tcPr>
            <w:tcW w:w="1350"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6.4</w:t>
            </w:r>
          </w:p>
        </w:tc>
      </w:tr>
      <w:tr w:rsidR="006E2353" w:rsidRPr="00CF3547" w:rsidTr="00EA603E">
        <w:tc>
          <w:tcPr>
            <w:tcW w:w="2088"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Undecided</w:t>
            </w:r>
          </w:p>
        </w:tc>
        <w:tc>
          <w:tcPr>
            <w:tcW w:w="864"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0</w:t>
            </w:r>
          </w:p>
        </w:tc>
        <w:tc>
          <w:tcPr>
            <w:tcW w:w="756"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10</w:t>
            </w:r>
          </w:p>
        </w:tc>
        <w:tc>
          <w:tcPr>
            <w:tcW w:w="990"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-10</w:t>
            </w:r>
          </w:p>
        </w:tc>
        <w:tc>
          <w:tcPr>
            <w:tcW w:w="1080"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100</w:t>
            </w:r>
          </w:p>
        </w:tc>
        <w:tc>
          <w:tcPr>
            <w:tcW w:w="1350"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10</w:t>
            </w:r>
          </w:p>
        </w:tc>
      </w:tr>
      <w:tr w:rsidR="006E2353" w:rsidRPr="00CF3547" w:rsidTr="00EA603E">
        <w:tc>
          <w:tcPr>
            <w:tcW w:w="2088"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Disagree</w:t>
            </w:r>
          </w:p>
        </w:tc>
        <w:tc>
          <w:tcPr>
            <w:tcW w:w="864"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12</w:t>
            </w:r>
          </w:p>
        </w:tc>
        <w:tc>
          <w:tcPr>
            <w:tcW w:w="756"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10</w:t>
            </w:r>
          </w:p>
        </w:tc>
        <w:tc>
          <w:tcPr>
            <w:tcW w:w="990"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2</w:t>
            </w:r>
          </w:p>
        </w:tc>
        <w:tc>
          <w:tcPr>
            <w:tcW w:w="1080"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4</w:t>
            </w:r>
          </w:p>
        </w:tc>
        <w:tc>
          <w:tcPr>
            <w:tcW w:w="1350"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0.4</w:t>
            </w:r>
          </w:p>
        </w:tc>
      </w:tr>
      <w:tr w:rsidR="006E2353" w:rsidRPr="00CF3547" w:rsidTr="00EA603E">
        <w:tc>
          <w:tcPr>
            <w:tcW w:w="2088"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Strongly disagree</w:t>
            </w:r>
          </w:p>
        </w:tc>
        <w:tc>
          <w:tcPr>
            <w:tcW w:w="864"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2</w:t>
            </w:r>
          </w:p>
        </w:tc>
        <w:tc>
          <w:tcPr>
            <w:tcW w:w="756"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10</w:t>
            </w:r>
          </w:p>
        </w:tc>
        <w:tc>
          <w:tcPr>
            <w:tcW w:w="990"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-8</w:t>
            </w:r>
          </w:p>
        </w:tc>
        <w:tc>
          <w:tcPr>
            <w:tcW w:w="1080"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64</w:t>
            </w:r>
          </w:p>
        </w:tc>
        <w:tc>
          <w:tcPr>
            <w:tcW w:w="1350"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6.4</w:t>
            </w:r>
          </w:p>
        </w:tc>
      </w:tr>
      <w:tr w:rsidR="006E2353" w:rsidRPr="00CF3547" w:rsidTr="00EA603E">
        <w:tc>
          <w:tcPr>
            <w:tcW w:w="2088"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Total</w:t>
            </w:r>
          </w:p>
        </w:tc>
        <w:tc>
          <w:tcPr>
            <w:tcW w:w="864"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60</w:t>
            </w:r>
          </w:p>
        </w:tc>
        <w:tc>
          <w:tcPr>
            <w:tcW w:w="756"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p>
        </w:tc>
        <w:tc>
          <w:tcPr>
            <w:tcW w:w="990"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p>
        </w:tc>
        <w:tc>
          <w:tcPr>
            <w:tcW w:w="1080"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p>
        </w:tc>
        <w:tc>
          <w:tcPr>
            <w:tcW w:w="1350"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66.8</w:t>
            </w:r>
          </w:p>
        </w:tc>
      </w:tr>
    </w:tbl>
    <w:p w:rsidR="006E2353" w:rsidRPr="00CF3547" w:rsidRDefault="006E2353" w:rsidP="005449D6">
      <w:pPr>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Therefore:</w:t>
      </w:r>
    </w:p>
    <w:p w:rsidR="006E2353" w:rsidRPr="00CF3547" w:rsidRDefault="006E2353" w:rsidP="005449D6">
      <w:pPr>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D</w:t>
      </w:r>
      <w:r w:rsidRPr="00CF3547">
        <w:rPr>
          <w:rFonts w:ascii="Times New Roman" w:hAnsi="Times New Roman" w:cs="Times New Roman"/>
          <w:sz w:val="24"/>
          <w:szCs w:val="24"/>
          <w:vertAlign w:val="subscript"/>
        </w:rPr>
        <w:t>f</w:t>
      </w:r>
      <w:r w:rsidRPr="00CF3547">
        <w:rPr>
          <w:rFonts w:ascii="Times New Roman" w:hAnsi="Times New Roman" w:cs="Times New Roman"/>
          <w:sz w:val="24"/>
          <w:szCs w:val="24"/>
        </w:rPr>
        <w:t xml:space="preserve"> (r – 1) (c – 1)</w:t>
      </w:r>
    </w:p>
    <w:p w:rsidR="006E2353" w:rsidRPr="00CF3547" w:rsidRDefault="006E2353" w:rsidP="005449D6">
      <w:pPr>
        <w:numPr>
          <w:ilvl w:val="0"/>
          <w:numId w:val="17"/>
        </w:numPr>
        <w:tabs>
          <w:tab w:val="left" w:pos="1060"/>
        </w:tabs>
        <w:spacing w:line="240" w:lineRule="auto"/>
        <w:ind w:left="1060" w:hanging="220"/>
        <w:jc w:val="both"/>
        <w:rPr>
          <w:rFonts w:ascii="Times New Roman" w:hAnsi="Times New Roman" w:cs="Times New Roman"/>
          <w:sz w:val="24"/>
          <w:szCs w:val="24"/>
        </w:rPr>
      </w:pPr>
      <w:r w:rsidRPr="00CF3547">
        <w:rPr>
          <w:rFonts w:ascii="Times New Roman" w:hAnsi="Times New Roman" w:cs="Times New Roman"/>
          <w:sz w:val="24"/>
          <w:szCs w:val="24"/>
        </w:rPr>
        <w:t>(5 – 1)(2 – 1)</w:t>
      </w:r>
    </w:p>
    <w:p w:rsidR="006E2353" w:rsidRPr="00CF3547" w:rsidRDefault="006E2353" w:rsidP="005449D6">
      <w:pPr>
        <w:numPr>
          <w:ilvl w:val="0"/>
          <w:numId w:val="17"/>
        </w:numPr>
        <w:tabs>
          <w:tab w:val="left" w:pos="1060"/>
        </w:tabs>
        <w:spacing w:line="240" w:lineRule="auto"/>
        <w:ind w:left="1060" w:hanging="220"/>
        <w:jc w:val="both"/>
        <w:rPr>
          <w:rFonts w:ascii="Times New Roman" w:hAnsi="Times New Roman" w:cs="Times New Roman"/>
          <w:sz w:val="24"/>
          <w:szCs w:val="24"/>
        </w:rPr>
      </w:pPr>
      <w:r w:rsidRPr="00CF3547">
        <w:rPr>
          <w:rFonts w:ascii="Times New Roman" w:hAnsi="Times New Roman" w:cs="Times New Roman"/>
          <w:sz w:val="24"/>
          <w:szCs w:val="24"/>
        </w:rPr>
        <w:t>(4)(1)</w:t>
      </w:r>
    </w:p>
    <w:p w:rsidR="006E2353" w:rsidRPr="00CF3547" w:rsidRDefault="006E2353" w:rsidP="005449D6">
      <w:pPr>
        <w:numPr>
          <w:ilvl w:val="0"/>
          <w:numId w:val="17"/>
        </w:numPr>
        <w:tabs>
          <w:tab w:val="left" w:pos="1060"/>
        </w:tabs>
        <w:spacing w:line="240" w:lineRule="auto"/>
        <w:ind w:left="1060" w:hanging="220"/>
        <w:jc w:val="both"/>
        <w:rPr>
          <w:rFonts w:ascii="Times New Roman" w:hAnsi="Times New Roman" w:cs="Times New Roman"/>
          <w:sz w:val="24"/>
          <w:szCs w:val="24"/>
        </w:rPr>
      </w:pPr>
      <w:r w:rsidRPr="00CF3547">
        <w:rPr>
          <w:rFonts w:ascii="Times New Roman" w:hAnsi="Times New Roman" w:cs="Times New Roman"/>
          <w:sz w:val="24"/>
          <w:szCs w:val="24"/>
        </w:rPr>
        <w:t>4</w:t>
      </w:r>
    </w:p>
    <w:p w:rsidR="006E2353" w:rsidRPr="00CF3547" w:rsidRDefault="006E2353" w:rsidP="005449D6">
      <w:pPr>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Level of significant = 0.05</w:t>
      </w:r>
    </w:p>
    <w:p w:rsidR="006E2353" w:rsidRPr="00CF3547" w:rsidRDefault="006E2353" w:rsidP="005449D6">
      <w:pPr>
        <w:spacing w:line="240" w:lineRule="auto"/>
        <w:jc w:val="both"/>
        <w:rPr>
          <w:rFonts w:ascii="Times New Roman" w:hAnsi="Times New Roman" w:cs="Times New Roman"/>
          <w:sz w:val="24"/>
          <w:szCs w:val="24"/>
        </w:rPr>
      </w:pPr>
      <w:r w:rsidRPr="00CF3547">
        <w:rPr>
          <w:rFonts w:ascii="Times New Roman" w:hAnsi="Times New Roman" w:cs="Times New Roman"/>
          <w:noProof/>
          <w:sz w:val="24"/>
          <w:szCs w:val="24"/>
        </w:rPr>
        <w:drawing>
          <wp:anchor distT="0" distB="0" distL="114300" distR="114300" simplePos="0" relativeHeight="251661312" behindDoc="1" locked="0" layoutInCell="0" allowOverlap="1">
            <wp:simplePos x="0" y="0"/>
            <wp:positionH relativeFrom="column">
              <wp:posOffset>2065020</wp:posOffset>
            </wp:positionH>
            <wp:positionV relativeFrom="paragraph">
              <wp:posOffset>221615</wp:posOffset>
            </wp:positionV>
            <wp:extent cx="1503680" cy="464185"/>
            <wp:effectExtent l="19050" t="0" r="1270" b="0"/>
            <wp:wrapNone/>
            <wp:docPr id="7"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a:srcRect/>
                    <a:stretch>
                      <a:fillRect/>
                    </a:stretch>
                  </pic:blipFill>
                  <pic:spPr bwMode="auto">
                    <a:xfrm>
                      <a:off x="0" y="0"/>
                      <a:ext cx="1503680" cy="464185"/>
                    </a:xfrm>
                    <a:prstGeom prst="rect">
                      <a:avLst/>
                    </a:prstGeom>
                    <a:noFill/>
                    <a:ln w="9525">
                      <a:noFill/>
                      <a:miter lim="800000"/>
                      <a:headEnd/>
                      <a:tailEnd/>
                    </a:ln>
                  </pic:spPr>
                </pic:pic>
              </a:graphicData>
            </a:graphic>
          </wp:anchor>
        </w:drawing>
      </w:r>
    </w:p>
    <w:p w:rsidR="006E2353" w:rsidRPr="00CF3547" w:rsidRDefault="006E2353" w:rsidP="005449D6">
      <w:pPr>
        <w:spacing w:line="240" w:lineRule="auto"/>
        <w:jc w:val="both"/>
        <w:rPr>
          <w:rFonts w:ascii="Times New Roman" w:hAnsi="Times New Roman" w:cs="Times New Roman"/>
          <w:sz w:val="24"/>
          <w:szCs w:val="24"/>
        </w:rPr>
      </w:pPr>
    </w:p>
    <w:p w:rsidR="006E2353" w:rsidRPr="00CF3547" w:rsidRDefault="006E2353" w:rsidP="005449D6">
      <w:pPr>
        <w:spacing w:line="240" w:lineRule="auto"/>
        <w:jc w:val="both"/>
        <w:rPr>
          <w:rFonts w:ascii="Times New Roman" w:hAnsi="Times New Roman" w:cs="Times New Roman"/>
          <w:sz w:val="24"/>
          <w:szCs w:val="24"/>
        </w:rPr>
      </w:pPr>
    </w:p>
    <w:p w:rsidR="006E2353" w:rsidRPr="00CF3547" w:rsidRDefault="006E2353" w:rsidP="005449D6">
      <w:pPr>
        <w:tabs>
          <w:tab w:val="left" w:pos="22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Therefore</w:t>
      </w:r>
      <w:r w:rsidRPr="00CF3547">
        <w:rPr>
          <w:rFonts w:ascii="Times New Roman" w:hAnsi="Times New Roman" w:cs="Times New Roman"/>
          <w:sz w:val="24"/>
          <w:szCs w:val="24"/>
        </w:rPr>
        <w:tab/>
        <w:t>x</w:t>
      </w:r>
      <w:r w:rsidRPr="00CF3547">
        <w:rPr>
          <w:rFonts w:ascii="Times New Roman" w:hAnsi="Times New Roman" w:cs="Times New Roman"/>
          <w:sz w:val="24"/>
          <w:szCs w:val="24"/>
          <w:vertAlign w:val="superscript"/>
        </w:rPr>
        <w:t>2</w:t>
      </w:r>
      <w:r w:rsidRPr="00CF3547">
        <w:rPr>
          <w:rFonts w:ascii="Times New Roman" w:hAnsi="Times New Roman" w:cs="Times New Roman"/>
          <w:sz w:val="24"/>
          <w:szCs w:val="24"/>
        </w:rPr>
        <w:t xml:space="preserve"> calculate = 66.8</w:t>
      </w:r>
    </w:p>
    <w:p w:rsidR="006E2353" w:rsidRPr="00CF3547" w:rsidRDefault="006E2353" w:rsidP="005449D6">
      <w:pPr>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X</w:t>
      </w:r>
      <w:r w:rsidRPr="00CF3547">
        <w:rPr>
          <w:rFonts w:ascii="Times New Roman" w:hAnsi="Times New Roman" w:cs="Times New Roman"/>
          <w:sz w:val="24"/>
          <w:szCs w:val="24"/>
          <w:vertAlign w:val="superscript"/>
        </w:rPr>
        <w:t>2</w:t>
      </w:r>
      <w:r w:rsidRPr="00CF3547">
        <w:rPr>
          <w:rFonts w:ascii="Times New Roman" w:hAnsi="Times New Roman" w:cs="Times New Roman"/>
          <w:sz w:val="24"/>
          <w:szCs w:val="24"/>
        </w:rPr>
        <w:t xml:space="preserve"> tabulated = 9.49</w:t>
      </w:r>
    </w:p>
    <w:p w:rsidR="006E2353" w:rsidRPr="00CF3547" w:rsidRDefault="006E2353" w:rsidP="005449D6">
      <w:pPr>
        <w:spacing w:line="240" w:lineRule="auto"/>
        <w:jc w:val="both"/>
        <w:rPr>
          <w:rFonts w:ascii="Times New Roman" w:hAnsi="Times New Roman" w:cs="Times New Roman"/>
          <w:sz w:val="24"/>
          <w:szCs w:val="24"/>
        </w:rPr>
      </w:pPr>
      <w:bookmarkStart w:id="3" w:name="page99"/>
      <w:bookmarkEnd w:id="3"/>
      <w:r w:rsidRPr="00CF3547">
        <w:rPr>
          <w:rFonts w:ascii="Times New Roman" w:hAnsi="Times New Roman" w:cs="Times New Roman"/>
          <w:sz w:val="24"/>
          <w:szCs w:val="24"/>
        </w:rPr>
        <w:t>Decision Rule</w:t>
      </w:r>
    </w:p>
    <w:p w:rsidR="006E2353" w:rsidRPr="00CF3547" w:rsidRDefault="006E2353" w:rsidP="00CF3547">
      <w:pPr>
        <w:spacing w:line="360" w:lineRule="auto"/>
        <w:ind w:firstLine="720"/>
        <w:jc w:val="both"/>
        <w:rPr>
          <w:rFonts w:ascii="Times New Roman" w:hAnsi="Times New Roman" w:cs="Times New Roman"/>
          <w:sz w:val="24"/>
          <w:szCs w:val="24"/>
        </w:rPr>
      </w:pPr>
      <w:r w:rsidRPr="00CF3547">
        <w:rPr>
          <w:rFonts w:ascii="Times New Roman" w:hAnsi="Times New Roman" w:cs="Times New Roman"/>
          <w:sz w:val="24"/>
          <w:szCs w:val="24"/>
        </w:rPr>
        <w:t>If x</w:t>
      </w:r>
      <w:r w:rsidRPr="00CF3547">
        <w:rPr>
          <w:rFonts w:ascii="Times New Roman" w:hAnsi="Times New Roman" w:cs="Times New Roman"/>
          <w:sz w:val="24"/>
          <w:szCs w:val="24"/>
          <w:vertAlign w:val="superscript"/>
        </w:rPr>
        <w:t>2</w:t>
      </w:r>
      <w:r w:rsidRPr="00CF3547">
        <w:rPr>
          <w:rFonts w:ascii="Times New Roman" w:hAnsi="Times New Roman" w:cs="Times New Roman"/>
          <w:sz w:val="24"/>
          <w:szCs w:val="24"/>
        </w:rPr>
        <w:t xml:space="preserve"> tabulated is &gt; x</w:t>
      </w:r>
      <w:r w:rsidRPr="00CF3547">
        <w:rPr>
          <w:rFonts w:ascii="Times New Roman" w:hAnsi="Times New Roman" w:cs="Times New Roman"/>
          <w:sz w:val="24"/>
          <w:szCs w:val="24"/>
          <w:vertAlign w:val="superscript"/>
        </w:rPr>
        <w:t>2</w:t>
      </w:r>
      <w:r w:rsidRPr="00CF3547">
        <w:rPr>
          <w:rFonts w:ascii="Times New Roman" w:hAnsi="Times New Roman" w:cs="Times New Roman"/>
          <w:sz w:val="24"/>
          <w:szCs w:val="24"/>
        </w:rPr>
        <w:t xml:space="preserve"> calculated, accept the Null Hypothesis (H</w:t>
      </w:r>
      <w:r w:rsidRPr="00CF3547">
        <w:rPr>
          <w:rFonts w:ascii="Times New Roman" w:hAnsi="Times New Roman" w:cs="Times New Roman"/>
          <w:sz w:val="24"/>
          <w:szCs w:val="24"/>
          <w:vertAlign w:val="subscript"/>
        </w:rPr>
        <w:t>o</w:t>
      </w:r>
      <w:r w:rsidRPr="00CF3547">
        <w:rPr>
          <w:rFonts w:ascii="Times New Roman" w:hAnsi="Times New Roman" w:cs="Times New Roman"/>
          <w:sz w:val="24"/>
          <w:szCs w:val="24"/>
        </w:rPr>
        <w:t>) and reject the alternative hypothesis (H</w:t>
      </w:r>
      <w:r w:rsidRPr="00CF3547">
        <w:rPr>
          <w:rFonts w:ascii="Times New Roman" w:hAnsi="Times New Roman" w:cs="Times New Roman"/>
          <w:sz w:val="24"/>
          <w:szCs w:val="24"/>
          <w:vertAlign w:val="subscript"/>
        </w:rPr>
        <w:t>1</w:t>
      </w:r>
      <w:r w:rsidRPr="00CF3547">
        <w:rPr>
          <w:rFonts w:ascii="Times New Roman" w:hAnsi="Times New Roman" w:cs="Times New Roman"/>
          <w:sz w:val="24"/>
          <w:szCs w:val="24"/>
        </w:rPr>
        <w:t>). But if x</w:t>
      </w:r>
      <w:r w:rsidRPr="00CF3547">
        <w:rPr>
          <w:rFonts w:ascii="Times New Roman" w:hAnsi="Times New Roman" w:cs="Times New Roman"/>
          <w:sz w:val="24"/>
          <w:szCs w:val="24"/>
          <w:vertAlign w:val="superscript"/>
        </w:rPr>
        <w:t>2</w:t>
      </w:r>
      <w:r w:rsidRPr="00CF3547">
        <w:rPr>
          <w:rFonts w:ascii="Times New Roman" w:hAnsi="Times New Roman" w:cs="Times New Roman"/>
          <w:sz w:val="24"/>
          <w:szCs w:val="24"/>
        </w:rPr>
        <w:t xml:space="preserve"> tabulated is &lt; than x</w:t>
      </w:r>
      <w:r w:rsidRPr="00CF3547">
        <w:rPr>
          <w:rFonts w:ascii="Times New Roman" w:hAnsi="Times New Roman" w:cs="Times New Roman"/>
          <w:sz w:val="24"/>
          <w:szCs w:val="24"/>
          <w:vertAlign w:val="superscript"/>
        </w:rPr>
        <w:t>2</w:t>
      </w:r>
      <w:r w:rsidRPr="00CF3547">
        <w:rPr>
          <w:rFonts w:ascii="Times New Roman" w:hAnsi="Times New Roman" w:cs="Times New Roman"/>
          <w:sz w:val="24"/>
          <w:szCs w:val="24"/>
        </w:rPr>
        <w:t xml:space="preserve"> calculated, accept the alternative hypothesis (H</w:t>
      </w:r>
      <w:r w:rsidRPr="00CF3547">
        <w:rPr>
          <w:rFonts w:ascii="Times New Roman" w:hAnsi="Times New Roman" w:cs="Times New Roman"/>
          <w:sz w:val="24"/>
          <w:szCs w:val="24"/>
          <w:vertAlign w:val="subscript"/>
        </w:rPr>
        <w:t>1</w:t>
      </w:r>
      <w:r w:rsidRPr="00CF3547">
        <w:rPr>
          <w:rFonts w:ascii="Times New Roman" w:hAnsi="Times New Roman" w:cs="Times New Roman"/>
          <w:sz w:val="24"/>
          <w:szCs w:val="24"/>
        </w:rPr>
        <w:t>) and reject the Null hypothesis (H</w:t>
      </w:r>
      <w:r w:rsidRPr="00CF3547">
        <w:rPr>
          <w:rFonts w:ascii="Times New Roman" w:hAnsi="Times New Roman" w:cs="Times New Roman"/>
          <w:sz w:val="24"/>
          <w:szCs w:val="24"/>
          <w:vertAlign w:val="subscript"/>
        </w:rPr>
        <w:t>o</w:t>
      </w:r>
      <w:r w:rsidRPr="00CF3547">
        <w:rPr>
          <w:rFonts w:ascii="Times New Roman" w:hAnsi="Times New Roman" w:cs="Times New Roman"/>
          <w:sz w:val="24"/>
          <w:szCs w:val="24"/>
        </w:rPr>
        <w:t>).</w:t>
      </w:r>
    </w:p>
    <w:p w:rsidR="006E2353" w:rsidRPr="00CF3547" w:rsidRDefault="006E2353" w:rsidP="00CF3547">
      <w:pPr>
        <w:spacing w:line="360" w:lineRule="auto"/>
        <w:jc w:val="both"/>
        <w:rPr>
          <w:rFonts w:ascii="Times New Roman" w:hAnsi="Times New Roman" w:cs="Times New Roman"/>
          <w:sz w:val="24"/>
          <w:szCs w:val="24"/>
        </w:rPr>
      </w:pPr>
      <w:r w:rsidRPr="00CF3547">
        <w:rPr>
          <w:rFonts w:ascii="Times New Roman" w:hAnsi="Times New Roman" w:cs="Times New Roman"/>
          <w:b/>
          <w:bCs/>
          <w:sz w:val="24"/>
          <w:szCs w:val="24"/>
        </w:rPr>
        <w:t>Decision</w:t>
      </w:r>
    </w:p>
    <w:p w:rsidR="006E2353" w:rsidRPr="00CF3547" w:rsidRDefault="006E2353" w:rsidP="00CF3547">
      <w:pPr>
        <w:tabs>
          <w:tab w:val="left" w:pos="820"/>
        </w:tabs>
        <w:spacing w:line="360" w:lineRule="auto"/>
        <w:jc w:val="both"/>
        <w:rPr>
          <w:rFonts w:ascii="Times New Roman" w:hAnsi="Times New Roman" w:cs="Times New Roman"/>
          <w:sz w:val="24"/>
          <w:szCs w:val="24"/>
        </w:rPr>
      </w:pPr>
      <w:r w:rsidRPr="00CF3547">
        <w:rPr>
          <w:rFonts w:ascii="Times New Roman" w:hAnsi="Times New Roman" w:cs="Times New Roman"/>
          <w:sz w:val="24"/>
          <w:szCs w:val="24"/>
        </w:rPr>
        <w:t>Since x</w:t>
      </w:r>
      <w:r w:rsidRPr="00CF3547">
        <w:rPr>
          <w:rFonts w:ascii="Times New Roman" w:hAnsi="Times New Roman" w:cs="Times New Roman"/>
          <w:sz w:val="24"/>
          <w:szCs w:val="24"/>
          <w:vertAlign w:val="superscript"/>
        </w:rPr>
        <w:t>2</w:t>
      </w:r>
      <w:r w:rsidRPr="00CF3547">
        <w:rPr>
          <w:rFonts w:ascii="Times New Roman" w:hAnsi="Times New Roman" w:cs="Times New Roman"/>
          <w:sz w:val="24"/>
          <w:szCs w:val="24"/>
        </w:rPr>
        <w:t xml:space="preserve"> tabulated 9.49 is less than x</w:t>
      </w:r>
      <w:r w:rsidRPr="00CF3547">
        <w:rPr>
          <w:rFonts w:ascii="Times New Roman" w:hAnsi="Times New Roman" w:cs="Times New Roman"/>
          <w:sz w:val="24"/>
          <w:szCs w:val="24"/>
          <w:vertAlign w:val="superscript"/>
        </w:rPr>
        <w:t>2</w:t>
      </w:r>
      <w:r w:rsidRPr="00CF3547">
        <w:rPr>
          <w:rFonts w:ascii="Times New Roman" w:hAnsi="Times New Roman" w:cs="Times New Roman"/>
          <w:sz w:val="24"/>
          <w:szCs w:val="24"/>
        </w:rPr>
        <w:t xml:space="preserve"> calculated 66.8 alternative hypothesis (H</w:t>
      </w:r>
      <w:r w:rsidRPr="00CF3547">
        <w:rPr>
          <w:rFonts w:ascii="Times New Roman" w:hAnsi="Times New Roman" w:cs="Times New Roman"/>
          <w:sz w:val="24"/>
          <w:szCs w:val="24"/>
          <w:vertAlign w:val="subscript"/>
        </w:rPr>
        <w:t>1</w:t>
      </w:r>
      <w:r w:rsidRPr="00CF3547">
        <w:rPr>
          <w:rFonts w:ascii="Times New Roman" w:hAnsi="Times New Roman" w:cs="Times New Roman"/>
          <w:sz w:val="24"/>
          <w:szCs w:val="24"/>
        </w:rPr>
        <w:t xml:space="preserve">) which state that </w:t>
      </w:r>
      <w:r w:rsidR="003C7ED7" w:rsidRPr="00CF3547">
        <w:rPr>
          <w:rFonts w:ascii="Times New Roman" w:hAnsi="Times New Roman" w:cs="Times New Roman"/>
          <w:sz w:val="24"/>
          <w:szCs w:val="24"/>
        </w:rPr>
        <w:t xml:space="preserve">Market-value of equity </w:t>
      </w:r>
      <w:r w:rsidRPr="00CF3547">
        <w:rPr>
          <w:rFonts w:ascii="Times New Roman" w:hAnsi="Times New Roman" w:cs="Times New Roman"/>
          <w:sz w:val="24"/>
          <w:szCs w:val="24"/>
        </w:rPr>
        <w:t xml:space="preserve">does not influence </w:t>
      </w:r>
      <w:r w:rsidR="003C7ED7" w:rsidRPr="00CF3547">
        <w:rPr>
          <w:rFonts w:ascii="Times New Roman" w:hAnsi="Times New Roman" w:cs="Times New Roman"/>
          <w:sz w:val="24"/>
          <w:szCs w:val="24"/>
        </w:rPr>
        <w:t xml:space="preserve">financial reporting understandability </w:t>
      </w:r>
      <w:r w:rsidRPr="00CF3547">
        <w:rPr>
          <w:rFonts w:ascii="Times New Roman" w:hAnsi="Times New Roman" w:cs="Times New Roman"/>
          <w:sz w:val="24"/>
          <w:szCs w:val="24"/>
        </w:rPr>
        <w:t xml:space="preserve">of </w:t>
      </w:r>
      <w:r w:rsidR="003C7ED7" w:rsidRPr="00CF3547">
        <w:rPr>
          <w:rFonts w:ascii="Times New Roman" w:hAnsi="Times New Roman" w:cs="Times New Roman"/>
          <w:sz w:val="24"/>
          <w:szCs w:val="24"/>
        </w:rPr>
        <w:t>Listed consumer good firms in Nigeria</w:t>
      </w:r>
      <w:r w:rsidRPr="00CF3547">
        <w:rPr>
          <w:rFonts w:ascii="Times New Roman" w:hAnsi="Times New Roman" w:cs="Times New Roman"/>
          <w:sz w:val="24"/>
          <w:szCs w:val="24"/>
        </w:rPr>
        <w:t xml:space="preserve"> is accepted while the Null hypothesis (H</w:t>
      </w:r>
      <w:r w:rsidRPr="00CF3547">
        <w:rPr>
          <w:rFonts w:ascii="Times New Roman" w:hAnsi="Times New Roman" w:cs="Times New Roman"/>
          <w:sz w:val="24"/>
          <w:szCs w:val="24"/>
          <w:vertAlign w:val="subscript"/>
        </w:rPr>
        <w:t>o</w:t>
      </w:r>
      <w:r w:rsidRPr="00CF3547">
        <w:rPr>
          <w:rFonts w:ascii="Times New Roman" w:hAnsi="Times New Roman" w:cs="Times New Roman"/>
          <w:sz w:val="24"/>
          <w:szCs w:val="24"/>
        </w:rPr>
        <w:t xml:space="preserve">) which state that </w:t>
      </w:r>
      <w:r w:rsidR="003C7ED7" w:rsidRPr="00CF3547">
        <w:rPr>
          <w:rFonts w:ascii="Times New Roman" w:hAnsi="Times New Roman" w:cs="Times New Roman"/>
          <w:sz w:val="24"/>
          <w:szCs w:val="24"/>
        </w:rPr>
        <w:t xml:space="preserve">Market-value of equity </w:t>
      </w:r>
      <w:r w:rsidRPr="00CF3547">
        <w:rPr>
          <w:rFonts w:ascii="Times New Roman" w:hAnsi="Times New Roman" w:cs="Times New Roman"/>
          <w:sz w:val="24"/>
          <w:szCs w:val="24"/>
        </w:rPr>
        <w:t xml:space="preserve">does not influence </w:t>
      </w:r>
      <w:r w:rsidR="003C7ED7" w:rsidRPr="00CF3547">
        <w:rPr>
          <w:rFonts w:ascii="Times New Roman" w:hAnsi="Times New Roman" w:cs="Times New Roman"/>
          <w:sz w:val="24"/>
          <w:szCs w:val="24"/>
        </w:rPr>
        <w:t xml:space="preserve">financial reporting understandability </w:t>
      </w:r>
      <w:r w:rsidRPr="00CF3547">
        <w:rPr>
          <w:rFonts w:ascii="Times New Roman" w:hAnsi="Times New Roman" w:cs="Times New Roman"/>
          <w:sz w:val="24"/>
          <w:szCs w:val="24"/>
        </w:rPr>
        <w:t xml:space="preserve">of </w:t>
      </w:r>
      <w:r w:rsidR="003C7ED7" w:rsidRPr="00CF3547">
        <w:rPr>
          <w:rFonts w:ascii="Times New Roman" w:hAnsi="Times New Roman" w:cs="Times New Roman"/>
          <w:sz w:val="24"/>
          <w:szCs w:val="24"/>
        </w:rPr>
        <w:t>Listed consumer good firms in Nigeria</w:t>
      </w:r>
      <w:r w:rsidRPr="00CF3547">
        <w:rPr>
          <w:rFonts w:ascii="Times New Roman" w:hAnsi="Times New Roman" w:cs="Times New Roman"/>
          <w:sz w:val="24"/>
          <w:szCs w:val="24"/>
        </w:rPr>
        <w:t xml:space="preserve"> is rejected</w:t>
      </w:r>
      <w:r w:rsidR="003C7ED7" w:rsidRPr="00CF3547">
        <w:rPr>
          <w:rFonts w:ascii="Times New Roman" w:hAnsi="Times New Roman" w:cs="Times New Roman"/>
          <w:sz w:val="24"/>
          <w:szCs w:val="24"/>
        </w:rPr>
        <w:t>.</w:t>
      </w:r>
    </w:p>
    <w:p w:rsidR="00DC3471" w:rsidRPr="00CF3547" w:rsidRDefault="00DC3471" w:rsidP="00CF3547">
      <w:pPr>
        <w:spacing w:after="200" w:line="360" w:lineRule="auto"/>
        <w:rPr>
          <w:rFonts w:ascii="Times New Roman" w:hAnsi="Times New Roman" w:cs="Times New Roman"/>
          <w:b/>
          <w:bCs/>
          <w:sz w:val="24"/>
          <w:szCs w:val="24"/>
        </w:rPr>
      </w:pPr>
      <w:r w:rsidRPr="00CF3547">
        <w:rPr>
          <w:rFonts w:ascii="Times New Roman" w:hAnsi="Times New Roman" w:cs="Times New Roman"/>
          <w:b/>
          <w:bCs/>
          <w:sz w:val="24"/>
          <w:szCs w:val="24"/>
        </w:rPr>
        <w:br w:type="page"/>
      </w:r>
    </w:p>
    <w:p w:rsidR="006E2353" w:rsidRPr="00CF3547" w:rsidRDefault="006E2353" w:rsidP="00CF3547">
      <w:pPr>
        <w:spacing w:line="360" w:lineRule="auto"/>
        <w:jc w:val="both"/>
        <w:rPr>
          <w:rFonts w:ascii="Times New Roman" w:hAnsi="Times New Roman" w:cs="Times New Roman"/>
          <w:sz w:val="24"/>
          <w:szCs w:val="24"/>
        </w:rPr>
      </w:pPr>
      <w:r w:rsidRPr="00CF3547">
        <w:rPr>
          <w:rFonts w:ascii="Times New Roman" w:hAnsi="Times New Roman" w:cs="Times New Roman"/>
          <w:b/>
          <w:bCs/>
          <w:sz w:val="24"/>
          <w:szCs w:val="24"/>
        </w:rPr>
        <w:lastRenderedPageBreak/>
        <w:t>HYPOTHESIS III</w:t>
      </w:r>
    </w:p>
    <w:p w:rsidR="006E2353" w:rsidRPr="00CF3547" w:rsidRDefault="006E2353" w:rsidP="005449D6">
      <w:pPr>
        <w:spacing w:line="240" w:lineRule="auto"/>
        <w:jc w:val="both"/>
        <w:rPr>
          <w:rFonts w:ascii="Times New Roman" w:hAnsi="Times New Roman" w:cs="Times New Roman"/>
          <w:b/>
          <w:sz w:val="24"/>
          <w:szCs w:val="24"/>
        </w:rPr>
      </w:pPr>
      <w:r w:rsidRPr="00CF3547">
        <w:rPr>
          <w:rFonts w:ascii="Times New Roman" w:hAnsi="Times New Roman" w:cs="Times New Roman"/>
          <w:b/>
          <w:sz w:val="24"/>
          <w:szCs w:val="24"/>
        </w:rPr>
        <w:t>Ho3:</w:t>
      </w:r>
      <w:r w:rsidRPr="00CF3547">
        <w:rPr>
          <w:rFonts w:ascii="Times New Roman" w:hAnsi="Times New Roman" w:cs="Times New Roman"/>
          <w:b/>
          <w:sz w:val="24"/>
          <w:szCs w:val="24"/>
        </w:rPr>
        <w:tab/>
        <w:t xml:space="preserve">There is no significant relationship between </w:t>
      </w:r>
      <w:r w:rsidR="003C7ED7" w:rsidRPr="00CF3547">
        <w:rPr>
          <w:rFonts w:ascii="Times New Roman" w:hAnsi="Times New Roman" w:cs="Times New Roman"/>
          <w:b/>
          <w:sz w:val="24"/>
          <w:szCs w:val="24"/>
        </w:rPr>
        <w:t xml:space="preserve">Firm value </w:t>
      </w:r>
      <w:r w:rsidRPr="00CF3547">
        <w:rPr>
          <w:rFonts w:ascii="Times New Roman" w:hAnsi="Times New Roman" w:cs="Times New Roman"/>
          <w:b/>
          <w:sz w:val="24"/>
          <w:szCs w:val="24"/>
        </w:rPr>
        <w:t xml:space="preserve">and </w:t>
      </w:r>
      <w:r w:rsidR="003C7ED7" w:rsidRPr="00CF3547">
        <w:rPr>
          <w:rFonts w:ascii="Times New Roman" w:hAnsi="Times New Roman" w:cs="Times New Roman"/>
          <w:b/>
          <w:sz w:val="24"/>
          <w:szCs w:val="24"/>
        </w:rPr>
        <w:t xml:space="preserve">financial reporting verifiability </w:t>
      </w:r>
      <w:r w:rsidRPr="00CF3547">
        <w:rPr>
          <w:rFonts w:ascii="Times New Roman" w:hAnsi="Times New Roman" w:cs="Times New Roman"/>
          <w:b/>
          <w:sz w:val="24"/>
          <w:szCs w:val="24"/>
        </w:rPr>
        <w:t xml:space="preserve">of </w:t>
      </w:r>
      <w:r w:rsidR="003C7ED7" w:rsidRPr="00CF3547">
        <w:rPr>
          <w:rFonts w:ascii="Times New Roman" w:hAnsi="Times New Roman" w:cs="Times New Roman"/>
          <w:b/>
          <w:sz w:val="24"/>
          <w:szCs w:val="24"/>
        </w:rPr>
        <w:t>listed consumer good firms in Nigeria</w:t>
      </w:r>
    </w:p>
    <w:p w:rsidR="006E2353" w:rsidRPr="00CF3547" w:rsidRDefault="006E2353" w:rsidP="005449D6">
      <w:pPr>
        <w:spacing w:line="240" w:lineRule="auto"/>
        <w:jc w:val="both"/>
        <w:rPr>
          <w:rFonts w:ascii="Times New Roman" w:hAnsi="Times New Roman" w:cs="Times New Roman"/>
          <w:b/>
          <w:sz w:val="24"/>
          <w:szCs w:val="24"/>
        </w:rPr>
      </w:pPr>
      <w:r w:rsidRPr="00CF3547">
        <w:rPr>
          <w:rFonts w:ascii="Times New Roman" w:hAnsi="Times New Roman" w:cs="Times New Roman"/>
          <w:b/>
          <w:sz w:val="24"/>
          <w:szCs w:val="24"/>
        </w:rPr>
        <w:t>Table 4.4.3</w:t>
      </w:r>
    </w:p>
    <w:tbl>
      <w:tblPr>
        <w:tblW w:w="611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245"/>
        <w:gridCol w:w="2250"/>
        <w:gridCol w:w="1620"/>
      </w:tblGrid>
      <w:tr w:rsidR="006E2353" w:rsidRPr="00CF3547" w:rsidTr="00EA603E">
        <w:trPr>
          <w:trHeight w:val="322"/>
        </w:trPr>
        <w:tc>
          <w:tcPr>
            <w:tcW w:w="2245" w:type="dxa"/>
            <w:vAlign w:val="bottom"/>
          </w:tcPr>
          <w:p w:rsidR="006E2353" w:rsidRPr="00CF3547" w:rsidRDefault="006E2353" w:rsidP="005449D6">
            <w:pPr>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Options</w:t>
            </w:r>
          </w:p>
        </w:tc>
        <w:tc>
          <w:tcPr>
            <w:tcW w:w="2250" w:type="dxa"/>
            <w:vAlign w:val="bottom"/>
          </w:tcPr>
          <w:p w:rsidR="006E2353" w:rsidRPr="00CF3547" w:rsidRDefault="006E2353" w:rsidP="005449D6">
            <w:pPr>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No. of Respondent</w:t>
            </w:r>
          </w:p>
        </w:tc>
        <w:tc>
          <w:tcPr>
            <w:tcW w:w="1620" w:type="dxa"/>
            <w:vAlign w:val="bottom"/>
          </w:tcPr>
          <w:p w:rsidR="006E2353" w:rsidRPr="00CF3547" w:rsidRDefault="006E2353" w:rsidP="005449D6">
            <w:pPr>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Percentage %</w:t>
            </w:r>
          </w:p>
        </w:tc>
      </w:tr>
      <w:tr w:rsidR="006E2353" w:rsidRPr="00CF3547" w:rsidTr="00EA603E">
        <w:trPr>
          <w:trHeight w:val="304"/>
        </w:trPr>
        <w:tc>
          <w:tcPr>
            <w:tcW w:w="2245" w:type="dxa"/>
            <w:vAlign w:val="bottom"/>
          </w:tcPr>
          <w:p w:rsidR="006E2353" w:rsidRPr="00CF3547" w:rsidRDefault="006E2353" w:rsidP="005449D6">
            <w:pPr>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Strongly agree</w:t>
            </w:r>
          </w:p>
        </w:tc>
        <w:tc>
          <w:tcPr>
            <w:tcW w:w="2250" w:type="dxa"/>
            <w:vAlign w:val="bottom"/>
          </w:tcPr>
          <w:p w:rsidR="006E2353" w:rsidRPr="00CF3547" w:rsidRDefault="006E2353" w:rsidP="005449D6">
            <w:pPr>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40</w:t>
            </w:r>
          </w:p>
        </w:tc>
        <w:tc>
          <w:tcPr>
            <w:tcW w:w="1620" w:type="dxa"/>
            <w:vAlign w:val="bottom"/>
          </w:tcPr>
          <w:p w:rsidR="006E2353" w:rsidRPr="00CF3547" w:rsidRDefault="006E2353" w:rsidP="005449D6">
            <w:pPr>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67</w:t>
            </w:r>
          </w:p>
        </w:tc>
      </w:tr>
      <w:tr w:rsidR="006E2353" w:rsidRPr="00CF3547" w:rsidTr="00EA603E">
        <w:trPr>
          <w:trHeight w:val="304"/>
        </w:trPr>
        <w:tc>
          <w:tcPr>
            <w:tcW w:w="2245" w:type="dxa"/>
            <w:vAlign w:val="bottom"/>
          </w:tcPr>
          <w:p w:rsidR="006E2353" w:rsidRPr="00CF3547" w:rsidRDefault="006E2353" w:rsidP="005449D6">
            <w:pPr>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Agree</w:t>
            </w:r>
          </w:p>
        </w:tc>
        <w:tc>
          <w:tcPr>
            <w:tcW w:w="2250" w:type="dxa"/>
            <w:vAlign w:val="bottom"/>
          </w:tcPr>
          <w:p w:rsidR="006E2353" w:rsidRPr="00CF3547" w:rsidRDefault="006E2353" w:rsidP="005449D6">
            <w:pPr>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20</w:t>
            </w:r>
          </w:p>
        </w:tc>
        <w:tc>
          <w:tcPr>
            <w:tcW w:w="1620" w:type="dxa"/>
            <w:vAlign w:val="bottom"/>
          </w:tcPr>
          <w:p w:rsidR="006E2353" w:rsidRPr="00CF3547" w:rsidRDefault="006E2353" w:rsidP="005449D6">
            <w:pPr>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33</w:t>
            </w:r>
          </w:p>
        </w:tc>
      </w:tr>
      <w:tr w:rsidR="006E2353" w:rsidRPr="00CF3547" w:rsidTr="00EA603E">
        <w:trPr>
          <w:trHeight w:val="329"/>
        </w:trPr>
        <w:tc>
          <w:tcPr>
            <w:tcW w:w="2245" w:type="dxa"/>
            <w:vAlign w:val="bottom"/>
          </w:tcPr>
          <w:p w:rsidR="006E2353" w:rsidRPr="00CF3547" w:rsidRDefault="006E2353" w:rsidP="005449D6">
            <w:pPr>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Undecided</w:t>
            </w:r>
          </w:p>
        </w:tc>
        <w:tc>
          <w:tcPr>
            <w:tcW w:w="2250" w:type="dxa"/>
            <w:vAlign w:val="bottom"/>
          </w:tcPr>
          <w:p w:rsidR="006E2353" w:rsidRPr="00CF3547" w:rsidRDefault="006E2353" w:rsidP="005449D6">
            <w:pPr>
              <w:spacing w:line="240" w:lineRule="auto"/>
              <w:jc w:val="both"/>
              <w:rPr>
                <w:rFonts w:ascii="Times New Roman" w:hAnsi="Times New Roman" w:cs="Times New Roman"/>
                <w:sz w:val="24"/>
                <w:szCs w:val="24"/>
              </w:rPr>
            </w:pPr>
            <w:r w:rsidRPr="00CF3547">
              <w:rPr>
                <w:rFonts w:ascii="Times New Roman" w:eastAsia="Verdana" w:hAnsi="Times New Roman" w:cs="Times New Roman"/>
                <w:sz w:val="24"/>
                <w:szCs w:val="24"/>
              </w:rPr>
              <w:t>-</w:t>
            </w:r>
          </w:p>
        </w:tc>
        <w:tc>
          <w:tcPr>
            <w:tcW w:w="1620" w:type="dxa"/>
            <w:vAlign w:val="bottom"/>
          </w:tcPr>
          <w:p w:rsidR="006E2353" w:rsidRPr="00CF3547" w:rsidRDefault="006E2353" w:rsidP="005449D6">
            <w:pPr>
              <w:spacing w:line="240" w:lineRule="auto"/>
              <w:jc w:val="both"/>
              <w:rPr>
                <w:rFonts w:ascii="Times New Roman" w:hAnsi="Times New Roman" w:cs="Times New Roman"/>
                <w:sz w:val="24"/>
                <w:szCs w:val="24"/>
              </w:rPr>
            </w:pPr>
            <w:r w:rsidRPr="00CF3547">
              <w:rPr>
                <w:rFonts w:ascii="Times New Roman" w:eastAsia="Verdana" w:hAnsi="Times New Roman" w:cs="Times New Roman"/>
                <w:sz w:val="24"/>
                <w:szCs w:val="24"/>
              </w:rPr>
              <w:t>-</w:t>
            </w:r>
          </w:p>
        </w:tc>
      </w:tr>
      <w:tr w:rsidR="006E2353" w:rsidRPr="00CF3547" w:rsidTr="00EA603E">
        <w:trPr>
          <w:trHeight w:val="329"/>
        </w:trPr>
        <w:tc>
          <w:tcPr>
            <w:tcW w:w="2245" w:type="dxa"/>
            <w:vAlign w:val="bottom"/>
          </w:tcPr>
          <w:p w:rsidR="006E2353" w:rsidRPr="00CF3547" w:rsidRDefault="006E2353" w:rsidP="005449D6">
            <w:pPr>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Disagree</w:t>
            </w:r>
          </w:p>
        </w:tc>
        <w:tc>
          <w:tcPr>
            <w:tcW w:w="2250" w:type="dxa"/>
            <w:vAlign w:val="bottom"/>
          </w:tcPr>
          <w:p w:rsidR="006E2353" w:rsidRPr="00CF3547" w:rsidRDefault="006E2353" w:rsidP="005449D6">
            <w:pPr>
              <w:spacing w:line="240" w:lineRule="auto"/>
              <w:jc w:val="both"/>
              <w:rPr>
                <w:rFonts w:ascii="Times New Roman" w:hAnsi="Times New Roman" w:cs="Times New Roman"/>
                <w:sz w:val="24"/>
                <w:szCs w:val="24"/>
              </w:rPr>
            </w:pPr>
            <w:r w:rsidRPr="00CF3547">
              <w:rPr>
                <w:rFonts w:ascii="Times New Roman" w:eastAsia="Verdana" w:hAnsi="Times New Roman" w:cs="Times New Roman"/>
                <w:sz w:val="24"/>
                <w:szCs w:val="24"/>
              </w:rPr>
              <w:t>-</w:t>
            </w:r>
          </w:p>
        </w:tc>
        <w:tc>
          <w:tcPr>
            <w:tcW w:w="1620" w:type="dxa"/>
            <w:vAlign w:val="bottom"/>
          </w:tcPr>
          <w:p w:rsidR="006E2353" w:rsidRPr="00CF3547" w:rsidRDefault="006E2353" w:rsidP="005449D6">
            <w:pPr>
              <w:spacing w:line="240" w:lineRule="auto"/>
              <w:jc w:val="both"/>
              <w:rPr>
                <w:rFonts w:ascii="Times New Roman" w:hAnsi="Times New Roman" w:cs="Times New Roman"/>
                <w:sz w:val="24"/>
                <w:szCs w:val="24"/>
              </w:rPr>
            </w:pPr>
            <w:r w:rsidRPr="00CF3547">
              <w:rPr>
                <w:rFonts w:ascii="Times New Roman" w:eastAsia="Verdana" w:hAnsi="Times New Roman" w:cs="Times New Roman"/>
                <w:sz w:val="24"/>
                <w:szCs w:val="24"/>
              </w:rPr>
              <w:t>-</w:t>
            </w:r>
          </w:p>
        </w:tc>
      </w:tr>
      <w:tr w:rsidR="006E2353" w:rsidRPr="00CF3547" w:rsidTr="00EA603E">
        <w:trPr>
          <w:trHeight w:val="329"/>
        </w:trPr>
        <w:tc>
          <w:tcPr>
            <w:tcW w:w="2245" w:type="dxa"/>
            <w:vAlign w:val="bottom"/>
          </w:tcPr>
          <w:p w:rsidR="006E2353" w:rsidRPr="00CF3547" w:rsidRDefault="006E2353" w:rsidP="005449D6">
            <w:pPr>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Strongly disagree</w:t>
            </w:r>
          </w:p>
        </w:tc>
        <w:tc>
          <w:tcPr>
            <w:tcW w:w="2250" w:type="dxa"/>
            <w:vAlign w:val="bottom"/>
          </w:tcPr>
          <w:p w:rsidR="006E2353" w:rsidRPr="00CF3547" w:rsidRDefault="006E2353" w:rsidP="005449D6">
            <w:pPr>
              <w:spacing w:line="240" w:lineRule="auto"/>
              <w:jc w:val="both"/>
              <w:rPr>
                <w:rFonts w:ascii="Times New Roman" w:hAnsi="Times New Roman" w:cs="Times New Roman"/>
                <w:sz w:val="24"/>
                <w:szCs w:val="24"/>
              </w:rPr>
            </w:pPr>
            <w:r w:rsidRPr="00CF3547">
              <w:rPr>
                <w:rFonts w:ascii="Times New Roman" w:eastAsia="Verdana" w:hAnsi="Times New Roman" w:cs="Times New Roman"/>
                <w:sz w:val="24"/>
                <w:szCs w:val="24"/>
              </w:rPr>
              <w:t>-</w:t>
            </w:r>
          </w:p>
        </w:tc>
        <w:tc>
          <w:tcPr>
            <w:tcW w:w="1620" w:type="dxa"/>
            <w:vAlign w:val="bottom"/>
          </w:tcPr>
          <w:p w:rsidR="006E2353" w:rsidRPr="00CF3547" w:rsidRDefault="006E2353" w:rsidP="005449D6">
            <w:pPr>
              <w:spacing w:line="240" w:lineRule="auto"/>
              <w:jc w:val="both"/>
              <w:rPr>
                <w:rFonts w:ascii="Times New Roman" w:hAnsi="Times New Roman" w:cs="Times New Roman"/>
                <w:sz w:val="24"/>
                <w:szCs w:val="24"/>
              </w:rPr>
            </w:pPr>
            <w:r w:rsidRPr="00CF3547">
              <w:rPr>
                <w:rFonts w:ascii="Times New Roman" w:eastAsia="Verdana" w:hAnsi="Times New Roman" w:cs="Times New Roman"/>
                <w:sz w:val="24"/>
                <w:szCs w:val="24"/>
              </w:rPr>
              <w:t>-</w:t>
            </w:r>
          </w:p>
        </w:tc>
      </w:tr>
      <w:tr w:rsidR="006E2353" w:rsidRPr="00CF3547" w:rsidTr="00EA603E">
        <w:trPr>
          <w:trHeight w:val="306"/>
        </w:trPr>
        <w:tc>
          <w:tcPr>
            <w:tcW w:w="2245" w:type="dxa"/>
            <w:vAlign w:val="bottom"/>
          </w:tcPr>
          <w:p w:rsidR="006E2353" w:rsidRPr="00CF3547" w:rsidRDefault="006E2353" w:rsidP="005449D6">
            <w:pPr>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Total</w:t>
            </w:r>
          </w:p>
        </w:tc>
        <w:tc>
          <w:tcPr>
            <w:tcW w:w="2250" w:type="dxa"/>
            <w:vAlign w:val="bottom"/>
          </w:tcPr>
          <w:p w:rsidR="006E2353" w:rsidRPr="00CF3547" w:rsidRDefault="006E2353" w:rsidP="005449D6">
            <w:pPr>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60</w:t>
            </w:r>
          </w:p>
        </w:tc>
        <w:tc>
          <w:tcPr>
            <w:tcW w:w="1620" w:type="dxa"/>
            <w:vAlign w:val="bottom"/>
          </w:tcPr>
          <w:p w:rsidR="006E2353" w:rsidRPr="00CF3547" w:rsidRDefault="006E2353" w:rsidP="005449D6">
            <w:pPr>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100</w:t>
            </w:r>
          </w:p>
        </w:tc>
      </w:tr>
    </w:tbl>
    <w:p w:rsidR="006E2353" w:rsidRPr="00CF3547" w:rsidRDefault="006E2353" w:rsidP="005449D6">
      <w:pPr>
        <w:spacing w:line="240" w:lineRule="auto"/>
        <w:jc w:val="both"/>
        <w:rPr>
          <w:rFonts w:ascii="Times New Roman" w:hAnsi="Times New Roman" w:cs="Times New Roman"/>
          <w:sz w:val="24"/>
          <w:szCs w:val="24"/>
        </w:rPr>
      </w:pPr>
      <w:bookmarkStart w:id="4" w:name="page101"/>
      <w:bookmarkEnd w:id="4"/>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88"/>
        <w:gridCol w:w="864"/>
        <w:gridCol w:w="756"/>
        <w:gridCol w:w="990"/>
        <w:gridCol w:w="1080"/>
        <w:gridCol w:w="1350"/>
      </w:tblGrid>
      <w:tr w:rsidR="006E2353" w:rsidRPr="00CF3547" w:rsidTr="00EA603E">
        <w:tc>
          <w:tcPr>
            <w:tcW w:w="2088"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Options</w:t>
            </w:r>
          </w:p>
        </w:tc>
        <w:tc>
          <w:tcPr>
            <w:tcW w:w="864"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Fo</w:t>
            </w:r>
          </w:p>
        </w:tc>
        <w:tc>
          <w:tcPr>
            <w:tcW w:w="756"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Fe</w:t>
            </w:r>
          </w:p>
        </w:tc>
        <w:tc>
          <w:tcPr>
            <w:tcW w:w="990"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Fo-Fe</w:t>
            </w:r>
          </w:p>
        </w:tc>
        <w:tc>
          <w:tcPr>
            <w:tcW w:w="1080"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(Fo-Fe)</w:t>
            </w:r>
            <w:r w:rsidRPr="00CF3547">
              <w:rPr>
                <w:rFonts w:ascii="Times New Roman" w:hAnsi="Times New Roman" w:cs="Times New Roman"/>
                <w:sz w:val="24"/>
                <w:szCs w:val="24"/>
                <w:vertAlign w:val="superscript"/>
              </w:rPr>
              <w:t>2</w:t>
            </w:r>
          </w:p>
        </w:tc>
        <w:tc>
          <w:tcPr>
            <w:tcW w:w="1350"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(Fo-Fe)</w:t>
            </w:r>
            <w:r w:rsidRPr="00CF3547">
              <w:rPr>
                <w:rFonts w:ascii="Times New Roman" w:hAnsi="Times New Roman" w:cs="Times New Roman"/>
                <w:sz w:val="24"/>
                <w:szCs w:val="24"/>
                <w:vertAlign w:val="superscript"/>
              </w:rPr>
              <w:t>2</w:t>
            </w:r>
            <w:r w:rsidRPr="00CF3547">
              <w:rPr>
                <w:rFonts w:ascii="Times New Roman" w:hAnsi="Times New Roman" w:cs="Times New Roman"/>
                <w:sz w:val="24"/>
                <w:szCs w:val="24"/>
              </w:rPr>
              <w:t>/e</w:t>
            </w:r>
          </w:p>
        </w:tc>
      </w:tr>
      <w:tr w:rsidR="006E2353" w:rsidRPr="00CF3547" w:rsidTr="00EA603E">
        <w:tc>
          <w:tcPr>
            <w:tcW w:w="2088"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Strongly agree</w:t>
            </w:r>
          </w:p>
        </w:tc>
        <w:tc>
          <w:tcPr>
            <w:tcW w:w="864"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40</w:t>
            </w:r>
          </w:p>
        </w:tc>
        <w:tc>
          <w:tcPr>
            <w:tcW w:w="756"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30</w:t>
            </w:r>
          </w:p>
        </w:tc>
        <w:tc>
          <w:tcPr>
            <w:tcW w:w="990"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20</w:t>
            </w:r>
          </w:p>
        </w:tc>
        <w:tc>
          <w:tcPr>
            <w:tcW w:w="1080"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900</w:t>
            </w:r>
          </w:p>
        </w:tc>
        <w:tc>
          <w:tcPr>
            <w:tcW w:w="1350"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90</w:t>
            </w:r>
          </w:p>
        </w:tc>
      </w:tr>
      <w:tr w:rsidR="006E2353" w:rsidRPr="00CF3547" w:rsidTr="00EA603E">
        <w:tc>
          <w:tcPr>
            <w:tcW w:w="2088"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Agree</w:t>
            </w:r>
          </w:p>
        </w:tc>
        <w:tc>
          <w:tcPr>
            <w:tcW w:w="864"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20</w:t>
            </w:r>
          </w:p>
        </w:tc>
        <w:tc>
          <w:tcPr>
            <w:tcW w:w="756"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10</w:t>
            </w:r>
          </w:p>
        </w:tc>
        <w:tc>
          <w:tcPr>
            <w:tcW w:w="990"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8</w:t>
            </w:r>
          </w:p>
        </w:tc>
        <w:tc>
          <w:tcPr>
            <w:tcW w:w="1080"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100</w:t>
            </w:r>
          </w:p>
        </w:tc>
        <w:tc>
          <w:tcPr>
            <w:tcW w:w="1350"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10</w:t>
            </w:r>
          </w:p>
        </w:tc>
      </w:tr>
      <w:tr w:rsidR="006E2353" w:rsidRPr="00CF3547" w:rsidTr="00EA603E">
        <w:tc>
          <w:tcPr>
            <w:tcW w:w="2088"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Undecided</w:t>
            </w:r>
          </w:p>
        </w:tc>
        <w:tc>
          <w:tcPr>
            <w:tcW w:w="864"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0</w:t>
            </w:r>
          </w:p>
        </w:tc>
        <w:tc>
          <w:tcPr>
            <w:tcW w:w="756"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-10</w:t>
            </w:r>
          </w:p>
        </w:tc>
        <w:tc>
          <w:tcPr>
            <w:tcW w:w="990"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-10</w:t>
            </w:r>
          </w:p>
        </w:tc>
        <w:tc>
          <w:tcPr>
            <w:tcW w:w="1080"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100</w:t>
            </w:r>
          </w:p>
        </w:tc>
        <w:tc>
          <w:tcPr>
            <w:tcW w:w="1350"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10</w:t>
            </w:r>
          </w:p>
        </w:tc>
      </w:tr>
      <w:tr w:rsidR="006E2353" w:rsidRPr="00CF3547" w:rsidTr="00EA603E">
        <w:tc>
          <w:tcPr>
            <w:tcW w:w="2088"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Disagree</w:t>
            </w:r>
          </w:p>
        </w:tc>
        <w:tc>
          <w:tcPr>
            <w:tcW w:w="864"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0</w:t>
            </w:r>
          </w:p>
        </w:tc>
        <w:tc>
          <w:tcPr>
            <w:tcW w:w="756"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-10</w:t>
            </w:r>
          </w:p>
        </w:tc>
        <w:tc>
          <w:tcPr>
            <w:tcW w:w="990"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2</w:t>
            </w:r>
          </w:p>
        </w:tc>
        <w:tc>
          <w:tcPr>
            <w:tcW w:w="1080"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100</w:t>
            </w:r>
          </w:p>
        </w:tc>
        <w:tc>
          <w:tcPr>
            <w:tcW w:w="1350"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10</w:t>
            </w:r>
          </w:p>
        </w:tc>
      </w:tr>
      <w:tr w:rsidR="006E2353" w:rsidRPr="00CF3547" w:rsidTr="00EA603E">
        <w:tc>
          <w:tcPr>
            <w:tcW w:w="2088"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Strongly disagree</w:t>
            </w:r>
          </w:p>
        </w:tc>
        <w:tc>
          <w:tcPr>
            <w:tcW w:w="864"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0</w:t>
            </w:r>
          </w:p>
        </w:tc>
        <w:tc>
          <w:tcPr>
            <w:tcW w:w="756"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-10</w:t>
            </w:r>
          </w:p>
        </w:tc>
        <w:tc>
          <w:tcPr>
            <w:tcW w:w="990"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-10</w:t>
            </w:r>
          </w:p>
        </w:tc>
        <w:tc>
          <w:tcPr>
            <w:tcW w:w="1080"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100</w:t>
            </w:r>
          </w:p>
        </w:tc>
        <w:tc>
          <w:tcPr>
            <w:tcW w:w="1350"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10</w:t>
            </w:r>
          </w:p>
        </w:tc>
      </w:tr>
      <w:tr w:rsidR="006E2353" w:rsidRPr="00CF3547" w:rsidTr="00EA603E">
        <w:tc>
          <w:tcPr>
            <w:tcW w:w="2088"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Total</w:t>
            </w:r>
          </w:p>
        </w:tc>
        <w:tc>
          <w:tcPr>
            <w:tcW w:w="864"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60</w:t>
            </w:r>
          </w:p>
        </w:tc>
        <w:tc>
          <w:tcPr>
            <w:tcW w:w="756"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p>
        </w:tc>
        <w:tc>
          <w:tcPr>
            <w:tcW w:w="990"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p>
        </w:tc>
        <w:tc>
          <w:tcPr>
            <w:tcW w:w="1080"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p>
        </w:tc>
        <w:tc>
          <w:tcPr>
            <w:tcW w:w="1350" w:type="dxa"/>
          </w:tcPr>
          <w:p w:rsidR="006E2353" w:rsidRPr="00CF3547" w:rsidRDefault="006E2353" w:rsidP="005449D6">
            <w:pPr>
              <w:tabs>
                <w:tab w:val="center" w:pos="4680"/>
                <w:tab w:val="right" w:pos="93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130</w:t>
            </w:r>
          </w:p>
        </w:tc>
      </w:tr>
    </w:tbl>
    <w:p w:rsidR="006E2353" w:rsidRPr="00CF3547" w:rsidRDefault="006E2353" w:rsidP="005449D6">
      <w:pPr>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Therefore:</w:t>
      </w:r>
    </w:p>
    <w:p w:rsidR="006E2353" w:rsidRPr="00CF3547" w:rsidRDefault="006E2353" w:rsidP="005449D6">
      <w:pPr>
        <w:tabs>
          <w:tab w:val="left" w:pos="154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D</w:t>
      </w:r>
      <w:r w:rsidRPr="00CF3547">
        <w:rPr>
          <w:rFonts w:ascii="Times New Roman" w:hAnsi="Times New Roman" w:cs="Times New Roman"/>
          <w:sz w:val="24"/>
          <w:szCs w:val="24"/>
          <w:vertAlign w:val="subscript"/>
        </w:rPr>
        <w:t>f</w:t>
      </w:r>
      <w:r w:rsidRPr="00CF3547">
        <w:rPr>
          <w:rFonts w:ascii="Times New Roman" w:hAnsi="Times New Roman" w:cs="Times New Roman"/>
          <w:sz w:val="24"/>
          <w:szCs w:val="24"/>
        </w:rPr>
        <w:tab/>
        <w:t>= (r – 1) (c – 1)</w:t>
      </w:r>
    </w:p>
    <w:p w:rsidR="006E2353" w:rsidRPr="00CF3547" w:rsidRDefault="006E2353" w:rsidP="005449D6">
      <w:pPr>
        <w:numPr>
          <w:ilvl w:val="0"/>
          <w:numId w:val="18"/>
        </w:numPr>
        <w:tabs>
          <w:tab w:val="left" w:pos="1780"/>
        </w:tabs>
        <w:spacing w:line="240" w:lineRule="auto"/>
        <w:ind w:left="1780" w:hanging="219"/>
        <w:jc w:val="both"/>
        <w:rPr>
          <w:rFonts w:ascii="Times New Roman" w:hAnsi="Times New Roman" w:cs="Times New Roman"/>
          <w:sz w:val="24"/>
          <w:szCs w:val="24"/>
        </w:rPr>
      </w:pPr>
      <w:r w:rsidRPr="00CF3547">
        <w:rPr>
          <w:rFonts w:ascii="Times New Roman" w:hAnsi="Times New Roman" w:cs="Times New Roman"/>
          <w:sz w:val="24"/>
          <w:szCs w:val="24"/>
        </w:rPr>
        <w:t>(5 – 1)(2 – 1)</w:t>
      </w:r>
    </w:p>
    <w:p w:rsidR="006E2353" w:rsidRPr="00CF3547" w:rsidRDefault="006E2353" w:rsidP="005449D6">
      <w:pPr>
        <w:numPr>
          <w:ilvl w:val="1"/>
          <w:numId w:val="18"/>
        </w:numPr>
        <w:tabs>
          <w:tab w:val="left" w:pos="2500"/>
        </w:tabs>
        <w:spacing w:line="240" w:lineRule="auto"/>
        <w:ind w:left="2500" w:hanging="219"/>
        <w:jc w:val="both"/>
        <w:rPr>
          <w:rFonts w:ascii="Times New Roman" w:hAnsi="Times New Roman" w:cs="Times New Roman"/>
          <w:sz w:val="24"/>
          <w:szCs w:val="24"/>
        </w:rPr>
      </w:pPr>
      <w:r w:rsidRPr="00CF3547">
        <w:rPr>
          <w:rFonts w:ascii="Times New Roman" w:hAnsi="Times New Roman" w:cs="Times New Roman"/>
          <w:sz w:val="24"/>
          <w:szCs w:val="24"/>
        </w:rPr>
        <w:t>(4)(1)</w:t>
      </w:r>
    </w:p>
    <w:p w:rsidR="006E2353" w:rsidRPr="00CF3547" w:rsidRDefault="006E2353" w:rsidP="005449D6">
      <w:pPr>
        <w:numPr>
          <w:ilvl w:val="0"/>
          <w:numId w:val="18"/>
        </w:numPr>
        <w:tabs>
          <w:tab w:val="left" w:pos="1780"/>
        </w:tabs>
        <w:spacing w:line="240" w:lineRule="auto"/>
        <w:ind w:left="1780" w:hanging="219"/>
        <w:jc w:val="both"/>
        <w:rPr>
          <w:rFonts w:ascii="Times New Roman" w:hAnsi="Times New Roman" w:cs="Times New Roman"/>
          <w:sz w:val="24"/>
          <w:szCs w:val="24"/>
        </w:rPr>
      </w:pPr>
      <w:r w:rsidRPr="00CF3547">
        <w:rPr>
          <w:rFonts w:ascii="Times New Roman" w:hAnsi="Times New Roman" w:cs="Times New Roman"/>
          <w:sz w:val="24"/>
          <w:szCs w:val="24"/>
        </w:rPr>
        <w:t>4</w:t>
      </w:r>
    </w:p>
    <w:p w:rsidR="006E2353" w:rsidRPr="00CF3547" w:rsidRDefault="006E2353" w:rsidP="005449D6">
      <w:pPr>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Level of significant = 0.05</w:t>
      </w:r>
    </w:p>
    <w:p w:rsidR="006E2353" w:rsidRPr="00CF3547" w:rsidRDefault="006E2353" w:rsidP="005449D6">
      <w:pPr>
        <w:spacing w:line="240" w:lineRule="auto"/>
        <w:jc w:val="both"/>
        <w:rPr>
          <w:rFonts w:ascii="Times New Roman" w:hAnsi="Times New Roman" w:cs="Times New Roman"/>
          <w:sz w:val="24"/>
          <w:szCs w:val="24"/>
        </w:rPr>
      </w:pPr>
      <w:r w:rsidRPr="00CF3547">
        <w:rPr>
          <w:rFonts w:ascii="Times New Roman" w:hAnsi="Times New Roman" w:cs="Times New Roman"/>
          <w:noProof/>
          <w:sz w:val="24"/>
          <w:szCs w:val="24"/>
        </w:rPr>
        <w:drawing>
          <wp:anchor distT="0" distB="0" distL="114300" distR="114300" simplePos="0" relativeHeight="251662336" behindDoc="1" locked="0" layoutInCell="0" allowOverlap="1">
            <wp:simplePos x="0" y="0"/>
            <wp:positionH relativeFrom="column">
              <wp:posOffset>2120265</wp:posOffset>
            </wp:positionH>
            <wp:positionV relativeFrom="paragraph">
              <wp:posOffset>220345</wp:posOffset>
            </wp:positionV>
            <wp:extent cx="1391285" cy="464185"/>
            <wp:effectExtent l="19050" t="0" r="0" b="0"/>
            <wp:wrapNone/>
            <wp:docPr id="8"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2"/>
                    <a:srcRect/>
                    <a:stretch>
                      <a:fillRect/>
                    </a:stretch>
                  </pic:blipFill>
                  <pic:spPr bwMode="auto">
                    <a:xfrm>
                      <a:off x="0" y="0"/>
                      <a:ext cx="1391285" cy="464185"/>
                    </a:xfrm>
                    <a:prstGeom prst="rect">
                      <a:avLst/>
                    </a:prstGeom>
                    <a:noFill/>
                    <a:ln w="9525">
                      <a:noFill/>
                      <a:miter lim="800000"/>
                      <a:headEnd/>
                      <a:tailEnd/>
                    </a:ln>
                  </pic:spPr>
                </pic:pic>
              </a:graphicData>
            </a:graphic>
          </wp:anchor>
        </w:drawing>
      </w:r>
    </w:p>
    <w:p w:rsidR="006E2353" w:rsidRPr="00CF3547" w:rsidRDefault="006E2353" w:rsidP="005449D6">
      <w:pPr>
        <w:spacing w:line="240" w:lineRule="auto"/>
        <w:jc w:val="both"/>
        <w:rPr>
          <w:rFonts w:ascii="Times New Roman" w:hAnsi="Times New Roman" w:cs="Times New Roman"/>
          <w:sz w:val="24"/>
          <w:szCs w:val="24"/>
        </w:rPr>
      </w:pPr>
    </w:p>
    <w:p w:rsidR="006E2353" w:rsidRPr="00CF3547" w:rsidRDefault="006E2353" w:rsidP="005449D6">
      <w:pPr>
        <w:spacing w:line="240" w:lineRule="auto"/>
        <w:jc w:val="both"/>
        <w:rPr>
          <w:rFonts w:ascii="Times New Roman" w:hAnsi="Times New Roman" w:cs="Times New Roman"/>
          <w:sz w:val="24"/>
          <w:szCs w:val="24"/>
        </w:rPr>
      </w:pPr>
    </w:p>
    <w:p w:rsidR="006E2353" w:rsidRPr="00CF3547" w:rsidRDefault="006E2353" w:rsidP="005449D6">
      <w:pPr>
        <w:tabs>
          <w:tab w:val="left" w:pos="2260"/>
        </w:tabs>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Therefore</w:t>
      </w:r>
      <w:r w:rsidRPr="00CF3547">
        <w:rPr>
          <w:rFonts w:ascii="Times New Roman" w:hAnsi="Times New Roman" w:cs="Times New Roman"/>
          <w:sz w:val="24"/>
          <w:szCs w:val="24"/>
        </w:rPr>
        <w:tab/>
        <w:t>x</w:t>
      </w:r>
      <w:r w:rsidRPr="00CF3547">
        <w:rPr>
          <w:rFonts w:ascii="Times New Roman" w:hAnsi="Times New Roman" w:cs="Times New Roman"/>
          <w:sz w:val="24"/>
          <w:szCs w:val="24"/>
          <w:vertAlign w:val="superscript"/>
        </w:rPr>
        <w:t>2</w:t>
      </w:r>
      <w:r w:rsidRPr="00CF3547">
        <w:rPr>
          <w:rFonts w:ascii="Times New Roman" w:hAnsi="Times New Roman" w:cs="Times New Roman"/>
          <w:sz w:val="24"/>
          <w:szCs w:val="24"/>
        </w:rPr>
        <w:t xml:space="preserve"> calculate = 130</w:t>
      </w:r>
    </w:p>
    <w:p w:rsidR="006E2353" w:rsidRPr="00CF3547" w:rsidRDefault="006E2353" w:rsidP="005449D6">
      <w:pPr>
        <w:spacing w:line="240" w:lineRule="auto"/>
        <w:jc w:val="both"/>
        <w:rPr>
          <w:rFonts w:ascii="Times New Roman" w:hAnsi="Times New Roman" w:cs="Times New Roman"/>
          <w:sz w:val="24"/>
          <w:szCs w:val="24"/>
        </w:rPr>
      </w:pPr>
      <w:r w:rsidRPr="00CF3547">
        <w:rPr>
          <w:rFonts w:ascii="Times New Roman" w:hAnsi="Times New Roman" w:cs="Times New Roman"/>
          <w:sz w:val="24"/>
          <w:szCs w:val="24"/>
        </w:rPr>
        <w:t>X</w:t>
      </w:r>
      <w:r w:rsidRPr="00CF3547">
        <w:rPr>
          <w:rFonts w:ascii="Times New Roman" w:hAnsi="Times New Roman" w:cs="Times New Roman"/>
          <w:sz w:val="24"/>
          <w:szCs w:val="24"/>
          <w:vertAlign w:val="superscript"/>
        </w:rPr>
        <w:t>2</w:t>
      </w:r>
      <w:r w:rsidRPr="00CF3547">
        <w:rPr>
          <w:rFonts w:ascii="Times New Roman" w:hAnsi="Times New Roman" w:cs="Times New Roman"/>
          <w:sz w:val="24"/>
          <w:szCs w:val="24"/>
        </w:rPr>
        <w:t xml:space="preserve"> tabulated = 9.49</w:t>
      </w:r>
    </w:p>
    <w:p w:rsidR="006E2353" w:rsidRPr="00CF3547" w:rsidRDefault="006E2353" w:rsidP="00CF3547">
      <w:pPr>
        <w:spacing w:line="360" w:lineRule="auto"/>
        <w:jc w:val="both"/>
        <w:rPr>
          <w:rFonts w:ascii="Times New Roman" w:hAnsi="Times New Roman" w:cs="Times New Roman"/>
          <w:sz w:val="24"/>
          <w:szCs w:val="24"/>
        </w:rPr>
      </w:pPr>
      <w:bookmarkStart w:id="5" w:name="page102"/>
      <w:bookmarkEnd w:id="5"/>
      <w:r w:rsidRPr="00CF3547">
        <w:rPr>
          <w:rFonts w:ascii="Times New Roman" w:hAnsi="Times New Roman" w:cs="Times New Roman"/>
          <w:sz w:val="24"/>
          <w:szCs w:val="24"/>
        </w:rPr>
        <w:t>Decision Rule</w:t>
      </w:r>
    </w:p>
    <w:p w:rsidR="006E2353" w:rsidRPr="00CF3547" w:rsidRDefault="006E2353" w:rsidP="00CF3547">
      <w:pPr>
        <w:spacing w:line="360" w:lineRule="auto"/>
        <w:ind w:firstLine="720"/>
        <w:jc w:val="both"/>
        <w:rPr>
          <w:rFonts w:ascii="Times New Roman" w:hAnsi="Times New Roman" w:cs="Times New Roman"/>
          <w:sz w:val="24"/>
          <w:szCs w:val="24"/>
        </w:rPr>
      </w:pPr>
      <w:r w:rsidRPr="00CF3547">
        <w:rPr>
          <w:rFonts w:ascii="Times New Roman" w:hAnsi="Times New Roman" w:cs="Times New Roman"/>
          <w:sz w:val="24"/>
          <w:szCs w:val="24"/>
        </w:rPr>
        <w:t>If x</w:t>
      </w:r>
      <w:r w:rsidRPr="00CF3547">
        <w:rPr>
          <w:rFonts w:ascii="Times New Roman" w:hAnsi="Times New Roman" w:cs="Times New Roman"/>
          <w:sz w:val="24"/>
          <w:szCs w:val="24"/>
          <w:vertAlign w:val="superscript"/>
        </w:rPr>
        <w:t>2</w:t>
      </w:r>
      <w:r w:rsidRPr="00CF3547">
        <w:rPr>
          <w:rFonts w:ascii="Times New Roman" w:hAnsi="Times New Roman" w:cs="Times New Roman"/>
          <w:sz w:val="24"/>
          <w:szCs w:val="24"/>
        </w:rPr>
        <w:t xml:space="preserve"> tabulated is &gt; x</w:t>
      </w:r>
      <w:r w:rsidRPr="00CF3547">
        <w:rPr>
          <w:rFonts w:ascii="Times New Roman" w:hAnsi="Times New Roman" w:cs="Times New Roman"/>
          <w:sz w:val="24"/>
          <w:szCs w:val="24"/>
          <w:vertAlign w:val="superscript"/>
        </w:rPr>
        <w:t>2</w:t>
      </w:r>
      <w:r w:rsidRPr="00CF3547">
        <w:rPr>
          <w:rFonts w:ascii="Times New Roman" w:hAnsi="Times New Roman" w:cs="Times New Roman"/>
          <w:sz w:val="24"/>
          <w:szCs w:val="24"/>
        </w:rPr>
        <w:t xml:space="preserve"> calculated, accept the Null Hypothesis (H</w:t>
      </w:r>
      <w:r w:rsidRPr="00CF3547">
        <w:rPr>
          <w:rFonts w:ascii="Times New Roman" w:hAnsi="Times New Roman" w:cs="Times New Roman"/>
          <w:sz w:val="24"/>
          <w:szCs w:val="24"/>
          <w:vertAlign w:val="subscript"/>
        </w:rPr>
        <w:t>o</w:t>
      </w:r>
      <w:r w:rsidRPr="00CF3547">
        <w:rPr>
          <w:rFonts w:ascii="Times New Roman" w:hAnsi="Times New Roman" w:cs="Times New Roman"/>
          <w:sz w:val="24"/>
          <w:szCs w:val="24"/>
        </w:rPr>
        <w:t>) and reject the alternative hypothesis (H</w:t>
      </w:r>
      <w:r w:rsidRPr="00CF3547">
        <w:rPr>
          <w:rFonts w:ascii="Times New Roman" w:hAnsi="Times New Roman" w:cs="Times New Roman"/>
          <w:sz w:val="24"/>
          <w:szCs w:val="24"/>
          <w:vertAlign w:val="subscript"/>
        </w:rPr>
        <w:t>1</w:t>
      </w:r>
      <w:r w:rsidRPr="00CF3547">
        <w:rPr>
          <w:rFonts w:ascii="Times New Roman" w:hAnsi="Times New Roman" w:cs="Times New Roman"/>
          <w:sz w:val="24"/>
          <w:szCs w:val="24"/>
        </w:rPr>
        <w:t>). But if x</w:t>
      </w:r>
      <w:r w:rsidRPr="00CF3547">
        <w:rPr>
          <w:rFonts w:ascii="Times New Roman" w:hAnsi="Times New Roman" w:cs="Times New Roman"/>
          <w:sz w:val="24"/>
          <w:szCs w:val="24"/>
          <w:vertAlign w:val="superscript"/>
        </w:rPr>
        <w:t>2</w:t>
      </w:r>
      <w:r w:rsidRPr="00CF3547">
        <w:rPr>
          <w:rFonts w:ascii="Times New Roman" w:hAnsi="Times New Roman" w:cs="Times New Roman"/>
          <w:sz w:val="24"/>
          <w:szCs w:val="24"/>
        </w:rPr>
        <w:t xml:space="preserve"> tabulated is &lt; than x</w:t>
      </w:r>
      <w:r w:rsidRPr="00CF3547">
        <w:rPr>
          <w:rFonts w:ascii="Times New Roman" w:hAnsi="Times New Roman" w:cs="Times New Roman"/>
          <w:sz w:val="24"/>
          <w:szCs w:val="24"/>
          <w:vertAlign w:val="superscript"/>
        </w:rPr>
        <w:t>2</w:t>
      </w:r>
      <w:r w:rsidRPr="00CF3547">
        <w:rPr>
          <w:rFonts w:ascii="Times New Roman" w:hAnsi="Times New Roman" w:cs="Times New Roman"/>
          <w:sz w:val="24"/>
          <w:szCs w:val="24"/>
        </w:rPr>
        <w:t xml:space="preserve"> calculated, accept the alternative hypothesis (H</w:t>
      </w:r>
      <w:r w:rsidRPr="00CF3547">
        <w:rPr>
          <w:rFonts w:ascii="Times New Roman" w:hAnsi="Times New Roman" w:cs="Times New Roman"/>
          <w:sz w:val="24"/>
          <w:szCs w:val="24"/>
          <w:vertAlign w:val="subscript"/>
        </w:rPr>
        <w:t>1</w:t>
      </w:r>
      <w:r w:rsidRPr="00CF3547">
        <w:rPr>
          <w:rFonts w:ascii="Times New Roman" w:hAnsi="Times New Roman" w:cs="Times New Roman"/>
          <w:sz w:val="24"/>
          <w:szCs w:val="24"/>
        </w:rPr>
        <w:t>) and reject the Null hypothesis (H</w:t>
      </w:r>
      <w:r w:rsidRPr="00CF3547">
        <w:rPr>
          <w:rFonts w:ascii="Times New Roman" w:hAnsi="Times New Roman" w:cs="Times New Roman"/>
          <w:sz w:val="24"/>
          <w:szCs w:val="24"/>
          <w:vertAlign w:val="subscript"/>
        </w:rPr>
        <w:t>o</w:t>
      </w:r>
      <w:r w:rsidRPr="00CF3547">
        <w:rPr>
          <w:rFonts w:ascii="Times New Roman" w:hAnsi="Times New Roman" w:cs="Times New Roman"/>
          <w:sz w:val="24"/>
          <w:szCs w:val="24"/>
        </w:rPr>
        <w:t>).</w:t>
      </w:r>
    </w:p>
    <w:p w:rsidR="006E2353" w:rsidRPr="00CF3547" w:rsidRDefault="006E2353" w:rsidP="00CF3547">
      <w:pPr>
        <w:spacing w:line="360" w:lineRule="auto"/>
        <w:jc w:val="both"/>
        <w:rPr>
          <w:rFonts w:ascii="Times New Roman" w:hAnsi="Times New Roman" w:cs="Times New Roman"/>
          <w:sz w:val="24"/>
          <w:szCs w:val="24"/>
        </w:rPr>
      </w:pPr>
      <w:r w:rsidRPr="00CF3547">
        <w:rPr>
          <w:rFonts w:ascii="Times New Roman" w:hAnsi="Times New Roman" w:cs="Times New Roman"/>
          <w:b/>
          <w:bCs/>
          <w:sz w:val="24"/>
          <w:szCs w:val="24"/>
        </w:rPr>
        <w:t>Decision</w:t>
      </w:r>
    </w:p>
    <w:p w:rsidR="006E2353" w:rsidRPr="00CF3547" w:rsidRDefault="006E2353" w:rsidP="00CF3547">
      <w:pPr>
        <w:spacing w:line="360" w:lineRule="auto"/>
        <w:jc w:val="both"/>
        <w:rPr>
          <w:rFonts w:ascii="Times New Roman" w:hAnsi="Times New Roman" w:cs="Times New Roman"/>
          <w:sz w:val="24"/>
          <w:szCs w:val="24"/>
        </w:rPr>
      </w:pPr>
      <w:r w:rsidRPr="00CF3547">
        <w:rPr>
          <w:rFonts w:ascii="Times New Roman" w:hAnsi="Times New Roman" w:cs="Times New Roman"/>
          <w:sz w:val="24"/>
          <w:szCs w:val="24"/>
        </w:rPr>
        <w:t>Since x</w:t>
      </w:r>
      <w:r w:rsidRPr="00CF3547">
        <w:rPr>
          <w:rFonts w:ascii="Times New Roman" w:hAnsi="Times New Roman" w:cs="Times New Roman"/>
          <w:sz w:val="24"/>
          <w:szCs w:val="24"/>
          <w:vertAlign w:val="superscript"/>
        </w:rPr>
        <w:t>2</w:t>
      </w:r>
      <w:r w:rsidRPr="00CF3547">
        <w:rPr>
          <w:rFonts w:ascii="Times New Roman" w:hAnsi="Times New Roman" w:cs="Times New Roman"/>
          <w:sz w:val="24"/>
          <w:szCs w:val="24"/>
        </w:rPr>
        <w:t xml:space="preserve"> tabulated 9.49 is less than x</w:t>
      </w:r>
      <w:r w:rsidRPr="00CF3547">
        <w:rPr>
          <w:rFonts w:ascii="Times New Roman" w:hAnsi="Times New Roman" w:cs="Times New Roman"/>
          <w:sz w:val="24"/>
          <w:szCs w:val="24"/>
          <w:vertAlign w:val="superscript"/>
        </w:rPr>
        <w:t>2</w:t>
      </w:r>
      <w:r w:rsidRPr="00CF3547">
        <w:rPr>
          <w:rFonts w:ascii="Times New Roman" w:hAnsi="Times New Roman" w:cs="Times New Roman"/>
          <w:sz w:val="24"/>
          <w:szCs w:val="24"/>
        </w:rPr>
        <w:t xml:space="preserve"> calculated 130 alternative hypothesis (H</w:t>
      </w:r>
      <w:r w:rsidRPr="00CF3547">
        <w:rPr>
          <w:rFonts w:ascii="Times New Roman" w:hAnsi="Times New Roman" w:cs="Times New Roman"/>
          <w:sz w:val="24"/>
          <w:szCs w:val="24"/>
          <w:vertAlign w:val="subscript"/>
        </w:rPr>
        <w:t>1</w:t>
      </w:r>
      <w:r w:rsidRPr="00CF3547">
        <w:rPr>
          <w:rFonts w:ascii="Times New Roman" w:hAnsi="Times New Roman" w:cs="Times New Roman"/>
          <w:sz w:val="24"/>
          <w:szCs w:val="24"/>
        </w:rPr>
        <w:t xml:space="preserve">) which state that There is no significant relationship between </w:t>
      </w:r>
      <w:r w:rsidR="003C7ED7" w:rsidRPr="00CF3547">
        <w:rPr>
          <w:rFonts w:ascii="Times New Roman" w:hAnsi="Times New Roman" w:cs="Times New Roman"/>
          <w:sz w:val="24"/>
          <w:szCs w:val="24"/>
        </w:rPr>
        <w:t xml:space="preserve">Firm value </w:t>
      </w:r>
      <w:r w:rsidRPr="00CF3547">
        <w:rPr>
          <w:rFonts w:ascii="Times New Roman" w:hAnsi="Times New Roman" w:cs="Times New Roman"/>
          <w:sz w:val="24"/>
          <w:szCs w:val="24"/>
        </w:rPr>
        <w:t xml:space="preserve">and </w:t>
      </w:r>
      <w:r w:rsidR="003C7ED7" w:rsidRPr="00CF3547">
        <w:rPr>
          <w:rFonts w:ascii="Times New Roman" w:hAnsi="Times New Roman" w:cs="Times New Roman"/>
          <w:sz w:val="24"/>
          <w:szCs w:val="24"/>
        </w:rPr>
        <w:t xml:space="preserve">financial reporting verifiability </w:t>
      </w:r>
      <w:r w:rsidRPr="00CF3547">
        <w:rPr>
          <w:rFonts w:ascii="Times New Roman" w:hAnsi="Times New Roman" w:cs="Times New Roman"/>
          <w:sz w:val="24"/>
          <w:szCs w:val="24"/>
        </w:rPr>
        <w:t xml:space="preserve">of </w:t>
      </w:r>
      <w:r w:rsidR="003C7ED7" w:rsidRPr="00CF3547">
        <w:rPr>
          <w:rFonts w:ascii="Times New Roman" w:hAnsi="Times New Roman" w:cs="Times New Roman"/>
          <w:sz w:val="24"/>
          <w:szCs w:val="24"/>
        </w:rPr>
        <w:t>Listed consumer good firms in Nigeria</w:t>
      </w:r>
      <w:r w:rsidRPr="00CF3547">
        <w:rPr>
          <w:rFonts w:ascii="Times New Roman" w:hAnsi="Times New Roman" w:cs="Times New Roman"/>
          <w:sz w:val="24"/>
          <w:szCs w:val="24"/>
        </w:rPr>
        <w:t xml:space="preserve"> is accepted while the Null hypothesis </w:t>
      </w:r>
      <w:r w:rsidRPr="00CF3547">
        <w:rPr>
          <w:rFonts w:ascii="Times New Roman" w:hAnsi="Times New Roman" w:cs="Times New Roman"/>
          <w:sz w:val="24"/>
          <w:szCs w:val="24"/>
        </w:rPr>
        <w:lastRenderedPageBreak/>
        <w:t>(H</w:t>
      </w:r>
      <w:r w:rsidRPr="00CF3547">
        <w:rPr>
          <w:rFonts w:ascii="Times New Roman" w:hAnsi="Times New Roman" w:cs="Times New Roman"/>
          <w:sz w:val="24"/>
          <w:szCs w:val="24"/>
          <w:vertAlign w:val="subscript"/>
        </w:rPr>
        <w:t>o</w:t>
      </w:r>
      <w:r w:rsidRPr="00CF3547">
        <w:rPr>
          <w:rFonts w:ascii="Times New Roman" w:hAnsi="Times New Roman" w:cs="Times New Roman"/>
          <w:sz w:val="24"/>
          <w:szCs w:val="24"/>
        </w:rPr>
        <w:t xml:space="preserve">) which state that There is significant relationship between </w:t>
      </w:r>
      <w:r w:rsidR="003C7ED7" w:rsidRPr="00CF3547">
        <w:rPr>
          <w:rFonts w:ascii="Times New Roman" w:hAnsi="Times New Roman" w:cs="Times New Roman"/>
          <w:sz w:val="24"/>
          <w:szCs w:val="24"/>
        </w:rPr>
        <w:t xml:space="preserve">Firm value </w:t>
      </w:r>
      <w:r w:rsidRPr="00CF3547">
        <w:rPr>
          <w:rFonts w:ascii="Times New Roman" w:hAnsi="Times New Roman" w:cs="Times New Roman"/>
          <w:sz w:val="24"/>
          <w:szCs w:val="24"/>
        </w:rPr>
        <w:t xml:space="preserve">and </w:t>
      </w:r>
      <w:r w:rsidR="003C7ED7" w:rsidRPr="00CF3547">
        <w:rPr>
          <w:rFonts w:ascii="Times New Roman" w:hAnsi="Times New Roman" w:cs="Times New Roman"/>
          <w:sz w:val="24"/>
          <w:szCs w:val="24"/>
        </w:rPr>
        <w:t xml:space="preserve">financial reporting verifiability </w:t>
      </w:r>
      <w:r w:rsidRPr="00CF3547">
        <w:rPr>
          <w:rFonts w:ascii="Times New Roman" w:hAnsi="Times New Roman" w:cs="Times New Roman"/>
          <w:sz w:val="24"/>
          <w:szCs w:val="24"/>
        </w:rPr>
        <w:t xml:space="preserve">of </w:t>
      </w:r>
      <w:r w:rsidR="003C7ED7" w:rsidRPr="00CF3547">
        <w:rPr>
          <w:rFonts w:ascii="Times New Roman" w:hAnsi="Times New Roman" w:cs="Times New Roman"/>
          <w:sz w:val="24"/>
          <w:szCs w:val="24"/>
        </w:rPr>
        <w:t>Listed consumer good firms in Nigeria</w:t>
      </w:r>
      <w:r w:rsidRPr="00CF3547">
        <w:rPr>
          <w:rFonts w:ascii="Times New Roman" w:hAnsi="Times New Roman" w:cs="Times New Roman"/>
          <w:sz w:val="24"/>
          <w:szCs w:val="24"/>
        </w:rPr>
        <w:t xml:space="preserve"> is rejected.</w:t>
      </w:r>
    </w:p>
    <w:p w:rsidR="00D107BA" w:rsidRPr="00CF3547" w:rsidRDefault="00D107BA" w:rsidP="00CF3547">
      <w:pPr>
        <w:spacing w:line="360" w:lineRule="auto"/>
        <w:ind w:right="20"/>
        <w:jc w:val="both"/>
        <w:rPr>
          <w:rFonts w:ascii="Times New Roman" w:hAnsi="Times New Roman" w:cs="Times New Roman"/>
          <w:b/>
          <w:sz w:val="24"/>
          <w:szCs w:val="24"/>
        </w:rPr>
      </w:pPr>
      <w:r w:rsidRPr="00CF3547">
        <w:rPr>
          <w:rFonts w:ascii="Times New Roman" w:hAnsi="Times New Roman" w:cs="Times New Roman"/>
          <w:b/>
          <w:sz w:val="24"/>
          <w:szCs w:val="24"/>
        </w:rPr>
        <w:t>4.3 Discussion of Findings</w:t>
      </w:r>
    </w:p>
    <w:p w:rsidR="00D107BA" w:rsidRPr="00CF3547" w:rsidRDefault="00D107BA" w:rsidP="00CF3547">
      <w:pPr>
        <w:pStyle w:val="BodyText"/>
        <w:spacing w:line="360" w:lineRule="auto"/>
        <w:ind w:right="20"/>
        <w:jc w:val="both"/>
        <w:rPr>
          <w:rFonts w:ascii="Times New Roman" w:hAnsi="Times New Roman" w:cs="Times New Roman"/>
        </w:rPr>
      </w:pPr>
      <w:r w:rsidRPr="00CF3547">
        <w:rPr>
          <w:rFonts w:ascii="Times New Roman" w:hAnsi="Times New Roman" w:cs="Times New Roman"/>
        </w:rPr>
        <w:t>The data presented in appendix 1 was analysed using e views 7 statistical software. The first</w:t>
      </w:r>
      <w:r w:rsidRPr="00CF3547">
        <w:rPr>
          <w:rFonts w:ascii="Times New Roman" w:hAnsi="Times New Roman" w:cs="Times New Roman"/>
          <w:spacing w:val="1"/>
        </w:rPr>
        <w:t xml:space="preserve"> </w:t>
      </w:r>
      <w:r w:rsidRPr="00CF3547">
        <w:rPr>
          <w:rFonts w:ascii="Times New Roman" w:hAnsi="Times New Roman" w:cs="Times New Roman"/>
        </w:rPr>
        <w:t xml:space="preserve">test done was the ADF unit root test in order to test for stationarity of the data. regression. </w:t>
      </w:r>
    </w:p>
    <w:p w:rsidR="00D107BA" w:rsidRPr="00CF3547" w:rsidRDefault="00D107BA" w:rsidP="00CF3547">
      <w:pPr>
        <w:pStyle w:val="BodyText"/>
        <w:numPr>
          <w:ilvl w:val="0"/>
          <w:numId w:val="13"/>
        </w:numPr>
        <w:tabs>
          <w:tab w:val="left" w:pos="673"/>
        </w:tabs>
        <w:spacing w:line="360" w:lineRule="auto"/>
        <w:ind w:left="540" w:right="20"/>
        <w:jc w:val="both"/>
        <w:rPr>
          <w:rFonts w:ascii="Times New Roman" w:hAnsi="Times New Roman" w:cs="Times New Roman"/>
        </w:rPr>
      </w:pPr>
      <w:r w:rsidRPr="00CF3547">
        <w:rPr>
          <w:rFonts w:ascii="Times New Roman" w:hAnsi="Times New Roman" w:cs="Times New Roman"/>
        </w:rPr>
        <w:t>The</w:t>
      </w:r>
      <w:r w:rsidRPr="00CF3547">
        <w:rPr>
          <w:rFonts w:ascii="Times New Roman" w:hAnsi="Times New Roman" w:cs="Times New Roman"/>
          <w:spacing w:val="1"/>
        </w:rPr>
        <w:t xml:space="preserve"> </w:t>
      </w:r>
      <w:r w:rsidRPr="00CF3547">
        <w:rPr>
          <w:rFonts w:ascii="Times New Roman" w:hAnsi="Times New Roman" w:cs="Times New Roman"/>
        </w:rPr>
        <w:t>result of this test is as shown in appendix 2 from the result it can be seen that the variables had</w:t>
      </w:r>
      <w:r w:rsidRPr="00CF3547">
        <w:rPr>
          <w:rFonts w:ascii="Times New Roman" w:hAnsi="Times New Roman" w:cs="Times New Roman"/>
          <w:spacing w:val="-50"/>
        </w:rPr>
        <w:t xml:space="preserve"> </w:t>
      </w:r>
      <w:r w:rsidRPr="00CF3547">
        <w:rPr>
          <w:rFonts w:ascii="Times New Roman" w:hAnsi="Times New Roman" w:cs="Times New Roman"/>
        </w:rPr>
        <w:t>unit root. Therefore there was need to difference the variables in an attempt to cater to the unit</w:t>
      </w:r>
      <w:r w:rsidRPr="00CF3547">
        <w:rPr>
          <w:rFonts w:ascii="Times New Roman" w:hAnsi="Times New Roman" w:cs="Times New Roman"/>
          <w:spacing w:val="-50"/>
        </w:rPr>
        <w:t xml:space="preserve"> </w:t>
      </w:r>
      <w:r w:rsidRPr="00CF3547">
        <w:rPr>
          <w:rFonts w:ascii="Times New Roman" w:hAnsi="Times New Roman" w:cs="Times New Roman"/>
        </w:rPr>
        <w:t>root.</w:t>
      </w:r>
      <w:r w:rsidRPr="00CF3547">
        <w:rPr>
          <w:rFonts w:ascii="Times New Roman" w:hAnsi="Times New Roman" w:cs="Times New Roman"/>
          <w:spacing w:val="-1"/>
        </w:rPr>
        <w:t xml:space="preserve"> </w:t>
      </w:r>
      <w:r w:rsidRPr="00CF3547">
        <w:rPr>
          <w:rFonts w:ascii="Times New Roman" w:hAnsi="Times New Roman" w:cs="Times New Roman"/>
        </w:rPr>
        <w:t>The</w:t>
      </w:r>
      <w:r w:rsidRPr="00CF3547">
        <w:rPr>
          <w:rFonts w:ascii="Times New Roman" w:hAnsi="Times New Roman" w:cs="Times New Roman"/>
          <w:spacing w:val="-1"/>
        </w:rPr>
        <w:t xml:space="preserve"> </w:t>
      </w:r>
      <w:r w:rsidRPr="00CF3547">
        <w:rPr>
          <w:rFonts w:ascii="Times New Roman" w:hAnsi="Times New Roman" w:cs="Times New Roman"/>
        </w:rPr>
        <w:t>result of</w:t>
      </w:r>
      <w:r w:rsidRPr="00CF3547">
        <w:rPr>
          <w:rFonts w:ascii="Times New Roman" w:hAnsi="Times New Roman" w:cs="Times New Roman"/>
          <w:spacing w:val="-1"/>
        </w:rPr>
        <w:t xml:space="preserve"> </w:t>
      </w:r>
      <w:r w:rsidRPr="00CF3547">
        <w:rPr>
          <w:rFonts w:ascii="Times New Roman" w:hAnsi="Times New Roman" w:cs="Times New Roman"/>
        </w:rPr>
        <w:t>the unit</w:t>
      </w:r>
      <w:r w:rsidRPr="00CF3547">
        <w:rPr>
          <w:rFonts w:ascii="Times New Roman" w:hAnsi="Times New Roman" w:cs="Times New Roman"/>
          <w:spacing w:val="-1"/>
        </w:rPr>
        <w:t xml:space="preserve"> </w:t>
      </w:r>
      <w:r w:rsidRPr="00CF3547">
        <w:rPr>
          <w:rFonts w:ascii="Times New Roman" w:hAnsi="Times New Roman" w:cs="Times New Roman"/>
        </w:rPr>
        <w:t>root</w:t>
      </w:r>
      <w:r w:rsidRPr="00CF3547">
        <w:rPr>
          <w:rFonts w:ascii="Times New Roman" w:hAnsi="Times New Roman" w:cs="Times New Roman"/>
          <w:spacing w:val="-1"/>
        </w:rPr>
        <w:t xml:space="preserve"> </w:t>
      </w:r>
      <w:r w:rsidRPr="00CF3547">
        <w:rPr>
          <w:rFonts w:ascii="Times New Roman" w:hAnsi="Times New Roman" w:cs="Times New Roman"/>
        </w:rPr>
        <w:t>test carried</w:t>
      </w:r>
      <w:r w:rsidRPr="00CF3547">
        <w:rPr>
          <w:rFonts w:ascii="Times New Roman" w:hAnsi="Times New Roman" w:cs="Times New Roman"/>
          <w:spacing w:val="-1"/>
        </w:rPr>
        <w:t xml:space="preserve"> </w:t>
      </w:r>
      <w:r w:rsidRPr="00CF3547">
        <w:rPr>
          <w:rFonts w:ascii="Times New Roman" w:hAnsi="Times New Roman" w:cs="Times New Roman"/>
        </w:rPr>
        <w:t>out on</w:t>
      </w:r>
      <w:r w:rsidRPr="00CF3547">
        <w:rPr>
          <w:rFonts w:ascii="Times New Roman" w:hAnsi="Times New Roman" w:cs="Times New Roman"/>
          <w:spacing w:val="-1"/>
        </w:rPr>
        <w:t xml:space="preserve"> </w:t>
      </w:r>
      <w:r w:rsidRPr="00CF3547">
        <w:rPr>
          <w:rFonts w:ascii="Times New Roman" w:hAnsi="Times New Roman" w:cs="Times New Roman"/>
        </w:rPr>
        <w:t>the</w:t>
      </w:r>
      <w:r w:rsidRPr="00CF3547">
        <w:rPr>
          <w:rFonts w:ascii="Times New Roman" w:hAnsi="Times New Roman" w:cs="Times New Roman"/>
          <w:spacing w:val="-1"/>
        </w:rPr>
        <w:t xml:space="preserve"> </w:t>
      </w:r>
      <w:r w:rsidRPr="00CF3547">
        <w:rPr>
          <w:rFonts w:ascii="Times New Roman" w:hAnsi="Times New Roman" w:cs="Times New Roman"/>
        </w:rPr>
        <w:t>modified variables</w:t>
      </w:r>
      <w:r w:rsidRPr="00CF3547">
        <w:rPr>
          <w:rFonts w:ascii="Times New Roman" w:hAnsi="Times New Roman" w:cs="Times New Roman"/>
          <w:spacing w:val="-1"/>
        </w:rPr>
        <w:t xml:space="preserve"> </w:t>
      </w:r>
      <w:r w:rsidRPr="00CF3547">
        <w:rPr>
          <w:rFonts w:ascii="Times New Roman" w:hAnsi="Times New Roman" w:cs="Times New Roman"/>
        </w:rPr>
        <w:t>is as</w:t>
      </w:r>
      <w:r w:rsidRPr="00CF3547">
        <w:rPr>
          <w:rFonts w:ascii="Times New Roman" w:hAnsi="Times New Roman" w:cs="Times New Roman"/>
          <w:spacing w:val="-1"/>
        </w:rPr>
        <w:t xml:space="preserve"> </w:t>
      </w:r>
      <w:r w:rsidRPr="00CF3547">
        <w:rPr>
          <w:rFonts w:ascii="Times New Roman" w:hAnsi="Times New Roman" w:cs="Times New Roman"/>
        </w:rPr>
        <w:t>seen</w:t>
      </w:r>
      <w:r w:rsidRPr="00CF3547">
        <w:rPr>
          <w:rFonts w:ascii="Times New Roman" w:hAnsi="Times New Roman" w:cs="Times New Roman"/>
          <w:spacing w:val="-1"/>
        </w:rPr>
        <w:t xml:space="preserve"> </w:t>
      </w:r>
      <w:r w:rsidRPr="00CF3547">
        <w:rPr>
          <w:rFonts w:ascii="Times New Roman" w:hAnsi="Times New Roman" w:cs="Times New Roman"/>
        </w:rPr>
        <w:t>in appendix.</w:t>
      </w:r>
    </w:p>
    <w:p w:rsidR="00D107BA" w:rsidRPr="00CF3547" w:rsidRDefault="00D107BA" w:rsidP="00CF3547">
      <w:pPr>
        <w:pStyle w:val="BodyText"/>
        <w:numPr>
          <w:ilvl w:val="0"/>
          <w:numId w:val="13"/>
        </w:numPr>
        <w:tabs>
          <w:tab w:val="left" w:pos="673"/>
        </w:tabs>
        <w:spacing w:line="360" w:lineRule="auto"/>
        <w:ind w:left="540" w:right="20"/>
        <w:jc w:val="both"/>
        <w:rPr>
          <w:rFonts w:ascii="Times New Roman" w:hAnsi="Times New Roman" w:cs="Times New Roman"/>
        </w:rPr>
      </w:pPr>
      <w:r w:rsidRPr="00CF3547">
        <w:rPr>
          <w:rFonts w:ascii="Times New Roman" w:hAnsi="Times New Roman" w:cs="Times New Roman"/>
        </w:rPr>
        <w:t>The results showed that the variables were now stationary. This was due to the fact that the</w:t>
      </w:r>
      <w:r w:rsidRPr="00CF3547">
        <w:rPr>
          <w:rFonts w:ascii="Times New Roman" w:hAnsi="Times New Roman" w:cs="Times New Roman"/>
          <w:spacing w:val="1"/>
        </w:rPr>
        <w:t xml:space="preserve"> </w:t>
      </w:r>
      <w:r w:rsidRPr="00CF3547">
        <w:rPr>
          <w:rFonts w:ascii="Times New Roman" w:hAnsi="Times New Roman" w:cs="Times New Roman"/>
        </w:rPr>
        <w:t>calculated</w:t>
      </w:r>
      <w:r w:rsidRPr="00CF3547">
        <w:rPr>
          <w:rFonts w:ascii="Times New Roman" w:hAnsi="Times New Roman" w:cs="Times New Roman"/>
          <w:spacing w:val="1"/>
        </w:rPr>
        <w:t xml:space="preserve"> </w:t>
      </w:r>
      <w:r w:rsidRPr="00CF3547">
        <w:rPr>
          <w:rFonts w:ascii="Times New Roman" w:hAnsi="Times New Roman" w:cs="Times New Roman"/>
        </w:rPr>
        <w:t>t;statistic</w:t>
      </w:r>
      <w:r w:rsidRPr="00CF3547">
        <w:rPr>
          <w:rFonts w:ascii="Times New Roman" w:hAnsi="Times New Roman" w:cs="Times New Roman"/>
          <w:spacing w:val="1"/>
        </w:rPr>
        <w:t xml:space="preserve"> </w:t>
      </w:r>
      <w:r w:rsidRPr="00CF3547">
        <w:rPr>
          <w:rFonts w:ascii="Times New Roman" w:hAnsi="Times New Roman" w:cs="Times New Roman"/>
        </w:rPr>
        <w:t>was</w:t>
      </w:r>
      <w:r w:rsidRPr="00CF3547">
        <w:rPr>
          <w:rFonts w:ascii="Times New Roman" w:hAnsi="Times New Roman" w:cs="Times New Roman"/>
          <w:spacing w:val="1"/>
        </w:rPr>
        <w:t xml:space="preserve"> </w:t>
      </w:r>
      <w:r w:rsidRPr="00CF3547">
        <w:rPr>
          <w:rFonts w:ascii="Times New Roman" w:hAnsi="Times New Roman" w:cs="Times New Roman"/>
        </w:rPr>
        <w:t>less</w:t>
      </w:r>
      <w:r w:rsidRPr="00CF3547">
        <w:rPr>
          <w:rFonts w:ascii="Times New Roman" w:hAnsi="Times New Roman" w:cs="Times New Roman"/>
          <w:spacing w:val="1"/>
        </w:rPr>
        <w:t xml:space="preserve"> </w:t>
      </w:r>
      <w:r w:rsidRPr="00CF3547">
        <w:rPr>
          <w:rFonts w:ascii="Times New Roman" w:hAnsi="Times New Roman" w:cs="Times New Roman"/>
        </w:rPr>
        <w:t>that</w:t>
      </w:r>
      <w:r w:rsidRPr="00CF3547">
        <w:rPr>
          <w:rFonts w:ascii="Times New Roman" w:hAnsi="Times New Roman" w:cs="Times New Roman"/>
          <w:spacing w:val="1"/>
        </w:rPr>
        <w:t xml:space="preserve"> </w:t>
      </w:r>
      <w:r w:rsidRPr="00CF3547">
        <w:rPr>
          <w:rFonts w:ascii="Times New Roman" w:hAnsi="Times New Roman" w:cs="Times New Roman"/>
        </w:rPr>
        <w:t>the</w:t>
      </w:r>
      <w:r w:rsidRPr="00CF3547">
        <w:rPr>
          <w:rFonts w:ascii="Times New Roman" w:hAnsi="Times New Roman" w:cs="Times New Roman"/>
          <w:spacing w:val="1"/>
        </w:rPr>
        <w:t xml:space="preserve"> </w:t>
      </w:r>
      <w:r w:rsidRPr="00CF3547">
        <w:rPr>
          <w:rFonts w:ascii="Times New Roman" w:hAnsi="Times New Roman" w:cs="Times New Roman"/>
        </w:rPr>
        <w:t>tabulated</w:t>
      </w:r>
      <w:r w:rsidRPr="00CF3547">
        <w:rPr>
          <w:rFonts w:ascii="Times New Roman" w:hAnsi="Times New Roman" w:cs="Times New Roman"/>
          <w:spacing w:val="1"/>
        </w:rPr>
        <w:t xml:space="preserve"> </w:t>
      </w:r>
      <w:r w:rsidRPr="00CF3547">
        <w:rPr>
          <w:rFonts w:ascii="Times New Roman" w:hAnsi="Times New Roman" w:cs="Times New Roman"/>
        </w:rPr>
        <w:t>for</w:t>
      </w:r>
      <w:r w:rsidRPr="00CF3547">
        <w:rPr>
          <w:rFonts w:ascii="Times New Roman" w:hAnsi="Times New Roman" w:cs="Times New Roman"/>
          <w:spacing w:val="1"/>
        </w:rPr>
        <w:t xml:space="preserve"> </w:t>
      </w:r>
      <w:r w:rsidRPr="00CF3547">
        <w:rPr>
          <w:rFonts w:ascii="Times New Roman" w:hAnsi="Times New Roman" w:cs="Times New Roman"/>
        </w:rPr>
        <w:t>all</w:t>
      </w:r>
      <w:r w:rsidRPr="00CF3547">
        <w:rPr>
          <w:rFonts w:ascii="Times New Roman" w:hAnsi="Times New Roman" w:cs="Times New Roman"/>
          <w:spacing w:val="1"/>
        </w:rPr>
        <w:t xml:space="preserve"> </w:t>
      </w:r>
      <w:r w:rsidRPr="00CF3547">
        <w:rPr>
          <w:rFonts w:ascii="Times New Roman" w:hAnsi="Times New Roman" w:cs="Times New Roman"/>
        </w:rPr>
        <w:t>the</w:t>
      </w:r>
      <w:r w:rsidRPr="00CF3547">
        <w:rPr>
          <w:rFonts w:ascii="Times New Roman" w:hAnsi="Times New Roman" w:cs="Times New Roman"/>
          <w:spacing w:val="1"/>
        </w:rPr>
        <w:t xml:space="preserve"> </w:t>
      </w:r>
      <w:r w:rsidRPr="00CF3547">
        <w:rPr>
          <w:rFonts w:ascii="Times New Roman" w:hAnsi="Times New Roman" w:cs="Times New Roman"/>
        </w:rPr>
        <w:t>variables.</w:t>
      </w:r>
      <w:r w:rsidRPr="00CF3547">
        <w:rPr>
          <w:rFonts w:ascii="Times New Roman" w:hAnsi="Times New Roman" w:cs="Times New Roman"/>
          <w:spacing w:val="1"/>
        </w:rPr>
        <w:t xml:space="preserve"> </w:t>
      </w:r>
      <w:r w:rsidRPr="00CF3547">
        <w:rPr>
          <w:rFonts w:ascii="Times New Roman" w:hAnsi="Times New Roman" w:cs="Times New Roman"/>
        </w:rPr>
        <w:t>Furthermore</w:t>
      </w:r>
      <w:r w:rsidRPr="00CF3547">
        <w:rPr>
          <w:rFonts w:ascii="Times New Roman" w:hAnsi="Times New Roman" w:cs="Times New Roman"/>
          <w:spacing w:val="1"/>
        </w:rPr>
        <w:t xml:space="preserve"> </w:t>
      </w:r>
      <w:r w:rsidRPr="00CF3547">
        <w:rPr>
          <w:rFonts w:ascii="Times New Roman" w:hAnsi="Times New Roman" w:cs="Times New Roman"/>
        </w:rPr>
        <w:t>their</w:t>
      </w:r>
      <w:r w:rsidRPr="00CF3547">
        <w:rPr>
          <w:rFonts w:ascii="Times New Roman" w:hAnsi="Times New Roman" w:cs="Times New Roman"/>
          <w:spacing w:val="1"/>
        </w:rPr>
        <w:t xml:space="preserve"> </w:t>
      </w:r>
      <w:r w:rsidRPr="00CF3547">
        <w:rPr>
          <w:rFonts w:ascii="Times New Roman" w:hAnsi="Times New Roman" w:cs="Times New Roman"/>
        </w:rPr>
        <w:t>probabilities were all less than 0.05 which is the bench mark. Using the modified variables for</w:t>
      </w:r>
      <w:r w:rsidRPr="00CF3547">
        <w:rPr>
          <w:rFonts w:ascii="Times New Roman" w:hAnsi="Times New Roman" w:cs="Times New Roman"/>
          <w:spacing w:val="1"/>
        </w:rPr>
        <w:t xml:space="preserve"> </w:t>
      </w:r>
      <w:r w:rsidRPr="00CF3547">
        <w:rPr>
          <w:rFonts w:ascii="Times New Roman" w:hAnsi="Times New Roman" w:cs="Times New Roman"/>
        </w:rPr>
        <w:t xml:space="preserve">the regression, the results retrieved are as seen in appendix </w:t>
      </w:r>
    </w:p>
    <w:p w:rsidR="00D107BA" w:rsidRPr="00CF3547" w:rsidRDefault="00D107BA" w:rsidP="00CF3547">
      <w:pPr>
        <w:pStyle w:val="BodyText"/>
        <w:numPr>
          <w:ilvl w:val="0"/>
          <w:numId w:val="13"/>
        </w:numPr>
        <w:tabs>
          <w:tab w:val="left" w:pos="673"/>
        </w:tabs>
        <w:spacing w:line="360" w:lineRule="auto"/>
        <w:ind w:left="540" w:right="20"/>
        <w:jc w:val="both"/>
        <w:rPr>
          <w:rFonts w:ascii="Times New Roman" w:hAnsi="Times New Roman" w:cs="Times New Roman"/>
        </w:rPr>
      </w:pPr>
      <w:r w:rsidRPr="00CF3547">
        <w:rPr>
          <w:rFonts w:ascii="Times New Roman" w:hAnsi="Times New Roman" w:cs="Times New Roman"/>
        </w:rPr>
        <w:t>From the results it can be seen</w:t>
      </w:r>
      <w:r w:rsidRPr="00CF3547">
        <w:rPr>
          <w:rFonts w:ascii="Times New Roman" w:hAnsi="Times New Roman" w:cs="Times New Roman"/>
          <w:spacing w:val="1"/>
        </w:rPr>
        <w:t xml:space="preserve"> </w:t>
      </w:r>
      <w:r w:rsidRPr="00CF3547">
        <w:rPr>
          <w:rFonts w:ascii="Times New Roman" w:hAnsi="Times New Roman" w:cs="Times New Roman"/>
        </w:rPr>
        <w:t>that the coefficients all have the expected apriority signs. Furthermore, they are all significant</w:t>
      </w:r>
      <w:r w:rsidRPr="00CF3547">
        <w:rPr>
          <w:rFonts w:ascii="Times New Roman" w:hAnsi="Times New Roman" w:cs="Times New Roman"/>
          <w:spacing w:val="1"/>
        </w:rPr>
        <w:t xml:space="preserve"> </w:t>
      </w:r>
      <w:r w:rsidRPr="00CF3547">
        <w:rPr>
          <w:rFonts w:ascii="Times New Roman" w:hAnsi="Times New Roman" w:cs="Times New Roman"/>
        </w:rPr>
        <w:t>judging</w:t>
      </w:r>
      <w:r w:rsidRPr="00CF3547">
        <w:rPr>
          <w:rFonts w:ascii="Times New Roman" w:hAnsi="Times New Roman" w:cs="Times New Roman"/>
          <w:spacing w:val="1"/>
        </w:rPr>
        <w:t xml:space="preserve"> </w:t>
      </w:r>
      <w:r w:rsidRPr="00CF3547">
        <w:rPr>
          <w:rFonts w:ascii="Times New Roman" w:hAnsi="Times New Roman" w:cs="Times New Roman"/>
        </w:rPr>
        <w:t>from</w:t>
      </w:r>
      <w:r w:rsidRPr="00CF3547">
        <w:rPr>
          <w:rFonts w:ascii="Times New Roman" w:hAnsi="Times New Roman" w:cs="Times New Roman"/>
          <w:spacing w:val="1"/>
        </w:rPr>
        <w:t xml:space="preserve"> </w:t>
      </w:r>
      <w:r w:rsidRPr="00CF3547">
        <w:rPr>
          <w:rFonts w:ascii="Times New Roman" w:hAnsi="Times New Roman" w:cs="Times New Roman"/>
        </w:rPr>
        <w:t>the</w:t>
      </w:r>
      <w:r w:rsidRPr="00CF3547">
        <w:rPr>
          <w:rFonts w:ascii="Times New Roman" w:hAnsi="Times New Roman" w:cs="Times New Roman"/>
          <w:spacing w:val="1"/>
        </w:rPr>
        <w:t xml:space="preserve"> </w:t>
      </w:r>
      <w:r w:rsidRPr="00CF3547">
        <w:rPr>
          <w:rFonts w:ascii="Times New Roman" w:hAnsi="Times New Roman" w:cs="Times New Roman"/>
        </w:rPr>
        <w:t>level</w:t>
      </w:r>
      <w:r w:rsidRPr="00CF3547">
        <w:rPr>
          <w:rFonts w:ascii="Times New Roman" w:hAnsi="Times New Roman" w:cs="Times New Roman"/>
          <w:spacing w:val="1"/>
        </w:rPr>
        <w:t xml:space="preserve"> </w:t>
      </w:r>
      <w:r w:rsidRPr="00CF3547">
        <w:rPr>
          <w:rFonts w:ascii="Times New Roman" w:hAnsi="Times New Roman" w:cs="Times New Roman"/>
        </w:rPr>
        <w:t>of</w:t>
      </w:r>
      <w:r w:rsidRPr="00CF3547">
        <w:rPr>
          <w:rFonts w:ascii="Times New Roman" w:hAnsi="Times New Roman" w:cs="Times New Roman"/>
          <w:spacing w:val="1"/>
        </w:rPr>
        <w:t xml:space="preserve"> </w:t>
      </w:r>
      <w:r w:rsidRPr="00CF3547">
        <w:rPr>
          <w:rFonts w:ascii="Times New Roman" w:hAnsi="Times New Roman" w:cs="Times New Roman"/>
        </w:rPr>
        <w:t>their</w:t>
      </w:r>
      <w:r w:rsidRPr="00CF3547">
        <w:rPr>
          <w:rFonts w:ascii="Times New Roman" w:hAnsi="Times New Roman" w:cs="Times New Roman"/>
          <w:spacing w:val="1"/>
        </w:rPr>
        <w:t xml:space="preserve"> </w:t>
      </w:r>
      <w:r w:rsidRPr="00CF3547">
        <w:rPr>
          <w:rFonts w:ascii="Times New Roman" w:hAnsi="Times New Roman" w:cs="Times New Roman"/>
        </w:rPr>
        <w:t>t;statistics</w:t>
      </w:r>
      <w:r w:rsidRPr="00CF3547">
        <w:rPr>
          <w:rFonts w:ascii="Times New Roman" w:hAnsi="Times New Roman" w:cs="Times New Roman"/>
          <w:spacing w:val="1"/>
        </w:rPr>
        <w:t xml:space="preserve"> </w:t>
      </w:r>
      <w:r w:rsidRPr="00CF3547">
        <w:rPr>
          <w:rFonts w:ascii="Times New Roman" w:hAnsi="Times New Roman" w:cs="Times New Roman"/>
        </w:rPr>
        <w:t>and</w:t>
      </w:r>
      <w:r w:rsidRPr="00CF3547">
        <w:rPr>
          <w:rFonts w:ascii="Times New Roman" w:hAnsi="Times New Roman" w:cs="Times New Roman"/>
          <w:spacing w:val="1"/>
        </w:rPr>
        <w:t xml:space="preserve"> </w:t>
      </w:r>
      <w:r w:rsidRPr="00CF3547">
        <w:rPr>
          <w:rFonts w:ascii="Times New Roman" w:hAnsi="Times New Roman" w:cs="Times New Roman"/>
        </w:rPr>
        <w:t>probabilities.</w:t>
      </w:r>
      <w:r w:rsidRPr="00CF3547">
        <w:rPr>
          <w:rFonts w:ascii="Times New Roman" w:hAnsi="Times New Roman" w:cs="Times New Roman"/>
          <w:spacing w:val="1"/>
        </w:rPr>
        <w:t xml:space="preserve"> </w:t>
      </w:r>
      <w:r w:rsidRPr="00CF3547">
        <w:rPr>
          <w:rFonts w:ascii="Times New Roman" w:hAnsi="Times New Roman" w:cs="Times New Roman"/>
        </w:rPr>
        <w:t>The</w:t>
      </w:r>
      <w:r w:rsidRPr="00CF3547">
        <w:rPr>
          <w:rFonts w:ascii="Times New Roman" w:hAnsi="Times New Roman" w:cs="Times New Roman"/>
          <w:spacing w:val="1"/>
        </w:rPr>
        <w:t xml:space="preserve"> </w:t>
      </w:r>
      <w:r w:rsidRPr="00CF3547">
        <w:rPr>
          <w:rFonts w:ascii="Times New Roman" w:hAnsi="Times New Roman" w:cs="Times New Roman"/>
        </w:rPr>
        <w:t>adjusted</w:t>
      </w:r>
      <w:r w:rsidRPr="00CF3547">
        <w:rPr>
          <w:rFonts w:ascii="Times New Roman" w:hAnsi="Times New Roman" w:cs="Times New Roman"/>
          <w:spacing w:val="1"/>
        </w:rPr>
        <w:t xml:space="preserve"> </w:t>
      </w:r>
      <w:r w:rsidRPr="00CF3547">
        <w:rPr>
          <w:rFonts w:ascii="Times New Roman" w:hAnsi="Times New Roman" w:cs="Times New Roman"/>
        </w:rPr>
        <w:t>R</w:t>
      </w:r>
      <w:r w:rsidRPr="00CF3547">
        <w:rPr>
          <w:rFonts w:ascii="Times New Roman" w:hAnsi="Times New Roman" w:cs="Times New Roman"/>
          <w:position w:val="6"/>
        </w:rPr>
        <w:t>2</w:t>
      </w:r>
      <w:r w:rsidRPr="00CF3547">
        <w:rPr>
          <w:rFonts w:ascii="Times New Roman" w:hAnsi="Times New Roman" w:cs="Times New Roman"/>
          <w:spacing w:val="1"/>
          <w:position w:val="6"/>
        </w:rPr>
        <w:t xml:space="preserve"> </w:t>
      </w:r>
      <w:r w:rsidRPr="00CF3547">
        <w:rPr>
          <w:rFonts w:ascii="Times New Roman" w:hAnsi="Times New Roman" w:cs="Times New Roman"/>
        </w:rPr>
        <w:t>value</w:t>
      </w:r>
      <w:r w:rsidRPr="00CF3547">
        <w:rPr>
          <w:rFonts w:ascii="Times New Roman" w:hAnsi="Times New Roman" w:cs="Times New Roman"/>
          <w:spacing w:val="52"/>
        </w:rPr>
        <w:t xml:space="preserve"> </w:t>
      </w:r>
      <w:r w:rsidRPr="00CF3547">
        <w:rPr>
          <w:rFonts w:ascii="Times New Roman" w:hAnsi="Times New Roman" w:cs="Times New Roman"/>
        </w:rPr>
        <w:t>of</w:t>
      </w:r>
      <w:r w:rsidRPr="00CF3547">
        <w:rPr>
          <w:rFonts w:ascii="Times New Roman" w:hAnsi="Times New Roman" w:cs="Times New Roman"/>
          <w:spacing w:val="53"/>
        </w:rPr>
        <w:t xml:space="preserve"> </w:t>
      </w:r>
      <w:r w:rsidRPr="00CF3547">
        <w:rPr>
          <w:rFonts w:ascii="Times New Roman" w:hAnsi="Times New Roman" w:cs="Times New Roman"/>
        </w:rPr>
        <w:t>0.92</w:t>
      </w:r>
      <w:r w:rsidRPr="00CF3547">
        <w:rPr>
          <w:rFonts w:ascii="Times New Roman" w:hAnsi="Times New Roman" w:cs="Times New Roman"/>
          <w:spacing w:val="-50"/>
        </w:rPr>
        <w:t xml:space="preserve"> </w:t>
      </w:r>
      <w:r w:rsidRPr="00CF3547">
        <w:rPr>
          <w:rFonts w:ascii="Times New Roman" w:hAnsi="Times New Roman" w:cs="Times New Roman"/>
        </w:rPr>
        <w:t>shows that approximately 92% of the variations in the dependent variable are explained by the</w:t>
      </w:r>
      <w:r w:rsidRPr="00CF3547">
        <w:rPr>
          <w:rFonts w:ascii="Times New Roman" w:hAnsi="Times New Roman" w:cs="Times New Roman"/>
          <w:spacing w:val="-50"/>
        </w:rPr>
        <w:t xml:space="preserve"> </w:t>
      </w:r>
      <w:r w:rsidRPr="00CF3547">
        <w:rPr>
          <w:rFonts w:ascii="Times New Roman" w:hAnsi="Times New Roman" w:cs="Times New Roman"/>
        </w:rPr>
        <w:t>independent variables utilised. This is a good fit. This implied that the null forms of both</w:t>
      </w:r>
      <w:r w:rsidRPr="00CF3547">
        <w:rPr>
          <w:rFonts w:ascii="Times New Roman" w:hAnsi="Times New Roman" w:cs="Times New Roman"/>
          <w:spacing w:val="1"/>
        </w:rPr>
        <w:t xml:space="preserve"> </w:t>
      </w:r>
      <w:r w:rsidRPr="00CF3547">
        <w:rPr>
          <w:rFonts w:ascii="Times New Roman" w:hAnsi="Times New Roman" w:cs="Times New Roman"/>
        </w:rPr>
        <w:t>hypotheses were rejected and the alternate forms</w:t>
      </w:r>
      <w:r w:rsidRPr="00CF3547">
        <w:rPr>
          <w:rFonts w:ascii="Times New Roman" w:hAnsi="Times New Roman" w:cs="Times New Roman"/>
          <w:spacing w:val="-1"/>
        </w:rPr>
        <w:t xml:space="preserve"> </w:t>
      </w:r>
      <w:r w:rsidRPr="00CF3547">
        <w:rPr>
          <w:rFonts w:ascii="Times New Roman" w:hAnsi="Times New Roman" w:cs="Times New Roman"/>
        </w:rPr>
        <w:t>accepted.</w:t>
      </w:r>
      <w:r w:rsidR="00DC3471" w:rsidRPr="00CF3547">
        <w:rPr>
          <w:rFonts w:ascii="Times New Roman" w:hAnsi="Times New Roman" w:cs="Times New Roman"/>
        </w:rPr>
        <w:t xml:space="preserve"> </w:t>
      </w:r>
      <w:r w:rsidRPr="00CF3547">
        <w:rPr>
          <w:rFonts w:ascii="Times New Roman" w:hAnsi="Times New Roman" w:cs="Times New Roman"/>
        </w:rPr>
        <w:t xml:space="preserve">Thus, it can be seen, based on the results that </w:t>
      </w:r>
      <w:r w:rsidR="005563C4" w:rsidRPr="00CF3547">
        <w:rPr>
          <w:rFonts w:ascii="Times New Roman" w:hAnsi="Times New Roman" w:cs="Times New Roman"/>
        </w:rPr>
        <w:t xml:space="preserve">market-value of equity </w:t>
      </w:r>
      <w:r w:rsidRPr="00CF3547">
        <w:rPr>
          <w:rFonts w:ascii="Times New Roman" w:hAnsi="Times New Roman" w:cs="Times New Roman"/>
        </w:rPr>
        <w:tab/>
        <w:t xml:space="preserve"> has a significantly positive effect</w:t>
      </w:r>
      <w:r w:rsidRPr="00CF3547">
        <w:rPr>
          <w:rFonts w:ascii="Times New Roman" w:hAnsi="Times New Roman" w:cs="Times New Roman"/>
          <w:spacing w:val="1"/>
        </w:rPr>
        <w:t xml:space="preserve"> </w:t>
      </w:r>
      <w:r w:rsidRPr="00CF3547">
        <w:rPr>
          <w:rFonts w:ascii="Times New Roman" w:hAnsi="Times New Roman" w:cs="Times New Roman"/>
        </w:rPr>
        <w:t>on positive effect on the share price while retained earnings had a significantly negative effect</w:t>
      </w:r>
      <w:r w:rsidRPr="00CF3547">
        <w:rPr>
          <w:rFonts w:ascii="Times New Roman" w:hAnsi="Times New Roman" w:cs="Times New Roman"/>
          <w:spacing w:val="1"/>
        </w:rPr>
        <w:t xml:space="preserve"> </w:t>
      </w:r>
      <w:r w:rsidRPr="00CF3547">
        <w:rPr>
          <w:rFonts w:ascii="Times New Roman" w:hAnsi="Times New Roman" w:cs="Times New Roman"/>
        </w:rPr>
        <w:t>on</w:t>
      </w:r>
      <w:r w:rsidRPr="00CF3547">
        <w:rPr>
          <w:rFonts w:ascii="Times New Roman" w:hAnsi="Times New Roman" w:cs="Times New Roman"/>
          <w:spacing w:val="-2"/>
        </w:rPr>
        <w:t xml:space="preserve"> </w:t>
      </w:r>
      <w:r w:rsidRPr="00CF3547">
        <w:rPr>
          <w:rFonts w:ascii="Times New Roman" w:hAnsi="Times New Roman" w:cs="Times New Roman"/>
        </w:rPr>
        <w:t>share price.</w:t>
      </w:r>
    </w:p>
    <w:p w:rsidR="00D107BA" w:rsidRPr="00CF3547" w:rsidRDefault="00D107BA" w:rsidP="00CF3547">
      <w:pPr>
        <w:spacing w:line="360" w:lineRule="auto"/>
        <w:ind w:right="20"/>
        <w:jc w:val="center"/>
        <w:rPr>
          <w:rFonts w:ascii="Times New Roman" w:hAnsi="Times New Roman" w:cs="Times New Roman"/>
          <w:b/>
          <w:sz w:val="24"/>
          <w:szCs w:val="24"/>
        </w:rPr>
      </w:pPr>
      <w:r w:rsidRPr="00CF3547">
        <w:rPr>
          <w:rFonts w:ascii="Times New Roman" w:hAnsi="Times New Roman" w:cs="Times New Roman"/>
          <w:sz w:val="24"/>
          <w:szCs w:val="24"/>
        </w:rPr>
        <w:br w:type="page"/>
      </w:r>
      <w:r w:rsidRPr="00CF3547">
        <w:rPr>
          <w:rFonts w:ascii="Times New Roman" w:hAnsi="Times New Roman" w:cs="Times New Roman"/>
          <w:b/>
          <w:sz w:val="24"/>
          <w:szCs w:val="24"/>
        </w:rPr>
        <w:lastRenderedPageBreak/>
        <w:t>CHAPTER FIVE</w:t>
      </w:r>
    </w:p>
    <w:p w:rsidR="00D107BA" w:rsidRPr="00CF3547" w:rsidRDefault="00D107BA" w:rsidP="00CF3547">
      <w:pPr>
        <w:pStyle w:val="Heading2"/>
        <w:spacing w:before="0" w:line="360" w:lineRule="auto"/>
        <w:ind w:right="20"/>
        <w:jc w:val="center"/>
        <w:rPr>
          <w:rFonts w:ascii="Times New Roman" w:hAnsi="Times New Roman" w:cs="Times New Roman"/>
          <w:b/>
          <w:sz w:val="24"/>
          <w:szCs w:val="24"/>
        </w:rPr>
      </w:pPr>
      <w:r w:rsidRPr="00CF3547">
        <w:rPr>
          <w:rFonts w:ascii="Times New Roman" w:hAnsi="Times New Roman" w:cs="Times New Roman"/>
          <w:b/>
          <w:sz w:val="24"/>
          <w:szCs w:val="24"/>
        </w:rPr>
        <w:t>SUMMARY</w:t>
      </w:r>
      <w:r w:rsidRPr="00CF3547">
        <w:rPr>
          <w:rFonts w:ascii="Times New Roman" w:hAnsi="Times New Roman" w:cs="Times New Roman"/>
          <w:b/>
          <w:spacing w:val="-2"/>
          <w:sz w:val="24"/>
          <w:szCs w:val="24"/>
        </w:rPr>
        <w:t xml:space="preserve">, </w:t>
      </w:r>
      <w:r w:rsidRPr="00CF3547">
        <w:rPr>
          <w:rFonts w:ascii="Times New Roman" w:hAnsi="Times New Roman" w:cs="Times New Roman"/>
          <w:b/>
          <w:sz w:val="24"/>
          <w:szCs w:val="24"/>
        </w:rPr>
        <w:t>CONCLUSION</w:t>
      </w:r>
      <w:r w:rsidRPr="00CF3547">
        <w:rPr>
          <w:rFonts w:ascii="Times New Roman" w:hAnsi="Times New Roman" w:cs="Times New Roman"/>
          <w:b/>
          <w:spacing w:val="-2"/>
          <w:sz w:val="24"/>
          <w:szCs w:val="24"/>
        </w:rPr>
        <w:t xml:space="preserve"> </w:t>
      </w:r>
      <w:r w:rsidRPr="00CF3547">
        <w:rPr>
          <w:rFonts w:ascii="Times New Roman" w:hAnsi="Times New Roman" w:cs="Times New Roman"/>
          <w:b/>
          <w:sz w:val="24"/>
          <w:szCs w:val="24"/>
        </w:rPr>
        <w:t>AND</w:t>
      </w:r>
      <w:r w:rsidRPr="00CF3547">
        <w:rPr>
          <w:rFonts w:ascii="Times New Roman" w:hAnsi="Times New Roman" w:cs="Times New Roman"/>
          <w:b/>
          <w:spacing w:val="-3"/>
          <w:sz w:val="24"/>
          <w:szCs w:val="24"/>
        </w:rPr>
        <w:t xml:space="preserve"> </w:t>
      </w:r>
      <w:r w:rsidRPr="00CF3547">
        <w:rPr>
          <w:rFonts w:ascii="Times New Roman" w:hAnsi="Times New Roman" w:cs="Times New Roman"/>
          <w:b/>
          <w:sz w:val="24"/>
          <w:szCs w:val="24"/>
        </w:rPr>
        <w:t>RECOMMENDATIONS</w:t>
      </w:r>
    </w:p>
    <w:p w:rsidR="00D107BA" w:rsidRPr="00CF3547" w:rsidRDefault="00D107BA" w:rsidP="00CF3547">
      <w:pPr>
        <w:spacing w:line="360" w:lineRule="auto"/>
        <w:ind w:right="20"/>
        <w:jc w:val="both"/>
        <w:rPr>
          <w:rFonts w:ascii="Times New Roman" w:hAnsi="Times New Roman" w:cs="Times New Roman"/>
          <w:b/>
          <w:sz w:val="24"/>
          <w:szCs w:val="24"/>
        </w:rPr>
      </w:pPr>
      <w:r w:rsidRPr="00CF3547">
        <w:rPr>
          <w:rFonts w:ascii="Times New Roman" w:hAnsi="Times New Roman" w:cs="Times New Roman"/>
          <w:b/>
          <w:sz w:val="24"/>
          <w:szCs w:val="24"/>
        </w:rPr>
        <w:t>5.1 Summary of Findings</w:t>
      </w:r>
    </w:p>
    <w:p w:rsidR="003C7ED7" w:rsidRPr="00CF3547" w:rsidRDefault="003C7ED7" w:rsidP="00CF3547">
      <w:pPr>
        <w:pStyle w:val="BodyText"/>
        <w:spacing w:line="360" w:lineRule="auto"/>
        <w:ind w:right="20"/>
        <w:jc w:val="both"/>
        <w:rPr>
          <w:rFonts w:ascii="Times New Roman" w:hAnsi="Times New Roman" w:cs="Times New Roman"/>
        </w:rPr>
      </w:pPr>
      <w:r w:rsidRPr="00CF3547">
        <w:rPr>
          <w:rFonts w:ascii="Times New Roman" w:hAnsi="Times New Roman" w:cs="Times New Roman"/>
        </w:rPr>
        <w:t>Based on the findings in the chapter four it was observed that the regression analysis for the selected banks as presented in table (3) shows R2 which otherwise known as the coefficient of determination of the variables as .600. The R-Squared which equally measures the overall fitness of the model indicates that the model is capable of explaining about 60% of the variability in the traditional accounting method  per share of the banks. This indicates that the model explains about 60% of the systematic variation in traditional accounting method  per share, dependent variable. This invariably suggests that about 40% of the variations in dividend policy of the sampled banks accounted for by other factors not captured by the model. This result is supported by the adjusted R2 (adjusted R- squared) of about 54.7%, which is the proportion of total variance that is described by the model. Similarly, findings from the Fishers ratio (i.e. the F-Statistics which is a prove of the validity of the estimated model) as reflected in table (4), presents a pvalue that is less than 0.05 (p-value &lt; 0.05); this invariably suggests clearly that simultaneously the explanatory variable (i.e. FAC , FRQ , MVE and FE) are significantly associated with the dependent variable, traditional accounting method  per share (TAM).</w:t>
      </w:r>
    </w:p>
    <w:p w:rsidR="003C7ED7" w:rsidRPr="00CF3547" w:rsidRDefault="003C7ED7" w:rsidP="00CF3547">
      <w:pPr>
        <w:pStyle w:val="BodyText"/>
        <w:spacing w:line="360" w:lineRule="auto"/>
        <w:ind w:right="20"/>
        <w:jc w:val="both"/>
        <w:rPr>
          <w:rFonts w:ascii="Times New Roman" w:hAnsi="Times New Roman" w:cs="Times New Roman"/>
        </w:rPr>
      </w:pPr>
      <w:r w:rsidRPr="00CF3547">
        <w:rPr>
          <w:rFonts w:ascii="Times New Roman" w:hAnsi="Times New Roman" w:cs="Times New Roman"/>
        </w:rPr>
        <w:t xml:space="preserve">In line with our apriori expectation (β1 &gt; 0), the result in table (5) presents a significant positive relationship between earnings per share and traditional accounting method  per share. This is evident in the t-statistics value of (4.713 and a p-value = .000). This outcome implies that the more a bank makes or generates more earnings from operations, the more the market value will be enhanced. To this end, the stuMVE hypothesis (1) which states that there is no significance relationship between FAC  and TAM is rejected and the alternate hypothesis is accepted. This result is in tandem with the submission of Pushpa &amp; Sumangala (2012). Similarly, empirical findings from the regression analysis on the second hypothesis indicates that there is no significance relationship between Dividend per share and (FRQ ) and traditional accounting method  per share (TAM). This is evident in the t-statistics value of -.0098 and a p-value of .923. This outcome is in line with the submission of Adefila, Oladipo &amp; Adeoti (2004), (Uddin &amp; Chowdhury, 2005), Denis &amp; Osobov (2008) and </w:t>
      </w:r>
      <w:r w:rsidRPr="00CF3547">
        <w:rPr>
          <w:rFonts w:ascii="Times New Roman" w:hAnsi="Times New Roman" w:cs="Times New Roman"/>
        </w:rPr>
        <w:lastRenderedPageBreak/>
        <w:t xml:space="preserve">Adesola &amp; Okwong (2009). Results on the third hypothesis as depicted in table (5) shows that there is no significance relationship between market-value of equity </w:t>
      </w:r>
      <w:r w:rsidR="00413C69" w:rsidRPr="00CF3547">
        <w:rPr>
          <w:rFonts w:ascii="Times New Roman" w:hAnsi="Times New Roman" w:cs="Times New Roman"/>
        </w:rPr>
        <w:tab/>
        <w:t xml:space="preserve"> and  </w:t>
      </w:r>
      <w:r w:rsidRPr="00CF3547">
        <w:rPr>
          <w:rFonts w:ascii="Times New Roman" w:hAnsi="Times New Roman" w:cs="Times New Roman"/>
        </w:rPr>
        <w:t xml:space="preserve">Traditional accounting method  per share (TAM). This outcome is evident in the t-statistics value of -4.897 and a p-vale of &gt; 000. That is a bank with a potential for high growth will pay lesser dividends from earnings to their shareholders so as to have opportunity for more investment. Thus, indicating that an inverse relationship between FRQ  and TAM. This outcome is in consonance with the findings of Heaney &amp; Pavlov (2004) where a significant negative relationship was observed between market-value of equity </w:t>
      </w:r>
      <w:r w:rsidRPr="00CF3547">
        <w:rPr>
          <w:rFonts w:ascii="Times New Roman" w:hAnsi="Times New Roman" w:cs="Times New Roman"/>
        </w:rPr>
        <w:tab/>
        <w:t xml:space="preserve"> and the stock prices of firms. Finally, results on the fourth hypothesis as depicted in table (5) also shows that there is no significant relationship between firm value(FE) and traditional accounting method s per share (TAM). This outcome is also evident in the t-statistics value of -4.877 with p-value of 000. This outcome coFEoborates the findings of Taimer, Harsh and Rekha (2023), Mohammad (</w:t>
      </w:r>
      <w:r w:rsidR="001C3DC6" w:rsidRPr="00CF3547">
        <w:rPr>
          <w:rFonts w:ascii="Times New Roman" w:hAnsi="Times New Roman" w:cs="Times New Roman"/>
        </w:rPr>
        <w:t>2021</w:t>
      </w:r>
      <w:r w:rsidRPr="00CF3547">
        <w:rPr>
          <w:rFonts w:ascii="Times New Roman" w:hAnsi="Times New Roman" w:cs="Times New Roman"/>
        </w:rPr>
        <w:t>) and Khan, Aamir, Qayyum, Nasir and Khan (2011) where they observed a significant negative relationship was observed between firm value and stock price performance of firms.</w:t>
      </w:r>
    </w:p>
    <w:p w:rsidR="003C7ED7" w:rsidRPr="00CF3547" w:rsidRDefault="005A2C89" w:rsidP="00CF3547">
      <w:pPr>
        <w:pStyle w:val="BodyText"/>
        <w:spacing w:line="360" w:lineRule="auto"/>
        <w:ind w:right="20"/>
        <w:jc w:val="both"/>
        <w:rPr>
          <w:rFonts w:ascii="Times New Roman" w:hAnsi="Times New Roman" w:cs="Times New Roman"/>
          <w:b/>
        </w:rPr>
      </w:pPr>
      <w:r w:rsidRPr="00CF3547">
        <w:rPr>
          <w:rFonts w:ascii="Times New Roman" w:hAnsi="Times New Roman" w:cs="Times New Roman"/>
          <w:b/>
        </w:rPr>
        <w:t>5.2 Conclusion</w:t>
      </w:r>
    </w:p>
    <w:p w:rsidR="005A2C89" w:rsidRPr="00CF3547" w:rsidRDefault="005A2C89" w:rsidP="00CF3547">
      <w:pPr>
        <w:autoSpaceDE w:val="0"/>
        <w:autoSpaceDN w:val="0"/>
        <w:adjustRightInd w:val="0"/>
        <w:spacing w:line="360" w:lineRule="auto"/>
        <w:jc w:val="both"/>
        <w:rPr>
          <w:rFonts w:ascii="Times New Roman" w:eastAsiaTheme="minorHAnsi" w:hAnsi="Times New Roman" w:cs="Times New Roman"/>
          <w:sz w:val="24"/>
          <w:szCs w:val="24"/>
        </w:rPr>
      </w:pPr>
      <w:r w:rsidRPr="00CF3547">
        <w:rPr>
          <w:rFonts w:ascii="Times New Roman" w:eastAsiaTheme="minorHAnsi" w:hAnsi="Times New Roman" w:cs="Times New Roman"/>
          <w:sz w:val="24"/>
          <w:szCs w:val="24"/>
        </w:rPr>
        <w:t>The fair value measurement enhances the informative power of a financial report as opposed to the</w:t>
      </w:r>
      <w:r w:rsidR="0037170F" w:rsidRPr="00CF3547">
        <w:rPr>
          <w:rFonts w:ascii="Times New Roman" w:eastAsiaTheme="minorHAnsi" w:hAnsi="Times New Roman" w:cs="Times New Roman"/>
          <w:sz w:val="24"/>
          <w:szCs w:val="24"/>
        </w:rPr>
        <w:t xml:space="preserve"> </w:t>
      </w:r>
      <w:r w:rsidRPr="00CF3547">
        <w:rPr>
          <w:rFonts w:ascii="Times New Roman" w:eastAsiaTheme="minorHAnsi" w:hAnsi="Times New Roman" w:cs="Times New Roman"/>
          <w:sz w:val="24"/>
          <w:szCs w:val="24"/>
        </w:rPr>
        <w:t>other accounting measurement such as the historical cost and the deprival value of accounting measurement. Fair value accounting requires a firm to disclose extensive information about the methodology, assumptions, risk exposures, related sensitivities and relevant issues that would facilitate publication of a thorough financial report. This study, therefore, concludes that there is a significant relationship between fair value measurements and financial reporting qualities. Further, it concludes that the observance of financial reporting qualities in the process of fair value measurement would facilitate the production of corporate financial report that is useful to analysts in assessing a company’s performance and prospects.</w:t>
      </w:r>
    </w:p>
    <w:p w:rsidR="005A2C89" w:rsidRPr="00CF3547" w:rsidRDefault="005A2C89" w:rsidP="00CF3547">
      <w:pPr>
        <w:autoSpaceDE w:val="0"/>
        <w:autoSpaceDN w:val="0"/>
        <w:adjustRightInd w:val="0"/>
        <w:spacing w:line="360" w:lineRule="auto"/>
        <w:jc w:val="both"/>
        <w:rPr>
          <w:rFonts w:ascii="Times New Roman" w:hAnsi="Times New Roman" w:cs="Times New Roman"/>
          <w:b/>
          <w:sz w:val="24"/>
          <w:szCs w:val="24"/>
        </w:rPr>
      </w:pPr>
      <w:r w:rsidRPr="00CF3547">
        <w:rPr>
          <w:rFonts w:ascii="Times New Roman" w:eastAsiaTheme="minorHAnsi" w:hAnsi="Times New Roman" w:cs="Times New Roman"/>
          <w:b/>
          <w:sz w:val="24"/>
          <w:szCs w:val="24"/>
        </w:rPr>
        <w:t xml:space="preserve">5.3 Recommendations </w:t>
      </w:r>
    </w:p>
    <w:p w:rsidR="005A2C89" w:rsidRPr="00CF3547" w:rsidRDefault="005A2C89" w:rsidP="00CF3547">
      <w:pPr>
        <w:autoSpaceDE w:val="0"/>
        <w:autoSpaceDN w:val="0"/>
        <w:adjustRightInd w:val="0"/>
        <w:spacing w:line="360" w:lineRule="auto"/>
        <w:rPr>
          <w:rFonts w:ascii="Times New Roman" w:eastAsiaTheme="minorHAnsi" w:hAnsi="Times New Roman" w:cs="Times New Roman"/>
          <w:sz w:val="24"/>
          <w:szCs w:val="24"/>
        </w:rPr>
      </w:pPr>
      <w:r w:rsidRPr="00CF3547">
        <w:rPr>
          <w:rFonts w:ascii="Times New Roman" w:eastAsiaTheme="minorHAnsi" w:hAnsi="Times New Roman" w:cs="Times New Roman"/>
          <w:sz w:val="24"/>
          <w:szCs w:val="24"/>
        </w:rPr>
        <w:t>From the foregoing, the following recommendations are hereby drawn:</w:t>
      </w:r>
    </w:p>
    <w:p w:rsidR="005A2C89" w:rsidRPr="00CF3547" w:rsidRDefault="005A2C89" w:rsidP="00CF3547">
      <w:pPr>
        <w:pStyle w:val="ListParagraph"/>
        <w:numPr>
          <w:ilvl w:val="0"/>
          <w:numId w:val="19"/>
        </w:numPr>
        <w:adjustRightInd w:val="0"/>
        <w:spacing w:line="360" w:lineRule="auto"/>
        <w:rPr>
          <w:rFonts w:ascii="Times New Roman" w:eastAsiaTheme="minorHAnsi" w:hAnsi="Times New Roman" w:cs="Times New Roman"/>
          <w:sz w:val="24"/>
          <w:szCs w:val="24"/>
        </w:rPr>
      </w:pPr>
      <w:r w:rsidRPr="00CF3547">
        <w:rPr>
          <w:rFonts w:ascii="Times New Roman" w:eastAsiaTheme="minorHAnsi" w:hAnsi="Times New Roman" w:cs="Times New Roman"/>
          <w:sz w:val="24"/>
          <w:szCs w:val="24"/>
        </w:rPr>
        <w:t xml:space="preserve">The professionals in the </w:t>
      </w:r>
      <w:r w:rsidR="002663A7" w:rsidRPr="00CF3547">
        <w:rPr>
          <w:rFonts w:ascii="Times New Roman" w:eastAsiaTheme="minorHAnsi" w:hAnsi="Times New Roman" w:cs="Times New Roman"/>
          <w:sz w:val="24"/>
          <w:szCs w:val="24"/>
        </w:rPr>
        <w:t>consumer goods</w:t>
      </w:r>
      <w:r w:rsidR="005449D6">
        <w:rPr>
          <w:rFonts w:ascii="Times New Roman" w:eastAsiaTheme="minorHAnsi" w:hAnsi="Times New Roman" w:cs="Times New Roman"/>
          <w:sz w:val="24"/>
          <w:szCs w:val="24"/>
        </w:rPr>
        <w:t xml:space="preserve"> </w:t>
      </w:r>
      <w:r w:rsidRPr="00CF3547">
        <w:rPr>
          <w:rFonts w:ascii="Times New Roman" w:eastAsiaTheme="minorHAnsi" w:hAnsi="Times New Roman" w:cs="Times New Roman"/>
          <w:sz w:val="24"/>
          <w:szCs w:val="24"/>
        </w:rPr>
        <w:t>should observe the qualities of financial reporting while preparing financial reports and during the process of fair value measurement.</w:t>
      </w:r>
    </w:p>
    <w:p w:rsidR="005A2C89" w:rsidRPr="00CF3547" w:rsidRDefault="005A2C89" w:rsidP="00CF3547">
      <w:pPr>
        <w:pStyle w:val="ListParagraph"/>
        <w:numPr>
          <w:ilvl w:val="0"/>
          <w:numId w:val="19"/>
        </w:numPr>
        <w:adjustRightInd w:val="0"/>
        <w:spacing w:line="360" w:lineRule="auto"/>
        <w:rPr>
          <w:rFonts w:ascii="Times New Roman" w:eastAsiaTheme="minorHAnsi" w:hAnsi="Times New Roman" w:cs="Times New Roman"/>
          <w:sz w:val="24"/>
          <w:szCs w:val="24"/>
        </w:rPr>
      </w:pPr>
      <w:r w:rsidRPr="00CF3547">
        <w:rPr>
          <w:rFonts w:ascii="Times New Roman" w:eastAsiaTheme="minorHAnsi" w:hAnsi="Times New Roman" w:cs="Times New Roman"/>
          <w:sz w:val="24"/>
          <w:szCs w:val="24"/>
        </w:rPr>
        <w:lastRenderedPageBreak/>
        <w:t xml:space="preserve">The </w:t>
      </w:r>
      <w:r w:rsidR="000D2427" w:rsidRPr="00CF3547">
        <w:rPr>
          <w:rFonts w:ascii="Times New Roman" w:eastAsiaTheme="minorHAnsi" w:hAnsi="Times New Roman" w:cs="Times New Roman"/>
          <w:sz w:val="24"/>
          <w:szCs w:val="24"/>
        </w:rPr>
        <w:t>management of consumer goods</w:t>
      </w:r>
      <w:r w:rsidRPr="00CF3547">
        <w:rPr>
          <w:rFonts w:ascii="Times New Roman" w:eastAsiaTheme="minorHAnsi" w:hAnsi="Times New Roman" w:cs="Times New Roman"/>
          <w:sz w:val="24"/>
          <w:szCs w:val="24"/>
        </w:rPr>
        <w:t xml:space="preserve"> should analyze how fair value is determined when no active market exists, and establish procedures to develop the appropriate disclosures.</w:t>
      </w:r>
    </w:p>
    <w:p w:rsidR="005A2C89" w:rsidRPr="00CF3547" w:rsidRDefault="005A2C89" w:rsidP="00CF3547">
      <w:pPr>
        <w:pStyle w:val="ListParagraph"/>
        <w:numPr>
          <w:ilvl w:val="0"/>
          <w:numId w:val="19"/>
        </w:numPr>
        <w:adjustRightInd w:val="0"/>
        <w:spacing w:line="360" w:lineRule="auto"/>
        <w:rPr>
          <w:rFonts w:ascii="Times New Roman" w:eastAsiaTheme="minorHAnsi" w:hAnsi="Times New Roman" w:cs="Times New Roman"/>
          <w:sz w:val="24"/>
          <w:szCs w:val="24"/>
        </w:rPr>
      </w:pPr>
      <w:r w:rsidRPr="00CF3547">
        <w:rPr>
          <w:rFonts w:ascii="Times New Roman" w:eastAsiaTheme="minorHAnsi" w:hAnsi="Times New Roman" w:cs="Times New Roman"/>
          <w:sz w:val="24"/>
          <w:szCs w:val="24"/>
        </w:rPr>
        <w:t xml:space="preserve">The management of </w:t>
      </w:r>
      <w:r w:rsidR="00413C69" w:rsidRPr="00CF3547">
        <w:rPr>
          <w:rFonts w:ascii="Times New Roman" w:eastAsiaTheme="minorHAnsi" w:hAnsi="Times New Roman" w:cs="Times New Roman"/>
          <w:sz w:val="24"/>
          <w:szCs w:val="24"/>
        </w:rPr>
        <w:t>consumer good firms</w:t>
      </w:r>
      <w:r w:rsidRPr="00CF3547">
        <w:rPr>
          <w:rFonts w:ascii="Times New Roman" w:eastAsiaTheme="minorHAnsi" w:hAnsi="Times New Roman" w:cs="Times New Roman"/>
          <w:sz w:val="24"/>
          <w:szCs w:val="24"/>
        </w:rPr>
        <w:t xml:space="preserve"> should engage valuation experts and professionals for objectivity and soundness in fair value measurement. This will lend credibility to their financial report.</w:t>
      </w:r>
    </w:p>
    <w:p w:rsidR="00D107BA" w:rsidRPr="00CF3547" w:rsidRDefault="005A2C89" w:rsidP="00CF3547">
      <w:pPr>
        <w:pStyle w:val="ListParagraph"/>
        <w:numPr>
          <w:ilvl w:val="0"/>
          <w:numId w:val="19"/>
        </w:numPr>
        <w:adjustRightInd w:val="0"/>
        <w:spacing w:line="360" w:lineRule="auto"/>
        <w:rPr>
          <w:rFonts w:ascii="Times New Roman" w:hAnsi="Times New Roman" w:cs="Times New Roman"/>
          <w:sz w:val="24"/>
          <w:szCs w:val="24"/>
        </w:rPr>
      </w:pPr>
      <w:r w:rsidRPr="00CF3547">
        <w:rPr>
          <w:rFonts w:ascii="Times New Roman" w:eastAsiaTheme="minorHAnsi" w:hAnsi="Times New Roman" w:cs="Times New Roman"/>
          <w:sz w:val="24"/>
          <w:szCs w:val="24"/>
        </w:rPr>
        <w:t xml:space="preserve">The management should establish new procedures and databases suitable for the recording and reporting relevant information that will assure the stakeholders in the </w:t>
      </w:r>
      <w:r w:rsidR="002663A7" w:rsidRPr="00CF3547">
        <w:rPr>
          <w:rFonts w:ascii="Times New Roman" w:eastAsiaTheme="minorHAnsi" w:hAnsi="Times New Roman" w:cs="Times New Roman"/>
          <w:sz w:val="24"/>
          <w:szCs w:val="24"/>
        </w:rPr>
        <w:t xml:space="preserve">consumer goods </w:t>
      </w:r>
      <w:r w:rsidRPr="00CF3547">
        <w:rPr>
          <w:rFonts w:ascii="Times New Roman" w:eastAsiaTheme="minorHAnsi" w:hAnsi="Times New Roman" w:cs="Times New Roman"/>
          <w:sz w:val="24"/>
          <w:szCs w:val="24"/>
        </w:rPr>
        <w:t>that financial reporting qualities are maintained while measuring items in the financial statement base on IFRS 13.</w:t>
      </w:r>
    </w:p>
    <w:p w:rsidR="00923D61" w:rsidRPr="00CF3547" w:rsidRDefault="00923D61" w:rsidP="00CF3547">
      <w:pPr>
        <w:spacing w:after="200" w:line="360" w:lineRule="auto"/>
        <w:rPr>
          <w:rFonts w:ascii="Times New Roman" w:hAnsi="Times New Roman" w:cs="Times New Roman"/>
          <w:sz w:val="24"/>
          <w:szCs w:val="24"/>
        </w:rPr>
      </w:pPr>
      <w:r w:rsidRPr="00CF3547">
        <w:rPr>
          <w:rFonts w:ascii="Times New Roman" w:hAnsi="Times New Roman" w:cs="Times New Roman"/>
          <w:sz w:val="24"/>
          <w:szCs w:val="24"/>
        </w:rPr>
        <w:br w:type="page"/>
      </w:r>
    </w:p>
    <w:p w:rsidR="006B29D8" w:rsidRPr="00CF3547" w:rsidRDefault="00923D61" w:rsidP="00CF3547">
      <w:pPr>
        <w:spacing w:line="360" w:lineRule="auto"/>
        <w:jc w:val="center"/>
        <w:rPr>
          <w:rFonts w:ascii="Times New Roman" w:hAnsi="Times New Roman" w:cs="Times New Roman"/>
          <w:sz w:val="24"/>
          <w:szCs w:val="24"/>
        </w:rPr>
      </w:pPr>
      <w:r w:rsidRPr="005449D6">
        <w:rPr>
          <w:rFonts w:ascii="Times New Roman" w:hAnsi="Times New Roman" w:cs="Times New Roman"/>
          <w:b/>
          <w:sz w:val="24"/>
          <w:szCs w:val="24"/>
        </w:rPr>
        <w:lastRenderedPageBreak/>
        <w:t>REFERENCES</w:t>
      </w:r>
    </w:p>
    <w:p w:rsidR="00B44F78" w:rsidRPr="00CF3547" w:rsidRDefault="00B44F78" w:rsidP="00B44F78">
      <w:pPr>
        <w:spacing w:line="240" w:lineRule="auto"/>
        <w:ind w:left="720" w:hanging="720"/>
        <w:jc w:val="both"/>
        <w:rPr>
          <w:rFonts w:ascii="Times New Roman" w:hAnsi="Times New Roman" w:cs="Times New Roman"/>
          <w:sz w:val="24"/>
          <w:szCs w:val="24"/>
        </w:rPr>
      </w:pPr>
      <w:r w:rsidRPr="00CF3547">
        <w:rPr>
          <w:rFonts w:ascii="Times New Roman" w:hAnsi="Times New Roman" w:cs="Times New Roman"/>
          <w:sz w:val="24"/>
          <w:szCs w:val="24"/>
        </w:rPr>
        <w:t>Abiahu MC, Udeh FN, Ogbekhilu ME.Modelling the correlation betweenshareholders dividends and corporate performance in Nigeria. Journal of Modern Accounting and Auditing. 2021;14(10):570-581.</w:t>
      </w:r>
    </w:p>
    <w:p w:rsidR="00B44F78" w:rsidRPr="00CF3547" w:rsidRDefault="00B44F78" w:rsidP="00B44F78">
      <w:pPr>
        <w:autoSpaceDE w:val="0"/>
        <w:autoSpaceDN w:val="0"/>
        <w:adjustRightInd w:val="0"/>
        <w:spacing w:line="240" w:lineRule="auto"/>
        <w:ind w:left="720" w:hanging="720"/>
        <w:jc w:val="both"/>
        <w:rPr>
          <w:rFonts w:ascii="Times New Roman" w:eastAsiaTheme="minorHAnsi" w:hAnsi="Times New Roman" w:cs="Times New Roman"/>
          <w:color w:val="000000"/>
          <w:sz w:val="24"/>
          <w:szCs w:val="24"/>
        </w:rPr>
      </w:pPr>
      <w:r w:rsidRPr="00CF3547">
        <w:rPr>
          <w:rFonts w:ascii="Times New Roman" w:eastAsiaTheme="minorHAnsi" w:hAnsi="Times New Roman" w:cs="Times New Roman"/>
          <w:color w:val="000000"/>
          <w:sz w:val="24"/>
          <w:szCs w:val="24"/>
        </w:rPr>
        <w:t>Abiahu, M.C.,Udeh, F.N., Okegbe, T. O &amp; Eneh, O.M. (2020). Fair value accounting and</w:t>
      </w:r>
    </w:p>
    <w:p w:rsidR="00B44F78" w:rsidRPr="00CF3547" w:rsidRDefault="00B44F78" w:rsidP="00B44F78">
      <w:pPr>
        <w:autoSpaceDE w:val="0"/>
        <w:autoSpaceDN w:val="0"/>
        <w:adjustRightInd w:val="0"/>
        <w:spacing w:line="240" w:lineRule="auto"/>
        <w:ind w:left="720"/>
        <w:jc w:val="both"/>
        <w:rPr>
          <w:rFonts w:ascii="Times New Roman" w:eastAsiaTheme="minorHAnsi" w:hAnsi="Times New Roman" w:cs="Times New Roman"/>
          <w:sz w:val="24"/>
          <w:szCs w:val="24"/>
        </w:rPr>
      </w:pPr>
      <w:r w:rsidRPr="00CF3547">
        <w:rPr>
          <w:rFonts w:ascii="Times New Roman" w:eastAsiaTheme="minorHAnsi" w:hAnsi="Times New Roman" w:cs="Times New Roman"/>
          <w:sz w:val="24"/>
          <w:szCs w:val="24"/>
        </w:rPr>
        <w:t>Accounting &amp; Public Policy. 2006;25(1): 465-484.</w:t>
      </w:r>
    </w:p>
    <w:p w:rsidR="00B44F78" w:rsidRPr="00CF3547" w:rsidRDefault="00B44F78" w:rsidP="00B44F78">
      <w:pPr>
        <w:spacing w:line="240" w:lineRule="auto"/>
        <w:ind w:left="720" w:hanging="720"/>
        <w:jc w:val="both"/>
        <w:rPr>
          <w:rFonts w:ascii="Times New Roman" w:hAnsi="Times New Roman" w:cs="Times New Roman"/>
          <w:sz w:val="24"/>
          <w:szCs w:val="24"/>
        </w:rPr>
      </w:pPr>
      <w:r w:rsidRPr="00CF3547">
        <w:rPr>
          <w:rFonts w:ascii="Times New Roman" w:hAnsi="Times New Roman" w:cs="Times New Roman"/>
          <w:sz w:val="24"/>
          <w:szCs w:val="24"/>
        </w:rPr>
        <w:t>Adeyemi, T.A. and Kangi, T.W. (2022) ‘Fraud and forensic accounting in the digital environment’, Issues in Accounting Education, Vol. 23, No. 4, pp.545–559 [online] https://doi.org/10.2308/iace.2022.23.4.545.</w:t>
      </w:r>
    </w:p>
    <w:p w:rsidR="00B44F78" w:rsidRPr="00CF3547" w:rsidRDefault="00B44F78" w:rsidP="00B44F78">
      <w:pPr>
        <w:autoSpaceDE w:val="0"/>
        <w:autoSpaceDN w:val="0"/>
        <w:adjustRightInd w:val="0"/>
        <w:spacing w:line="240" w:lineRule="auto"/>
        <w:ind w:left="720" w:hanging="720"/>
        <w:jc w:val="both"/>
        <w:rPr>
          <w:rFonts w:ascii="Times New Roman" w:eastAsiaTheme="minorHAnsi" w:hAnsi="Times New Roman" w:cs="Times New Roman"/>
          <w:sz w:val="24"/>
          <w:szCs w:val="24"/>
        </w:rPr>
      </w:pPr>
      <w:r w:rsidRPr="00CF3547">
        <w:rPr>
          <w:rFonts w:ascii="Times New Roman" w:eastAsiaTheme="minorHAnsi" w:hAnsi="Times New Roman" w:cs="Times New Roman"/>
          <w:sz w:val="24"/>
          <w:szCs w:val="24"/>
        </w:rPr>
        <w:t>Artemyeva, A. (2022). Impact of IFRS 13 on disclosure requirements under fair value hierarchy</w:t>
      </w:r>
    </w:p>
    <w:p w:rsidR="00B44F78" w:rsidRPr="00CF3547" w:rsidRDefault="00B44F78" w:rsidP="00B44F78">
      <w:pPr>
        <w:autoSpaceDE w:val="0"/>
        <w:autoSpaceDN w:val="0"/>
        <w:adjustRightInd w:val="0"/>
        <w:spacing w:line="240" w:lineRule="auto"/>
        <w:ind w:left="720" w:hanging="720"/>
        <w:jc w:val="both"/>
        <w:rPr>
          <w:rFonts w:ascii="Times New Roman" w:eastAsiaTheme="minorHAnsi" w:hAnsi="Times New Roman" w:cs="Times New Roman"/>
          <w:color w:val="000000"/>
          <w:sz w:val="24"/>
          <w:szCs w:val="24"/>
        </w:rPr>
      </w:pPr>
      <w:r w:rsidRPr="00CF3547">
        <w:rPr>
          <w:rFonts w:ascii="Times New Roman" w:eastAsiaTheme="minorHAnsi" w:hAnsi="Times New Roman" w:cs="Times New Roman"/>
          <w:i/>
          <w:iCs/>
          <w:color w:val="000000"/>
          <w:sz w:val="24"/>
          <w:szCs w:val="24"/>
        </w:rPr>
        <w:t>Asian Journal of Economics, Business and Accounting 17</w:t>
      </w:r>
      <w:r w:rsidRPr="00CF3547">
        <w:rPr>
          <w:rFonts w:ascii="Times New Roman" w:eastAsiaTheme="minorHAnsi" w:hAnsi="Times New Roman" w:cs="Times New Roman"/>
          <w:color w:val="000000"/>
          <w:sz w:val="24"/>
          <w:szCs w:val="24"/>
        </w:rPr>
        <w:t>(1), 46-53,DOI:10.9734/AJEBA/2020/v17i130253</w:t>
      </w:r>
    </w:p>
    <w:p w:rsidR="00B44F78" w:rsidRPr="00CF3547" w:rsidRDefault="00B44F78" w:rsidP="00B44F78">
      <w:pPr>
        <w:autoSpaceDE w:val="0"/>
        <w:autoSpaceDN w:val="0"/>
        <w:adjustRightInd w:val="0"/>
        <w:spacing w:line="240" w:lineRule="auto"/>
        <w:ind w:left="720" w:hanging="720"/>
        <w:jc w:val="both"/>
        <w:rPr>
          <w:rFonts w:ascii="Times New Roman" w:eastAsiaTheme="minorHAnsi" w:hAnsi="Times New Roman" w:cs="Times New Roman"/>
          <w:sz w:val="24"/>
          <w:szCs w:val="24"/>
        </w:rPr>
      </w:pPr>
      <w:r w:rsidRPr="00CF3547">
        <w:rPr>
          <w:rFonts w:ascii="Times New Roman" w:eastAsiaTheme="minorHAnsi" w:hAnsi="Times New Roman" w:cs="Times New Roman"/>
          <w:sz w:val="24"/>
          <w:szCs w:val="24"/>
        </w:rPr>
        <w:t>Barth ME, Beaver WH, Landsman WR. The relevance of the value relevance literature for financial accounting standard setting: Another view. Journal of Accounting and Economics. 2001;31:77-104.</w:t>
      </w:r>
    </w:p>
    <w:p w:rsidR="00B44F78" w:rsidRPr="00CF3547" w:rsidRDefault="00B44F78" w:rsidP="00B44F78">
      <w:pPr>
        <w:autoSpaceDE w:val="0"/>
        <w:autoSpaceDN w:val="0"/>
        <w:adjustRightInd w:val="0"/>
        <w:spacing w:line="240" w:lineRule="auto"/>
        <w:ind w:left="720" w:hanging="720"/>
        <w:jc w:val="both"/>
        <w:rPr>
          <w:rFonts w:ascii="Times New Roman" w:eastAsiaTheme="minorHAnsi" w:hAnsi="Times New Roman" w:cs="Times New Roman"/>
          <w:sz w:val="24"/>
          <w:szCs w:val="24"/>
        </w:rPr>
      </w:pPr>
      <w:r w:rsidRPr="00CF3547">
        <w:rPr>
          <w:rFonts w:ascii="Times New Roman" w:eastAsiaTheme="minorHAnsi" w:hAnsi="Times New Roman" w:cs="Times New Roman"/>
          <w:sz w:val="24"/>
          <w:szCs w:val="24"/>
        </w:rPr>
        <w:t>Benston GJ. Fair-value accounting: A cautionary tale from enron, Journal of</w:t>
      </w:r>
    </w:p>
    <w:p w:rsidR="00B44F78" w:rsidRPr="00CF3547" w:rsidRDefault="00B44F78" w:rsidP="00B44F78">
      <w:pPr>
        <w:autoSpaceDE w:val="0"/>
        <w:autoSpaceDN w:val="0"/>
        <w:adjustRightInd w:val="0"/>
        <w:spacing w:line="240" w:lineRule="auto"/>
        <w:ind w:left="720"/>
        <w:jc w:val="both"/>
        <w:rPr>
          <w:rFonts w:ascii="Times New Roman" w:eastAsiaTheme="minorHAnsi" w:hAnsi="Times New Roman" w:cs="Times New Roman"/>
          <w:color w:val="000000"/>
          <w:sz w:val="24"/>
          <w:szCs w:val="24"/>
        </w:rPr>
      </w:pPr>
      <w:r w:rsidRPr="00CF3547">
        <w:rPr>
          <w:rFonts w:ascii="Times New Roman" w:eastAsiaTheme="minorHAnsi" w:hAnsi="Times New Roman" w:cs="Times New Roman"/>
          <w:color w:val="000000"/>
          <w:sz w:val="24"/>
          <w:szCs w:val="24"/>
        </w:rPr>
        <w:t>Business and Economics: Europe</w:t>
      </w:r>
    </w:p>
    <w:p w:rsidR="00B44F78" w:rsidRPr="00CF3547" w:rsidRDefault="00B44F78" w:rsidP="00B44F78">
      <w:pPr>
        <w:autoSpaceDE w:val="0"/>
        <w:autoSpaceDN w:val="0"/>
        <w:adjustRightInd w:val="0"/>
        <w:spacing w:line="240" w:lineRule="auto"/>
        <w:ind w:left="720" w:hanging="720"/>
        <w:jc w:val="both"/>
        <w:rPr>
          <w:rFonts w:ascii="Times New Roman" w:eastAsiaTheme="minorHAnsi" w:hAnsi="Times New Roman" w:cs="Times New Roman"/>
          <w:sz w:val="24"/>
          <w:szCs w:val="24"/>
        </w:rPr>
      </w:pPr>
      <w:r w:rsidRPr="00CF3547">
        <w:rPr>
          <w:rFonts w:ascii="Times New Roman" w:eastAsiaTheme="minorHAnsi" w:hAnsi="Times New Roman" w:cs="Times New Roman"/>
          <w:sz w:val="24"/>
          <w:szCs w:val="24"/>
        </w:rPr>
        <w:t>Codija C. (2013): Industrial sector in Finland. European Parliament, 1-55</w:t>
      </w:r>
    </w:p>
    <w:p w:rsidR="00B44F78" w:rsidRPr="00CF3547" w:rsidRDefault="00B44F78" w:rsidP="00B44F78">
      <w:pPr>
        <w:autoSpaceDE w:val="0"/>
        <w:autoSpaceDN w:val="0"/>
        <w:adjustRightInd w:val="0"/>
        <w:spacing w:line="240" w:lineRule="auto"/>
        <w:ind w:left="720"/>
        <w:jc w:val="both"/>
        <w:rPr>
          <w:rFonts w:ascii="Times New Roman" w:eastAsiaTheme="minorHAnsi" w:hAnsi="Times New Roman" w:cs="Times New Roman"/>
          <w:color w:val="000000"/>
          <w:sz w:val="24"/>
          <w:szCs w:val="24"/>
        </w:rPr>
      </w:pPr>
      <w:r w:rsidRPr="00CF3547">
        <w:rPr>
          <w:rFonts w:ascii="Times New Roman" w:eastAsiaTheme="minorHAnsi" w:hAnsi="Times New Roman" w:cs="Times New Roman"/>
          <w:i/>
          <w:iCs/>
          <w:color w:val="000000"/>
          <w:sz w:val="24"/>
          <w:szCs w:val="24"/>
        </w:rPr>
        <w:t xml:space="preserve">Contaduríay Administración 66 </w:t>
      </w:r>
      <w:r w:rsidRPr="00CF3547">
        <w:rPr>
          <w:rFonts w:ascii="Times New Roman" w:eastAsiaTheme="minorHAnsi" w:hAnsi="Times New Roman" w:cs="Times New Roman"/>
          <w:color w:val="000000"/>
          <w:sz w:val="24"/>
          <w:szCs w:val="24"/>
        </w:rPr>
        <w:t>(2), 1-35. Retrieved from</w:t>
      </w:r>
      <w:hyperlink w:history="1">
        <w:r w:rsidRPr="00CF3547">
          <w:rPr>
            <w:rStyle w:val="Hyperlink"/>
            <w:rFonts w:ascii="Times New Roman" w:eastAsiaTheme="minorHAnsi" w:hAnsi="Times New Roman" w:cs="Times New Roman"/>
            <w:sz w:val="24"/>
            <w:szCs w:val="24"/>
          </w:rPr>
          <w:t>http://dx.doi.o rg/10.22201/f ca.24488410e.2021.2178</w:t>
        </w:r>
      </w:hyperlink>
    </w:p>
    <w:p w:rsidR="00B44F78" w:rsidRPr="00CF3547" w:rsidRDefault="00B44F78" w:rsidP="00B44F78">
      <w:pPr>
        <w:spacing w:line="240" w:lineRule="auto"/>
        <w:ind w:left="720" w:hanging="720"/>
        <w:jc w:val="both"/>
        <w:rPr>
          <w:rFonts w:ascii="Times New Roman" w:hAnsi="Times New Roman" w:cs="Times New Roman"/>
          <w:sz w:val="24"/>
          <w:szCs w:val="24"/>
        </w:rPr>
      </w:pPr>
      <w:r w:rsidRPr="00CF3547">
        <w:rPr>
          <w:rFonts w:ascii="Times New Roman" w:hAnsi="Times New Roman" w:cs="Times New Roman"/>
          <w:sz w:val="24"/>
          <w:szCs w:val="24"/>
        </w:rPr>
        <w:t xml:space="preserve">Defond, D. 2022. The impact of blockchain and distributed ledger technology on financial services. International Scientific Journal "Industry 4.0", Issue 2. R3. 2020. https://www.r3.com/corda-platform/. Accessed on July 22, 2020. 32 </w:t>
      </w:r>
    </w:p>
    <w:p w:rsidR="00B44F78" w:rsidRPr="00CF3547" w:rsidRDefault="00B44F78" w:rsidP="00B44F78">
      <w:pPr>
        <w:adjustRightInd w:val="0"/>
        <w:spacing w:line="240" w:lineRule="auto"/>
        <w:ind w:left="720" w:hanging="720"/>
        <w:jc w:val="both"/>
        <w:rPr>
          <w:rFonts w:ascii="Times New Roman" w:eastAsiaTheme="minorHAnsi" w:hAnsi="Times New Roman" w:cs="Times New Roman"/>
          <w:sz w:val="24"/>
          <w:szCs w:val="24"/>
        </w:rPr>
      </w:pPr>
      <w:r w:rsidRPr="00CF3547">
        <w:rPr>
          <w:rFonts w:ascii="Times New Roman" w:eastAsiaTheme="minorHAnsi" w:hAnsi="Times New Roman" w:cs="Times New Roman"/>
          <w:sz w:val="24"/>
          <w:szCs w:val="24"/>
        </w:rPr>
        <w:t>Donaldson, N., &amp; Preston J. (2183). Blockchain and Artificial Intelligence (AI) integration for revolutionizing security and transparency in finance. Available at SSRN 4644253.</w:t>
      </w:r>
    </w:p>
    <w:p w:rsidR="00B44F78" w:rsidRPr="00CF3547" w:rsidRDefault="00B44F78" w:rsidP="00B44F78">
      <w:pPr>
        <w:autoSpaceDE w:val="0"/>
        <w:autoSpaceDN w:val="0"/>
        <w:adjustRightInd w:val="0"/>
        <w:spacing w:line="240" w:lineRule="auto"/>
        <w:ind w:left="720" w:hanging="720"/>
        <w:jc w:val="both"/>
        <w:rPr>
          <w:rFonts w:ascii="Times New Roman" w:eastAsiaTheme="minorHAnsi" w:hAnsi="Times New Roman" w:cs="Times New Roman"/>
          <w:sz w:val="24"/>
          <w:szCs w:val="24"/>
        </w:rPr>
      </w:pPr>
      <w:r w:rsidRPr="00CF3547">
        <w:rPr>
          <w:rFonts w:ascii="Times New Roman" w:eastAsiaTheme="minorHAnsi" w:hAnsi="Times New Roman" w:cs="Times New Roman"/>
          <w:sz w:val="24"/>
          <w:szCs w:val="24"/>
        </w:rPr>
        <w:t>Egbunike FC, Abiahu MC. Audit firm report and financial performance of money deposit banks in Nigeria. The Nigerian Accountant. 2017;50(1):25-39.</w:t>
      </w:r>
    </w:p>
    <w:p w:rsidR="00B44F78" w:rsidRPr="00CF3547" w:rsidRDefault="00B44F78" w:rsidP="00B44F78">
      <w:pPr>
        <w:autoSpaceDE w:val="0"/>
        <w:autoSpaceDN w:val="0"/>
        <w:adjustRightInd w:val="0"/>
        <w:spacing w:line="240" w:lineRule="auto"/>
        <w:ind w:left="720"/>
        <w:jc w:val="both"/>
        <w:rPr>
          <w:rFonts w:ascii="Times New Roman" w:eastAsiaTheme="minorHAnsi" w:hAnsi="Times New Roman" w:cs="Times New Roman"/>
          <w:sz w:val="24"/>
          <w:szCs w:val="24"/>
        </w:rPr>
      </w:pPr>
      <w:r w:rsidRPr="00CF3547">
        <w:rPr>
          <w:rFonts w:ascii="Times New Roman" w:eastAsiaTheme="minorHAnsi" w:hAnsi="Times New Roman" w:cs="Times New Roman"/>
          <w:sz w:val="24"/>
          <w:szCs w:val="24"/>
        </w:rPr>
        <w:t>Evidence from non-financial firms in Nigeria International Journal of Economics,</w:t>
      </w:r>
    </w:p>
    <w:p w:rsidR="00B44F78" w:rsidRPr="00CF3547" w:rsidRDefault="00B44F78" w:rsidP="00B44F78">
      <w:pPr>
        <w:autoSpaceDE w:val="0"/>
        <w:autoSpaceDN w:val="0"/>
        <w:adjustRightInd w:val="0"/>
        <w:spacing w:line="240" w:lineRule="auto"/>
        <w:ind w:left="720" w:hanging="720"/>
        <w:jc w:val="both"/>
        <w:rPr>
          <w:rFonts w:ascii="Times New Roman" w:eastAsiaTheme="minorHAnsi" w:hAnsi="Times New Roman" w:cs="Times New Roman"/>
          <w:color w:val="000000"/>
          <w:sz w:val="24"/>
          <w:szCs w:val="24"/>
        </w:rPr>
      </w:pPr>
      <w:r w:rsidRPr="00CF3547">
        <w:rPr>
          <w:rFonts w:ascii="Times New Roman" w:eastAsiaTheme="minorHAnsi" w:hAnsi="Times New Roman" w:cs="Times New Roman"/>
          <w:color w:val="000000"/>
          <w:sz w:val="24"/>
          <w:szCs w:val="24"/>
        </w:rPr>
        <w:t>Fasin, Y. (2008). Imperfections and shortcoming of the stakeholder model’s graphical representation. The Journal of Business Ethics, 1-7</w:t>
      </w:r>
    </w:p>
    <w:p w:rsidR="00B44F78" w:rsidRPr="00CF3547" w:rsidRDefault="00B44F78" w:rsidP="00B44F78">
      <w:pPr>
        <w:spacing w:line="240" w:lineRule="auto"/>
        <w:ind w:left="720" w:hanging="720"/>
        <w:jc w:val="both"/>
        <w:rPr>
          <w:rFonts w:ascii="Times New Roman" w:hAnsi="Times New Roman" w:cs="Times New Roman"/>
          <w:sz w:val="24"/>
          <w:szCs w:val="24"/>
        </w:rPr>
      </w:pPr>
      <w:r w:rsidRPr="00CF3547">
        <w:rPr>
          <w:rFonts w:ascii="Times New Roman" w:hAnsi="Times New Roman" w:cs="Times New Roman"/>
          <w:sz w:val="24"/>
          <w:szCs w:val="24"/>
        </w:rPr>
        <w:t xml:space="preserve">Freeman, R., (1984) Blockchain in megacity logistics. In: IIE Annual Conference. Proceedings, Institute of Industrial and Systems Engineers (IISE), pp. 1589–1594. R3, 2020. Building the new operating system for financial markets, R3. https://www.r3.com. Springer International Publishing, Cham (pp. 106–120). </w:t>
      </w:r>
    </w:p>
    <w:p w:rsidR="00B44F78" w:rsidRPr="00CF3547" w:rsidRDefault="00B44F78" w:rsidP="00B44F78">
      <w:pPr>
        <w:autoSpaceDE w:val="0"/>
        <w:autoSpaceDN w:val="0"/>
        <w:adjustRightInd w:val="0"/>
        <w:spacing w:line="240" w:lineRule="auto"/>
        <w:ind w:left="720" w:hanging="720"/>
        <w:jc w:val="both"/>
        <w:rPr>
          <w:rFonts w:ascii="Times New Roman" w:eastAsiaTheme="minorHAnsi" w:hAnsi="Times New Roman" w:cs="Times New Roman"/>
          <w:color w:val="000000"/>
          <w:sz w:val="24"/>
          <w:szCs w:val="24"/>
        </w:rPr>
      </w:pPr>
      <w:r w:rsidRPr="00CF3547">
        <w:rPr>
          <w:rFonts w:ascii="Times New Roman" w:eastAsiaTheme="minorHAnsi" w:hAnsi="Times New Roman" w:cs="Times New Roman"/>
          <w:color w:val="000000"/>
          <w:sz w:val="24"/>
          <w:szCs w:val="24"/>
        </w:rPr>
        <w:t>Holanda, C.C &amp; Magnusson, L. (2020). A fair disclosure of fair value? How IFRS 13 affects fair value disclosure quality for investment properties in Europe. Umeå School of</w:t>
      </w:r>
    </w:p>
    <w:p w:rsidR="00B44F78" w:rsidRPr="00CF3547" w:rsidRDefault="00B44F78" w:rsidP="00B44F78">
      <w:pPr>
        <w:autoSpaceDE w:val="0"/>
        <w:autoSpaceDN w:val="0"/>
        <w:adjustRightInd w:val="0"/>
        <w:spacing w:line="240" w:lineRule="auto"/>
        <w:ind w:left="720" w:hanging="720"/>
        <w:jc w:val="both"/>
        <w:rPr>
          <w:rFonts w:ascii="Times New Roman" w:eastAsiaTheme="minorHAnsi" w:hAnsi="Times New Roman" w:cs="Times New Roman"/>
          <w:sz w:val="24"/>
          <w:szCs w:val="24"/>
        </w:rPr>
      </w:pPr>
      <w:r w:rsidRPr="00CF3547">
        <w:rPr>
          <w:rFonts w:ascii="Times New Roman" w:eastAsiaTheme="minorHAnsi" w:hAnsi="Times New Roman" w:cs="Times New Roman"/>
          <w:sz w:val="24"/>
          <w:szCs w:val="24"/>
        </w:rPr>
        <w:t>Ibidunnia O, Okere W. Fair value accounting and reliability of accounting information of listed firms in Nigeria. Accounting 2019;5(3):91–100.</w:t>
      </w:r>
    </w:p>
    <w:p w:rsidR="00B44F78" w:rsidRPr="00CF3547" w:rsidRDefault="00B44F78" w:rsidP="00B44F78">
      <w:pPr>
        <w:autoSpaceDE w:val="0"/>
        <w:autoSpaceDN w:val="0"/>
        <w:adjustRightInd w:val="0"/>
        <w:spacing w:line="240" w:lineRule="auto"/>
        <w:ind w:left="720"/>
        <w:jc w:val="both"/>
        <w:rPr>
          <w:rFonts w:ascii="Times New Roman" w:eastAsiaTheme="minorHAnsi" w:hAnsi="Times New Roman" w:cs="Times New Roman"/>
          <w:sz w:val="24"/>
          <w:szCs w:val="24"/>
        </w:rPr>
      </w:pPr>
      <w:r w:rsidRPr="00CF3547">
        <w:rPr>
          <w:rFonts w:ascii="Times New Roman" w:eastAsiaTheme="minorHAnsi" w:hAnsi="Times New Roman" w:cs="Times New Roman"/>
          <w:sz w:val="24"/>
          <w:szCs w:val="24"/>
        </w:rPr>
        <w:t>IFRS Foundation Publications Department, United Kingdom, London; 2011.</w:t>
      </w:r>
    </w:p>
    <w:p w:rsidR="00B44F78" w:rsidRPr="00CF3547" w:rsidRDefault="00B44F78" w:rsidP="00B44F78">
      <w:pPr>
        <w:autoSpaceDE w:val="0"/>
        <w:autoSpaceDN w:val="0"/>
        <w:adjustRightInd w:val="0"/>
        <w:spacing w:line="240" w:lineRule="auto"/>
        <w:ind w:left="720" w:hanging="720"/>
        <w:jc w:val="both"/>
        <w:rPr>
          <w:rFonts w:ascii="Times New Roman" w:eastAsiaTheme="minorHAnsi" w:hAnsi="Times New Roman" w:cs="Times New Roman"/>
          <w:sz w:val="24"/>
          <w:szCs w:val="24"/>
        </w:rPr>
      </w:pPr>
      <w:r w:rsidRPr="00CF3547">
        <w:rPr>
          <w:rFonts w:ascii="Times New Roman" w:eastAsiaTheme="minorHAnsi" w:hAnsi="Times New Roman" w:cs="Times New Roman"/>
          <w:sz w:val="24"/>
          <w:szCs w:val="24"/>
        </w:rPr>
        <w:t>International Accounting Standard Board (IASB). IFRS 13-Fair Value Measurement.</w:t>
      </w:r>
    </w:p>
    <w:p w:rsidR="00B44F78" w:rsidRPr="00CF3547" w:rsidRDefault="00B44F78" w:rsidP="00B44F78">
      <w:pPr>
        <w:spacing w:line="240" w:lineRule="auto"/>
        <w:ind w:left="720" w:hanging="720"/>
        <w:jc w:val="both"/>
        <w:rPr>
          <w:rFonts w:ascii="Times New Roman" w:hAnsi="Times New Roman" w:cs="Times New Roman"/>
          <w:sz w:val="24"/>
          <w:szCs w:val="24"/>
        </w:rPr>
      </w:pPr>
      <w:r w:rsidRPr="00CF3547">
        <w:rPr>
          <w:rFonts w:ascii="Times New Roman" w:hAnsi="Times New Roman" w:cs="Times New Roman"/>
          <w:sz w:val="24"/>
          <w:szCs w:val="24"/>
        </w:rPr>
        <w:t>International Accounting Standard Board. Conceptual framework for Financial</w:t>
      </w:r>
    </w:p>
    <w:p w:rsidR="00B44F78" w:rsidRPr="00CF3547" w:rsidRDefault="00B44F78" w:rsidP="00B44F78">
      <w:pPr>
        <w:autoSpaceDE w:val="0"/>
        <w:autoSpaceDN w:val="0"/>
        <w:adjustRightInd w:val="0"/>
        <w:spacing w:line="240" w:lineRule="auto"/>
        <w:ind w:left="720"/>
        <w:jc w:val="both"/>
        <w:rPr>
          <w:rFonts w:ascii="Times New Roman" w:eastAsiaTheme="minorHAnsi" w:hAnsi="Times New Roman" w:cs="Times New Roman"/>
          <w:sz w:val="24"/>
          <w:szCs w:val="24"/>
        </w:rPr>
      </w:pPr>
      <w:r w:rsidRPr="00CF3547">
        <w:rPr>
          <w:rFonts w:ascii="Times New Roman" w:eastAsiaTheme="minorHAnsi" w:hAnsi="Times New Roman" w:cs="Times New Roman"/>
          <w:i/>
          <w:iCs/>
          <w:sz w:val="24"/>
          <w:szCs w:val="24"/>
        </w:rPr>
        <w:t xml:space="preserve">Japanese Economy and Business, 382, </w:t>
      </w:r>
      <w:r w:rsidRPr="00CF3547">
        <w:rPr>
          <w:rFonts w:ascii="Times New Roman" w:eastAsiaTheme="minorHAnsi" w:hAnsi="Times New Roman" w:cs="Times New Roman"/>
          <w:sz w:val="24"/>
          <w:szCs w:val="24"/>
        </w:rPr>
        <w:t>1-49</w:t>
      </w:r>
    </w:p>
    <w:p w:rsidR="00B44F78" w:rsidRPr="00CF3547" w:rsidRDefault="00B44F78" w:rsidP="00B44F78">
      <w:pPr>
        <w:autoSpaceDE w:val="0"/>
        <w:autoSpaceDN w:val="0"/>
        <w:adjustRightInd w:val="0"/>
        <w:spacing w:line="240" w:lineRule="auto"/>
        <w:ind w:left="720" w:hanging="720"/>
        <w:jc w:val="both"/>
        <w:rPr>
          <w:rFonts w:ascii="Times New Roman" w:eastAsiaTheme="minorHAnsi" w:hAnsi="Times New Roman" w:cs="Times New Roman"/>
          <w:sz w:val="24"/>
          <w:szCs w:val="24"/>
        </w:rPr>
      </w:pPr>
      <w:r w:rsidRPr="00CF3547">
        <w:rPr>
          <w:rFonts w:ascii="Times New Roman" w:eastAsiaTheme="minorHAnsi" w:hAnsi="Times New Roman" w:cs="Times New Roman"/>
          <w:sz w:val="24"/>
          <w:szCs w:val="24"/>
        </w:rPr>
        <w:lastRenderedPageBreak/>
        <w:t>Jayeoba J. Value measurement and disclosures in fair value accounting, Asian Economic and FinancialReview. 2013;3(9):1170-1179.</w:t>
      </w:r>
    </w:p>
    <w:p w:rsidR="00B44F78" w:rsidRPr="00CF3547" w:rsidRDefault="00B44F78" w:rsidP="00B44F78">
      <w:pPr>
        <w:autoSpaceDE w:val="0"/>
        <w:autoSpaceDN w:val="0"/>
        <w:adjustRightInd w:val="0"/>
        <w:spacing w:line="240" w:lineRule="auto"/>
        <w:ind w:left="720" w:hanging="720"/>
        <w:jc w:val="both"/>
        <w:rPr>
          <w:rFonts w:ascii="Times New Roman" w:eastAsiaTheme="minorHAnsi" w:hAnsi="Times New Roman" w:cs="Times New Roman"/>
          <w:sz w:val="24"/>
          <w:szCs w:val="24"/>
        </w:rPr>
      </w:pPr>
      <w:r w:rsidRPr="00CF3547">
        <w:rPr>
          <w:rFonts w:ascii="Times New Roman" w:eastAsiaTheme="minorHAnsi" w:hAnsi="Times New Roman" w:cs="Times New Roman"/>
          <w:sz w:val="24"/>
          <w:szCs w:val="24"/>
        </w:rPr>
        <w:t>Jensen MC, Meckling WH. Theory of the Firm: Managerial Behavior, Agency Costs and Ownership Structure. Journal of Finance and Economics. 1976;305-360.</w:t>
      </w:r>
    </w:p>
    <w:p w:rsidR="00B44F78" w:rsidRPr="00CF3547" w:rsidRDefault="00B44F78" w:rsidP="00B44F78">
      <w:pPr>
        <w:autoSpaceDE w:val="0"/>
        <w:autoSpaceDN w:val="0"/>
        <w:adjustRightInd w:val="0"/>
        <w:spacing w:line="240" w:lineRule="auto"/>
        <w:ind w:left="720" w:hanging="720"/>
        <w:jc w:val="both"/>
        <w:rPr>
          <w:rFonts w:ascii="Times New Roman" w:eastAsiaTheme="minorHAnsi" w:hAnsi="Times New Roman" w:cs="Times New Roman"/>
          <w:i/>
          <w:iCs/>
          <w:sz w:val="24"/>
          <w:szCs w:val="24"/>
        </w:rPr>
      </w:pPr>
      <w:r w:rsidRPr="00CF3547">
        <w:rPr>
          <w:rFonts w:ascii="Times New Roman" w:eastAsiaTheme="minorHAnsi" w:hAnsi="Times New Roman" w:cs="Times New Roman"/>
          <w:sz w:val="24"/>
          <w:szCs w:val="24"/>
        </w:rPr>
        <w:t xml:space="preserve">Kamanda, M &amp; Sibindi, B.A. (2021). Determinants of financial performance of insurance companies: Empirical evidence using Kenyan data. </w:t>
      </w:r>
      <w:r w:rsidRPr="00CF3547">
        <w:rPr>
          <w:rFonts w:ascii="Times New Roman" w:eastAsiaTheme="minorHAnsi" w:hAnsi="Times New Roman" w:cs="Times New Roman"/>
          <w:i/>
          <w:iCs/>
          <w:sz w:val="24"/>
          <w:szCs w:val="24"/>
        </w:rPr>
        <w:t>Journal of Risk and Financial</w:t>
      </w:r>
    </w:p>
    <w:p w:rsidR="00B44F78" w:rsidRPr="00CF3547" w:rsidRDefault="00B44F78" w:rsidP="00B44F78">
      <w:pPr>
        <w:autoSpaceDE w:val="0"/>
        <w:autoSpaceDN w:val="0"/>
        <w:adjustRightInd w:val="0"/>
        <w:spacing w:line="240" w:lineRule="auto"/>
        <w:ind w:left="720" w:hanging="720"/>
        <w:jc w:val="both"/>
        <w:rPr>
          <w:rFonts w:ascii="Times New Roman" w:eastAsiaTheme="minorHAnsi" w:hAnsi="Times New Roman" w:cs="Times New Roman"/>
          <w:sz w:val="24"/>
          <w:szCs w:val="24"/>
        </w:rPr>
      </w:pPr>
      <w:r w:rsidRPr="00CF3547">
        <w:rPr>
          <w:rFonts w:ascii="Times New Roman" w:eastAsiaTheme="minorHAnsi" w:hAnsi="Times New Roman" w:cs="Times New Roman"/>
          <w:sz w:val="24"/>
          <w:szCs w:val="24"/>
        </w:rPr>
        <w:t>Lin Y, Lin S, Fornaro JM, Huang HS. Fair value measurement and accounting restatements. Advances in accounting, Elsevier. 2017;38(C):30-45</w:t>
      </w:r>
    </w:p>
    <w:p w:rsidR="00B44F78" w:rsidRPr="00CF3547" w:rsidRDefault="00B44F78" w:rsidP="00B44F78">
      <w:pPr>
        <w:autoSpaceDE w:val="0"/>
        <w:autoSpaceDN w:val="0"/>
        <w:adjustRightInd w:val="0"/>
        <w:spacing w:line="240" w:lineRule="auto"/>
        <w:ind w:left="720"/>
        <w:jc w:val="both"/>
        <w:rPr>
          <w:rFonts w:ascii="Times New Roman" w:eastAsiaTheme="minorHAnsi" w:hAnsi="Times New Roman" w:cs="Times New Roman"/>
          <w:sz w:val="24"/>
          <w:szCs w:val="24"/>
        </w:rPr>
      </w:pPr>
      <w:r w:rsidRPr="00CF3547">
        <w:rPr>
          <w:rFonts w:ascii="Times New Roman" w:eastAsiaTheme="minorHAnsi" w:hAnsi="Times New Roman" w:cs="Times New Roman"/>
          <w:sz w:val="24"/>
          <w:szCs w:val="24"/>
        </w:rPr>
        <w:t>Management and Accounting, 27 (2), 445-472</w:t>
      </w:r>
    </w:p>
    <w:p w:rsidR="00B44F78" w:rsidRPr="00CF3547" w:rsidRDefault="00B44F78" w:rsidP="00B44F78">
      <w:pPr>
        <w:spacing w:line="240" w:lineRule="auto"/>
        <w:ind w:left="720" w:hanging="720"/>
        <w:jc w:val="both"/>
        <w:rPr>
          <w:rFonts w:ascii="Times New Roman" w:hAnsi="Times New Roman" w:cs="Times New Roman"/>
          <w:color w:val="000000" w:themeColor="text1"/>
          <w:sz w:val="24"/>
          <w:szCs w:val="24"/>
          <w:highlight w:val="white"/>
        </w:rPr>
      </w:pPr>
      <w:r w:rsidRPr="00CF3547">
        <w:rPr>
          <w:rFonts w:ascii="Times New Roman" w:hAnsi="Times New Roman" w:cs="Times New Roman"/>
          <w:color w:val="000000" w:themeColor="text1"/>
          <w:sz w:val="24"/>
          <w:szCs w:val="24"/>
          <w:highlight w:val="white"/>
        </w:rPr>
        <w:t>Marra, B., J. (2016). Quality management adoption and management accounting change in a sub-Saharan African firm. Accounting, Auditing and Accountability Journal, 37(3), 713–742. https://doi.org/10.1108/AAAJ-03-2021-5212</w:t>
      </w:r>
    </w:p>
    <w:p w:rsidR="00B44F78" w:rsidRPr="00CF3547" w:rsidRDefault="00B44F78" w:rsidP="00B44F78">
      <w:pPr>
        <w:spacing w:line="240" w:lineRule="auto"/>
        <w:ind w:left="720" w:hanging="720"/>
        <w:jc w:val="both"/>
        <w:rPr>
          <w:rFonts w:ascii="Times New Roman" w:hAnsi="Times New Roman" w:cs="Times New Roman"/>
          <w:color w:val="000000" w:themeColor="text1"/>
          <w:sz w:val="24"/>
          <w:szCs w:val="24"/>
          <w:highlight w:val="white"/>
        </w:rPr>
      </w:pPr>
      <w:r w:rsidRPr="00CF3547">
        <w:rPr>
          <w:rFonts w:ascii="Times New Roman" w:hAnsi="Times New Roman" w:cs="Times New Roman"/>
          <w:color w:val="000000" w:themeColor="text1"/>
          <w:sz w:val="24"/>
          <w:szCs w:val="24"/>
          <w:highlight w:val="white"/>
        </w:rPr>
        <w:t>Merry, S., Fidelix Y &amp; Fraancis, M. (2024). Co-existing concepts of management control. The containment of tensions due to the implementation of lean production. Management Accounting Research, 27, 67–83. https://doi.org/10.1016/j.mar.2015.01.002</w:t>
      </w:r>
    </w:p>
    <w:p w:rsidR="00B44F78" w:rsidRPr="00CF3547" w:rsidRDefault="00B44F78" w:rsidP="00B44F78">
      <w:pPr>
        <w:autoSpaceDE w:val="0"/>
        <w:autoSpaceDN w:val="0"/>
        <w:adjustRightInd w:val="0"/>
        <w:spacing w:line="240" w:lineRule="auto"/>
        <w:ind w:left="720" w:hanging="720"/>
        <w:jc w:val="both"/>
        <w:rPr>
          <w:rFonts w:ascii="Times New Roman" w:eastAsiaTheme="minorHAnsi" w:hAnsi="Times New Roman" w:cs="Times New Roman"/>
          <w:sz w:val="24"/>
          <w:szCs w:val="24"/>
        </w:rPr>
      </w:pPr>
      <w:r w:rsidRPr="00CF3547">
        <w:rPr>
          <w:rFonts w:ascii="Times New Roman" w:eastAsiaTheme="minorHAnsi" w:hAnsi="Times New Roman" w:cs="Times New Roman"/>
          <w:sz w:val="24"/>
          <w:szCs w:val="24"/>
        </w:rPr>
        <w:t xml:space="preserve">NAICOM (2022). Bulletin of the insurance market performance. Statistics Department, National Insurance Commission. Retrieved fromhttps:// </w:t>
      </w:r>
      <w:hyperlink r:id="rId13" w:history="1">
        <w:r w:rsidRPr="00CF3547">
          <w:rPr>
            <w:rStyle w:val="Hyperlink"/>
            <w:rFonts w:ascii="Times New Roman" w:eastAsiaTheme="minorHAnsi" w:hAnsi="Times New Roman" w:cs="Times New Roman"/>
            <w:sz w:val="24"/>
            <w:szCs w:val="24"/>
          </w:rPr>
          <w:t>www.nai</w:t>
        </w:r>
      </w:hyperlink>
      <w:r w:rsidRPr="00CF3547">
        <w:rPr>
          <w:rFonts w:ascii="Times New Roman" w:eastAsiaTheme="minorHAnsi" w:hAnsi="Times New Roman" w:cs="Times New Roman"/>
          <w:sz w:val="24"/>
          <w:szCs w:val="24"/>
        </w:rPr>
        <w:t xml:space="preserve"> com.org.n g/publications</w:t>
      </w:r>
    </w:p>
    <w:p w:rsidR="00B44F78" w:rsidRPr="00CF3547" w:rsidRDefault="00B44F78" w:rsidP="00B44F78">
      <w:pPr>
        <w:autoSpaceDE w:val="0"/>
        <w:autoSpaceDN w:val="0"/>
        <w:adjustRightInd w:val="0"/>
        <w:spacing w:line="240" w:lineRule="auto"/>
        <w:ind w:left="720" w:hanging="720"/>
        <w:jc w:val="both"/>
        <w:rPr>
          <w:rFonts w:ascii="Times New Roman" w:eastAsiaTheme="minorHAnsi" w:hAnsi="Times New Roman" w:cs="Times New Roman"/>
          <w:i/>
          <w:iCs/>
          <w:sz w:val="24"/>
          <w:szCs w:val="24"/>
        </w:rPr>
      </w:pPr>
      <w:r w:rsidRPr="00CF3547">
        <w:rPr>
          <w:rFonts w:ascii="Times New Roman" w:eastAsiaTheme="minorHAnsi" w:hAnsi="Times New Roman" w:cs="Times New Roman"/>
          <w:sz w:val="24"/>
          <w:szCs w:val="24"/>
        </w:rPr>
        <w:t xml:space="preserve">Ohnishi, J. (2022). The Role of Management Accounting in Stakeholder Theory. </w:t>
      </w:r>
      <w:r w:rsidRPr="00CF3547">
        <w:rPr>
          <w:rFonts w:ascii="Times New Roman" w:eastAsiaTheme="minorHAnsi" w:hAnsi="Times New Roman" w:cs="Times New Roman"/>
          <w:i/>
          <w:iCs/>
          <w:sz w:val="24"/>
          <w:szCs w:val="24"/>
        </w:rPr>
        <w:t>Center on</w:t>
      </w:r>
    </w:p>
    <w:p w:rsidR="00B44F78" w:rsidRPr="00CF3547" w:rsidRDefault="00B44F78" w:rsidP="00B44F78">
      <w:pPr>
        <w:autoSpaceDE w:val="0"/>
        <w:autoSpaceDN w:val="0"/>
        <w:adjustRightInd w:val="0"/>
        <w:spacing w:line="240" w:lineRule="auto"/>
        <w:ind w:left="720" w:hanging="720"/>
        <w:jc w:val="both"/>
        <w:rPr>
          <w:rFonts w:ascii="Times New Roman" w:eastAsiaTheme="minorHAnsi" w:hAnsi="Times New Roman" w:cs="Times New Roman"/>
          <w:sz w:val="24"/>
          <w:szCs w:val="24"/>
        </w:rPr>
      </w:pPr>
      <w:r w:rsidRPr="00CF3547">
        <w:rPr>
          <w:rFonts w:ascii="Times New Roman" w:eastAsiaTheme="minorHAnsi" w:hAnsi="Times New Roman" w:cs="Times New Roman"/>
          <w:sz w:val="24"/>
          <w:szCs w:val="24"/>
        </w:rPr>
        <w:t>Okougbo, O. P., &amp; Okike, E. A (2020). Corporate governance and earnings management: Empirical evidence from Nigeria. Corporate Ownership &amp; Control, 12 (4), 312-326.</w:t>
      </w:r>
    </w:p>
    <w:p w:rsidR="00B44F78" w:rsidRPr="00CF3547" w:rsidRDefault="00B44F78" w:rsidP="00B44F78">
      <w:pPr>
        <w:spacing w:line="240" w:lineRule="auto"/>
        <w:ind w:left="720" w:hanging="720"/>
        <w:jc w:val="both"/>
        <w:rPr>
          <w:rFonts w:ascii="Times New Roman" w:hAnsi="Times New Roman" w:cs="Times New Roman"/>
          <w:sz w:val="24"/>
          <w:szCs w:val="24"/>
        </w:rPr>
      </w:pPr>
      <w:r w:rsidRPr="00CF3547">
        <w:rPr>
          <w:rFonts w:ascii="Times New Roman" w:hAnsi="Times New Roman" w:cs="Times New Roman"/>
          <w:sz w:val="24"/>
          <w:szCs w:val="24"/>
        </w:rPr>
        <w:t xml:space="preserve">Omoniyi A., and Oladeji  M., (2021). On blockchain and its integration with IoT. Challenges and opportunities, Future Generation Computer Systems, Volume 88, 2024, Pages 173-190, ISSN 0167-739X. Retrieved from https://doi.org/10.1016/j.future.2024.05.046. </w:t>
      </w:r>
    </w:p>
    <w:p w:rsidR="00B44F78" w:rsidRPr="00CF3547" w:rsidRDefault="00B44F78" w:rsidP="00B44F78">
      <w:pPr>
        <w:adjustRightInd w:val="0"/>
        <w:spacing w:line="240" w:lineRule="auto"/>
        <w:ind w:left="720" w:hanging="720"/>
        <w:jc w:val="both"/>
        <w:rPr>
          <w:rFonts w:ascii="Times New Roman" w:eastAsiaTheme="minorHAnsi" w:hAnsi="Times New Roman" w:cs="Times New Roman"/>
          <w:sz w:val="24"/>
          <w:szCs w:val="24"/>
        </w:rPr>
      </w:pPr>
      <w:r w:rsidRPr="00CF3547">
        <w:rPr>
          <w:rFonts w:ascii="Times New Roman" w:eastAsiaTheme="minorHAnsi" w:hAnsi="Times New Roman" w:cs="Times New Roman"/>
          <w:sz w:val="24"/>
          <w:szCs w:val="24"/>
        </w:rPr>
        <w:t>Osanyibi, M., Grant, K., &amp; Edgar, D. (2023). Big TAM in Oman: Exploring the promise of on-line banking, its adoption by customers and the challenges of banking in Oman. International Journal of Information Management, 32(3), 239–</w:t>
      </w:r>
    </w:p>
    <w:p w:rsidR="00B44F78" w:rsidRPr="00CF3547" w:rsidRDefault="00B44F78" w:rsidP="00B44F78">
      <w:pPr>
        <w:autoSpaceDE w:val="0"/>
        <w:autoSpaceDN w:val="0"/>
        <w:adjustRightInd w:val="0"/>
        <w:spacing w:line="240" w:lineRule="auto"/>
        <w:ind w:left="720" w:hanging="720"/>
        <w:jc w:val="both"/>
        <w:rPr>
          <w:rFonts w:ascii="Times New Roman" w:eastAsiaTheme="minorHAnsi" w:hAnsi="Times New Roman" w:cs="Times New Roman"/>
          <w:sz w:val="24"/>
          <w:szCs w:val="24"/>
        </w:rPr>
      </w:pPr>
      <w:r w:rsidRPr="00CF3547">
        <w:rPr>
          <w:rFonts w:ascii="Times New Roman" w:eastAsiaTheme="minorHAnsi" w:hAnsi="Times New Roman" w:cs="Times New Roman"/>
          <w:sz w:val="24"/>
          <w:szCs w:val="24"/>
        </w:rPr>
        <w:t>Osho AE, Ajetunmobi TP. Justifying the concept of fair value as a theory through International Financial Reporting Standard (IFRS). Research Journal of Finance andAccounting. 2021;9(18):31-39.</w:t>
      </w:r>
    </w:p>
    <w:p w:rsidR="00B44F78" w:rsidRPr="00CF3547" w:rsidRDefault="00B44F78" w:rsidP="00B44F78">
      <w:pPr>
        <w:autoSpaceDE w:val="0"/>
        <w:autoSpaceDN w:val="0"/>
        <w:adjustRightInd w:val="0"/>
        <w:spacing w:line="240" w:lineRule="auto"/>
        <w:ind w:left="720" w:hanging="720"/>
        <w:jc w:val="both"/>
        <w:rPr>
          <w:rFonts w:ascii="Times New Roman" w:eastAsiaTheme="minorHAnsi" w:hAnsi="Times New Roman" w:cs="Times New Roman"/>
          <w:color w:val="000000"/>
          <w:sz w:val="24"/>
          <w:szCs w:val="24"/>
        </w:rPr>
      </w:pPr>
      <w:r w:rsidRPr="00CF3547">
        <w:rPr>
          <w:rFonts w:ascii="Times New Roman" w:eastAsiaTheme="minorHAnsi" w:hAnsi="Times New Roman" w:cs="Times New Roman"/>
          <w:color w:val="000000"/>
          <w:sz w:val="24"/>
          <w:szCs w:val="24"/>
        </w:rPr>
        <w:t>Oyewo, B. (2020). Diffusion of fair value measurement (ifrs 13): Perception of auditors.</w:t>
      </w:r>
    </w:p>
    <w:p w:rsidR="00B44F78" w:rsidRPr="00CF3547" w:rsidRDefault="00B44F78" w:rsidP="00B44F78">
      <w:pPr>
        <w:spacing w:line="240" w:lineRule="auto"/>
        <w:ind w:left="720" w:hanging="720"/>
        <w:jc w:val="both"/>
        <w:rPr>
          <w:rFonts w:ascii="Times New Roman" w:hAnsi="Times New Roman" w:cs="Times New Roman"/>
          <w:color w:val="000000" w:themeColor="text1"/>
          <w:sz w:val="24"/>
          <w:szCs w:val="24"/>
          <w:highlight w:val="white"/>
        </w:rPr>
      </w:pPr>
      <w:r w:rsidRPr="00CF3547">
        <w:rPr>
          <w:rFonts w:ascii="Times New Roman" w:hAnsi="Times New Roman" w:cs="Times New Roman"/>
          <w:color w:val="000000" w:themeColor="text1"/>
          <w:sz w:val="24"/>
          <w:szCs w:val="24"/>
          <w:highlight w:val="white"/>
        </w:rPr>
        <w:t>Pragnesh Z.,. (2023). The Likert scale analysis using parametric based Structural Equation Modeling (SEM). Computational Methods in Social Sciences, 4(1), 13–21. https://doi.org/10.5281/zenodo.1299429</w:t>
      </w:r>
    </w:p>
    <w:p w:rsidR="00B44F78" w:rsidRPr="00CF3547" w:rsidRDefault="00B44F78" w:rsidP="00B44F78">
      <w:pPr>
        <w:autoSpaceDE w:val="0"/>
        <w:autoSpaceDN w:val="0"/>
        <w:adjustRightInd w:val="0"/>
        <w:spacing w:line="240" w:lineRule="auto"/>
        <w:ind w:left="720" w:hanging="720"/>
        <w:jc w:val="both"/>
        <w:rPr>
          <w:rFonts w:ascii="Times New Roman" w:hAnsi="Times New Roman" w:cs="Times New Roman"/>
          <w:sz w:val="24"/>
          <w:szCs w:val="24"/>
        </w:rPr>
      </w:pPr>
      <w:r w:rsidRPr="00CF3547">
        <w:rPr>
          <w:rFonts w:ascii="Times New Roman" w:eastAsiaTheme="minorHAnsi" w:hAnsi="Times New Roman" w:cs="Times New Roman"/>
          <w:sz w:val="24"/>
          <w:szCs w:val="24"/>
        </w:rPr>
        <w:t xml:space="preserve">Ramli, N.M., Rahman, A., Marzuki, A &amp; Muda, W.W. (2021). Implementation of IFRS 13: Fair `value measurement: Issues and challenges faced by the Islamic Financial Institutions in Malaysia. </w:t>
      </w:r>
      <w:r w:rsidRPr="00CF3547">
        <w:rPr>
          <w:rFonts w:ascii="Times New Roman" w:eastAsiaTheme="minorHAnsi" w:hAnsi="Times New Roman" w:cs="Times New Roman"/>
          <w:i/>
          <w:iCs/>
          <w:sz w:val="24"/>
          <w:szCs w:val="24"/>
        </w:rPr>
        <w:t xml:space="preserve">Jurnal Pengurusan 63. </w:t>
      </w:r>
      <w:hyperlink r:id="rId14" w:history="1">
        <w:r w:rsidRPr="00CF3547">
          <w:rPr>
            <w:rStyle w:val="Hyperlink"/>
            <w:rFonts w:ascii="Times New Roman" w:eastAsiaTheme="minorHAnsi" w:hAnsi="Times New Roman" w:cs="Times New Roman"/>
            <w:sz w:val="24"/>
            <w:szCs w:val="24"/>
          </w:rPr>
          <w:t>https://doi</w:t>
        </w:r>
      </w:hyperlink>
      <w:r w:rsidRPr="00CF3547">
        <w:rPr>
          <w:rFonts w:ascii="Times New Roman" w:eastAsiaTheme="minorHAnsi" w:hAnsi="Times New Roman" w:cs="Times New Roman"/>
          <w:sz w:val="24"/>
          <w:szCs w:val="24"/>
        </w:rPr>
        <w:t xml:space="preserve"> .org/10.175 76/pengurusan-2021-63-04 </w:t>
      </w:r>
      <w:r w:rsidRPr="00CF3547">
        <w:rPr>
          <w:rFonts w:ascii="Times New Roman" w:eastAsiaTheme="minorHAnsi" w:hAnsi="Times New Roman" w:cs="Times New Roman"/>
          <w:color w:val="000000"/>
          <w:sz w:val="24"/>
          <w:szCs w:val="24"/>
        </w:rPr>
        <w:t xml:space="preserve">reporting, and firm value: Evidence from quoted deposit money banks in Nigeria. </w:t>
      </w:r>
      <w:r w:rsidRPr="00CF3547">
        <w:rPr>
          <w:rFonts w:ascii="Times New Roman" w:hAnsi="Times New Roman" w:cs="Times New Roman"/>
          <w:sz w:val="24"/>
          <w:szCs w:val="24"/>
        </w:rPr>
        <w:t>Reporting; 2010.Available:http://www.ifrs.org/News/Press-Releases/ Documents /Conce ptualFW2010vb.pdf</w:t>
      </w:r>
    </w:p>
    <w:p w:rsidR="00B44F78" w:rsidRPr="00CF3547" w:rsidRDefault="00B44F78" w:rsidP="00B44F78">
      <w:pPr>
        <w:spacing w:line="240" w:lineRule="auto"/>
        <w:ind w:left="720" w:hanging="720"/>
        <w:jc w:val="both"/>
        <w:rPr>
          <w:rFonts w:ascii="Times New Roman" w:hAnsi="Times New Roman" w:cs="Times New Roman"/>
          <w:sz w:val="24"/>
          <w:szCs w:val="24"/>
        </w:rPr>
      </w:pPr>
      <w:r w:rsidRPr="00CF3547">
        <w:rPr>
          <w:rFonts w:ascii="Times New Roman" w:hAnsi="Times New Roman" w:cs="Times New Roman"/>
          <w:sz w:val="24"/>
          <w:szCs w:val="24"/>
        </w:rPr>
        <w:t xml:space="preserve">Saren, N. and Abdulmuhammadi T. 2021. Why Bitcoin has a volatile value. Investopedia. Available: https://www.investop edia.com/articles/ investing/052014/why-bitcoins-value-so-volatile.asp. Accessed on June 15, 2020. </w:t>
      </w:r>
    </w:p>
    <w:p w:rsidR="00B44F78" w:rsidRPr="00CF3547" w:rsidRDefault="00B44F78" w:rsidP="00B44F78">
      <w:pPr>
        <w:autoSpaceDE w:val="0"/>
        <w:autoSpaceDN w:val="0"/>
        <w:adjustRightInd w:val="0"/>
        <w:spacing w:line="240" w:lineRule="auto"/>
        <w:ind w:left="720" w:hanging="720"/>
        <w:jc w:val="both"/>
        <w:rPr>
          <w:rFonts w:ascii="Times New Roman" w:eastAsiaTheme="minorHAnsi" w:hAnsi="Times New Roman" w:cs="Times New Roman"/>
          <w:sz w:val="24"/>
          <w:szCs w:val="24"/>
        </w:rPr>
      </w:pPr>
      <w:r w:rsidRPr="00CF3547">
        <w:rPr>
          <w:rFonts w:ascii="Times New Roman" w:eastAsiaTheme="minorHAnsi" w:hAnsi="Times New Roman" w:cs="Times New Roman"/>
          <w:sz w:val="24"/>
          <w:szCs w:val="24"/>
        </w:rPr>
        <w:lastRenderedPageBreak/>
        <w:t>Sohail, M., &amp; Aziz, B. (2019). Impact of financial reporting quality on firm’s financial performance. Global Scientific Journal, 7 (7), 468 - 480</w:t>
      </w:r>
    </w:p>
    <w:p w:rsidR="00B44F78" w:rsidRPr="00CF3547" w:rsidRDefault="00B44F78" w:rsidP="00B44F78">
      <w:pPr>
        <w:autoSpaceDE w:val="0"/>
        <w:autoSpaceDN w:val="0"/>
        <w:adjustRightInd w:val="0"/>
        <w:spacing w:line="240" w:lineRule="auto"/>
        <w:ind w:left="720" w:hanging="720"/>
        <w:jc w:val="both"/>
        <w:rPr>
          <w:rFonts w:ascii="Times New Roman" w:eastAsiaTheme="minorHAnsi" w:hAnsi="Times New Roman" w:cs="Times New Roman"/>
          <w:sz w:val="24"/>
          <w:szCs w:val="24"/>
        </w:rPr>
      </w:pPr>
      <w:r w:rsidRPr="00CF3547">
        <w:rPr>
          <w:rFonts w:ascii="Times New Roman" w:eastAsiaTheme="minorHAnsi" w:hAnsi="Times New Roman" w:cs="Times New Roman"/>
          <w:sz w:val="24"/>
          <w:szCs w:val="24"/>
        </w:rPr>
        <w:t>Soyemi, A.K &amp; Olawale, L.S. (2019). Firm characteristics and financial reporting quality:</w:t>
      </w:r>
    </w:p>
    <w:p w:rsidR="00B44F78" w:rsidRPr="00CF3547" w:rsidRDefault="00B44F78" w:rsidP="00B44F78">
      <w:pPr>
        <w:autoSpaceDE w:val="0"/>
        <w:autoSpaceDN w:val="0"/>
        <w:adjustRightInd w:val="0"/>
        <w:spacing w:line="240" w:lineRule="auto"/>
        <w:ind w:left="720" w:hanging="720"/>
        <w:jc w:val="both"/>
        <w:rPr>
          <w:rFonts w:ascii="Times New Roman" w:eastAsiaTheme="minorHAnsi" w:hAnsi="Times New Roman" w:cs="Times New Roman"/>
          <w:sz w:val="24"/>
          <w:szCs w:val="24"/>
        </w:rPr>
      </w:pPr>
      <w:r w:rsidRPr="00CF3547">
        <w:rPr>
          <w:rFonts w:ascii="Times New Roman" w:eastAsiaTheme="minorHAnsi" w:hAnsi="Times New Roman" w:cs="Times New Roman"/>
          <w:sz w:val="24"/>
          <w:szCs w:val="24"/>
        </w:rPr>
        <w:t>the Institute of Chartered Accountants of Nigeria. Lagos. 2020;102-122.</w:t>
      </w:r>
    </w:p>
    <w:p w:rsidR="00B44F78" w:rsidRPr="00CF3547" w:rsidRDefault="00B44F78" w:rsidP="00B44F78">
      <w:pPr>
        <w:autoSpaceDE w:val="0"/>
        <w:autoSpaceDN w:val="0"/>
        <w:adjustRightInd w:val="0"/>
        <w:spacing w:line="240" w:lineRule="auto"/>
        <w:ind w:left="720" w:hanging="720"/>
        <w:jc w:val="both"/>
        <w:rPr>
          <w:rFonts w:ascii="Times New Roman" w:eastAsiaTheme="minorHAnsi" w:hAnsi="Times New Roman" w:cs="Times New Roman"/>
          <w:color w:val="0000FF"/>
          <w:sz w:val="24"/>
          <w:szCs w:val="24"/>
        </w:rPr>
      </w:pPr>
      <w:r w:rsidRPr="00CF3547">
        <w:rPr>
          <w:rFonts w:ascii="Times New Roman" w:eastAsiaTheme="minorHAnsi" w:hAnsi="Times New Roman" w:cs="Times New Roman"/>
          <w:color w:val="000000"/>
          <w:sz w:val="24"/>
          <w:szCs w:val="24"/>
        </w:rPr>
        <w:t>Thesing, J &amp; Velte, P. (2021). Do fair value measurements affect accounting</w:t>
      </w:r>
      <w:r w:rsidRPr="00CF3547">
        <w:rPr>
          <w:rFonts w:ascii="Times New Roman" w:eastAsia="MS Mincho" w:hAnsi="MS Mincho" w:cs="Times New Roman"/>
          <w:color w:val="000000"/>
          <w:sz w:val="24"/>
          <w:szCs w:val="24"/>
        </w:rPr>
        <w:t>‑</w:t>
      </w:r>
      <w:r w:rsidRPr="00CF3547">
        <w:rPr>
          <w:rFonts w:ascii="Times New Roman" w:eastAsiaTheme="minorHAnsi" w:hAnsi="Times New Roman" w:cs="Times New Roman"/>
          <w:color w:val="000000"/>
          <w:sz w:val="24"/>
          <w:szCs w:val="24"/>
        </w:rPr>
        <w:t xml:space="preserve">based earnings quality? A literature review with a focus on corporate governance as moderator. </w:t>
      </w:r>
      <w:r w:rsidRPr="00CF3547">
        <w:rPr>
          <w:rFonts w:ascii="Times New Roman" w:eastAsiaTheme="minorHAnsi" w:hAnsi="Times New Roman" w:cs="Times New Roman"/>
          <w:i/>
          <w:iCs/>
          <w:color w:val="000000"/>
          <w:sz w:val="24"/>
          <w:szCs w:val="24"/>
        </w:rPr>
        <w:t>Journal of Business Economics, 91</w:t>
      </w:r>
      <w:r w:rsidRPr="00CF3547">
        <w:rPr>
          <w:rFonts w:ascii="Times New Roman" w:eastAsiaTheme="minorHAnsi" w:hAnsi="Times New Roman" w:cs="Times New Roman"/>
          <w:color w:val="000000"/>
          <w:sz w:val="24"/>
          <w:szCs w:val="24"/>
        </w:rPr>
        <w:t xml:space="preserve">. 965–1004, </w:t>
      </w:r>
      <w:r w:rsidRPr="00CF3547">
        <w:rPr>
          <w:rFonts w:ascii="Times New Roman" w:eastAsiaTheme="minorHAnsi" w:hAnsi="Times New Roman" w:cs="Times New Roman"/>
          <w:color w:val="0000FF"/>
          <w:sz w:val="24"/>
          <w:szCs w:val="24"/>
        </w:rPr>
        <w:t>https://doi.org/10.1007/s11573-020-01025-6</w:t>
      </w:r>
    </w:p>
    <w:p w:rsidR="00B44F78" w:rsidRPr="00CF3547" w:rsidRDefault="00B44F78" w:rsidP="00B44F78">
      <w:pPr>
        <w:autoSpaceDE w:val="0"/>
        <w:autoSpaceDN w:val="0"/>
        <w:adjustRightInd w:val="0"/>
        <w:spacing w:line="240" w:lineRule="auto"/>
        <w:ind w:left="720" w:hanging="720"/>
        <w:jc w:val="both"/>
        <w:rPr>
          <w:rFonts w:ascii="Times New Roman" w:eastAsiaTheme="minorHAnsi" w:hAnsi="Times New Roman" w:cs="Times New Roman"/>
          <w:sz w:val="24"/>
          <w:szCs w:val="24"/>
        </w:rPr>
      </w:pPr>
      <w:r w:rsidRPr="00CF3547">
        <w:rPr>
          <w:rFonts w:ascii="Times New Roman" w:eastAsiaTheme="minorHAnsi" w:hAnsi="Times New Roman" w:cs="Times New Roman"/>
          <w:sz w:val="24"/>
          <w:szCs w:val="24"/>
        </w:rPr>
        <w:t>Udeh FN, Abiahu MC, Tambou LE. Impact of corporate governance on firm’s financial performance: A study of quoted banks in Nigeria. The Nigerian Accountant. 2017; 50(2):54-62.</w:t>
      </w:r>
    </w:p>
    <w:p w:rsidR="00B44F78" w:rsidRPr="00CF3547" w:rsidRDefault="00B44F78" w:rsidP="00B44F78">
      <w:pPr>
        <w:autoSpaceDE w:val="0"/>
        <w:autoSpaceDN w:val="0"/>
        <w:adjustRightInd w:val="0"/>
        <w:spacing w:line="240" w:lineRule="auto"/>
        <w:ind w:left="720" w:hanging="720"/>
        <w:jc w:val="both"/>
        <w:rPr>
          <w:rFonts w:ascii="Times New Roman" w:eastAsiaTheme="minorHAnsi" w:hAnsi="Times New Roman" w:cs="Times New Roman"/>
          <w:sz w:val="24"/>
          <w:szCs w:val="24"/>
        </w:rPr>
      </w:pPr>
      <w:r w:rsidRPr="00CF3547">
        <w:rPr>
          <w:rFonts w:ascii="Times New Roman" w:eastAsiaTheme="minorHAnsi" w:hAnsi="Times New Roman" w:cs="Times New Roman"/>
          <w:sz w:val="24"/>
          <w:szCs w:val="24"/>
        </w:rPr>
        <w:t xml:space="preserve">Valentinov, V. (2022). Stakeholder theory and the knowledge problem: A Hayekian erspective. </w:t>
      </w:r>
      <w:r w:rsidRPr="00CF3547">
        <w:rPr>
          <w:rFonts w:ascii="Times New Roman" w:eastAsiaTheme="minorHAnsi" w:hAnsi="Times New Roman" w:cs="Times New Roman"/>
          <w:i/>
          <w:iCs/>
          <w:sz w:val="24"/>
          <w:szCs w:val="24"/>
        </w:rPr>
        <w:t>Business Ethics, the Environment and Responsibility, 31</w:t>
      </w:r>
      <w:r w:rsidRPr="00CF3547">
        <w:rPr>
          <w:rFonts w:ascii="Times New Roman" w:eastAsiaTheme="minorHAnsi" w:hAnsi="Times New Roman" w:cs="Times New Roman"/>
          <w:sz w:val="24"/>
          <w:szCs w:val="24"/>
        </w:rPr>
        <w:t>(2), 536-545,</w:t>
      </w:r>
    </w:p>
    <w:p w:rsidR="00B44F78" w:rsidRPr="00CF3547" w:rsidRDefault="00B44F78" w:rsidP="00B44F78">
      <w:pPr>
        <w:autoSpaceDE w:val="0"/>
        <w:autoSpaceDN w:val="0"/>
        <w:adjustRightInd w:val="0"/>
        <w:spacing w:line="240" w:lineRule="auto"/>
        <w:ind w:left="720" w:hanging="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Watts</w:t>
      </w:r>
      <w:r w:rsidRPr="00CF3547">
        <w:rPr>
          <w:rFonts w:ascii="Times New Roman" w:eastAsiaTheme="minorHAnsi" w:hAnsi="Times New Roman" w:cs="Times New Roman"/>
          <w:sz w:val="24"/>
          <w:szCs w:val="24"/>
        </w:rPr>
        <w:t xml:space="preserve"> SC, </w:t>
      </w:r>
      <w:r>
        <w:rPr>
          <w:rFonts w:ascii="Times New Roman" w:eastAsiaTheme="minorHAnsi" w:hAnsi="Times New Roman" w:cs="Times New Roman"/>
          <w:sz w:val="24"/>
          <w:szCs w:val="24"/>
        </w:rPr>
        <w:t>(2018)</w:t>
      </w:r>
      <w:r w:rsidRPr="00CF3547">
        <w:rPr>
          <w:rFonts w:ascii="Times New Roman" w:eastAsiaTheme="minorHAnsi" w:hAnsi="Times New Roman" w:cs="Times New Roman"/>
          <w:sz w:val="24"/>
          <w:szCs w:val="24"/>
        </w:rPr>
        <w:t xml:space="preserve"> Corporate governance and audit quality. Conference Proceedings of 1st Academic Conference of Accounting and Finance of</w:t>
      </w:r>
    </w:p>
    <w:sectPr w:rsidR="00B44F78" w:rsidRPr="00CF3547" w:rsidSect="00826522">
      <w:footerReference w:type="default" r:id="rId15"/>
      <w:pgSz w:w="11909" w:h="16834" w:code="9"/>
      <w:pgMar w:top="1440" w:right="1440" w:bottom="2880" w:left="1440" w:header="720" w:footer="2373"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5343" w:rsidRDefault="00705343" w:rsidP="00101140">
      <w:pPr>
        <w:spacing w:line="240" w:lineRule="auto"/>
      </w:pPr>
      <w:r>
        <w:separator/>
      </w:r>
    </w:p>
  </w:endnote>
  <w:endnote w:type="continuationSeparator" w:id="1">
    <w:p w:rsidR="00705343" w:rsidRDefault="00705343" w:rsidP="0010114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331315"/>
      <w:docPartObj>
        <w:docPartGallery w:val="Page Numbers (Bottom of Page)"/>
        <w:docPartUnique/>
      </w:docPartObj>
    </w:sdtPr>
    <w:sdtContent>
      <w:p w:rsidR="00826522" w:rsidRDefault="00826522">
        <w:pPr>
          <w:pStyle w:val="Footer"/>
          <w:jc w:val="center"/>
        </w:pPr>
        <w:fldSimple w:instr=" PAGE   \* MERGEFORMAT ">
          <w:r w:rsidR="00A34C7D">
            <w:rPr>
              <w:noProof/>
            </w:rPr>
            <w:t>vi</w:t>
          </w:r>
        </w:fldSimple>
      </w:p>
    </w:sdtContent>
  </w:sdt>
  <w:p w:rsidR="00826522" w:rsidRDefault="0082652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03E" w:rsidRDefault="00E111B4">
    <w:pPr>
      <w:pStyle w:val="Footer"/>
      <w:jc w:val="center"/>
    </w:pPr>
    <w:fldSimple w:instr=" PAGE   \* MERGEFORMAT ">
      <w:r w:rsidR="00A34C7D">
        <w:rPr>
          <w:noProof/>
        </w:rPr>
        <w:t>1</w:t>
      </w:r>
    </w:fldSimple>
  </w:p>
  <w:p w:rsidR="00EA603E" w:rsidRDefault="00EA60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5343" w:rsidRDefault="00705343" w:rsidP="00101140">
      <w:pPr>
        <w:spacing w:line="240" w:lineRule="auto"/>
      </w:pPr>
      <w:r>
        <w:separator/>
      </w:r>
    </w:p>
  </w:footnote>
  <w:footnote w:type="continuationSeparator" w:id="1">
    <w:p w:rsidR="00705343" w:rsidRDefault="00705343" w:rsidP="00101140">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31222"/>
    <w:multiLevelType w:val="hybridMultilevel"/>
    <w:tmpl w:val="94CA81BA"/>
    <w:lvl w:ilvl="0" w:tplc="1A3A8762">
      <w:numFmt w:val="bullet"/>
      <w:lvlText w:val=""/>
      <w:lvlJc w:val="left"/>
      <w:pPr>
        <w:ind w:left="1150" w:hanging="360"/>
      </w:pPr>
      <w:rPr>
        <w:rFonts w:ascii="Symbol" w:eastAsia="Symbol" w:hAnsi="Symbol" w:cs="Symbol" w:hint="default"/>
        <w:w w:val="100"/>
        <w:sz w:val="24"/>
        <w:szCs w:val="24"/>
        <w:lang w:val="en-US" w:eastAsia="en-US" w:bidi="ar-SA"/>
      </w:rPr>
    </w:lvl>
    <w:lvl w:ilvl="1" w:tplc="3C3078C4">
      <w:numFmt w:val="bullet"/>
      <w:lvlText w:val="•"/>
      <w:lvlJc w:val="left"/>
      <w:pPr>
        <w:ind w:left="2126" w:hanging="360"/>
      </w:pPr>
      <w:rPr>
        <w:rFonts w:hint="default"/>
        <w:lang w:val="en-US" w:eastAsia="en-US" w:bidi="ar-SA"/>
      </w:rPr>
    </w:lvl>
    <w:lvl w:ilvl="2" w:tplc="95EC120A">
      <w:numFmt w:val="bullet"/>
      <w:lvlText w:val="•"/>
      <w:lvlJc w:val="left"/>
      <w:pPr>
        <w:ind w:left="3092" w:hanging="360"/>
      </w:pPr>
      <w:rPr>
        <w:rFonts w:hint="default"/>
        <w:lang w:val="en-US" w:eastAsia="en-US" w:bidi="ar-SA"/>
      </w:rPr>
    </w:lvl>
    <w:lvl w:ilvl="3" w:tplc="59A8EA6C">
      <w:numFmt w:val="bullet"/>
      <w:lvlText w:val="•"/>
      <w:lvlJc w:val="left"/>
      <w:pPr>
        <w:ind w:left="4058" w:hanging="360"/>
      </w:pPr>
      <w:rPr>
        <w:rFonts w:hint="default"/>
        <w:lang w:val="en-US" w:eastAsia="en-US" w:bidi="ar-SA"/>
      </w:rPr>
    </w:lvl>
    <w:lvl w:ilvl="4" w:tplc="B45CBB9C">
      <w:numFmt w:val="bullet"/>
      <w:lvlText w:val="•"/>
      <w:lvlJc w:val="left"/>
      <w:pPr>
        <w:ind w:left="5024" w:hanging="360"/>
      </w:pPr>
      <w:rPr>
        <w:rFonts w:hint="default"/>
        <w:lang w:val="en-US" w:eastAsia="en-US" w:bidi="ar-SA"/>
      </w:rPr>
    </w:lvl>
    <w:lvl w:ilvl="5" w:tplc="DF74E7D0">
      <w:numFmt w:val="bullet"/>
      <w:lvlText w:val="•"/>
      <w:lvlJc w:val="left"/>
      <w:pPr>
        <w:ind w:left="5990" w:hanging="360"/>
      </w:pPr>
      <w:rPr>
        <w:rFonts w:hint="default"/>
        <w:lang w:val="en-US" w:eastAsia="en-US" w:bidi="ar-SA"/>
      </w:rPr>
    </w:lvl>
    <w:lvl w:ilvl="6" w:tplc="D7E64EF8">
      <w:numFmt w:val="bullet"/>
      <w:lvlText w:val="•"/>
      <w:lvlJc w:val="left"/>
      <w:pPr>
        <w:ind w:left="6956" w:hanging="360"/>
      </w:pPr>
      <w:rPr>
        <w:rFonts w:hint="default"/>
        <w:lang w:val="en-US" w:eastAsia="en-US" w:bidi="ar-SA"/>
      </w:rPr>
    </w:lvl>
    <w:lvl w:ilvl="7" w:tplc="0EAACA92">
      <w:numFmt w:val="bullet"/>
      <w:lvlText w:val="•"/>
      <w:lvlJc w:val="left"/>
      <w:pPr>
        <w:ind w:left="7922" w:hanging="360"/>
      </w:pPr>
      <w:rPr>
        <w:rFonts w:hint="default"/>
        <w:lang w:val="en-US" w:eastAsia="en-US" w:bidi="ar-SA"/>
      </w:rPr>
    </w:lvl>
    <w:lvl w:ilvl="8" w:tplc="F2CCFD12">
      <w:numFmt w:val="bullet"/>
      <w:lvlText w:val="•"/>
      <w:lvlJc w:val="left"/>
      <w:pPr>
        <w:ind w:left="8888" w:hanging="360"/>
      </w:pPr>
      <w:rPr>
        <w:rFonts w:hint="default"/>
        <w:lang w:val="en-US" w:eastAsia="en-US" w:bidi="ar-SA"/>
      </w:rPr>
    </w:lvl>
  </w:abstractNum>
  <w:abstractNum w:abstractNumId="1">
    <w:nsid w:val="059E1EAE"/>
    <w:multiLevelType w:val="multilevel"/>
    <w:tmpl w:val="6B029C16"/>
    <w:lvl w:ilvl="0">
      <w:start w:val="1"/>
      <w:numFmt w:val="decimal"/>
      <w:lvlText w:val="%1.0"/>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nsid w:val="0A51039A"/>
    <w:multiLevelType w:val="hybridMultilevel"/>
    <w:tmpl w:val="8CDC52A0"/>
    <w:lvl w:ilvl="0" w:tplc="287A24F4">
      <w:start w:val="2"/>
      <w:numFmt w:val="decimal"/>
      <w:lvlText w:val="%1"/>
      <w:lvlJc w:val="left"/>
      <w:pPr>
        <w:ind w:left="1150" w:hanging="700"/>
      </w:pPr>
      <w:rPr>
        <w:rFonts w:hint="default"/>
        <w:lang w:val="en-US" w:eastAsia="en-US" w:bidi="ar-SA"/>
      </w:rPr>
    </w:lvl>
    <w:lvl w:ilvl="1" w:tplc="E6EA4074">
      <w:numFmt w:val="none"/>
      <w:lvlText w:val=""/>
      <w:lvlJc w:val="left"/>
      <w:pPr>
        <w:tabs>
          <w:tab w:val="num" w:pos="360"/>
        </w:tabs>
      </w:pPr>
    </w:lvl>
    <w:lvl w:ilvl="2" w:tplc="22D6DC1A">
      <w:numFmt w:val="bullet"/>
      <w:lvlText w:val="•"/>
      <w:lvlJc w:val="left"/>
      <w:pPr>
        <w:ind w:left="3092" w:hanging="700"/>
      </w:pPr>
      <w:rPr>
        <w:rFonts w:hint="default"/>
        <w:lang w:val="en-US" w:eastAsia="en-US" w:bidi="ar-SA"/>
      </w:rPr>
    </w:lvl>
    <w:lvl w:ilvl="3" w:tplc="542E0000">
      <w:numFmt w:val="bullet"/>
      <w:lvlText w:val="•"/>
      <w:lvlJc w:val="left"/>
      <w:pPr>
        <w:ind w:left="4058" w:hanging="700"/>
      </w:pPr>
      <w:rPr>
        <w:rFonts w:hint="default"/>
        <w:lang w:val="en-US" w:eastAsia="en-US" w:bidi="ar-SA"/>
      </w:rPr>
    </w:lvl>
    <w:lvl w:ilvl="4" w:tplc="53EC1F5A">
      <w:numFmt w:val="bullet"/>
      <w:lvlText w:val="•"/>
      <w:lvlJc w:val="left"/>
      <w:pPr>
        <w:ind w:left="5024" w:hanging="700"/>
      </w:pPr>
      <w:rPr>
        <w:rFonts w:hint="default"/>
        <w:lang w:val="en-US" w:eastAsia="en-US" w:bidi="ar-SA"/>
      </w:rPr>
    </w:lvl>
    <w:lvl w:ilvl="5" w:tplc="2406546A">
      <w:numFmt w:val="bullet"/>
      <w:lvlText w:val="•"/>
      <w:lvlJc w:val="left"/>
      <w:pPr>
        <w:ind w:left="5990" w:hanging="700"/>
      </w:pPr>
      <w:rPr>
        <w:rFonts w:hint="default"/>
        <w:lang w:val="en-US" w:eastAsia="en-US" w:bidi="ar-SA"/>
      </w:rPr>
    </w:lvl>
    <w:lvl w:ilvl="6" w:tplc="F97C9054">
      <w:numFmt w:val="bullet"/>
      <w:lvlText w:val="•"/>
      <w:lvlJc w:val="left"/>
      <w:pPr>
        <w:ind w:left="6956" w:hanging="700"/>
      </w:pPr>
      <w:rPr>
        <w:rFonts w:hint="default"/>
        <w:lang w:val="en-US" w:eastAsia="en-US" w:bidi="ar-SA"/>
      </w:rPr>
    </w:lvl>
    <w:lvl w:ilvl="7" w:tplc="6D4EC518">
      <w:numFmt w:val="bullet"/>
      <w:lvlText w:val="•"/>
      <w:lvlJc w:val="left"/>
      <w:pPr>
        <w:ind w:left="7922" w:hanging="700"/>
      </w:pPr>
      <w:rPr>
        <w:rFonts w:hint="default"/>
        <w:lang w:val="en-US" w:eastAsia="en-US" w:bidi="ar-SA"/>
      </w:rPr>
    </w:lvl>
    <w:lvl w:ilvl="8" w:tplc="D04C8854">
      <w:numFmt w:val="bullet"/>
      <w:lvlText w:val="•"/>
      <w:lvlJc w:val="left"/>
      <w:pPr>
        <w:ind w:left="8888" w:hanging="700"/>
      </w:pPr>
      <w:rPr>
        <w:rFonts w:hint="default"/>
        <w:lang w:val="en-US" w:eastAsia="en-US" w:bidi="ar-SA"/>
      </w:rPr>
    </w:lvl>
  </w:abstractNum>
  <w:abstractNum w:abstractNumId="3">
    <w:nsid w:val="0ABC7B60"/>
    <w:multiLevelType w:val="multilevel"/>
    <w:tmpl w:val="A5925056"/>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nsid w:val="1996357F"/>
    <w:multiLevelType w:val="multilevel"/>
    <w:tmpl w:val="324293DC"/>
    <w:lvl w:ilvl="0">
      <w:start w:val="3"/>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nsid w:val="1CE23263"/>
    <w:multiLevelType w:val="hybridMultilevel"/>
    <w:tmpl w:val="59BA9200"/>
    <w:lvl w:ilvl="0" w:tplc="0409001B">
      <w:start w:val="1"/>
      <w:numFmt w:val="lowerRoman"/>
      <w:lvlText w:val="%1."/>
      <w:lvlJc w:val="right"/>
      <w:pPr>
        <w:ind w:left="907" w:hanging="360"/>
      </w:p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6">
    <w:nsid w:val="1D5622E5"/>
    <w:multiLevelType w:val="hybridMultilevel"/>
    <w:tmpl w:val="CA666480"/>
    <w:lvl w:ilvl="0" w:tplc="EA1A78EA">
      <w:start w:val="3"/>
      <w:numFmt w:val="decimal"/>
      <w:lvlText w:val="%1."/>
      <w:lvlJc w:val="left"/>
      <w:pPr>
        <w:ind w:left="430" w:hanging="243"/>
      </w:pPr>
      <w:rPr>
        <w:rFonts w:ascii="Cambria" w:eastAsia="Cambria" w:hAnsi="Cambria" w:cs="Cambria" w:hint="default"/>
        <w:w w:val="100"/>
        <w:sz w:val="24"/>
        <w:szCs w:val="24"/>
        <w:lang w:val="en-US" w:eastAsia="en-US" w:bidi="ar-SA"/>
      </w:rPr>
    </w:lvl>
    <w:lvl w:ilvl="1" w:tplc="243EB4A4">
      <w:start w:val="1"/>
      <w:numFmt w:val="decimal"/>
      <w:lvlText w:val="%2."/>
      <w:lvlJc w:val="left"/>
      <w:pPr>
        <w:ind w:left="1150" w:hanging="360"/>
      </w:pPr>
      <w:rPr>
        <w:rFonts w:ascii="Cambria" w:eastAsia="Cambria" w:hAnsi="Cambria" w:cs="Cambria" w:hint="default"/>
        <w:w w:val="100"/>
        <w:sz w:val="24"/>
        <w:szCs w:val="24"/>
        <w:lang w:val="en-US" w:eastAsia="en-US" w:bidi="ar-SA"/>
      </w:rPr>
    </w:lvl>
    <w:lvl w:ilvl="2" w:tplc="A55A1080">
      <w:numFmt w:val="bullet"/>
      <w:lvlText w:val="•"/>
      <w:lvlJc w:val="left"/>
      <w:pPr>
        <w:ind w:left="2233" w:hanging="360"/>
      </w:pPr>
      <w:rPr>
        <w:rFonts w:hint="default"/>
        <w:lang w:val="en-US" w:eastAsia="en-US" w:bidi="ar-SA"/>
      </w:rPr>
    </w:lvl>
    <w:lvl w:ilvl="3" w:tplc="3DE838D6">
      <w:numFmt w:val="bullet"/>
      <w:lvlText w:val="•"/>
      <w:lvlJc w:val="left"/>
      <w:pPr>
        <w:ind w:left="3306" w:hanging="360"/>
      </w:pPr>
      <w:rPr>
        <w:rFonts w:hint="default"/>
        <w:lang w:val="en-US" w:eastAsia="en-US" w:bidi="ar-SA"/>
      </w:rPr>
    </w:lvl>
    <w:lvl w:ilvl="4" w:tplc="EA3CA786">
      <w:numFmt w:val="bullet"/>
      <w:lvlText w:val="•"/>
      <w:lvlJc w:val="left"/>
      <w:pPr>
        <w:ind w:left="4380" w:hanging="360"/>
      </w:pPr>
      <w:rPr>
        <w:rFonts w:hint="default"/>
        <w:lang w:val="en-US" w:eastAsia="en-US" w:bidi="ar-SA"/>
      </w:rPr>
    </w:lvl>
    <w:lvl w:ilvl="5" w:tplc="5F98DECC">
      <w:numFmt w:val="bullet"/>
      <w:lvlText w:val="•"/>
      <w:lvlJc w:val="left"/>
      <w:pPr>
        <w:ind w:left="5453" w:hanging="360"/>
      </w:pPr>
      <w:rPr>
        <w:rFonts w:hint="default"/>
        <w:lang w:val="en-US" w:eastAsia="en-US" w:bidi="ar-SA"/>
      </w:rPr>
    </w:lvl>
    <w:lvl w:ilvl="6" w:tplc="E97CBD1E">
      <w:numFmt w:val="bullet"/>
      <w:lvlText w:val="•"/>
      <w:lvlJc w:val="left"/>
      <w:pPr>
        <w:ind w:left="6526" w:hanging="360"/>
      </w:pPr>
      <w:rPr>
        <w:rFonts w:hint="default"/>
        <w:lang w:val="en-US" w:eastAsia="en-US" w:bidi="ar-SA"/>
      </w:rPr>
    </w:lvl>
    <w:lvl w:ilvl="7" w:tplc="B656A072">
      <w:numFmt w:val="bullet"/>
      <w:lvlText w:val="•"/>
      <w:lvlJc w:val="left"/>
      <w:pPr>
        <w:ind w:left="7600" w:hanging="360"/>
      </w:pPr>
      <w:rPr>
        <w:rFonts w:hint="default"/>
        <w:lang w:val="en-US" w:eastAsia="en-US" w:bidi="ar-SA"/>
      </w:rPr>
    </w:lvl>
    <w:lvl w:ilvl="8" w:tplc="C53AD0C0">
      <w:numFmt w:val="bullet"/>
      <w:lvlText w:val="•"/>
      <w:lvlJc w:val="left"/>
      <w:pPr>
        <w:ind w:left="8673" w:hanging="360"/>
      </w:pPr>
      <w:rPr>
        <w:rFonts w:hint="default"/>
        <w:lang w:val="en-US" w:eastAsia="en-US" w:bidi="ar-SA"/>
      </w:rPr>
    </w:lvl>
  </w:abstractNum>
  <w:abstractNum w:abstractNumId="7">
    <w:nsid w:val="23A410A0"/>
    <w:multiLevelType w:val="hybridMultilevel"/>
    <w:tmpl w:val="ED08D2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2B4910"/>
    <w:multiLevelType w:val="hybridMultilevel"/>
    <w:tmpl w:val="61185550"/>
    <w:lvl w:ilvl="0" w:tplc="56C43728">
      <w:start w:val="3"/>
      <w:numFmt w:val="decimal"/>
      <w:lvlText w:val="%1"/>
      <w:lvlJc w:val="left"/>
      <w:pPr>
        <w:ind w:left="1150" w:hanging="700"/>
      </w:pPr>
      <w:rPr>
        <w:rFonts w:hint="default"/>
        <w:lang w:val="en-US" w:eastAsia="en-US" w:bidi="ar-SA"/>
      </w:rPr>
    </w:lvl>
    <w:lvl w:ilvl="1" w:tplc="7CD804AA">
      <w:numFmt w:val="none"/>
      <w:lvlText w:val=""/>
      <w:lvlJc w:val="left"/>
      <w:pPr>
        <w:tabs>
          <w:tab w:val="num" w:pos="360"/>
        </w:tabs>
      </w:pPr>
    </w:lvl>
    <w:lvl w:ilvl="2" w:tplc="65060C2E">
      <w:numFmt w:val="bullet"/>
      <w:lvlText w:val="•"/>
      <w:lvlJc w:val="left"/>
      <w:pPr>
        <w:ind w:left="3092" w:hanging="700"/>
      </w:pPr>
      <w:rPr>
        <w:rFonts w:hint="default"/>
        <w:lang w:val="en-US" w:eastAsia="en-US" w:bidi="ar-SA"/>
      </w:rPr>
    </w:lvl>
    <w:lvl w:ilvl="3" w:tplc="BD76DAB0">
      <w:numFmt w:val="bullet"/>
      <w:lvlText w:val="•"/>
      <w:lvlJc w:val="left"/>
      <w:pPr>
        <w:ind w:left="4058" w:hanging="700"/>
      </w:pPr>
      <w:rPr>
        <w:rFonts w:hint="default"/>
        <w:lang w:val="en-US" w:eastAsia="en-US" w:bidi="ar-SA"/>
      </w:rPr>
    </w:lvl>
    <w:lvl w:ilvl="4" w:tplc="2E8E6FBA">
      <w:numFmt w:val="bullet"/>
      <w:lvlText w:val="•"/>
      <w:lvlJc w:val="left"/>
      <w:pPr>
        <w:ind w:left="5024" w:hanging="700"/>
      </w:pPr>
      <w:rPr>
        <w:rFonts w:hint="default"/>
        <w:lang w:val="en-US" w:eastAsia="en-US" w:bidi="ar-SA"/>
      </w:rPr>
    </w:lvl>
    <w:lvl w:ilvl="5" w:tplc="BF1AC32A">
      <w:numFmt w:val="bullet"/>
      <w:lvlText w:val="•"/>
      <w:lvlJc w:val="left"/>
      <w:pPr>
        <w:ind w:left="5990" w:hanging="700"/>
      </w:pPr>
      <w:rPr>
        <w:rFonts w:hint="default"/>
        <w:lang w:val="en-US" w:eastAsia="en-US" w:bidi="ar-SA"/>
      </w:rPr>
    </w:lvl>
    <w:lvl w:ilvl="6" w:tplc="CC0C5F2C">
      <w:numFmt w:val="bullet"/>
      <w:lvlText w:val="•"/>
      <w:lvlJc w:val="left"/>
      <w:pPr>
        <w:ind w:left="6956" w:hanging="700"/>
      </w:pPr>
      <w:rPr>
        <w:rFonts w:hint="default"/>
        <w:lang w:val="en-US" w:eastAsia="en-US" w:bidi="ar-SA"/>
      </w:rPr>
    </w:lvl>
    <w:lvl w:ilvl="7" w:tplc="76F07240">
      <w:numFmt w:val="bullet"/>
      <w:lvlText w:val="•"/>
      <w:lvlJc w:val="left"/>
      <w:pPr>
        <w:ind w:left="7922" w:hanging="700"/>
      </w:pPr>
      <w:rPr>
        <w:rFonts w:hint="default"/>
        <w:lang w:val="en-US" w:eastAsia="en-US" w:bidi="ar-SA"/>
      </w:rPr>
    </w:lvl>
    <w:lvl w:ilvl="8" w:tplc="5BBEF022">
      <w:numFmt w:val="bullet"/>
      <w:lvlText w:val="•"/>
      <w:lvlJc w:val="left"/>
      <w:pPr>
        <w:ind w:left="8888" w:hanging="700"/>
      </w:pPr>
      <w:rPr>
        <w:rFonts w:hint="default"/>
        <w:lang w:val="en-US" w:eastAsia="en-US" w:bidi="ar-SA"/>
      </w:rPr>
    </w:lvl>
  </w:abstractNum>
  <w:abstractNum w:abstractNumId="9">
    <w:nsid w:val="310C50B3"/>
    <w:multiLevelType w:val="hybridMultilevel"/>
    <w:tmpl w:val="BE0EA01A"/>
    <w:lvl w:ilvl="0" w:tplc="9F9A8368">
      <w:start w:val="1"/>
      <w:numFmt w:val="bullet"/>
      <w:lvlText w:val="="/>
      <w:lvlJc w:val="left"/>
    </w:lvl>
    <w:lvl w:ilvl="1" w:tplc="D632F3E4">
      <w:numFmt w:val="decimal"/>
      <w:lvlText w:val=""/>
      <w:lvlJc w:val="left"/>
    </w:lvl>
    <w:lvl w:ilvl="2" w:tplc="FEB037E0">
      <w:numFmt w:val="decimal"/>
      <w:lvlText w:val=""/>
      <w:lvlJc w:val="left"/>
    </w:lvl>
    <w:lvl w:ilvl="3" w:tplc="18561312">
      <w:numFmt w:val="decimal"/>
      <w:lvlText w:val=""/>
      <w:lvlJc w:val="left"/>
    </w:lvl>
    <w:lvl w:ilvl="4" w:tplc="DEA64A72">
      <w:numFmt w:val="decimal"/>
      <w:lvlText w:val=""/>
      <w:lvlJc w:val="left"/>
    </w:lvl>
    <w:lvl w:ilvl="5" w:tplc="8FC04B80">
      <w:numFmt w:val="decimal"/>
      <w:lvlText w:val=""/>
      <w:lvlJc w:val="left"/>
    </w:lvl>
    <w:lvl w:ilvl="6" w:tplc="E5D81F44">
      <w:numFmt w:val="decimal"/>
      <w:lvlText w:val=""/>
      <w:lvlJc w:val="left"/>
    </w:lvl>
    <w:lvl w:ilvl="7" w:tplc="DA301F92">
      <w:numFmt w:val="decimal"/>
      <w:lvlText w:val=""/>
      <w:lvlJc w:val="left"/>
    </w:lvl>
    <w:lvl w:ilvl="8" w:tplc="A78634D8">
      <w:numFmt w:val="decimal"/>
      <w:lvlText w:val=""/>
      <w:lvlJc w:val="left"/>
    </w:lvl>
  </w:abstractNum>
  <w:abstractNum w:abstractNumId="10">
    <w:nsid w:val="47B114A2"/>
    <w:multiLevelType w:val="hybridMultilevel"/>
    <w:tmpl w:val="D8B88C9A"/>
    <w:lvl w:ilvl="0" w:tplc="6A1047AE">
      <w:start w:val="1"/>
      <w:numFmt w:val="decimal"/>
      <w:lvlText w:val="%1"/>
      <w:lvlJc w:val="left"/>
      <w:pPr>
        <w:ind w:left="1150" w:hanging="700"/>
      </w:pPr>
      <w:rPr>
        <w:rFonts w:hint="default"/>
        <w:lang w:val="en-US" w:eastAsia="en-US" w:bidi="ar-SA"/>
      </w:rPr>
    </w:lvl>
    <w:lvl w:ilvl="1" w:tplc="46CC574A">
      <w:numFmt w:val="none"/>
      <w:lvlText w:val=""/>
      <w:lvlJc w:val="left"/>
      <w:pPr>
        <w:tabs>
          <w:tab w:val="num" w:pos="360"/>
        </w:tabs>
      </w:pPr>
    </w:lvl>
    <w:lvl w:ilvl="2" w:tplc="208605C4">
      <w:numFmt w:val="bullet"/>
      <w:lvlText w:val=""/>
      <w:lvlJc w:val="left"/>
      <w:pPr>
        <w:ind w:left="1150" w:hanging="360"/>
      </w:pPr>
      <w:rPr>
        <w:rFonts w:ascii="Symbol" w:eastAsia="Symbol" w:hAnsi="Symbol" w:cs="Symbol" w:hint="default"/>
        <w:w w:val="100"/>
        <w:sz w:val="24"/>
        <w:szCs w:val="24"/>
        <w:lang w:val="en-US" w:eastAsia="en-US" w:bidi="ar-SA"/>
      </w:rPr>
    </w:lvl>
    <w:lvl w:ilvl="3" w:tplc="B14E7D4C">
      <w:numFmt w:val="bullet"/>
      <w:lvlText w:val="•"/>
      <w:lvlJc w:val="left"/>
      <w:pPr>
        <w:ind w:left="4058" w:hanging="360"/>
      </w:pPr>
      <w:rPr>
        <w:rFonts w:hint="default"/>
        <w:lang w:val="en-US" w:eastAsia="en-US" w:bidi="ar-SA"/>
      </w:rPr>
    </w:lvl>
    <w:lvl w:ilvl="4" w:tplc="5AA6F1D0">
      <w:numFmt w:val="bullet"/>
      <w:lvlText w:val="•"/>
      <w:lvlJc w:val="left"/>
      <w:pPr>
        <w:ind w:left="5024" w:hanging="360"/>
      </w:pPr>
      <w:rPr>
        <w:rFonts w:hint="default"/>
        <w:lang w:val="en-US" w:eastAsia="en-US" w:bidi="ar-SA"/>
      </w:rPr>
    </w:lvl>
    <w:lvl w:ilvl="5" w:tplc="3B9E6DDA">
      <w:numFmt w:val="bullet"/>
      <w:lvlText w:val="•"/>
      <w:lvlJc w:val="left"/>
      <w:pPr>
        <w:ind w:left="5990" w:hanging="360"/>
      </w:pPr>
      <w:rPr>
        <w:rFonts w:hint="default"/>
        <w:lang w:val="en-US" w:eastAsia="en-US" w:bidi="ar-SA"/>
      </w:rPr>
    </w:lvl>
    <w:lvl w:ilvl="6" w:tplc="B918762A">
      <w:numFmt w:val="bullet"/>
      <w:lvlText w:val="•"/>
      <w:lvlJc w:val="left"/>
      <w:pPr>
        <w:ind w:left="6956" w:hanging="360"/>
      </w:pPr>
      <w:rPr>
        <w:rFonts w:hint="default"/>
        <w:lang w:val="en-US" w:eastAsia="en-US" w:bidi="ar-SA"/>
      </w:rPr>
    </w:lvl>
    <w:lvl w:ilvl="7" w:tplc="B4EAE63C">
      <w:numFmt w:val="bullet"/>
      <w:lvlText w:val="•"/>
      <w:lvlJc w:val="left"/>
      <w:pPr>
        <w:ind w:left="7922" w:hanging="360"/>
      </w:pPr>
      <w:rPr>
        <w:rFonts w:hint="default"/>
        <w:lang w:val="en-US" w:eastAsia="en-US" w:bidi="ar-SA"/>
      </w:rPr>
    </w:lvl>
    <w:lvl w:ilvl="8" w:tplc="24540C0A">
      <w:numFmt w:val="bullet"/>
      <w:lvlText w:val="•"/>
      <w:lvlJc w:val="left"/>
      <w:pPr>
        <w:ind w:left="8888" w:hanging="360"/>
      </w:pPr>
      <w:rPr>
        <w:rFonts w:hint="default"/>
        <w:lang w:val="en-US" w:eastAsia="en-US" w:bidi="ar-SA"/>
      </w:rPr>
    </w:lvl>
  </w:abstractNum>
  <w:abstractNum w:abstractNumId="11">
    <w:nsid w:val="579BE4F1"/>
    <w:multiLevelType w:val="hybridMultilevel"/>
    <w:tmpl w:val="8292B8E6"/>
    <w:lvl w:ilvl="0" w:tplc="DA1E485A">
      <w:start w:val="1"/>
      <w:numFmt w:val="bullet"/>
      <w:lvlText w:val="="/>
      <w:lvlJc w:val="left"/>
    </w:lvl>
    <w:lvl w:ilvl="1" w:tplc="192056A8">
      <w:numFmt w:val="decimal"/>
      <w:lvlText w:val=""/>
      <w:lvlJc w:val="left"/>
    </w:lvl>
    <w:lvl w:ilvl="2" w:tplc="E8C8EE26">
      <w:numFmt w:val="decimal"/>
      <w:lvlText w:val=""/>
      <w:lvlJc w:val="left"/>
    </w:lvl>
    <w:lvl w:ilvl="3" w:tplc="C37A9244">
      <w:numFmt w:val="decimal"/>
      <w:lvlText w:val=""/>
      <w:lvlJc w:val="left"/>
    </w:lvl>
    <w:lvl w:ilvl="4" w:tplc="9D3EDB10">
      <w:numFmt w:val="decimal"/>
      <w:lvlText w:val=""/>
      <w:lvlJc w:val="left"/>
    </w:lvl>
    <w:lvl w:ilvl="5" w:tplc="99B8D84E">
      <w:numFmt w:val="decimal"/>
      <w:lvlText w:val=""/>
      <w:lvlJc w:val="left"/>
    </w:lvl>
    <w:lvl w:ilvl="6" w:tplc="A6D4B804">
      <w:numFmt w:val="decimal"/>
      <w:lvlText w:val=""/>
      <w:lvlJc w:val="left"/>
    </w:lvl>
    <w:lvl w:ilvl="7" w:tplc="27C05E82">
      <w:numFmt w:val="decimal"/>
      <w:lvlText w:val=""/>
      <w:lvlJc w:val="left"/>
    </w:lvl>
    <w:lvl w:ilvl="8" w:tplc="078E4516">
      <w:numFmt w:val="decimal"/>
      <w:lvlText w:val=""/>
      <w:lvlJc w:val="left"/>
    </w:lvl>
  </w:abstractNum>
  <w:abstractNum w:abstractNumId="12">
    <w:nsid w:val="595848B2"/>
    <w:multiLevelType w:val="hybridMultilevel"/>
    <w:tmpl w:val="5A5AA9A0"/>
    <w:lvl w:ilvl="0" w:tplc="0D223912">
      <w:start w:val="5"/>
      <w:numFmt w:val="decimal"/>
      <w:lvlText w:val="%1"/>
      <w:lvlJc w:val="left"/>
      <w:pPr>
        <w:ind w:left="822" w:hanging="393"/>
      </w:pPr>
      <w:rPr>
        <w:rFonts w:hint="default"/>
        <w:lang w:val="en-US" w:eastAsia="en-US" w:bidi="ar-SA"/>
      </w:rPr>
    </w:lvl>
    <w:lvl w:ilvl="1" w:tplc="B450D508">
      <w:numFmt w:val="none"/>
      <w:lvlText w:val=""/>
      <w:lvlJc w:val="left"/>
      <w:pPr>
        <w:tabs>
          <w:tab w:val="num" w:pos="360"/>
        </w:tabs>
      </w:pPr>
    </w:lvl>
    <w:lvl w:ilvl="2" w:tplc="3DAA2D90">
      <w:numFmt w:val="bullet"/>
      <w:lvlText w:val=""/>
      <w:lvlJc w:val="left"/>
      <w:pPr>
        <w:ind w:left="1150" w:hanging="360"/>
      </w:pPr>
      <w:rPr>
        <w:rFonts w:ascii="Symbol" w:eastAsia="Symbol" w:hAnsi="Symbol" w:cs="Symbol" w:hint="default"/>
        <w:w w:val="100"/>
        <w:sz w:val="24"/>
        <w:szCs w:val="24"/>
        <w:lang w:val="en-US" w:eastAsia="en-US" w:bidi="ar-SA"/>
      </w:rPr>
    </w:lvl>
    <w:lvl w:ilvl="3" w:tplc="6C1E2978">
      <w:numFmt w:val="bullet"/>
      <w:lvlText w:val="•"/>
      <w:lvlJc w:val="left"/>
      <w:pPr>
        <w:ind w:left="3306" w:hanging="360"/>
      </w:pPr>
      <w:rPr>
        <w:rFonts w:hint="default"/>
        <w:lang w:val="en-US" w:eastAsia="en-US" w:bidi="ar-SA"/>
      </w:rPr>
    </w:lvl>
    <w:lvl w:ilvl="4" w:tplc="584CAFDA">
      <w:numFmt w:val="bullet"/>
      <w:lvlText w:val="•"/>
      <w:lvlJc w:val="left"/>
      <w:pPr>
        <w:ind w:left="4380" w:hanging="360"/>
      </w:pPr>
      <w:rPr>
        <w:rFonts w:hint="default"/>
        <w:lang w:val="en-US" w:eastAsia="en-US" w:bidi="ar-SA"/>
      </w:rPr>
    </w:lvl>
    <w:lvl w:ilvl="5" w:tplc="CAC20C9C">
      <w:numFmt w:val="bullet"/>
      <w:lvlText w:val="•"/>
      <w:lvlJc w:val="left"/>
      <w:pPr>
        <w:ind w:left="5453" w:hanging="360"/>
      </w:pPr>
      <w:rPr>
        <w:rFonts w:hint="default"/>
        <w:lang w:val="en-US" w:eastAsia="en-US" w:bidi="ar-SA"/>
      </w:rPr>
    </w:lvl>
    <w:lvl w:ilvl="6" w:tplc="3B1279F2">
      <w:numFmt w:val="bullet"/>
      <w:lvlText w:val="•"/>
      <w:lvlJc w:val="left"/>
      <w:pPr>
        <w:ind w:left="6526" w:hanging="360"/>
      </w:pPr>
      <w:rPr>
        <w:rFonts w:hint="default"/>
        <w:lang w:val="en-US" w:eastAsia="en-US" w:bidi="ar-SA"/>
      </w:rPr>
    </w:lvl>
    <w:lvl w:ilvl="7" w:tplc="D6FE71F4">
      <w:numFmt w:val="bullet"/>
      <w:lvlText w:val="•"/>
      <w:lvlJc w:val="left"/>
      <w:pPr>
        <w:ind w:left="7600" w:hanging="360"/>
      </w:pPr>
      <w:rPr>
        <w:rFonts w:hint="default"/>
        <w:lang w:val="en-US" w:eastAsia="en-US" w:bidi="ar-SA"/>
      </w:rPr>
    </w:lvl>
    <w:lvl w:ilvl="8" w:tplc="FA2E6E50">
      <w:numFmt w:val="bullet"/>
      <w:lvlText w:val="•"/>
      <w:lvlJc w:val="left"/>
      <w:pPr>
        <w:ind w:left="8673" w:hanging="360"/>
      </w:pPr>
      <w:rPr>
        <w:rFonts w:hint="default"/>
        <w:lang w:val="en-US" w:eastAsia="en-US" w:bidi="ar-SA"/>
      </w:rPr>
    </w:lvl>
  </w:abstractNum>
  <w:abstractNum w:abstractNumId="13">
    <w:nsid w:val="5F02238C"/>
    <w:multiLevelType w:val="hybridMultilevel"/>
    <w:tmpl w:val="B58A16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FF87E05"/>
    <w:multiLevelType w:val="hybridMultilevel"/>
    <w:tmpl w:val="88BAAEC8"/>
    <w:lvl w:ilvl="0" w:tplc="A9C8D350">
      <w:start w:val="1"/>
      <w:numFmt w:val="bullet"/>
      <w:lvlText w:val="="/>
      <w:lvlJc w:val="left"/>
    </w:lvl>
    <w:lvl w:ilvl="1" w:tplc="4E58147A">
      <w:start w:val="1"/>
      <w:numFmt w:val="bullet"/>
      <w:lvlText w:val="="/>
      <w:lvlJc w:val="left"/>
    </w:lvl>
    <w:lvl w:ilvl="2" w:tplc="F0463768">
      <w:numFmt w:val="decimal"/>
      <w:lvlText w:val=""/>
      <w:lvlJc w:val="left"/>
    </w:lvl>
    <w:lvl w:ilvl="3" w:tplc="08D2BA66">
      <w:numFmt w:val="decimal"/>
      <w:lvlText w:val=""/>
      <w:lvlJc w:val="left"/>
    </w:lvl>
    <w:lvl w:ilvl="4" w:tplc="566028EE">
      <w:numFmt w:val="decimal"/>
      <w:lvlText w:val=""/>
      <w:lvlJc w:val="left"/>
    </w:lvl>
    <w:lvl w:ilvl="5" w:tplc="9E5012F8">
      <w:numFmt w:val="decimal"/>
      <w:lvlText w:val=""/>
      <w:lvlJc w:val="left"/>
    </w:lvl>
    <w:lvl w:ilvl="6" w:tplc="38D477A0">
      <w:numFmt w:val="decimal"/>
      <w:lvlText w:val=""/>
      <w:lvlJc w:val="left"/>
    </w:lvl>
    <w:lvl w:ilvl="7" w:tplc="D6865558">
      <w:numFmt w:val="decimal"/>
      <w:lvlText w:val=""/>
      <w:lvlJc w:val="left"/>
    </w:lvl>
    <w:lvl w:ilvl="8" w:tplc="72DCE4AC">
      <w:numFmt w:val="decimal"/>
      <w:lvlText w:val=""/>
      <w:lvlJc w:val="left"/>
    </w:lvl>
  </w:abstractNum>
  <w:abstractNum w:abstractNumId="15">
    <w:nsid w:val="61710612"/>
    <w:multiLevelType w:val="hybridMultilevel"/>
    <w:tmpl w:val="193ED32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55A7782"/>
    <w:multiLevelType w:val="hybridMultilevel"/>
    <w:tmpl w:val="0C407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9B6289B"/>
    <w:multiLevelType w:val="hybridMultilevel"/>
    <w:tmpl w:val="EC74A084"/>
    <w:lvl w:ilvl="0" w:tplc="7AF0DFB0">
      <w:start w:val="1"/>
      <w:numFmt w:val="upperRoman"/>
      <w:lvlText w:val="%1."/>
      <w:lvlJc w:val="left"/>
      <w:pPr>
        <w:ind w:left="1150" w:hanging="500"/>
        <w:jc w:val="right"/>
      </w:pPr>
      <w:rPr>
        <w:rFonts w:ascii="Cambria" w:eastAsia="Cambria" w:hAnsi="Cambria" w:cs="Cambria" w:hint="default"/>
        <w:b/>
        <w:bCs/>
        <w:w w:val="100"/>
        <w:sz w:val="24"/>
        <w:szCs w:val="24"/>
        <w:lang w:val="en-US" w:eastAsia="en-US" w:bidi="ar-SA"/>
      </w:rPr>
    </w:lvl>
    <w:lvl w:ilvl="1" w:tplc="12B401F8">
      <w:numFmt w:val="bullet"/>
      <w:lvlText w:val="•"/>
      <w:lvlJc w:val="left"/>
      <w:pPr>
        <w:ind w:left="2126" w:hanging="500"/>
      </w:pPr>
      <w:rPr>
        <w:rFonts w:hint="default"/>
        <w:lang w:val="en-US" w:eastAsia="en-US" w:bidi="ar-SA"/>
      </w:rPr>
    </w:lvl>
    <w:lvl w:ilvl="2" w:tplc="D4CA078A">
      <w:numFmt w:val="bullet"/>
      <w:lvlText w:val="•"/>
      <w:lvlJc w:val="left"/>
      <w:pPr>
        <w:ind w:left="3092" w:hanging="500"/>
      </w:pPr>
      <w:rPr>
        <w:rFonts w:hint="default"/>
        <w:lang w:val="en-US" w:eastAsia="en-US" w:bidi="ar-SA"/>
      </w:rPr>
    </w:lvl>
    <w:lvl w:ilvl="3" w:tplc="8F8ECE70">
      <w:numFmt w:val="bullet"/>
      <w:lvlText w:val="•"/>
      <w:lvlJc w:val="left"/>
      <w:pPr>
        <w:ind w:left="4058" w:hanging="500"/>
      </w:pPr>
      <w:rPr>
        <w:rFonts w:hint="default"/>
        <w:lang w:val="en-US" w:eastAsia="en-US" w:bidi="ar-SA"/>
      </w:rPr>
    </w:lvl>
    <w:lvl w:ilvl="4" w:tplc="2634F27A">
      <w:numFmt w:val="bullet"/>
      <w:lvlText w:val="•"/>
      <w:lvlJc w:val="left"/>
      <w:pPr>
        <w:ind w:left="5024" w:hanging="500"/>
      </w:pPr>
      <w:rPr>
        <w:rFonts w:hint="default"/>
        <w:lang w:val="en-US" w:eastAsia="en-US" w:bidi="ar-SA"/>
      </w:rPr>
    </w:lvl>
    <w:lvl w:ilvl="5" w:tplc="B2A267FC">
      <w:numFmt w:val="bullet"/>
      <w:lvlText w:val="•"/>
      <w:lvlJc w:val="left"/>
      <w:pPr>
        <w:ind w:left="5990" w:hanging="500"/>
      </w:pPr>
      <w:rPr>
        <w:rFonts w:hint="default"/>
        <w:lang w:val="en-US" w:eastAsia="en-US" w:bidi="ar-SA"/>
      </w:rPr>
    </w:lvl>
    <w:lvl w:ilvl="6" w:tplc="84ECBDAC">
      <w:numFmt w:val="bullet"/>
      <w:lvlText w:val="•"/>
      <w:lvlJc w:val="left"/>
      <w:pPr>
        <w:ind w:left="6956" w:hanging="500"/>
      </w:pPr>
      <w:rPr>
        <w:rFonts w:hint="default"/>
        <w:lang w:val="en-US" w:eastAsia="en-US" w:bidi="ar-SA"/>
      </w:rPr>
    </w:lvl>
    <w:lvl w:ilvl="7" w:tplc="EDB28E0E">
      <w:numFmt w:val="bullet"/>
      <w:lvlText w:val="•"/>
      <w:lvlJc w:val="left"/>
      <w:pPr>
        <w:ind w:left="7922" w:hanging="500"/>
      </w:pPr>
      <w:rPr>
        <w:rFonts w:hint="default"/>
        <w:lang w:val="en-US" w:eastAsia="en-US" w:bidi="ar-SA"/>
      </w:rPr>
    </w:lvl>
    <w:lvl w:ilvl="8" w:tplc="1F821DAC">
      <w:numFmt w:val="bullet"/>
      <w:lvlText w:val="•"/>
      <w:lvlJc w:val="left"/>
      <w:pPr>
        <w:ind w:left="8888" w:hanging="500"/>
      </w:pPr>
      <w:rPr>
        <w:rFonts w:hint="default"/>
        <w:lang w:val="en-US" w:eastAsia="en-US" w:bidi="ar-SA"/>
      </w:rPr>
    </w:lvl>
  </w:abstractNum>
  <w:abstractNum w:abstractNumId="18">
    <w:nsid w:val="6A2B3E72"/>
    <w:multiLevelType w:val="hybridMultilevel"/>
    <w:tmpl w:val="79ECB4C6"/>
    <w:lvl w:ilvl="0" w:tplc="9392F0E4">
      <w:start w:val="2"/>
      <w:numFmt w:val="decimal"/>
      <w:lvlText w:val="%1"/>
      <w:lvlJc w:val="left"/>
      <w:pPr>
        <w:ind w:left="1150" w:hanging="898"/>
      </w:pPr>
      <w:rPr>
        <w:rFonts w:hint="default"/>
        <w:lang w:val="en-US" w:eastAsia="en-US" w:bidi="ar-SA"/>
      </w:rPr>
    </w:lvl>
    <w:lvl w:ilvl="1" w:tplc="F2F6660E">
      <w:numFmt w:val="none"/>
      <w:lvlText w:val=""/>
      <w:lvlJc w:val="left"/>
      <w:pPr>
        <w:tabs>
          <w:tab w:val="num" w:pos="360"/>
        </w:tabs>
      </w:pPr>
    </w:lvl>
    <w:lvl w:ilvl="2" w:tplc="A7B090A8">
      <w:numFmt w:val="none"/>
      <w:lvlText w:val=""/>
      <w:lvlJc w:val="left"/>
      <w:pPr>
        <w:tabs>
          <w:tab w:val="num" w:pos="360"/>
        </w:tabs>
      </w:pPr>
    </w:lvl>
    <w:lvl w:ilvl="3" w:tplc="1186C432">
      <w:numFmt w:val="bullet"/>
      <w:lvlText w:val="•"/>
      <w:lvlJc w:val="left"/>
      <w:pPr>
        <w:ind w:left="4058" w:hanging="898"/>
      </w:pPr>
      <w:rPr>
        <w:rFonts w:hint="default"/>
        <w:lang w:val="en-US" w:eastAsia="en-US" w:bidi="ar-SA"/>
      </w:rPr>
    </w:lvl>
    <w:lvl w:ilvl="4" w:tplc="684213D2">
      <w:numFmt w:val="bullet"/>
      <w:lvlText w:val="•"/>
      <w:lvlJc w:val="left"/>
      <w:pPr>
        <w:ind w:left="5024" w:hanging="898"/>
      </w:pPr>
      <w:rPr>
        <w:rFonts w:hint="default"/>
        <w:lang w:val="en-US" w:eastAsia="en-US" w:bidi="ar-SA"/>
      </w:rPr>
    </w:lvl>
    <w:lvl w:ilvl="5" w:tplc="BCB6106A">
      <w:numFmt w:val="bullet"/>
      <w:lvlText w:val="•"/>
      <w:lvlJc w:val="left"/>
      <w:pPr>
        <w:ind w:left="5990" w:hanging="898"/>
      </w:pPr>
      <w:rPr>
        <w:rFonts w:hint="default"/>
        <w:lang w:val="en-US" w:eastAsia="en-US" w:bidi="ar-SA"/>
      </w:rPr>
    </w:lvl>
    <w:lvl w:ilvl="6" w:tplc="2650351A">
      <w:numFmt w:val="bullet"/>
      <w:lvlText w:val="•"/>
      <w:lvlJc w:val="left"/>
      <w:pPr>
        <w:ind w:left="6956" w:hanging="898"/>
      </w:pPr>
      <w:rPr>
        <w:rFonts w:hint="default"/>
        <w:lang w:val="en-US" w:eastAsia="en-US" w:bidi="ar-SA"/>
      </w:rPr>
    </w:lvl>
    <w:lvl w:ilvl="7" w:tplc="ABD2435A">
      <w:numFmt w:val="bullet"/>
      <w:lvlText w:val="•"/>
      <w:lvlJc w:val="left"/>
      <w:pPr>
        <w:ind w:left="7922" w:hanging="898"/>
      </w:pPr>
      <w:rPr>
        <w:rFonts w:hint="default"/>
        <w:lang w:val="en-US" w:eastAsia="en-US" w:bidi="ar-SA"/>
      </w:rPr>
    </w:lvl>
    <w:lvl w:ilvl="8" w:tplc="32D212D4">
      <w:numFmt w:val="bullet"/>
      <w:lvlText w:val="•"/>
      <w:lvlJc w:val="left"/>
      <w:pPr>
        <w:ind w:left="8888" w:hanging="898"/>
      </w:pPr>
      <w:rPr>
        <w:rFonts w:hint="default"/>
        <w:lang w:val="en-US" w:eastAsia="en-US" w:bidi="ar-SA"/>
      </w:rPr>
    </w:lvl>
  </w:abstractNum>
  <w:abstractNum w:abstractNumId="19">
    <w:nsid w:val="6F862FF7"/>
    <w:multiLevelType w:val="hybridMultilevel"/>
    <w:tmpl w:val="AB4626E0"/>
    <w:lvl w:ilvl="0" w:tplc="6A1047AE">
      <w:start w:val="1"/>
      <w:numFmt w:val="decimal"/>
      <w:lvlText w:val="%1"/>
      <w:lvlJc w:val="left"/>
      <w:pPr>
        <w:ind w:left="1150" w:hanging="700"/>
      </w:pPr>
      <w:rPr>
        <w:rFonts w:hint="default"/>
        <w:lang w:val="en-US" w:eastAsia="en-US" w:bidi="ar-SA"/>
      </w:rPr>
    </w:lvl>
    <w:lvl w:ilvl="1" w:tplc="46CC574A">
      <w:numFmt w:val="none"/>
      <w:lvlText w:val=""/>
      <w:lvlJc w:val="left"/>
      <w:pPr>
        <w:tabs>
          <w:tab w:val="num" w:pos="360"/>
        </w:tabs>
      </w:pPr>
    </w:lvl>
    <w:lvl w:ilvl="2" w:tplc="0409001B">
      <w:start w:val="1"/>
      <w:numFmt w:val="lowerRoman"/>
      <w:lvlText w:val="%3."/>
      <w:lvlJc w:val="right"/>
      <w:pPr>
        <w:ind w:left="1150" w:hanging="360"/>
      </w:pPr>
      <w:rPr>
        <w:rFonts w:hint="default"/>
        <w:w w:val="100"/>
        <w:sz w:val="24"/>
        <w:szCs w:val="24"/>
        <w:lang w:val="en-US" w:eastAsia="en-US" w:bidi="ar-SA"/>
      </w:rPr>
    </w:lvl>
    <w:lvl w:ilvl="3" w:tplc="B14E7D4C">
      <w:numFmt w:val="bullet"/>
      <w:lvlText w:val="•"/>
      <w:lvlJc w:val="left"/>
      <w:pPr>
        <w:ind w:left="4058" w:hanging="360"/>
      </w:pPr>
      <w:rPr>
        <w:rFonts w:hint="default"/>
        <w:lang w:val="en-US" w:eastAsia="en-US" w:bidi="ar-SA"/>
      </w:rPr>
    </w:lvl>
    <w:lvl w:ilvl="4" w:tplc="5AA6F1D0">
      <w:numFmt w:val="bullet"/>
      <w:lvlText w:val="•"/>
      <w:lvlJc w:val="left"/>
      <w:pPr>
        <w:ind w:left="5024" w:hanging="360"/>
      </w:pPr>
      <w:rPr>
        <w:rFonts w:hint="default"/>
        <w:lang w:val="en-US" w:eastAsia="en-US" w:bidi="ar-SA"/>
      </w:rPr>
    </w:lvl>
    <w:lvl w:ilvl="5" w:tplc="3B9E6DDA">
      <w:numFmt w:val="bullet"/>
      <w:lvlText w:val="•"/>
      <w:lvlJc w:val="left"/>
      <w:pPr>
        <w:ind w:left="5990" w:hanging="360"/>
      </w:pPr>
      <w:rPr>
        <w:rFonts w:hint="default"/>
        <w:lang w:val="en-US" w:eastAsia="en-US" w:bidi="ar-SA"/>
      </w:rPr>
    </w:lvl>
    <w:lvl w:ilvl="6" w:tplc="B918762A">
      <w:numFmt w:val="bullet"/>
      <w:lvlText w:val="•"/>
      <w:lvlJc w:val="left"/>
      <w:pPr>
        <w:ind w:left="6956" w:hanging="360"/>
      </w:pPr>
      <w:rPr>
        <w:rFonts w:hint="default"/>
        <w:lang w:val="en-US" w:eastAsia="en-US" w:bidi="ar-SA"/>
      </w:rPr>
    </w:lvl>
    <w:lvl w:ilvl="7" w:tplc="B4EAE63C">
      <w:numFmt w:val="bullet"/>
      <w:lvlText w:val="•"/>
      <w:lvlJc w:val="left"/>
      <w:pPr>
        <w:ind w:left="7922" w:hanging="360"/>
      </w:pPr>
      <w:rPr>
        <w:rFonts w:hint="default"/>
        <w:lang w:val="en-US" w:eastAsia="en-US" w:bidi="ar-SA"/>
      </w:rPr>
    </w:lvl>
    <w:lvl w:ilvl="8" w:tplc="24540C0A">
      <w:numFmt w:val="bullet"/>
      <w:lvlText w:val="•"/>
      <w:lvlJc w:val="left"/>
      <w:pPr>
        <w:ind w:left="8888" w:hanging="360"/>
      </w:pPr>
      <w:rPr>
        <w:rFonts w:hint="default"/>
        <w:lang w:val="en-US" w:eastAsia="en-US" w:bidi="ar-SA"/>
      </w:rPr>
    </w:lvl>
  </w:abstractNum>
  <w:abstractNum w:abstractNumId="20">
    <w:nsid w:val="77AE35EB"/>
    <w:multiLevelType w:val="hybridMultilevel"/>
    <w:tmpl w:val="B5621884"/>
    <w:lvl w:ilvl="0" w:tplc="E9F619EE">
      <w:start w:val="1"/>
      <w:numFmt w:val="bullet"/>
      <w:lvlText w:val="="/>
      <w:lvlJc w:val="left"/>
    </w:lvl>
    <w:lvl w:ilvl="1" w:tplc="01A693F6">
      <w:numFmt w:val="decimal"/>
      <w:lvlText w:val=""/>
      <w:lvlJc w:val="left"/>
    </w:lvl>
    <w:lvl w:ilvl="2" w:tplc="B53443F4">
      <w:numFmt w:val="decimal"/>
      <w:lvlText w:val=""/>
      <w:lvlJc w:val="left"/>
    </w:lvl>
    <w:lvl w:ilvl="3" w:tplc="405C97E6">
      <w:numFmt w:val="decimal"/>
      <w:lvlText w:val=""/>
      <w:lvlJc w:val="left"/>
    </w:lvl>
    <w:lvl w:ilvl="4" w:tplc="B7CC9716">
      <w:numFmt w:val="decimal"/>
      <w:lvlText w:val=""/>
      <w:lvlJc w:val="left"/>
    </w:lvl>
    <w:lvl w:ilvl="5" w:tplc="926EFF5C">
      <w:numFmt w:val="decimal"/>
      <w:lvlText w:val=""/>
      <w:lvlJc w:val="left"/>
    </w:lvl>
    <w:lvl w:ilvl="6" w:tplc="F7342DDA">
      <w:numFmt w:val="decimal"/>
      <w:lvlText w:val=""/>
      <w:lvlJc w:val="left"/>
    </w:lvl>
    <w:lvl w:ilvl="7" w:tplc="8FBEF18A">
      <w:numFmt w:val="decimal"/>
      <w:lvlText w:val=""/>
      <w:lvlJc w:val="left"/>
    </w:lvl>
    <w:lvl w:ilvl="8" w:tplc="C6D0A1C4">
      <w:numFmt w:val="decimal"/>
      <w:lvlText w:val=""/>
      <w:lvlJc w:val="left"/>
    </w:lvl>
  </w:abstractNum>
  <w:abstractNum w:abstractNumId="21">
    <w:nsid w:val="7EBA7DEF"/>
    <w:multiLevelType w:val="hybridMultilevel"/>
    <w:tmpl w:val="0756E09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2"/>
  </w:num>
  <w:num w:numId="3">
    <w:abstractNumId w:val="6"/>
  </w:num>
  <w:num w:numId="4">
    <w:abstractNumId w:val="0"/>
  </w:num>
  <w:num w:numId="5">
    <w:abstractNumId w:val="8"/>
  </w:num>
  <w:num w:numId="6">
    <w:abstractNumId w:val="18"/>
  </w:num>
  <w:num w:numId="7">
    <w:abstractNumId w:val="2"/>
  </w:num>
  <w:num w:numId="8">
    <w:abstractNumId w:val="17"/>
  </w:num>
  <w:num w:numId="9">
    <w:abstractNumId w:val="1"/>
  </w:num>
  <w:num w:numId="10">
    <w:abstractNumId w:val="16"/>
  </w:num>
  <w:num w:numId="11">
    <w:abstractNumId w:val="13"/>
  </w:num>
  <w:num w:numId="12">
    <w:abstractNumId w:val="7"/>
  </w:num>
  <w:num w:numId="13">
    <w:abstractNumId w:val="5"/>
  </w:num>
  <w:num w:numId="14">
    <w:abstractNumId w:val="21"/>
  </w:num>
  <w:num w:numId="15">
    <w:abstractNumId w:val="20"/>
  </w:num>
  <w:num w:numId="16">
    <w:abstractNumId w:val="11"/>
  </w:num>
  <w:num w:numId="17">
    <w:abstractNumId w:val="9"/>
  </w:num>
  <w:num w:numId="18">
    <w:abstractNumId w:val="14"/>
  </w:num>
  <w:num w:numId="19">
    <w:abstractNumId w:val="15"/>
  </w:num>
  <w:num w:numId="20">
    <w:abstractNumId w:val="3"/>
  </w:num>
  <w:num w:numId="21">
    <w:abstractNumId w:val="4"/>
  </w:num>
  <w:num w:numId="2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characterSpacingControl w:val="doNotCompress"/>
  <w:footnotePr>
    <w:footnote w:id="0"/>
    <w:footnote w:id="1"/>
  </w:footnotePr>
  <w:endnotePr>
    <w:endnote w:id="0"/>
    <w:endnote w:id="1"/>
  </w:endnotePr>
  <w:compat/>
  <w:rsids>
    <w:rsidRoot w:val="00A339BD"/>
    <w:rsid w:val="00017119"/>
    <w:rsid w:val="000368EA"/>
    <w:rsid w:val="000451CE"/>
    <w:rsid w:val="000A001D"/>
    <w:rsid w:val="000D2427"/>
    <w:rsid w:val="000E6403"/>
    <w:rsid w:val="000F1C18"/>
    <w:rsid w:val="00101140"/>
    <w:rsid w:val="00130FAD"/>
    <w:rsid w:val="00182B74"/>
    <w:rsid w:val="001C3DC6"/>
    <w:rsid w:val="002663A7"/>
    <w:rsid w:val="0028736C"/>
    <w:rsid w:val="0037170F"/>
    <w:rsid w:val="003C7ED7"/>
    <w:rsid w:val="00403162"/>
    <w:rsid w:val="00413C69"/>
    <w:rsid w:val="00536279"/>
    <w:rsid w:val="0054429E"/>
    <w:rsid w:val="005449D6"/>
    <w:rsid w:val="00545D3C"/>
    <w:rsid w:val="005563C4"/>
    <w:rsid w:val="005A2C89"/>
    <w:rsid w:val="005E267E"/>
    <w:rsid w:val="00666F0E"/>
    <w:rsid w:val="006B29D8"/>
    <w:rsid w:val="006C22E0"/>
    <w:rsid w:val="006E2353"/>
    <w:rsid w:val="00705343"/>
    <w:rsid w:val="00826522"/>
    <w:rsid w:val="0087540C"/>
    <w:rsid w:val="00923D61"/>
    <w:rsid w:val="00957C31"/>
    <w:rsid w:val="0096150B"/>
    <w:rsid w:val="009C5B8A"/>
    <w:rsid w:val="009D490B"/>
    <w:rsid w:val="00A339BD"/>
    <w:rsid w:val="00A34C7D"/>
    <w:rsid w:val="00A50850"/>
    <w:rsid w:val="00AA68F0"/>
    <w:rsid w:val="00B44F78"/>
    <w:rsid w:val="00B5574A"/>
    <w:rsid w:val="00B758CF"/>
    <w:rsid w:val="00BB3D54"/>
    <w:rsid w:val="00BC42D6"/>
    <w:rsid w:val="00BD4B55"/>
    <w:rsid w:val="00BF6BF9"/>
    <w:rsid w:val="00C0511E"/>
    <w:rsid w:val="00C25C10"/>
    <w:rsid w:val="00C429A3"/>
    <w:rsid w:val="00C62E67"/>
    <w:rsid w:val="00C73559"/>
    <w:rsid w:val="00CA6A96"/>
    <w:rsid w:val="00CF084A"/>
    <w:rsid w:val="00CF3547"/>
    <w:rsid w:val="00D04727"/>
    <w:rsid w:val="00D107BA"/>
    <w:rsid w:val="00D33AD9"/>
    <w:rsid w:val="00DC3471"/>
    <w:rsid w:val="00E111B4"/>
    <w:rsid w:val="00EA603E"/>
    <w:rsid w:val="00F10E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7BA"/>
    <w:pPr>
      <w:spacing w:after="0"/>
    </w:pPr>
    <w:rPr>
      <w:rFonts w:ascii="Arial" w:eastAsia="Arial" w:hAnsi="Arial" w:cs="Arial"/>
    </w:rPr>
  </w:style>
  <w:style w:type="paragraph" w:styleId="Heading1">
    <w:name w:val="heading 1"/>
    <w:basedOn w:val="normal0"/>
    <w:next w:val="normal0"/>
    <w:link w:val="Heading1Char"/>
    <w:uiPriority w:val="1"/>
    <w:qFormat/>
    <w:rsid w:val="00D107BA"/>
    <w:pPr>
      <w:keepNext/>
      <w:keepLines/>
      <w:spacing w:before="400" w:after="120"/>
      <w:outlineLvl w:val="0"/>
    </w:pPr>
    <w:rPr>
      <w:sz w:val="40"/>
      <w:szCs w:val="40"/>
    </w:rPr>
  </w:style>
  <w:style w:type="paragraph" w:styleId="Heading2">
    <w:name w:val="heading 2"/>
    <w:basedOn w:val="normal0"/>
    <w:next w:val="normal0"/>
    <w:link w:val="Heading2Char"/>
    <w:uiPriority w:val="1"/>
    <w:qFormat/>
    <w:rsid w:val="00D107BA"/>
    <w:pPr>
      <w:keepNext/>
      <w:keepLines/>
      <w:spacing w:before="360" w:after="120"/>
      <w:outlineLvl w:val="1"/>
    </w:pPr>
    <w:rPr>
      <w:sz w:val="32"/>
      <w:szCs w:val="32"/>
    </w:rPr>
  </w:style>
  <w:style w:type="paragraph" w:styleId="Heading3">
    <w:name w:val="heading 3"/>
    <w:basedOn w:val="normal0"/>
    <w:next w:val="normal0"/>
    <w:link w:val="Heading3Char"/>
    <w:rsid w:val="00D107BA"/>
    <w:pPr>
      <w:keepNext/>
      <w:keepLines/>
      <w:spacing w:before="320" w:after="80"/>
      <w:outlineLvl w:val="2"/>
    </w:pPr>
    <w:rPr>
      <w:color w:val="434343"/>
      <w:sz w:val="28"/>
      <w:szCs w:val="28"/>
    </w:rPr>
  </w:style>
  <w:style w:type="paragraph" w:styleId="Heading4">
    <w:name w:val="heading 4"/>
    <w:basedOn w:val="normal0"/>
    <w:next w:val="normal0"/>
    <w:link w:val="Heading4Char"/>
    <w:rsid w:val="00D107BA"/>
    <w:pPr>
      <w:keepNext/>
      <w:keepLines/>
      <w:spacing w:before="280" w:after="80"/>
      <w:outlineLvl w:val="3"/>
    </w:pPr>
    <w:rPr>
      <w:color w:val="666666"/>
      <w:sz w:val="24"/>
      <w:szCs w:val="24"/>
    </w:rPr>
  </w:style>
  <w:style w:type="paragraph" w:styleId="Heading5">
    <w:name w:val="heading 5"/>
    <w:basedOn w:val="normal0"/>
    <w:next w:val="normal0"/>
    <w:link w:val="Heading5Char"/>
    <w:rsid w:val="00D107BA"/>
    <w:pPr>
      <w:keepNext/>
      <w:keepLines/>
      <w:spacing w:before="240" w:after="80"/>
      <w:outlineLvl w:val="4"/>
    </w:pPr>
    <w:rPr>
      <w:color w:val="666666"/>
    </w:rPr>
  </w:style>
  <w:style w:type="paragraph" w:styleId="Heading6">
    <w:name w:val="heading 6"/>
    <w:basedOn w:val="normal0"/>
    <w:next w:val="normal0"/>
    <w:link w:val="Heading6Char"/>
    <w:rsid w:val="00D107BA"/>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107BA"/>
    <w:rPr>
      <w:rFonts w:ascii="Arial" w:eastAsia="Arial" w:hAnsi="Arial" w:cs="Arial"/>
      <w:sz w:val="40"/>
      <w:szCs w:val="40"/>
    </w:rPr>
  </w:style>
  <w:style w:type="character" w:customStyle="1" w:styleId="Heading2Char">
    <w:name w:val="Heading 2 Char"/>
    <w:basedOn w:val="DefaultParagraphFont"/>
    <w:link w:val="Heading2"/>
    <w:uiPriority w:val="1"/>
    <w:rsid w:val="00D107BA"/>
    <w:rPr>
      <w:rFonts w:ascii="Arial" w:eastAsia="Arial" w:hAnsi="Arial" w:cs="Arial"/>
      <w:sz w:val="32"/>
      <w:szCs w:val="32"/>
    </w:rPr>
  </w:style>
  <w:style w:type="character" w:customStyle="1" w:styleId="Heading3Char">
    <w:name w:val="Heading 3 Char"/>
    <w:basedOn w:val="DefaultParagraphFont"/>
    <w:link w:val="Heading3"/>
    <w:rsid w:val="00D107BA"/>
    <w:rPr>
      <w:rFonts w:ascii="Arial" w:eastAsia="Arial" w:hAnsi="Arial" w:cs="Arial"/>
      <w:color w:val="434343"/>
      <w:sz w:val="28"/>
      <w:szCs w:val="28"/>
    </w:rPr>
  </w:style>
  <w:style w:type="character" w:customStyle="1" w:styleId="Heading4Char">
    <w:name w:val="Heading 4 Char"/>
    <w:basedOn w:val="DefaultParagraphFont"/>
    <w:link w:val="Heading4"/>
    <w:rsid w:val="00D107BA"/>
    <w:rPr>
      <w:rFonts w:ascii="Arial" w:eastAsia="Arial" w:hAnsi="Arial" w:cs="Arial"/>
      <w:color w:val="666666"/>
      <w:sz w:val="24"/>
      <w:szCs w:val="24"/>
    </w:rPr>
  </w:style>
  <w:style w:type="character" w:customStyle="1" w:styleId="Heading5Char">
    <w:name w:val="Heading 5 Char"/>
    <w:basedOn w:val="DefaultParagraphFont"/>
    <w:link w:val="Heading5"/>
    <w:rsid w:val="00D107BA"/>
    <w:rPr>
      <w:rFonts w:ascii="Arial" w:eastAsia="Arial" w:hAnsi="Arial" w:cs="Arial"/>
      <w:color w:val="666666"/>
    </w:rPr>
  </w:style>
  <w:style w:type="character" w:customStyle="1" w:styleId="Heading6Char">
    <w:name w:val="Heading 6 Char"/>
    <w:basedOn w:val="DefaultParagraphFont"/>
    <w:link w:val="Heading6"/>
    <w:rsid w:val="00D107BA"/>
    <w:rPr>
      <w:rFonts w:ascii="Arial" w:eastAsia="Arial" w:hAnsi="Arial" w:cs="Arial"/>
      <w:i/>
      <w:color w:val="666666"/>
    </w:rPr>
  </w:style>
  <w:style w:type="paragraph" w:customStyle="1" w:styleId="normal0">
    <w:name w:val="normal"/>
    <w:rsid w:val="00D107BA"/>
    <w:pPr>
      <w:spacing w:after="0"/>
    </w:pPr>
    <w:rPr>
      <w:rFonts w:ascii="Arial" w:eastAsia="Arial" w:hAnsi="Arial" w:cs="Arial"/>
    </w:rPr>
  </w:style>
  <w:style w:type="paragraph" w:styleId="Title">
    <w:name w:val="Title"/>
    <w:basedOn w:val="normal0"/>
    <w:next w:val="normal0"/>
    <w:link w:val="TitleChar"/>
    <w:rsid w:val="00D107BA"/>
    <w:pPr>
      <w:keepNext/>
      <w:keepLines/>
      <w:spacing w:after="60"/>
    </w:pPr>
    <w:rPr>
      <w:sz w:val="52"/>
      <w:szCs w:val="52"/>
    </w:rPr>
  </w:style>
  <w:style w:type="character" w:customStyle="1" w:styleId="TitleChar">
    <w:name w:val="Title Char"/>
    <w:basedOn w:val="DefaultParagraphFont"/>
    <w:link w:val="Title"/>
    <w:rsid w:val="00D107BA"/>
    <w:rPr>
      <w:rFonts w:ascii="Arial" w:eastAsia="Arial" w:hAnsi="Arial" w:cs="Arial"/>
      <w:sz w:val="52"/>
      <w:szCs w:val="52"/>
    </w:rPr>
  </w:style>
  <w:style w:type="paragraph" w:styleId="Subtitle">
    <w:name w:val="Subtitle"/>
    <w:basedOn w:val="normal0"/>
    <w:next w:val="normal0"/>
    <w:link w:val="SubtitleChar"/>
    <w:rsid w:val="00D107BA"/>
    <w:pPr>
      <w:keepNext/>
      <w:keepLines/>
      <w:spacing w:after="320"/>
    </w:pPr>
    <w:rPr>
      <w:color w:val="666666"/>
      <w:sz w:val="30"/>
      <w:szCs w:val="30"/>
    </w:rPr>
  </w:style>
  <w:style w:type="character" w:customStyle="1" w:styleId="SubtitleChar">
    <w:name w:val="Subtitle Char"/>
    <w:basedOn w:val="DefaultParagraphFont"/>
    <w:link w:val="Subtitle"/>
    <w:rsid w:val="00D107BA"/>
    <w:rPr>
      <w:rFonts w:ascii="Arial" w:eastAsia="Arial" w:hAnsi="Arial" w:cs="Arial"/>
      <w:color w:val="666666"/>
      <w:sz w:val="30"/>
      <w:szCs w:val="30"/>
    </w:rPr>
  </w:style>
  <w:style w:type="paragraph" w:styleId="BodyText">
    <w:name w:val="Body Text"/>
    <w:basedOn w:val="Normal"/>
    <w:link w:val="BodyTextChar"/>
    <w:uiPriority w:val="1"/>
    <w:qFormat/>
    <w:rsid w:val="00D107BA"/>
    <w:pPr>
      <w:widowControl w:val="0"/>
      <w:autoSpaceDE w:val="0"/>
      <w:autoSpaceDN w:val="0"/>
      <w:spacing w:line="240" w:lineRule="auto"/>
    </w:pPr>
    <w:rPr>
      <w:rFonts w:ascii="Cambria" w:eastAsia="Cambria" w:hAnsi="Cambria" w:cs="Cambria"/>
      <w:sz w:val="24"/>
      <w:szCs w:val="24"/>
    </w:rPr>
  </w:style>
  <w:style w:type="character" w:customStyle="1" w:styleId="BodyTextChar">
    <w:name w:val="Body Text Char"/>
    <w:basedOn w:val="DefaultParagraphFont"/>
    <w:link w:val="BodyText"/>
    <w:uiPriority w:val="1"/>
    <w:rsid w:val="00D107BA"/>
    <w:rPr>
      <w:rFonts w:ascii="Cambria" w:eastAsia="Cambria" w:hAnsi="Cambria" w:cs="Cambria"/>
      <w:sz w:val="24"/>
      <w:szCs w:val="24"/>
    </w:rPr>
  </w:style>
  <w:style w:type="paragraph" w:styleId="ListParagraph">
    <w:name w:val="List Paragraph"/>
    <w:basedOn w:val="Normal"/>
    <w:uiPriority w:val="1"/>
    <w:qFormat/>
    <w:rsid w:val="00D107BA"/>
    <w:pPr>
      <w:widowControl w:val="0"/>
      <w:autoSpaceDE w:val="0"/>
      <w:autoSpaceDN w:val="0"/>
      <w:spacing w:line="240" w:lineRule="auto"/>
      <w:ind w:left="1150" w:hanging="360"/>
      <w:jc w:val="both"/>
    </w:pPr>
    <w:rPr>
      <w:rFonts w:ascii="Cambria" w:eastAsia="Cambria" w:hAnsi="Cambria" w:cs="Cambria"/>
    </w:rPr>
  </w:style>
  <w:style w:type="paragraph" w:customStyle="1" w:styleId="TableParagraph">
    <w:name w:val="Table Paragraph"/>
    <w:basedOn w:val="Normal"/>
    <w:uiPriority w:val="1"/>
    <w:qFormat/>
    <w:rsid w:val="00D107BA"/>
    <w:pPr>
      <w:widowControl w:val="0"/>
      <w:autoSpaceDE w:val="0"/>
      <w:autoSpaceDN w:val="0"/>
      <w:spacing w:before="35" w:line="240" w:lineRule="auto"/>
      <w:jc w:val="right"/>
    </w:pPr>
    <w:rPr>
      <w:rFonts w:ascii="Cambria" w:eastAsia="Cambria" w:hAnsi="Cambria" w:cs="Cambria"/>
    </w:rPr>
  </w:style>
  <w:style w:type="paragraph" w:styleId="NoSpacing">
    <w:name w:val="No Spacing"/>
    <w:uiPriority w:val="1"/>
    <w:qFormat/>
    <w:rsid w:val="00D107BA"/>
    <w:pPr>
      <w:spacing w:after="0" w:line="240" w:lineRule="auto"/>
    </w:pPr>
    <w:rPr>
      <w:rFonts w:ascii="Calibri" w:eastAsia="SimSun" w:hAnsi="Calibri" w:cs="Times New Roman"/>
      <w:lang w:eastAsia="zh-CN"/>
    </w:rPr>
  </w:style>
  <w:style w:type="character" w:styleId="Hyperlink">
    <w:name w:val="Hyperlink"/>
    <w:basedOn w:val="DefaultParagraphFont"/>
    <w:uiPriority w:val="99"/>
    <w:unhideWhenUsed/>
    <w:rsid w:val="00D107BA"/>
    <w:rPr>
      <w:color w:val="0000FF" w:themeColor="hyperlink"/>
      <w:u w:val="single"/>
    </w:rPr>
  </w:style>
  <w:style w:type="paragraph" w:styleId="Header">
    <w:name w:val="header"/>
    <w:basedOn w:val="Normal"/>
    <w:link w:val="HeaderChar"/>
    <w:uiPriority w:val="99"/>
    <w:semiHidden/>
    <w:unhideWhenUsed/>
    <w:rsid w:val="00D107BA"/>
    <w:pPr>
      <w:widowControl w:val="0"/>
      <w:tabs>
        <w:tab w:val="center" w:pos="4680"/>
        <w:tab w:val="right" w:pos="9360"/>
      </w:tabs>
      <w:autoSpaceDE w:val="0"/>
      <w:autoSpaceDN w:val="0"/>
      <w:spacing w:line="240" w:lineRule="auto"/>
    </w:pPr>
    <w:rPr>
      <w:rFonts w:ascii="Cambria" w:eastAsia="Cambria" w:hAnsi="Cambria" w:cs="Cambria"/>
    </w:rPr>
  </w:style>
  <w:style w:type="character" w:customStyle="1" w:styleId="HeaderChar">
    <w:name w:val="Header Char"/>
    <w:basedOn w:val="DefaultParagraphFont"/>
    <w:link w:val="Header"/>
    <w:uiPriority w:val="99"/>
    <w:semiHidden/>
    <w:rsid w:val="00D107BA"/>
    <w:rPr>
      <w:rFonts w:ascii="Cambria" w:eastAsia="Cambria" w:hAnsi="Cambria" w:cs="Cambria"/>
    </w:rPr>
  </w:style>
  <w:style w:type="paragraph" w:styleId="Footer">
    <w:name w:val="footer"/>
    <w:basedOn w:val="Normal"/>
    <w:link w:val="FooterChar"/>
    <w:uiPriority w:val="99"/>
    <w:unhideWhenUsed/>
    <w:rsid w:val="00D107BA"/>
    <w:pPr>
      <w:widowControl w:val="0"/>
      <w:tabs>
        <w:tab w:val="center" w:pos="4680"/>
        <w:tab w:val="right" w:pos="9360"/>
      </w:tabs>
      <w:autoSpaceDE w:val="0"/>
      <w:autoSpaceDN w:val="0"/>
      <w:spacing w:line="240" w:lineRule="auto"/>
    </w:pPr>
    <w:rPr>
      <w:rFonts w:ascii="Cambria" w:eastAsia="Cambria" w:hAnsi="Cambria" w:cs="Cambria"/>
    </w:rPr>
  </w:style>
  <w:style w:type="character" w:customStyle="1" w:styleId="FooterChar">
    <w:name w:val="Footer Char"/>
    <w:basedOn w:val="DefaultParagraphFont"/>
    <w:link w:val="Footer"/>
    <w:uiPriority w:val="99"/>
    <w:rsid w:val="00D107BA"/>
    <w:rPr>
      <w:rFonts w:ascii="Cambria" w:eastAsia="Cambria" w:hAnsi="Cambria" w:cs="Cambr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na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do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E1F81-65CD-4ED5-8C04-CC569A020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41</Pages>
  <Words>10381</Words>
  <Characters>59173</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40</cp:revision>
  <cp:lastPrinted>2025-05-19T10:47:00Z</cp:lastPrinted>
  <dcterms:created xsi:type="dcterms:W3CDTF">2025-05-12T13:18:00Z</dcterms:created>
  <dcterms:modified xsi:type="dcterms:W3CDTF">2025-05-20T15:51:00Z</dcterms:modified>
</cp:coreProperties>
</file>