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07A0" w14:textId="77777777" w:rsidR="00790ACF" w:rsidRPr="00790ACF" w:rsidRDefault="00790ACF" w:rsidP="00790ACF">
      <w:pPr>
        <w:spacing w:line="360" w:lineRule="auto"/>
        <w:jc w:val="center"/>
        <w:rPr>
          <w:rFonts w:ascii="Times New Roman" w:hAnsi="Times New Roman" w:cs="Times New Roman"/>
          <w:b/>
          <w:bCs/>
          <w:sz w:val="28"/>
        </w:rPr>
      </w:pPr>
      <w:r w:rsidRPr="00790ACF">
        <w:rPr>
          <w:rFonts w:ascii="Times New Roman" w:hAnsi="Times New Roman" w:cs="Times New Roman"/>
          <w:b/>
        </w:rPr>
        <w:t xml:space="preserve">MEDIA COVERAGE OF GOVERNMENT INITIATIVES AND THEIR IMPACT ON POVERTY ALLEVIATION IN KWARA </w:t>
      </w:r>
      <w:r w:rsidR="00114F1C">
        <w:rPr>
          <w:rFonts w:ascii="Times New Roman" w:hAnsi="Times New Roman" w:cs="Times New Roman"/>
          <w:b/>
        </w:rPr>
        <w:t xml:space="preserve"> </w:t>
      </w:r>
      <w:r w:rsidRPr="00790ACF">
        <w:rPr>
          <w:rFonts w:ascii="Times New Roman" w:hAnsi="Times New Roman" w:cs="Times New Roman"/>
          <w:b/>
        </w:rPr>
        <w:t>STATE: A CASE STUDY OF KWARA TV</w:t>
      </w:r>
    </w:p>
    <w:p w14:paraId="3E5B8507" w14:textId="77777777" w:rsidR="00790ACF" w:rsidRPr="003D2F95" w:rsidRDefault="00790ACF" w:rsidP="00790ACF">
      <w:pPr>
        <w:spacing w:line="360" w:lineRule="auto"/>
        <w:jc w:val="center"/>
        <w:rPr>
          <w:rFonts w:ascii="Times New Roman" w:hAnsi="Times New Roman" w:cs="Times New Roman"/>
          <w:b/>
          <w:bCs/>
        </w:rPr>
      </w:pPr>
      <w:r w:rsidRPr="003D2F95">
        <w:rPr>
          <w:rFonts w:ascii="Times New Roman" w:hAnsi="Times New Roman" w:cs="Times New Roman"/>
          <w:b/>
          <w:bCs/>
        </w:rPr>
        <w:t>BY</w:t>
      </w:r>
    </w:p>
    <w:p w14:paraId="580B39C7" w14:textId="77777777" w:rsidR="00790ACF" w:rsidRPr="003D2F95" w:rsidRDefault="00790ACF" w:rsidP="00790ACF">
      <w:pPr>
        <w:spacing w:line="360" w:lineRule="auto"/>
        <w:jc w:val="center"/>
        <w:rPr>
          <w:rFonts w:ascii="Times New Roman" w:hAnsi="Times New Roman" w:cs="Times New Roman"/>
          <w:b/>
          <w:bCs/>
        </w:rPr>
      </w:pPr>
    </w:p>
    <w:p w14:paraId="41B47823" w14:textId="77777777" w:rsidR="00114F1C" w:rsidRPr="00114F1C" w:rsidRDefault="00114F1C" w:rsidP="00114F1C">
      <w:pPr>
        <w:spacing w:line="360" w:lineRule="auto"/>
        <w:jc w:val="center"/>
        <w:rPr>
          <w:rFonts w:ascii="Times New Roman" w:hAnsi="Times New Roman" w:cs="Times New Roman"/>
          <w:b/>
          <w:bCs/>
        </w:rPr>
      </w:pPr>
      <w:r w:rsidRPr="00114F1C">
        <w:rPr>
          <w:rFonts w:ascii="Times New Roman" w:hAnsi="Times New Roman" w:cs="Times New Roman"/>
          <w:b/>
          <w:bCs/>
        </w:rPr>
        <w:t xml:space="preserve">AREGBESOLA MARYAM OLUWAKEMI </w:t>
      </w:r>
    </w:p>
    <w:p w14:paraId="43719F52" w14:textId="77777777" w:rsidR="00790ACF" w:rsidRPr="003D2F95" w:rsidRDefault="00114F1C" w:rsidP="00114F1C">
      <w:pPr>
        <w:spacing w:line="360" w:lineRule="auto"/>
        <w:jc w:val="center"/>
        <w:rPr>
          <w:rFonts w:ascii="Times New Roman" w:hAnsi="Times New Roman" w:cs="Times New Roman"/>
          <w:b/>
          <w:bCs/>
        </w:rPr>
      </w:pPr>
      <w:r w:rsidRPr="00114F1C">
        <w:rPr>
          <w:rFonts w:ascii="Times New Roman" w:hAnsi="Times New Roman" w:cs="Times New Roman"/>
          <w:b/>
          <w:bCs/>
        </w:rPr>
        <w:t>HND/23/MAC/FT0475</w:t>
      </w:r>
    </w:p>
    <w:p w14:paraId="78F9E700" w14:textId="77777777" w:rsidR="00790ACF" w:rsidRPr="003D2F95" w:rsidRDefault="00790ACF" w:rsidP="00790ACF">
      <w:pPr>
        <w:spacing w:line="360" w:lineRule="auto"/>
        <w:jc w:val="center"/>
        <w:rPr>
          <w:rFonts w:ascii="Times New Roman" w:hAnsi="Times New Roman" w:cs="Times New Roman"/>
          <w:b/>
          <w:bCs/>
        </w:rPr>
      </w:pPr>
    </w:p>
    <w:p w14:paraId="261FDF84" w14:textId="77777777" w:rsidR="00790ACF" w:rsidRPr="003D2F95" w:rsidRDefault="00790ACF" w:rsidP="00790ACF">
      <w:pPr>
        <w:spacing w:line="360" w:lineRule="auto"/>
        <w:jc w:val="center"/>
        <w:rPr>
          <w:rFonts w:ascii="Times New Roman" w:hAnsi="Times New Roman" w:cs="Times New Roman"/>
          <w:b/>
          <w:bCs/>
        </w:rPr>
      </w:pPr>
      <w:r w:rsidRPr="003D2F95">
        <w:rPr>
          <w:rFonts w:ascii="Times New Roman" w:hAnsi="Times New Roman" w:cs="Times New Roman"/>
          <w:b/>
          <w:bCs/>
        </w:rPr>
        <w:t>BEING A RESEARCH PROJECT SUBMITTED TOTHE DEPARTMENT OF MASS COMMUNICATION,</w:t>
      </w:r>
    </w:p>
    <w:p w14:paraId="2FCE8FD0" w14:textId="77777777" w:rsidR="00790ACF" w:rsidRPr="003D2F95" w:rsidRDefault="00790ACF" w:rsidP="00790ACF">
      <w:pPr>
        <w:spacing w:line="360" w:lineRule="auto"/>
        <w:jc w:val="center"/>
        <w:rPr>
          <w:rFonts w:ascii="Times New Roman" w:hAnsi="Times New Roman" w:cs="Times New Roman"/>
          <w:b/>
          <w:bCs/>
        </w:rPr>
      </w:pPr>
      <w:r w:rsidRPr="003D2F95">
        <w:rPr>
          <w:rFonts w:ascii="Times New Roman" w:hAnsi="Times New Roman" w:cs="Times New Roman"/>
          <w:b/>
          <w:bCs/>
        </w:rPr>
        <w:t xml:space="preserve"> INSTITUTE OF INFORMATION AND COMMUNICATION TECHNOLOGY, </w:t>
      </w:r>
    </w:p>
    <w:p w14:paraId="226FF5A2" w14:textId="77777777" w:rsidR="00790ACF" w:rsidRPr="003D2F95" w:rsidRDefault="00790ACF" w:rsidP="00790ACF">
      <w:pPr>
        <w:spacing w:line="360" w:lineRule="auto"/>
        <w:jc w:val="center"/>
        <w:rPr>
          <w:rFonts w:ascii="Times New Roman" w:hAnsi="Times New Roman" w:cs="Times New Roman"/>
          <w:b/>
          <w:bCs/>
        </w:rPr>
      </w:pPr>
      <w:r w:rsidRPr="003D2F95">
        <w:rPr>
          <w:rFonts w:ascii="Times New Roman" w:hAnsi="Times New Roman" w:cs="Times New Roman"/>
          <w:b/>
          <w:bCs/>
        </w:rPr>
        <w:t>KWARA STATE POLYTECHNIC, ILORIN.</w:t>
      </w:r>
    </w:p>
    <w:p w14:paraId="3C2EFDE0" w14:textId="77777777" w:rsidR="00790ACF" w:rsidRPr="003D2F95" w:rsidRDefault="00790ACF" w:rsidP="00790ACF">
      <w:pPr>
        <w:spacing w:line="360" w:lineRule="auto"/>
        <w:jc w:val="center"/>
        <w:rPr>
          <w:rFonts w:ascii="Times New Roman" w:hAnsi="Times New Roman" w:cs="Times New Roman"/>
          <w:b/>
          <w:bCs/>
        </w:rPr>
      </w:pPr>
    </w:p>
    <w:p w14:paraId="71CE52CA" w14:textId="77777777" w:rsidR="00790ACF" w:rsidRPr="003D2F95" w:rsidRDefault="00790ACF" w:rsidP="00790ACF">
      <w:pPr>
        <w:spacing w:line="360" w:lineRule="auto"/>
        <w:jc w:val="center"/>
        <w:rPr>
          <w:rFonts w:ascii="Times New Roman" w:hAnsi="Times New Roman" w:cs="Times New Roman"/>
          <w:b/>
          <w:bCs/>
        </w:rPr>
      </w:pPr>
      <w:r w:rsidRPr="003D2F95">
        <w:rPr>
          <w:rFonts w:ascii="Times New Roman" w:hAnsi="Times New Roman" w:cs="Times New Roman"/>
          <w:b/>
          <w:bCs/>
        </w:rPr>
        <w:t>IN PARTIAL FULFILLMENT OF THE REQUIREMENTS FOR THE AWARD OF HIGHER NATIONAL DIPLOMA (HND)</w:t>
      </w:r>
    </w:p>
    <w:p w14:paraId="134AF61D" w14:textId="77777777" w:rsidR="00790ACF" w:rsidRPr="003D2F95" w:rsidRDefault="00790ACF" w:rsidP="00790ACF">
      <w:pPr>
        <w:spacing w:line="360" w:lineRule="auto"/>
        <w:jc w:val="center"/>
        <w:rPr>
          <w:rFonts w:ascii="Times New Roman" w:hAnsi="Times New Roman" w:cs="Times New Roman"/>
          <w:b/>
          <w:bCs/>
        </w:rPr>
      </w:pPr>
      <w:r w:rsidRPr="003D2F95">
        <w:rPr>
          <w:rFonts w:ascii="Times New Roman" w:hAnsi="Times New Roman" w:cs="Times New Roman"/>
          <w:b/>
          <w:bCs/>
        </w:rPr>
        <w:t xml:space="preserve"> IN MASS COMMUNICATION</w:t>
      </w:r>
    </w:p>
    <w:p w14:paraId="3DD06B36" w14:textId="77777777" w:rsidR="00790ACF" w:rsidRPr="003D2F95" w:rsidRDefault="00790ACF" w:rsidP="00790ACF">
      <w:pPr>
        <w:spacing w:line="360" w:lineRule="auto"/>
        <w:jc w:val="right"/>
        <w:rPr>
          <w:rFonts w:ascii="Times New Roman" w:hAnsi="Times New Roman" w:cs="Times New Roman"/>
          <w:b/>
          <w:bCs/>
        </w:rPr>
      </w:pPr>
    </w:p>
    <w:p w14:paraId="7FADC4B0" w14:textId="77777777" w:rsidR="00790ACF" w:rsidRPr="003D2F95" w:rsidRDefault="00114F1C" w:rsidP="00790ACF">
      <w:pPr>
        <w:spacing w:line="360" w:lineRule="auto"/>
        <w:jc w:val="right"/>
        <w:rPr>
          <w:rFonts w:ascii="Times New Roman" w:hAnsi="Times New Roman" w:cs="Times New Roman"/>
          <w:b/>
          <w:bCs/>
        </w:rPr>
      </w:pPr>
      <w:r>
        <w:rPr>
          <w:rFonts w:ascii="Times New Roman" w:hAnsi="Times New Roman" w:cs="Times New Roman"/>
          <w:b/>
          <w:bCs/>
        </w:rPr>
        <w:t>JULY</w:t>
      </w:r>
      <w:r w:rsidR="00790ACF" w:rsidRPr="003D2F95">
        <w:rPr>
          <w:rFonts w:ascii="Times New Roman" w:hAnsi="Times New Roman" w:cs="Times New Roman"/>
          <w:b/>
          <w:bCs/>
        </w:rPr>
        <w:t>, 2025</w:t>
      </w:r>
    </w:p>
    <w:p w14:paraId="485F9E7B" w14:textId="77777777" w:rsidR="00790ACF" w:rsidRPr="003D2F95" w:rsidRDefault="00790ACF" w:rsidP="00790ACF">
      <w:pPr>
        <w:spacing w:line="276" w:lineRule="auto"/>
        <w:rPr>
          <w:rFonts w:ascii="Times New Roman" w:hAnsi="Times New Roman" w:cs="Times New Roman"/>
          <w:b/>
          <w:bCs/>
        </w:rPr>
      </w:pPr>
    </w:p>
    <w:p w14:paraId="174FA8FB" w14:textId="77777777" w:rsidR="00790ACF" w:rsidRDefault="00790ACF" w:rsidP="00790ACF">
      <w:pPr>
        <w:spacing w:line="276" w:lineRule="auto"/>
        <w:rPr>
          <w:rFonts w:ascii="Times New Roman" w:hAnsi="Times New Roman" w:cs="Times New Roman"/>
          <w:b/>
          <w:bCs/>
        </w:rPr>
      </w:pPr>
    </w:p>
    <w:p w14:paraId="661265EB" w14:textId="77777777" w:rsidR="00114F1C" w:rsidRDefault="00114F1C" w:rsidP="00790ACF">
      <w:pPr>
        <w:spacing w:line="276" w:lineRule="auto"/>
        <w:rPr>
          <w:rFonts w:ascii="Times New Roman" w:hAnsi="Times New Roman" w:cs="Times New Roman"/>
          <w:b/>
          <w:bCs/>
        </w:rPr>
      </w:pPr>
    </w:p>
    <w:p w14:paraId="6ADCE62C" w14:textId="77777777" w:rsidR="00114F1C" w:rsidRPr="003D2F95" w:rsidRDefault="00114F1C" w:rsidP="00790ACF">
      <w:pPr>
        <w:spacing w:line="276" w:lineRule="auto"/>
        <w:rPr>
          <w:rFonts w:ascii="Times New Roman" w:hAnsi="Times New Roman" w:cs="Times New Roman"/>
          <w:b/>
          <w:bCs/>
        </w:rPr>
      </w:pPr>
    </w:p>
    <w:p w14:paraId="37772537" w14:textId="77777777" w:rsidR="00790ACF" w:rsidRPr="003D2F95" w:rsidRDefault="00790ACF" w:rsidP="00790ACF">
      <w:pPr>
        <w:spacing w:line="360" w:lineRule="auto"/>
        <w:jc w:val="center"/>
        <w:rPr>
          <w:rFonts w:ascii="Times New Roman" w:hAnsi="Times New Roman" w:cs="Times New Roman"/>
          <w:b/>
          <w:bCs/>
        </w:rPr>
      </w:pPr>
      <w:r w:rsidRPr="003D2F95">
        <w:rPr>
          <w:rFonts w:ascii="Times New Roman" w:hAnsi="Times New Roman" w:cs="Times New Roman"/>
          <w:b/>
          <w:bCs/>
        </w:rPr>
        <w:lastRenderedPageBreak/>
        <w:t>CERTIFICATION</w:t>
      </w:r>
    </w:p>
    <w:p w14:paraId="70DB72CA" w14:textId="77777777" w:rsidR="00790ACF" w:rsidRPr="003D2F95" w:rsidRDefault="00790ACF" w:rsidP="00790ACF">
      <w:pPr>
        <w:spacing w:line="360" w:lineRule="auto"/>
        <w:jc w:val="both"/>
        <w:rPr>
          <w:rFonts w:ascii="Times New Roman" w:hAnsi="Times New Roman" w:cs="Times New Roman"/>
          <w:b/>
          <w:bCs/>
        </w:rPr>
      </w:pPr>
      <w:r w:rsidRPr="003D2F95">
        <w:rPr>
          <w:rFonts w:ascii="Times New Roman" w:hAnsi="Times New Roman" w:cs="Times New Roman"/>
        </w:rPr>
        <w:t xml:space="preserve">This research has been  examined and approved as meeting part of the requirements of the Department of Mass Communication, Institute of Information and Communication Technology,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Ilorin, in partial fulfillment for the award of Higher National Diploma (HND) in Mass Communication. </w:t>
      </w:r>
    </w:p>
    <w:p w14:paraId="2DCF97FC" w14:textId="77777777" w:rsidR="00790ACF" w:rsidRPr="003D2F95" w:rsidRDefault="00790ACF" w:rsidP="00790ACF">
      <w:pPr>
        <w:spacing w:line="360" w:lineRule="auto"/>
        <w:jc w:val="both"/>
        <w:rPr>
          <w:rFonts w:ascii="Times New Roman" w:hAnsi="Times New Roman" w:cs="Times New Roman"/>
        </w:rPr>
      </w:pPr>
    </w:p>
    <w:p w14:paraId="100667E8" w14:textId="77777777" w:rsidR="00790ACF" w:rsidRPr="003D2F95" w:rsidRDefault="00790ACF" w:rsidP="00790ACF">
      <w:pPr>
        <w:spacing w:line="360" w:lineRule="auto"/>
        <w:jc w:val="both"/>
        <w:rPr>
          <w:rFonts w:ascii="Times New Roman" w:hAnsi="Times New Roman" w:cs="Times New Roman"/>
        </w:rPr>
      </w:pPr>
      <w:r w:rsidRPr="003D2F95">
        <w:rPr>
          <w:rFonts w:ascii="Times New Roman" w:hAnsi="Times New Roman" w:cs="Times New Roman"/>
        </w:rPr>
        <w:t>________________________</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t xml:space="preserve">             ______________________                   </w:t>
      </w:r>
    </w:p>
    <w:p w14:paraId="60CCDC16" w14:textId="4FB7A2E5" w:rsidR="00790ACF" w:rsidRPr="003D2F95" w:rsidRDefault="00114F1C" w:rsidP="00790ACF">
      <w:pPr>
        <w:spacing w:line="360" w:lineRule="auto"/>
        <w:jc w:val="both"/>
        <w:rPr>
          <w:rFonts w:ascii="Times New Roman" w:hAnsi="Times New Roman" w:cs="Times New Roman"/>
          <w:b/>
          <w:bCs/>
          <w:i/>
          <w:iCs/>
        </w:rPr>
      </w:pPr>
      <w:r>
        <w:rPr>
          <w:rFonts w:ascii="Times New Roman" w:hAnsi="Times New Roman" w:cs="Times New Roman"/>
          <w:b/>
          <w:bCs/>
          <w:i/>
          <w:iCs/>
        </w:rPr>
        <w:t>MRS. OLOLU</w:t>
      </w:r>
      <w:r w:rsidR="00DB3E73">
        <w:rPr>
          <w:rFonts w:ascii="Times New Roman" w:hAnsi="Times New Roman" w:cs="Times New Roman"/>
          <w:b/>
          <w:bCs/>
          <w:i/>
          <w:iCs/>
        </w:rPr>
        <w:t>, H.T</w:t>
      </w:r>
      <w:r w:rsidR="00790ACF" w:rsidRPr="003D2F95">
        <w:rPr>
          <w:rFonts w:ascii="Times New Roman" w:hAnsi="Times New Roman" w:cs="Times New Roman"/>
          <w:b/>
          <w:bCs/>
          <w:i/>
          <w:iCs/>
        </w:rPr>
        <w:tab/>
      </w:r>
      <w:r w:rsidR="00790ACF" w:rsidRPr="003D2F95">
        <w:rPr>
          <w:rFonts w:ascii="Times New Roman" w:hAnsi="Times New Roman" w:cs="Times New Roman"/>
          <w:b/>
          <w:bCs/>
          <w:i/>
          <w:iCs/>
        </w:rPr>
        <w:tab/>
      </w:r>
      <w:r w:rsidR="00790ACF" w:rsidRPr="003D2F95">
        <w:rPr>
          <w:rFonts w:ascii="Times New Roman" w:hAnsi="Times New Roman" w:cs="Times New Roman"/>
          <w:b/>
          <w:bCs/>
          <w:i/>
          <w:iCs/>
        </w:rPr>
        <w:tab/>
      </w:r>
      <w:r w:rsidR="00790ACF" w:rsidRPr="003D2F95">
        <w:rPr>
          <w:rFonts w:ascii="Times New Roman" w:hAnsi="Times New Roman" w:cs="Times New Roman"/>
          <w:b/>
          <w:bCs/>
          <w:i/>
          <w:iCs/>
        </w:rPr>
        <w:tab/>
      </w:r>
      <w:r w:rsidR="00790ACF" w:rsidRPr="003D2F95">
        <w:rPr>
          <w:rFonts w:ascii="Times New Roman" w:hAnsi="Times New Roman" w:cs="Times New Roman"/>
          <w:b/>
          <w:bCs/>
          <w:i/>
          <w:iCs/>
        </w:rPr>
        <w:tab/>
      </w:r>
      <w:r w:rsidR="00790ACF" w:rsidRPr="003D2F95">
        <w:rPr>
          <w:rFonts w:ascii="Times New Roman" w:hAnsi="Times New Roman" w:cs="Times New Roman"/>
          <w:b/>
          <w:bCs/>
          <w:i/>
          <w:iCs/>
        </w:rPr>
        <w:tab/>
      </w:r>
      <w:r>
        <w:rPr>
          <w:rFonts w:ascii="Times New Roman" w:hAnsi="Times New Roman" w:cs="Times New Roman"/>
          <w:b/>
          <w:bCs/>
          <w:i/>
          <w:iCs/>
        </w:rPr>
        <w:t xml:space="preserve">            </w:t>
      </w:r>
      <w:r w:rsidR="00790ACF" w:rsidRPr="003D2F95">
        <w:rPr>
          <w:rFonts w:ascii="Times New Roman" w:hAnsi="Times New Roman" w:cs="Times New Roman"/>
          <w:b/>
          <w:bCs/>
          <w:i/>
          <w:iCs/>
        </w:rPr>
        <w:t>DATE</w:t>
      </w:r>
    </w:p>
    <w:p w14:paraId="2E2429A9" w14:textId="77777777" w:rsidR="00790ACF" w:rsidRPr="00114F1C" w:rsidRDefault="00790ACF" w:rsidP="00790ACF">
      <w:pPr>
        <w:spacing w:line="360" w:lineRule="auto"/>
        <w:jc w:val="both"/>
        <w:rPr>
          <w:rFonts w:ascii="Times New Roman" w:hAnsi="Times New Roman" w:cs="Times New Roman"/>
          <w:b/>
          <w:bCs/>
          <w:i/>
          <w:iCs/>
        </w:rPr>
      </w:pPr>
      <w:r w:rsidRPr="003D2F95">
        <w:rPr>
          <w:rFonts w:ascii="Times New Roman" w:hAnsi="Times New Roman" w:cs="Times New Roman"/>
          <w:b/>
          <w:bCs/>
          <w:i/>
          <w:iCs/>
        </w:rPr>
        <w:t xml:space="preserve">   (Project supervisor)</w:t>
      </w:r>
    </w:p>
    <w:p w14:paraId="3C5F00ED" w14:textId="77777777" w:rsidR="00790ACF" w:rsidRPr="003D2F95" w:rsidRDefault="00790ACF" w:rsidP="00790ACF">
      <w:pPr>
        <w:spacing w:line="360" w:lineRule="auto"/>
        <w:jc w:val="both"/>
        <w:rPr>
          <w:rFonts w:ascii="Times New Roman" w:hAnsi="Times New Roman" w:cs="Times New Roman"/>
        </w:rPr>
      </w:pPr>
      <w:r w:rsidRPr="003D2F95">
        <w:rPr>
          <w:rFonts w:ascii="Times New Roman" w:hAnsi="Times New Roman" w:cs="Times New Roman"/>
        </w:rPr>
        <w:t>________________________</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t>________________________</w:t>
      </w:r>
    </w:p>
    <w:p w14:paraId="23B35758" w14:textId="77777777" w:rsidR="00790ACF" w:rsidRPr="003D2F95" w:rsidRDefault="00790ACF" w:rsidP="00790ACF">
      <w:pPr>
        <w:spacing w:line="360" w:lineRule="auto"/>
        <w:jc w:val="both"/>
        <w:rPr>
          <w:rFonts w:ascii="Times New Roman" w:hAnsi="Times New Roman" w:cs="Times New Roman"/>
          <w:b/>
          <w:bCs/>
          <w:i/>
          <w:iCs/>
        </w:rPr>
      </w:pPr>
      <w:r w:rsidRPr="003D2F95">
        <w:rPr>
          <w:rFonts w:ascii="Times New Roman" w:hAnsi="Times New Roman" w:cs="Times New Roman"/>
          <w:b/>
          <w:bCs/>
          <w:i/>
          <w:iCs/>
        </w:rPr>
        <w:t>MR. OLUFADI, B. A</w:t>
      </w:r>
      <w:r w:rsidRPr="003D2F95">
        <w:rPr>
          <w:rFonts w:ascii="Times New Roman" w:hAnsi="Times New Roman" w:cs="Times New Roman"/>
          <w:b/>
          <w:bCs/>
          <w:i/>
          <w:iCs/>
        </w:rPr>
        <w:tab/>
      </w:r>
      <w:r w:rsidRPr="003D2F95">
        <w:rPr>
          <w:rFonts w:ascii="Times New Roman" w:hAnsi="Times New Roman" w:cs="Times New Roman"/>
          <w:b/>
          <w:bCs/>
          <w:i/>
          <w:iCs/>
        </w:rPr>
        <w:tab/>
      </w:r>
      <w:r w:rsidRPr="003D2F95">
        <w:rPr>
          <w:rFonts w:ascii="Times New Roman" w:hAnsi="Times New Roman" w:cs="Times New Roman"/>
          <w:b/>
          <w:bCs/>
          <w:i/>
          <w:iCs/>
        </w:rPr>
        <w:tab/>
      </w:r>
      <w:r w:rsidRPr="003D2F95">
        <w:rPr>
          <w:rFonts w:ascii="Times New Roman" w:hAnsi="Times New Roman" w:cs="Times New Roman"/>
          <w:b/>
          <w:bCs/>
          <w:i/>
          <w:iCs/>
        </w:rPr>
        <w:tab/>
        <w:t xml:space="preserve">                                  DATE</w:t>
      </w:r>
    </w:p>
    <w:p w14:paraId="322A9D3E" w14:textId="77777777" w:rsidR="00790ACF" w:rsidRPr="003D2F95" w:rsidRDefault="00790ACF" w:rsidP="00790ACF">
      <w:pPr>
        <w:spacing w:line="360" w:lineRule="auto"/>
        <w:jc w:val="both"/>
        <w:rPr>
          <w:rFonts w:ascii="Times New Roman" w:hAnsi="Times New Roman" w:cs="Times New Roman"/>
          <w:b/>
          <w:bCs/>
          <w:i/>
          <w:iCs/>
        </w:rPr>
      </w:pPr>
      <w:r w:rsidRPr="003D2F95">
        <w:rPr>
          <w:rFonts w:ascii="Times New Roman" w:hAnsi="Times New Roman" w:cs="Times New Roman"/>
          <w:b/>
          <w:bCs/>
          <w:i/>
          <w:iCs/>
        </w:rPr>
        <w:t>(Project Coordinator)</w:t>
      </w:r>
    </w:p>
    <w:p w14:paraId="27DF17EF" w14:textId="77777777" w:rsidR="00790ACF" w:rsidRPr="003D2F95" w:rsidRDefault="00790ACF" w:rsidP="00790ACF">
      <w:pPr>
        <w:spacing w:line="360" w:lineRule="auto"/>
        <w:jc w:val="both"/>
        <w:rPr>
          <w:rFonts w:ascii="Times New Roman" w:hAnsi="Times New Roman" w:cs="Times New Roman"/>
        </w:rPr>
      </w:pPr>
    </w:p>
    <w:p w14:paraId="34A5FF72" w14:textId="77777777" w:rsidR="00790ACF" w:rsidRPr="003D2F95" w:rsidRDefault="00114F1C" w:rsidP="00790ACF">
      <w:pPr>
        <w:spacing w:line="360" w:lineRule="auto"/>
        <w:jc w:val="both"/>
        <w:rPr>
          <w:rFonts w:ascii="Times New Roman" w:hAnsi="Times New Roman" w:cs="Times New Roman"/>
        </w:rPr>
      </w:pPr>
      <w:r>
        <w:rPr>
          <w:rFonts w:ascii="Times New Roman" w:hAnsi="Times New Roman" w:cs="Times New Roman"/>
        </w:rPr>
        <w:t>____</w:t>
      </w:r>
      <w:r w:rsidR="00790ACF" w:rsidRPr="003D2F95">
        <w:rPr>
          <w:rFonts w:ascii="Times New Roman" w:hAnsi="Times New Roman" w:cs="Times New Roman"/>
        </w:rPr>
        <w:t>___________________</w:t>
      </w:r>
      <w:r w:rsidR="00790ACF" w:rsidRPr="003D2F95">
        <w:rPr>
          <w:rFonts w:ascii="Times New Roman" w:hAnsi="Times New Roman" w:cs="Times New Roman"/>
        </w:rPr>
        <w:tab/>
      </w:r>
      <w:r w:rsidR="00790ACF" w:rsidRPr="003D2F95">
        <w:rPr>
          <w:rFonts w:ascii="Times New Roman" w:hAnsi="Times New Roman" w:cs="Times New Roman"/>
        </w:rPr>
        <w:tab/>
      </w:r>
      <w:r w:rsidR="00790ACF" w:rsidRPr="003D2F95">
        <w:rPr>
          <w:rFonts w:ascii="Times New Roman" w:hAnsi="Times New Roman" w:cs="Times New Roman"/>
        </w:rPr>
        <w:tab/>
      </w:r>
      <w:r w:rsidR="00790ACF" w:rsidRPr="003D2F95">
        <w:rPr>
          <w:rFonts w:ascii="Times New Roman" w:hAnsi="Times New Roman" w:cs="Times New Roman"/>
        </w:rPr>
        <w:tab/>
        <w:t>________________________</w:t>
      </w:r>
    </w:p>
    <w:p w14:paraId="5F45872A" w14:textId="77777777" w:rsidR="00790ACF" w:rsidRPr="003D2F95" w:rsidRDefault="00790ACF" w:rsidP="00790ACF">
      <w:pPr>
        <w:spacing w:line="360" w:lineRule="auto"/>
        <w:jc w:val="both"/>
        <w:rPr>
          <w:rFonts w:ascii="Times New Roman" w:hAnsi="Times New Roman" w:cs="Times New Roman"/>
          <w:b/>
          <w:bCs/>
          <w:i/>
          <w:iCs/>
        </w:rPr>
      </w:pPr>
      <w:r w:rsidRPr="003D2F95">
        <w:rPr>
          <w:rFonts w:ascii="Times New Roman" w:hAnsi="Times New Roman" w:cs="Times New Roman"/>
          <w:b/>
          <w:bCs/>
          <w:i/>
          <w:iCs/>
        </w:rPr>
        <w:t xml:space="preserve">  MR. OLOHUNGBEBE, F.T</w:t>
      </w:r>
      <w:r w:rsidRPr="003D2F95">
        <w:rPr>
          <w:rFonts w:ascii="Times New Roman" w:hAnsi="Times New Roman" w:cs="Times New Roman"/>
          <w:b/>
          <w:bCs/>
          <w:i/>
          <w:iCs/>
        </w:rPr>
        <w:tab/>
      </w:r>
      <w:r w:rsidRPr="003D2F95">
        <w:rPr>
          <w:rFonts w:ascii="Times New Roman" w:hAnsi="Times New Roman" w:cs="Times New Roman"/>
          <w:b/>
          <w:bCs/>
          <w:i/>
          <w:iCs/>
        </w:rPr>
        <w:tab/>
      </w:r>
      <w:r w:rsidRPr="003D2F95">
        <w:rPr>
          <w:rFonts w:ascii="Times New Roman" w:hAnsi="Times New Roman" w:cs="Times New Roman"/>
          <w:b/>
          <w:bCs/>
          <w:i/>
          <w:iCs/>
        </w:rPr>
        <w:tab/>
      </w:r>
      <w:r w:rsidRPr="003D2F95">
        <w:rPr>
          <w:rFonts w:ascii="Times New Roman" w:hAnsi="Times New Roman" w:cs="Times New Roman"/>
          <w:b/>
          <w:bCs/>
          <w:i/>
          <w:iCs/>
        </w:rPr>
        <w:tab/>
        <w:t xml:space="preserve">             DATE</w:t>
      </w:r>
    </w:p>
    <w:p w14:paraId="095F2C6E" w14:textId="77777777" w:rsidR="00790ACF" w:rsidRPr="003D2F95" w:rsidRDefault="00790ACF" w:rsidP="00114F1C">
      <w:pPr>
        <w:spacing w:line="360" w:lineRule="auto"/>
        <w:jc w:val="both"/>
        <w:rPr>
          <w:rFonts w:ascii="Times New Roman" w:hAnsi="Times New Roman" w:cs="Times New Roman"/>
          <w:b/>
          <w:bCs/>
          <w:i/>
          <w:iCs/>
        </w:rPr>
      </w:pPr>
      <w:r w:rsidRPr="003D2F95">
        <w:rPr>
          <w:rFonts w:ascii="Times New Roman" w:hAnsi="Times New Roman" w:cs="Times New Roman"/>
          <w:b/>
          <w:bCs/>
          <w:i/>
          <w:iCs/>
        </w:rPr>
        <w:t xml:space="preserve">  (Head of Department) </w:t>
      </w:r>
    </w:p>
    <w:p w14:paraId="23382718" w14:textId="77777777" w:rsidR="00790ACF" w:rsidRPr="003D2F95" w:rsidRDefault="00790ACF" w:rsidP="00790ACF">
      <w:pPr>
        <w:spacing w:line="360" w:lineRule="auto"/>
        <w:rPr>
          <w:rFonts w:ascii="Times New Roman" w:hAnsi="Times New Roman" w:cs="Times New Roman"/>
        </w:rPr>
      </w:pPr>
    </w:p>
    <w:p w14:paraId="3C4080DC" w14:textId="77777777" w:rsidR="00790ACF" w:rsidRPr="003D2F95" w:rsidRDefault="00790ACF" w:rsidP="00790ACF">
      <w:pPr>
        <w:spacing w:line="360" w:lineRule="auto"/>
        <w:jc w:val="both"/>
        <w:rPr>
          <w:rFonts w:ascii="Times New Roman" w:hAnsi="Times New Roman" w:cs="Times New Roman"/>
        </w:rPr>
      </w:pPr>
      <w:r w:rsidRPr="003D2F95">
        <w:rPr>
          <w:rFonts w:ascii="Times New Roman" w:hAnsi="Times New Roman" w:cs="Times New Roman"/>
        </w:rPr>
        <w:t>________________________</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t>________________________</w:t>
      </w:r>
    </w:p>
    <w:p w14:paraId="119C5A28" w14:textId="77777777" w:rsidR="00790ACF" w:rsidRPr="003D2F95" w:rsidRDefault="00790ACF" w:rsidP="00790ACF">
      <w:pPr>
        <w:spacing w:line="360" w:lineRule="auto"/>
        <w:jc w:val="both"/>
        <w:rPr>
          <w:rFonts w:ascii="Times New Roman" w:hAnsi="Times New Roman" w:cs="Times New Roman"/>
          <w:b/>
          <w:bCs/>
          <w:i/>
          <w:iCs/>
        </w:rPr>
      </w:pPr>
      <w:r w:rsidRPr="003D2F95">
        <w:rPr>
          <w:rFonts w:ascii="Times New Roman" w:hAnsi="Times New Roman" w:cs="Times New Roman"/>
          <w:b/>
          <w:bCs/>
          <w:i/>
          <w:iCs/>
        </w:rPr>
        <w:t xml:space="preserve">EXTERNAL SUPERVISOR </w:t>
      </w:r>
      <w:r w:rsidRPr="003D2F95">
        <w:rPr>
          <w:rFonts w:ascii="Times New Roman" w:hAnsi="Times New Roman" w:cs="Times New Roman"/>
          <w:b/>
          <w:bCs/>
          <w:i/>
          <w:iCs/>
        </w:rPr>
        <w:tab/>
      </w:r>
      <w:r w:rsidRPr="003D2F95">
        <w:rPr>
          <w:rFonts w:ascii="Times New Roman" w:hAnsi="Times New Roman" w:cs="Times New Roman"/>
          <w:b/>
          <w:bCs/>
          <w:i/>
          <w:iCs/>
        </w:rPr>
        <w:tab/>
      </w:r>
      <w:r w:rsidRPr="003D2F95">
        <w:rPr>
          <w:rFonts w:ascii="Times New Roman" w:hAnsi="Times New Roman" w:cs="Times New Roman"/>
          <w:b/>
          <w:bCs/>
          <w:i/>
          <w:iCs/>
        </w:rPr>
        <w:tab/>
      </w:r>
      <w:r w:rsidRPr="003D2F95">
        <w:rPr>
          <w:rFonts w:ascii="Times New Roman" w:hAnsi="Times New Roman" w:cs="Times New Roman"/>
          <w:b/>
          <w:bCs/>
          <w:i/>
          <w:iCs/>
        </w:rPr>
        <w:tab/>
        <w:t xml:space="preserve">                    DATE</w:t>
      </w:r>
    </w:p>
    <w:p w14:paraId="203909BC" w14:textId="77777777" w:rsidR="005610C1" w:rsidRDefault="005610C1">
      <w:pPr>
        <w:rPr>
          <w:rFonts w:ascii="Times New Roman" w:hAnsi="Times New Roman" w:cs="Times New Roman"/>
        </w:rPr>
      </w:pPr>
    </w:p>
    <w:p w14:paraId="5A9DB54F" w14:textId="77777777" w:rsidR="00DB3E73" w:rsidRDefault="00DB3E73">
      <w:pPr>
        <w:rPr>
          <w:rFonts w:ascii="Times New Roman" w:hAnsi="Times New Roman" w:cs="Times New Roman"/>
        </w:rPr>
      </w:pPr>
    </w:p>
    <w:p w14:paraId="3CFE092F" w14:textId="77777777" w:rsidR="00DB3E73" w:rsidRDefault="00DB3E73">
      <w:pPr>
        <w:rPr>
          <w:rFonts w:ascii="Times New Roman" w:hAnsi="Times New Roman" w:cs="Times New Roman"/>
          <w:b/>
          <w:bCs/>
        </w:rPr>
      </w:pPr>
    </w:p>
    <w:p w14:paraId="55F6471A" w14:textId="7C2247CC" w:rsidR="00E36C57" w:rsidRPr="00E36C57" w:rsidRDefault="00790ACF" w:rsidP="00E36C57">
      <w:pPr>
        <w:spacing w:line="276" w:lineRule="auto"/>
        <w:jc w:val="center"/>
        <w:rPr>
          <w:rFonts w:ascii="Times New Roman" w:hAnsi="Times New Roman" w:cs="Times New Roman"/>
          <w:b/>
          <w:bCs/>
        </w:rPr>
      </w:pPr>
      <w:r w:rsidRPr="003D2F95">
        <w:rPr>
          <w:rFonts w:ascii="Times New Roman" w:hAnsi="Times New Roman" w:cs="Times New Roman"/>
          <w:b/>
          <w:bCs/>
        </w:rPr>
        <w:lastRenderedPageBreak/>
        <w:t>Dedication</w:t>
      </w:r>
    </w:p>
    <w:p w14:paraId="0BDD4645" w14:textId="5E4C3F54" w:rsidR="00E36C57" w:rsidRDefault="00E36C57" w:rsidP="00790ACF">
      <w:pPr>
        <w:spacing w:line="276" w:lineRule="auto"/>
        <w:jc w:val="both"/>
        <w:rPr>
          <w:rFonts w:ascii="Times New Roman" w:hAnsi="Times New Roman" w:cs="Times New Roman"/>
        </w:rPr>
      </w:pPr>
      <w:r>
        <w:rPr>
          <w:rFonts w:ascii="Times New Roman" w:hAnsi="Times New Roman" w:cs="Times New Roman"/>
        </w:rPr>
        <w:t xml:space="preserve">I dedicate this project to almighty Allah for the successful completion of my Higher Diploma </w:t>
      </w:r>
      <w:proofErr w:type="spellStart"/>
      <w:r>
        <w:rPr>
          <w:rFonts w:ascii="Times New Roman" w:hAnsi="Times New Roman" w:cs="Times New Roman"/>
        </w:rPr>
        <w:t>Programme</w:t>
      </w:r>
      <w:proofErr w:type="spellEnd"/>
      <w:r>
        <w:rPr>
          <w:rFonts w:ascii="Times New Roman" w:hAnsi="Times New Roman" w:cs="Times New Roman"/>
        </w:rPr>
        <w:t xml:space="preserve">. </w:t>
      </w:r>
    </w:p>
    <w:p w14:paraId="42DD7F36" w14:textId="77777777" w:rsidR="00E36C57" w:rsidRPr="003D2F95" w:rsidRDefault="00E36C57" w:rsidP="00790ACF">
      <w:pPr>
        <w:spacing w:line="276" w:lineRule="auto"/>
        <w:jc w:val="both"/>
        <w:rPr>
          <w:rFonts w:ascii="Times New Roman" w:hAnsi="Times New Roman" w:cs="Times New Roman"/>
        </w:rPr>
      </w:pPr>
      <w:r>
        <w:rPr>
          <w:rFonts w:ascii="Times New Roman" w:hAnsi="Times New Roman" w:cs="Times New Roman"/>
        </w:rPr>
        <w:t>I also appreciate my parent who helps towards the success of the project</w:t>
      </w:r>
    </w:p>
    <w:p w14:paraId="1DE88597" w14:textId="77777777" w:rsidR="00790ACF" w:rsidRPr="003D2F95" w:rsidRDefault="00790ACF" w:rsidP="00790ACF">
      <w:pPr>
        <w:spacing w:line="276" w:lineRule="auto"/>
        <w:jc w:val="both"/>
        <w:rPr>
          <w:rFonts w:ascii="Times New Roman" w:hAnsi="Times New Roman" w:cs="Times New Roman"/>
        </w:rPr>
      </w:pPr>
    </w:p>
    <w:p w14:paraId="7C59B6C9" w14:textId="77777777" w:rsidR="00790ACF" w:rsidRPr="003D2F95" w:rsidRDefault="00790ACF" w:rsidP="00790ACF">
      <w:pPr>
        <w:spacing w:line="276" w:lineRule="auto"/>
        <w:jc w:val="both"/>
        <w:rPr>
          <w:rFonts w:ascii="Times New Roman" w:hAnsi="Times New Roman" w:cs="Times New Roman"/>
        </w:rPr>
      </w:pPr>
    </w:p>
    <w:p w14:paraId="18C6416C" w14:textId="77777777" w:rsidR="00790ACF" w:rsidRPr="003D2F95" w:rsidRDefault="00790ACF" w:rsidP="00790ACF">
      <w:pPr>
        <w:spacing w:line="276" w:lineRule="auto"/>
        <w:jc w:val="both"/>
        <w:rPr>
          <w:rFonts w:ascii="Times New Roman" w:hAnsi="Times New Roman" w:cs="Times New Roman"/>
        </w:rPr>
      </w:pPr>
    </w:p>
    <w:p w14:paraId="08C87E37" w14:textId="77777777" w:rsidR="00790ACF" w:rsidRPr="003D2F95" w:rsidRDefault="00790ACF" w:rsidP="00790ACF">
      <w:pPr>
        <w:spacing w:line="276" w:lineRule="auto"/>
        <w:jc w:val="both"/>
        <w:rPr>
          <w:rFonts w:ascii="Times New Roman" w:hAnsi="Times New Roman" w:cs="Times New Roman"/>
        </w:rPr>
      </w:pPr>
    </w:p>
    <w:p w14:paraId="0E9EBD61" w14:textId="77777777" w:rsidR="00790ACF" w:rsidRPr="003D2F95" w:rsidRDefault="00790ACF" w:rsidP="00790ACF">
      <w:pPr>
        <w:spacing w:line="276" w:lineRule="auto"/>
        <w:jc w:val="both"/>
        <w:rPr>
          <w:rFonts w:ascii="Times New Roman" w:hAnsi="Times New Roman" w:cs="Times New Roman"/>
        </w:rPr>
      </w:pPr>
    </w:p>
    <w:p w14:paraId="7AD3EAF5" w14:textId="77777777" w:rsidR="00790ACF" w:rsidRPr="003D2F95" w:rsidRDefault="00790ACF" w:rsidP="00790ACF">
      <w:pPr>
        <w:spacing w:line="276" w:lineRule="auto"/>
        <w:jc w:val="both"/>
        <w:rPr>
          <w:rFonts w:ascii="Times New Roman" w:hAnsi="Times New Roman" w:cs="Times New Roman"/>
        </w:rPr>
      </w:pPr>
    </w:p>
    <w:p w14:paraId="2EE9A61A" w14:textId="77777777" w:rsidR="00790ACF" w:rsidRPr="003D2F95" w:rsidRDefault="00790ACF" w:rsidP="00790ACF">
      <w:pPr>
        <w:spacing w:line="276" w:lineRule="auto"/>
        <w:jc w:val="both"/>
        <w:rPr>
          <w:rFonts w:ascii="Times New Roman" w:hAnsi="Times New Roman" w:cs="Times New Roman"/>
        </w:rPr>
      </w:pPr>
    </w:p>
    <w:p w14:paraId="5495F8E7" w14:textId="77777777" w:rsidR="00790ACF" w:rsidRPr="003D2F95" w:rsidRDefault="00790ACF" w:rsidP="00790ACF">
      <w:pPr>
        <w:spacing w:line="276" w:lineRule="auto"/>
        <w:jc w:val="both"/>
        <w:rPr>
          <w:rFonts w:ascii="Times New Roman" w:hAnsi="Times New Roman" w:cs="Times New Roman"/>
        </w:rPr>
      </w:pPr>
    </w:p>
    <w:p w14:paraId="187A9E5F" w14:textId="77777777" w:rsidR="00790ACF" w:rsidRPr="003D2F95" w:rsidRDefault="00790ACF" w:rsidP="00790ACF">
      <w:pPr>
        <w:spacing w:line="276" w:lineRule="auto"/>
        <w:jc w:val="both"/>
        <w:rPr>
          <w:rFonts w:ascii="Times New Roman" w:hAnsi="Times New Roman" w:cs="Times New Roman"/>
        </w:rPr>
      </w:pPr>
    </w:p>
    <w:p w14:paraId="331A5DEE" w14:textId="77777777" w:rsidR="00790ACF" w:rsidRPr="003D2F95" w:rsidRDefault="00790ACF" w:rsidP="00790ACF">
      <w:pPr>
        <w:spacing w:line="276" w:lineRule="auto"/>
        <w:jc w:val="both"/>
        <w:rPr>
          <w:rFonts w:ascii="Times New Roman" w:hAnsi="Times New Roman" w:cs="Times New Roman"/>
        </w:rPr>
      </w:pPr>
    </w:p>
    <w:p w14:paraId="15924EE0" w14:textId="77777777" w:rsidR="00790ACF" w:rsidRPr="003D2F95" w:rsidRDefault="00790ACF" w:rsidP="00790ACF">
      <w:pPr>
        <w:spacing w:line="276" w:lineRule="auto"/>
        <w:jc w:val="both"/>
        <w:rPr>
          <w:rFonts w:ascii="Times New Roman" w:hAnsi="Times New Roman" w:cs="Times New Roman"/>
        </w:rPr>
      </w:pPr>
    </w:p>
    <w:p w14:paraId="28E8B1EE" w14:textId="77777777" w:rsidR="00790ACF" w:rsidRPr="003D2F95" w:rsidRDefault="00790ACF" w:rsidP="00790ACF">
      <w:pPr>
        <w:spacing w:line="276" w:lineRule="auto"/>
        <w:jc w:val="both"/>
        <w:rPr>
          <w:rFonts w:ascii="Times New Roman" w:hAnsi="Times New Roman" w:cs="Times New Roman"/>
        </w:rPr>
      </w:pPr>
    </w:p>
    <w:p w14:paraId="01FEC70A" w14:textId="77777777" w:rsidR="00790ACF" w:rsidRPr="003D2F95" w:rsidRDefault="00790ACF" w:rsidP="00790ACF">
      <w:pPr>
        <w:spacing w:line="276" w:lineRule="auto"/>
        <w:jc w:val="both"/>
        <w:rPr>
          <w:rFonts w:ascii="Times New Roman" w:hAnsi="Times New Roman" w:cs="Times New Roman"/>
        </w:rPr>
      </w:pPr>
    </w:p>
    <w:p w14:paraId="26267A5D" w14:textId="77777777" w:rsidR="00790ACF" w:rsidRPr="003D2F95" w:rsidRDefault="00790ACF" w:rsidP="00790ACF">
      <w:pPr>
        <w:spacing w:line="276" w:lineRule="auto"/>
        <w:jc w:val="both"/>
        <w:rPr>
          <w:rFonts w:ascii="Times New Roman" w:hAnsi="Times New Roman" w:cs="Times New Roman"/>
        </w:rPr>
      </w:pPr>
    </w:p>
    <w:p w14:paraId="2D311050" w14:textId="77777777" w:rsidR="00790ACF" w:rsidRPr="003D2F95" w:rsidRDefault="00790ACF" w:rsidP="00790ACF">
      <w:pPr>
        <w:spacing w:line="276" w:lineRule="auto"/>
        <w:jc w:val="both"/>
        <w:rPr>
          <w:rFonts w:ascii="Times New Roman" w:hAnsi="Times New Roman" w:cs="Times New Roman"/>
        </w:rPr>
      </w:pPr>
    </w:p>
    <w:p w14:paraId="4E4BA554" w14:textId="77777777" w:rsidR="00790ACF" w:rsidRPr="003D2F95" w:rsidRDefault="00790ACF" w:rsidP="00790ACF">
      <w:pPr>
        <w:spacing w:line="276" w:lineRule="auto"/>
        <w:jc w:val="both"/>
        <w:rPr>
          <w:rFonts w:ascii="Times New Roman" w:hAnsi="Times New Roman" w:cs="Times New Roman"/>
        </w:rPr>
      </w:pPr>
    </w:p>
    <w:p w14:paraId="4712604E" w14:textId="77777777" w:rsidR="00790ACF" w:rsidRPr="003D2F95" w:rsidRDefault="00790ACF" w:rsidP="00790ACF">
      <w:pPr>
        <w:spacing w:line="276" w:lineRule="auto"/>
        <w:jc w:val="both"/>
        <w:rPr>
          <w:rFonts w:ascii="Times New Roman" w:hAnsi="Times New Roman" w:cs="Times New Roman"/>
        </w:rPr>
      </w:pPr>
    </w:p>
    <w:p w14:paraId="2705738B" w14:textId="77777777" w:rsidR="00790ACF" w:rsidRDefault="00790ACF" w:rsidP="00790ACF">
      <w:pPr>
        <w:spacing w:line="276" w:lineRule="auto"/>
        <w:rPr>
          <w:rFonts w:ascii="Times New Roman" w:hAnsi="Times New Roman" w:cs="Times New Roman"/>
        </w:rPr>
      </w:pPr>
    </w:p>
    <w:p w14:paraId="13F8E674" w14:textId="77777777" w:rsidR="00E36C57" w:rsidRDefault="00E36C57" w:rsidP="00790ACF">
      <w:pPr>
        <w:spacing w:line="276" w:lineRule="auto"/>
        <w:rPr>
          <w:rFonts w:ascii="Times New Roman" w:hAnsi="Times New Roman" w:cs="Times New Roman"/>
        </w:rPr>
      </w:pPr>
    </w:p>
    <w:p w14:paraId="74DE07EA" w14:textId="77777777" w:rsidR="00E36C57" w:rsidRDefault="00E36C57" w:rsidP="00790ACF">
      <w:pPr>
        <w:spacing w:line="276" w:lineRule="auto"/>
        <w:rPr>
          <w:rFonts w:ascii="Times New Roman" w:hAnsi="Times New Roman" w:cs="Times New Roman"/>
        </w:rPr>
      </w:pPr>
    </w:p>
    <w:p w14:paraId="172E61DB" w14:textId="77777777" w:rsidR="005610C1" w:rsidRPr="003D2F95" w:rsidRDefault="005610C1" w:rsidP="00790ACF">
      <w:pPr>
        <w:spacing w:line="276" w:lineRule="auto"/>
        <w:rPr>
          <w:rFonts w:ascii="Times New Roman" w:hAnsi="Times New Roman" w:cs="Times New Roman"/>
          <w:b/>
          <w:bCs/>
        </w:rPr>
      </w:pPr>
    </w:p>
    <w:p w14:paraId="3EBF0CF8" w14:textId="398B6609" w:rsidR="00E67BDB" w:rsidRPr="00E67BDB" w:rsidRDefault="00790ACF" w:rsidP="00E67BDB">
      <w:pPr>
        <w:spacing w:line="276" w:lineRule="auto"/>
        <w:jc w:val="center"/>
        <w:rPr>
          <w:rFonts w:ascii="Times New Roman" w:hAnsi="Times New Roman" w:cs="Times New Roman"/>
          <w:b/>
          <w:bCs/>
        </w:rPr>
      </w:pPr>
      <w:r w:rsidRPr="003D2F95">
        <w:rPr>
          <w:rFonts w:ascii="Times New Roman" w:hAnsi="Times New Roman" w:cs="Times New Roman"/>
          <w:b/>
          <w:bCs/>
        </w:rPr>
        <w:lastRenderedPageBreak/>
        <w:t>Acknowledgements</w:t>
      </w:r>
    </w:p>
    <w:p w14:paraId="2E4AF2BF" w14:textId="7EC0C0A1" w:rsidR="00E67BDB" w:rsidRDefault="00E67BDB" w:rsidP="00790ACF">
      <w:pPr>
        <w:spacing w:line="276" w:lineRule="auto"/>
        <w:jc w:val="both"/>
        <w:rPr>
          <w:rFonts w:ascii="Times New Roman" w:hAnsi="Times New Roman" w:cs="Times New Roman"/>
        </w:rPr>
      </w:pPr>
      <w:r>
        <w:rPr>
          <w:rFonts w:ascii="Times New Roman" w:hAnsi="Times New Roman" w:cs="Times New Roman"/>
        </w:rPr>
        <w:t xml:space="preserve">The inspiration to complete this project came from numerous sources, the most primary of which is God, I thank Almighty God, for his protection over me since I became student of this prestigious school, </w:t>
      </w:r>
      <w:proofErr w:type="spellStart"/>
      <w:r>
        <w:rPr>
          <w:rFonts w:ascii="Times New Roman" w:hAnsi="Times New Roman" w:cs="Times New Roman"/>
        </w:rPr>
        <w:t>Kwara</w:t>
      </w:r>
      <w:proofErr w:type="spellEnd"/>
      <w:r>
        <w:rPr>
          <w:rFonts w:ascii="Times New Roman" w:hAnsi="Times New Roman" w:cs="Times New Roman"/>
        </w:rPr>
        <w:t xml:space="preserve"> state polytechnic, and, his guidance before, during and after my project. </w:t>
      </w:r>
    </w:p>
    <w:p w14:paraId="593D40AB" w14:textId="53A923B4" w:rsidR="00E67BDB" w:rsidRDefault="00E67BDB" w:rsidP="00790ACF">
      <w:pPr>
        <w:spacing w:line="276" w:lineRule="auto"/>
        <w:jc w:val="both"/>
        <w:rPr>
          <w:rFonts w:ascii="Times New Roman" w:hAnsi="Times New Roman" w:cs="Times New Roman"/>
        </w:rPr>
      </w:pPr>
      <w:r>
        <w:rPr>
          <w:rFonts w:ascii="Times New Roman" w:hAnsi="Times New Roman" w:cs="Times New Roman"/>
        </w:rPr>
        <w:t xml:space="preserve">My sincere gratitude goes my loving father,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Aregbesola</w:t>
      </w:r>
      <w:proofErr w:type="spellEnd"/>
      <w:r>
        <w:rPr>
          <w:rFonts w:ascii="Times New Roman" w:hAnsi="Times New Roman" w:cs="Times New Roman"/>
        </w:rPr>
        <w:t xml:space="preserve"> and my lovely mum,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Aregbesola</w:t>
      </w:r>
      <w:proofErr w:type="spellEnd"/>
      <w:r>
        <w:rPr>
          <w:rFonts w:ascii="Times New Roman" w:hAnsi="Times New Roman" w:cs="Times New Roman"/>
        </w:rPr>
        <w:t xml:space="preserve"> who stayed with me in prayer, love, advice and support during the course of this educational journey. May Allah (SWT)let you reap the fruit of your </w:t>
      </w:r>
      <w:proofErr w:type="spellStart"/>
      <w:r>
        <w:rPr>
          <w:rFonts w:ascii="Times New Roman" w:hAnsi="Times New Roman" w:cs="Times New Roman"/>
        </w:rPr>
        <w:t>labour</w:t>
      </w:r>
      <w:proofErr w:type="spellEnd"/>
      <w:r>
        <w:rPr>
          <w:rFonts w:ascii="Times New Roman" w:hAnsi="Times New Roman" w:cs="Times New Roman"/>
        </w:rPr>
        <w:t xml:space="preserve"> in good health and peace. </w:t>
      </w:r>
    </w:p>
    <w:p w14:paraId="39532EB3" w14:textId="4082C972" w:rsidR="00E67BDB" w:rsidRDefault="00E67BDB" w:rsidP="00790ACF">
      <w:pPr>
        <w:spacing w:line="276" w:lineRule="auto"/>
        <w:jc w:val="both"/>
        <w:rPr>
          <w:rFonts w:ascii="Times New Roman" w:hAnsi="Times New Roman" w:cs="Times New Roman"/>
        </w:rPr>
      </w:pPr>
      <w:r>
        <w:rPr>
          <w:rFonts w:ascii="Times New Roman" w:hAnsi="Times New Roman" w:cs="Times New Roman"/>
        </w:rPr>
        <w:t xml:space="preserve">I also want to give thanks my elder sister,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Olalere</w:t>
      </w:r>
      <w:proofErr w:type="spellEnd"/>
      <w:r>
        <w:rPr>
          <w:rFonts w:ascii="Times New Roman" w:hAnsi="Times New Roman" w:cs="Times New Roman"/>
        </w:rPr>
        <w:t xml:space="preserve"> Fatimah and also to my younger sister </w:t>
      </w:r>
      <w:proofErr w:type="spellStart"/>
      <w:r>
        <w:rPr>
          <w:rFonts w:ascii="Times New Roman" w:hAnsi="Times New Roman" w:cs="Times New Roman"/>
        </w:rPr>
        <w:t>Aregbesola</w:t>
      </w:r>
      <w:proofErr w:type="spellEnd"/>
      <w:r>
        <w:rPr>
          <w:rFonts w:ascii="Times New Roman" w:hAnsi="Times New Roman" w:cs="Times New Roman"/>
        </w:rPr>
        <w:t xml:space="preserve"> </w:t>
      </w:r>
      <w:proofErr w:type="spellStart"/>
      <w:r>
        <w:rPr>
          <w:rFonts w:ascii="Times New Roman" w:hAnsi="Times New Roman" w:cs="Times New Roman"/>
        </w:rPr>
        <w:t>Zainab</w:t>
      </w:r>
      <w:proofErr w:type="spellEnd"/>
      <w:r>
        <w:rPr>
          <w:rFonts w:ascii="Times New Roman" w:hAnsi="Times New Roman" w:cs="Times New Roman"/>
        </w:rPr>
        <w:t xml:space="preserve">(baby of the house). It also goes to my ATM machine </w:t>
      </w:r>
      <w:proofErr w:type="spellStart"/>
      <w:r>
        <w:rPr>
          <w:rFonts w:ascii="Times New Roman" w:hAnsi="Times New Roman" w:cs="Times New Roman"/>
        </w:rPr>
        <w:t>Aregbesola</w:t>
      </w:r>
      <w:proofErr w:type="spellEnd"/>
      <w:r>
        <w:rPr>
          <w:rFonts w:ascii="Times New Roman" w:hAnsi="Times New Roman" w:cs="Times New Roman"/>
        </w:rPr>
        <w:t xml:space="preserve"> Tunde Yusuf for his continuous understanding and never gets tired of me. </w:t>
      </w:r>
    </w:p>
    <w:p w14:paraId="1AE8BEDD" w14:textId="013BB632" w:rsidR="00E67BDB" w:rsidRDefault="00E67BDB" w:rsidP="00790ACF">
      <w:pPr>
        <w:spacing w:line="276" w:lineRule="auto"/>
        <w:jc w:val="both"/>
        <w:rPr>
          <w:rFonts w:ascii="Times New Roman" w:hAnsi="Times New Roman" w:cs="Times New Roman"/>
        </w:rPr>
      </w:pPr>
      <w:r>
        <w:rPr>
          <w:rFonts w:ascii="Times New Roman" w:hAnsi="Times New Roman" w:cs="Times New Roman"/>
        </w:rPr>
        <w:t xml:space="preserve">This acknowledgement can’t be complete without my second mother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Adeola</w:t>
      </w:r>
      <w:proofErr w:type="spellEnd"/>
      <w:r>
        <w:rPr>
          <w:rFonts w:ascii="Times New Roman" w:hAnsi="Times New Roman" w:cs="Times New Roman"/>
        </w:rPr>
        <w:t xml:space="preserve"> </w:t>
      </w:r>
      <w:proofErr w:type="spellStart"/>
      <w:r>
        <w:rPr>
          <w:rFonts w:ascii="Times New Roman" w:hAnsi="Times New Roman" w:cs="Times New Roman"/>
        </w:rPr>
        <w:t>Adedire</w:t>
      </w:r>
      <w:proofErr w:type="spellEnd"/>
      <w:r>
        <w:rPr>
          <w:rFonts w:ascii="Times New Roman" w:hAnsi="Times New Roman" w:cs="Times New Roman"/>
        </w:rPr>
        <w:t xml:space="preserve">, the woman who stand by me from my year one to the final year. She never get tired of me and contribute tremendously toward my life, not just education. I thank you ma. I will forever love and cherish you. </w:t>
      </w:r>
    </w:p>
    <w:p w14:paraId="01A3E550" w14:textId="2A12C0E7" w:rsidR="00E67BDB" w:rsidRDefault="00E67BDB" w:rsidP="00790ACF">
      <w:pPr>
        <w:spacing w:line="276" w:lineRule="auto"/>
        <w:jc w:val="both"/>
        <w:rPr>
          <w:rFonts w:ascii="Times New Roman" w:hAnsi="Times New Roman" w:cs="Times New Roman"/>
        </w:rPr>
      </w:pPr>
      <w:r>
        <w:rPr>
          <w:rFonts w:ascii="Times New Roman" w:hAnsi="Times New Roman" w:cs="Times New Roman"/>
        </w:rPr>
        <w:t xml:space="preserve">To my man, </w:t>
      </w:r>
      <w:proofErr w:type="spellStart"/>
      <w:r>
        <w:rPr>
          <w:rFonts w:ascii="Times New Roman" w:hAnsi="Times New Roman" w:cs="Times New Roman"/>
        </w:rPr>
        <w:t>Adeshina</w:t>
      </w:r>
      <w:proofErr w:type="spellEnd"/>
      <w:r>
        <w:rPr>
          <w:rFonts w:ascii="Times New Roman" w:hAnsi="Times New Roman" w:cs="Times New Roman"/>
        </w:rPr>
        <w:t xml:space="preserve"> </w:t>
      </w:r>
      <w:proofErr w:type="spellStart"/>
      <w:r>
        <w:rPr>
          <w:rFonts w:ascii="Times New Roman" w:hAnsi="Times New Roman" w:cs="Times New Roman"/>
        </w:rPr>
        <w:t>Abdulquadri</w:t>
      </w:r>
      <w:proofErr w:type="spellEnd"/>
      <w:r>
        <w:rPr>
          <w:rFonts w:ascii="Times New Roman" w:hAnsi="Times New Roman" w:cs="Times New Roman"/>
        </w:rPr>
        <w:t xml:space="preserve">, all I can say is a big thanks to you. I appreciate all you do for me. </w:t>
      </w:r>
    </w:p>
    <w:p w14:paraId="435DACC5" w14:textId="6AAFEED3" w:rsidR="00E67BDB" w:rsidRDefault="00E67BDB" w:rsidP="00790ACF">
      <w:pPr>
        <w:spacing w:line="276" w:lineRule="auto"/>
        <w:jc w:val="both"/>
        <w:rPr>
          <w:rFonts w:ascii="Times New Roman" w:hAnsi="Times New Roman" w:cs="Times New Roman"/>
        </w:rPr>
      </w:pPr>
      <w:r>
        <w:rPr>
          <w:rFonts w:ascii="Times New Roman" w:hAnsi="Times New Roman" w:cs="Times New Roman"/>
        </w:rPr>
        <w:t xml:space="preserve">To my friends, Aisha, </w:t>
      </w:r>
      <w:proofErr w:type="spellStart"/>
      <w:r>
        <w:rPr>
          <w:rFonts w:ascii="Times New Roman" w:hAnsi="Times New Roman" w:cs="Times New Roman"/>
        </w:rPr>
        <w:t>Aminah</w:t>
      </w:r>
      <w:proofErr w:type="spellEnd"/>
      <w:r>
        <w:rPr>
          <w:rFonts w:ascii="Times New Roman" w:hAnsi="Times New Roman" w:cs="Times New Roman"/>
        </w:rPr>
        <w:t xml:space="preserve">, </w:t>
      </w:r>
      <w:proofErr w:type="spellStart"/>
      <w:r>
        <w:rPr>
          <w:rFonts w:ascii="Times New Roman" w:hAnsi="Times New Roman" w:cs="Times New Roman"/>
        </w:rPr>
        <w:t>Omolola</w:t>
      </w:r>
      <w:proofErr w:type="spellEnd"/>
      <w:r>
        <w:rPr>
          <w:rFonts w:ascii="Times New Roman" w:hAnsi="Times New Roman" w:cs="Times New Roman"/>
        </w:rPr>
        <w:t xml:space="preserve">, </w:t>
      </w:r>
      <w:proofErr w:type="spellStart"/>
      <w:r>
        <w:rPr>
          <w:rFonts w:ascii="Times New Roman" w:hAnsi="Times New Roman" w:cs="Times New Roman"/>
        </w:rPr>
        <w:t>Rukoyat</w:t>
      </w:r>
      <w:proofErr w:type="spellEnd"/>
      <w:r>
        <w:rPr>
          <w:rFonts w:ascii="Times New Roman" w:hAnsi="Times New Roman" w:cs="Times New Roman"/>
        </w:rPr>
        <w:t xml:space="preserve">, Victor and </w:t>
      </w:r>
      <w:proofErr w:type="spellStart"/>
      <w:r>
        <w:rPr>
          <w:rFonts w:ascii="Times New Roman" w:hAnsi="Times New Roman" w:cs="Times New Roman"/>
        </w:rPr>
        <w:t>Olamilekan</w:t>
      </w:r>
      <w:proofErr w:type="spellEnd"/>
      <w:r>
        <w:rPr>
          <w:rFonts w:ascii="Times New Roman" w:hAnsi="Times New Roman" w:cs="Times New Roman"/>
        </w:rPr>
        <w:t xml:space="preserve">, thank you for making my years in </w:t>
      </w:r>
      <w:proofErr w:type="spellStart"/>
      <w:r>
        <w:rPr>
          <w:rFonts w:ascii="Times New Roman" w:hAnsi="Times New Roman" w:cs="Times New Roman"/>
        </w:rPr>
        <w:t>Kwara</w:t>
      </w:r>
      <w:proofErr w:type="spellEnd"/>
      <w:r>
        <w:rPr>
          <w:rFonts w:ascii="Times New Roman" w:hAnsi="Times New Roman" w:cs="Times New Roman"/>
        </w:rPr>
        <w:t xml:space="preserve"> poly memorable. May God reward you all abundantly. </w:t>
      </w:r>
    </w:p>
    <w:p w14:paraId="7BB9DA2A" w14:textId="77777777" w:rsidR="00E67BDB" w:rsidRPr="003D2F95" w:rsidRDefault="00E67BDB" w:rsidP="00790ACF">
      <w:pPr>
        <w:spacing w:line="276" w:lineRule="auto"/>
        <w:jc w:val="both"/>
        <w:rPr>
          <w:rFonts w:ascii="Times New Roman" w:hAnsi="Times New Roman" w:cs="Times New Roman"/>
        </w:rPr>
      </w:pPr>
      <w:r>
        <w:rPr>
          <w:rFonts w:ascii="Times New Roman" w:hAnsi="Times New Roman" w:cs="Times New Roman"/>
        </w:rPr>
        <w:t xml:space="preserve">Big salute to my project supervisor, </w:t>
      </w:r>
      <w:proofErr w:type="spellStart"/>
      <w:r>
        <w:rPr>
          <w:rFonts w:ascii="Times New Roman" w:hAnsi="Times New Roman" w:cs="Times New Roman"/>
        </w:rPr>
        <w:t>Mrs</w:t>
      </w:r>
      <w:proofErr w:type="spellEnd"/>
      <w:r>
        <w:rPr>
          <w:rFonts w:ascii="Times New Roman" w:hAnsi="Times New Roman" w:cs="Times New Roman"/>
        </w:rPr>
        <w:t xml:space="preserve"> </w:t>
      </w:r>
      <w:proofErr w:type="spellStart"/>
      <w:r>
        <w:rPr>
          <w:rFonts w:ascii="Times New Roman" w:hAnsi="Times New Roman" w:cs="Times New Roman"/>
        </w:rPr>
        <w:t>Ololu</w:t>
      </w:r>
      <w:proofErr w:type="spellEnd"/>
      <w:r>
        <w:rPr>
          <w:rFonts w:ascii="Times New Roman" w:hAnsi="Times New Roman" w:cs="Times New Roman"/>
        </w:rPr>
        <w:t xml:space="preserve"> H.T and my HOD </w:t>
      </w:r>
      <w:proofErr w:type="spellStart"/>
      <w:r>
        <w:rPr>
          <w:rFonts w:ascii="Times New Roman" w:hAnsi="Times New Roman" w:cs="Times New Roman"/>
        </w:rPr>
        <w:t>Mr</w:t>
      </w:r>
      <w:proofErr w:type="spellEnd"/>
      <w:r>
        <w:rPr>
          <w:rFonts w:ascii="Times New Roman" w:hAnsi="Times New Roman" w:cs="Times New Roman"/>
        </w:rPr>
        <w:t xml:space="preserve"> </w:t>
      </w:r>
      <w:proofErr w:type="spellStart"/>
      <w:r>
        <w:rPr>
          <w:rFonts w:ascii="Times New Roman" w:hAnsi="Times New Roman" w:cs="Times New Roman"/>
        </w:rPr>
        <w:t>fatiu</w:t>
      </w:r>
      <w:proofErr w:type="spellEnd"/>
      <w:r>
        <w:rPr>
          <w:rFonts w:ascii="Times New Roman" w:hAnsi="Times New Roman" w:cs="Times New Roman"/>
        </w:rPr>
        <w:t xml:space="preserve"> </w:t>
      </w:r>
      <w:proofErr w:type="spellStart"/>
      <w:r>
        <w:rPr>
          <w:rFonts w:ascii="Times New Roman" w:hAnsi="Times New Roman" w:cs="Times New Roman"/>
        </w:rPr>
        <w:t>Olohungbebe</w:t>
      </w:r>
      <w:proofErr w:type="spellEnd"/>
      <w:r>
        <w:rPr>
          <w:rFonts w:ascii="Times New Roman" w:hAnsi="Times New Roman" w:cs="Times New Roman"/>
        </w:rPr>
        <w:t>. I say thank you.</w:t>
      </w:r>
    </w:p>
    <w:p w14:paraId="2B50155B" w14:textId="77777777" w:rsidR="00790ACF" w:rsidRPr="003D2F95" w:rsidRDefault="00790ACF" w:rsidP="00790ACF">
      <w:pPr>
        <w:spacing w:line="276" w:lineRule="auto"/>
        <w:jc w:val="both"/>
        <w:rPr>
          <w:rFonts w:ascii="Times New Roman" w:hAnsi="Times New Roman" w:cs="Times New Roman"/>
        </w:rPr>
      </w:pPr>
    </w:p>
    <w:p w14:paraId="3A502159" w14:textId="77777777" w:rsidR="00790ACF" w:rsidRPr="003D2F95" w:rsidRDefault="00790ACF" w:rsidP="00790ACF">
      <w:pPr>
        <w:spacing w:line="276" w:lineRule="auto"/>
        <w:jc w:val="center"/>
        <w:rPr>
          <w:rFonts w:ascii="Times New Roman" w:hAnsi="Times New Roman" w:cs="Times New Roman"/>
          <w:b/>
          <w:bCs/>
        </w:rPr>
      </w:pPr>
    </w:p>
    <w:p w14:paraId="2F1C1AAA" w14:textId="77777777" w:rsidR="00790ACF" w:rsidRPr="003D2F95" w:rsidRDefault="00790ACF" w:rsidP="00790ACF">
      <w:pPr>
        <w:spacing w:line="276" w:lineRule="auto"/>
        <w:jc w:val="center"/>
        <w:rPr>
          <w:rFonts w:ascii="Times New Roman" w:hAnsi="Times New Roman" w:cs="Times New Roman"/>
          <w:b/>
          <w:bCs/>
        </w:rPr>
      </w:pPr>
    </w:p>
    <w:p w14:paraId="6437C299" w14:textId="77777777" w:rsidR="00790ACF" w:rsidRPr="003D2F95" w:rsidRDefault="00790ACF" w:rsidP="00790ACF">
      <w:pPr>
        <w:spacing w:line="276" w:lineRule="auto"/>
        <w:rPr>
          <w:rFonts w:ascii="Times New Roman" w:hAnsi="Times New Roman" w:cs="Times New Roman"/>
          <w:b/>
          <w:bCs/>
        </w:rPr>
      </w:pPr>
    </w:p>
    <w:p w14:paraId="4A31556D" w14:textId="77777777" w:rsidR="00790ACF" w:rsidRPr="003D2F95" w:rsidRDefault="00790ACF" w:rsidP="00790ACF">
      <w:pPr>
        <w:spacing w:line="276" w:lineRule="auto"/>
        <w:rPr>
          <w:rFonts w:ascii="Times New Roman" w:hAnsi="Times New Roman" w:cs="Times New Roman"/>
          <w:b/>
          <w:bCs/>
        </w:rPr>
      </w:pPr>
    </w:p>
    <w:p w14:paraId="61A71B60" w14:textId="77777777" w:rsidR="00790ACF" w:rsidRPr="003D2F95" w:rsidRDefault="00790ACF" w:rsidP="00790ACF">
      <w:pPr>
        <w:spacing w:line="276" w:lineRule="auto"/>
        <w:rPr>
          <w:rFonts w:ascii="Times New Roman" w:hAnsi="Times New Roman" w:cs="Times New Roman"/>
          <w:b/>
          <w:bCs/>
        </w:rPr>
      </w:pPr>
    </w:p>
    <w:p w14:paraId="62D2177A" w14:textId="77777777" w:rsidR="00790ACF" w:rsidRPr="003D2F95" w:rsidRDefault="00790ACF" w:rsidP="00790ACF">
      <w:pPr>
        <w:spacing w:line="276" w:lineRule="auto"/>
        <w:rPr>
          <w:rFonts w:ascii="Times New Roman" w:hAnsi="Times New Roman" w:cs="Times New Roman"/>
          <w:b/>
          <w:bCs/>
        </w:rPr>
      </w:pPr>
    </w:p>
    <w:p w14:paraId="30DB88D9" w14:textId="77777777" w:rsidR="00790ACF" w:rsidRPr="003D2F95" w:rsidRDefault="00790ACF" w:rsidP="00790ACF">
      <w:pPr>
        <w:spacing w:line="276" w:lineRule="auto"/>
        <w:rPr>
          <w:rFonts w:ascii="Times New Roman" w:hAnsi="Times New Roman" w:cs="Times New Roman"/>
          <w:b/>
          <w:bCs/>
        </w:rPr>
      </w:pPr>
    </w:p>
    <w:p w14:paraId="711DCB64" w14:textId="77777777" w:rsidR="00790ACF" w:rsidRPr="003D2F95" w:rsidRDefault="00790ACF" w:rsidP="00790ACF">
      <w:pPr>
        <w:spacing w:line="276" w:lineRule="auto"/>
        <w:rPr>
          <w:rFonts w:ascii="Times New Roman" w:hAnsi="Times New Roman" w:cs="Times New Roman"/>
          <w:b/>
          <w:bCs/>
        </w:rPr>
      </w:pPr>
    </w:p>
    <w:p w14:paraId="1F109E03" w14:textId="77777777" w:rsidR="00790ACF" w:rsidRDefault="00790ACF" w:rsidP="005610C1">
      <w:pPr>
        <w:spacing w:after="200" w:line="276" w:lineRule="auto"/>
        <w:rPr>
          <w:rFonts w:ascii="Times New Roman" w:hAnsi="Times New Roman" w:cs="Times New Roman"/>
          <w:b/>
          <w:bCs/>
        </w:rPr>
      </w:pPr>
    </w:p>
    <w:p w14:paraId="5B8A951B" w14:textId="77777777" w:rsidR="005610C1" w:rsidRDefault="005610C1" w:rsidP="005610C1">
      <w:pPr>
        <w:spacing w:after="200" w:line="276" w:lineRule="auto"/>
        <w:rPr>
          <w:rFonts w:ascii="Times New Roman" w:hAnsi="Times New Roman" w:cs="Times New Roman"/>
          <w:b/>
          <w:bCs/>
        </w:rPr>
      </w:pPr>
    </w:p>
    <w:p w14:paraId="6E87199A" w14:textId="77777777" w:rsidR="005610C1" w:rsidRPr="003D2F95" w:rsidRDefault="005610C1" w:rsidP="005610C1">
      <w:pPr>
        <w:spacing w:after="200" w:line="276" w:lineRule="auto"/>
        <w:rPr>
          <w:rFonts w:ascii="Times New Roman" w:hAnsi="Times New Roman" w:cs="Times New Roman"/>
          <w:b/>
          <w:bCs/>
        </w:rPr>
      </w:pPr>
    </w:p>
    <w:p w14:paraId="4FEE1F42" w14:textId="77777777" w:rsidR="00790ACF" w:rsidRPr="003D2F95" w:rsidRDefault="00790ACF" w:rsidP="00790ACF">
      <w:pPr>
        <w:spacing w:line="276" w:lineRule="auto"/>
        <w:jc w:val="center"/>
        <w:rPr>
          <w:rFonts w:ascii="Times New Roman" w:hAnsi="Times New Roman" w:cs="Times New Roman"/>
          <w:b/>
          <w:bCs/>
        </w:rPr>
      </w:pPr>
      <w:r w:rsidRPr="003D2F95">
        <w:rPr>
          <w:rFonts w:ascii="Times New Roman" w:hAnsi="Times New Roman" w:cs="Times New Roman"/>
          <w:b/>
          <w:bCs/>
        </w:rPr>
        <w:t>Abstract</w:t>
      </w:r>
    </w:p>
    <w:p w14:paraId="7D31F99E" w14:textId="77777777" w:rsidR="005632D9" w:rsidRDefault="005632D9" w:rsidP="00790ACF">
      <w:pPr>
        <w:spacing w:line="276" w:lineRule="auto"/>
        <w:jc w:val="both"/>
        <w:rPr>
          <w:rFonts w:ascii="Times New Roman" w:eastAsia="Times New Roman" w:hAnsi="Times New Roman" w:cs="Times New Roman"/>
          <w:i/>
          <w:color w:val="000000"/>
          <w:kern w:val="0"/>
          <w:bdr w:val="single" w:sz="2" w:space="0" w:color="000000" w:frame="1"/>
        </w:rPr>
      </w:pPr>
      <w:r w:rsidRPr="005632D9">
        <w:rPr>
          <w:rFonts w:ascii="Times New Roman" w:eastAsia="Times New Roman" w:hAnsi="Times New Roman" w:cs="Times New Roman"/>
          <w:i/>
          <w:color w:val="000000"/>
          <w:kern w:val="0"/>
        </w:rPr>
        <w:t xml:space="preserve">This study examines the role of media coverage, specifically by </w:t>
      </w:r>
      <w:proofErr w:type="spellStart"/>
      <w:r w:rsidRPr="005632D9">
        <w:rPr>
          <w:rFonts w:ascii="Times New Roman" w:eastAsia="Times New Roman" w:hAnsi="Times New Roman" w:cs="Times New Roman"/>
          <w:i/>
          <w:color w:val="000000"/>
          <w:kern w:val="0"/>
        </w:rPr>
        <w:t>Kwara</w:t>
      </w:r>
      <w:proofErr w:type="spellEnd"/>
      <w:r w:rsidRPr="005632D9">
        <w:rPr>
          <w:rFonts w:ascii="Times New Roman" w:eastAsia="Times New Roman" w:hAnsi="Times New Roman" w:cs="Times New Roman"/>
          <w:i/>
          <w:color w:val="000000"/>
          <w:kern w:val="0"/>
        </w:rPr>
        <w:t xml:space="preserve"> TV, in promoting government poverty alleviation initiatives and their impact on public awareness, attitudes, and participation in </w:t>
      </w:r>
      <w:proofErr w:type="spellStart"/>
      <w:r w:rsidRPr="005632D9">
        <w:rPr>
          <w:rFonts w:ascii="Times New Roman" w:eastAsia="Times New Roman" w:hAnsi="Times New Roman" w:cs="Times New Roman"/>
          <w:i/>
          <w:color w:val="000000"/>
          <w:kern w:val="0"/>
        </w:rPr>
        <w:t>Kwara</w:t>
      </w:r>
      <w:proofErr w:type="spellEnd"/>
      <w:r w:rsidRPr="005632D9">
        <w:rPr>
          <w:rFonts w:ascii="Times New Roman" w:eastAsia="Times New Roman" w:hAnsi="Times New Roman" w:cs="Times New Roman"/>
          <w:i/>
          <w:color w:val="000000"/>
          <w:kern w:val="0"/>
        </w:rPr>
        <w:t xml:space="preserve"> State, Nigeria. Employing a quantitative descriptive survey design, data were collected from 100 residents of </w:t>
      </w:r>
      <w:proofErr w:type="spellStart"/>
      <w:r w:rsidRPr="005632D9">
        <w:rPr>
          <w:rFonts w:ascii="Times New Roman" w:eastAsia="Times New Roman" w:hAnsi="Times New Roman" w:cs="Times New Roman"/>
          <w:i/>
          <w:color w:val="000000"/>
          <w:kern w:val="0"/>
        </w:rPr>
        <w:t>Kwara</w:t>
      </w:r>
      <w:proofErr w:type="spellEnd"/>
      <w:r w:rsidRPr="005632D9">
        <w:rPr>
          <w:rFonts w:ascii="Times New Roman" w:eastAsia="Times New Roman" w:hAnsi="Times New Roman" w:cs="Times New Roman"/>
          <w:i/>
          <w:color w:val="000000"/>
          <w:kern w:val="0"/>
        </w:rPr>
        <w:t xml:space="preserve"> State using structured questionnaires distributed via Google Forms. Grounded in Agenda-Setting Theory and Framing Theory, the research assesses the effectiveness, extent, and influence of </w:t>
      </w:r>
      <w:proofErr w:type="spellStart"/>
      <w:r w:rsidRPr="005632D9">
        <w:rPr>
          <w:rFonts w:ascii="Times New Roman" w:eastAsia="Times New Roman" w:hAnsi="Times New Roman" w:cs="Times New Roman"/>
          <w:i/>
          <w:color w:val="000000"/>
          <w:kern w:val="0"/>
        </w:rPr>
        <w:t>Kwara</w:t>
      </w:r>
      <w:proofErr w:type="spellEnd"/>
      <w:r w:rsidRPr="005632D9">
        <w:rPr>
          <w:rFonts w:ascii="Times New Roman" w:eastAsia="Times New Roman" w:hAnsi="Times New Roman" w:cs="Times New Roman"/>
          <w:i/>
          <w:color w:val="000000"/>
          <w:kern w:val="0"/>
        </w:rPr>
        <w:t xml:space="preserve"> TV’s coverage on public perceptions of government initiatives aimed at reducing poverty. Findings reveal that 70% of respondents believe </w:t>
      </w:r>
      <w:proofErr w:type="spellStart"/>
      <w:r w:rsidRPr="005632D9">
        <w:rPr>
          <w:rFonts w:ascii="Times New Roman" w:eastAsia="Times New Roman" w:hAnsi="Times New Roman" w:cs="Times New Roman"/>
          <w:i/>
          <w:color w:val="000000"/>
          <w:kern w:val="0"/>
        </w:rPr>
        <w:t>Kwara</w:t>
      </w:r>
      <w:proofErr w:type="spellEnd"/>
      <w:r w:rsidRPr="005632D9">
        <w:rPr>
          <w:rFonts w:ascii="Times New Roman" w:eastAsia="Times New Roman" w:hAnsi="Times New Roman" w:cs="Times New Roman"/>
          <w:i/>
          <w:color w:val="000000"/>
          <w:kern w:val="0"/>
        </w:rPr>
        <w:t xml:space="preserve"> TV’s coverage effectively raises awareness, 73% perceive sufficient coverage, and 72% report a positive influence on their perceptions of government efforts. News reports (54%) are the most informative format, with daily broadcasts noted by 46%. However, challenges such as political bias (72%), inadequate funding (37%), and limited follow-up reporting hinder effectiveness. The study recommends increased follow-up reporting, objective coverage, and community-based outreach to enhance </w:t>
      </w:r>
      <w:proofErr w:type="spellStart"/>
      <w:r w:rsidRPr="005632D9">
        <w:rPr>
          <w:rFonts w:ascii="Times New Roman" w:eastAsia="Times New Roman" w:hAnsi="Times New Roman" w:cs="Times New Roman"/>
          <w:i/>
          <w:color w:val="000000"/>
          <w:kern w:val="0"/>
        </w:rPr>
        <w:t>Kwara</w:t>
      </w:r>
      <w:proofErr w:type="spellEnd"/>
      <w:r w:rsidRPr="005632D9">
        <w:rPr>
          <w:rFonts w:ascii="Times New Roman" w:eastAsia="Times New Roman" w:hAnsi="Times New Roman" w:cs="Times New Roman"/>
          <w:i/>
          <w:color w:val="000000"/>
          <w:kern w:val="0"/>
        </w:rPr>
        <w:t xml:space="preserve"> TV’s role in </w:t>
      </w:r>
      <w:r>
        <w:rPr>
          <w:rFonts w:ascii="Times New Roman" w:eastAsia="Times New Roman" w:hAnsi="Times New Roman" w:cs="Times New Roman"/>
          <w:i/>
          <w:color w:val="000000"/>
          <w:kern w:val="0"/>
        </w:rPr>
        <w:t xml:space="preserve">fostering public engagement and </w:t>
      </w:r>
      <w:r w:rsidRPr="005632D9">
        <w:rPr>
          <w:rFonts w:ascii="Times New Roman" w:eastAsia="Times New Roman" w:hAnsi="Times New Roman" w:cs="Times New Roman"/>
          <w:i/>
          <w:color w:val="000000"/>
          <w:kern w:val="0"/>
        </w:rPr>
        <w:t>supporting poverty alleviation.</w:t>
      </w:r>
    </w:p>
    <w:p w14:paraId="01423004" w14:textId="77777777" w:rsidR="00790ACF" w:rsidRPr="005632D9" w:rsidRDefault="005632D9" w:rsidP="00790ACF">
      <w:pPr>
        <w:spacing w:line="276" w:lineRule="auto"/>
        <w:jc w:val="both"/>
        <w:rPr>
          <w:rFonts w:ascii="Times New Roman" w:hAnsi="Times New Roman" w:cs="Times New Roman"/>
          <w:i/>
        </w:rPr>
      </w:pPr>
      <w:r w:rsidRPr="005632D9">
        <w:rPr>
          <w:rFonts w:ascii="Times New Roman" w:eastAsia="Times New Roman" w:hAnsi="Times New Roman" w:cs="Times New Roman"/>
          <w:b/>
          <w:i/>
          <w:color w:val="000000"/>
          <w:kern w:val="0"/>
        </w:rPr>
        <w:t xml:space="preserve">Keywords: </w:t>
      </w:r>
      <w:r w:rsidRPr="005632D9">
        <w:rPr>
          <w:rFonts w:ascii="Times New Roman" w:eastAsia="Times New Roman" w:hAnsi="Times New Roman" w:cs="Times New Roman"/>
          <w:i/>
          <w:color w:val="000000"/>
          <w:kern w:val="0"/>
        </w:rPr>
        <w:t xml:space="preserve">media coverage, poverty alleviation, </w:t>
      </w:r>
      <w:proofErr w:type="spellStart"/>
      <w:r w:rsidRPr="005632D9">
        <w:rPr>
          <w:rFonts w:ascii="Times New Roman" w:eastAsia="Times New Roman" w:hAnsi="Times New Roman" w:cs="Times New Roman"/>
          <w:i/>
          <w:color w:val="000000"/>
          <w:kern w:val="0"/>
        </w:rPr>
        <w:t>Kwara</w:t>
      </w:r>
      <w:proofErr w:type="spellEnd"/>
      <w:r w:rsidRPr="005632D9">
        <w:rPr>
          <w:rFonts w:ascii="Times New Roman" w:eastAsia="Times New Roman" w:hAnsi="Times New Roman" w:cs="Times New Roman"/>
          <w:i/>
          <w:color w:val="000000"/>
          <w:kern w:val="0"/>
        </w:rPr>
        <w:t xml:space="preserve"> TV, public perception, government initiatives, Agenda-Setting Theory, Framing Theory</w:t>
      </w:r>
    </w:p>
    <w:p w14:paraId="6338C877" w14:textId="77777777" w:rsidR="00790ACF" w:rsidRPr="003D2F95" w:rsidRDefault="00790ACF" w:rsidP="00790ACF">
      <w:pPr>
        <w:spacing w:line="276" w:lineRule="auto"/>
        <w:jc w:val="both"/>
        <w:rPr>
          <w:rFonts w:ascii="Times New Roman" w:hAnsi="Times New Roman" w:cs="Times New Roman"/>
          <w:i/>
        </w:rPr>
      </w:pPr>
    </w:p>
    <w:p w14:paraId="146F7439" w14:textId="77777777" w:rsidR="00790ACF" w:rsidRPr="003D2F95" w:rsidRDefault="00790ACF" w:rsidP="00790ACF">
      <w:pPr>
        <w:spacing w:line="276" w:lineRule="auto"/>
        <w:jc w:val="both"/>
        <w:rPr>
          <w:rFonts w:ascii="Times New Roman" w:hAnsi="Times New Roman" w:cs="Times New Roman"/>
          <w:i/>
        </w:rPr>
      </w:pPr>
    </w:p>
    <w:p w14:paraId="12CA585F" w14:textId="77777777" w:rsidR="00790ACF" w:rsidRPr="003D2F95" w:rsidRDefault="00790ACF" w:rsidP="00790ACF">
      <w:pPr>
        <w:spacing w:line="276" w:lineRule="auto"/>
        <w:jc w:val="both"/>
        <w:rPr>
          <w:rFonts w:ascii="Times New Roman" w:hAnsi="Times New Roman" w:cs="Times New Roman"/>
          <w:i/>
        </w:rPr>
      </w:pPr>
    </w:p>
    <w:p w14:paraId="77ACE7AF" w14:textId="77777777" w:rsidR="00790ACF" w:rsidRPr="003D2F95" w:rsidRDefault="00790ACF" w:rsidP="00790ACF">
      <w:pPr>
        <w:spacing w:line="276" w:lineRule="auto"/>
        <w:jc w:val="both"/>
        <w:rPr>
          <w:rFonts w:ascii="Times New Roman" w:hAnsi="Times New Roman" w:cs="Times New Roman"/>
          <w:i/>
        </w:rPr>
      </w:pPr>
    </w:p>
    <w:p w14:paraId="3F41271A" w14:textId="77777777" w:rsidR="00790ACF" w:rsidRPr="003D2F95" w:rsidRDefault="00790ACF" w:rsidP="00790ACF">
      <w:pPr>
        <w:spacing w:line="276" w:lineRule="auto"/>
        <w:jc w:val="center"/>
        <w:rPr>
          <w:rFonts w:ascii="Times New Roman" w:hAnsi="Times New Roman" w:cs="Times New Roman"/>
        </w:rPr>
      </w:pPr>
    </w:p>
    <w:p w14:paraId="4185D3F5" w14:textId="77777777" w:rsidR="00790ACF" w:rsidRPr="003D2F95" w:rsidRDefault="00790ACF" w:rsidP="00790ACF">
      <w:pPr>
        <w:spacing w:line="276" w:lineRule="auto"/>
        <w:jc w:val="center"/>
        <w:rPr>
          <w:rFonts w:ascii="Times New Roman" w:hAnsi="Times New Roman" w:cs="Times New Roman"/>
        </w:rPr>
      </w:pPr>
    </w:p>
    <w:p w14:paraId="46212ABB" w14:textId="77777777" w:rsidR="00790ACF" w:rsidRPr="003D2F95" w:rsidRDefault="00790ACF" w:rsidP="00790ACF">
      <w:pPr>
        <w:spacing w:line="276" w:lineRule="auto"/>
        <w:jc w:val="center"/>
        <w:rPr>
          <w:rFonts w:ascii="Times New Roman" w:hAnsi="Times New Roman" w:cs="Times New Roman"/>
        </w:rPr>
      </w:pPr>
    </w:p>
    <w:p w14:paraId="017121C7" w14:textId="77777777" w:rsidR="00790ACF" w:rsidRPr="003D2F95" w:rsidRDefault="00790ACF" w:rsidP="00790ACF">
      <w:pPr>
        <w:spacing w:line="276" w:lineRule="auto"/>
        <w:jc w:val="both"/>
        <w:rPr>
          <w:rFonts w:ascii="Times New Roman" w:hAnsi="Times New Roman" w:cs="Times New Roman"/>
        </w:rPr>
      </w:pPr>
    </w:p>
    <w:p w14:paraId="6C297A99" w14:textId="77777777" w:rsidR="00790ACF" w:rsidRDefault="00790ACF" w:rsidP="00790ACF">
      <w:pPr>
        <w:spacing w:line="276" w:lineRule="auto"/>
        <w:jc w:val="both"/>
        <w:rPr>
          <w:rFonts w:ascii="Times New Roman" w:hAnsi="Times New Roman" w:cs="Times New Roman"/>
        </w:rPr>
      </w:pPr>
    </w:p>
    <w:p w14:paraId="0E513F57" w14:textId="77777777" w:rsidR="005632D9" w:rsidRPr="003D2F95" w:rsidRDefault="005632D9" w:rsidP="00790ACF">
      <w:pPr>
        <w:spacing w:line="276" w:lineRule="auto"/>
        <w:jc w:val="both"/>
        <w:rPr>
          <w:rFonts w:ascii="Times New Roman" w:hAnsi="Times New Roman" w:cs="Times New Roman"/>
        </w:rPr>
      </w:pPr>
    </w:p>
    <w:p w14:paraId="5DF79FEE" w14:textId="77777777" w:rsidR="00790ACF" w:rsidRPr="003D2F95" w:rsidRDefault="00790ACF" w:rsidP="00790ACF">
      <w:pPr>
        <w:spacing w:line="276" w:lineRule="auto"/>
        <w:jc w:val="both"/>
        <w:rPr>
          <w:rFonts w:ascii="Times New Roman" w:hAnsi="Times New Roman" w:cs="Times New Roman"/>
        </w:rPr>
      </w:pPr>
    </w:p>
    <w:p w14:paraId="7FBF578E" w14:textId="77777777" w:rsidR="00790ACF" w:rsidRPr="003D2F95" w:rsidRDefault="00790ACF" w:rsidP="00790ACF">
      <w:pPr>
        <w:rPr>
          <w:rFonts w:ascii="Times New Roman" w:hAnsi="Times New Roman" w:cs="Times New Roman"/>
          <w:b/>
          <w:bCs/>
        </w:rPr>
      </w:pPr>
      <w:r w:rsidRPr="003D2F95">
        <w:rPr>
          <w:rFonts w:ascii="Times New Roman" w:hAnsi="Times New Roman" w:cs="Times New Roman"/>
          <w:b/>
          <w:bCs/>
        </w:rPr>
        <w:t>TABLE OF CONTENT</w:t>
      </w:r>
    </w:p>
    <w:p w14:paraId="6A8EEA94"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Title page</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07CA23AF"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 xml:space="preserve">Certification </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70C7A3F9"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Dedication</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35EA7886"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Acknowledgement</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7F1E8A43"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Table of contents</w:t>
      </w:r>
    </w:p>
    <w:p w14:paraId="51AB2785"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CHAPTER ONE: INTRODUCTION</w:t>
      </w:r>
    </w:p>
    <w:p w14:paraId="2E180AD6"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1.1       Background of the study</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6B646E55"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1.2.      Statement of the problem</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06E9B4BC"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1.3.      Objectives of the study</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4EC73B88"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 xml:space="preserve">1.4.      Research objectives </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4C43A2D4"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 xml:space="preserve">1.5.      Significance of the study </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59CA715C"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1.6.      Scope and limitations of the study</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466BC82A"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 xml:space="preserve">1.7.      Definition of key terms </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2FEAC2C2"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CHAPTER TWO: LITERATURE REVIEW</w:t>
      </w:r>
    </w:p>
    <w:p w14:paraId="5C3E5B99"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2.1</w:t>
      </w:r>
      <w:r w:rsidRPr="003D2F95">
        <w:rPr>
          <w:rFonts w:ascii="Times New Roman" w:hAnsi="Times New Roman" w:cs="Times New Roman"/>
        </w:rPr>
        <w:tab/>
        <w:t>Conceptual framework</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5F4CF597"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2.2</w:t>
      </w:r>
      <w:r w:rsidRPr="003D2F95">
        <w:rPr>
          <w:rFonts w:ascii="Times New Roman" w:hAnsi="Times New Roman" w:cs="Times New Roman"/>
        </w:rPr>
        <w:tab/>
        <w:t>Theoretical framework</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2676891C"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2.3</w:t>
      </w:r>
      <w:r w:rsidRPr="003D2F95">
        <w:rPr>
          <w:rFonts w:ascii="Times New Roman" w:hAnsi="Times New Roman" w:cs="Times New Roman"/>
        </w:rPr>
        <w:tab/>
        <w:t xml:space="preserve">Empirical review </w:t>
      </w:r>
      <w:r w:rsidRPr="003D2F95">
        <w:rPr>
          <w:rFonts w:ascii="Times New Roman" w:hAnsi="Times New Roman" w:cs="Times New Roman"/>
        </w:rPr>
        <w:tab/>
      </w:r>
      <w:r w:rsidRPr="003D2F95">
        <w:rPr>
          <w:rFonts w:ascii="Times New Roman" w:hAnsi="Times New Roman" w:cs="Times New Roman"/>
        </w:rPr>
        <w:tab/>
      </w:r>
    </w:p>
    <w:p w14:paraId="2C76B630"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CHAPTER THREE:</w:t>
      </w:r>
      <w:r w:rsidRPr="003D2F95">
        <w:rPr>
          <w:rFonts w:ascii="Times New Roman" w:hAnsi="Times New Roman" w:cs="Times New Roman"/>
        </w:rPr>
        <w:tab/>
        <w:t>RESEARCH DESIGN</w:t>
      </w:r>
    </w:p>
    <w:p w14:paraId="6138200F"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 xml:space="preserve">3.0      Research methodology </w:t>
      </w:r>
    </w:p>
    <w:p w14:paraId="4132CA5F"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3.1</w:t>
      </w:r>
      <w:r w:rsidRPr="003D2F95">
        <w:rPr>
          <w:rFonts w:ascii="Times New Roman" w:hAnsi="Times New Roman" w:cs="Times New Roman"/>
        </w:rPr>
        <w:tab/>
        <w:t>Research design</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548A8011"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lastRenderedPageBreak/>
        <w:t>3.2</w:t>
      </w:r>
      <w:r w:rsidRPr="003D2F95">
        <w:rPr>
          <w:rFonts w:ascii="Times New Roman" w:hAnsi="Times New Roman" w:cs="Times New Roman"/>
        </w:rPr>
        <w:tab/>
        <w:t>Population of the study</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605FF90C"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3.3</w:t>
      </w:r>
      <w:r w:rsidRPr="003D2F95">
        <w:rPr>
          <w:rFonts w:ascii="Times New Roman" w:hAnsi="Times New Roman" w:cs="Times New Roman"/>
        </w:rPr>
        <w:tab/>
        <w:t>Sampling size and sampling technique</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5CE21846"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3.4</w:t>
      </w:r>
      <w:r w:rsidRPr="003D2F95">
        <w:rPr>
          <w:rFonts w:ascii="Times New Roman" w:hAnsi="Times New Roman" w:cs="Times New Roman"/>
        </w:rPr>
        <w:tab/>
        <w:t>Instrumentation</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68CA2A3E"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3.5</w:t>
      </w:r>
      <w:r w:rsidRPr="003D2F95">
        <w:rPr>
          <w:rFonts w:ascii="Times New Roman" w:hAnsi="Times New Roman" w:cs="Times New Roman"/>
        </w:rPr>
        <w:tab/>
        <w:t>Validity and reliability of instrument</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2EC36D2F"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3.6</w:t>
      </w:r>
      <w:r w:rsidRPr="003D2F95">
        <w:rPr>
          <w:rFonts w:ascii="Times New Roman" w:hAnsi="Times New Roman" w:cs="Times New Roman"/>
        </w:rPr>
        <w:tab/>
        <w:t>Method of administration</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1A4063B1"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3.7</w:t>
      </w:r>
      <w:r w:rsidRPr="003D2F95">
        <w:rPr>
          <w:rFonts w:ascii="Times New Roman" w:hAnsi="Times New Roman" w:cs="Times New Roman"/>
        </w:rPr>
        <w:tab/>
        <w:t>Method of data analysis</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333D38F2"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CHAPTER FOUR: DATA PRESENTATION AND ANALYSIS</w:t>
      </w:r>
    </w:p>
    <w:p w14:paraId="4EBE65DE"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4.1</w:t>
      </w:r>
      <w:r w:rsidRPr="003D2F95">
        <w:rPr>
          <w:rFonts w:ascii="Times New Roman" w:hAnsi="Times New Roman" w:cs="Times New Roman"/>
        </w:rPr>
        <w:tab/>
        <w:t>Data presentation and analysis</w:t>
      </w:r>
      <w:r w:rsidRPr="003D2F95">
        <w:rPr>
          <w:rFonts w:ascii="Times New Roman" w:hAnsi="Times New Roman" w:cs="Times New Roman"/>
        </w:rPr>
        <w:tab/>
      </w:r>
    </w:p>
    <w:p w14:paraId="7956DA33"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4.2       Analysis of respondent demographics</w:t>
      </w:r>
    </w:p>
    <w:p w14:paraId="13FDCD97"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4.3.      Analysis of research question</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0AC4E576"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4.4</w:t>
      </w:r>
      <w:r w:rsidRPr="003D2F95">
        <w:rPr>
          <w:rFonts w:ascii="Times New Roman" w:hAnsi="Times New Roman" w:cs="Times New Roman"/>
        </w:rPr>
        <w:tab/>
        <w:t>Discussion of findings</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3EA39DE9"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CHAPTER FIVE: SUMMARY, CONCLUSION AND RECOMMENDATIONS</w:t>
      </w:r>
    </w:p>
    <w:p w14:paraId="25EDB668"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5.1</w:t>
      </w:r>
      <w:r w:rsidRPr="003D2F95">
        <w:rPr>
          <w:rFonts w:ascii="Times New Roman" w:hAnsi="Times New Roman" w:cs="Times New Roman"/>
        </w:rPr>
        <w:tab/>
        <w:t>Summary</w:t>
      </w:r>
      <w:r w:rsidRPr="003D2F95">
        <w:rPr>
          <w:rFonts w:ascii="Times New Roman" w:hAnsi="Times New Roman" w:cs="Times New Roman"/>
        </w:rPr>
        <w:tab/>
      </w:r>
    </w:p>
    <w:p w14:paraId="2B7B878D"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5.2</w:t>
      </w:r>
      <w:r w:rsidRPr="003D2F95">
        <w:rPr>
          <w:rFonts w:ascii="Times New Roman" w:hAnsi="Times New Roman" w:cs="Times New Roman"/>
        </w:rPr>
        <w:tab/>
        <w:t>Conclusion</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3D0C08E9" w14:textId="77777777" w:rsidR="00790ACF" w:rsidRPr="003D2F95" w:rsidRDefault="00790ACF" w:rsidP="00790ACF">
      <w:pPr>
        <w:rPr>
          <w:rFonts w:ascii="Times New Roman" w:hAnsi="Times New Roman" w:cs="Times New Roman"/>
        </w:rPr>
      </w:pPr>
      <w:r w:rsidRPr="003D2F95">
        <w:rPr>
          <w:rFonts w:ascii="Times New Roman" w:hAnsi="Times New Roman" w:cs="Times New Roman"/>
        </w:rPr>
        <w:t>5.3</w:t>
      </w:r>
      <w:r w:rsidRPr="003D2F95">
        <w:rPr>
          <w:rFonts w:ascii="Times New Roman" w:hAnsi="Times New Roman" w:cs="Times New Roman"/>
        </w:rPr>
        <w:tab/>
        <w:t>Recommendation</w:t>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r w:rsidRPr="003D2F95">
        <w:rPr>
          <w:rFonts w:ascii="Times New Roman" w:hAnsi="Times New Roman" w:cs="Times New Roman"/>
        </w:rPr>
        <w:tab/>
      </w:r>
    </w:p>
    <w:p w14:paraId="11BEA093" w14:textId="77777777" w:rsidR="00790ACF" w:rsidRPr="003D2F95" w:rsidRDefault="00790ACF" w:rsidP="00790ACF">
      <w:pPr>
        <w:rPr>
          <w:rFonts w:ascii="Times New Roman" w:hAnsi="Times New Roman" w:cs="Times New Roman"/>
        </w:rPr>
        <w:sectPr w:rsidR="00790ACF" w:rsidRPr="003D2F95" w:rsidSect="00E07CD4">
          <w:footerReference w:type="default" r:id="rId8"/>
          <w:pgSz w:w="11520" w:h="14400" w:code="9"/>
          <w:pgMar w:top="1440" w:right="1440" w:bottom="1440" w:left="1440" w:header="720" w:footer="720" w:gutter="0"/>
          <w:pgNumType w:fmt="lowerRoman" w:start="1"/>
          <w:cols w:space="720"/>
          <w:docGrid w:linePitch="360"/>
        </w:sectPr>
      </w:pPr>
      <w:r w:rsidRPr="003D2F95">
        <w:rPr>
          <w:rFonts w:ascii="Times New Roman" w:hAnsi="Times New Roman" w:cs="Times New Roman"/>
        </w:rPr>
        <w:tab/>
        <w:t>Reference</w:t>
      </w:r>
      <w:r w:rsidRPr="003D2F95">
        <w:rPr>
          <w:rFonts w:ascii="Times New Roman" w:hAnsi="Times New Roman" w:cs="Times New Roman"/>
        </w:rPr>
        <w:tab/>
      </w:r>
      <w:r w:rsidRPr="003D2F95">
        <w:rPr>
          <w:rFonts w:ascii="Times New Roman" w:hAnsi="Times New Roman" w:cs="Times New Roman"/>
        </w:rPr>
        <w:tab/>
      </w:r>
    </w:p>
    <w:p w14:paraId="5922D748" w14:textId="77777777" w:rsidR="00790ACF" w:rsidRPr="005610C1" w:rsidRDefault="00790ACF" w:rsidP="005610C1">
      <w:pPr>
        <w:spacing w:after="0" w:line="240" w:lineRule="auto"/>
        <w:jc w:val="center"/>
        <w:rPr>
          <w:rFonts w:ascii="Times New Roman" w:hAnsi="Times New Roman" w:cs="Times New Roman"/>
          <w:b/>
          <w:bCs/>
        </w:rPr>
      </w:pPr>
      <w:r w:rsidRPr="005610C1">
        <w:rPr>
          <w:rFonts w:ascii="Times New Roman" w:hAnsi="Times New Roman" w:cs="Times New Roman"/>
          <w:b/>
          <w:bCs/>
        </w:rPr>
        <w:lastRenderedPageBreak/>
        <w:t>CHAPTER ONE</w:t>
      </w:r>
    </w:p>
    <w:p w14:paraId="28A9C19F" w14:textId="77777777" w:rsidR="00790ACF" w:rsidRPr="005610C1" w:rsidRDefault="00790ACF" w:rsidP="005610C1">
      <w:pPr>
        <w:spacing w:after="0" w:line="240" w:lineRule="auto"/>
        <w:jc w:val="center"/>
        <w:rPr>
          <w:rFonts w:ascii="Times New Roman" w:hAnsi="Times New Roman" w:cs="Times New Roman"/>
          <w:b/>
          <w:bCs/>
        </w:rPr>
      </w:pPr>
      <w:r w:rsidRPr="005610C1">
        <w:rPr>
          <w:rFonts w:ascii="Times New Roman" w:hAnsi="Times New Roman" w:cs="Times New Roman"/>
          <w:b/>
          <w:bCs/>
        </w:rPr>
        <w:t>INTRODUCTION</w:t>
      </w:r>
    </w:p>
    <w:p w14:paraId="1375A9C9" w14:textId="77777777" w:rsidR="00790ACF" w:rsidRPr="005610C1" w:rsidRDefault="00790ACF" w:rsidP="00CB1060">
      <w:pPr>
        <w:pStyle w:val="ListParagraph"/>
        <w:numPr>
          <w:ilvl w:val="1"/>
          <w:numId w:val="1"/>
        </w:numPr>
        <w:spacing w:after="0" w:line="240" w:lineRule="auto"/>
        <w:rPr>
          <w:rFonts w:ascii="Times New Roman" w:hAnsi="Times New Roman" w:cs="Times New Roman"/>
          <w:b/>
          <w:bCs/>
        </w:rPr>
      </w:pPr>
      <w:r w:rsidRPr="005610C1">
        <w:rPr>
          <w:rFonts w:ascii="Times New Roman" w:hAnsi="Times New Roman" w:cs="Times New Roman"/>
          <w:b/>
          <w:bCs/>
        </w:rPr>
        <w:t>Background of the Study</w:t>
      </w:r>
    </w:p>
    <w:p w14:paraId="23FF404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Poverty remains a critical and enduring challenge in Nigeria, despite the country’s vast natural resources and economic potential. Nigeria, one of the largest oil producers in the world, continues to grapple with high levels of poverty, with over 50% of its population living below the poverty line (National Bureau of Statistics, 2010). This paradox is stark when juxtaposed against the nation’s vast petroleum wealth, which has earned the country billions of dollars over the years. However, the management and distribution of these resources have failed to translate into meaningful socio-economic development for the majority of the population. According to </w:t>
      </w:r>
      <w:proofErr w:type="spellStart"/>
      <w:r w:rsidRPr="005610C1">
        <w:rPr>
          <w:rFonts w:ascii="Times New Roman" w:hAnsi="Times New Roman" w:cs="Times New Roman"/>
        </w:rPr>
        <w:t>Obadan</w:t>
      </w:r>
      <w:proofErr w:type="spellEnd"/>
      <w:r w:rsidRPr="005610C1">
        <w:rPr>
          <w:rFonts w:ascii="Times New Roman" w:hAnsi="Times New Roman" w:cs="Times New Roman"/>
        </w:rPr>
        <w:t xml:space="preserve"> (2010), despite Nigeria’s enormous endowment of human, agricultural, and natural resources, including petroleum and gas, the country has experienced regression in socio-economic development, becoming one of the poorest nations in the world by the end of the 20th century.</w:t>
      </w:r>
    </w:p>
    <w:p w14:paraId="125125A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poverty situation in Nigeria has worsened over the years, with indices showing that more than 70% of the population lived below the poverty line by 2010, struggling to afford basic necessities such as food, healthcare, and shelter (This Day, 2010). This trend highlights the inefficacy of poverty alleviation programs that have been launched by successive governments over the decades. For instance, initiatives like the National Accelerated Food Production </w:t>
      </w:r>
      <w:proofErr w:type="spellStart"/>
      <w:r w:rsidRPr="005610C1">
        <w:rPr>
          <w:rFonts w:ascii="Times New Roman" w:hAnsi="Times New Roman" w:cs="Times New Roman"/>
        </w:rPr>
        <w:t>Programme</w:t>
      </w:r>
      <w:proofErr w:type="spellEnd"/>
      <w:r w:rsidRPr="005610C1">
        <w:rPr>
          <w:rFonts w:ascii="Times New Roman" w:hAnsi="Times New Roman" w:cs="Times New Roman"/>
        </w:rPr>
        <w:t xml:space="preserve"> (NAFPP) in 1972, Obasanjo’s Operation Feed the Nation in 1976, and the Green Revolution </w:t>
      </w:r>
      <w:proofErr w:type="spellStart"/>
      <w:r w:rsidRPr="005610C1">
        <w:rPr>
          <w:rFonts w:ascii="Times New Roman" w:hAnsi="Times New Roman" w:cs="Times New Roman"/>
        </w:rPr>
        <w:t>Programme</w:t>
      </w:r>
      <w:proofErr w:type="spellEnd"/>
      <w:r w:rsidRPr="005610C1">
        <w:rPr>
          <w:rFonts w:ascii="Times New Roman" w:hAnsi="Times New Roman" w:cs="Times New Roman"/>
        </w:rPr>
        <w:t xml:space="preserve"> in 1979, despite their initial enthusiasm and funding, failed to achieve sustainable poverty reduction (</w:t>
      </w:r>
      <w:proofErr w:type="spellStart"/>
      <w:r w:rsidRPr="005610C1">
        <w:rPr>
          <w:rFonts w:ascii="Times New Roman" w:hAnsi="Times New Roman" w:cs="Times New Roman"/>
        </w:rPr>
        <w:t>Maduagwu</w:t>
      </w:r>
      <w:proofErr w:type="spellEnd"/>
      <w:r w:rsidRPr="005610C1">
        <w:rPr>
          <w:rFonts w:ascii="Times New Roman" w:hAnsi="Times New Roman" w:cs="Times New Roman"/>
        </w:rPr>
        <w:t>, 2011). The persistent rise in poverty levels points to structural challenges within these programs, including poor implementation, lack of coordination, and insufficient targeting of vulnerable populations.</w:t>
      </w:r>
    </w:p>
    <w:p w14:paraId="4E1F47C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Despite these challenges, the media remains a significant tool in the fight against poverty in Nigeria. Mass media, particularly television, plays an influential role in shaping public perception and engagement with government policies. The media serves as a bridge between the government and the people, disseminating information about poverty alleviation programs and encouraging public participation. In the case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been at the forefront of promoting government initiatives aimed at reducing poverty. Media outlets like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are not only responsible for broadcasting information but also for shaping the narrative around poverty reduction efforts, thus influencing how the public engages with these programs (</w:t>
      </w:r>
      <w:proofErr w:type="spellStart"/>
      <w:r w:rsidRPr="005610C1">
        <w:rPr>
          <w:rFonts w:ascii="Times New Roman" w:hAnsi="Times New Roman" w:cs="Times New Roman"/>
        </w:rPr>
        <w:t>Aligwe</w:t>
      </w:r>
      <w:proofErr w:type="spellEnd"/>
      <w:r w:rsidRPr="005610C1">
        <w:rPr>
          <w:rFonts w:ascii="Times New Roman" w:hAnsi="Times New Roman" w:cs="Times New Roman"/>
        </w:rPr>
        <w:t>, 2015).</w:t>
      </w:r>
    </w:p>
    <w:p w14:paraId="211230C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 media’s role in raising awareness and encouraging public debate on poverty alleviation is critical in ensuring that government policies are transparent, inclusive, and effective. Research has shown that high-quality public service journalism can raise public awareness, foster accountability, and drive political change, even when the media itself does not directly influence policy (</w:t>
      </w:r>
      <w:proofErr w:type="spellStart"/>
      <w:r w:rsidRPr="005610C1">
        <w:rPr>
          <w:rFonts w:ascii="Times New Roman" w:hAnsi="Times New Roman" w:cs="Times New Roman"/>
        </w:rPr>
        <w:t>Akinfeleye</w:t>
      </w:r>
      <w:proofErr w:type="spellEnd"/>
      <w:r w:rsidRPr="005610C1">
        <w:rPr>
          <w:rFonts w:ascii="Times New Roman" w:hAnsi="Times New Roman" w:cs="Times New Roman"/>
        </w:rPr>
        <w:t>, 2003). This is especially important in a country like Nigeria, where a significant portion of the population remains uninformed or misinformed about poverty alleviation programs and their potential benefits. The mass media can provide a platform for public discussions, thereby enabling citizens to hold the government accountable for its actions (</w:t>
      </w:r>
      <w:proofErr w:type="spellStart"/>
      <w:r w:rsidRPr="005610C1">
        <w:rPr>
          <w:rFonts w:ascii="Times New Roman" w:hAnsi="Times New Roman" w:cs="Times New Roman"/>
        </w:rPr>
        <w:t>Aligwe</w:t>
      </w:r>
      <w:proofErr w:type="spellEnd"/>
      <w:r w:rsidRPr="005610C1">
        <w:rPr>
          <w:rFonts w:ascii="Times New Roman" w:hAnsi="Times New Roman" w:cs="Times New Roman"/>
        </w:rPr>
        <w:t>, 2015).</w:t>
      </w:r>
    </w:p>
    <w:p w14:paraId="51E7248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lastRenderedPageBreak/>
        <w:t xml:space="preserve">However, the media’s ability to influence public attitudes and behaviors towards poverty alleviation programs is not well understood, especially in the context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The poverty rates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have been rising steadily over the years, with figures indicating that over 80% of the population lived in relative poverty by 2010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Bureau of Statistics, 2010). This alarming statistic underscores the need for effective communication strategies to bridge the information gap and engage the public in efforts to alleviate poverty. While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covered government initiatives, the impact of this coverage on public awareness and behavior remains unclear, prompting the need for a focused investigation into the role of media in poverty reduction efforts.</w:t>
      </w:r>
    </w:p>
    <w:p w14:paraId="2B722DA2"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Previous studies have highlighted the media’s role in informing the public about poverty alleviation efforts, but they often overlook the effectiveness of these messages in bringing about real change. </w:t>
      </w:r>
      <w:proofErr w:type="spellStart"/>
      <w:r w:rsidRPr="005610C1">
        <w:rPr>
          <w:rFonts w:ascii="Times New Roman" w:hAnsi="Times New Roman" w:cs="Times New Roman"/>
        </w:rPr>
        <w:t>Sheu</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Abdullahi</w:t>
      </w:r>
      <w:proofErr w:type="spellEnd"/>
      <w:r w:rsidRPr="005610C1">
        <w:rPr>
          <w:rFonts w:ascii="Times New Roman" w:hAnsi="Times New Roman" w:cs="Times New Roman"/>
        </w:rPr>
        <w:t xml:space="preserve">, and </w:t>
      </w:r>
      <w:proofErr w:type="spellStart"/>
      <w:r w:rsidRPr="005610C1">
        <w:rPr>
          <w:rFonts w:ascii="Times New Roman" w:hAnsi="Times New Roman" w:cs="Times New Roman"/>
        </w:rPr>
        <w:t>Aliero</w:t>
      </w:r>
      <w:proofErr w:type="spellEnd"/>
      <w:r w:rsidRPr="005610C1">
        <w:rPr>
          <w:rFonts w:ascii="Times New Roman" w:hAnsi="Times New Roman" w:cs="Times New Roman"/>
        </w:rPr>
        <w:t xml:space="preserve"> (2012) studied the impact of the International Fund for Agricultural Development (IFAD) poverty reduction program in </w:t>
      </w:r>
      <w:proofErr w:type="spellStart"/>
      <w:r w:rsidRPr="005610C1">
        <w:rPr>
          <w:rFonts w:ascii="Times New Roman" w:hAnsi="Times New Roman" w:cs="Times New Roman"/>
        </w:rPr>
        <w:t>Sokoto</w:t>
      </w:r>
      <w:proofErr w:type="spellEnd"/>
      <w:r w:rsidRPr="005610C1">
        <w:rPr>
          <w:rFonts w:ascii="Times New Roman" w:hAnsi="Times New Roman" w:cs="Times New Roman"/>
        </w:rPr>
        <w:t xml:space="preserve"> State and found that media coverage played a role in improving public awareness and participation. Similarly, </w:t>
      </w:r>
      <w:proofErr w:type="spellStart"/>
      <w:r w:rsidRPr="005610C1">
        <w:rPr>
          <w:rFonts w:ascii="Times New Roman" w:hAnsi="Times New Roman" w:cs="Times New Roman"/>
        </w:rPr>
        <w:t>Yahaya</w:t>
      </w:r>
      <w:proofErr w:type="spellEnd"/>
      <w:r w:rsidRPr="005610C1">
        <w:rPr>
          <w:rFonts w:ascii="Times New Roman" w:hAnsi="Times New Roman" w:cs="Times New Roman"/>
        </w:rPr>
        <w:t xml:space="preserve"> et al. (2011) explored the role of microfinance banks in reducing poverty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and noted that media campaigns were crucial in encouraging the local population to take advantage of financial services. However, while these studies acknowledge the media’s role in disseminating information, they do not explore the direct impact of such coverage on public perceptions, attitudes, and behaviors regarding poverty alleviation.</w:t>
      </w:r>
    </w:p>
    <w:p w14:paraId="564D75B8" w14:textId="77777777" w:rsidR="00790ACF" w:rsidRPr="005610C1" w:rsidRDefault="00790ACF" w:rsidP="005610C1">
      <w:pPr>
        <w:spacing w:after="0" w:line="240" w:lineRule="auto"/>
        <w:jc w:val="both"/>
        <w:rPr>
          <w:rFonts w:ascii="Times New Roman" w:hAnsi="Times New Roman" w:cs="Times New Roman"/>
        </w:rPr>
      </w:pPr>
      <w:proofErr w:type="spellStart"/>
      <w:r w:rsidRPr="005610C1">
        <w:rPr>
          <w:rFonts w:ascii="Times New Roman" w:hAnsi="Times New Roman" w:cs="Times New Roman"/>
        </w:rPr>
        <w:t>Akinfeleye</w:t>
      </w:r>
      <w:proofErr w:type="spellEnd"/>
      <w:r w:rsidRPr="005610C1">
        <w:rPr>
          <w:rFonts w:ascii="Times New Roman" w:hAnsi="Times New Roman" w:cs="Times New Roman"/>
        </w:rPr>
        <w:t xml:space="preserve"> (2003) argues that media outlets, including television, have the potential to be powerful instruments for poverty reduction if they adopt a public service approach that prioritizes information dissemination over sensationalism. In the case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this approach could involve more comprehensive coverage of government initiatives, with a focus on how these programs directly impact the lives of citizens. By reporting on both the successes and shortcomings of these programs,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could foster a more informed and engaged citizenry, which is crucial for the successful implementation of poverty alleviation strategies.</w:t>
      </w:r>
    </w:p>
    <w:p w14:paraId="74A9F3D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initiatives such as microfinance programs, the Youth Empowerment Scheme (YES), and agricultural extension services have been implemented with the aim of reducing poverty. However, the effectiveness of these programs in bringing about significant poverty reduction remains limited, partly due to inadequate public awareness and participation. For instance, Ahmed (2010) found that the YES program had a positive impact on beneficiaries in </w:t>
      </w:r>
      <w:proofErr w:type="spellStart"/>
      <w:r w:rsidRPr="005610C1">
        <w:rPr>
          <w:rFonts w:ascii="Times New Roman" w:hAnsi="Times New Roman" w:cs="Times New Roman"/>
        </w:rPr>
        <w:t>Borno</w:t>
      </w:r>
      <w:proofErr w:type="spellEnd"/>
      <w:r w:rsidRPr="005610C1">
        <w:rPr>
          <w:rFonts w:ascii="Times New Roman" w:hAnsi="Times New Roman" w:cs="Times New Roman"/>
        </w:rPr>
        <w:t xml:space="preserve"> State, improving their standard of living by 87.7%. However, the broader impact of such programs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has not been sufficiently studied, particularly in terms of how media coverage influences public engagement with these programs.</w:t>
      </w:r>
    </w:p>
    <w:p w14:paraId="36FBD9A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role of the media in promoting the SDGs (Sustainable Development Goals) in Nigeria is also important, as the country has aligned itself with global efforts to reduce poverty by 2030. The media’s ability to communicate the importance of these goals and the role of local initiatives in achieving them can drive public support and accountability. </w:t>
      </w:r>
      <w:proofErr w:type="spellStart"/>
      <w:r w:rsidRPr="005610C1">
        <w:rPr>
          <w:rFonts w:ascii="Times New Roman" w:hAnsi="Times New Roman" w:cs="Times New Roman"/>
        </w:rPr>
        <w:t>Adejoke</w:t>
      </w:r>
      <w:proofErr w:type="spellEnd"/>
      <w:r w:rsidRPr="005610C1">
        <w:rPr>
          <w:rFonts w:ascii="Times New Roman" w:hAnsi="Times New Roman" w:cs="Times New Roman"/>
        </w:rPr>
        <w:t xml:space="preserve"> (2022) emphasizes the need for sustainable development strategies that address basic needs such as employment, food, energy, and shelter, all of which are intricately linked to poverty </w:t>
      </w:r>
      <w:r w:rsidRPr="005610C1">
        <w:rPr>
          <w:rFonts w:ascii="Times New Roman" w:hAnsi="Times New Roman" w:cs="Times New Roman"/>
        </w:rPr>
        <w:lastRenderedPageBreak/>
        <w:t>reduction. The media can serve as a powerful tool in amplifying the importance of these issues, especially at the local level.</w:t>
      </w:r>
    </w:p>
    <w:p w14:paraId="76D9494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connection between communication and poverty alleviation remains an underexplored area in scholarly discourse. While much research has focused on the root causes of poverty and the effectiveness of poverty alleviation programs, the role of communication in shaping public understanding and engagement with these efforts has been largely overlooked. This study seeks to fill this gap by focusing on the role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 disseminating information about poverty alleviation programs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Through this case study, the research aims to explore how media coverage can influence public perceptions, attitudes, and behaviors towards government initiatives and ultimately contribute to poverty reduction.</w:t>
      </w:r>
    </w:p>
    <w:p w14:paraId="08DE48A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In conclusion, this study aims to investigate the impact of media coverage on the effectiveness of government poverty alleviation programs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with a particular focus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By exploring the role of mass media in raising awareness, shaping public perception, and fostering greater engagement with poverty alleviation efforts, this research will contribute valuable insights into the intersection of media, governance, and poverty reduction. Ultimately, this study seeks to provide recommendations for improving the communication strategies used by the media in promoting effective poverty alleviation programs in Nigeria.</w:t>
      </w:r>
    </w:p>
    <w:p w14:paraId="5295BFD3" w14:textId="77777777" w:rsidR="00790ACF" w:rsidRPr="005610C1" w:rsidRDefault="00790ACF" w:rsidP="00CB1060">
      <w:pPr>
        <w:pStyle w:val="ListParagraph"/>
        <w:numPr>
          <w:ilvl w:val="1"/>
          <w:numId w:val="1"/>
        </w:numPr>
        <w:spacing w:after="0" w:line="240" w:lineRule="auto"/>
        <w:jc w:val="both"/>
        <w:rPr>
          <w:rFonts w:ascii="Times New Roman" w:hAnsi="Times New Roman" w:cs="Times New Roman"/>
          <w:b/>
          <w:bCs/>
        </w:rPr>
      </w:pPr>
      <w:r w:rsidRPr="005610C1">
        <w:rPr>
          <w:rFonts w:ascii="Times New Roman" w:hAnsi="Times New Roman" w:cs="Times New Roman"/>
          <w:b/>
          <w:bCs/>
        </w:rPr>
        <w:t xml:space="preserve">Statement of the problem </w:t>
      </w:r>
    </w:p>
    <w:p w14:paraId="55ECF25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Despite the numerous poverty alleviation initiatives implemented by successive governments in Nigeria, poverty remains a persistent and escalating issue, particularly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Over the years, the poverty rate in Nigeria has continued to rise, with more than 50% of the population living below the poverty line (National Bureau of Statistics, 2010).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the situation is equally concerning, with poverty rates reaching as high as 80% by 2010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Bureau of Statistics, 2010). This is in stark contrast to the vast natural resources, including oil, agriculture, and minerals, that Nigeria possesses. These resources, if properly managed, should have significantly improved the living standards of the population.</w:t>
      </w:r>
    </w:p>
    <w:p w14:paraId="7E19FAF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Various poverty alleviation programs, such as microfinance initiatives, agricultural development schemes, and the Youth Empowerment Scheme (YES), have been introduced to address the poverty challenge. However, the impact of these programs on reducing poverty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remains limited, and the population continues to face significant hardships, such as lack of access to basic amenities, unemployment, and food insecurity. One key factor contributing to this persistent issue may be the inadequate dissemination of information about these programs and their benefits to the public.</w:t>
      </w:r>
    </w:p>
    <w:p w14:paraId="45BF117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role of mass media in disseminating information about poverty alleviation efforts is critical, yet the influence of media coverage on the public’s understanding, attitudes, and participation in these programs remains underexplored.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as a prominent local television station, plays a significant role in broadcasting government initiatives and poverty alleviation programs to the people. However, there is a lack of comprehensive research on how the media, particularly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influences public perceptions, attitudes, and behaviors towards these programs.</w:t>
      </w:r>
    </w:p>
    <w:p w14:paraId="4E0D82E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lastRenderedPageBreak/>
        <w:t xml:space="preserve">Therefore, this study seeks to investigate the influence of media coverage on government poverty alleviation initiatives and its impact on the people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Specifically, it will explore how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of poverty alleviation programs shapes the public’s awareness, understanding, and engagement with these programs. It will also examine the role of media in fostering accountability, transparency, and effective policy implementation in the state’s poverty reduction efforts. The problem lies in the gap between the media’s potential to inform and influence the public, and the actual outcomes of poverty alleviation programs, which continue to fall short of expectations.</w:t>
      </w:r>
    </w:p>
    <w:p w14:paraId="7763CA1B" w14:textId="77777777" w:rsidR="00790ACF" w:rsidRPr="005610C1" w:rsidRDefault="00790ACF" w:rsidP="00CB1060">
      <w:pPr>
        <w:pStyle w:val="ListParagraph"/>
        <w:numPr>
          <w:ilvl w:val="1"/>
          <w:numId w:val="1"/>
        </w:numPr>
        <w:spacing w:after="0" w:line="240" w:lineRule="auto"/>
        <w:jc w:val="both"/>
        <w:rPr>
          <w:rFonts w:ascii="Times New Roman" w:hAnsi="Times New Roman" w:cs="Times New Roman"/>
          <w:b/>
          <w:bCs/>
        </w:rPr>
      </w:pPr>
      <w:r w:rsidRPr="005610C1">
        <w:rPr>
          <w:rFonts w:ascii="Times New Roman" w:hAnsi="Times New Roman" w:cs="Times New Roman"/>
          <w:b/>
          <w:bCs/>
        </w:rPr>
        <w:t xml:space="preserve">Research Objectives </w:t>
      </w:r>
    </w:p>
    <w:p w14:paraId="4A4D671E" w14:textId="77777777" w:rsidR="00790ACF" w:rsidRPr="005610C1" w:rsidRDefault="00790ACF" w:rsidP="00CB1060">
      <w:pPr>
        <w:pStyle w:val="ListParagraph"/>
        <w:numPr>
          <w:ilvl w:val="0"/>
          <w:numId w:val="2"/>
        </w:numPr>
        <w:spacing w:after="0" w:line="240" w:lineRule="auto"/>
        <w:jc w:val="both"/>
        <w:rPr>
          <w:rFonts w:ascii="Times New Roman" w:hAnsi="Times New Roman" w:cs="Times New Roman"/>
        </w:rPr>
      </w:pPr>
      <w:r w:rsidRPr="005610C1">
        <w:rPr>
          <w:rFonts w:ascii="Times New Roman" w:hAnsi="Times New Roman" w:cs="Times New Roman"/>
        </w:rPr>
        <w:t xml:space="preserve">To evaluate the effectiveness </w:t>
      </w:r>
      <w:proofErr w:type="spellStart"/>
      <w:r w:rsidRPr="005610C1">
        <w:rPr>
          <w:rFonts w:ascii="Times New Roman" w:hAnsi="Times New Roman" w:cs="Times New Roman"/>
        </w:rPr>
        <w:t>ofkwara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 xml:space="preserve"> coverage on government initiatives to alleviate poverty.</w:t>
      </w:r>
    </w:p>
    <w:p w14:paraId="1679C6BD" w14:textId="77777777" w:rsidR="00790ACF" w:rsidRPr="005610C1" w:rsidRDefault="00790ACF" w:rsidP="00CB1060">
      <w:pPr>
        <w:pStyle w:val="ListParagraph"/>
        <w:numPr>
          <w:ilvl w:val="0"/>
          <w:numId w:val="2"/>
        </w:numPr>
        <w:spacing w:after="0" w:line="240" w:lineRule="auto"/>
        <w:jc w:val="both"/>
        <w:rPr>
          <w:rFonts w:ascii="Times New Roman" w:hAnsi="Times New Roman" w:cs="Times New Roman"/>
        </w:rPr>
      </w:pPr>
      <w:r w:rsidRPr="005610C1">
        <w:rPr>
          <w:rFonts w:ascii="Times New Roman" w:hAnsi="Times New Roman" w:cs="Times New Roman"/>
        </w:rPr>
        <w:t xml:space="preserve">To understand the extent to which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 xml:space="preserve"> covered the government initiatives on poverty alleviation.</w:t>
      </w:r>
    </w:p>
    <w:p w14:paraId="58C9F628" w14:textId="77777777" w:rsidR="00790ACF" w:rsidRPr="005610C1" w:rsidRDefault="00790ACF" w:rsidP="00CB1060">
      <w:pPr>
        <w:pStyle w:val="ListParagraph"/>
        <w:numPr>
          <w:ilvl w:val="0"/>
          <w:numId w:val="2"/>
        </w:numPr>
        <w:spacing w:after="0" w:line="240" w:lineRule="auto"/>
        <w:jc w:val="both"/>
        <w:rPr>
          <w:rFonts w:ascii="Times New Roman" w:hAnsi="Times New Roman" w:cs="Times New Roman"/>
        </w:rPr>
      </w:pPr>
      <w:r w:rsidRPr="005610C1">
        <w:rPr>
          <w:rFonts w:ascii="Times New Roman" w:hAnsi="Times New Roman" w:cs="Times New Roman"/>
        </w:rPr>
        <w:t xml:space="preserve">To evaluate the influence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 xml:space="preserve"> coverage on public perception towards government initiatives on poverty alleviation.</w:t>
      </w:r>
    </w:p>
    <w:p w14:paraId="56F550E5" w14:textId="77777777" w:rsidR="00790ACF" w:rsidRPr="005610C1" w:rsidRDefault="00790ACF" w:rsidP="00CB1060">
      <w:pPr>
        <w:pStyle w:val="ListParagraph"/>
        <w:numPr>
          <w:ilvl w:val="1"/>
          <w:numId w:val="1"/>
        </w:numPr>
        <w:spacing w:after="0" w:line="240" w:lineRule="auto"/>
        <w:jc w:val="both"/>
        <w:rPr>
          <w:rFonts w:ascii="Times New Roman" w:hAnsi="Times New Roman" w:cs="Times New Roman"/>
          <w:b/>
          <w:bCs/>
        </w:rPr>
      </w:pPr>
      <w:r w:rsidRPr="005610C1">
        <w:rPr>
          <w:rFonts w:ascii="Times New Roman" w:hAnsi="Times New Roman" w:cs="Times New Roman"/>
          <w:b/>
          <w:bCs/>
        </w:rPr>
        <w:t xml:space="preserve">Research Questions </w:t>
      </w:r>
    </w:p>
    <w:p w14:paraId="1C2D3E68" w14:textId="77777777" w:rsidR="00790ACF" w:rsidRPr="005610C1" w:rsidRDefault="00790ACF" w:rsidP="00CB1060">
      <w:pPr>
        <w:pStyle w:val="ListParagraph"/>
        <w:numPr>
          <w:ilvl w:val="0"/>
          <w:numId w:val="3"/>
        </w:numPr>
        <w:spacing w:after="0" w:line="240" w:lineRule="auto"/>
        <w:jc w:val="both"/>
        <w:rPr>
          <w:rFonts w:ascii="Times New Roman" w:hAnsi="Times New Roman" w:cs="Times New Roman"/>
        </w:rPr>
      </w:pPr>
      <w:r w:rsidRPr="005610C1">
        <w:rPr>
          <w:rFonts w:ascii="Times New Roman" w:hAnsi="Times New Roman" w:cs="Times New Roman"/>
        </w:rPr>
        <w:t xml:space="preserve">What are the effectiveness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 xml:space="preserve"> coverage on government initiatives to alleviate poverty </w:t>
      </w:r>
    </w:p>
    <w:p w14:paraId="0EBFCDC3" w14:textId="77777777" w:rsidR="00790ACF" w:rsidRPr="005610C1" w:rsidRDefault="00790ACF" w:rsidP="00CB1060">
      <w:pPr>
        <w:pStyle w:val="ListParagraph"/>
        <w:numPr>
          <w:ilvl w:val="0"/>
          <w:numId w:val="3"/>
        </w:numPr>
        <w:spacing w:after="0" w:line="240" w:lineRule="auto"/>
        <w:jc w:val="both"/>
        <w:rPr>
          <w:rFonts w:ascii="Times New Roman" w:hAnsi="Times New Roman" w:cs="Times New Roman"/>
        </w:rPr>
      </w:pPr>
      <w:r w:rsidRPr="005610C1">
        <w:rPr>
          <w:rFonts w:ascii="Times New Roman" w:hAnsi="Times New Roman" w:cs="Times New Roman"/>
        </w:rPr>
        <w:t xml:space="preserve">What are the extent to which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 xml:space="preserve"> covers the government initiatives on poverty alleviation </w:t>
      </w:r>
    </w:p>
    <w:p w14:paraId="6F456B3B" w14:textId="77777777" w:rsidR="00790ACF" w:rsidRPr="005610C1" w:rsidRDefault="00790ACF" w:rsidP="00CB1060">
      <w:pPr>
        <w:pStyle w:val="ListParagraph"/>
        <w:numPr>
          <w:ilvl w:val="0"/>
          <w:numId w:val="3"/>
        </w:numPr>
        <w:spacing w:after="0" w:line="240" w:lineRule="auto"/>
        <w:jc w:val="both"/>
        <w:rPr>
          <w:rFonts w:ascii="Times New Roman" w:hAnsi="Times New Roman" w:cs="Times New Roman"/>
        </w:rPr>
      </w:pPr>
      <w:r w:rsidRPr="005610C1">
        <w:rPr>
          <w:rFonts w:ascii="Times New Roman" w:hAnsi="Times New Roman" w:cs="Times New Roman"/>
        </w:rPr>
        <w:t xml:space="preserve">What are the influence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 xml:space="preserve"> coverage on public perceptions towards government initiatives on poverty alleviations?</w:t>
      </w:r>
    </w:p>
    <w:p w14:paraId="552FBBE1" w14:textId="77777777" w:rsidR="00790ACF" w:rsidRPr="005610C1" w:rsidRDefault="00790ACF" w:rsidP="00CB1060">
      <w:pPr>
        <w:pStyle w:val="ListParagraph"/>
        <w:numPr>
          <w:ilvl w:val="1"/>
          <w:numId w:val="1"/>
        </w:numPr>
        <w:spacing w:after="0" w:line="240" w:lineRule="auto"/>
        <w:jc w:val="both"/>
        <w:rPr>
          <w:rFonts w:ascii="Times New Roman" w:hAnsi="Times New Roman" w:cs="Times New Roman"/>
          <w:b/>
          <w:bCs/>
        </w:rPr>
      </w:pPr>
      <w:r w:rsidRPr="005610C1">
        <w:rPr>
          <w:rFonts w:ascii="Times New Roman" w:hAnsi="Times New Roman" w:cs="Times New Roman"/>
          <w:b/>
          <w:bCs/>
        </w:rPr>
        <w:t xml:space="preserve">Significance of the study </w:t>
      </w:r>
    </w:p>
    <w:p w14:paraId="234793E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This study is significant because it will enhance understanding of the role media, particularly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plays in shaping public awareness and engagement with government poverty alleviation programs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By assessing the impact of media coverage on public perceptions, attitudes, and participation in these initiatives, the study will provide insights into how media can effectively communicate and promote poverty reduction efforts. The findings will inform policy development, media practices, and communication strategies, ultimately contributing to more effective poverty alleviation programs. Additionally, it will add to the academic literature on the intersection of media, development, and poverty reduction in regional contexts, supporting the broader achievement of the United Nations’ Sustainable Development Goals.</w:t>
      </w:r>
    </w:p>
    <w:p w14:paraId="0C021E13" w14:textId="77777777" w:rsidR="00790ACF" w:rsidRPr="005610C1" w:rsidRDefault="00790ACF" w:rsidP="00CB1060">
      <w:pPr>
        <w:pStyle w:val="ListParagraph"/>
        <w:numPr>
          <w:ilvl w:val="1"/>
          <w:numId w:val="1"/>
        </w:numPr>
        <w:spacing w:after="0" w:line="240" w:lineRule="auto"/>
        <w:jc w:val="both"/>
        <w:rPr>
          <w:rFonts w:ascii="Times New Roman" w:hAnsi="Times New Roman" w:cs="Times New Roman"/>
          <w:b/>
          <w:bCs/>
        </w:rPr>
      </w:pPr>
      <w:r w:rsidRPr="005610C1">
        <w:rPr>
          <w:rFonts w:ascii="Times New Roman" w:hAnsi="Times New Roman" w:cs="Times New Roman"/>
          <w:b/>
          <w:bCs/>
        </w:rPr>
        <w:t xml:space="preserve">Scope and Limitations of the study </w:t>
      </w:r>
    </w:p>
    <w:p w14:paraId="48487CD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scope of this study will focused on assessing the role of media coverage, specifically through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 influencing public awareness, attitudes, and participation in government poverty alleviation programs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Nigeria. It will explore the extent to which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covers these initiatives, the impact on public perceptions, and the effectiveness of such coverage in driving engagement with poverty reduction efforts. The study will be limited to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with a particular emphasis on the media’s influence on the local population and their responses to various government programs aimed at alleviating poverty.</w:t>
      </w:r>
    </w:p>
    <w:p w14:paraId="1FEB32CF" w14:textId="77777777" w:rsidR="00790ACF" w:rsidRPr="005610C1" w:rsidRDefault="00790ACF" w:rsidP="00CB1060">
      <w:pPr>
        <w:pStyle w:val="ListParagraph"/>
        <w:numPr>
          <w:ilvl w:val="1"/>
          <w:numId w:val="1"/>
        </w:numPr>
        <w:spacing w:after="0" w:line="240" w:lineRule="auto"/>
        <w:jc w:val="both"/>
        <w:rPr>
          <w:rFonts w:ascii="Times New Roman" w:hAnsi="Times New Roman" w:cs="Times New Roman"/>
          <w:b/>
          <w:bCs/>
        </w:rPr>
      </w:pPr>
      <w:r w:rsidRPr="005610C1">
        <w:rPr>
          <w:rFonts w:ascii="Times New Roman" w:hAnsi="Times New Roman" w:cs="Times New Roman"/>
          <w:b/>
          <w:bCs/>
        </w:rPr>
        <w:t xml:space="preserve">Definition of key terms </w:t>
      </w:r>
    </w:p>
    <w:p w14:paraId="1D08E0BB" w14:textId="77777777" w:rsidR="00790ACF" w:rsidRPr="005610C1" w:rsidRDefault="00790ACF" w:rsidP="00CB1060">
      <w:pPr>
        <w:pStyle w:val="ListParagraph"/>
        <w:numPr>
          <w:ilvl w:val="0"/>
          <w:numId w:val="4"/>
        </w:numPr>
        <w:spacing w:after="0" w:line="240" w:lineRule="auto"/>
        <w:jc w:val="both"/>
        <w:rPr>
          <w:rFonts w:ascii="Times New Roman" w:hAnsi="Times New Roman" w:cs="Times New Roman"/>
        </w:rPr>
      </w:pPr>
      <w:r w:rsidRPr="005610C1">
        <w:rPr>
          <w:rFonts w:ascii="Times New Roman" w:hAnsi="Times New Roman" w:cs="Times New Roman"/>
          <w:b/>
          <w:bCs/>
        </w:rPr>
        <w:lastRenderedPageBreak/>
        <w:t xml:space="preserve">Media Coverage: </w:t>
      </w:r>
      <w:r w:rsidRPr="005610C1">
        <w:rPr>
          <w:rFonts w:ascii="Times New Roman" w:hAnsi="Times New Roman" w:cs="Times New Roman"/>
        </w:rPr>
        <w:t xml:space="preserve">Refers to the reporting, dissemination, and portrayal of information by media outlets, such as television, radio, print, and online platforms. In this context, it focuses specifically on the coverage provided by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regarding government poverty alleviation programs.</w:t>
      </w:r>
    </w:p>
    <w:p w14:paraId="78A21BE1" w14:textId="77777777" w:rsidR="00790ACF" w:rsidRPr="005610C1" w:rsidRDefault="00790ACF" w:rsidP="00CB1060">
      <w:pPr>
        <w:pStyle w:val="ListParagraph"/>
        <w:numPr>
          <w:ilvl w:val="0"/>
          <w:numId w:val="4"/>
        </w:numPr>
        <w:spacing w:after="0" w:line="240" w:lineRule="auto"/>
        <w:jc w:val="both"/>
        <w:rPr>
          <w:rFonts w:ascii="Times New Roman" w:hAnsi="Times New Roman" w:cs="Times New Roman"/>
        </w:rPr>
      </w:pPr>
      <w:proofErr w:type="spellStart"/>
      <w:r w:rsidRPr="005610C1">
        <w:rPr>
          <w:rFonts w:ascii="Times New Roman" w:hAnsi="Times New Roman" w:cs="Times New Roman"/>
          <w:b/>
          <w:bCs/>
        </w:rPr>
        <w:t>Kwara</w:t>
      </w:r>
      <w:proofErr w:type="spellEnd"/>
      <w:r w:rsidRPr="005610C1">
        <w:rPr>
          <w:rFonts w:ascii="Times New Roman" w:hAnsi="Times New Roman" w:cs="Times New Roman"/>
          <w:b/>
          <w:bCs/>
        </w:rPr>
        <w:t xml:space="preserve"> TV: </w:t>
      </w:r>
      <w:r w:rsidRPr="005610C1">
        <w:rPr>
          <w:rFonts w:ascii="Times New Roman" w:hAnsi="Times New Roman" w:cs="Times New Roman"/>
        </w:rPr>
        <w:t xml:space="preserve">A state-owned television station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Nigeria, that broadcasts information, news, and public service content, including coverage of government initiatives aimed at addressing social issues like poverty.</w:t>
      </w:r>
    </w:p>
    <w:p w14:paraId="7E147E8C" w14:textId="77777777" w:rsidR="00790ACF" w:rsidRPr="005610C1" w:rsidRDefault="00790ACF" w:rsidP="00CB1060">
      <w:pPr>
        <w:pStyle w:val="ListParagraph"/>
        <w:numPr>
          <w:ilvl w:val="0"/>
          <w:numId w:val="4"/>
        </w:numPr>
        <w:spacing w:after="0" w:line="240" w:lineRule="auto"/>
        <w:jc w:val="both"/>
        <w:rPr>
          <w:rFonts w:ascii="Times New Roman" w:hAnsi="Times New Roman" w:cs="Times New Roman"/>
        </w:rPr>
      </w:pPr>
      <w:r w:rsidRPr="005610C1">
        <w:rPr>
          <w:rFonts w:ascii="Times New Roman" w:hAnsi="Times New Roman" w:cs="Times New Roman"/>
          <w:b/>
          <w:bCs/>
        </w:rPr>
        <w:t>Impact:</w:t>
      </w:r>
      <w:r w:rsidRPr="005610C1">
        <w:rPr>
          <w:rFonts w:ascii="Times New Roman" w:hAnsi="Times New Roman" w:cs="Times New Roman"/>
        </w:rPr>
        <w:t xml:space="preserve"> The effect or influence that media coverage of poverty alleviation programs has on the public’s knowledge, attitudes, perceptions, and behaviors. </w:t>
      </w:r>
    </w:p>
    <w:p w14:paraId="7347ABC7" w14:textId="77777777" w:rsidR="00790ACF" w:rsidRPr="005610C1" w:rsidRDefault="00790ACF" w:rsidP="00CB1060">
      <w:pPr>
        <w:pStyle w:val="ListParagraph"/>
        <w:numPr>
          <w:ilvl w:val="0"/>
          <w:numId w:val="4"/>
        </w:numPr>
        <w:spacing w:after="0" w:line="240" w:lineRule="auto"/>
        <w:jc w:val="both"/>
        <w:rPr>
          <w:rFonts w:ascii="Times New Roman" w:hAnsi="Times New Roman" w:cs="Times New Roman"/>
        </w:rPr>
      </w:pPr>
      <w:r w:rsidRPr="005610C1">
        <w:rPr>
          <w:rFonts w:ascii="Times New Roman" w:hAnsi="Times New Roman" w:cs="Times New Roman"/>
          <w:b/>
          <w:bCs/>
        </w:rPr>
        <w:t>Government Initiatives:</w:t>
      </w:r>
      <w:r w:rsidRPr="005610C1">
        <w:rPr>
          <w:rFonts w:ascii="Times New Roman" w:hAnsi="Times New Roman" w:cs="Times New Roman"/>
        </w:rPr>
        <w:t xml:space="preserve"> Refers to the various programs, policies, and actions implemented by government bodies at the local, state, or national level to address issues such as poverty, unemployment, health, and education, with a specific focus on those aimed at reducing poverty.</w:t>
      </w:r>
    </w:p>
    <w:p w14:paraId="1F95F94A" w14:textId="77777777" w:rsidR="00790ACF" w:rsidRPr="005610C1" w:rsidRDefault="00790ACF" w:rsidP="00CB1060">
      <w:pPr>
        <w:pStyle w:val="ListParagraph"/>
        <w:numPr>
          <w:ilvl w:val="0"/>
          <w:numId w:val="4"/>
        </w:numPr>
        <w:spacing w:after="0" w:line="240" w:lineRule="auto"/>
        <w:jc w:val="both"/>
        <w:rPr>
          <w:rFonts w:ascii="Times New Roman" w:hAnsi="Times New Roman" w:cs="Times New Roman"/>
        </w:rPr>
      </w:pPr>
      <w:r w:rsidRPr="005610C1">
        <w:rPr>
          <w:rFonts w:ascii="Times New Roman" w:hAnsi="Times New Roman" w:cs="Times New Roman"/>
          <w:b/>
          <w:bCs/>
        </w:rPr>
        <w:t xml:space="preserve">Poverty: </w:t>
      </w:r>
      <w:r w:rsidRPr="005610C1">
        <w:rPr>
          <w:rFonts w:ascii="Times New Roman" w:hAnsi="Times New Roman" w:cs="Times New Roman"/>
        </w:rPr>
        <w:t>A state in which individuals or communities lack the financial resources to meet basic life necessities such as food, clothing, shelter, and access to essential services like education and healthcare. Poverty can be measured using income, living standards, and access to opportunities.</w:t>
      </w:r>
    </w:p>
    <w:p w14:paraId="5789596F" w14:textId="77777777" w:rsidR="00790ACF" w:rsidRPr="005610C1" w:rsidRDefault="00790ACF" w:rsidP="00CB1060">
      <w:pPr>
        <w:pStyle w:val="ListParagraph"/>
        <w:numPr>
          <w:ilvl w:val="0"/>
          <w:numId w:val="4"/>
        </w:numPr>
        <w:spacing w:after="0" w:line="240" w:lineRule="auto"/>
        <w:jc w:val="both"/>
        <w:rPr>
          <w:rFonts w:ascii="Times New Roman" w:hAnsi="Times New Roman" w:cs="Times New Roman"/>
        </w:rPr>
      </w:pPr>
      <w:r w:rsidRPr="005610C1">
        <w:rPr>
          <w:rFonts w:ascii="Times New Roman" w:hAnsi="Times New Roman" w:cs="Times New Roman"/>
          <w:b/>
          <w:bCs/>
        </w:rPr>
        <w:t>Poverty Alleviation:</w:t>
      </w:r>
      <w:r w:rsidRPr="005610C1">
        <w:rPr>
          <w:rFonts w:ascii="Times New Roman" w:hAnsi="Times New Roman" w:cs="Times New Roman"/>
        </w:rPr>
        <w:t xml:space="preserve"> The efforts, strategies, and policies designed to reduce the level of poverty and improve the living conditions of individuals and communities. It includes programs that address the basic needs of the poor, such as food, shelter, education, healthcare, and employment.</w:t>
      </w:r>
    </w:p>
    <w:p w14:paraId="4B38D117" w14:textId="77777777" w:rsidR="00790ACF" w:rsidRPr="005610C1" w:rsidRDefault="00790ACF" w:rsidP="005610C1">
      <w:pPr>
        <w:spacing w:after="0" w:line="240" w:lineRule="auto"/>
        <w:jc w:val="both"/>
        <w:rPr>
          <w:rFonts w:ascii="Times New Roman" w:hAnsi="Times New Roman" w:cs="Times New Roman"/>
        </w:rPr>
      </w:pPr>
    </w:p>
    <w:p w14:paraId="5DBA2A0F" w14:textId="77777777" w:rsidR="00790ACF" w:rsidRPr="005610C1" w:rsidRDefault="00790ACF" w:rsidP="005610C1">
      <w:pPr>
        <w:spacing w:after="0" w:line="240" w:lineRule="auto"/>
        <w:jc w:val="both"/>
        <w:rPr>
          <w:rFonts w:ascii="Times New Roman" w:hAnsi="Times New Roman" w:cs="Times New Roman"/>
        </w:rPr>
      </w:pPr>
    </w:p>
    <w:p w14:paraId="49EC5EF6" w14:textId="77777777" w:rsidR="005610C1" w:rsidRDefault="005610C1">
      <w:pPr>
        <w:rPr>
          <w:rFonts w:ascii="Times New Roman" w:hAnsi="Times New Roman" w:cs="Times New Roman"/>
          <w:b/>
          <w:bCs/>
        </w:rPr>
      </w:pPr>
      <w:r>
        <w:rPr>
          <w:rFonts w:ascii="Times New Roman" w:hAnsi="Times New Roman" w:cs="Times New Roman"/>
          <w:b/>
          <w:bCs/>
        </w:rPr>
        <w:br w:type="page"/>
      </w:r>
    </w:p>
    <w:p w14:paraId="0C03D139" w14:textId="77777777" w:rsidR="00790ACF" w:rsidRPr="005610C1" w:rsidRDefault="00790ACF" w:rsidP="005610C1">
      <w:pPr>
        <w:spacing w:after="0" w:line="240" w:lineRule="auto"/>
        <w:jc w:val="center"/>
        <w:rPr>
          <w:rFonts w:ascii="Times New Roman" w:hAnsi="Times New Roman" w:cs="Times New Roman"/>
          <w:b/>
          <w:bCs/>
        </w:rPr>
      </w:pPr>
      <w:r w:rsidRPr="005610C1">
        <w:rPr>
          <w:rFonts w:ascii="Times New Roman" w:hAnsi="Times New Roman" w:cs="Times New Roman"/>
          <w:b/>
          <w:bCs/>
        </w:rPr>
        <w:lastRenderedPageBreak/>
        <w:t>CHAPTER TWO</w:t>
      </w:r>
    </w:p>
    <w:p w14:paraId="097E209F" w14:textId="77777777" w:rsidR="00790ACF" w:rsidRPr="005610C1" w:rsidRDefault="00790ACF" w:rsidP="005610C1">
      <w:pPr>
        <w:spacing w:after="0" w:line="240" w:lineRule="auto"/>
        <w:jc w:val="center"/>
        <w:rPr>
          <w:rFonts w:ascii="Times New Roman" w:hAnsi="Times New Roman" w:cs="Times New Roman"/>
          <w:b/>
          <w:bCs/>
        </w:rPr>
      </w:pPr>
      <w:r w:rsidRPr="005610C1">
        <w:rPr>
          <w:rFonts w:ascii="Times New Roman" w:hAnsi="Times New Roman" w:cs="Times New Roman"/>
          <w:b/>
          <w:bCs/>
        </w:rPr>
        <w:t>LITERATURE REVIEW</w:t>
      </w:r>
    </w:p>
    <w:p w14:paraId="46B62DFB"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2.0. INTRODUCTION </w:t>
      </w:r>
    </w:p>
    <w:p w14:paraId="560ED531"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This chapter present review of relevant literature regarding the media coverage of government initiative and their impact on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 a case study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 In this chapter, the concept of media, the forms of  media, the overview on media coverage, overview on government initiatives, concept of poverty alleviation and so on is been touched in order to simplify this study.</w:t>
      </w:r>
    </w:p>
    <w:p w14:paraId="12159EE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b/>
          <w:bCs/>
        </w:rPr>
        <w:t>2.1. CONCEPTUAL FRAMEWORK</w:t>
      </w:r>
    </w:p>
    <w:p w14:paraId="627EDA0A"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 independent variable is Media, which includes medium such as newspapers, magazines, Television, Radio and Social Media. The dependent variable is the government initiative on property alleviation..</w:t>
      </w:r>
    </w:p>
    <w:p w14:paraId="377F99B6"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2.1.1. Definition of Media </w:t>
      </w:r>
    </w:p>
    <w:p w14:paraId="35389A0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Marshall McLuhan viewed media as “extensions of man,” suggesting that media are tools that enhance or extend human abilities. For example, the telephone extends our ability to communicate over distances, while the car extends our capacity to move. McLuhan’s most famous concept, “the medium is the message,” implies that the form of communication itself profoundly shapes our society, often more than the actual content. According to McLuhan, the medium—whether print, television, or the internet—determines how we interact with the world and process information, thus influencing cultural shifts and social dynamics.</w:t>
      </w:r>
    </w:p>
    <w:p w14:paraId="577AFB1A"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James W. Carey offered a broader perspective, defining communication as a symbolic process through which reality is produced, maintained, repaired, and transformed. Carey emphasized that media play a vital role in creating shared cultural meanings and societal bonds. He viewed communication as a ritualistic activity, not merely the transmission of information. This ritualistic nature of media means that it is through media that cultures and societies are continually recreated and reinforced, linking individuals together in shared experiences.</w:t>
      </w:r>
    </w:p>
    <w:p w14:paraId="2400037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David Held defined media as channels through which information flows, enabling the transmission of culture, values, and beliefs across a society. For Held, media’s role extends beyond simple communication; it influences how individuals and communities perceive the world and each other. He argued that media shapes public opinion and political discourse, meaning that it plays a central role in defining societal norms and power dynamics.</w:t>
      </w:r>
    </w:p>
    <w:p w14:paraId="2F92B39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Denis </w:t>
      </w:r>
      <w:proofErr w:type="spellStart"/>
      <w:r w:rsidRPr="005610C1">
        <w:rPr>
          <w:rFonts w:ascii="Times New Roman" w:hAnsi="Times New Roman" w:cs="Times New Roman"/>
        </w:rPr>
        <w:t>McQuail</w:t>
      </w:r>
      <w:proofErr w:type="spellEnd"/>
      <w:r w:rsidRPr="005610C1">
        <w:rPr>
          <w:rFonts w:ascii="Times New Roman" w:hAnsi="Times New Roman" w:cs="Times New Roman"/>
        </w:rPr>
        <w:t xml:space="preserve">, a key figure in mass communication theory, defined media as the means of communication that reach large audiences. His view underscores the central role of mass media—newspapers, television, radio, and now digital platforms—in shaping public discourse and society at large. </w:t>
      </w:r>
      <w:proofErr w:type="spellStart"/>
      <w:r w:rsidRPr="005610C1">
        <w:rPr>
          <w:rFonts w:ascii="Times New Roman" w:hAnsi="Times New Roman" w:cs="Times New Roman"/>
        </w:rPr>
        <w:t>McQuail</w:t>
      </w:r>
      <w:proofErr w:type="spellEnd"/>
      <w:r w:rsidRPr="005610C1">
        <w:rPr>
          <w:rFonts w:ascii="Times New Roman" w:hAnsi="Times New Roman" w:cs="Times New Roman"/>
        </w:rPr>
        <w:t xml:space="preserve"> believed that these forms of media are not only channels for information but also mechanisms for the socialization of values and ideologies, impacting individuals’ thoughts, behaviors, and perceptions of reality.</w:t>
      </w:r>
    </w:p>
    <w:p w14:paraId="2A00984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Derek </w:t>
      </w:r>
      <w:proofErr w:type="spellStart"/>
      <w:r w:rsidRPr="005610C1">
        <w:rPr>
          <w:rFonts w:ascii="Times New Roman" w:hAnsi="Times New Roman" w:cs="Times New Roman"/>
        </w:rPr>
        <w:t>Attridge</w:t>
      </w:r>
      <w:proofErr w:type="spellEnd"/>
      <w:r w:rsidRPr="005610C1">
        <w:rPr>
          <w:rFonts w:ascii="Times New Roman" w:hAnsi="Times New Roman" w:cs="Times New Roman"/>
        </w:rPr>
        <w:t xml:space="preserve"> defined media as cultural industries that produce and distribute messages. His perspective emphasizes the economic and industrial dimensions of media, considering media companies as major players in the global exchange of information. According to </w:t>
      </w:r>
      <w:proofErr w:type="spellStart"/>
      <w:r w:rsidRPr="005610C1">
        <w:rPr>
          <w:rFonts w:ascii="Times New Roman" w:hAnsi="Times New Roman" w:cs="Times New Roman"/>
        </w:rPr>
        <w:lastRenderedPageBreak/>
        <w:t>Attridge</w:t>
      </w:r>
      <w:proofErr w:type="spellEnd"/>
      <w:r w:rsidRPr="005610C1">
        <w:rPr>
          <w:rFonts w:ascii="Times New Roman" w:hAnsi="Times New Roman" w:cs="Times New Roman"/>
        </w:rPr>
        <w:t>, media industries are central to producing content that is consumed by mass audiences, which shapes cultural production and consumption patterns, as well as global communication networks.</w:t>
      </w:r>
    </w:p>
    <w:p w14:paraId="73DD9468" w14:textId="77777777" w:rsidR="00790ACF" w:rsidRPr="005610C1" w:rsidRDefault="00790ACF" w:rsidP="005610C1">
      <w:pPr>
        <w:spacing w:after="0" w:line="240" w:lineRule="auto"/>
        <w:jc w:val="both"/>
        <w:rPr>
          <w:rFonts w:ascii="Times New Roman" w:hAnsi="Times New Roman" w:cs="Times New Roman"/>
        </w:rPr>
      </w:pPr>
      <w:proofErr w:type="spellStart"/>
      <w:r w:rsidRPr="005610C1">
        <w:rPr>
          <w:rFonts w:ascii="Times New Roman" w:hAnsi="Times New Roman" w:cs="Times New Roman"/>
        </w:rPr>
        <w:t>Lasswell</w:t>
      </w:r>
      <w:proofErr w:type="spellEnd"/>
      <w:r w:rsidRPr="005610C1">
        <w:rPr>
          <w:rFonts w:ascii="Times New Roman" w:hAnsi="Times New Roman" w:cs="Times New Roman"/>
        </w:rPr>
        <w:t xml:space="preserve"> and Lerner framed media as a process of information transmission, focusing on how media channels convey knowledge, attitudes, and behaviors. Their approach highlighted media’s role in influencing both individuals and societies, suggesting that the way information is disseminated can shape public opinion and societal actions. They also stressed the potential of media to affect political behavior and public policy, considering the flow of information as a key factor in shaping national and global affairs.</w:t>
      </w:r>
    </w:p>
    <w:p w14:paraId="16934CB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John Fiske offered a more interactive view, defining media as cultural forms that produce and reflect meanings within a society. He focused on the dynamic relationship between media texts (the content) and their audiences. Fiske argued that meaning is not just created by the media producers but is also shaped by how audiences interpret and engage with the content. This interaction between producers and consumers highlights the active role of the audience in constructing cultural meanings and social realities.</w:t>
      </w:r>
    </w:p>
    <w:p w14:paraId="2BF3211C"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2.1.2. Forms of Media </w:t>
      </w:r>
    </w:p>
    <w:p w14:paraId="294A091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Forms of Media can be classified based on their methods of communication, their intended audiences, and the types of content they deliver. Each form plays a distinct role in shaping society, culture, and individual behavior. Below are some of the main forms of media with detailed explanations:</w:t>
      </w:r>
    </w:p>
    <w:p w14:paraId="184B69A3"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Print Media</w:t>
      </w:r>
    </w:p>
    <w:p w14:paraId="2020411F" w14:textId="77777777" w:rsidR="00790ACF" w:rsidRPr="005610C1" w:rsidRDefault="00790ACF" w:rsidP="00CB1060">
      <w:pPr>
        <w:pStyle w:val="ListParagraph"/>
        <w:numPr>
          <w:ilvl w:val="0"/>
          <w:numId w:val="7"/>
        </w:numPr>
        <w:spacing w:after="0" w:line="240" w:lineRule="auto"/>
        <w:jc w:val="both"/>
        <w:rPr>
          <w:rFonts w:ascii="Times New Roman" w:hAnsi="Times New Roman" w:cs="Times New Roman"/>
        </w:rPr>
      </w:pPr>
      <w:r w:rsidRPr="005610C1">
        <w:rPr>
          <w:rFonts w:ascii="Times New Roman" w:hAnsi="Times New Roman" w:cs="Times New Roman"/>
          <w:b/>
          <w:bCs/>
        </w:rPr>
        <w:t>Newspapers and Magazines:</w:t>
      </w:r>
      <w:r w:rsidRPr="005610C1">
        <w:rPr>
          <w:rFonts w:ascii="Times New Roman" w:hAnsi="Times New Roman" w:cs="Times New Roman"/>
        </w:rPr>
        <w:t xml:space="preserve"> These are traditional forms of media that deliver news, feature articles, and advertising. Newspapers are often focused on current events and can be daily or weekly, providing both local and international news. Magazines, on the other hand, are typically more specialized, focusing on specific interests such as fashion, politics, or health. While both forms have seen a decline in print circulation due to digital alternatives, they remain an important source of information, offering in-depth analyses, editorials, and investigative reports.</w:t>
      </w:r>
    </w:p>
    <w:p w14:paraId="106F10DD" w14:textId="77777777" w:rsidR="00790ACF" w:rsidRPr="005610C1" w:rsidRDefault="00790ACF" w:rsidP="00CB1060">
      <w:pPr>
        <w:pStyle w:val="ListParagraph"/>
        <w:numPr>
          <w:ilvl w:val="0"/>
          <w:numId w:val="7"/>
        </w:numPr>
        <w:spacing w:after="0" w:line="240" w:lineRule="auto"/>
        <w:jc w:val="both"/>
        <w:rPr>
          <w:rFonts w:ascii="Times New Roman" w:hAnsi="Times New Roman" w:cs="Times New Roman"/>
        </w:rPr>
      </w:pPr>
      <w:r w:rsidRPr="005610C1">
        <w:rPr>
          <w:rFonts w:ascii="Times New Roman" w:hAnsi="Times New Roman" w:cs="Times New Roman"/>
          <w:b/>
          <w:bCs/>
        </w:rPr>
        <w:t>Books:</w:t>
      </w:r>
      <w:r w:rsidRPr="005610C1">
        <w:rPr>
          <w:rFonts w:ascii="Times New Roman" w:hAnsi="Times New Roman" w:cs="Times New Roman"/>
        </w:rPr>
        <w:t xml:space="preserve"> As a traditional form of print media, books serve as a primary means for storytelling, education, and knowledge dissemination. They cover a wide range of subjects, from fiction and non-fiction to academic and scientific research. Books have long been considered a significant cultural artifact, preserving and passing down ideas, history, and culture across generations.</w:t>
      </w:r>
    </w:p>
    <w:p w14:paraId="0FE6B685"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Broadcast Media</w:t>
      </w:r>
    </w:p>
    <w:p w14:paraId="20F4C3B1" w14:textId="77777777" w:rsidR="00790ACF" w:rsidRPr="005610C1" w:rsidRDefault="00790ACF" w:rsidP="00CB1060">
      <w:pPr>
        <w:pStyle w:val="ListParagraph"/>
        <w:numPr>
          <w:ilvl w:val="0"/>
          <w:numId w:val="8"/>
        </w:numPr>
        <w:spacing w:after="0" w:line="240" w:lineRule="auto"/>
        <w:jc w:val="both"/>
        <w:rPr>
          <w:rFonts w:ascii="Times New Roman" w:hAnsi="Times New Roman" w:cs="Times New Roman"/>
        </w:rPr>
      </w:pPr>
      <w:r w:rsidRPr="005610C1">
        <w:rPr>
          <w:rFonts w:ascii="Times New Roman" w:hAnsi="Times New Roman" w:cs="Times New Roman"/>
          <w:b/>
          <w:bCs/>
        </w:rPr>
        <w:t xml:space="preserve">Television: </w:t>
      </w:r>
      <w:r w:rsidRPr="005610C1">
        <w:rPr>
          <w:rFonts w:ascii="Times New Roman" w:hAnsi="Times New Roman" w:cs="Times New Roman"/>
        </w:rPr>
        <w:t>Television is one of the most influential forms of media, offering a combination of entertainment, news, and educational content. With the advent of cable and satellite TV, there are now hundreds of channels catering to diverse interests, from general entertainment to specialized genres like sports, news, documentaries, and children’s programming. Television broadcasts are both local and global, offering real-time access to news, entertainment, and cultural events.</w:t>
      </w:r>
    </w:p>
    <w:p w14:paraId="690419B1" w14:textId="77777777" w:rsidR="00790ACF" w:rsidRPr="005610C1" w:rsidRDefault="00790ACF" w:rsidP="00CB1060">
      <w:pPr>
        <w:pStyle w:val="ListParagraph"/>
        <w:numPr>
          <w:ilvl w:val="0"/>
          <w:numId w:val="8"/>
        </w:numPr>
        <w:spacing w:after="0" w:line="240" w:lineRule="auto"/>
        <w:jc w:val="both"/>
        <w:rPr>
          <w:rFonts w:ascii="Times New Roman" w:hAnsi="Times New Roman" w:cs="Times New Roman"/>
        </w:rPr>
      </w:pPr>
      <w:r w:rsidRPr="005610C1">
        <w:rPr>
          <w:rFonts w:ascii="Times New Roman" w:hAnsi="Times New Roman" w:cs="Times New Roman"/>
          <w:b/>
          <w:bCs/>
        </w:rPr>
        <w:t xml:space="preserve">Radio: </w:t>
      </w:r>
      <w:r w:rsidRPr="005610C1">
        <w:rPr>
          <w:rFonts w:ascii="Times New Roman" w:hAnsi="Times New Roman" w:cs="Times New Roman"/>
        </w:rPr>
        <w:t xml:space="preserve">One of the oldest forms of mass media, radio continues to be an important source of news, entertainment, and music. Radio programming can be local, national, or international and includes talk shows, news broadcasts, music stations, </w:t>
      </w:r>
      <w:r w:rsidRPr="005610C1">
        <w:rPr>
          <w:rFonts w:ascii="Times New Roman" w:hAnsi="Times New Roman" w:cs="Times New Roman"/>
        </w:rPr>
        <w:lastRenderedPageBreak/>
        <w:t>and specialized programming. With the rise of digital radio and podcasting, radio has expanded beyond traditional FM/AM channels to include streaming services and on-demand content, allowing audiences more flexibility in listening.</w:t>
      </w:r>
    </w:p>
    <w:p w14:paraId="5D5A8493"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Digital Media</w:t>
      </w:r>
    </w:p>
    <w:p w14:paraId="749CDD1B" w14:textId="77777777" w:rsidR="00790ACF" w:rsidRPr="005610C1" w:rsidRDefault="00790ACF" w:rsidP="00CB1060">
      <w:pPr>
        <w:pStyle w:val="ListParagraph"/>
        <w:numPr>
          <w:ilvl w:val="0"/>
          <w:numId w:val="9"/>
        </w:numPr>
        <w:spacing w:after="0" w:line="240" w:lineRule="auto"/>
        <w:jc w:val="both"/>
        <w:rPr>
          <w:rFonts w:ascii="Times New Roman" w:hAnsi="Times New Roman" w:cs="Times New Roman"/>
        </w:rPr>
      </w:pPr>
      <w:r w:rsidRPr="005610C1">
        <w:rPr>
          <w:rFonts w:ascii="Times New Roman" w:hAnsi="Times New Roman" w:cs="Times New Roman"/>
          <w:b/>
          <w:bCs/>
        </w:rPr>
        <w:t xml:space="preserve">Social Media: </w:t>
      </w:r>
      <w:r w:rsidRPr="005610C1">
        <w:rPr>
          <w:rFonts w:ascii="Times New Roman" w:hAnsi="Times New Roman" w:cs="Times New Roman"/>
        </w:rPr>
        <w:t xml:space="preserve">Platforms like Facebook, Twitter, Instagram, </w:t>
      </w:r>
      <w:proofErr w:type="spellStart"/>
      <w:r w:rsidRPr="005610C1">
        <w:rPr>
          <w:rFonts w:ascii="Times New Roman" w:hAnsi="Times New Roman" w:cs="Times New Roman"/>
        </w:rPr>
        <w:t>TikTok</w:t>
      </w:r>
      <w:proofErr w:type="spellEnd"/>
      <w:r w:rsidRPr="005610C1">
        <w:rPr>
          <w:rFonts w:ascii="Times New Roman" w:hAnsi="Times New Roman" w:cs="Times New Roman"/>
        </w:rPr>
        <w:t>, and LinkedIn represent some of the most influential forms of digital media. These platforms allow individuals to interact with others, share content, and engage with a wide variety of topics. Social media has transformed communication, offering a space for real-time sharing, news updates, and social interaction. It has also become a key tool for marketing, activism, and even political campaigns, allowing users to create and spread information instantly to a global audience.</w:t>
      </w:r>
    </w:p>
    <w:p w14:paraId="40DB4F9E" w14:textId="77777777" w:rsidR="00790ACF" w:rsidRPr="005610C1" w:rsidRDefault="00790ACF" w:rsidP="00CB1060">
      <w:pPr>
        <w:pStyle w:val="ListParagraph"/>
        <w:numPr>
          <w:ilvl w:val="0"/>
          <w:numId w:val="9"/>
        </w:numPr>
        <w:spacing w:after="0" w:line="240" w:lineRule="auto"/>
        <w:jc w:val="both"/>
        <w:rPr>
          <w:rFonts w:ascii="Times New Roman" w:hAnsi="Times New Roman" w:cs="Times New Roman"/>
        </w:rPr>
      </w:pPr>
      <w:r w:rsidRPr="005610C1">
        <w:rPr>
          <w:rFonts w:ascii="Times New Roman" w:hAnsi="Times New Roman" w:cs="Times New Roman"/>
          <w:b/>
          <w:bCs/>
        </w:rPr>
        <w:t>Websites and Blogs:</w:t>
      </w:r>
      <w:r w:rsidRPr="005610C1">
        <w:rPr>
          <w:rFonts w:ascii="Times New Roman" w:hAnsi="Times New Roman" w:cs="Times New Roman"/>
        </w:rPr>
        <w:t xml:space="preserve"> Websites serve as repositories for all kinds of information, from company profiles and product listings to news outlets and personal blogs. Blogs, in particular, provide a platform for individuals or organizations to share their insights, expertise, and opinions on specific subjects. Both websites and blogs are critical components of digital media, offering interactive content such as comment sections, multimedia, and direct links to other resources.</w:t>
      </w:r>
    </w:p>
    <w:p w14:paraId="388A2F26" w14:textId="77777777" w:rsidR="00790ACF" w:rsidRPr="005610C1" w:rsidRDefault="00790ACF" w:rsidP="00CB1060">
      <w:pPr>
        <w:pStyle w:val="ListParagraph"/>
        <w:numPr>
          <w:ilvl w:val="0"/>
          <w:numId w:val="9"/>
        </w:numPr>
        <w:spacing w:after="0" w:line="240" w:lineRule="auto"/>
        <w:jc w:val="both"/>
        <w:rPr>
          <w:rFonts w:ascii="Times New Roman" w:hAnsi="Times New Roman" w:cs="Times New Roman"/>
        </w:rPr>
      </w:pPr>
      <w:r w:rsidRPr="005610C1">
        <w:rPr>
          <w:rFonts w:ascii="Times New Roman" w:hAnsi="Times New Roman" w:cs="Times New Roman"/>
          <w:b/>
          <w:bCs/>
        </w:rPr>
        <w:t>Podcasts and Streaming Services:</w:t>
      </w:r>
      <w:r w:rsidRPr="005610C1">
        <w:rPr>
          <w:rFonts w:ascii="Times New Roman" w:hAnsi="Times New Roman" w:cs="Times New Roman"/>
        </w:rPr>
        <w:t xml:space="preserve"> Podcasts have gained immense popularity as on-demand audio content, covering a wide range of topics such as news, education, entertainment, and niche interests. Similarly, streaming platforms like Spotify, Netflix, Hulu, and YouTube provide media content that is accessible at any time, offering movies, TV shows, music, and user-generated videos. These platforms allow users to consume media on their own terms, significantly changing how people engage with entertainment and information.</w:t>
      </w:r>
    </w:p>
    <w:p w14:paraId="283F9AF9"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Outdoor Media (Out-of-Home Media)</w:t>
      </w:r>
    </w:p>
    <w:p w14:paraId="2B2917F4" w14:textId="77777777" w:rsidR="00790ACF" w:rsidRPr="005610C1" w:rsidRDefault="00790ACF" w:rsidP="00CB1060">
      <w:pPr>
        <w:pStyle w:val="ListParagraph"/>
        <w:numPr>
          <w:ilvl w:val="0"/>
          <w:numId w:val="10"/>
        </w:numPr>
        <w:spacing w:after="0" w:line="240" w:lineRule="auto"/>
        <w:jc w:val="both"/>
        <w:rPr>
          <w:rFonts w:ascii="Times New Roman" w:hAnsi="Times New Roman" w:cs="Times New Roman"/>
        </w:rPr>
      </w:pPr>
      <w:r w:rsidRPr="005610C1">
        <w:rPr>
          <w:rFonts w:ascii="Times New Roman" w:hAnsi="Times New Roman" w:cs="Times New Roman"/>
          <w:b/>
          <w:bCs/>
        </w:rPr>
        <w:t xml:space="preserve">Billboards: </w:t>
      </w:r>
      <w:r w:rsidRPr="005610C1">
        <w:rPr>
          <w:rFonts w:ascii="Times New Roman" w:hAnsi="Times New Roman" w:cs="Times New Roman"/>
        </w:rPr>
        <w:t>Billboards are large-scale outdoor advertisements that are strategically placed in high-traffic areas to catch the attention of passersby. They are a form of media that relies on visual elements, typically showcasing advertisements for products, services, or public messages. Billboards are effective for reaching broad audiences and are often used in conjunction with other forms of media in integrated advertising campaigns.</w:t>
      </w:r>
    </w:p>
    <w:p w14:paraId="6288A8C8" w14:textId="77777777" w:rsidR="00790ACF" w:rsidRPr="005610C1" w:rsidRDefault="00790ACF" w:rsidP="00CB1060">
      <w:pPr>
        <w:pStyle w:val="ListParagraph"/>
        <w:numPr>
          <w:ilvl w:val="0"/>
          <w:numId w:val="10"/>
        </w:numPr>
        <w:spacing w:after="0" w:line="240" w:lineRule="auto"/>
        <w:jc w:val="both"/>
        <w:rPr>
          <w:rFonts w:ascii="Times New Roman" w:hAnsi="Times New Roman" w:cs="Times New Roman"/>
        </w:rPr>
      </w:pPr>
      <w:r w:rsidRPr="005610C1">
        <w:rPr>
          <w:rFonts w:ascii="Times New Roman" w:hAnsi="Times New Roman" w:cs="Times New Roman"/>
          <w:b/>
          <w:bCs/>
        </w:rPr>
        <w:t xml:space="preserve">Transit Media: </w:t>
      </w:r>
      <w:r w:rsidRPr="005610C1">
        <w:rPr>
          <w:rFonts w:ascii="Times New Roman" w:hAnsi="Times New Roman" w:cs="Times New Roman"/>
        </w:rPr>
        <w:t>This form of media uses public transportation systems, such as buses, subways, and trains, as platforms for advertisements. Ads may appear on the exterior of vehicles, inside stations, or within the transit vehicles themselves. Transit media provides a way to reach commuters and travelers, offering a localized and potentially high-frequency method for advertisers to capture attention.</w:t>
      </w:r>
    </w:p>
    <w:p w14:paraId="2FBFE2E3"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Interactive Media</w:t>
      </w:r>
    </w:p>
    <w:p w14:paraId="6F6FFD52" w14:textId="77777777" w:rsidR="00790ACF" w:rsidRPr="005610C1" w:rsidRDefault="00790ACF" w:rsidP="00CB1060">
      <w:pPr>
        <w:pStyle w:val="ListParagraph"/>
        <w:numPr>
          <w:ilvl w:val="0"/>
          <w:numId w:val="11"/>
        </w:numPr>
        <w:spacing w:after="0" w:line="240" w:lineRule="auto"/>
        <w:jc w:val="both"/>
        <w:rPr>
          <w:rFonts w:ascii="Times New Roman" w:hAnsi="Times New Roman" w:cs="Times New Roman"/>
        </w:rPr>
      </w:pPr>
      <w:r w:rsidRPr="005610C1">
        <w:rPr>
          <w:rFonts w:ascii="Times New Roman" w:hAnsi="Times New Roman" w:cs="Times New Roman"/>
          <w:b/>
          <w:bCs/>
        </w:rPr>
        <w:t>Video Games:</w:t>
      </w:r>
      <w:r w:rsidRPr="005610C1">
        <w:rPr>
          <w:rFonts w:ascii="Times New Roman" w:hAnsi="Times New Roman" w:cs="Times New Roman"/>
        </w:rPr>
        <w:t xml:space="preserve"> Video games are a form of interactive media that combine entertainment, technology, and storytelling. The gaming industry has become one of the largest entertainment sectors, offering both single-player and multiplayer experiences. Games can range from simple mobile apps to complex virtual worlds, and they often incorporate elements of storytelling, competition, and social </w:t>
      </w:r>
      <w:r w:rsidRPr="005610C1">
        <w:rPr>
          <w:rFonts w:ascii="Times New Roman" w:hAnsi="Times New Roman" w:cs="Times New Roman"/>
        </w:rPr>
        <w:lastRenderedPageBreak/>
        <w:t>interaction. Games can also be used as educational tools or for professional simulation.</w:t>
      </w:r>
    </w:p>
    <w:p w14:paraId="36563158" w14:textId="77777777" w:rsidR="00790ACF" w:rsidRPr="005610C1" w:rsidRDefault="00790ACF" w:rsidP="00CB1060">
      <w:pPr>
        <w:pStyle w:val="ListParagraph"/>
        <w:numPr>
          <w:ilvl w:val="0"/>
          <w:numId w:val="11"/>
        </w:numPr>
        <w:spacing w:after="0" w:line="240" w:lineRule="auto"/>
        <w:jc w:val="both"/>
        <w:rPr>
          <w:rFonts w:ascii="Times New Roman" w:hAnsi="Times New Roman" w:cs="Times New Roman"/>
        </w:rPr>
      </w:pPr>
      <w:r w:rsidRPr="005610C1">
        <w:rPr>
          <w:rFonts w:ascii="Times New Roman" w:hAnsi="Times New Roman" w:cs="Times New Roman"/>
          <w:b/>
          <w:bCs/>
        </w:rPr>
        <w:t xml:space="preserve">Virtual Reality (VR) and Augmented Reality (AR): </w:t>
      </w:r>
      <w:r w:rsidRPr="005610C1">
        <w:rPr>
          <w:rFonts w:ascii="Times New Roman" w:hAnsi="Times New Roman" w:cs="Times New Roman"/>
        </w:rPr>
        <w:t>VR and AR are emerging forms of interactive media that combine digital content with the real world. VR creates fully immersive experiences where users interact with a virtual environment, while AR overlays digital information onto the physical world. Both technologies are being applied in fields such as entertainment, education, medicine, and marketing, offering unique, interactive experiences.</w:t>
      </w:r>
    </w:p>
    <w:p w14:paraId="23AFCEDE"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Film and Cinema</w:t>
      </w:r>
    </w:p>
    <w:p w14:paraId="2A9FE295" w14:textId="77777777" w:rsidR="00790ACF" w:rsidRPr="005610C1" w:rsidRDefault="00790ACF" w:rsidP="00CB1060">
      <w:pPr>
        <w:pStyle w:val="ListParagraph"/>
        <w:numPr>
          <w:ilvl w:val="0"/>
          <w:numId w:val="12"/>
        </w:numPr>
        <w:spacing w:after="0" w:line="240" w:lineRule="auto"/>
        <w:jc w:val="both"/>
        <w:rPr>
          <w:rFonts w:ascii="Times New Roman" w:hAnsi="Times New Roman" w:cs="Times New Roman"/>
        </w:rPr>
      </w:pPr>
      <w:r w:rsidRPr="005610C1">
        <w:rPr>
          <w:rFonts w:ascii="Times New Roman" w:hAnsi="Times New Roman" w:cs="Times New Roman"/>
          <w:b/>
          <w:bCs/>
        </w:rPr>
        <w:t>Movies and Documentaries:</w:t>
      </w:r>
      <w:r w:rsidRPr="005610C1">
        <w:rPr>
          <w:rFonts w:ascii="Times New Roman" w:hAnsi="Times New Roman" w:cs="Times New Roman"/>
        </w:rPr>
        <w:t xml:space="preserve"> Film as a form of media has a long history of influencing society through storytelling, whether through fictional narratives or factual documentaries. Movies are one of the most widely consumed forms of entertainment globally, with film studios producing blockbusters that attract mass audiences. Documentaries, meanwhile, serve as a medium for exploring real-world events, social issues, and human experiences, often aiming to educate or provoke thought in the audience.</w:t>
      </w:r>
    </w:p>
    <w:p w14:paraId="52C42FFD"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Advertising Media</w:t>
      </w:r>
    </w:p>
    <w:p w14:paraId="4B71F026" w14:textId="77777777" w:rsidR="00790ACF" w:rsidRPr="005610C1" w:rsidRDefault="00790ACF" w:rsidP="00CB1060">
      <w:pPr>
        <w:pStyle w:val="ListParagraph"/>
        <w:numPr>
          <w:ilvl w:val="0"/>
          <w:numId w:val="13"/>
        </w:numPr>
        <w:spacing w:after="0" w:line="240" w:lineRule="auto"/>
        <w:jc w:val="both"/>
        <w:rPr>
          <w:rFonts w:ascii="Times New Roman" w:hAnsi="Times New Roman" w:cs="Times New Roman"/>
        </w:rPr>
      </w:pPr>
      <w:r w:rsidRPr="005610C1">
        <w:rPr>
          <w:rFonts w:ascii="Times New Roman" w:hAnsi="Times New Roman" w:cs="Times New Roman"/>
          <w:b/>
          <w:bCs/>
        </w:rPr>
        <w:t xml:space="preserve">Commercial Advertising: </w:t>
      </w:r>
      <w:r w:rsidRPr="005610C1">
        <w:rPr>
          <w:rFonts w:ascii="Times New Roman" w:hAnsi="Times New Roman" w:cs="Times New Roman"/>
        </w:rPr>
        <w:t>Advertising is a pervasive form of media used by businesses, governments, and organizations to promote products, services, and ideas. Ads are disseminated through various platforms, including television, radio, print, digital spaces, and outdoor environments. Advertising media can be direct (such as targeted digital ads) or more subtle, relying on branding and product placement. Advertisers use various strategies, such as emotional appeal, celebrity endorsements, and humor, to persuade consumers and influence behavior.</w:t>
      </w:r>
    </w:p>
    <w:p w14:paraId="6D16C994" w14:textId="77777777" w:rsidR="00790ACF" w:rsidRPr="005610C1" w:rsidRDefault="00790ACF" w:rsidP="00CB1060">
      <w:pPr>
        <w:pStyle w:val="ListParagraph"/>
        <w:numPr>
          <w:ilvl w:val="0"/>
          <w:numId w:val="6"/>
        </w:numPr>
        <w:spacing w:after="0" w:line="240" w:lineRule="auto"/>
        <w:jc w:val="both"/>
        <w:rPr>
          <w:rFonts w:ascii="Times New Roman" w:hAnsi="Times New Roman" w:cs="Times New Roman"/>
          <w:b/>
          <w:bCs/>
        </w:rPr>
      </w:pPr>
      <w:r w:rsidRPr="005610C1">
        <w:rPr>
          <w:rFonts w:ascii="Times New Roman" w:hAnsi="Times New Roman" w:cs="Times New Roman"/>
          <w:b/>
          <w:bCs/>
        </w:rPr>
        <w:t>Telecommunication Media</w:t>
      </w:r>
    </w:p>
    <w:p w14:paraId="1E402290" w14:textId="77777777" w:rsidR="005610C1" w:rsidRDefault="00790ACF" w:rsidP="00CB1060">
      <w:pPr>
        <w:pStyle w:val="ListParagraph"/>
        <w:numPr>
          <w:ilvl w:val="0"/>
          <w:numId w:val="14"/>
        </w:numPr>
        <w:spacing w:after="0" w:line="240" w:lineRule="auto"/>
        <w:jc w:val="both"/>
        <w:rPr>
          <w:rFonts w:ascii="Times New Roman" w:hAnsi="Times New Roman" w:cs="Times New Roman"/>
        </w:rPr>
      </w:pPr>
      <w:r w:rsidRPr="005610C1">
        <w:rPr>
          <w:rFonts w:ascii="Times New Roman" w:hAnsi="Times New Roman" w:cs="Times New Roman"/>
          <w:b/>
          <w:bCs/>
        </w:rPr>
        <w:t>Telephone and Mobile Communication:</w:t>
      </w:r>
      <w:r w:rsidRPr="005610C1">
        <w:rPr>
          <w:rFonts w:ascii="Times New Roman" w:hAnsi="Times New Roman" w:cs="Times New Roman"/>
        </w:rPr>
        <w:t xml:space="preserve"> Although not typically considered “media” in the traditional sense, telecommunication technologies such as telephones, mobile phones, and messaging apps have become critical channels for communication. Mobile phones, in particular, combine several forms of media, including voice communication, text messaging, video calls, social media access, and content consumption, making them versatile platforms for both personal and professional use.</w:t>
      </w:r>
    </w:p>
    <w:p w14:paraId="1D7AA217" w14:textId="77777777" w:rsidR="00790ACF" w:rsidRPr="005610C1" w:rsidRDefault="005610C1" w:rsidP="005610C1">
      <w:pPr>
        <w:rPr>
          <w:rFonts w:ascii="Times New Roman" w:hAnsi="Times New Roman" w:cs="Times New Roman"/>
        </w:rPr>
      </w:pPr>
      <w:r>
        <w:rPr>
          <w:rFonts w:ascii="Times New Roman" w:hAnsi="Times New Roman" w:cs="Times New Roman"/>
        </w:rPr>
        <w:br w:type="page"/>
      </w:r>
    </w:p>
    <w:p w14:paraId="04A9138B"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lastRenderedPageBreak/>
        <w:t xml:space="preserve">2.1.3. An Overview on Media Coverage </w:t>
      </w:r>
    </w:p>
    <w:p w14:paraId="655F5E0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Media coverage has been defined in various ways by different scholars, each emphasizing distinct aspects of how media outlets select, interpret, and present information to the public. These definitions help us understand the critical role media plays in shaping public opinion, social norms, and individual perceptions of reality.</w:t>
      </w:r>
    </w:p>
    <w:p w14:paraId="16A7755C" w14:textId="77777777" w:rsidR="00790ACF" w:rsidRPr="005610C1" w:rsidRDefault="00790ACF" w:rsidP="005610C1">
      <w:pPr>
        <w:spacing w:after="0" w:line="240" w:lineRule="auto"/>
        <w:jc w:val="both"/>
        <w:rPr>
          <w:rFonts w:ascii="Times New Roman" w:hAnsi="Times New Roman" w:cs="Times New Roman"/>
        </w:rPr>
      </w:pPr>
      <w:proofErr w:type="spellStart"/>
      <w:r w:rsidRPr="005610C1">
        <w:rPr>
          <w:rFonts w:ascii="Times New Roman" w:hAnsi="Times New Roman" w:cs="Times New Roman"/>
        </w:rPr>
        <w:t>ShantoIyengar</w:t>
      </w:r>
      <w:proofErr w:type="spellEnd"/>
      <w:r w:rsidRPr="005610C1">
        <w:rPr>
          <w:rFonts w:ascii="Times New Roman" w:hAnsi="Times New Roman" w:cs="Times New Roman"/>
        </w:rPr>
        <w:t xml:space="preserve"> (1991), a prominent communication scholar, focused on the concept of framing in media coverage. He defined media coverage as “the process through which media outlets select and emphasize certain issues while downplaying others, thereby shaping public perception and political attitudes.” </w:t>
      </w:r>
      <w:proofErr w:type="spellStart"/>
      <w:r w:rsidRPr="005610C1">
        <w:rPr>
          <w:rFonts w:ascii="Times New Roman" w:hAnsi="Times New Roman" w:cs="Times New Roman"/>
        </w:rPr>
        <w:t>Iyengar</w:t>
      </w:r>
      <w:proofErr w:type="spellEnd"/>
      <w:r w:rsidRPr="005610C1">
        <w:rPr>
          <w:rFonts w:ascii="Times New Roman" w:hAnsi="Times New Roman" w:cs="Times New Roman"/>
        </w:rPr>
        <w:t xml:space="preserve"> argued that the media does not simply report events but actively constructs narratives by highlighting specific aspects of a story. This selective emphasis can influence the way audiences perceive political events, issues, and public figures. By framing issues in particular ways, the media can guide public opinion and influence how people respond to social and political issues.</w:t>
      </w:r>
    </w:p>
    <w:p w14:paraId="314E081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Walter Lippmann (1922), one of the earliest scholars to explore the relationship between media and public perception, defined media coverage as the “pictures in our heads” created by the media’s portrayal of events. In his work Public Opinion, Lippmann argued that media outlets act as intermediaries between the real world and the public, providing simplified, often distorted representations of complex events. According to Lippmann, the media’s coverage of issues creates mental frameworks or “pictures” that shape how people perceive and understand the world. This idea underscores the significant role media plays in shaping public consciousness, as individuals may form opinions based on these mediated representations rather than firsthand experience or unbiased information.</w:t>
      </w:r>
    </w:p>
    <w:p w14:paraId="199920A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Gaye Tuchman (1978), a sociologist known for her work on news production, defined media coverage as “the process by which journalists select, interpret, and present stories to the public.” Tuchman’s definition highlights the active role of journalists in shaping the news, as the media does not simply reflect reality but instead interprets and frames events based on institutional practices and societal norms. In her research, Tuchman showed how the media’s production of news is influenced by factors such as editorial priorities, economic pressures, and cultural assumptions, all of which contribute to the selective nature of media coverage. This process means that the media’s portrayal of events can often be biased or incomplete, as it is shaped by the needs and constraints of the journalistic profession.</w:t>
      </w:r>
    </w:p>
    <w:p w14:paraId="2285F59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Robert </w:t>
      </w:r>
      <w:proofErr w:type="spellStart"/>
      <w:r w:rsidRPr="005610C1">
        <w:rPr>
          <w:rFonts w:ascii="Times New Roman" w:hAnsi="Times New Roman" w:cs="Times New Roman"/>
        </w:rPr>
        <w:t>Entman</w:t>
      </w:r>
      <w:proofErr w:type="spellEnd"/>
      <w:r w:rsidRPr="005610C1">
        <w:rPr>
          <w:rFonts w:ascii="Times New Roman" w:hAnsi="Times New Roman" w:cs="Times New Roman"/>
        </w:rPr>
        <w:t xml:space="preserve"> (1993) built on the concept of framing, defining media coverage as “a selective process of constructing reality through emphasis, omission, and interpretation of information.” </w:t>
      </w:r>
      <w:proofErr w:type="spellStart"/>
      <w:r w:rsidRPr="005610C1">
        <w:rPr>
          <w:rFonts w:ascii="Times New Roman" w:hAnsi="Times New Roman" w:cs="Times New Roman"/>
        </w:rPr>
        <w:t>Entman’s</w:t>
      </w:r>
      <w:proofErr w:type="spellEnd"/>
      <w:r w:rsidRPr="005610C1">
        <w:rPr>
          <w:rFonts w:ascii="Times New Roman" w:hAnsi="Times New Roman" w:cs="Times New Roman"/>
        </w:rPr>
        <w:t xml:space="preserve"> work focused on how media outlets make choices about which aspects of a story to highlight and which to omit. These decisions influence how audiences interpret events and issues. By emphasizing certain elements and downplaying others, media outlets actively shape public understanding. This process of selective coverage can influence political discourse, societal attitudes, and even policy decisions, as it directs attention to specific issues while ignoring or marginalizing others.</w:t>
      </w:r>
    </w:p>
    <w:p w14:paraId="082B7CA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Denis </w:t>
      </w:r>
      <w:proofErr w:type="spellStart"/>
      <w:r w:rsidRPr="005610C1">
        <w:rPr>
          <w:rFonts w:ascii="Times New Roman" w:hAnsi="Times New Roman" w:cs="Times New Roman"/>
        </w:rPr>
        <w:t>McQuail</w:t>
      </w:r>
      <w:proofErr w:type="spellEnd"/>
      <w:r w:rsidRPr="005610C1">
        <w:rPr>
          <w:rFonts w:ascii="Times New Roman" w:hAnsi="Times New Roman" w:cs="Times New Roman"/>
        </w:rPr>
        <w:t xml:space="preserve"> (2010), a leading media theorist, provided a broader perspective, defining media coverage as “the systematic provision of news and information about the world, its people, events, and issues.” </w:t>
      </w:r>
      <w:proofErr w:type="spellStart"/>
      <w:r w:rsidRPr="005610C1">
        <w:rPr>
          <w:rFonts w:ascii="Times New Roman" w:hAnsi="Times New Roman" w:cs="Times New Roman"/>
        </w:rPr>
        <w:t>McQuail</w:t>
      </w:r>
      <w:proofErr w:type="spellEnd"/>
      <w:r w:rsidRPr="005610C1">
        <w:rPr>
          <w:rFonts w:ascii="Times New Roman" w:hAnsi="Times New Roman" w:cs="Times New Roman"/>
        </w:rPr>
        <w:t xml:space="preserve"> emphasized the informational role of media, noting </w:t>
      </w:r>
      <w:r w:rsidRPr="005610C1">
        <w:rPr>
          <w:rFonts w:ascii="Times New Roman" w:hAnsi="Times New Roman" w:cs="Times New Roman"/>
        </w:rPr>
        <w:lastRenderedPageBreak/>
        <w:t xml:space="preserve">that media outlets serve as a bridge between the public and the world, helping people stay informed about local, national, and global events. However, </w:t>
      </w:r>
      <w:proofErr w:type="spellStart"/>
      <w:r w:rsidRPr="005610C1">
        <w:rPr>
          <w:rFonts w:ascii="Times New Roman" w:hAnsi="Times New Roman" w:cs="Times New Roman"/>
        </w:rPr>
        <w:t>McQuail</w:t>
      </w:r>
      <w:proofErr w:type="spellEnd"/>
      <w:r w:rsidRPr="005610C1">
        <w:rPr>
          <w:rFonts w:ascii="Times New Roman" w:hAnsi="Times New Roman" w:cs="Times New Roman"/>
        </w:rPr>
        <w:t xml:space="preserve"> also acknowledged that media coverage is shaped by various factors, including audience demands, political influences, and the organizational practices of media institutions. This definition highlights the social function of media, not only as a source of information but also as a mechanism for reinforcing societal values and norms.</w:t>
      </w:r>
    </w:p>
    <w:p w14:paraId="075A8BA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James W. Carey (1989) took a cultural approach to media coverage, defining it as “a form of communication that is concerned with the transmission of culture and social values.” Carey’s definition goes beyond simply reporting news; he argued that media coverage plays a crucial role in the creation and dissemination of shared meanings and cultural values. Through its coverage of events and issues, the media helps to shape collective identities, societal norms, and political ideologies. Carey’s view of media coverage as a cultural transmission process highlights the deep connection between media, culture, and social change.</w:t>
      </w:r>
    </w:p>
    <w:p w14:paraId="37AC763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Michael </w:t>
      </w:r>
      <w:proofErr w:type="spellStart"/>
      <w:r w:rsidRPr="005610C1">
        <w:rPr>
          <w:rFonts w:ascii="Times New Roman" w:hAnsi="Times New Roman" w:cs="Times New Roman"/>
        </w:rPr>
        <w:t>Schudson</w:t>
      </w:r>
      <w:proofErr w:type="spellEnd"/>
      <w:r w:rsidRPr="005610C1">
        <w:rPr>
          <w:rFonts w:ascii="Times New Roman" w:hAnsi="Times New Roman" w:cs="Times New Roman"/>
        </w:rPr>
        <w:t xml:space="preserve"> (2003), a media sociologist, defined media coverage as a “social construction of reality,” arguing that news outlets actively construct the stories they present to the public. </w:t>
      </w:r>
      <w:proofErr w:type="spellStart"/>
      <w:r w:rsidRPr="005610C1">
        <w:rPr>
          <w:rFonts w:ascii="Times New Roman" w:hAnsi="Times New Roman" w:cs="Times New Roman"/>
        </w:rPr>
        <w:t>Schudson</w:t>
      </w:r>
      <w:proofErr w:type="spellEnd"/>
      <w:r w:rsidRPr="005610C1">
        <w:rPr>
          <w:rFonts w:ascii="Times New Roman" w:hAnsi="Times New Roman" w:cs="Times New Roman"/>
        </w:rPr>
        <w:t xml:space="preserve"> emphasized that media coverage is not a direct reflection of reality but rather a product of the interactions between journalists, media organizations, and their audiences. Journalists interpret and organize events in ways that are shaped by their own values, institutional constraints, and societal expectations. </w:t>
      </w:r>
      <w:proofErr w:type="spellStart"/>
      <w:r w:rsidRPr="005610C1">
        <w:rPr>
          <w:rFonts w:ascii="Times New Roman" w:hAnsi="Times New Roman" w:cs="Times New Roman"/>
        </w:rPr>
        <w:t>Schudson’s</w:t>
      </w:r>
      <w:proofErr w:type="spellEnd"/>
      <w:r w:rsidRPr="005610C1">
        <w:rPr>
          <w:rFonts w:ascii="Times New Roman" w:hAnsi="Times New Roman" w:cs="Times New Roman"/>
        </w:rPr>
        <w:t xml:space="preserve"> definition underscores the idea that media coverage is a dynamic process, influenced by both internal and external factors, that shapes how we understand the world around us.</w:t>
      </w:r>
    </w:p>
    <w:p w14:paraId="6E3FC8B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David </w:t>
      </w:r>
      <w:proofErr w:type="spellStart"/>
      <w:r w:rsidRPr="005610C1">
        <w:rPr>
          <w:rFonts w:ascii="Times New Roman" w:hAnsi="Times New Roman" w:cs="Times New Roman"/>
        </w:rPr>
        <w:t>Altheide</w:t>
      </w:r>
      <w:proofErr w:type="spellEnd"/>
      <w:r w:rsidRPr="005610C1">
        <w:rPr>
          <w:rFonts w:ascii="Times New Roman" w:hAnsi="Times New Roman" w:cs="Times New Roman"/>
        </w:rPr>
        <w:t xml:space="preserve"> (2004), a scholar in communication and sociology, defined media coverage as “the process of creating symbolic representations of social reality.” </w:t>
      </w:r>
      <w:proofErr w:type="spellStart"/>
      <w:r w:rsidRPr="005610C1">
        <w:rPr>
          <w:rFonts w:ascii="Times New Roman" w:hAnsi="Times New Roman" w:cs="Times New Roman"/>
        </w:rPr>
        <w:t>Altheide</w:t>
      </w:r>
      <w:proofErr w:type="spellEnd"/>
      <w:r w:rsidRPr="005610C1">
        <w:rPr>
          <w:rFonts w:ascii="Times New Roman" w:hAnsi="Times New Roman" w:cs="Times New Roman"/>
        </w:rPr>
        <w:t xml:space="preserve"> emphasized the symbolic nature of media coverage, arguing that the media constructs representations of events and issues that resonate with cultural values and social norms. These symbolic representations help to shape public understanding and influence social behavior. For </w:t>
      </w:r>
      <w:proofErr w:type="spellStart"/>
      <w:r w:rsidRPr="005610C1">
        <w:rPr>
          <w:rFonts w:ascii="Times New Roman" w:hAnsi="Times New Roman" w:cs="Times New Roman"/>
        </w:rPr>
        <w:t>Altheide</w:t>
      </w:r>
      <w:proofErr w:type="spellEnd"/>
      <w:r w:rsidRPr="005610C1">
        <w:rPr>
          <w:rFonts w:ascii="Times New Roman" w:hAnsi="Times New Roman" w:cs="Times New Roman"/>
        </w:rPr>
        <w:t>, media coverage is not neutral but actively participates in the creation of social reality by selecting and framing stories in ways that align with dominant cultural and political ideologies.</w:t>
      </w:r>
    </w:p>
    <w:p w14:paraId="2003D8D1"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Media coverage refers to the way in which news, events, or issues are reported and presented by various forms of media, such as print, broadcast, digital platforms, and social media. It involves the selection, framing, and dissemination of information to the public. Media coverage plays a critical role in shaping public opinion, influencing societal norms, and informing individuals about important developments in politics, culture, business, and daily life. The way information is conveyed can have far-reaching consequences, often determining how events are understood and acted upon by society.</w:t>
      </w:r>
    </w:p>
    <w:p w14:paraId="4EA1969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One of the key elements of media coverage is the selection of topics. Media outlets decide what to cover based on newsworthiness, audience interest, and editorial priorities. This process is influenced by factors such as political, economic, or cultural interests, meaning that the media does not always present a complete picture of every event or issue. The topics that make it to the public are typically those deemed most urgent or relevant by the </w:t>
      </w:r>
      <w:r w:rsidRPr="005610C1">
        <w:rPr>
          <w:rFonts w:ascii="Times New Roman" w:hAnsi="Times New Roman" w:cs="Times New Roman"/>
        </w:rPr>
        <w:lastRenderedPageBreak/>
        <w:t>media organization, which in turn shapes public awareness and perception of what is important.</w:t>
      </w:r>
    </w:p>
    <w:p w14:paraId="281A7EA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Another essential aspect of media coverage is framing, which refers to how a particular issue or event is presented. Framing involves the use of language, visuals, context, and emphasis to influence how an audience perceives the subject matter. For example, a protest might be framed as a “riot” or as a “peaceful demonstration,” with each framing having a different emotional impact on the audience. The way an event is framed can significantly alter public perception, often guiding how individuals form opinions or make decisions related to that event.</w:t>
      </w:r>
    </w:p>
    <w:p w14:paraId="1B79090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Media bias is also a key concern in media coverage. News outlets can be influenced by political, cultural, or commercial biases, which may affect how stories are reported or which viewpoints are emphasized. For example, a media outlet with a particular political orientation might offer more favorable coverage of a political party aligned with that ideology. This bias can impact the credibility of news sources and contribute to the polarization of public opinion, as people may only be exposed to news that aligns with their existing views.</w:t>
      </w:r>
    </w:p>
    <w:p w14:paraId="0D5B6AB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 platforms and technologies used for media coverage have also evolved significantly. Traditional media forms like television, radio, and print remain central, but the rise of digital media has drastically altered how information is shared. Digital platforms like social media, websites, and podcasts allow for immediate, interactive dissemination of news. Social media platforms, in particular, enable real-time updates and direct engagement between audiences and content creators. However, these platforms also present challenges, such as the rapid spread of misinformation and the rise of echo chambers, where users are only exposed to content that reinforces their preexisting beliefs.</w:t>
      </w:r>
    </w:p>
    <w:p w14:paraId="071ACCC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Furthermore, media coverage is pivotal in shaping public opinion. The way an event is reported can influence how individuals think, feel, and act in response. For example, media coverage of political campaigns, social movements, or crises can influence voting behavior, public policy, and social activism. The media also plays an important role in agenda-setting, determining which issues dominate public discourse and policy discussions. This power to set the agenda can influence societal priorities and even sway political or social change.</w:t>
      </w:r>
    </w:p>
    <w:p w14:paraId="2A2E81ED"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While media coverage plays a crucial role in informing the public, it also raises ethical questions. Journalistic responsibility and ethics govern how media coverage is conducted, with standards aimed at ensuring accuracy, fairness, impartiality, and transparency. However, ethical violations, such as sensationalism, misleading reporting, or lack of fact-checking, can lead to misinformation and misinterpretation of events. In some cases, these lapses in ethical standards can have significant consequences, misinforming the public and affecting decision-making processes.</w:t>
      </w:r>
    </w:p>
    <w:p w14:paraId="553B2B3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Finally, challenges in media coverage include the rise of misinformation, commercialization, and censorship. Misinformation, especially on social media, can spread quickly and have far-reaching effects, particularly in political elections or public health crises. The commercialization of media often leads to sensationalism, where stories are exaggerated or distorted to attract attention. Additionally, in some regions, media is </w:t>
      </w:r>
      <w:r w:rsidRPr="005610C1">
        <w:rPr>
          <w:rFonts w:ascii="Times New Roman" w:hAnsi="Times New Roman" w:cs="Times New Roman"/>
        </w:rPr>
        <w:lastRenderedPageBreak/>
        <w:t>controlled or censored by governments or powerful entities, limiting the diversity of perspectives and restricting the flow of critical information.</w:t>
      </w:r>
    </w:p>
    <w:p w14:paraId="59F5360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media coverage is a complex and influential process that shapes how society understands and responds to events. It is critical to recognize the power that media has in informing and influencing public opinion, while also acknowledging the ethical responsibilities that come with such influence. As media continues to evolve, especially in the digital age, it is essential to remain vigilant about the impact of media coverage on individual perceptions, societal norms, and global issues.</w:t>
      </w:r>
    </w:p>
    <w:p w14:paraId="2F262646"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2.1.4. Core Areas of The Media Coverage </w:t>
      </w:r>
    </w:p>
    <w:p w14:paraId="659717B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Core areas of media coverage are the primary domains in which media outlets focus their attention and shape public understanding. These areas can vary depending on the nature of the media, the audience, and the context of the coverage. However, some core areas are consistently covered across most media platforms. Below are the key areas of media coverage:</w:t>
      </w:r>
    </w:p>
    <w:p w14:paraId="70755125"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Politics and Governance</w:t>
      </w:r>
    </w:p>
    <w:p w14:paraId="5FB6E2D7"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Political coverage is one of the most significant areas of media coverage. This includes reporting on political events, elections, government policies, legislative actions, and political scandals. Media outlets play a crucial role in shaping public opinion by covering the activities of political figures, parties, and institutions. Political media coverage can influence voter behavior, public policy, and even the direction of national and international political discourse. In democratic societies, the media serves as a watchdog, holding politicians and governments accountable to the public.</w:t>
      </w:r>
    </w:p>
    <w:p w14:paraId="06292940"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Social Issues and Human Rights</w:t>
      </w:r>
    </w:p>
    <w:p w14:paraId="7420393D" w14:textId="77777777" w:rsidR="00790ACF"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Social issues, including those related to inequality, discrimination, education, health, and gender rights, are major areas of media coverage. Media outlets highlight social movements, protest actions, and issues related to marginalized groups, often advocating for change and raising awareness about injustices. Coverage of human rights issues, such as freedom of expression, racial equality, and refugee rights, can have a profound impact on public attitudes and policy reform. Journalists often act as advocates for social change by bringing attention to these issues and giving a voice to the underrepresented.</w:t>
      </w:r>
    </w:p>
    <w:p w14:paraId="1340D3D2" w14:textId="77777777" w:rsidR="00047A83" w:rsidRPr="005610C1" w:rsidRDefault="00047A83" w:rsidP="005610C1">
      <w:pPr>
        <w:spacing w:after="0" w:line="240" w:lineRule="auto"/>
        <w:ind w:left="360"/>
        <w:jc w:val="both"/>
        <w:rPr>
          <w:rFonts w:ascii="Times New Roman" w:hAnsi="Times New Roman" w:cs="Times New Roman"/>
        </w:rPr>
      </w:pPr>
    </w:p>
    <w:p w14:paraId="390AE01A"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Economy and Business</w:t>
      </w:r>
    </w:p>
    <w:p w14:paraId="714423DA"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The media covers various aspects of the economy, including market trends, corporate affairs, trade policies, labor markets, and financial developments. Business news informs the public about economic conditions, stock market performance, and consumer behavior. Media coverage in this area can influence investor confidence, market trends, and consumer spending. Economic coverage can also have political ramifications, as economic conditions often shape public opinion and government priorities.</w:t>
      </w:r>
    </w:p>
    <w:p w14:paraId="5E205D4D"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Health and Medicine</w:t>
      </w:r>
    </w:p>
    <w:p w14:paraId="1AA83D99"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 xml:space="preserve">Health-related media coverage is essential for informing the public about medical advancements, disease outbreaks, health policies, and wellness trends. Topics such as </w:t>
      </w:r>
      <w:r w:rsidRPr="005610C1">
        <w:rPr>
          <w:rFonts w:ascii="Times New Roman" w:hAnsi="Times New Roman" w:cs="Times New Roman"/>
        </w:rPr>
        <w:lastRenderedPageBreak/>
        <w:t>healthcare access, public health initiatives, mental health awareness, and scientific research are frequently covered by the media. During health crises, such as pandemics, the media plays a critical role in disseminating information on prevention measures, treatment options, and government responses. Health coverage influences public behaviors, shapes healthcare policy, and can even impact public health outcomes.</w:t>
      </w:r>
    </w:p>
    <w:p w14:paraId="434FDC44"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Environment and Climate Change</w:t>
      </w:r>
    </w:p>
    <w:p w14:paraId="69C1F3B1"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Environmental issues, including climate change, natural disasters, conservation efforts, and environmental policies, are increasingly prominent in media coverage. The media plays a key role in raising awareness about the environmental challenges facing the world, such as deforestation, pollution, and loss of biodiversity. Coverage of climate change often involves discussions on global warming, international agreements like the Paris Agreement, and sustainability practices. As concerns about environmental degradation grow, media coverage can inspire public action and influence policy decisions aimed at environmental protection.</w:t>
      </w:r>
    </w:p>
    <w:p w14:paraId="50AEC915"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Technology and Innovation</w:t>
      </w:r>
    </w:p>
    <w:p w14:paraId="5C65072A"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Coverage of technology and innovation includes news about emerging technologies, digital transformation, cybersecurity, artificial intelligence, and the impact of new tools and platforms on society. Media outlets report on the latest technological breakthroughs, trends in the tech industry, and the implications of technology for various sectors, such as education, healthcare, and business. This area of media coverage often explores the social, ethical, and economic ramifications of technological advancements, including privacy concerns, data security, and the digital divide.</w:t>
      </w:r>
    </w:p>
    <w:p w14:paraId="2AD0BC9D"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Sports</w:t>
      </w:r>
    </w:p>
    <w:p w14:paraId="24E08B29"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Sports coverage is another major area of media attention, involving reporting on sporting events, athletes, teams, and competitions. This includes coverage of local, national, and international sports leagues, tournaments, and individual achievements. Sports media often serve as a source of entertainment, but it also plays a role in shaping national identity, promoting physical health, and influencing public attitudes toward sports and athletes. Coverage can include analysis, commentary, and discussions about the politics, economics, and culture surrounding sports.</w:t>
      </w:r>
    </w:p>
    <w:p w14:paraId="5547593E"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Culture and Entertainment</w:t>
      </w:r>
    </w:p>
    <w:p w14:paraId="2D3785F4"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Media coverage of culture and entertainment includes reporting on music, film, television, theater, fashion, and the arts. This area focuses on celebrity news, cultural trends, book reviews, art exhibitions, and the impact of popular culture on society. Entertainment coverage plays a crucial role in shaping cultural values and providing a platform for creative expression. It also serves as a source of relaxation and enjoyment for audiences, contributing to the cultural fabric of societies.</w:t>
      </w:r>
    </w:p>
    <w:p w14:paraId="461AA0BB"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International News and Global Affairs</w:t>
      </w:r>
    </w:p>
    <w:p w14:paraId="0694FD87"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 xml:space="preserve">International media coverage involves reporting on global events, diplomatic relations, international conflicts, humanitarian crises, and global economic trends. This includes coverage of wars, peace treaties, human rights violations, international organizations like the United Nations, and cross-border issues like trade and immigration. </w:t>
      </w:r>
      <w:r w:rsidRPr="005610C1">
        <w:rPr>
          <w:rFonts w:ascii="Times New Roman" w:hAnsi="Times New Roman" w:cs="Times New Roman"/>
        </w:rPr>
        <w:lastRenderedPageBreak/>
        <w:t>International news helps shape public understanding of global interconnectedness and often influences national policies on foreign relations and international cooperation.</w:t>
      </w:r>
    </w:p>
    <w:p w14:paraId="1CCEE47C"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Crime and Law Enforcement</w:t>
      </w:r>
    </w:p>
    <w:p w14:paraId="4820249D"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Coverage of crime includes reporting on criminal activities, law enforcement, judicial proceedings, and the legal system. This area of media coverage often focuses on high-profile criminal cases, police investigations, trials, and the broader implications of crime on public safety and justice. Crime coverage can raise awareness about legal and justice system issues, influence public perceptions of safety, and impact crime prevention policies.</w:t>
      </w:r>
    </w:p>
    <w:p w14:paraId="14298463"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Disasters and Emergencies</w:t>
      </w:r>
    </w:p>
    <w:p w14:paraId="17C88C47" w14:textId="77777777" w:rsidR="00790ACF" w:rsidRPr="005610C1"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Natural and man-made disasters, such as earthquakes, hurricanes, wildfires, and industrial accidents, are frequently covered by the media. This coverage provides real-time information on the disaster’s impact, emergency responses, and recovery efforts. Media coverage of emergencies plays a critical role in disseminating safety information, organizing relief efforts, and informing the public about government actions in times of crisis.</w:t>
      </w:r>
    </w:p>
    <w:p w14:paraId="03BA501F" w14:textId="77777777" w:rsidR="00790ACF" w:rsidRPr="005610C1" w:rsidRDefault="00790ACF" w:rsidP="00CB1060">
      <w:pPr>
        <w:pStyle w:val="ListParagraph"/>
        <w:numPr>
          <w:ilvl w:val="0"/>
          <w:numId w:val="15"/>
        </w:numPr>
        <w:spacing w:after="0" w:line="240" w:lineRule="auto"/>
        <w:jc w:val="both"/>
        <w:rPr>
          <w:rFonts w:ascii="Times New Roman" w:hAnsi="Times New Roman" w:cs="Times New Roman"/>
          <w:b/>
          <w:bCs/>
        </w:rPr>
      </w:pPr>
      <w:r w:rsidRPr="005610C1">
        <w:rPr>
          <w:rFonts w:ascii="Times New Roman" w:hAnsi="Times New Roman" w:cs="Times New Roman"/>
          <w:b/>
          <w:bCs/>
        </w:rPr>
        <w:t>Public Opinion and Social Trends</w:t>
      </w:r>
    </w:p>
    <w:p w14:paraId="1DA05DF3" w14:textId="77777777" w:rsidR="00790ACF" w:rsidRDefault="00790ACF" w:rsidP="005610C1">
      <w:pPr>
        <w:spacing w:after="0" w:line="240" w:lineRule="auto"/>
        <w:ind w:left="360"/>
        <w:jc w:val="both"/>
        <w:rPr>
          <w:rFonts w:ascii="Times New Roman" w:hAnsi="Times New Roman" w:cs="Times New Roman"/>
        </w:rPr>
      </w:pPr>
      <w:r w:rsidRPr="005610C1">
        <w:rPr>
          <w:rFonts w:ascii="Times New Roman" w:hAnsi="Times New Roman" w:cs="Times New Roman"/>
        </w:rPr>
        <w:t>Media coverage of public opinion and social trends involves reporting on surveys, polls, and the shifting attitudes of society on various issues. This area explores how public sentiment changes over time and how it is influenced by events, politics, and media. Coverage of social trends can include topics like generational shifts, cultural movements, and public reactions to policies or events. Media outlets often act as intermediaries in reporting on these trends and amplifying voices that reflect public opinion.</w:t>
      </w:r>
    </w:p>
    <w:p w14:paraId="2C40FEF5" w14:textId="77777777" w:rsidR="00047A83" w:rsidRDefault="00047A83" w:rsidP="005610C1">
      <w:pPr>
        <w:spacing w:after="0" w:line="240" w:lineRule="auto"/>
        <w:ind w:left="360"/>
        <w:jc w:val="both"/>
        <w:rPr>
          <w:rFonts w:ascii="Times New Roman" w:hAnsi="Times New Roman" w:cs="Times New Roman"/>
        </w:rPr>
      </w:pPr>
    </w:p>
    <w:p w14:paraId="5481C203" w14:textId="77777777" w:rsidR="00047A83" w:rsidRPr="005610C1" w:rsidRDefault="00047A83" w:rsidP="005610C1">
      <w:pPr>
        <w:spacing w:after="0" w:line="240" w:lineRule="auto"/>
        <w:ind w:left="360"/>
        <w:jc w:val="both"/>
        <w:rPr>
          <w:rFonts w:ascii="Times New Roman" w:hAnsi="Times New Roman" w:cs="Times New Roman"/>
        </w:rPr>
      </w:pPr>
    </w:p>
    <w:p w14:paraId="10FCD21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b/>
          <w:bCs/>
        </w:rPr>
        <w:t>2.1.5. Overview on Government Initiative</w:t>
      </w:r>
    </w:p>
    <w:p w14:paraId="4E14B6DD"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Government initiatives have been defined by various scholars across disciplines, reflecting their multifaceted nature and purposes. William </w:t>
      </w:r>
      <w:proofErr w:type="spellStart"/>
      <w:r w:rsidRPr="005610C1">
        <w:rPr>
          <w:rFonts w:ascii="Times New Roman" w:hAnsi="Times New Roman" w:cs="Times New Roman"/>
        </w:rPr>
        <w:t>Niskanen</w:t>
      </w:r>
      <w:proofErr w:type="spellEnd"/>
      <w:r w:rsidRPr="005610C1">
        <w:rPr>
          <w:rFonts w:ascii="Times New Roman" w:hAnsi="Times New Roman" w:cs="Times New Roman"/>
        </w:rPr>
        <w:t xml:space="preserve"> (1971), in his exploration of public administration, defines government initiatives as “public programs developed to achieve collective goals that are beyond the scope of individual or private sector capabilities.” This view highlights the efficiency and necessity of government action in addressing collective welfare. Similarly, David Easton (1965) describes initiatives as “authoritative allocations of values for a society,” emphasizing their role in prioritizing and implementing societal goals through governance.</w:t>
      </w:r>
    </w:p>
    <w:p w14:paraId="0BB8157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From an economic perspective, Paul Samuelson (1954) refers to government initiatives as mechanisms for providing public goods and services that markets cannot manage efficiently. This notion aligns with Joseph </w:t>
      </w:r>
      <w:proofErr w:type="spellStart"/>
      <w:r w:rsidRPr="005610C1">
        <w:rPr>
          <w:rFonts w:ascii="Times New Roman" w:hAnsi="Times New Roman" w:cs="Times New Roman"/>
        </w:rPr>
        <w:t>Stiglitz’s</w:t>
      </w:r>
      <w:proofErr w:type="spellEnd"/>
      <w:r w:rsidRPr="005610C1">
        <w:rPr>
          <w:rFonts w:ascii="Times New Roman" w:hAnsi="Times New Roman" w:cs="Times New Roman"/>
        </w:rPr>
        <w:t xml:space="preserve"> (2000) definition, which frames these actions as interventions to correct market inefficiencies, promote equity, and ensure economic stability. Both scholars underscore the critical role of government in addressing market failures and fostering economic growth.</w:t>
      </w:r>
    </w:p>
    <w:p w14:paraId="301BBC7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In the context of social policy, Anthony Giddens (1998) views government initiatives as strategies to empower individuals and communities, aiming to overcome systemic </w:t>
      </w:r>
      <w:r w:rsidRPr="005610C1">
        <w:rPr>
          <w:rFonts w:ascii="Times New Roman" w:hAnsi="Times New Roman" w:cs="Times New Roman"/>
        </w:rPr>
        <w:lastRenderedPageBreak/>
        <w:t xml:space="preserve">inequalities and foster inclusion. </w:t>
      </w:r>
      <w:proofErr w:type="spellStart"/>
      <w:r w:rsidRPr="005610C1">
        <w:rPr>
          <w:rFonts w:ascii="Times New Roman" w:hAnsi="Times New Roman" w:cs="Times New Roman"/>
        </w:rPr>
        <w:t>Amartya</w:t>
      </w:r>
      <w:proofErr w:type="spellEnd"/>
      <w:r w:rsidRPr="005610C1">
        <w:rPr>
          <w:rFonts w:ascii="Times New Roman" w:hAnsi="Times New Roman" w:cs="Times New Roman"/>
        </w:rPr>
        <w:t xml:space="preserve"> Sen (1999) adds to this by interpreting initiatives as means to enhance individuals’ capabilities and freedoms, enabling them to lead fulfilling lives. These perspectives stress the transformative potential of state programs in achieving social justice and human development.</w:t>
      </w:r>
    </w:p>
    <w:p w14:paraId="3319D2F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From an administrative standpoint, Herbert Simon (1947) considers initiatives as organized actions designed to achieve specific policy outcomes through planned administrative processes. Max Weber (1922), in his theory of bureaucracy, implies that initiatives represent the execution of legal-rational governance through structured authority. Both definitions highlight the systematic planning and implementation required for effective public administration.</w:t>
      </w:r>
    </w:p>
    <w:p w14:paraId="00BFD86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On a global scale, institutions such as the United Nations Development </w:t>
      </w:r>
      <w:proofErr w:type="spellStart"/>
      <w:r w:rsidRPr="005610C1">
        <w:rPr>
          <w:rFonts w:ascii="Times New Roman" w:hAnsi="Times New Roman" w:cs="Times New Roman"/>
        </w:rPr>
        <w:t>Programme</w:t>
      </w:r>
      <w:proofErr w:type="spellEnd"/>
      <w:r w:rsidRPr="005610C1">
        <w:rPr>
          <w:rFonts w:ascii="Times New Roman" w:hAnsi="Times New Roman" w:cs="Times New Roman"/>
        </w:rPr>
        <w:t xml:space="preserve"> (UNDP) and the World Bank provide their interpretations. The UNDP defines government initiatives as programs designed to achieve sustainable development goals (SDGs) by addressing social, economic, and environmental challenges. Similarly, the World Bank describes them as targeted actions to strengthen institutional capacity and improve public service delivery. These definitions emphasize alignment with international frameworks and the focus on governance reforms.</w:t>
      </w:r>
    </w:p>
    <w:p w14:paraId="5ADDAC8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In the environmental context, </w:t>
      </w:r>
      <w:proofErr w:type="spellStart"/>
      <w:r w:rsidRPr="005610C1">
        <w:rPr>
          <w:rFonts w:ascii="Times New Roman" w:hAnsi="Times New Roman" w:cs="Times New Roman"/>
        </w:rPr>
        <w:t>Elinor</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Ostrom</w:t>
      </w:r>
      <w:proofErr w:type="spellEnd"/>
      <w:r w:rsidRPr="005610C1">
        <w:rPr>
          <w:rFonts w:ascii="Times New Roman" w:hAnsi="Times New Roman" w:cs="Times New Roman"/>
        </w:rPr>
        <w:t xml:space="preserve"> (1990) describes government initiatives for resource management as collaborative efforts to govern common-pool resources sustainably, integrating local and national policies. This view underscores the importance of participatory governance in managing environmental challenges.</w:t>
      </w:r>
    </w:p>
    <w:p w14:paraId="052F967A"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Finally, in political science, Harold </w:t>
      </w:r>
      <w:proofErr w:type="spellStart"/>
      <w:r w:rsidRPr="005610C1">
        <w:rPr>
          <w:rFonts w:ascii="Times New Roman" w:hAnsi="Times New Roman" w:cs="Times New Roman"/>
        </w:rPr>
        <w:t>Lasswell</w:t>
      </w:r>
      <w:proofErr w:type="spellEnd"/>
      <w:r w:rsidRPr="005610C1">
        <w:rPr>
          <w:rFonts w:ascii="Times New Roman" w:hAnsi="Times New Roman" w:cs="Times New Roman"/>
        </w:rPr>
        <w:t xml:space="preserve"> (1936) famously framed government programs as the process of deciding “who gets what, when, and how,” pointing to their role in resource distribution and power dynamics. John W. </w:t>
      </w:r>
      <w:proofErr w:type="spellStart"/>
      <w:r w:rsidRPr="005610C1">
        <w:rPr>
          <w:rFonts w:ascii="Times New Roman" w:hAnsi="Times New Roman" w:cs="Times New Roman"/>
        </w:rPr>
        <w:t>Kingdon</w:t>
      </w:r>
      <w:proofErr w:type="spellEnd"/>
      <w:r w:rsidRPr="005610C1">
        <w:rPr>
          <w:rFonts w:ascii="Times New Roman" w:hAnsi="Times New Roman" w:cs="Times New Roman"/>
        </w:rPr>
        <w:t xml:space="preserve"> (1984), through his “Agenda-Setting Theory,” defines initiatives as policy responses that emerge when problems, politics, and policy solutions align in a “window of opportunity,” emphasizing timing and context in policymaking.</w:t>
      </w:r>
    </w:p>
    <w:p w14:paraId="0DAC7B7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b/>
          <w:bCs/>
        </w:rPr>
        <w:t xml:space="preserve">2.1.6. Common Areas of Government Initiative </w:t>
      </w:r>
    </w:p>
    <w:p w14:paraId="2D0895F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Government initiatives address critical sectors that affect the well-being of citizens and the overall development of a country. Below is a list of common areas along with explanations of their significance:</w:t>
      </w:r>
    </w:p>
    <w:p w14:paraId="3D6CE3A4"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1. Economic Development</w:t>
      </w:r>
    </w:p>
    <w:p w14:paraId="1565E10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Governments focus on policies to stimulate economic growth, create jobs, and improve livelihoods. Initiatives often include:</w:t>
      </w:r>
    </w:p>
    <w:p w14:paraId="0077545E" w14:textId="77777777" w:rsidR="00790ACF" w:rsidRPr="005610C1" w:rsidRDefault="00790ACF" w:rsidP="00CB1060">
      <w:pPr>
        <w:pStyle w:val="ListParagraph"/>
        <w:numPr>
          <w:ilvl w:val="0"/>
          <w:numId w:val="16"/>
        </w:numPr>
        <w:spacing w:after="0" w:line="240" w:lineRule="auto"/>
        <w:jc w:val="both"/>
        <w:rPr>
          <w:rFonts w:ascii="Times New Roman" w:hAnsi="Times New Roman" w:cs="Times New Roman"/>
        </w:rPr>
      </w:pPr>
      <w:r w:rsidRPr="005610C1">
        <w:rPr>
          <w:rFonts w:ascii="Times New Roman" w:hAnsi="Times New Roman" w:cs="Times New Roman"/>
          <w:b/>
          <w:bCs/>
        </w:rPr>
        <w:t>Industrial Policies:</w:t>
      </w:r>
      <w:r w:rsidRPr="005610C1">
        <w:rPr>
          <w:rFonts w:ascii="Times New Roman" w:hAnsi="Times New Roman" w:cs="Times New Roman"/>
        </w:rPr>
        <w:t xml:space="preserve"> Promoting manufacturing, exports, and entrepreneurship to boost GDP.</w:t>
      </w:r>
    </w:p>
    <w:p w14:paraId="7CEC46CD" w14:textId="77777777" w:rsidR="00790ACF" w:rsidRPr="005610C1" w:rsidRDefault="00790ACF" w:rsidP="00CB1060">
      <w:pPr>
        <w:pStyle w:val="ListParagraph"/>
        <w:numPr>
          <w:ilvl w:val="0"/>
          <w:numId w:val="16"/>
        </w:numPr>
        <w:spacing w:after="0" w:line="240" w:lineRule="auto"/>
        <w:jc w:val="both"/>
        <w:rPr>
          <w:rFonts w:ascii="Times New Roman" w:hAnsi="Times New Roman" w:cs="Times New Roman"/>
        </w:rPr>
      </w:pPr>
      <w:r w:rsidRPr="005610C1">
        <w:rPr>
          <w:rFonts w:ascii="Times New Roman" w:hAnsi="Times New Roman" w:cs="Times New Roman"/>
          <w:b/>
          <w:bCs/>
        </w:rPr>
        <w:t>Infrastructure Development:</w:t>
      </w:r>
      <w:r w:rsidRPr="005610C1">
        <w:rPr>
          <w:rFonts w:ascii="Times New Roman" w:hAnsi="Times New Roman" w:cs="Times New Roman"/>
        </w:rPr>
        <w:t xml:space="preserve"> Investments in roads, railways, and energy to support economic activities.</w:t>
      </w:r>
    </w:p>
    <w:p w14:paraId="0F653092" w14:textId="77777777" w:rsidR="00790ACF" w:rsidRPr="005610C1" w:rsidRDefault="00790ACF" w:rsidP="00CB1060">
      <w:pPr>
        <w:pStyle w:val="ListParagraph"/>
        <w:numPr>
          <w:ilvl w:val="0"/>
          <w:numId w:val="16"/>
        </w:numPr>
        <w:spacing w:after="0" w:line="240" w:lineRule="auto"/>
        <w:jc w:val="both"/>
        <w:rPr>
          <w:rFonts w:ascii="Times New Roman" w:hAnsi="Times New Roman" w:cs="Times New Roman"/>
        </w:rPr>
      </w:pPr>
      <w:r w:rsidRPr="005610C1">
        <w:rPr>
          <w:rFonts w:ascii="Times New Roman" w:hAnsi="Times New Roman" w:cs="Times New Roman"/>
          <w:b/>
          <w:bCs/>
        </w:rPr>
        <w:t xml:space="preserve">Financial Inclusion: </w:t>
      </w:r>
      <w:r w:rsidRPr="005610C1">
        <w:rPr>
          <w:rFonts w:ascii="Times New Roman" w:hAnsi="Times New Roman" w:cs="Times New Roman"/>
        </w:rPr>
        <w:t>Programs to provide banking access, micro-loans, and credit facilities to underserved populations.</w:t>
      </w:r>
    </w:p>
    <w:p w14:paraId="380506EA"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These initiatives aim to ensure stable economies and equitable growth.</w:t>
      </w:r>
    </w:p>
    <w:p w14:paraId="33E7097D"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2. Healthcare</w:t>
      </w:r>
    </w:p>
    <w:p w14:paraId="4163C90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lastRenderedPageBreak/>
        <w:t>Public health is a primary concern, and governments implement initiatives to improve access and quality. Key initiatives include:</w:t>
      </w:r>
    </w:p>
    <w:p w14:paraId="2C2378AB" w14:textId="77777777" w:rsidR="00790ACF" w:rsidRPr="005610C1" w:rsidRDefault="00790ACF" w:rsidP="00CB1060">
      <w:pPr>
        <w:pStyle w:val="ListParagraph"/>
        <w:numPr>
          <w:ilvl w:val="0"/>
          <w:numId w:val="17"/>
        </w:numPr>
        <w:spacing w:after="0" w:line="240" w:lineRule="auto"/>
        <w:jc w:val="both"/>
        <w:rPr>
          <w:rFonts w:ascii="Times New Roman" w:hAnsi="Times New Roman" w:cs="Times New Roman"/>
        </w:rPr>
      </w:pPr>
      <w:r w:rsidRPr="005610C1">
        <w:rPr>
          <w:rFonts w:ascii="Times New Roman" w:hAnsi="Times New Roman" w:cs="Times New Roman"/>
          <w:b/>
          <w:bCs/>
        </w:rPr>
        <w:t xml:space="preserve">Disease Prevention: </w:t>
      </w:r>
      <w:r w:rsidRPr="005610C1">
        <w:rPr>
          <w:rFonts w:ascii="Times New Roman" w:hAnsi="Times New Roman" w:cs="Times New Roman"/>
        </w:rPr>
        <w:t>Vaccination drives, awareness campaigns, and healthcare services targeting diseases like malaria and HIV/AIDS.</w:t>
      </w:r>
    </w:p>
    <w:p w14:paraId="67D90645" w14:textId="77777777" w:rsidR="00790ACF" w:rsidRPr="005610C1" w:rsidRDefault="00790ACF" w:rsidP="00CB1060">
      <w:pPr>
        <w:pStyle w:val="ListParagraph"/>
        <w:numPr>
          <w:ilvl w:val="0"/>
          <w:numId w:val="17"/>
        </w:numPr>
        <w:spacing w:after="0" w:line="240" w:lineRule="auto"/>
        <w:jc w:val="both"/>
        <w:rPr>
          <w:rFonts w:ascii="Times New Roman" w:hAnsi="Times New Roman" w:cs="Times New Roman"/>
        </w:rPr>
      </w:pPr>
      <w:r w:rsidRPr="005610C1">
        <w:rPr>
          <w:rFonts w:ascii="Times New Roman" w:hAnsi="Times New Roman" w:cs="Times New Roman"/>
          <w:b/>
          <w:bCs/>
        </w:rPr>
        <w:t>Universal Healthcare:</w:t>
      </w:r>
      <w:r w:rsidRPr="005610C1">
        <w:rPr>
          <w:rFonts w:ascii="Times New Roman" w:hAnsi="Times New Roman" w:cs="Times New Roman"/>
        </w:rPr>
        <w:t xml:space="preserve"> Schemes to make healthcare affordable and accessible for all.</w:t>
      </w:r>
    </w:p>
    <w:p w14:paraId="0BD27038" w14:textId="77777777" w:rsidR="00790ACF" w:rsidRPr="005610C1" w:rsidRDefault="00790ACF" w:rsidP="00CB1060">
      <w:pPr>
        <w:pStyle w:val="ListParagraph"/>
        <w:numPr>
          <w:ilvl w:val="0"/>
          <w:numId w:val="17"/>
        </w:numPr>
        <w:spacing w:after="0" w:line="240" w:lineRule="auto"/>
        <w:jc w:val="both"/>
        <w:rPr>
          <w:rFonts w:ascii="Times New Roman" w:hAnsi="Times New Roman" w:cs="Times New Roman"/>
        </w:rPr>
      </w:pPr>
      <w:r w:rsidRPr="005610C1">
        <w:rPr>
          <w:rFonts w:ascii="Times New Roman" w:hAnsi="Times New Roman" w:cs="Times New Roman"/>
          <w:b/>
          <w:bCs/>
        </w:rPr>
        <w:t xml:space="preserve">Public Health Infrastructure: </w:t>
      </w:r>
      <w:r w:rsidRPr="005610C1">
        <w:rPr>
          <w:rFonts w:ascii="Times New Roman" w:hAnsi="Times New Roman" w:cs="Times New Roman"/>
        </w:rPr>
        <w:t>Building hospitals, clinics, and training healthcare professionals.</w:t>
      </w:r>
    </w:p>
    <w:p w14:paraId="2327BE1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Such programs aim to enhance overall population health and reduce mortality rates.</w:t>
      </w:r>
    </w:p>
    <w:p w14:paraId="46B3E5C6"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 Education</w:t>
      </w:r>
    </w:p>
    <w:p w14:paraId="7E82B4F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Education initiatives focus on enhancing literacy, skill development, and equal opportunities. These include:</w:t>
      </w:r>
    </w:p>
    <w:p w14:paraId="77657857" w14:textId="77777777" w:rsidR="00790ACF" w:rsidRPr="005610C1" w:rsidRDefault="00790ACF" w:rsidP="00CB1060">
      <w:pPr>
        <w:pStyle w:val="ListParagraph"/>
        <w:numPr>
          <w:ilvl w:val="0"/>
          <w:numId w:val="18"/>
        </w:numPr>
        <w:spacing w:after="0" w:line="240" w:lineRule="auto"/>
        <w:jc w:val="both"/>
        <w:rPr>
          <w:rFonts w:ascii="Times New Roman" w:hAnsi="Times New Roman" w:cs="Times New Roman"/>
        </w:rPr>
      </w:pPr>
      <w:r w:rsidRPr="005610C1">
        <w:rPr>
          <w:rFonts w:ascii="Times New Roman" w:hAnsi="Times New Roman" w:cs="Times New Roman"/>
          <w:b/>
          <w:bCs/>
        </w:rPr>
        <w:t xml:space="preserve">Free Education Programs: </w:t>
      </w:r>
      <w:r w:rsidRPr="005610C1">
        <w:rPr>
          <w:rFonts w:ascii="Times New Roman" w:hAnsi="Times New Roman" w:cs="Times New Roman"/>
        </w:rPr>
        <w:t>Ensuring access to primary and secondary education for all children.</w:t>
      </w:r>
    </w:p>
    <w:p w14:paraId="0AC6912D" w14:textId="77777777" w:rsidR="00790ACF" w:rsidRPr="005610C1" w:rsidRDefault="00790ACF" w:rsidP="00CB1060">
      <w:pPr>
        <w:pStyle w:val="ListParagraph"/>
        <w:numPr>
          <w:ilvl w:val="0"/>
          <w:numId w:val="18"/>
        </w:numPr>
        <w:spacing w:after="0" w:line="240" w:lineRule="auto"/>
        <w:jc w:val="both"/>
        <w:rPr>
          <w:rFonts w:ascii="Times New Roman" w:hAnsi="Times New Roman" w:cs="Times New Roman"/>
        </w:rPr>
      </w:pPr>
      <w:r w:rsidRPr="005610C1">
        <w:rPr>
          <w:rFonts w:ascii="Times New Roman" w:hAnsi="Times New Roman" w:cs="Times New Roman"/>
          <w:b/>
          <w:bCs/>
        </w:rPr>
        <w:t>Scholarships and Loans:</w:t>
      </w:r>
      <w:r w:rsidRPr="005610C1">
        <w:rPr>
          <w:rFonts w:ascii="Times New Roman" w:hAnsi="Times New Roman" w:cs="Times New Roman"/>
        </w:rPr>
        <w:t xml:space="preserve"> Financial aid for higher education and vocational training.</w:t>
      </w:r>
    </w:p>
    <w:p w14:paraId="7EBC30A7" w14:textId="77777777" w:rsidR="00790ACF" w:rsidRPr="005610C1" w:rsidRDefault="00790ACF" w:rsidP="00CB1060">
      <w:pPr>
        <w:pStyle w:val="ListParagraph"/>
        <w:numPr>
          <w:ilvl w:val="0"/>
          <w:numId w:val="18"/>
        </w:numPr>
        <w:spacing w:after="0" w:line="240" w:lineRule="auto"/>
        <w:jc w:val="both"/>
        <w:rPr>
          <w:rFonts w:ascii="Times New Roman" w:hAnsi="Times New Roman" w:cs="Times New Roman"/>
        </w:rPr>
      </w:pPr>
      <w:r w:rsidRPr="005610C1">
        <w:rPr>
          <w:rFonts w:ascii="Times New Roman" w:hAnsi="Times New Roman" w:cs="Times New Roman"/>
          <w:b/>
          <w:bCs/>
        </w:rPr>
        <w:t>Skill Development Initiatives:</w:t>
      </w:r>
      <w:r w:rsidRPr="005610C1">
        <w:rPr>
          <w:rFonts w:ascii="Times New Roman" w:hAnsi="Times New Roman" w:cs="Times New Roman"/>
        </w:rPr>
        <w:t xml:space="preserve"> Programs that prepare individuals for modern job markets.</w:t>
      </w:r>
    </w:p>
    <w:p w14:paraId="14A3778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These efforts address inequality and empower citizens with knowledge and skills.</w:t>
      </w:r>
    </w:p>
    <w:p w14:paraId="5E2DF985"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4. Social Welfare</w:t>
      </w:r>
    </w:p>
    <w:p w14:paraId="24CA3DF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Governments provide social safety nets to protect vulnerable groups. Common initiatives include:</w:t>
      </w:r>
    </w:p>
    <w:p w14:paraId="7DB897C7" w14:textId="77777777" w:rsidR="00790ACF" w:rsidRPr="005610C1" w:rsidRDefault="00790ACF" w:rsidP="00CB1060">
      <w:pPr>
        <w:pStyle w:val="ListParagraph"/>
        <w:numPr>
          <w:ilvl w:val="0"/>
          <w:numId w:val="19"/>
        </w:numPr>
        <w:spacing w:after="0" w:line="240" w:lineRule="auto"/>
        <w:jc w:val="both"/>
        <w:rPr>
          <w:rFonts w:ascii="Times New Roman" w:hAnsi="Times New Roman" w:cs="Times New Roman"/>
        </w:rPr>
      </w:pPr>
      <w:r w:rsidRPr="005610C1">
        <w:rPr>
          <w:rFonts w:ascii="Times New Roman" w:hAnsi="Times New Roman" w:cs="Times New Roman"/>
          <w:b/>
          <w:bCs/>
        </w:rPr>
        <w:t xml:space="preserve">Poverty Alleviation Programs: </w:t>
      </w:r>
      <w:r w:rsidRPr="005610C1">
        <w:rPr>
          <w:rFonts w:ascii="Times New Roman" w:hAnsi="Times New Roman" w:cs="Times New Roman"/>
        </w:rPr>
        <w:t>Cash transfers, subsidized housing, and food security measures.</w:t>
      </w:r>
    </w:p>
    <w:p w14:paraId="2DA3A614" w14:textId="77777777" w:rsidR="00790ACF" w:rsidRPr="005610C1" w:rsidRDefault="00790ACF" w:rsidP="00CB1060">
      <w:pPr>
        <w:pStyle w:val="ListParagraph"/>
        <w:numPr>
          <w:ilvl w:val="0"/>
          <w:numId w:val="19"/>
        </w:numPr>
        <w:spacing w:after="0" w:line="240" w:lineRule="auto"/>
        <w:jc w:val="both"/>
        <w:rPr>
          <w:rFonts w:ascii="Times New Roman" w:hAnsi="Times New Roman" w:cs="Times New Roman"/>
        </w:rPr>
      </w:pPr>
      <w:r w:rsidRPr="005610C1">
        <w:rPr>
          <w:rFonts w:ascii="Times New Roman" w:hAnsi="Times New Roman" w:cs="Times New Roman"/>
          <w:b/>
          <w:bCs/>
        </w:rPr>
        <w:t>Support for Marginalized Groups:</w:t>
      </w:r>
      <w:r w:rsidRPr="005610C1">
        <w:rPr>
          <w:rFonts w:ascii="Times New Roman" w:hAnsi="Times New Roman" w:cs="Times New Roman"/>
        </w:rPr>
        <w:t xml:space="preserve"> Programs for women, elderly citizens, and people with disabilities.</w:t>
      </w:r>
    </w:p>
    <w:p w14:paraId="7A271F9C" w14:textId="77777777" w:rsidR="00790ACF" w:rsidRPr="005610C1" w:rsidRDefault="00790ACF" w:rsidP="00CB1060">
      <w:pPr>
        <w:pStyle w:val="ListParagraph"/>
        <w:numPr>
          <w:ilvl w:val="0"/>
          <w:numId w:val="19"/>
        </w:numPr>
        <w:spacing w:after="0" w:line="240" w:lineRule="auto"/>
        <w:jc w:val="both"/>
        <w:rPr>
          <w:rFonts w:ascii="Times New Roman" w:hAnsi="Times New Roman" w:cs="Times New Roman"/>
        </w:rPr>
      </w:pPr>
      <w:r w:rsidRPr="005610C1">
        <w:rPr>
          <w:rFonts w:ascii="Times New Roman" w:hAnsi="Times New Roman" w:cs="Times New Roman"/>
          <w:b/>
          <w:bCs/>
        </w:rPr>
        <w:t xml:space="preserve">Unemployment Benefits: </w:t>
      </w:r>
      <w:r w:rsidRPr="005610C1">
        <w:rPr>
          <w:rFonts w:ascii="Times New Roman" w:hAnsi="Times New Roman" w:cs="Times New Roman"/>
        </w:rPr>
        <w:t>Assistance to those who lose jobs, coupled with retraining opportunities.</w:t>
      </w:r>
    </w:p>
    <w:p w14:paraId="49F4956A"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Social welfare programs aim to reduce inequality and improve living standards.</w:t>
      </w:r>
    </w:p>
    <w:p w14:paraId="4714D302"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5. Environmental Protection</w:t>
      </w:r>
    </w:p>
    <w:p w14:paraId="04EFC2D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Environmental initiatives address climate change, conservation, and sustainability. Examples include:</w:t>
      </w:r>
    </w:p>
    <w:p w14:paraId="7D12F7D6" w14:textId="77777777" w:rsidR="00790ACF" w:rsidRPr="005610C1" w:rsidRDefault="00790ACF" w:rsidP="00CB1060">
      <w:pPr>
        <w:pStyle w:val="ListParagraph"/>
        <w:numPr>
          <w:ilvl w:val="0"/>
          <w:numId w:val="20"/>
        </w:numPr>
        <w:spacing w:after="0" w:line="240" w:lineRule="auto"/>
        <w:jc w:val="both"/>
        <w:rPr>
          <w:rFonts w:ascii="Times New Roman" w:hAnsi="Times New Roman" w:cs="Times New Roman"/>
        </w:rPr>
      </w:pPr>
      <w:r w:rsidRPr="005610C1">
        <w:rPr>
          <w:rFonts w:ascii="Times New Roman" w:hAnsi="Times New Roman" w:cs="Times New Roman"/>
          <w:b/>
          <w:bCs/>
        </w:rPr>
        <w:t xml:space="preserve">Renewable Energy Programs: </w:t>
      </w:r>
      <w:r w:rsidRPr="005610C1">
        <w:rPr>
          <w:rFonts w:ascii="Times New Roman" w:hAnsi="Times New Roman" w:cs="Times New Roman"/>
        </w:rPr>
        <w:t>Promoting solar, wind, and hydro energy to reduce carbon emissions.</w:t>
      </w:r>
    </w:p>
    <w:p w14:paraId="5BBADA5B" w14:textId="77777777" w:rsidR="00790ACF" w:rsidRPr="005610C1" w:rsidRDefault="00790ACF" w:rsidP="00CB1060">
      <w:pPr>
        <w:pStyle w:val="ListParagraph"/>
        <w:numPr>
          <w:ilvl w:val="0"/>
          <w:numId w:val="20"/>
        </w:numPr>
        <w:spacing w:after="0" w:line="240" w:lineRule="auto"/>
        <w:jc w:val="both"/>
        <w:rPr>
          <w:rFonts w:ascii="Times New Roman" w:hAnsi="Times New Roman" w:cs="Times New Roman"/>
        </w:rPr>
      </w:pPr>
      <w:r w:rsidRPr="005610C1">
        <w:rPr>
          <w:rFonts w:ascii="Times New Roman" w:hAnsi="Times New Roman" w:cs="Times New Roman"/>
          <w:b/>
          <w:bCs/>
        </w:rPr>
        <w:t xml:space="preserve">Afforestation and Conservation: </w:t>
      </w:r>
      <w:r w:rsidRPr="005610C1">
        <w:rPr>
          <w:rFonts w:ascii="Times New Roman" w:hAnsi="Times New Roman" w:cs="Times New Roman"/>
        </w:rPr>
        <w:t>Efforts to preserve forests and protect wildlife.</w:t>
      </w:r>
    </w:p>
    <w:p w14:paraId="2A57BA70" w14:textId="77777777" w:rsidR="00790ACF" w:rsidRPr="005610C1" w:rsidRDefault="00790ACF" w:rsidP="00CB1060">
      <w:pPr>
        <w:pStyle w:val="ListParagraph"/>
        <w:numPr>
          <w:ilvl w:val="0"/>
          <w:numId w:val="20"/>
        </w:numPr>
        <w:spacing w:after="0" w:line="240" w:lineRule="auto"/>
        <w:jc w:val="both"/>
        <w:rPr>
          <w:rFonts w:ascii="Times New Roman" w:hAnsi="Times New Roman" w:cs="Times New Roman"/>
        </w:rPr>
      </w:pPr>
      <w:r w:rsidRPr="005610C1">
        <w:rPr>
          <w:rFonts w:ascii="Times New Roman" w:hAnsi="Times New Roman" w:cs="Times New Roman"/>
          <w:b/>
          <w:bCs/>
        </w:rPr>
        <w:t xml:space="preserve">Waste Management Projects: </w:t>
      </w:r>
      <w:r w:rsidRPr="005610C1">
        <w:rPr>
          <w:rFonts w:ascii="Times New Roman" w:hAnsi="Times New Roman" w:cs="Times New Roman"/>
        </w:rPr>
        <w:t>Recycling and clean-up campaigns to tackle pollution.</w:t>
      </w:r>
    </w:p>
    <w:p w14:paraId="02982B5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These initiatives ensure the long-term health of ecosystems and natural resources.</w:t>
      </w:r>
    </w:p>
    <w:p w14:paraId="22C260A0"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6. Agriculture and Rural Development</w:t>
      </w:r>
    </w:p>
    <w:p w14:paraId="1601955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Agriculture-focused programs support farmers and improve rural living conditions. Common initiatives include:</w:t>
      </w:r>
    </w:p>
    <w:p w14:paraId="55CA484C" w14:textId="77777777" w:rsidR="00790ACF" w:rsidRPr="005610C1" w:rsidRDefault="00790ACF" w:rsidP="00CB1060">
      <w:pPr>
        <w:pStyle w:val="ListParagraph"/>
        <w:numPr>
          <w:ilvl w:val="0"/>
          <w:numId w:val="21"/>
        </w:numPr>
        <w:spacing w:after="0" w:line="240" w:lineRule="auto"/>
        <w:jc w:val="both"/>
        <w:rPr>
          <w:rFonts w:ascii="Times New Roman" w:hAnsi="Times New Roman" w:cs="Times New Roman"/>
        </w:rPr>
      </w:pPr>
      <w:r w:rsidRPr="005610C1">
        <w:rPr>
          <w:rFonts w:ascii="Times New Roman" w:hAnsi="Times New Roman" w:cs="Times New Roman"/>
          <w:b/>
          <w:bCs/>
        </w:rPr>
        <w:t xml:space="preserve">Subsidies and Support: </w:t>
      </w:r>
      <w:r w:rsidRPr="005610C1">
        <w:rPr>
          <w:rFonts w:ascii="Times New Roman" w:hAnsi="Times New Roman" w:cs="Times New Roman"/>
        </w:rPr>
        <w:t>Financial aid for seeds, fertilizers, and equipment.</w:t>
      </w:r>
    </w:p>
    <w:p w14:paraId="4C447FD3" w14:textId="77777777" w:rsidR="00790ACF" w:rsidRPr="005610C1" w:rsidRDefault="00790ACF" w:rsidP="00CB1060">
      <w:pPr>
        <w:pStyle w:val="ListParagraph"/>
        <w:numPr>
          <w:ilvl w:val="0"/>
          <w:numId w:val="21"/>
        </w:numPr>
        <w:spacing w:after="0" w:line="240" w:lineRule="auto"/>
        <w:jc w:val="both"/>
        <w:rPr>
          <w:rFonts w:ascii="Times New Roman" w:hAnsi="Times New Roman" w:cs="Times New Roman"/>
        </w:rPr>
      </w:pPr>
      <w:r w:rsidRPr="005610C1">
        <w:rPr>
          <w:rFonts w:ascii="Times New Roman" w:hAnsi="Times New Roman" w:cs="Times New Roman"/>
          <w:b/>
          <w:bCs/>
        </w:rPr>
        <w:t xml:space="preserve">Irrigation Projects: </w:t>
      </w:r>
      <w:r w:rsidRPr="005610C1">
        <w:rPr>
          <w:rFonts w:ascii="Times New Roman" w:hAnsi="Times New Roman" w:cs="Times New Roman"/>
        </w:rPr>
        <w:t>Ensuring efficient water use and better crop yields.</w:t>
      </w:r>
    </w:p>
    <w:p w14:paraId="7AE890EC" w14:textId="77777777" w:rsidR="00790ACF" w:rsidRPr="005610C1" w:rsidRDefault="00790ACF" w:rsidP="00CB1060">
      <w:pPr>
        <w:pStyle w:val="ListParagraph"/>
        <w:numPr>
          <w:ilvl w:val="0"/>
          <w:numId w:val="21"/>
        </w:numPr>
        <w:spacing w:after="0" w:line="240" w:lineRule="auto"/>
        <w:jc w:val="both"/>
        <w:rPr>
          <w:rFonts w:ascii="Times New Roman" w:hAnsi="Times New Roman" w:cs="Times New Roman"/>
        </w:rPr>
      </w:pPr>
      <w:r w:rsidRPr="005610C1">
        <w:rPr>
          <w:rFonts w:ascii="Times New Roman" w:hAnsi="Times New Roman" w:cs="Times New Roman"/>
          <w:b/>
          <w:bCs/>
        </w:rPr>
        <w:lastRenderedPageBreak/>
        <w:t xml:space="preserve">Rural Infrastructure Development: </w:t>
      </w:r>
      <w:r w:rsidRPr="005610C1">
        <w:rPr>
          <w:rFonts w:ascii="Times New Roman" w:hAnsi="Times New Roman" w:cs="Times New Roman"/>
        </w:rPr>
        <w:t>Improving roads, electrification, and access to markets.</w:t>
      </w:r>
    </w:p>
    <w:p w14:paraId="470CB4A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These efforts aim to enhance food security and boost rural economies.</w:t>
      </w:r>
    </w:p>
    <w:p w14:paraId="4D7C564B"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7.  Urban Development</w:t>
      </w:r>
    </w:p>
    <w:p w14:paraId="3607685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Urban initiatives address the challenges of rapid urbanization and improve city living. Examples include:</w:t>
      </w:r>
    </w:p>
    <w:p w14:paraId="553ABD6D" w14:textId="77777777" w:rsidR="00790ACF" w:rsidRPr="005610C1" w:rsidRDefault="00790ACF" w:rsidP="00CB1060">
      <w:pPr>
        <w:pStyle w:val="ListParagraph"/>
        <w:numPr>
          <w:ilvl w:val="0"/>
          <w:numId w:val="22"/>
        </w:numPr>
        <w:spacing w:after="0" w:line="240" w:lineRule="auto"/>
        <w:jc w:val="both"/>
        <w:rPr>
          <w:rFonts w:ascii="Times New Roman" w:hAnsi="Times New Roman" w:cs="Times New Roman"/>
        </w:rPr>
      </w:pPr>
      <w:r w:rsidRPr="005610C1">
        <w:rPr>
          <w:rFonts w:ascii="Times New Roman" w:hAnsi="Times New Roman" w:cs="Times New Roman"/>
          <w:b/>
          <w:bCs/>
        </w:rPr>
        <w:t xml:space="preserve">Smart Cities: </w:t>
      </w:r>
      <w:r w:rsidRPr="005610C1">
        <w:rPr>
          <w:rFonts w:ascii="Times New Roman" w:hAnsi="Times New Roman" w:cs="Times New Roman"/>
        </w:rPr>
        <w:t>Use of technology for efficient urban planning, transport, and utilities.</w:t>
      </w:r>
    </w:p>
    <w:p w14:paraId="4981E70C" w14:textId="77777777" w:rsidR="00790ACF" w:rsidRPr="005610C1" w:rsidRDefault="00790ACF" w:rsidP="00CB1060">
      <w:pPr>
        <w:pStyle w:val="ListParagraph"/>
        <w:numPr>
          <w:ilvl w:val="0"/>
          <w:numId w:val="22"/>
        </w:numPr>
        <w:spacing w:after="0" w:line="240" w:lineRule="auto"/>
        <w:jc w:val="both"/>
        <w:rPr>
          <w:rFonts w:ascii="Times New Roman" w:hAnsi="Times New Roman" w:cs="Times New Roman"/>
        </w:rPr>
      </w:pPr>
      <w:r w:rsidRPr="005610C1">
        <w:rPr>
          <w:rFonts w:ascii="Times New Roman" w:hAnsi="Times New Roman" w:cs="Times New Roman"/>
          <w:b/>
          <w:bCs/>
        </w:rPr>
        <w:t>Affordable Housing:</w:t>
      </w:r>
      <w:r w:rsidRPr="005610C1">
        <w:rPr>
          <w:rFonts w:ascii="Times New Roman" w:hAnsi="Times New Roman" w:cs="Times New Roman"/>
        </w:rPr>
        <w:t xml:space="preserve"> Housing schemes for low-income residents.</w:t>
      </w:r>
    </w:p>
    <w:p w14:paraId="17899925" w14:textId="77777777" w:rsidR="00790ACF" w:rsidRPr="005610C1" w:rsidRDefault="00790ACF" w:rsidP="00CB1060">
      <w:pPr>
        <w:pStyle w:val="ListParagraph"/>
        <w:numPr>
          <w:ilvl w:val="0"/>
          <w:numId w:val="22"/>
        </w:numPr>
        <w:spacing w:after="0" w:line="240" w:lineRule="auto"/>
        <w:jc w:val="both"/>
        <w:rPr>
          <w:rFonts w:ascii="Times New Roman" w:hAnsi="Times New Roman" w:cs="Times New Roman"/>
        </w:rPr>
      </w:pPr>
      <w:r w:rsidRPr="005610C1">
        <w:rPr>
          <w:rFonts w:ascii="Times New Roman" w:hAnsi="Times New Roman" w:cs="Times New Roman"/>
          <w:b/>
          <w:bCs/>
        </w:rPr>
        <w:t xml:space="preserve">Public Transportation Projects: </w:t>
      </w:r>
      <w:r w:rsidRPr="005610C1">
        <w:rPr>
          <w:rFonts w:ascii="Times New Roman" w:hAnsi="Times New Roman" w:cs="Times New Roman"/>
        </w:rPr>
        <w:t>Metro systems, bus networks, and eco-friendly transport options.</w:t>
      </w:r>
    </w:p>
    <w:p w14:paraId="14C4D57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These efforts improve quality of life in growing urban areas.</w:t>
      </w:r>
    </w:p>
    <w:p w14:paraId="5E3F0D53"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8.National Security and Public Safety</w:t>
      </w:r>
    </w:p>
    <w:p w14:paraId="33EF1F1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Ensuring safety is a critical government responsibility, with initiatives focusing on:</w:t>
      </w:r>
    </w:p>
    <w:p w14:paraId="77888B72" w14:textId="77777777" w:rsidR="00790ACF" w:rsidRPr="005610C1" w:rsidRDefault="00790ACF" w:rsidP="00CB1060">
      <w:pPr>
        <w:pStyle w:val="ListParagraph"/>
        <w:numPr>
          <w:ilvl w:val="0"/>
          <w:numId w:val="23"/>
        </w:numPr>
        <w:spacing w:after="0" w:line="240" w:lineRule="auto"/>
        <w:jc w:val="both"/>
        <w:rPr>
          <w:rFonts w:ascii="Times New Roman" w:hAnsi="Times New Roman" w:cs="Times New Roman"/>
        </w:rPr>
      </w:pPr>
      <w:r w:rsidRPr="005610C1">
        <w:rPr>
          <w:rFonts w:ascii="Times New Roman" w:hAnsi="Times New Roman" w:cs="Times New Roman"/>
          <w:b/>
          <w:bCs/>
        </w:rPr>
        <w:t xml:space="preserve">Defense Modernization: </w:t>
      </w:r>
      <w:r w:rsidRPr="005610C1">
        <w:rPr>
          <w:rFonts w:ascii="Times New Roman" w:hAnsi="Times New Roman" w:cs="Times New Roman"/>
        </w:rPr>
        <w:t>Equipping armed forces with advanced technology.</w:t>
      </w:r>
    </w:p>
    <w:p w14:paraId="4C5A894D" w14:textId="77777777" w:rsidR="00790ACF" w:rsidRPr="005610C1" w:rsidRDefault="00790ACF" w:rsidP="00CB1060">
      <w:pPr>
        <w:pStyle w:val="ListParagraph"/>
        <w:numPr>
          <w:ilvl w:val="0"/>
          <w:numId w:val="23"/>
        </w:numPr>
        <w:spacing w:after="0" w:line="240" w:lineRule="auto"/>
        <w:jc w:val="both"/>
        <w:rPr>
          <w:rFonts w:ascii="Times New Roman" w:hAnsi="Times New Roman" w:cs="Times New Roman"/>
        </w:rPr>
      </w:pPr>
      <w:r w:rsidRPr="005610C1">
        <w:rPr>
          <w:rFonts w:ascii="Times New Roman" w:hAnsi="Times New Roman" w:cs="Times New Roman"/>
          <w:b/>
          <w:bCs/>
        </w:rPr>
        <w:t xml:space="preserve">Cybersecurity Measures: </w:t>
      </w:r>
      <w:r w:rsidRPr="005610C1">
        <w:rPr>
          <w:rFonts w:ascii="Times New Roman" w:hAnsi="Times New Roman" w:cs="Times New Roman"/>
        </w:rPr>
        <w:t>Protecting national data and infrastructure from cyber threats.</w:t>
      </w:r>
    </w:p>
    <w:p w14:paraId="48523699" w14:textId="77777777" w:rsidR="00790ACF" w:rsidRPr="005610C1" w:rsidRDefault="00790ACF" w:rsidP="00CB1060">
      <w:pPr>
        <w:pStyle w:val="ListParagraph"/>
        <w:numPr>
          <w:ilvl w:val="0"/>
          <w:numId w:val="23"/>
        </w:numPr>
        <w:spacing w:after="0" w:line="240" w:lineRule="auto"/>
        <w:jc w:val="both"/>
        <w:rPr>
          <w:rFonts w:ascii="Times New Roman" w:hAnsi="Times New Roman" w:cs="Times New Roman"/>
        </w:rPr>
      </w:pPr>
      <w:r w:rsidRPr="005610C1">
        <w:rPr>
          <w:rFonts w:ascii="Times New Roman" w:hAnsi="Times New Roman" w:cs="Times New Roman"/>
          <w:b/>
          <w:bCs/>
        </w:rPr>
        <w:t xml:space="preserve">Disaster Management Systems: </w:t>
      </w:r>
      <w:r w:rsidRPr="005610C1">
        <w:rPr>
          <w:rFonts w:ascii="Times New Roman" w:hAnsi="Times New Roman" w:cs="Times New Roman"/>
        </w:rPr>
        <w:t>Preparing for and responding to natural and man-made disasters.</w:t>
      </w:r>
    </w:p>
    <w:p w14:paraId="15056D71"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These programs ensure the security of citizens and national sovereignty.</w:t>
      </w:r>
    </w:p>
    <w:p w14:paraId="0C444412"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9. Cultural and Heritage Preservation</w:t>
      </w:r>
    </w:p>
    <w:p w14:paraId="31F42CF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Governments implement initiatives to safeguard cultural identity and promote tourism. These include:</w:t>
      </w:r>
    </w:p>
    <w:p w14:paraId="7F6E1C6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b/>
          <w:bCs/>
        </w:rPr>
        <w:t xml:space="preserve">Monument Conservation: </w:t>
      </w:r>
      <w:r w:rsidRPr="005610C1">
        <w:rPr>
          <w:rFonts w:ascii="Times New Roman" w:hAnsi="Times New Roman" w:cs="Times New Roman"/>
        </w:rPr>
        <w:t>Restoring and preserving historical sites.</w:t>
      </w:r>
    </w:p>
    <w:p w14:paraId="3E44945A"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b/>
          <w:bCs/>
        </w:rPr>
        <w:t xml:space="preserve">Arts and Literature Funding: </w:t>
      </w:r>
      <w:r w:rsidRPr="005610C1">
        <w:rPr>
          <w:rFonts w:ascii="Times New Roman" w:hAnsi="Times New Roman" w:cs="Times New Roman"/>
        </w:rPr>
        <w:t>Supporting cultural institutions and traditional art forms.</w:t>
      </w:r>
    </w:p>
    <w:p w14:paraId="67FC20FA"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b/>
          <w:bCs/>
        </w:rPr>
        <w:t xml:space="preserve">Tourism Promotion Campaigns: </w:t>
      </w:r>
      <w:r w:rsidRPr="005610C1">
        <w:rPr>
          <w:rFonts w:ascii="Times New Roman" w:hAnsi="Times New Roman" w:cs="Times New Roman"/>
        </w:rPr>
        <w:t>Attracting domestic and international visitors to cultural landmarks.</w:t>
      </w:r>
    </w:p>
    <w:p w14:paraId="4E8A0052"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Such initiatives protect heritage while contributing to economic growth through tourism.</w:t>
      </w:r>
    </w:p>
    <w:p w14:paraId="1F3B1A0A"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10. Law and Governance</w:t>
      </w:r>
    </w:p>
    <w:p w14:paraId="3962B9B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Reforms in governance aim to improve efficiency, transparency, and public trust. Examples include:</w:t>
      </w:r>
    </w:p>
    <w:p w14:paraId="1B7B7148" w14:textId="77777777" w:rsidR="00790ACF" w:rsidRPr="005610C1" w:rsidRDefault="00790ACF" w:rsidP="00CB1060">
      <w:pPr>
        <w:pStyle w:val="ListParagraph"/>
        <w:numPr>
          <w:ilvl w:val="0"/>
          <w:numId w:val="24"/>
        </w:numPr>
        <w:spacing w:after="0" w:line="240" w:lineRule="auto"/>
        <w:jc w:val="both"/>
        <w:rPr>
          <w:rFonts w:ascii="Times New Roman" w:hAnsi="Times New Roman" w:cs="Times New Roman"/>
        </w:rPr>
      </w:pPr>
      <w:r w:rsidRPr="005610C1">
        <w:rPr>
          <w:rFonts w:ascii="Times New Roman" w:hAnsi="Times New Roman" w:cs="Times New Roman"/>
          <w:b/>
          <w:bCs/>
        </w:rPr>
        <w:t xml:space="preserve">Judicial Reforms: </w:t>
      </w:r>
      <w:r w:rsidRPr="005610C1">
        <w:rPr>
          <w:rFonts w:ascii="Times New Roman" w:hAnsi="Times New Roman" w:cs="Times New Roman"/>
        </w:rPr>
        <w:t>Reducing case backlogs and ensuring timely justice.</w:t>
      </w:r>
    </w:p>
    <w:p w14:paraId="69B59BCA" w14:textId="77777777" w:rsidR="00790ACF" w:rsidRPr="005610C1" w:rsidRDefault="00790ACF" w:rsidP="00CB1060">
      <w:pPr>
        <w:pStyle w:val="ListParagraph"/>
        <w:numPr>
          <w:ilvl w:val="0"/>
          <w:numId w:val="24"/>
        </w:numPr>
        <w:spacing w:after="0" w:line="240" w:lineRule="auto"/>
        <w:jc w:val="both"/>
        <w:rPr>
          <w:rFonts w:ascii="Times New Roman" w:hAnsi="Times New Roman" w:cs="Times New Roman"/>
        </w:rPr>
      </w:pPr>
      <w:r w:rsidRPr="005610C1">
        <w:rPr>
          <w:rFonts w:ascii="Times New Roman" w:hAnsi="Times New Roman" w:cs="Times New Roman"/>
          <w:b/>
          <w:bCs/>
        </w:rPr>
        <w:t>Anti-Corruption Measures:</w:t>
      </w:r>
      <w:r w:rsidRPr="005610C1">
        <w:rPr>
          <w:rFonts w:ascii="Times New Roman" w:hAnsi="Times New Roman" w:cs="Times New Roman"/>
        </w:rPr>
        <w:t xml:space="preserve"> Implementing systems to enhance accountability and reduce bribery.</w:t>
      </w:r>
    </w:p>
    <w:p w14:paraId="77267CE8" w14:textId="77777777" w:rsidR="00790ACF" w:rsidRPr="005610C1" w:rsidRDefault="00790ACF" w:rsidP="00CB1060">
      <w:pPr>
        <w:pStyle w:val="ListParagraph"/>
        <w:numPr>
          <w:ilvl w:val="0"/>
          <w:numId w:val="24"/>
        </w:numPr>
        <w:spacing w:after="0" w:line="240" w:lineRule="auto"/>
        <w:jc w:val="both"/>
        <w:rPr>
          <w:rFonts w:ascii="Times New Roman" w:hAnsi="Times New Roman" w:cs="Times New Roman"/>
        </w:rPr>
      </w:pPr>
      <w:r w:rsidRPr="005610C1">
        <w:rPr>
          <w:rFonts w:ascii="Times New Roman" w:hAnsi="Times New Roman" w:cs="Times New Roman"/>
          <w:b/>
          <w:bCs/>
        </w:rPr>
        <w:t xml:space="preserve">Civic Engagement Programs: </w:t>
      </w:r>
      <w:r w:rsidRPr="005610C1">
        <w:rPr>
          <w:rFonts w:ascii="Times New Roman" w:hAnsi="Times New Roman" w:cs="Times New Roman"/>
        </w:rPr>
        <w:t>Encouraging public participation in policymaking.</w:t>
      </w:r>
    </w:p>
    <w:p w14:paraId="1A92B90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These initiatives strengthen democratic governance and public service delivery.</w:t>
      </w:r>
    </w:p>
    <w:p w14:paraId="09D13F34"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2.1.7. Concept of Poverty </w:t>
      </w:r>
    </w:p>
    <w:p w14:paraId="3B72527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The concept of poverty has been defined by various scholars across time, reflecting its evolving and multidimensional nature. Adam Smith (1776) described poverty as the inability to afford “not only the commodities which are indispensably necessary for the support of life but whatever the custom of the country renders it indecent for creditable people, even of the lowest order, to be without.” This ties poverty to societal norms and the inability to meet social expectations.</w:t>
      </w:r>
    </w:p>
    <w:p w14:paraId="2BD21E8F" w14:textId="77777777" w:rsidR="00790ACF" w:rsidRPr="005610C1" w:rsidRDefault="00790ACF" w:rsidP="005610C1">
      <w:pPr>
        <w:spacing w:after="0" w:line="240" w:lineRule="auto"/>
        <w:jc w:val="both"/>
        <w:rPr>
          <w:rFonts w:ascii="Times New Roman" w:hAnsi="Times New Roman" w:cs="Times New Roman"/>
        </w:rPr>
      </w:pPr>
      <w:proofErr w:type="spellStart"/>
      <w:r w:rsidRPr="005610C1">
        <w:rPr>
          <w:rFonts w:ascii="Times New Roman" w:hAnsi="Times New Roman" w:cs="Times New Roman"/>
        </w:rPr>
        <w:lastRenderedPageBreak/>
        <w:t>Amartya</w:t>
      </w:r>
      <w:proofErr w:type="spellEnd"/>
      <w:r w:rsidRPr="005610C1">
        <w:rPr>
          <w:rFonts w:ascii="Times New Roman" w:hAnsi="Times New Roman" w:cs="Times New Roman"/>
        </w:rPr>
        <w:t xml:space="preserve"> Sen (1999), a Nobel laureate in economics, defines poverty as the deprivation of basic capabilities, limiting an individual’s freedom to lead a life they value. Sen emphasizes that poverty extends beyond income to factors like access to education, healthcare, and social participation. Similarly, Peter Townsend (1979) conceptualizes poverty in a relative sense, stating that individuals experience poverty when their resources are so limited that they cannot maintain a lifestyle deemed acceptable in their society.</w:t>
      </w:r>
    </w:p>
    <w:p w14:paraId="36EB157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World Bank (2024) provides a global perspective, defining poverty as “the pronounced deprivation in well-being,” measured through income, access to services, and opportunities for improvement. </w:t>
      </w:r>
      <w:proofErr w:type="spellStart"/>
      <w:r w:rsidRPr="005610C1">
        <w:rPr>
          <w:rFonts w:ascii="Times New Roman" w:hAnsi="Times New Roman" w:cs="Times New Roman"/>
        </w:rPr>
        <w:t>SeebohmRowntree</w:t>
      </w:r>
      <w:proofErr w:type="spellEnd"/>
      <w:r w:rsidRPr="005610C1">
        <w:rPr>
          <w:rFonts w:ascii="Times New Roman" w:hAnsi="Times New Roman" w:cs="Times New Roman"/>
        </w:rPr>
        <w:t xml:space="preserve"> (1901), a pioneer in poverty studies, adopted an absolute view, defining poverty as occurring when income falls below the level necessary to secure life’s basic essentials, such as food, clothing, and shelter.</w:t>
      </w:r>
    </w:p>
    <w:p w14:paraId="73A23A1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According to Wikipedia, Poverty is a state or condition in which an individual lacks the financial resources and essentials for a basic standard of living. Poverty can have diverse environmental, legal, social, economic, and political causes and effects. When evaluating poverty in statistics or economics there are two main measures: absolute poverty which compares income against the amount needed to meet basic personal needs, such as food, clothing, and shelter; secondly, relative poverty measures when a person cannot meet a minimum level of living standards, compared to others in the same time and place. The definition of relative poverty varies from one country to another, or from one society to another.</w:t>
      </w:r>
    </w:p>
    <w:p w14:paraId="319B3403"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2.2.8.  Poverty Alleviation </w:t>
      </w:r>
    </w:p>
    <w:p w14:paraId="2A271EA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Poverty alleviation, also referred to as poverty reduction, has been defined by various scholars and organizations as efforts to minimize or eliminate the conditions that contribute to poverty. </w:t>
      </w:r>
      <w:proofErr w:type="spellStart"/>
      <w:r w:rsidRPr="005610C1">
        <w:rPr>
          <w:rFonts w:ascii="Times New Roman" w:hAnsi="Times New Roman" w:cs="Times New Roman"/>
        </w:rPr>
        <w:t>Amartya</w:t>
      </w:r>
      <w:proofErr w:type="spellEnd"/>
      <w:r w:rsidRPr="005610C1">
        <w:rPr>
          <w:rFonts w:ascii="Times New Roman" w:hAnsi="Times New Roman" w:cs="Times New Roman"/>
        </w:rPr>
        <w:t xml:space="preserve"> Sen (1999) describes poverty alleviation as the expansion of individuals’ capabilities and freedoms, emphasizing the need to address both income deficits and other forms of deprivation, such as education, healthcare, and political participation. For Sen, poverty alleviation is not just about increasing income but creating opportunities for people to lead fulfilling lives.</w:t>
      </w:r>
    </w:p>
    <w:p w14:paraId="39CF8BB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According to the World Bank (2024), poverty alleviation involves targeted policies and interventions designed to improve living standards and provide sustainable opportunities for the poor. These efforts include enhancing access to basic services, promoting economic growth, and implementing social safety nets. Similarly, Michael </w:t>
      </w:r>
      <w:proofErr w:type="spellStart"/>
      <w:r w:rsidRPr="005610C1">
        <w:rPr>
          <w:rFonts w:ascii="Times New Roman" w:hAnsi="Times New Roman" w:cs="Times New Roman"/>
        </w:rPr>
        <w:t>Todaro</w:t>
      </w:r>
      <w:proofErr w:type="spellEnd"/>
      <w:r w:rsidRPr="005610C1">
        <w:rPr>
          <w:rFonts w:ascii="Times New Roman" w:hAnsi="Times New Roman" w:cs="Times New Roman"/>
        </w:rPr>
        <w:t xml:space="preserve"> and Stephen Smith (2012) highlight poverty alleviation as a process of structural transformation that empowers marginalized communities through education, job creation, and fair resource distribution.</w:t>
      </w:r>
    </w:p>
    <w:p w14:paraId="6A2EC06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Jeffrey Sachs (2005), in his work on global poverty, frames poverty alleviation as a coordinated effort to eliminate extreme poverty by addressing fundamental needs, such as healthcare, infrastructure, and sustainable economic development. Paul Collier (2007) emphasizes the role of governance and international cooperation in poverty alleviation, pointing to the importance of addressing systemic issues like corruption, conflict, and inequality to achieve long-term progress.</w:t>
      </w:r>
    </w:p>
    <w:p w14:paraId="1E98AEC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According to Wikipedia Poverty alleviation also known as Poverty reduction or poverty relief, is a set of measures, both </w:t>
      </w:r>
      <w:proofErr w:type="spellStart"/>
      <w:r w:rsidRPr="005610C1">
        <w:rPr>
          <w:rFonts w:ascii="Times New Roman" w:hAnsi="Times New Roman" w:cs="Times New Roman"/>
        </w:rPr>
        <w:t>economicand</w:t>
      </w:r>
      <w:proofErr w:type="spellEnd"/>
      <w:r w:rsidRPr="005610C1">
        <w:rPr>
          <w:rFonts w:ascii="Times New Roman" w:hAnsi="Times New Roman" w:cs="Times New Roman"/>
        </w:rPr>
        <w:t xml:space="preserve"> humanitarian, that are intended to permanently lift people out of poverty. Measures, like those promoted by Henry George in </w:t>
      </w:r>
      <w:r w:rsidRPr="005610C1">
        <w:rPr>
          <w:rFonts w:ascii="Times New Roman" w:hAnsi="Times New Roman" w:cs="Times New Roman"/>
        </w:rPr>
        <w:lastRenderedPageBreak/>
        <w:t xml:space="preserve">his economics classic Progress and Poverty, are those that raise, or are intended to raise, ways of enabling the poor to create wealth for themselves as a conduit of ending poverty forever. In modern times, various economists within the </w:t>
      </w:r>
      <w:proofErr w:type="spellStart"/>
      <w:r w:rsidRPr="005610C1">
        <w:rPr>
          <w:rFonts w:ascii="Times New Roman" w:hAnsi="Times New Roman" w:cs="Times New Roman"/>
        </w:rPr>
        <w:t>Georgismmovement</w:t>
      </w:r>
      <w:proofErr w:type="spellEnd"/>
      <w:r w:rsidRPr="005610C1">
        <w:rPr>
          <w:rFonts w:ascii="Times New Roman" w:hAnsi="Times New Roman" w:cs="Times New Roman"/>
        </w:rPr>
        <w:t xml:space="preserve"> propose measures like the land value tax to enhance access to the natural world for all. Poverty occurs in both developing countries and developed countries. While poverty is much more widespread in developing countries, both types of countries undertake poverty reduction measures.</w:t>
      </w:r>
    </w:p>
    <w:p w14:paraId="6275BCF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Poverty alleviation refers to the efforts, strategies, and policies aimed at reducing or eliminating poverty. It is an internationally recognized goal for development and has been prioritized by organizations such as the World Bank. In South Africa, poverty alleviation became a national policy goal after the democratic transition in 1994, with a particular focus on addressing poverty in rural areas according to science direct.</w:t>
      </w:r>
    </w:p>
    <w:p w14:paraId="59DF442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Poverty alleviation is any process that reduces income fluctuation between poor and non-poor scenarios (</w:t>
      </w:r>
      <w:proofErr w:type="spellStart"/>
      <w:r w:rsidRPr="005610C1">
        <w:rPr>
          <w:rFonts w:ascii="Times New Roman" w:hAnsi="Times New Roman" w:cs="Times New Roman"/>
        </w:rPr>
        <w:t>Adongo</w:t>
      </w:r>
      <w:proofErr w:type="spellEnd"/>
      <w:r w:rsidRPr="005610C1">
        <w:rPr>
          <w:rFonts w:ascii="Times New Roman" w:hAnsi="Times New Roman" w:cs="Times New Roman"/>
        </w:rPr>
        <w:t xml:space="preserve"> and </w:t>
      </w:r>
      <w:proofErr w:type="spellStart"/>
      <w:r w:rsidRPr="005610C1">
        <w:rPr>
          <w:rFonts w:ascii="Times New Roman" w:hAnsi="Times New Roman" w:cs="Times New Roman"/>
        </w:rPr>
        <w:t>Deen-Swarray</w:t>
      </w:r>
      <w:proofErr w:type="spellEnd"/>
      <w:r w:rsidRPr="005610C1">
        <w:rPr>
          <w:rFonts w:ascii="Times New Roman" w:hAnsi="Times New Roman" w:cs="Times New Roman"/>
        </w:rPr>
        <w:t xml:space="preserve"> 2006). This is different from poverty reduction, which aims to permanently move an individual or household from a poor to a non-poor scenario.</w:t>
      </w:r>
    </w:p>
    <w:p w14:paraId="654709CC"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2.1.9. Impact of Media Coverage on Poverty Alleviation in </w:t>
      </w:r>
      <w:proofErr w:type="spellStart"/>
      <w:r w:rsidRPr="005610C1">
        <w:rPr>
          <w:rFonts w:ascii="Times New Roman" w:hAnsi="Times New Roman" w:cs="Times New Roman"/>
          <w:b/>
          <w:bCs/>
        </w:rPr>
        <w:t>Kwara</w:t>
      </w:r>
      <w:proofErr w:type="spellEnd"/>
      <w:r w:rsidRPr="005610C1">
        <w:rPr>
          <w:rFonts w:ascii="Times New Roman" w:hAnsi="Times New Roman" w:cs="Times New Roman"/>
          <w:b/>
          <w:bCs/>
        </w:rPr>
        <w:t xml:space="preserve"> State</w:t>
      </w:r>
    </w:p>
    <w:p w14:paraId="714FD1B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Media coverage plays a crucial role in poverty alleviation efforts by shaping public opinion, influencing government policies, and empowering communities.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Nigeria, the media has contributed to poverty reduction in various ways, but its impact depends on factors such as the quality of reporting, accessibility to media platforms, and collaboration with relevant stakeholders. Below are some of the major impacts of media coverage on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w:t>
      </w:r>
    </w:p>
    <w:p w14:paraId="1E2C5370" w14:textId="77777777" w:rsidR="00790ACF" w:rsidRPr="005610C1" w:rsidRDefault="00790ACF" w:rsidP="00CB1060">
      <w:pPr>
        <w:pStyle w:val="ListParagraph"/>
        <w:numPr>
          <w:ilvl w:val="0"/>
          <w:numId w:val="25"/>
        </w:numPr>
        <w:spacing w:after="0" w:line="240" w:lineRule="auto"/>
        <w:jc w:val="both"/>
        <w:rPr>
          <w:rFonts w:ascii="Times New Roman" w:hAnsi="Times New Roman" w:cs="Times New Roman"/>
          <w:b/>
          <w:bCs/>
        </w:rPr>
      </w:pPr>
      <w:r w:rsidRPr="005610C1">
        <w:rPr>
          <w:rFonts w:ascii="Times New Roman" w:hAnsi="Times New Roman" w:cs="Times New Roman"/>
          <w:b/>
          <w:bCs/>
        </w:rPr>
        <w:t>Creating Awareness and Advocacy</w:t>
      </w:r>
    </w:p>
    <w:p w14:paraId="2589A4F7" w14:textId="77777777" w:rsidR="00790ACF" w:rsidRPr="005610C1" w:rsidRDefault="00790ACF" w:rsidP="005610C1">
      <w:pPr>
        <w:pStyle w:val="ListParagraph"/>
        <w:spacing w:after="0" w:line="240" w:lineRule="auto"/>
        <w:jc w:val="both"/>
        <w:rPr>
          <w:rFonts w:ascii="Times New Roman" w:hAnsi="Times New Roman" w:cs="Times New Roman"/>
        </w:rPr>
      </w:pPr>
      <w:r w:rsidRPr="005610C1">
        <w:rPr>
          <w:rFonts w:ascii="Times New Roman" w:hAnsi="Times New Roman" w:cs="Times New Roman"/>
        </w:rPr>
        <w:t xml:space="preserve">Media coverage highlights the prevalence and causes of poverty, bringing the issue to public attention. By reporting on the struggles of impoverished communities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the media advocates for immediate and long-term solutions. Investigative reporting often sheds light on areas in need of government intervention, such as lack of education, inadequate healthcare, and unemployment. This awareness encourages non-governmental organizations (NGOs), international bodies, and private individuals to contribute resources toward poverty alleviation.</w:t>
      </w:r>
    </w:p>
    <w:p w14:paraId="2C8A50D4" w14:textId="77777777" w:rsidR="00790ACF" w:rsidRPr="005610C1" w:rsidRDefault="00790ACF" w:rsidP="00CB1060">
      <w:pPr>
        <w:pStyle w:val="ListParagraph"/>
        <w:numPr>
          <w:ilvl w:val="0"/>
          <w:numId w:val="25"/>
        </w:numPr>
        <w:spacing w:after="0" w:line="240" w:lineRule="auto"/>
        <w:jc w:val="both"/>
        <w:rPr>
          <w:rFonts w:ascii="Times New Roman" w:hAnsi="Times New Roman" w:cs="Times New Roman"/>
          <w:b/>
          <w:bCs/>
        </w:rPr>
      </w:pPr>
      <w:r w:rsidRPr="005610C1">
        <w:rPr>
          <w:rFonts w:ascii="Times New Roman" w:hAnsi="Times New Roman" w:cs="Times New Roman"/>
          <w:b/>
          <w:bCs/>
        </w:rPr>
        <w:t>Influencing Policy Formulation</w:t>
      </w:r>
    </w:p>
    <w:p w14:paraId="514B983A" w14:textId="77777777" w:rsidR="00790ACF" w:rsidRPr="005610C1" w:rsidRDefault="00790ACF" w:rsidP="005610C1">
      <w:pPr>
        <w:pStyle w:val="ListParagraph"/>
        <w:spacing w:after="0" w:line="240" w:lineRule="auto"/>
        <w:jc w:val="both"/>
        <w:rPr>
          <w:rFonts w:ascii="Times New Roman" w:hAnsi="Times New Roman" w:cs="Times New Roman"/>
        </w:rPr>
      </w:pPr>
      <w:r w:rsidRPr="005610C1">
        <w:rPr>
          <w:rFonts w:ascii="Times New Roman" w:hAnsi="Times New Roman" w:cs="Times New Roman"/>
        </w:rPr>
        <w:t xml:space="preserve">The media acts as a bridge between the public and policymakers, using its platform to amplify the voices of disadvantaged groups. For instance, coverage of poverty-related challenges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can pressure the government to implement targeted social welfare programs, such as cash transfers, microcredit schemes, or agricultural subsidies. Additionally, consistent media focus on poverty issues ensures that government officials prioritize these concerns in budgetary allocations and development planning.</w:t>
      </w:r>
    </w:p>
    <w:p w14:paraId="5C1BC049" w14:textId="77777777" w:rsidR="00790ACF" w:rsidRPr="005610C1" w:rsidRDefault="00790ACF" w:rsidP="00CB1060">
      <w:pPr>
        <w:pStyle w:val="ListParagraph"/>
        <w:numPr>
          <w:ilvl w:val="0"/>
          <w:numId w:val="25"/>
        </w:numPr>
        <w:spacing w:after="0" w:line="240" w:lineRule="auto"/>
        <w:jc w:val="both"/>
        <w:rPr>
          <w:rFonts w:ascii="Times New Roman" w:hAnsi="Times New Roman" w:cs="Times New Roman"/>
          <w:b/>
          <w:bCs/>
        </w:rPr>
      </w:pPr>
      <w:r w:rsidRPr="005610C1">
        <w:rPr>
          <w:rFonts w:ascii="Times New Roman" w:hAnsi="Times New Roman" w:cs="Times New Roman"/>
          <w:b/>
          <w:bCs/>
        </w:rPr>
        <w:t>Promoting Government Accountability</w:t>
      </w:r>
    </w:p>
    <w:p w14:paraId="2FAC9AD8" w14:textId="77777777" w:rsidR="00790ACF" w:rsidRPr="005610C1" w:rsidRDefault="00790ACF" w:rsidP="005610C1">
      <w:pPr>
        <w:pStyle w:val="ListParagraph"/>
        <w:spacing w:after="0" w:line="240" w:lineRule="auto"/>
        <w:jc w:val="both"/>
        <w:rPr>
          <w:rFonts w:ascii="Times New Roman" w:hAnsi="Times New Roman" w:cs="Times New Roman"/>
        </w:rPr>
      </w:pPr>
      <w:r w:rsidRPr="005610C1">
        <w:rPr>
          <w:rFonts w:ascii="Times New Roman" w:hAnsi="Times New Roman" w:cs="Times New Roman"/>
        </w:rPr>
        <w:t xml:space="preserve">Media coverage helps hold the government accountable for its poverty alleviation initiatives. By monitoring and reporting on the progress of programs such as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State’s social investment projects, the media ensures transparency and minimizes </w:t>
      </w:r>
      <w:r w:rsidRPr="005610C1">
        <w:rPr>
          <w:rFonts w:ascii="Times New Roman" w:hAnsi="Times New Roman" w:cs="Times New Roman"/>
        </w:rPr>
        <w:lastRenderedPageBreak/>
        <w:t>corruption. Public exposure of mismanagement or inefficiency motivates officials to take corrective actions, improving the effectiveness of poverty alleviation efforts.</w:t>
      </w:r>
    </w:p>
    <w:p w14:paraId="0BBD20A5" w14:textId="77777777" w:rsidR="00790ACF" w:rsidRPr="005610C1" w:rsidRDefault="00790ACF" w:rsidP="00CB1060">
      <w:pPr>
        <w:pStyle w:val="ListParagraph"/>
        <w:numPr>
          <w:ilvl w:val="0"/>
          <w:numId w:val="25"/>
        </w:numPr>
        <w:spacing w:after="0" w:line="240" w:lineRule="auto"/>
        <w:jc w:val="both"/>
        <w:rPr>
          <w:rFonts w:ascii="Times New Roman" w:hAnsi="Times New Roman" w:cs="Times New Roman"/>
          <w:b/>
          <w:bCs/>
        </w:rPr>
      </w:pPr>
      <w:r w:rsidRPr="005610C1">
        <w:rPr>
          <w:rFonts w:ascii="Times New Roman" w:hAnsi="Times New Roman" w:cs="Times New Roman"/>
          <w:b/>
          <w:bCs/>
        </w:rPr>
        <w:t>Empowering Communities Through Information</w:t>
      </w:r>
    </w:p>
    <w:p w14:paraId="719A1B0D" w14:textId="77777777" w:rsidR="00790ACF" w:rsidRPr="005610C1" w:rsidRDefault="00790ACF" w:rsidP="005610C1">
      <w:pPr>
        <w:pStyle w:val="ListParagraph"/>
        <w:spacing w:after="0" w:line="240" w:lineRule="auto"/>
        <w:jc w:val="both"/>
        <w:rPr>
          <w:rFonts w:ascii="Times New Roman" w:hAnsi="Times New Roman" w:cs="Times New Roman"/>
        </w:rPr>
      </w:pPr>
      <w:r w:rsidRPr="005610C1">
        <w:rPr>
          <w:rFonts w:ascii="Times New Roman" w:hAnsi="Times New Roman" w:cs="Times New Roman"/>
        </w:rPr>
        <w:t xml:space="preserve">The media educates impoverished communities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about available resources and opportunities. Coverage of government programs, vocational training, or employment opportunities ensures that more people can access these benefits. For example, radio programs in local languages may inform rural dwellers about agricultural grants, business loans, or skill acquisition programs, empowering them to improve their economic situation.</w:t>
      </w:r>
    </w:p>
    <w:p w14:paraId="400CBC02" w14:textId="77777777" w:rsidR="00790ACF" w:rsidRPr="005610C1" w:rsidRDefault="00790ACF" w:rsidP="00CB1060">
      <w:pPr>
        <w:pStyle w:val="ListParagraph"/>
        <w:numPr>
          <w:ilvl w:val="0"/>
          <w:numId w:val="25"/>
        </w:numPr>
        <w:spacing w:after="0" w:line="240" w:lineRule="auto"/>
        <w:jc w:val="both"/>
        <w:rPr>
          <w:rFonts w:ascii="Times New Roman" w:hAnsi="Times New Roman" w:cs="Times New Roman"/>
          <w:b/>
          <w:bCs/>
        </w:rPr>
      </w:pPr>
      <w:r w:rsidRPr="005610C1">
        <w:rPr>
          <w:rFonts w:ascii="Times New Roman" w:hAnsi="Times New Roman" w:cs="Times New Roman"/>
          <w:b/>
          <w:bCs/>
        </w:rPr>
        <w:t>Attracting Development Partners</w:t>
      </w:r>
    </w:p>
    <w:p w14:paraId="43955CFD" w14:textId="77777777" w:rsidR="00790ACF" w:rsidRPr="005610C1" w:rsidRDefault="00790ACF" w:rsidP="005610C1">
      <w:pPr>
        <w:pStyle w:val="ListParagraph"/>
        <w:spacing w:after="0" w:line="240" w:lineRule="auto"/>
        <w:jc w:val="both"/>
        <w:rPr>
          <w:rFonts w:ascii="Times New Roman" w:hAnsi="Times New Roman" w:cs="Times New Roman"/>
        </w:rPr>
      </w:pPr>
      <w:r w:rsidRPr="005610C1">
        <w:rPr>
          <w:rFonts w:ascii="Times New Roman" w:hAnsi="Times New Roman" w:cs="Times New Roman"/>
        </w:rPr>
        <w:t xml:space="preserve">Extensive media coverage of poverty issues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can attract the attention of NGOs, philanthropists, and international donors. These stakeholders often rely on media reports to identify regions in need of support. Positive outcomes, such as success stories from microfinance projects, are also shared by the media, encouraging more investment in similar initiatives.</w:t>
      </w:r>
    </w:p>
    <w:p w14:paraId="541D1B98" w14:textId="77777777" w:rsidR="00790ACF" w:rsidRPr="005610C1" w:rsidRDefault="00790ACF" w:rsidP="00CB1060">
      <w:pPr>
        <w:pStyle w:val="ListParagraph"/>
        <w:numPr>
          <w:ilvl w:val="0"/>
          <w:numId w:val="25"/>
        </w:numPr>
        <w:spacing w:after="0" w:line="240" w:lineRule="auto"/>
        <w:jc w:val="both"/>
        <w:rPr>
          <w:rFonts w:ascii="Times New Roman" w:hAnsi="Times New Roman" w:cs="Times New Roman"/>
          <w:b/>
          <w:bCs/>
        </w:rPr>
      </w:pPr>
      <w:r w:rsidRPr="005610C1">
        <w:rPr>
          <w:rFonts w:ascii="Times New Roman" w:hAnsi="Times New Roman" w:cs="Times New Roman"/>
          <w:b/>
          <w:bCs/>
        </w:rPr>
        <w:t>Changing Public Perception</w:t>
      </w:r>
    </w:p>
    <w:p w14:paraId="7BB86D35" w14:textId="77777777" w:rsidR="00790ACF" w:rsidRPr="005610C1" w:rsidRDefault="00790ACF" w:rsidP="005610C1">
      <w:pPr>
        <w:pStyle w:val="ListParagraph"/>
        <w:spacing w:after="0" w:line="240" w:lineRule="auto"/>
        <w:jc w:val="both"/>
        <w:rPr>
          <w:rFonts w:ascii="Times New Roman" w:hAnsi="Times New Roman" w:cs="Times New Roman"/>
        </w:rPr>
      </w:pPr>
      <w:r w:rsidRPr="005610C1">
        <w:rPr>
          <w:rFonts w:ascii="Times New Roman" w:hAnsi="Times New Roman" w:cs="Times New Roman"/>
        </w:rPr>
        <w:t xml:space="preserve">Media plays a role in reducing stigma associated with poverty by humanizing the experiences of the poor. Through documentaries, interviews, and storytelling, it shifts public perception from viewing poverty as a personal failure to understanding it as a systemic issue. This change fosters a collective effort toward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as more people become willing to contribute to solutions.</w:t>
      </w:r>
    </w:p>
    <w:p w14:paraId="6D428608"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2.1.10. Challenges Limiting the Impact of Media Coverage</w:t>
      </w:r>
    </w:p>
    <w:p w14:paraId="2C1CE3C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Despite media coverage of poverty alleviation positive impacts, several challenges hinder the effectiveness of media in addressing poverty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w:t>
      </w:r>
    </w:p>
    <w:p w14:paraId="6B5C3C43" w14:textId="77777777" w:rsidR="00790ACF" w:rsidRPr="005610C1" w:rsidRDefault="00790ACF" w:rsidP="00CB1060">
      <w:pPr>
        <w:pStyle w:val="ListParagraph"/>
        <w:numPr>
          <w:ilvl w:val="0"/>
          <w:numId w:val="26"/>
        </w:numPr>
        <w:spacing w:after="0" w:line="240" w:lineRule="auto"/>
        <w:jc w:val="both"/>
        <w:rPr>
          <w:rFonts w:ascii="Times New Roman" w:hAnsi="Times New Roman" w:cs="Times New Roman"/>
        </w:rPr>
      </w:pPr>
      <w:r w:rsidRPr="005610C1">
        <w:rPr>
          <w:rFonts w:ascii="Times New Roman" w:hAnsi="Times New Roman" w:cs="Times New Roman"/>
          <w:b/>
          <w:bCs/>
        </w:rPr>
        <w:t>Limited Media Access:</w:t>
      </w:r>
      <w:r w:rsidRPr="005610C1">
        <w:rPr>
          <w:rFonts w:ascii="Times New Roman" w:hAnsi="Times New Roman" w:cs="Times New Roman"/>
        </w:rPr>
        <w:t xml:space="preserve"> In rural areas, limited access to television, internet, and even radio restricts the reach of information.</w:t>
      </w:r>
    </w:p>
    <w:p w14:paraId="4C80BBCB" w14:textId="77777777" w:rsidR="00790ACF" w:rsidRPr="005610C1" w:rsidRDefault="00790ACF" w:rsidP="00CB1060">
      <w:pPr>
        <w:pStyle w:val="ListParagraph"/>
        <w:numPr>
          <w:ilvl w:val="0"/>
          <w:numId w:val="26"/>
        </w:numPr>
        <w:spacing w:after="0" w:line="240" w:lineRule="auto"/>
        <w:jc w:val="both"/>
        <w:rPr>
          <w:rFonts w:ascii="Times New Roman" w:hAnsi="Times New Roman" w:cs="Times New Roman"/>
        </w:rPr>
      </w:pPr>
      <w:r w:rsidRPr="005610C1">
        <w:rPr>
          <w:rFonts w:ascii="Times New Roman" w:hAnsi="Times New Roman" w:cs="Times New Roman"/>
          <w:b/>
          <w:bCs/>
        </w:rPr>
        <w:t>Bias and Sensationalism:</w:t>
      </w:r>
      <w:r w:rsidRPr="005610C1">
        <w:rPr>
          <w:rFonts w:ascii="Times New Roman" w:hAnsi="Times New Roman" w:cs="Times New Roman"/>
        </w:rPr>
        <w:t xml:space="preserve"> Some media outlets prioritize sensational stories over in-depth reporting on poverty.</w:t>
      </w:r>
    </w:p>
    <w:p w14:paraId="01B13257" w14:textId="77777777" w:rsidR="00790ACF" w:rsidRPr="005610C1" w:rsidRDefault="00790ACF" w:rsidP="00CB1060">
      <w:pPr>
        <w:pStyle w:val="ListParagraph"/>
        <w:numPr>
          <w:ilvl w:val="0"/>
          <w:numId w:val="26"/>
        </w:numPr>
        <w:spacing w:after="0" w:line="240" w:lineRule="auto"/>
        <w:jc w:val="both"/>
        <w:rPr>
          <w:rFonts w:ascii="Times New Roman" w:hAnsi="Times New Roman" w:cs="Times New Roman"/>
        </w:rPr>
      </w:pPr>
      <w:r w:rsidRPr="005610C1">
        <w:rPr>
          <w:rFonts w:ascii="Times New Roman" w:hAnsi="Times New Roman" w:cs="Times New Roman"/>
          <w:b/>
          <w:bCs/>
        </w:rPr>
        <w:t xml:space="preserve">Lack of Funding for Investigative Journalism: </w:t>
      </w:r>
      <w:r w:rsidRPr="005610C1">
        <w:rPr>
          <w:rFonts w:ascii="Times New Roman" w:hAnsi="Times New Roman" w:cs="Times New Roman"/>
        </w:rPr>
        <w:t>Journalists often lack resources to thoroughly investigate and report on poverty issues.</w:t>
      </w:r>
    </w:p>
    <w:p w14:paraId="05E4F40C" w14:textId="77777777" w:rsidR="00790ACF" w:rsidRPr="005610C1" w:rsidRDefault="00790ACF" w:rsidP="00CB1060">
      <w:pPr>
        <w:pStyle w:val="ListParagraph"/>
        <w:numPr>
          <w:ilvl w:val="0"/>
          <w:numId w:val="26"/>
        </w:numPr>
        <w:spacing w:after="0" w:line="240" w:lineRule="auto"/>
        <w:jc w:val="both"/>
        <w:rPr>
          <w:rFonts w:ascii="Times New Roman" w:hAnsi="Times New Roman" w:cs="Times New Roman"/>
        </w:rPr>
      </w:pPr>
      <w:r w:rsidRPr="005610C1">
        <w:rPr>
          <w:rFonts w:ascii="Times New Roman" w:hAnsi="Times New Roman" w:cs="Times New Roman"/>
          <w:b/>
          <w:bCs/>
        </w:rPr>
        <w:t xml:space="preserve">Government Censorship: </w:t>
      </w:r>
      <w:r w:rsidRPr="005610C1">
        <w:rPr>
          <w:rFonts w:ascii="Times New Roman" w:hAnsi="Times New Roman" w:cs="Times New Roman"/>
        </w:rPr>
        <w:t>In some cases, media coverage of poverty is restricted by political pressures, limiting its ability to hold officials accountable.</w:t>
      </w:r>
    </w:p>
    <w:p w14:paraId="3B732BE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b/>
          <w:bCs/>
        </w:rPr>
        <w:t>2.2. THEORETICAL FRAMEWORK</w:t>
      </w:r>
    </w:p>
    <w:p w14:paraId="4C692372" w14:textId="77777777" w:rsidR="00790ACF" w:rsidRPr="005610C1" w:rsidRDefault="00790ACF" w:rsidP="005610C1">
      <w:pPr>
        <w:pStyle w:val="p1"/>
        <w:jc w:val="both"/>
        <w:rPr>
          <w:rFonts w:ascii="Times New Roman" w:hAnsi="Times New Roman"/>
          <w:color w:val="auto"/>
          <w:sz w:val="24"/>
          <w:szCs w:val="24"/>
        </w:rPr>
      </w:pPr>
      <w:r w:rsidRPr="005610C1">
        <w:rPr>
          <w:rFonts w:ascii="Times New Roman" w:hAnsi="Times New Roman"/>
          <w:color w:val="auto"/>
          <w:sz w:val="24"/>
          <w:szCs w:val="24"/>
        </w:rPr>
        <w:t>This segment presents communication theory (</w:t>
      </w:r>
      <w:proofErr w:type="spellStart"/>
      <w:r w:rsidRPr="005610C1">
        <w:rPr>
          <w:rFonts w:ascii="Times New Roman" w:hAnsi="Times New Roman"/>
          <w:color w:val="auto"/>
          <w:sz w:val="24"/>
          <w:szCs w:val="24"/>
        </w:rPr>
        <w:t>ies</w:t>
      </w:r>
      <w:proofErr w:type="spellEnd"/>
      <w:r w:rsidRPr="005610C1">
        <w:rPr>
          <w:rFonts w:ascii="Times New Roman" w:hAnsi="Times New Roman"/>
          <w:color w:val="auto"/>
          <w:sz w:val="24"/>
          <w:szCs w:val="24"/>
        </w:rPr>
        <w:t xml:space="preserve">) that serve as a foundation for understanding of the study. This research as designed to assess the media coverage of government initiative and their impact on poverty alleviation in </w:t>
      </w:r>
      <w:proofErr w:type="spellStart"/>
      <w:r w:rsidRPr="005610C1">
        <w:rPr>
          <w:rFonts w:ascii="Times New Roman" w:hAnsi="Times New Roman"/>
          <w:color w:val="auto"/>
          <w:sz w:val="24"/>
          <w:szCs w:val="24"/>
        </w:rPr>
        <w:t>Kwara</w:t>
      </w:r>
      <w:proofErr w:type="spellEnd"/>
      <w:r w:rsidRPr="005610C1">
        <w:rPr>
          <w:rFonts w:ascii="Times New Roman" w:hAnsi="Times New Roman"/>
          <w:color w:val="auto"/>
          <w:sz w:val="24"/>
          <w:szCs w:val="24"/>
        </w:rPr>
        <w:t xml:space="preserve"> State ( a case study of </w:t>
      </w:r>
      <w:proofErr w:type="spellStart"/>
      <w:r w:rsidRPr="005610C1">
        <w:rPr>
          <w:rFonts w:ascii="Times New Roman" w:hAnsi="Times New Roman"/>
          <w:color w:val="auto"/>
          <w:sz w:val="24"/>
          <w:szCs w:val="24"/>
        </w:rPr>
        <w:t>kwara</w:t>
      </w:r>
      <w:proofErr w:type="spellEnd"/>
      <w:r w:rsidRPr="005610C1">
        <w:rPr>
          <w:rFonts w:ascii="Times New Roman" w:hAnsi="Times New Roman"/>
          <w:color w:val="auto"/>
          <w:sz w:val="24"/>
          <w:szCs w:val="24"/>
        </w:rPr>
        <w:t xml:space="preserve"> </w:t>
      </w:r>
      <w:proofErr w:type="spellStart"/>
      <w:r w:rsidRPr="005610C1">
        <w:rPr>
          <w:rFonts w:ascii="Times New Roman" w:hAnsi="Times New Roman"/>
          <w:color w:val="auto"/>
          <w:sz w:val="24"/>
          <w:szCs w:val="24"/>
        </w:rPr>
        <w:t>Tv</w:t>
      </w:r>
      <w:proofErr w:type="spellEnd"/>
      <w:r w:rsidRPr="005610C1">
        <w:rPr>
          <w:rFonts w:ascii="Times New Roman" w:hAnsi="Times New Roman"/>
          <w:color w:val="auto"/>
          <w:sz w:val="24"/>
          <w:szCs w:val="24"/>
        </w:rPr>
        <w:t>). Firstly, the researcher will introduce the notion of agenda-setting theory, and then, framing theory.</w:t>
      </w:r>
    </w:p>
    <w:p w14:paraId="7881A460" w14:textId="77777777" w:rsidR="00790ACF" w:rsidRPr="005610C1" w:rsidRDefault="00790ACF" w:rsidP="005610C1">
      <w:pPr>
        <w:spacing w:after="0" w:line="240" w:lineRule="auto"/>
        <w:rPr>
          <w:rFonts w:ascii="Times New Roman" w:hAnsi="Times New Roman" w:cs="Times New Roman"/>
          <w:kern w:val="0"/>
        </w:rPr>
      </w:pPr>
      <w:r w:rsidRPr="005610C1">
        <w:rPr>
          <w:rFonts w:ascii="Times New Roman" w:hAnsi="Times New Roman" w:cs="Times New Roman"/>
          <w:b/>
          <w:bCs/>
          <w:kern w:val="0"/>
        </w:rPr>
        <w:t>2.2.1 Agenda setting Theory</w:t>
      </w:r>
    </w:p>
    <w:p w14:paraId="208C0085"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 xml:space="preserve">The agenda-setting theory posits that mass media may not successfully tell people what to think, but it is extremely good at telling people “what to think about” (Cohen, 1963). All in all, there are numerous media studies on agenda-setting, many of which are following </w:t>
      </w:r>
      <w:r w:rsidRPr="005610C1">
        <w:rPr>
          <w:rFonts w:ascii="Times New Roman" w:hAnsi="Times New Roman" w:cs="Times New Roman"/>
          <w:kern w:val="0"/>
        </w:rPr>
        <w:lastRenderedPageBreak/>
        <w:t>Chapel Hill’s example. There are dozens of issues and events contending for public attention, but societies worldwide and their institutions can attend to more than a few issues at a time. Therefore, this process is inevitable in reporting the news. The commonality between all is the diversity of geographic and cultural environments in which these agenda-setting effects occur.</w:t>
      </w:r>
    </w:p>
    <w:p w14:paraId="35FCBBB8"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As part of McCombs and Shaw’s (1972) study during 1968’s U.S. Presidential election, they found a strong correlation between issues that run through the media’s agenda and those that people attach importance to. Further, they discovered that journalists are the ones who set the importance readers should attach to specific events by determining the “amount of information in a news story and its position.”</w:t>
      </w:r>
    </w:p>
    <w:p w14:paraId="3BBA4DAC"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However, the agenda-setting model by Dearing and Rogers (1996) highlights the interconnection between the three types of agenda: the public, media and policy agendas. The personal experience and interpretations of the news about the events depend on the individual’s interaction with media. In other words, agenda-setting effects the effective transfer of salience from the media agenda to the public agenda occur in places where open political and media systems govern. Lippmann &amp; Curtis (2017) discovered a link between world events and the images in public opinion by observing that, the world will look different to different people based on the map drawn for them by journalists, editors and publishers of the paper they read.</w:t>
      </w:r>
    </w:p>
    <w:p w14:paraId="7542926D"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Today, the interpretation of agenda-setting in the case of international news is considerably more complex. With the rise of online media and the increasing digitalization of the news, these transformations redefine the news values, which are crucial in creating news stories. Media representation can influence “global imagination” (</w:t>
      </w:r>
      <w:proofErr w:type="spellStart"/>
      <w:r w:rsidRPr="005610C1">
        <w:rPr>
          <w:rFonts w:ascii="Times New Roman" w:hAnsi="Times New Roman" w:cs="Times New Roman"/>
          <w:kern w:val="0"/>
        </w:rPr>
        <w:t>Orgad</w:t>
      </w:r>
      <w:proofErr w:type="spellEnd"/>
      <w:r w:rsidRPr="005610C1">
        <w:rPr>
          <w:rFonts w:ascii="Times New Roman" w:hAnsi="Times New Roman" w:cs="Times New Roman"/>
          <w:kern w:val="0"/>
        </w:rPr>
        <w:t xml:space="preserve">, 2012). Aspects of mass communication’s third social role, the transmission of culture, are also linked with the agenda-setting process. The agenda-setting theory suggests that media can influence public opinion by determining which topics receive attention and how they are framed. In the context of </w:t>
      </w:r>
      <w:proofErr w:type="spellStart"/>
      <w:r w:rsidRPr="005610C1">
        <w:rPr>
          <w:rFonts w:ascii="Times New Roman" w:hAnsi="Times New Roman" w:cs="Times New Roman"/>
          <w:kern w:val="0"/>
        </w:rPr>
        <w:t>the</w:t>
      </w:r>
      <w:r w:rsidRPr="005610C1">
        <w:rPr>
          <w:rFonts w:ascii="Times New Roman" w:hAnsi="Times New Roman" w:cs="Times New Roman"/>
        </w:rPr>
        <w:t>media</w:t>
      </w:r>
      <w:proofErr w:type="spellEnd"/>
      <w:r w:rsidRPr="005610C1">
        <w:rPr>
          <w:rFonts w:ascii="Times New Roman" w:hAnsi="Times New Roman" w:cs="Times New Roman"/>
        </w:rPr>
        <w:t xml:space="preserve"> coverage of government initiative and their impact on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 a case study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w:t>
      </w:r>
      <w:proofErr w:type="spellStart"/>
      <w:r w:rsidRPr="005610C1">
        <w:rPr>
          <w:rFonts w:ascii="Times New Roman" w:hAnsi="Times New Roman" w:cs="Times New Roman"/>
        </w:rPr>
        <w:t>Tv</w:t>
      </w:r>
      <w:proofErr w:type="spellEnd"/>
      <w:r w:rsidRPr="005610C1">
        <w:rPr>
          <w:rFonts w:ascii="Times New Roman" w:hAnsi="Times New Roman" w:cs="Times New Roman"/>
        </w:rPr>
        <w:t>),</w:t>
      </w:r>
      <w:r w:rsidRPr="005610C1">
        <w:rPr>
          <w:rFonts w:ascii="Times New Roman" w:hAnsi="Times New Roman" w:cs="Times New Roman"/>
          <w:kern w:val="0"/>
        </w:rPr>
        <w:t xml:space="preserve">Agenda-setting theory offers a useful lens for understanding how </w:t>
      </w:r>
      <w:proofErr w:type="spellStart"/>
      <w:r w:rsidRPr="005610C1">
        <w:rPr>
          <w:rFonts w:ascii="Times New Roman" w:hAnsi="Times New Roman" w:cs="Times New Roman"/>
          <w:kern w:val="0"/>
        </w:rPr>
        <w:t>Kwara</w:t>
      </w:r>
      <w:proofErr w:type="spellEnd"/>
      <w:r w:rsidRPr="005610C1">
        <w:rPr>
          <w:rFonts w:ascii="Times New Roman" w:hAnsi="Times New Roman" w:cs="Times New Roman"/>
          <w:kern w:val="0"/>
        </w:rPr>
        <w:t xml:space="preserve"> TV influences public discourse around poverty alleviation in </w:t>
      </w:r>
      <w:proofErr w:type="spellStart"/>
      <w:r w:rsidRPr="005610C1">
        <w:rPr>
          <w:rFonts w:ascii="Times New Roman" w:hAnsi="Times New Roman" w:cs="Times New Roman"/>
          <w:kern w:val="0"/>
        </w:rPr>
        <w:t>Kwara</w:t>
      </w:r>
      <w:proofErr w:type="spellEnd"/>
      <w:r w:rsidRPr="005610C1">
        <w:rPr>
          <w:rFonts w:ascii="Times New Roman" w:hAnsi="Times New Roman" w:cs="Times New Roman"/>
          <w:kern w:val="0"/>
        </w:rPr>
        <w:t xml:space="preserve"> State. Through its coverage, </w:t>
      </w:r>
      <w:proofErr w:type="spellStart"/>
      <w:r w:rsidRPr="005610C1">
        <w:rPr>
          <w:rFonts w:ascii="Times New Roman" w:hAnsi="Times New Roman" w:cs="Times New Roman"/>
          <w:kern w:val="0"/>
        </w:rPr>
        <w:t>Kwara</w:t>
      </w:r>
      <w:proofErr w:type="spellEnd"/>
      <w:r w:rsidRPr="005610C1">
        <w:rPr>
          <w:rFonts w:ascii="Times New Roman" w:hAnsi="Times New Roman" w:cs="Times New Roman"/>
          <w:kern w:val="0"/>
        </w:rPr>
        <w:t xml:space="preserve"> TV determines which issues are brought to the attention of the public, shapes how those issues are perceived, and potentially influences government policy and public participation. By strategically setting the agenda, </w:t>
      </w:r>
      <w:proofErr w:type="spellStart"/>
      <w:r w:rsidRPr="005610C1">
        <w:rPr>
          <w:rFonts w:ascii="Times New Roman" w:hAnsi="Times New Roman" w:cs="Times New Roman"/>
          <w:kern w:val="0"/>
        </w:rPr>
        <w:t>Kwara</w:t>
      </w:r>
      <w:proofErr w:type="spellEnd"/>
      <w:r w:rsidRPr="005610C1">
        <w:rPr>
          <w:rFonts w:ascii="Times New Roman" w:hAnsi="Times New Roman" w:cs="Times New Roman"/>
          <w:kern w:val="0"/>
        </w:rPr>
        <w:t xml:space="preserve"> TV plays an essential role in the ongoing effort to alleviate poverty in the state. The theory highlights the power of the media in not just informing the public, but in shaping the way they think about and engage with government initiatives aimed at poverty reduction.</w:t>
      </w:r>
    </w:p>
    <w:p w14:paraId="15F862BA"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b/>
          <w:bCs/>
          <w:kern w:val="0"/>
        </w:rPr>
        <w:t>2.2.2 Framing Theory</w:t>
      </w:r>
    </w:p>
    <w:p w14:paraId="74F02819"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When the media “sets the agenda” on what events to report on and appear in the news, the use of framing is concerned with the presentation of these events in the news (Price, Tewksbury, &amp; Powers, 1997). McCombs, Shaw and Weaver (1997) suggested that not only are agenda-setting and framing effects related, but framing is, in fact, an extension of agenda-setting function. However, framing goes beyond describing “how people think and talk about issues in the news” (Pan &amp;</w:t>
      </w:r>
      <w:proofErr w:type="spellStart"/>
      <w:r w:rsidRPr="005610C1">
        <w:rPr>
          <w:rFonts w:ascii="Times New Roman" w:hAnsi="Times New Roman" w:cs="Times New Roman"/>
          <w:kern w:val="0"/>
        </w:rPr>
        <w:t>Kosicki</w:t>
      </w:r>
      <w:proofErr w:type="spellEnd"/>
      <w:r w:rsidRPr="005610C1">
        <w:rPr>
          <w:rFonts w:ascii="Times New Roman" w:hAnsi="Times New Roman" w:cs="Times New Roman"/>
          <w:kern w:val="0"/>
        </w:rPr>
        <w:t>, 1993).</w:t>
      </w:r>
    </w:p>
    <w:p w14:paraId="3C3F3F91"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lastRenderedPageBreak/>
        <w:t xml:space="preserve">The notion of framing first emerged in the work of Goffman (1974), which postulates that, the context and </w:t>
      </w:r>
      <w:proofErr w:type="spellStart"/>
      <w:r w:rsidRPr="005610C1">
        <w:rPr>
          <w:rFonts w:ascii="Times New Roman" w:hAnsi="Times New Roman" w:cs="Times New Roman"/>
          <w:kern w:val="0"/>
        </w:rPr>
        <w:t>organisation</w:t>
      </w:r>
      <w:proofErr w:type="spellEnd"/>
      <w:r w:rsidRPr="005610C1">
        <w:rPr>
          <w:rFonts w:ascii="Times New Roman" w:hAnsi="Times New Roman" w:cs="Times New Roman"/>
          <w:kern w:val="0"/>
        </w:rPr>
        <w:t xml:space="preserve"> of messages affect audiences’ subsequent thoughts and actions about those messages. Later, </w:t>
      </w:r>
      <w:proofErr w:type="spellStart"/>
      <w:r w:rsidRPr="005610C1">
        <w:rPr>
          <w:rFonts w:ascii="Times New Roman" w:hAnsi="Times New Roman" w:cs="Times New Roman"/>
          <w:kern w:val="0"/>
        </w:rPr>
        <w:t>Gitlin</w:t>
      </w:r>
      <w:proofErr w:type="spellEnd"/>
      <w:r w:rsidRPr="005610C1">
        <w:rPr>
          <w:rFonts w:ascii="Times New Roman" w:hAnsi="Times New Roman" w:cs="Times New Roman"/>
          <w:kern w:val="0"/>
        </w:rPr>
        <w:t xml:space="preserve"> (1980) added that frames are devices that facilitate how journalists </w:t>
      </w:r>
      <w:proofErr w:type="spellStart"/>
      <w:r w:rsidRPr="005610C1">
        <w:rPr>
          <w:rFonts w:ascii="Times New Roman" w:hAnsi="Times New Roman" w:cs="Times New Roman"/>
          <w:kern w:val="0"/>
        </w:rPr>
        <w:t>organise</w:t>
      </w:r>
      <w:proofErr w:type="spellEnd"/>
      <w:r w:rsidRPr="005610C1">
        <w:rPr>
          <w:rFonts w:ascii="Times New Roman" w:hAnsi="Times New Roman" w:cs="Times New Roman"/>
          <w:kern w:val="0"/>
        </w:rPr>
        <w:t xml:space="preserve"> enormous amounts of information and package them effectively for their audiences. However, frames also exist on an individual level acting as both the media and individuals rely on conceptual tools to transmit, understand, and evaluate information (</w:t>
      </w:r>
      <w:proofErr w:type="spellStart"/>
      <w:r w:rsidRPr="005610C1">
        <w:rPr>
          <w:rFonts w:ascii="Times New Roman" w:hAnsi="Times New Roman" w:cs="Times New Roman"/>
          <w:kern w:val="0"/>
        </w:rPr>
        <w:t>Scheufele</w:t>
      </w:r>
      <w:proofErr w:type="spellEnd"/>
      <w:r w:rsidRPr="005610C1">
        <w:rPr>
          <w:rFonts w:ascii="Times New Roman" w:hAnsi="Times New Roman" w:cs="Times New Roman"/>
          <w:kern w:val="0"/>
        </w:rPr>
        <w:t xml:space="preserve">, 2000). </w:t>
      </w:r>
      <w:proofErr w:type="spellStart"/>
      <w:r w:rsidRPr="005610C1">
        <w:rPr>
          <w:rFonts w:ascii="Times New Roman" w:hAnsi="Times New Roman" w:cs="Times New Roman"/>
          <w:kern w:val="0"/>
        </w:rPr>
        <w:t>Entman</w:t>
      </w:r>
      <w:proofErr w:type="spellEnd"/>
      <w:r w:rsidRPr="005610C1">
        <w:rPr>
          <w:rFonts w:ascii="Times New Roman" w:hAnsi="Times New Roman" w:cs="Times New Roman"/>
          <w:kern w:val="0"/>
        </w:rPr>
        <w:t xml:space="preserve"> (2004) distinguishes between two types of frames audience frames (mentally stored principles for information processing) and news frames (characteristics of the news). de </w:t>
      </w:r>
      <w:proofErr w:type="spellStart"/>
      <w:r w:rsidRPr="005610C1">
        <w:rPr>
          <w:rFonts w:ascii="Times New Roman" w:hAnsi="Times New Roman" w:cs="Times New Roman"/>
          <w:kern w:val="0"/>
        </w:rPr>
        <w:t>Vreese</w:t>
      </w:r>
      <w:proofErr w:type="spellEnd"/>
      <w:r w:rsidRPr="005610C1">
        <w:rPr>
          <w:rFonts w:ascii="Times New Roman" w:hAnsi="Times New Roman" w:cs="Times New Roman"/>
          <w:kern w:val="0"/>
        </w:rPr>
        <w:t xml:space="preserve"> (2005) further posits that the framing process consists of three stages: frame-building, frame-setting and individual and societal level consequences of framing. As described, various factors can influence the frame-building process, including social norms and values, </w:t>
      </w:r>
      <w:proofErr w:type="spellStart"/>
      <w:r w:rsidRPr="005610C1">
        <w:rPr>
          <w:rFonts w:ascii="Times New Roman" w:hAnsi="Times New Roman" w:cs="Times New Roman"/>
          <w:kern w:val="0"/>
        </w:rPr>
        <w:t>organisational</w:t>
      </w:r>
      <w:proofErr w:type="spellEnd"/>
      <w:r w:rsidRPr="005610C1">
        <w:rPr>
          <w:rFonts w:ascii="Times New Roman" w:hAnsi="Times New Roman" w:cs="Times New Roman"/>
          <w:kern w:val="0"/>
        </w:rPr>
        <w:t xml:space="preserve"> pressures and constraints, journalistic routines and ideological or political orientation of journalists.</w:t>
      </w:r>
    </w:p>
    <w:p w14:paraId="61767A83"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 xml:space="preserve">Also, according to van </w:t>
      </w:r>
      <w:proofErr w:type="spellStart"/>
      <w:r w:rsidRPr="005610C1">
        <w:rPr>
          <w:rFonts w:ascii="Times New Roman" w:hAnsi="Times New Roman" w:cs="Times New Roman"/>
          <w:kern w:val="0"/>
        </w:rPr>
        <w:t>Dijk</w:t>
      </w:r>
      <w:proofErr w:type="spellEnd"/>
      <w:r w:rsidRPr="005610C1">
        <w:rPr>
          <w:rFonts w:ascii="Times New Roman" w:hAnsi="Times New Roman" w:cs="Times New Roman"/>
          <w:kern w:val="0"/>
        </w:rPr>
        <w:t xml:space="preserve"> (1989), the most prominent feature of news media discourse is the news headline. He explains that headlines express the top of the semantic macrostructure, </w:t>
      </w:r>
      <w:proofErr w:type="spellStart"/>
      <w:r w:rsidRPr="005610C1">
        <w:rPr>
          <w:rFonts w:ascii="Times New Roman" w:hAnsi="Times New Roman" w:cs="Times New Roman"/>
          <w:kern w:val="0"/>
        </w:rPr>
        <w:t>programme</w:t>
      </w:r>
      <w:proofErr w:type="spellEnd"/>
      <w:r w:rsidRPr="005610C1">
        <w:rPr>
          <w:rFonts w:ascii="Times New Roman" w:hAnsi="Times New Roman" w:cs="Times New Roman"/>
          <w:kern w:val="0"/>
        </w:rPr>
        <w:t xml:space="preserve"> the interpretation process and provide a definition of the situation. Headlines should give readers in a glance what the story is about, or else attract their interest enough to make them want to continue reading. The language used in creating headlines is distinct as it has special features on the lexical, syntactic, and rhetorical levels to make it concise, clear and appealing (</w:t>
      </w:r>
      <w:proofErr w:type="spellStart"/>
      <w:r w:rsidRPr="005610C1">
        <w:rPr>
          <w:rFonts w:ascii="Times New Roman" w:hAnsi="Times New Roman" w:cs="Times New Roman"/>
          <w:kern w:val="0"/>
        </w:rPr>
        <w:t>Reah</w:t>
      </w:r>
      <w:proofErr w:type="spellEnd"/>
      <w:r w:rsidRPr="005610C1">
        <w:rPr>
          <w:rFonts w:ascii="Times New Roman" w:hAnsi="Times New Roman" w:cs="Times New Roman"/>
          <w:kern w:val="0"/>
        </w:rPr>
        <w:t>, 2002).</w:t>
      </w:r>
    </w:p>
    <w:p w14:paraId="1946CF74"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Visual framing research has trailed behind that of textual framing analysis. Images, however, have been acknowledged to be an excellent instrument for framing in a less obvious way than words (</w:t>
      </w:r>
      <w:proofErr w:type="spellStart"/>
      <w:r w:rsidRPr="005610C1">
        <w:rPr>
          <w:rFonts w:ascii="Times New Roman" w:hAnsi="Times New Roman" w:cs="Times New Roman"/>
          <w:kern w:val="0"/>
        </w:rPr>
        <w:t>Messaris</w:t>
      </w:r>
      <w:proofErr w:type="spellEnd"/>
      <w:r w:rsidRPr="005610C1">
        <w:rPr>
          <w:rFonts w:ascii="Times New Roman" w:hAnsi="Times New Roman" w:cs="Times New Roman"/>
          <w:kern w:val="0"/>
        </w:rPr>
        <w:t>&amp; Abraham, 2001). Visual framing is defined as choosing one perspective, scene, or viewpoint, or adjusting it by cropping, altering, or selecting certain parts. Besides that, visual content is more natural to the receiver than textual content (</w:t>
      </w:r>
      <w:proofErr w:type="spellStart"/>
      <w:r w:rsidRPr="005610C1">
        <w:rPr>
          <w:rFonts w:ascii="Times New Roman" w:hAnsi="Times New Roman" w:cs="Times New Roman"/>
          <w:kern w:val="0"/>
        </w:rPr>
        <w:t>Gefter</w:t>
      </w:r>
      <w:proofErr w:type="spellEnd"/>
      <w:r w:rsidRPr="005610C1">
        <w:rPr>
          <w:rFonts w:ascii="Times New Roman" w:hAnsi="Times New Roman" w:cs="Times New Roman"/>
          <w:kern w:val="0"/>
        </w:rPr>
        <w:t>, 20006). When the content of an image contrasts with that of a written message, viewers give it more significance (Coleman, 2010), and brain-imaging research shows that our responses to photographs are stronger and more lasting than our reactions to texts (Greenwood &amp; Jenkins, 2015).</w:t>
      </w:r>
    </w:p>
    <w:p w14:paraId="4C916324"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 xml:space="preserve">Nevertheless, in their research, </w:t>
      </w:r>
      <w:proofErr w:type="spellStart"/>
      <w:r w:rsidRPr="005610C1">
        <w:rPr>
          <w:rFonts w:ascii="Times New Roman" w:hAnsi="Times New Roman" w:cs="Times New Roman"/>
          <w:kern w:val="0"/>
        </w:rPr>
        <w:t>Domke</w:t>
      </w:r>
      <w:proofErr w:type="spellEnd"/>
      <w:r w:rsidRPr="005610C1">
        <w:rPr>
          <w:rFonts w:ascii="Times New Roman" w:hAnsi="Times New Roman" w:cs="Times New Roman"/>
          <w:kern w:val="0"/>
        </w:rPr>
        <w:t xml:space="preserve">, </w:t>
      </w:r>
      <w:proofErr w:type="spellStart"/>
      <w:r w:rsidRPr="005610C1">
        <w:rPr>
          <w:rFonts w:ascii="Times New Roman" w:hAnsi="Times New Roman" w:cs="Times New Roman"/>
          <w:kern w:val="0"/>
        </w:rPr>
        <w:t>Perlmutter</w:t>
      </w:r>
      <w:proofErr w:type="spellEnd"/>
      <w:r w:rsidRPr="005610C1">
        <w:rPr>
          <w:rFonts w:ascii="Times New Roman" w:hAnsi="Times New Roman" w:cs="Times New Roman"/>
          <w:kern w:val="0"/>
        </w:rPr>
        <w:t xml:space="preserve"> and Spratt (2002) identified that people react in complex ways to news images. Lastly, it is crucial to highlight that photographers may </w:t>
      </w:r>
      <w:proofErr w:type="spellStart"/>
      <w:r w:rsidRPr="005610C1">
        <w:rPr>
          <w:rFonts w:ascii="Times New Roman" w:hAnsi="Times New Roman" w:cs="Times New Roman"/>
          <w:kern w:val="0"/>
        </w:rPr>
        <w:t>emphasise</w:t>
      </w:r>
      <w:proofErr w:type="spellEnd"/>
      <w:r w:rsidRPr="005610C1">
        <w:rPr>
          <w:rFonts w:ascii="Times New Roman" w:hAnsi="Times New Roman" w:cs="Times New Roman"/>
          <w:kern w:val="0"/>
        </w:rPr>
        <w:t xml:space="preserve"> one element of an issue while they work. Still, the editors who eventually pick the pictures for publishing may choose to foreground a different aspect through their choice of image and text together, altering how a problem or event is represented to the watching audience (</w:t>
      </w:r>
      <w:proofErr w:type="spellStart"/>
      <w:r w:rsidRPr="005610C1">
        <w:rPr>
          <w:rFonts w:ascii="Times New Roman" w:hAnsi="Times New Roman" w:cs="Times New Roman"/>
          <w:kern w:val="0"/>
        </w:rPr>
        <w:t>Domke</w:t>
      </w:r>
      <w:proofErr w:type="spellEnd"/>
      <w:r w:rsidRPr="005610C1">
        <w:rPr>
          <w:rFonts w:ascii="Times New Roman" w:hAnsi="Times New Roman" w:cs="Times New Roman"/>
          <w:kern w:val="0"/>
        </w:rPr>
        <w:t xml:space="preserve">, </w:t>
      </w:r>
      <w:proofErr w:type="spellStart"/>
      <w:r w:rsidRPr="005610C1">
        <w:rPr>
          <w:rFonts w:ascii="Times New Roman" w:hAnsi="Times New Roman" w:cs="Times New Roman"/>
          <w:kern w:val="0"/>
        </w:rPr>
        <w:t>Perlmutter</w:t>
      </w:r>
      <w:proofErr w:type="spellEnd"/>
      <w:r w:rsidRPr="005610C1">
        <w:rPr>
          <w:rFonts w:ascii="Times New Roman" w:hAnsi="Times New Roman" w:cs="Times New Roman"/>
          <w:kern w:val="0"/>
        </w:rPr>
        <w:t xml:space="preserve"> &amp; Spratt, 2002, as cited in Coleman, 2010).</w:t>
      </w:r>
    </w:p>
    <w:p w14:paraId="0095394B"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t xml:space="preserve">On the other hand, </w:t>
      </w:r>
      <w:proofErr w:type="spellStart"/>
      <w:r w:rsidRPr="005610C1">
        <w:rPr>
          <w:rFonts w:ascii="Times New Roman" w:hAnsi="Times New Roman" w:cs="Times New Roman"/>
          <w:kern w:val="0"/>
        </w:rPr>
        <w:t>Galtung</w:t>
      </w:r>
      <w:proofErr w:type="spellEnd"/>
      <w:r w:rsidRPr="005610C1">
        <w:rPr>
          <w:rFonts w:ascii="Times New Roman" w:hAnsi="Times New Roman" w:cs="Times New Roman"/>
          <w:kern w:val="0"/>
        </w:rPr>
        <w:t xml:space="preserve"> (1969) proposes an alternative framing that </w:t>
      </w:r>
      <w:proofErr w:type="spellStart"/>
      <w:r w:rsidRPr="005610C1">
        <w:rPr>
          <w:rFonts w:ascii="Times New Roman" w:hAnsi="Times New Roman" w:cs="Times New Roman"/>
          <w:kern w:val="0"/>
        </w:rPr>
        <w:t>emphasises</w:t>
      </w:r>
      <w:proofErr w:type="spellEnd"/>
      <w:r w:rsidRPr="005610C1">
        <w:rPr>
          <w:rFonts w:ascii="Times New Roman" w:hAnsi="Times New Roman" w:cs="Times New Roman"/>
          <w:kern w:val="0"/>
        </w:rPr>
        <w:t xml:space="preserve"> peaceful demonstration and negotiation. A war journalism frame, in his view, highlights differences between opposing parties, urging violence as means to a resolution. He presents a “peace frame” that gives voice to all parties in a conflict, reduces the focus on adverse events, and does not oversimplify reporting for an audience capable of understanding more complex interpretation, in contrast to the observed practice of focusing on violent, episodic events and framing them from a nationalistic perspective.</w:t>
      </w:r>
    </w:p>
    <w:p w14:paraId="77C3A438"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kern w:val="0"/>
        </w:rPr>
        <w:lastRenderedPageBreak/>
        <w:t xml:space="preserve">Framing theory suggests that how an issue is presented in the media can influence how people perceive and interpret it. In the context of the media coverage of poverty alleviation , Framing theory offers significant insights into how </w:t>
      </w:r>
      <w:proofErr w:type="spellStart"/>
      <w:r w:rsidRPr="005610C1">
        <w:rPr>
          <w:rFonts w:ascii="Times New Roman" w:hAnsi="Times New Roman" w:cs="Times New Roman"/>
          <w:kern w:val="0"/>
        </w:rPr>
        <w:t>Kwara</w:t>
      </w:r>
      <w:proofErr w:type="spellEnd"/>
      <w:r w:rsidRPr="005610C1">
        <w:rPr>
          <w:rFonts w:ascii="Times New Roman" w:hAnsi="Times New Roman" w:cs="Times New Roman"/>
          <w:kern w:val="0"/>
        </w:rPr>
        <w:t xml:space="preserve"> TV’s coverage of government poverty alleviation initiatives can shape public understanding and response. Through the strategic use of visuals, headlines, and language, </w:t>
      </w:r>
      <w:proofErr w:type="spellStart"/>
      <w:r w:rsidRPr="005610C1">
        <w:rPr>
          <w:rFonts w:ascii="Times New Roman" w:hAnsi="Times New Roman" w:cs="Times New Roman"/>
          <w:kern w:val="0"/>
        </w:rPr>
        <w:t>Kwara</w:t>
      </w:r>
      <w:proofErr w:type="spellEnd"/>
      <w:r w:rsidRPr="005610C1">
        <w:rPr>
          <w:rFonts w:ascii="Times New Roman" w:hAnsi="Times New Roman" w:cs="Times New Roman"/>
          <w:kern w:val="0"/>
        </w:rPr>
        <w:t xml:space="preserve"> TV not only informs the public but also frames these initiatives in a way that can either bolster or undermine support for government efforts. By examining the way poverty alleviation programs are framed, this study can reveal the powerful role that media plays in shaping public opinion and influencing government actions in </w:t>
      </w:r>
      <w:proofErr w:type="spellStart"/>
      <w:r w:rsidRPr="005610C1">
        <w:rPr>
          <w:rFonts w:ascii="Times New Roman" w:hAnsi="Times New Roman" w:cs="Times New Roman"/>
          <w:kern w:val="0"/>
        </w:rPr>
        <w:t>Kwara</w:t>
      </w:r>
      <w:proofErr w:type="spellEnd"/>
      <w:r w:rsidRPr="005610C1">
        <w:rPr>
          <w:rFonts w:ascii="Times New Roman" w:hAnsi="Times New Roman" w:cs="Times New Roman"/>
          <w:kern w:val="0"/>
        </w:rPr>
        <w:t xml:space="preserve"> State. Framing, therefore, is a critical tool in understanding the impact of media coverage on poverty reduction and policy outcomes.</w:t>
      </w:r>
    </w:p>
    <w:p w14:paraId="277FFE78" w14:textId="77777777" w:rsidR="00790ACF" w:rsidRPr="005610C1" w:rsidRDefault="00790ACF" w:rsidP="005610C1">
      <w:pPr>
        <w:spacing w:after="0" w:line="240" w:lineRule="auto"/>
        <w:jc w:val="both"/>
        <w:rPr>
          <w:rFonts w:ascii="Times New Roman" w:hAnsi="Times New Roman" w:cs="Times New Roman"/>
          <w:kern w:val="0"/>
        </w:rPr>
      </w:pPr>
      <w:r w:rsidRPr="005610C1">
        <w:rPr>
          <w:rFonts w:ascii="Times New Roman" w:hAnsi="Times New Roman" w:cs="Times New Roman"/>
          <w:b/>
          <w:bCs/>
          <w:kern w:val="0"/>
        </w:rPr>
        <w:t xml:space="preserve">2.3. EMPIRICAL REVIEW </w:t>
      </w:r>
    </w:p>
    <w:p w14:paraId="745205DA" w14:textId="77777777" w:rsidR="00790ACF" w:rsidRPr="005610C1" w:rsidRDefault="00790ACF" w:rsidP="005610C1">
      <w:pPr>
        <w:spacing w:after="0" w:line="240" w:lineRule="auto"/>
        <w:jc w:val="both"/>
        <w:rPr>
          <w:rFonts w:ascii="Times New Roman" w:hAnsi="Times New Roman" w:cs="Times New Roman"/>
        </w:rPr>
      </w:pPr>
      <w:proofErr w:type="spellStart"/>
      <w:r w:rsidRPr="005610C1">
        <w:rPr>
          <w:rFonts w:ascii="Times New Roman" w:hAnsi="Times New Roman" w:cs="Times New Roman"/>
        </w:rPr>
        <w:t>Adewale</w:t>
      </w:r>
      <w:proofErr w:type="spellEnd"/>
      <w:r w:rsidRPr="005610C1">
        <w:rPr>
          <w:rFonts w:ascii="Times New Roman" w:hAnsi="Times New Roman" w:cs="Times New Roman"/>
        </w:rPr>
        <w:t xml:space="preserve">, A. A. (2019) conducted a study on the influence of media on public perception of government poverty alleviation programs in Oyo State, Nigeria, using the Agenda Setting Theory. The study employed a quantitative research design with a survey method. It found that media coverage significantly shaped public perception of government poverty alleviation programs. The majority of respondents indicated that news reports and documentaries had a considerable impact on their views, with media often overstating the success of these programs. The study concluded that while the media plays a vital role in shaping public opinion, there is a need for more balanced coverage that accurately represents both the successes and challenges of these initiatives. It recommended that media outlets, such as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provide a more nuanced and objective portrayal of these programs to give the public a clearer understanding of their real impact.</w:t>
      </w:r>
    </w:p>
    <w:p w14:paraId="09B7683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In </w:t>
      </w:r>
      <w:proofErr w:type="spellStart"/>
      <w:r w:rsidRPr="005610C1">
        <w:rPr>
          <w:rFonts w:ascii="Times New Roman" w:hAnsi="Times New Roman" w:cs="Times New Roman"/>
        </w:rPr>
        <w:t>Ogunyemi</w:t>
      </w:r>
      <w:proofErr w:type="spellEnd"/>
      <w:r w:rsidRPr="005610C1">
        <w:rPr>
          <w:rFonts w:ascii="Times New Roman" w:hAnsi="Times New Roman" w:cs="Times New Roman"/>
        </w:rPr>
        <w:t xml:space="preserve">, B. O.’s (2021) research, titled The Role of Media in Communicating Poverty Reduction Policies in Nigeria: A Focus on Radio and Television, Framing Theory was adopted. The study utilized content analysis and interviews with media professionals. It found that media, particularly television, used framing techniques that either emphasized the positive outcomes or criticized the failures of poverty alleviation programs. The research highlighted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often framed government initiatives in a supportive light but lacked depth in discussing the challenges these programs faced. The study concluded that how poverty alleviation programs are framed influences public understanding, and it recommended that media outlets adopt a more comprehensive framing approach that includes both the successes and difficulties of these initiatives.</w:t>
      </w:r>
    </w:p>
    <w:p w14:paraId="5C26E98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Mustapha, S. I. (2018) explored the impact of media coverage on public participation in government poverty alleviation initiatives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applying the Public Sphere Theory. This qualitative study used in-depth interviews with media personnel, policymakers, and community leaders. The findings revealed that media coverage by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played a significant role in raising public awareness and increasing participation in government poverty alleviation programs. However, the study noted that the media often failed to represent the diverse voices of program beneficiaries, which could enhance the authenticity of the coverage. It concluded that media plays a critical role in encouraging public engagement but suggested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should include more voices from the community to make their coverage more representative and genuine.</w:t>
      </w:r>
    </w:p>
    <w:p w14:paraId="5BD9425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lastRenderedPageBreak/>
        <w:t xml:space="preserve">In </w:t>
      </w:r>
      <w:proofErr w:type="spellStart"/>
      <w:r w:rsidRPr="005610C1">
        <w:rPr>
          <w:rFonts w:ascii="Times New Roman" w:hAnsi="Times New Roman" w:cs="Times New Roman"/>
        </w:rPr>
        <w:t>Nwankwo</w:t>
      </w:r>
      <w:proofErr w:type="spellEnd"/>
      <w:r w:rsidRPr="005610C1">
        <w:rPr>
          <w:rFonts w:ascii="Times New Roman" w:hAnsi="Times New Roman" w:cs="Times New Roman"/>
        </w:rPr>
        <w:t xml:space="preserve">, E. C.’s (2017) study on the Impact of Media Coverage on Poverty Alleviation Strategies in South-Western Nigeria: A Case Study of Television Stations, Social Responsibility Theory was adopted. The study used a mixed-methods approach, combining surveys and focus group discussions. The findings revealed that media outlets, including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significantly influenced public education on government poverty alleviation policies. However, the media’s ability to hold the government accountable for the effective implementation of these programs was found to be limited. The study concluded that while media is crucial for educating the public, it must go beyond simply promoting government programs and hold officials accountable for their outcomes. It recommended that media outlets like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adopt a more investigative approach to cover issues like inefficiency or corruption in the execution of poverty alleviation programs.</w:t>
      </w:r>
    </w:p>
    <w:p w14:paraId="38D4130D" w14:textId="77777777" w:rsidR="00790ACF" w:rsidRPr="005610C1" w:rsidRDefault="00790ACF" w:rsidP="005610C1">
      <w:pPr>
        <w:spacing w:after="0" w:line="240" w:lineRule="auto"/>
        <w:jc w:val="both"/>
        <w:rPr>
          <w:rFonts w:ascii="Times New Roman" w:hAnsi="Times New Roman" w:cs="Times New Roman"/>
        </w:rPr>
      </w:pPr>
      <w:proofErr w:type="spellStart"/>
      <w:r w:rsidRPr="005610C1">
        <w:rPr>
          <w:rFonts w:ascii="Times New Roman" w:hAnsi="Times New Roman" w:cs="Times New Roman"/>
        </w:rPr>
        <w:t>Salihu</w:t>
      </w:r>
      <w:proofErr w:type="spellEnd"/>
      <w:r w:rsidRPr="005610C1">
        <w:rPr>
          <w:rFonts w:ascii="Times New Roman" w:hAnsi="Times New Roman" w:cs="Times New Roman"/>
        </w:rPr>
        <w:t xml:space="preserve">, A. A. (2020) conducted a comparative study on the Impact of Media Coverage on Poverty Alleviation Initiatives, comparing television and newspaper coverage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The study used Cultivation Theory and employed content analysis of media reports. It found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was generally more optimistic about the success of poverty alleviation programs than local newspapers, which tended to offer more critical perspectives. The research concluded that television media, with its visual content, has a stronger influence on public perceptions, cultivating a positive image of government programs. However, it recommended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adopt a more diverse approach in its coverage, including criticisms and suggestions for improvement, to provide a balanced and realistic portrayal of government initiatives.</w:t>
      </w:r>
    </w:p>
    <w:p w14:paraId="3AEB99B6" w14:textId="77777777" w:rsidR="00790ACF" w:rsidRPr="005610C1" w:rsidRDefault="00790ACF" w:rsidP="005610C1">
      <w:pPr>
        <w:spacing w:after="0" w:line="240" w:lineRule="auto"/>
        <w:jc w:val="both"/>
        <w:rPr>
          <w:rFonts w:ascii="Times New Roman" w:hAnsi="Times New Roman" w:cs="Times New Roman"/>
        </w:rPr>
      </w:pPr>
    </w:p>
    <w:p w14:paraId="7B74B999" w14:textId="77777777" w:rsidR="00790ACF" w:rsidRPr="005610C1" w:rsidRDefault="00790ACF" w:rsidP="005610C1">
      <w:pPr>
        <w:spacing w:after="0" w:line="240" w:lineRule="auto"/>
        <w:jc w:val="both"/>
        <w:rPr>
          <w:rFonts w:ascii="Times New Roman" w:hAnsi="Times New Roman" w:cs="Times New Roman"/>
        </w:rPr>
      </w:pPr>
    </w:p>
    <w:p w14:paraId="480124A8" w14:textId="77777777" w:rsidR="00790ACF" w:rsidRPr="005610C1" w:rsidRDefault="00790ACF" w:rsidP="005610C1">
      <w:pPr>
        <w:spacing w:after="0" w:line="240" w:lineRule="auto"/>
        <w:jc w:val="both"/>
        <w:rPr>
          <w:rFonts w:ascii="Times New Roman" w:hAnsi="Times New Roman" w:cs="Times New Roman"/>
        </w:rPr>
      </w:pPr>
    </w:p>
    <w:p w14:paraId="6EE82775" w14:textId="77777777" w:rsidR="00790ACF" w:rsidRPr="005610C1" w:rsidRDefault="00790ACF" w:rsidP="005610C1">
      <w:pPr>
        <w:spacing w:after="0" w:line="240" w:lineRule="auto"/>
        <w:jc w:val="both"/>
        <w:rPr>
          <w:rFonts w:ascii="Times New Roman" w:hAnsi="Times New Roman" w:cs="Times New Roman"/>
        </w:rPr>
      </w:pPr>
    </w:p>
    <w:p w14:paraId="5B3E98F5" w14:textId="77777777" w:rsidR="00790ACF" w:rsidRPr="005610C1" w:rsidRDefault="00790ACF" w:rsidP="005610C1">
      <w:pPr>
        <w:spacing w:after="0" w:line="240" w:lineRule="auto"/>
        <w:jc w:val="both"/>
        <w:rPr>
          <w:rFonts w:ascii="Times New Roman" w:hAnsi="Times New Roman" w:cs="Times New Roman"/>
        </w:rPr>
      </w:pPr>
    </w:p>
    <w:p w14:paraId="0B7EC699" w14:textId="77777777" w:rsidR="00790ACF" w:rsidRPr="005610C1" w:rsidRDefault="00790ACF" w:rsidP="005610C1">
      <w:pPr>
        <w:spacing w:after="0" w:line="240" w:lineRule="auto"/>
        <w:jc w:val="both"/>
        <w:rPr>
          <w:rFonts w:ascii="Times New Roman" w:hAnsi="Times New Roman" w:cs="Times New Roman"/>
        </w:rPr>
      </w:pPr>
    </w:p>
    <w:p w14:paraId="19959C06" w14:textId="77777777" w:rsidR="00790ACF" w:rsidRPr="005610C1" w:rsidRDefault="00790ACF" w:rsidP="005610C1">
      <w:pPr>
        <w:spacing w:after="0" w:line="240" w:lineRule="auto"/>
        <w:jc w:val="both"/>
        <w:rPr>
          <w:rFonts w:ascii="Times New Roman" w:hAnsi="Times New Roman" w:cs="Times New Roman"/>
        </w:rPr>
      </w:pPr>
    </w:p>
    <w:p w14:paraId="1B8F4DC0" w14:textId="77777777" w:rsidR="00790ACF" w:rsidRPr="005610C1" w:rsidRDefault="00790ACF" w:rsidP="005610C1">
      <w:pPr>
        <w:spacing w:after="0" w:line="240" w:lineRule="auto"/>
        <w:jc w:val="both"/>
        <w:rPr>
          <w:rFonts w:ascii="Times New Roman" w:hAnsi="Times New Roman" w:cs="Times New Roman"/>
        </w:rPr>
      </w:pPr>
    </w:p>
    <w:p w14:paraId="63A681BC" w14:textId="77777777" w:rsidR="00790ACF" w:rsidRPr="005610C1" w:rsidRDefault="00790ACF" w:rsidP="005610C1">
      <w:pPr>
        <w:spacing w:after="0" w:line="240" w:lineRule="auto"/>
        <w:jc w:val="both"/>
        <w:rPr>
          <w:rFonts w:ascii="Times New Roman" w:hAnsi="Times New Roman" w:cs="Times New Roman"/>
        </w:rPr>
      </w:pPr>
    </w:p>
    <w:p w14:paraId="05CBF1FA" w14:textId="77777777" w:rsidR="00790ACF" w:rsidRPr="005610C1" w:rsidRDefault="00790ACF" w:rsidP="005610C1">
      <w:pPr>
        <w:spacing w:after="0" w:line="240" w:lineRule="auto"/>
        <w:jc w:val="both"/>
        <w:rPr>
          <w:rFonts w:ascii="Times New Roman" w:hAnsi="Times New Roman" w:cs="Times New Roman"/>
        </w:rPr>
      </w:pPr>
    </w:p>
    <w:p w14:paraId="7C0EADC7" w14:textId="77777777" w:rsidR="00790ACF" w:rsidRPr="005610C1" w:rsidRDefault="00790ACF" w:rsidP="005610C1">
      <w:pPr>
        <w:spacing w:after="0" w:line="240" w:lineRule="auto"/>
        <w:jc w:val="both"/>
        <w:rPr>
          <w:rFonts w:ascii="Times New Roman" w:hAnsi="Times New Roman" w:cs="Times New Roman"/>
        </w:rPr>
      </w:pPr>
    </w:p>
    <w:p w14:paraId="5A2DA0B4" w14:textId="77777777" w:rsidR="00790ACF" w:rsidRPr="005610C1" w:rsidRDefault="00790ACF" w:rsidP="005610C1">
      <w:pPr>
        <w:spacing w:after="0" w:line="240" w:lineRule="auto"/>
        <w:jc w:val="both"/>
        <w:rPr>
          <w:rFonts w:ascii="Times New Roman" w:hAnsi="Times New Roman" w:cs="Times New Roman"/>
        </w:rPr>
      </w:pPr>
    </w:p>
    <w:p w14:paraId="237B0B82" w14:textId="77777777" w:rsidR="00790ACF" w:rsidRPr="005610C1" w:rsidRDefault="00790ACF" w:rsidP="005610C1">
      <w:pPr>
        <w:spacing w:after="0" w:line="240" w:lineRule="auto"/>
        <w:jc w:val="both"/>
        <w:rPr>
          <w:rFonts w:ascii="Times New Roman" w:hAnsi="Times New Roman" w:cs="Times New Roman"/>
        </w:rPr>
      </w:pPr>
    </w:p>
    <w:p w14:paraId="42754634" w14:textId="77777777" w:rsidR="00790ACF" w:rsidRPr="005610C1" w:rsidRDefault="00790ACF" w:rsidP="005610C1">
      <w:pPr>
        <w:spacing w:after="0" w:line="240" w:lineRule="auto"/>
        <w:jc w:val="both"/>
        <w:rPr>
          <w:rFonts w:ascii="Times New Roman" w:hAnsi="Times New Roman" w:cs="Times New Roman"/>
        </w:rPr>
      </w:pPr>
    </w:p>
    <w:p w14:paraId="281319C6" w14:textId="77777777" w:rsidR="00790ACF" w:rsidRPr="005610C1" w:rsidRDefault="00790ACF" w:rsidP="005610C1">
      <w:pPr>
        <w:spacing w:after="0" w:line="240" w:lineRule="auto"/>
        <w:jc w:val="both"/>
        <w:rPr>
          <w:rFonts w:ascii="Times New Roman" w:hAnsi="Times New Roman" w:cs="Times New Roman"/>
        </w:rPr>
      </w:pPr>
    </w:p>
    <w:p w14:paraId="7FD09572" w14:textId="77777777" w:rsidR="00790ACF" w:rsidRPr="005610C1" w:rsidRDefault="00790ACF" w:rsidP="005610C1">
      <w:pPr>
        <w:spacing w:after="0" w:line="240" w:lineRule="auto"/>
        <w:jc w:val="center"/>
        <w:rPr>
          <w:rFonts w:ascii="Times New Roman" w:hAnsi="Times New Roman" w:cs="Times New Roman"/>
          <w:b/>
          <w:bCs/>
        </w:rPr>
      </w:pPr>
      <w:r w:rsidRPr="005610C1">
        <w:rPr>
          <w:rFonts w:ascii="Times New Roman" w:hAnsi="Times New Roman" w:cs="Times New Roman"/>
          <w:b/>
          <w:bCs/>
        </w:rPr>
        <w:t>CHAPTER THREE</w:t>
      </w:r>
    </w:p>
    <w:p w14:paraId="0002326D" w14:textId="77777777" w:rsidR="00790ACF" w:rsidRPr="005610C1" w:rsidRDefault="00790ACF" w:rsidP="005610C1">
      <w:pPr>
        <w:spacing w:after="0" w:line="240" w:lineRule="auto"/>
        <w:jc w:val="center"/>
        <w:rPr>
          <w:rFonts w:ascii="Times New Roman" w:hAnsi="Times New Roman" w:cs="Times New Roman"/>
          <w:b/>
          <w:bCs/>
        </w:rPr>
      </w:pPr>
      <w:r w:rsidRPr="005610C1">
        <w:rPr>
          <w:rFonts w:ascii="Times New Roman" w:hAnsi="Times New Roman" w:cs="Times New Roman"/>
          <w:b/>
          <w:bCs/>
        </w:rPr>
        <w:t>METHODOLOGY</w:t>
      </w:r>
    </w:p>
    <w:p w14:paraId="6F552463"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3.0. Introduction</w:t>
      </w:r>
    </w:p>
    <w:p w14:paraId="3061CAED"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Research is the process of systematically collecting, analyzing, and interpreting data to arrive at reliable conclusions. This chapter explains the research methodology used to assess the media coverage of government initiatives and their impact on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with a focus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It outlines the research design, data collection </w:t>
      </w:r>
      <w:r w:rsidRPr="005610C1">
        <w:rPr>
          <w:rFonts w:ascii="Times New Roman" w:hAnsi="Times New Roman" w:cs="Times New Roman"/>
        </w:rPr>
        <w:lastRenderedPageBreak/>
        <w:t>methods, sampling procedures, and data analysis techniques employed to achieve the objectives of this study.</w:t>
      </w:r>
    </w:p>
    <w:p w14:paraId="32B2A902"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3.1. Research Design</w:t>
      </w:r>
    </w:p>
    <w:p w14:paraId="0B0A937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According to </w:t>
      </w:r>
      <w:proofErr w:type="spellStart"/>
      <w:r w:rsidRPr="005610C1">
        <w:rPr>
          <w:rFonts w:ascii="Times New Roman" w:hAnsi="Times New Roman" w:cs="Times New Roman"/>
        </w:rPr>
        <w:t>Jayanthi</w:t>
      </w:r>
      <w:proofErr w:type="spellEnd"/>
      <w:r w:rsidRPr="005610C1">
        <w:rPr>
          <w:rFonts w:ascii="Times New Roman" w:hAnsi="Times New Roman" w:cs="Times New Roman"/>
        </w:rPr>
        <w:t xml:space="preserve"> (2021), research design refers to the structure of the study that guides data collection and analysis. For this study, a quantitative research design is adopted. This design will allow the researcher to obtain objective, measurable, and generalizable results from the respondents. The reason for using quantitative research design is that it helps in gathering numerical data that can be analyzed to assess the effectiveness of media coverage in promoting government initiatives aimed at poverty alleviation. The findings will provide insight into how media campaigns, particularly those aired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influence public awareness and perceptions regarding poverty alleviation efforts.</w:t>
      </w:r>
    </w:p>
    <w:p w14:paraId="2FC6DDC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Fleetwood (2022) posits that quantitative research focuses on the collection and analysis of numerical data, which can be used to test relationships, predict outcomes, and generalize findings to larger populations. This approach is suitable for this study as it allows the researcher to gather valuable and quantifiable information regarding the impact of media coverage on poverty alleviation.</w:t>
      </w:r>
    </w:p>
    <w:p w14:paraId="7B369D3D"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3.2. Research Method</w:t>
      </w:r>
    </w:p>
    <w:p w14:paraId="793B22B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research adopts the descriptive survey method as the research method. According to Bhat (2022), descriptive research provides a clear description of the characteristics of the phenomenon under study. In this case, the method will describe the extent to which media coverage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influences public perceptions of government poverty alleviation initiatives. The descriptive survey method is suitable as it helps gather data from a large number of respondents to make generalizations about the impact of media coverage. Additionally, surveys help predict relationships between media coverage and public awareness of government poverty alleviation programs (</w:t>
      </w:r>
      <w:proofErr w:type="spellStart"/>
      <w:r w:rsidRPr="005610C1">
        <w:rPr>
          <w:rFonts w:ascii="Times New Roman" w:hAnsi="Times New Roman" w:cs="Times New Roman"/>
        </w:rPr>
        <w:t>Longe</w:t>
      </w:r>
      <w:proofErr w:type="spellEnd"/>
      <w:r w:rsidRPr="005610C1">
        <w:rPr>
          <w:rFonts w:ascii="Times New Roman" w:hAnsi="Times New Roman" w:cs="Times New Roman"/>
        </w:rPr>
        <w:t>, 2021).</w:t>
      </w:r>
    </w:p>
    <w:p w14:paraId="6CAFECE5"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3.3. Population of the Study</w:t>
      </w:r>
    </w:p>
    <w:p w14:paraId="341FF75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population for this study includes residents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who have access to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and are familiar with the government initiatives aimed at alleviating poverty. According to the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official website, the population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is estimated at over 3 million people, with a significant proportion having access to media, including television. This study will focus on individuals residing in both urban and rural parts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as they are exposed to different aspects of media coverage and government interventions.</w:t>
      </w:r>
    </w:p>
    <w:p w14:paraId="49619376" w14:textId="77777777" w:rsidR="00790ACF" w:rsidRPr="005610C1" w:rsidRDefault="00790ACF" w:rsidP="005610C1">
      <w:pPr>
        <w:spacing w:after="0" w:line="240" w:lineRule="auto"/>
        <w:jc w:val="both"/>
        <w:rPr>
          <w:rFonts w:ascii="Times New Roman" w:hAnsi="Times New Roman" w:cs="Times New Roman"/>
        </w:rPr>
      </w:pPr>
    </w:p>
    <w:p w14:paraId="3F62E631"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3.4. Sample Size and Sampling Technique</w:t>
      </w:r>
    </w:p>
    <w:p w14:paraId="5025B4D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sample size for this study will be determined using a purposive sampling technique. Purposive sampling allows the researcher to select participants who are relevant to the study, particularly individuals who regularly watch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and are familiar with government initiatives aimed at poverty alleviation. Since it is not feasible to survey the entire population, the study will target 150 respondents from both urban and rural areas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This sample size is selected to ensure a reasonable representation of the diverse population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w:t>
      </w:r>
    </w:p>
    <w:p w14:paraId="5197DADF"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3.5. Research Instrument</w:t>
      </w:r>
    </w:p>
    <w:p w14:paraId="49B48862"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lastRenderedPageBreak/>
        <w:t xml:space="preserve">The research will use a questionnaire as the primary data collection instrument. According to Hassan (2022), a questionnaire is an effective tool for gathering data from a large number of respondents in a structured format. The questionnaire will be divided into two sections. Section A will collect demographic information such as age, gender, and media consumption habits, while Section B will focus on the respondents’ awareness of poverty alleviation programs and the role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 broadcasting these initiatives. The questionnaire will be administered via an online survey platform (Google Forms) to ensure broader accessibility.</w:t>
      </w:r>
    </w:p>
    <w:p w14:paraId="2DE0FC9B"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3.6. Validity of the Research Instrument</w:t>
      </w:r>
    </w:p>
    <w:p w14:paraId="2B479A7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Validity refers to how well the research instrument measures what it intends to measure (</w:t>
      </w:r>
      <w:proofErr w:type="spellStart"/>
      <w:r w:rsidRPr="005610C1">
        <w:rPr>
          <w:rFonts w:ascii="Times New Roman" w:hAnsi="Times New Roman" w:cs="Times New Roman"/>
        </w:rPr>
        <w:t>Pattino</w:t>
      </w:r>
      <w:proofErr w:type="spellEnd"/>
      <w:r w:rsidRPr="005610C1">
        <w:rPr>
          <w:rFonts w:ascii="Times New Roman" w:hAnsi="Times New Roman" w:cs="Times New Roman"/>
        </w:rPr>
        <w:t>&amp; Ferreira, 2018). To ensure the validity of the questionnaire, content validity will be carried out. A draft of the questionnaire will be shared with experts in media studies and social sciences, as well as the research supervisor, for their feedback and suggestions. Based on their inputs, necessary adjustments will be made to the questionnaire to improve its relevance and accuracy in measuring the intended constructs.</w:t>
      </w:r>
    </w:p>
    <w:p w14:paraId="74FD2D4D"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3.7. Reliability of the Research Instrument</w:t>
      </w:r>
    </w:p>
    <w:p w14:paraId="2FBFE90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Reliability concerns the consistency of the research instrument over time (</w:t>
      </w:r>
      <w:proofErr w:type="spellStart"/>
      <w:r w:rsidRPr="005610C1">
        <w:rPr>
          <w:rFonts w:ascii="Times New Roman" w:hAnsi="Times New Roman" w:cs="Times New Roman"/>
        </w:rPr>
        <w:t>Mcleod</w:t>
      </w:r>
      <w:proofErr w:type="spellEnd"/>
      <w:r w:rsidRPr="005610C1">
        <w:rPr>
          <w:rFonts w:ascii="Times New Roman" w:hAnsi="Times New Roman" w:cs="Times New Roman"/>
        </w:rPr>
        <w:t>, 2023). To assess the reliability of the instrument, a test-retest technique will be used. This involves administering the same questionnaire to a small group of respondents on two different occasions to determine the consistency of the results. The reliability coefficient will be calculated, and any inconsistencies will be addressed to ensure the instrument consistently measures the intended variables.</w:t>
      </w:r>
    </w:p>
    <w:p w14:paraId="705B3D01"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3.8. Method of Administration of the Research Instrument</w:t>
      </w:r>
    </w:p>
    <w:p w14:paraId="7740478C" w14:textId="77777777" w:rsidR="00790ACF"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data will be collected using primary and secondary sources. The primary data will be collected through the administration of the questionnaire to respondents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Secondary data will be obtained through the review of relevant literature, reports, and documents on government initiatives and media coverage. The online questionnaire will be distributed via social media platforms and email to ensure wide reach, while face-to-face distribution will be conducted in public areas to capture a more diverse sample.</w:t>
      </w:r>
    </w:p>
    <w:p w14:paraId="7805AD2F" w14:textId="77777777" w:rsidR="00047A83" w:rsidRDefault="00047A83" w:rsidP="005610C1">
      <w:pPr>
        <w:spacing w:after="0" w:line="240" w:lineRule="auto"/>
        <w:jc w:val="both"/>
        <w:rPr>
          <w:rFonts w:ascii="Times New Roman" w:hAnsi="Times New Roman" w:cs="Times New Roman"/>
        </w:rPr>
      </w:pPr>
    </w:p>
    <w:p w14:paraId="0CD1D080" w14:textId="77777777" w:rsidR="00047A83" w:rsidRPr="005610C1" w:rsidRDefault="00047A83" w:rsidP="005610C1">
      <w:pPr>
        <w:spacing w:after="0" w:line="240" w:lineRule="auto"/>
        <w:jc w:val="both"/>
        <w:rPr>
          <w:rFonts w:ascii="Times New Roman" w:hAnsi="Times New Roman" w:cs="Times New Roman"/>
        </w:rPr>
      </w:pPr>
    </w:p>
    <w:p w14:paraId="68386BAE"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3.9. Method of Data Analysis</w:t>
      </w:r>
    </w:p>
    <w:p w14:paraId="5787E05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Data collected from the respondents will be analyzed using the Statistical Package for Social Sciences (SPSS), version 23. The data will be coded and entered into the software for analysis. Descriptive statistics, including frequency tables, percentages, and charts, will be used to summarize the demographic characteristics of the respondents and their views on the media coverage of government poverty alleviation programs. Inferential statistics such as chi-square tests or correlation analysis may also be employed to examine relationships between exposure to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broadcasts and awareness or perceptions of government initiatives. The results will be presented in tables and graphical formats for better interpretation and understanding.</w:t>
      </w:r>
    </w:p>
    <w:p w14:paraId="12B6DD5A" w14:textId="77777777" w:rsidR="00790ACF" w:rsidRPr="005610C1" w:rsidRDefault="00790ACF" w:rsidP="005610C1">
      <w:pPr>
        <w:spacing w:after="0" w:line="240" w:lineRule="auto"/>
        <w:jc w:val="both"/>
        <w:rPr>
          <w:rFonts w:ascii="Times New Roman" w:hAnsi="Times New Roman" w:cs="Times New Roman"/>
        </w:rPr>
      </w:pPr>
    </w:p>
    <w:p w14:paraId="0C567474" w14:textId="77777777" w:rsidR="00790ACF" w:rsidRPr="005610C1" w:rsidRDefault="00790ACF" w:rsidP="005610C1">
      <w:pPr>
        <w:spacing w:after="0" w:line="240" w:lineRule="auto"/>
        <w:jc w:val="center"/>
        <w:rPr>
          <w:rFonts w:ascii="Times New Roman" w:hAnsi="Times New Roman" w:cs="Times New Roman"/>
          <w:b/>
          <w:bCs/>
        </w:rPr>
      </w:pPr>
    </w:p>
    <w:p w14:paraId="6BBE46CD" w14:textId="77777777" w:rsidR="00047A83" w:rsidRDefault="00047A83">
      <w:pPr>
        <w:rPr>
          <w:rFonts w:ascii="Times New Roman" w:eastAsia="SimSun" w:hAnsi="Times New Roman" w:cs="Times New Roman"/>
          <w:b/>
          <w:bCs/>
          <w:kern w:val="0"/>
          <w:lang w:eastAsia="zh-CN"/>
        </w:rPr>
      </w:pPr>
      <w:r>
        <w:rPr>
          <w:rFonts w:ascii="Times New Roman" w:eastAsia="SimSun" w:hAnsi="Times New Roman" w:cs="Times New Roman"/>
          <w:b/>
          <w:bCs/>
          <w:kern w:val="0"/>
          <w:lang w:eastAsia="zh-CN"/>
        </w:rPr>
        <w:lastRenderedPageBreak/>
        <w:br w:type="page"/>
      </w:r>
    </w:p>
    <w:p w14:paraId="7DAF1D4E" w14:textId="77777777" w:rsidR="00790ACF" w:rsidRPr="005610C1" w:rsidRDefault="00790ACF" w:rsidP="005610C1">
      <w:pPr>
        <w:spacing w:after="0" w:line="240" w:lineRule="auto"/>
        <w:jc w:val="center"/>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lastRenderedPageBreak/>
        <w:t>CHAPTER FOUR</w:t>
      </w:r>
    </w:p>
    <w:p w14:paraId="42043CA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 xml:space="preserve">4.0. Data Analysis </w:t>
      </w:r>
    </w:p>
    <w:p w14:paraId="3798EF7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 Data analysis is the most crucial part of any research. Data analysis summaries collected data. It is a process used by researchers for reducing data to a story and interpreting it to derive insights. </w:t>
      </w:r>
    </w:p>
    <w:p w14:paraId="0126DB8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4ABFBDB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 xml:space="preserve">4.1. Analysis of Research Instrument  </w:t>
      </w:r>
    </w:p>
    <w:p w14:paraId="38DD741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22BA6EA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14:paraId="65345C5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proofErr w:type="spellStart"/>
      <w:r w:rsidRPr="005610C1">
        <w:rPr>
          <w:rFonts w:ascii="Times New Roman" w:eastAsia="SimSun" w:hAnsi="Times New Roman" w:cs="Times New Roman"/>
          <w:b/>
          <w:bCs/>
          <w:kern w:val="0"/>
          <w:lang w:eastAsia="zh-CN"/>
        </w:rPr>
        <w:t>DistributionTable</w:t>
      </w:r>
      <w:proofErr w:type="spellEnd"/>
    </w:p>
    <w:tbl>
      <w:tblPr>
        <w:tblW w:w="0" w:type="auto"/>
        <w:jc w:val="center"/>
        <w:tblLayout w:type="fixed"/>
        <w:tblLook w:val="04A0" w:firstRow="1" w:lastRow="0" w:firstColumn="1" w:lastColumn="0" w:noHBand="0" w:noVBand="1"/>
      </w:tblPr>
      <w:tblGrid>
        <w:gridCol w:w="4368"/>
        <w:gridCol w:w="4273"/>
      </w:tblGrid>
      <w:tr w:rsidR="00790ACF" w:rsidRPr="005610C1" w14:paraId="07ABCA43" w14:textId="77777777" w:rsidTr="008A1B8A">
        <w:trPr>
          <w:trHeight w:val="44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6E3E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Respondent </w:t>
            </w:r>
          </w:p>
          <w:p w14:paraId="7D22B3A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864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FREQUENCY </w:t>
            </w:r>
          </w:p>
          <w:p w14:paraId="1A5345D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r w:rsidR="00790ACF" w:rsidRPr="005610C1" w14:paraId="417E128C" w14:textId="77777777" w:rsidTr="008A1B8A">
        <w:trPr>
          <w:trHeight w:val="917"/>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2EC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Number of questionnaire returned</w:t>
            </w:r>
          </w:p>
          <w:p w14:paraId="64BF4CB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Number of discard</w:t>
            </w:r>
          </w:p>
          <w:p w14:paraId="19EF8F1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CB3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p w14:paraId="5AEEA12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Nil</w:t>
            </w:r>
          </w:p>
          <w:p w14:paraId="0FA82AC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Nil </w:t>
            </w:r>
          </w:p>
        </w:tc>
      </w:tr>
      <w:tr w:rsidR="00790ACF" w:rsidRPr="005610C1" w14:paraId="2093B4D0" w14:textId="77777777" w:rsidTr="008A1B8A">
        <w:trPr>
          <w:trHeight w:val="130"/>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612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A66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Nil</w:t>
            </w:r>
          </w:p>
        </w:tc>
      </w:tr>
    </w:tbl>
    <w:p w14:paraId="5D8C43C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14:paraId="69116702"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kern w:val="0"/>
          <w:lang w:eastAsia="zh-CN"/>
        </w:rPr>
        <w:t xml:space="preserve">4.2 </w:t>
      </w:r>
      <w:r w:rsidRPr="005610C1">
        <w:rPr>
          <w:rFonts w:ascii="Times New Roman" w:eastAsia="SimSun" w:hAnsi="Times New Roman" w:cs="Times New Roman"/>
          <w:b/>
          <w:bCs/>
          <w:i/>
          <w:iCs/>
          <w:kern w:val="0"/>
          <w:lang w:eastAsia="zh-CN"/>
        </w:rPr>
        <w:t>Analysis of the Demographic Segment</w:t>
      </w:r>
    </w:p>
    <w:p w14:paraId="5BA9B4A1"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kern w:val="0"/>
          <w:lang w:eastAsia="zh-CN"/>
        </w:rPr>
        <w:t>Section A</w:t>
      </w:r>
    </w:p>
    <w:p w14:paraId="18837CD3"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 xml:space="preserve">QUESTION 1: </w:t>
      </w:r>
      <w:r w:rsidRPr="005610C1">
        <w:rPr>
          <w:rFonts w:ascii="Times New Roman" w:eastAsia="SimSun" w:hAnsi="Times New Roman" w:cs="Times New Roman"/>
          <w:kern w:val="0"/>
          <w:lang w:eastAsia="zh-CN"/>
        </w:rPr>
        <w:t>Distribution of the age of respondents</w:t>
      </w:r>
    </w:p>
    <w:p w14:paraId="0758798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 xml:space="preserve">   Table I</w:t>
      </w:r>
    </w:p>
    <w:tbl>
      <w:tblPr>
        <w:tblW w:w="8059" w:type="dxa"/>
        <w:jc w:val="center"/>
        <w:tblLayout w:type="fixed"/>
        <w:tblLook w:val="04A0" w:firstRow="1" w:lastRow="0" w:firstColumn="1" w:lastColumn="0" w:noHBand="0" w:noVBand="1"/>
      </w:tblPr>
      <w:tblGrid>
        <w:gridCol w:w="2653"/>
        <w:gridCol w:w="2678"/>
        <w:gridCol w:w="2728"/>
      </w:tblGrid>
      <w:tr w:rsidR="00790ACF" w:rsidRPr="005610C1" w14:paraId="13EC57B2" w14:textId="77777777" w:rsidTr="008A1B8A">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83BFA5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FFF35C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CBE847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w:t>
            </w:r>
          </w:p>
        </w:tc>
      </w:tr>
      <w:tr w:rsidR="00790ACF" w:rsidRPr="005610C1" w14:paraId="2956390E"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CECFD4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13-15</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ABEC20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3254F0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w:t>
            </w:r>
          </w:p>
        </w:tc>
      </w:tr>
      <w:tr w:rsidR="00790ACF" w:rsidRPr="005610C1" w14:paraId="0A0DBD0A"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BD7A2A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lastRenderedPageBreak/>
              <w:t>16-18</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A88C9D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CB36A9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r>
      <w:tr w:rsidR="00790ACF" w:rsidRPr="005610C1" w14:paraId="24A9CE3B"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C19DE5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19-21</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7742BF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EC7739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w:t>
            </w:r>
          </w:p>
        </w:tc>
      </w:tr>
      <w:tr w:rsidR="00790ACF" w:rsidRPr="005610C1" w14:paraId="68D22365"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15982A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22 and above</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1F5222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84</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42ACB9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84%</w:t>
            </w:r>
          </w:p>
        </w:tc>
      </w:tr>
      <w:tr w:rsidR="00790ACF" w:rsidRPr="005610C1" w14:paraId="56BF2D2A" w14:textId="77777777" w:rsidTr="008A1B8A">
        <w:trPr>
          <w:trHeight w:val="130"/>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A4D6F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ED7DCE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A4290F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7F348643"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1D0FA8A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The table above shows that from Table I, the majority of respondents (84%) are aged 22 years and above, while 6% are aged 13–15, 4% are aged 16–18, and 6% are aged 19–21. This suggests that most respondents are mature adults, potentially indicating greater exposure and interest in government policies and media coverage on poverty alleviation.</w:t>
      </w:r>
    </w:p>
    <w:p w14:paraId="7CC619A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eastAsia="SimSun" w:hAnsi="Times New Roman" w:cs="Times New Roman"/>
          <w:b/>
          <w:bCs/>
          <w:kern w:val="0"/>
          <w:lang w:eastAsia="zh-CN"/>
        </w:rPr>
        <w:t>QUESTION 2:</w:t>
      </w:r>
      <w:r w:rsidRPr="005610C1">
        <w:rPr>
          <w:rFonts w:ascii="Times New Roman" w:hAnsi="Times New Roman" w:cs="Times New Roman"/>
        </w:rPr>
        <w:t>What is your gender?</w:t>
      </w:r>
    </w:p>
    <w:p w14:paraId="56D3400F"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II</w:t>
      </w:r>
    </w:p>
    <w:tbl>
      <w:tblPr>
        <w:tblW w:w="8059" w:type="dxa"/>
        <w:jc w:val="center"/>
        <w:tblLayout w:type="fixed"/>
        <w:tblLook w:val="04A0" w:firstRow="1" w:lastRow="0" w:firstColumn="1" w:lastColumn="0" w:noHBand="0" w:noVBand="1"/>
      </w:tblPr>
      <w:tblGrid>
        <w:gridCol w:w="2671"/>
        <w:gridCol w:w="2677"/>
        <w:gridCol w:w="2711"/>
      </w:tblGrid>
      <w:tr w:rsidR="00790ACF" w:rsidRPr="005610C1" w14:paraId="47BB2B7C" w14:textId="77777777" w:rsidTr="008A1B8A">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D6D39"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3DB2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B50E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01B45C1D"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FE6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FF9E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52</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109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52%</w:t>
            </w:r>
          </w:p>
        </w:tc>
      </w:tr>
      <w:tr w:rsidR="00790ACF" w:rsidRPr="005610C1" w14:paraId="040F59EA"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E686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Female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8F7A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48</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20BE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48%</w:t>
            </w:r>
          </w:p>
        </w:tc>
      </w:tr>
      <w:tr w:rsidR="00790ACF" w:rsidRPr="005610C1" w14:paraId="1B186C18"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913F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EC54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37F5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12F79F80"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40AEAF9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The table above shows that from Table II, 52% of respondents are male, while 48% are female. This indicates a fairly balanced gender distribution among respondents, providing a diverse perspective on the subject matter.</w:t>
      </w:r>
    </w:p>
    <w:p w14:paraId="08940A22"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eastAsia="SimSun" w:hAnsi="Times New Roman" w:cs="Times New Roman"/>
          <w:b/>
          <w:bCs/>
          <w:kern w:val="0"/>
          <w:lang w:eastAsia="zh-CN"/>
        </w:rPr>
        <w:t>QUESTION 3:</w:t>
      </w:r>
      <w:r w:rsidRPr="005610C1">
        <w:rPr>
          <w:rFonts w:ascii="Times New Roman" w:hAnsi="Times New Roman" w:cs="Times New Roman"/>
        </w:rPr>
        <w:t>What is your Occupation?</w:t>
      </w:r>
    </w:p>
    <w:p w14:paraId="325563A3"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III</w:t>
      </w:r>
    </w:p>
    <w:tbl>
      <w:tblPr>
        <w:tblW w:w="8059" w:type="dxa"/>
        <w:jc w:val="center"/>
        <w:tblLayout w:type="fixed"/>
        <w:tblLook w:val="04A0" w:firstRow="1" w:lastRow="0" w:firstColumn="1" w:lastColumn="0" w:noHBand="0" w:noVBand="1"/>
      </w:tblPr>
      <w:tblGrid>
        <w:gridCol w:w="2671"/>
        <w:gridCol w:w="2677"/>
        <w:gridCol w:w="2711"/>
      </w:tblGrid>
      <w:tr w:rsidR="00790ACF" w:rsidRPr="005610C1" w14:paraId="1650DA98" w14:textId="77777777" w:rsidTr="008A1B8A">
        <w:trPr>
          <w:trHeight w:val="130"/>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C4147"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10B3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7652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13C9A240"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EC6F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Student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4ECF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44</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2BE4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44%</w:t>
            </w:r>
          </w:p>
        </w:tc>
      </w:tr>
      <w:tr w:rsidR="00790ACF" w:rsidRPr="005610C1" w14:paraId="56FD5E04"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2348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Civil Servant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649F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FBD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r>
      <w:tr w:rsidR="00790ACF" w:rsidRPr="005610C1" w14:paraId="5D3E1D70"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CA36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Trader/Business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5B27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1F0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r>
      <w:tr w:rsidR="00790ACF" w:rsidRPr="005610C1" w14:paraId="210B162E"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C34B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Unemployed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03BD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3456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4D167E05"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EA34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Others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B8A7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4B6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r>
      <w:tr w:rsidR="00790ACF" w:rsidRPr="005610C1" w14:paraId="7EC564C1" w14:textId="77777777" w:rsidTr="008A1B8A">
        <w:trPr>
          <w:jc w:val="center"/>
        </w:trPr>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757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FFC1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60E0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75B7391F"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1117419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The table above shows that from Table III, 44% of respondents are students, 17% are civil servants, another 17% are traders/businesspeople, 5% are unemployed, and 17% fall into other occupations. This suggests that a significant portion of respondents are students, which may influence their exposure to and understanding of government poverty alleviation initiatives.</w:t>
      </w:r>
    </w:p>
    <w:p w14:paraId="443C03E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4:</w:t>
      </w:r>
      <w:r w:rsidRPr="005610C1">
        <w:rPr>
          <w:rFonts w:ascii="Times New Roman" w:eastAsia="SimSun" w:hAnsi="Times New Roman" w:cs="Times New Roman"/>
          <w:kern w:val="0"/>
          <w:lang w:eastAsia="zh-CN"/>
        </w:rPr>
        <w:t>Marital status:</w:t>
      </w:r>
    </w:p>
    <w:p w14:paraId="4D6EFB7A"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 xml:space="preserve"> Table IV</w:t>
      </w:r>
    </w:p>
    <w:tbl>
      <w:tblPr>
        <w:tblpPr w:leftFromText="180" w:rightFromText="180" w:horzAnchor="margin" w:tblpY="1044"/>
        <w:tblW w:w="8059" w:type="dxa"/>
        <w:tblLayout w:type="fixed"/>
        <w:tblLook w:val="04A0" w:firstRow="1" w:lastRow="0" w:firstColumn="1" w:lastColumn="0" w:noHBand="0" w:noVBand="1"/>
      </w:tblPr>
      <w:tblGrid>
        <w:gridCol w:w="2671"/>
        <w:gridCol w:w="2677"/>
        <w:gridCol w:w="2711"/>
      </w:tblGrid>
      <w:tr w:rsidR="00790ACF" w:rsidRPr="005610C1" w14:paraId="4DEB9D7E" w14:textId="77777777" w:rsidTr="008A1B8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25E7F"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lastRenderedPageBreak/>
              <w:t>RESPONSES</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0C8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E2B9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1F02B929" w14:textId="77777777" w:rsidTr="008A1B8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5CFD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Single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3B94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59</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8E0B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59%</w:t>
            </w:r>
          </w:p>
        </w:tc>
      </w:tr>
      <w:tr w:rsidR="00790ACF" w:rsidRPr="005610C1" w14:paraId="3665EB1F" w14:textId="77777777" w:rsidTr="008A1B8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60F1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Married</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DE43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25</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B2F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25%</w:t>
            </w:r>
          </w:p>
        </w:tc>
      </w:tr>
      <w:tr w:rsidR="00790ACF" w:rsidRPr="005610C1" w14:paraId="25FB004E" w14:textId="77777777" w:rsidTr="008A1B8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9CBB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Divorce </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A1CC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16</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FCA2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16%</w:t>
            </w:r>
          </w:p>
        </w:tc>
      </w:tr>
      <w:tr w:rsidR="00790ACF" w:rsidRPr="005610C1" w14:paraId="095F304A" w14:textId="77777777" w:rsidTr="008A1B8A">
        <w:tc>
          <w:tcPr>
            <w:tcW w:w="2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7646A" w14:textId="77777777" w:rsidR="00790ACF" w:rsidRPr="005610C1" w:rsidRDefault="00790ACF" w:rsidP="00047A83">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3F333" w14:textId="77777777" w:rsidR="00790ACF" w:rsidRPr="005610C1" w:rsidRDefault="00790ACF" w:rsidP="00047A83">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CA4F" w14:textId="77777777" w:rsidR="00790ACF" w:rsidRPr="005610C1" w:rsidRDefault="00790ACF" w:rsidP="00047A83">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23CC3677" w14:textId="77777777" w:rsidR="00047A83" w:rsidRDefault="00047A83" w:rsidP="00047A83">
      <w:pPr>
        <w:spacing w:after="0" w:line="240" w:lineRule="auto"/>
        <w:jc w:val="both"/>
        <w:rPr>
          <w:rFonts w:ascii="Times New Roman" w:eastAsia="SimSun" w:hAnsi="Times New Roman" w:cs="Times New Roman"/>
          <w:b/>
          <w:bCs/>
          <w:i/>
          <w:iCs/>
          <w:kern w:val="0"/>
          <w:lang w:eastAsia="zh-CN"/>
        </w:rPr>
      </w:pPr>
    </w:p>
    <w:p w14:paraId="6C5233D1" w14:textId="77777777" w:rsidR="00047A83" w:rsidRDefault="00047A83" w:rsidP="00047A83">
      <w:pPr>
        <w:spacing w:after="0" w:line="240" w:lineRule="auto"/>
        <w:jc w:val="both"/>
        <w:rPr>
          <w:rFonts w:ascii="Times New Roman" w:eastAsia="SimSun" w:hAnsi="Times New Roman" w:cs="Times New Roman"/>
          <w:b/>
          <w:bCs/>
          <w:i/>
          <w:iCs/>
          <w:kern w:val="0"/>
          <w:lang w:eastAsia="zh-CN"/>
        </w:rPr>
      </w:pPr>
    </w:p>
    <w:p w14:paraId="289AC8CC" w14:textId="77777777" w:rsidR="00047A83" w:rsidRDefault="00047A83" w:rsidP="00047A83">
      <w:pPr>
        <w:spacing w:after="0" w:line="240" w:lineRule="auto"/>
        <w:jc w:val="both"/>
        <w:rPr>
          <w:rFonts w:ascii="Times New Roman" w:eastAsia="SimSun" w:hAnsi="Times New Roman" w:cs="Times New Roman"/>
          <w:b/>
          <w:bCs/>
          <w:i/>
          <w:iCs/>
          <w:kern w:val="0"/>
          <w:lang w:eastAsia="zh-CN"/>
        </w:rPr>
      </w:pPr>
    </w:p>
    <w:p w14:paraId="5515F4ED" w14:textId="77777777" w:rsidR="00047A83" w:rsidRDefault="00047A83" w:rsidP="00047A83">
      <w:pPr>
        <w:spacing w:after="0" w:line="240" w:lineRule="auto"/>
        <w:jc w:val="both"/>
        <w:rPr>
          <w:rFonts w:ascii="Times New Roman" w:eastAsia="SimSun" w:hAnsi="Times New Roman" w:cs="Times New Roman"/>
          <w:b/>
          <w:bCs/>
          <w:i/>
          <w:iCs/>
          <w:kern w:val="0"/>
          <w:lang w:eastAsia="zh-CN"/>
        </w:rPr>
      </w:pPr>
    </w:p>
    <w:p w14:paraId="4662187D" w14:textId="77777777" w:rsidR="00047A83" w:rsidRDefault="00047A83" w:rsidP="00047A83">
      <w:pPr>
        <w:spacing w:after="0" w:line="240" w:lineRule="auto"/>
        <w:jc w:val="both"/>
        <w:rPr>
          <w:rFonts w:ascii="Times New Roman" w:eastAsia="SimSun" w:hAnsi="Times New Roman" w:cs="Times New Roman"/>
          <w:b/>
          <w:bCs/>
          <w:i/>
          <w:iCs/>
          <w:kern w:val="0"/>
          <w:lang w:eastAsia="zh-CN"/>
        </w:rPr>
      </w:pPr>
    </w:p>
    <w:p w14:paraId="3C525EEF" w14:textId="77777777" w:rsidR="00790ACF" w:rsidRPr="005610C1" w:rsidRDefault="00790ACF" w:rsidP="00047A83">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3F10C367" w14:textId="77777777" w:rsidR="00790ACF" w:rsidRPr="005610C1" w:rsidRDefault="00790ACF" w:rsidP="00047A83">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The table above shows that from Table IV, the majority of respondents (59%) are single, while 25% are married, and 16% are divorced. This indicates that most respondents are likely young adults, reflecting a demographic that may be more actively engaged with media content and public discourse.</w:t>
      </w:r>
    </w:p>
    <w:p w14:paraId="0125125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 xml:space="preserve"> QUESTION 5: </w:t>
      </w:r>
      <w:r w:rsidRPr="005610C1">
        <w:rPr>
          <w:rFonts w:ascii="Times New Roman" w:eastAsia="SimSun" w:hAnsi="Times New Roman" w:cs="Times New Roman"/>
          <w:kern w:val="0"/>
          <w:lang w:eastAsia="zh-CN"/>
        </w:rPr>
        <w:t xml:space="preserve">Where do you reside in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State?</w:t>
      </w:r>
    </w:p>
    <w:p w14:paraId="063CADB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Table V</w:t>
      </w:r>
    </w:p>
    <w:tbl>
      <w:tblPr>
        <w:tblW w:w="8059" w:type="dxa"/>
        <w:jc w:val="center"/>
        <w:tblLayout w:type="fixed"/>
        <w:tblLook w:val="04A0" w:firstRow="1" w:lastRow="0" w:firstColumn="1" w:lastColumn="0" w:noHBand="0" w:noVBand="1"/>
      </w:tblPr>
      <w:tblGrid>
        <w:gridCol w:w="2653"/>
        <w:gridCol w:w="2678"/>
        <w:gridCol w:w="2728"/>
      </w:tblGrid>
      <w:tr w:rsidR="00790ACF" w:rsidRPr="005610C1" w14:paraId="64349BA9"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0E0AB0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0E32A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9BAF42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w:t>
            </w:r>
          </w:p>
        </w:tc>
      </w:tr>
      <w:tr w:rsidR="00790ACF" w:rsidRPr="005610C1" w14:paraId="722E0DA3"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1447E0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Ilorin West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BA3D85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95</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7B0515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95%</w:t>
            </w:r>
          </w:p>
        </w:tc>
      </w:tr>
      <w:tr w:rsidR="00790ACF" w:rsidRPr="005610C1" w14:paraId="58A6623E"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BCE108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Ilorin East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B5D4E6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594CDC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r>
      <w:tr w:rsidR="00790ACF" w:rsidRPr="005610C1" w14:paraId="4DCE35B3"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213CB6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Ilorin South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4C6EF0F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71EA5D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w:t>
            </w:r>
          </w:p>
        </w:tc>
      </w:tr>
      <w:tr w:rsidR="00790ACF" w:rsidRPr="005610C1" w14:paraId="285A2CCF" w14:textId="77777777" w:rsidTr="008A1B8A">
        <w:trPr>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7AEEFE1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Other </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D97F34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095BF88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r>
      <w:tr w:rsidR="00790ACF" w:rsidRPr="005610C1" w14:paraId="10A109D7" w14:textId="77777777" w:rsidTr="008A1B8A">
        <w:trPr>
          <w:trHeight w:val="142"/>
          <w:jc w:val="center"/>
        </w:trPr>
        <w:tc>
          <w:tcPr>
            <w:tcW w:w="265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675CBE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101C3A6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2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25FA5BD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0D033754"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4F6E4A2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The table above shows that from Table V, 95% of respondents reside in Ilorin West, while 2% reside in Ilorin East, 1% in Ilorin South, and 2% in other areas. This concentration in Ilorin West may influence the generalizability of the findings, as most respondents’ media consumption habits and perceptions are shaped within a specific geographical context.</w:t>
      </w:r>
    </w:p>
    <w:p w14:paraId="551FED05"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ANALYSIS OF QUESTIONS SEGMENT</w:t>
      </w:r>
    </w:p>
    <w:p w14:paraId="44D4C8C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Section B</w:t>
      </w:r>
    </w:p>
    <w:p w14:paraId="3226A28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6:</w:t>
      </w:r>
      <w:r w:rsidRPr="005610C1">
        <w:rPr>
          <w:rFonts w:ascii="Times New Roman" w:eastAsia="SimSun" w:hAnsi="Times New Roman" w:cs="Times New Roman"/>
          <w:kern w:val="0"/>
          <w:lang w:eastAsia="zh-CN"/>
        </w:rPr>
        <w:t xml:space="preserve">Do you think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TV’s coverage of government poverty alleviation initiatives is effective in creating awareness?</w:t>
      </w:r>
    </w:p>
    <w:p w14:paraId="0F36E087"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VI</w:t>
      </w:r>
    </w:p>
    <w:tbl>
      <w:tblPr>
        <w:tblW w:w="0" w:type="auto"/>
        <w:jc w:val="center"/>
        <w:tblLayout w:type="fixed"/>
        <w:tblLook w:val="04A0" w:firstRow="1" w:lastRow="0" w:firstColumn="1" w:lastColumn="0" w:noHBand="0" w:noVBand="1"/>
      </w:tblPr>
      <w:tblGrid>
        <w:gridCol w:w="2890"/>
        <w:gridCol w:w="2846"/>
        <w:gridCol w:w="2903"/>
      </w:tblGrid>
      <w:tr w:rsidR="00790ACF" w:rsidRPr="005610C1" w14:paraId="3BF2684B" w14:textId="77777777" w:rsidTr="008A1B8A">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64B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EFB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D3E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5C0271EC" w14:textId="77777777" w:rsidTr="008A1B8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D15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8185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412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70%</w:t>
            </w:r>
          </w:p>
        </w:tc>
      </w:tr>
      <w:tr w:rsidR="00790ACF" w:rsidRPr="005610C1" w14:paraId="5154F77C" w14:textId="77777777" w:rsidTr="008A1B8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553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6B05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BF0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30%</w:t>
            </w:r>
          </w:p>
        </w:tc>
      </w:tr>
      <w:tr w:rsidR="00790ACF" w:rsidRPr="005610C1" w14:paraId="09696B78" w14:textId="77777777" w:rsidTr="008A1B8A">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3F2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DA68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9BB0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2C4C963D"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112C6C1E" w14:textId="77777777" w:rsidR="00790ACF"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VI, 70% of respondents believe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TV’s coverage of government poverty alleviation initiatives is effective in creating awareness, while 30% disagree. This indicates a general positive perception of the station’s efforts in disseminating information on such initiatives.</w:t>
      </w:r>
    </w:p>
    <w:p w14:paraId="703C7916" w14:textId="77777777" w:rsidR="00047A83" w:rsidRDefault="00047A83" w:rsidP="005610C1">
      <w:pPr>
        <w:spacing w:after="0" w:line="240" w:lineRule="auto"/>
        <w:jc w:val="both"/>
        <w:rPr>
          <w:rFonts w:ascii="Times New Roman" w:eastAsia="SimSun" w:hAnsi="Times New Roman" w:cs="Times New Roman"/>
          <w:kern w:val="0"/>
          <w:lang w:eastAsia="zh-CN"/>
        </w:rPr>
      </w:pPr>
    </w:p>
    <w:p w14:paraId="5AFE380D" w14:textId="77777777" w:rsidR="00047A83" w:rsidRPr="005610C1" w:rsidRDefault="00047A83" w:rsidP="005610C1">
      <w:pPr>
        <w:spacing w:after="0" w:line="240" w:lineRule="auto"/>
        <w:jc w:val="both"/>
        <w:rPr>
          <w:rFonts w:ascii="Times New Roman" w:eastAsia="SimSun" w:hAnsi="Times New Roman" w:cs="Times New Roman"/>
          <w:kern w:val="0"/>
          <w:lang w:eastAsia="zh-CN"/>
        </w:rPr>
      </w:pPr>
    </w:p>
    <w:p w14:paraId="65B93CB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7:</w:t>
      </w:r>
      <w:r w:rsidRPr="005610C1">
        <w:rPr>
          <w:rFonts w:ascii="Times New Roman" w:eastAsia="SimSun" w:hAnsi="Times New Roman" w:cs="Times New Roman"/>
          <w:kern w:val="0"/>
          <w:lang w:eastAsia="zh-CN"/>
        </w:rPr>
        <w:t xml:space="preserve">Have you ever watched a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program or segment about government initiatives aimed at reducing poverty?</w:t>
      </w:r>
    </w:p>
    <w:p w14:paraId="0E5A1058"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VII</w:t>
      </w:r>
    </w:p>
    <w:tbl>
      <w:tblPr>
        <w:tblW w:w="8059" w:type="dxa"/>
        <w:jc w:val="center"/>
        <w:tblLayout w:type="fixed"/>
        <w:tblLook w:val="04A0" w:firstRow="1" w:lastRow="0" w:firstColumn="1" w:lastColumn="0" w:noHBand="0" w:noVBand="1"/>
      </w:tblPr>
      <w:tblGrid>
        <w:gridCol w:w="2677"/>
        <w:gridCol w:w="2657"/>
        <w:gridCol w:w="2725"/>
      </w:tblGrid>
      <w:tr w:rsidR="00790ACF" w:rsidRPr="005610C1" w14:paraId="7B1CB630"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1C2B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853B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FFD1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36694EDE"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659A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46F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F75D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70%</w:t>
            </w:r>
          </w:p>
        </w:tc>
      </w:tr>
      <w:tr w:rsidR="00790ACF" w:rsidRPr="005610C1" w14:paraId="15D1A140"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5B3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FFCA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E6D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30%</w:t>
            </w:r>
          </w:p>
        </w:tc>
      </w:tr>
      <w:tr w:rsidR="00790ACF" w:rsidRPr="005610C1" w14:paraId="70CA3A66"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3DC7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386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743A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192F3CC4"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443AD94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VII, 70% of respondents have watched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programs or segments on government poverty alleviation initiatives, while 30% have not. This suggests a relatively high level of audience engagement with the station’s content on the subject.</w:t>
      </w:r>
    </w:p>
    <w:p w14:paraId="20AE943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8:</w:t>
      </w:r>
      <w:r w:rsidRPr="005610C1">
        <w:rPr>
          <w:rFonts w:ascii="Times New Roman" w:eastAsia="SimSun" w:hAnsi="Times New Roman" w:cs="Times New Roman"/>
          <w:kern w:val="0"/>
          <w:lang w:eastAsia="zh-CN"/>
        </w:rPr>
        <w:t xml:space="preserve">Do you believe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provides sufficient coverage of government poverty alleviation programs?</w:t>
      </w:r>
    </w:p>
    <w:p w14:paraId="6478115D"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VIII</w:t>
      </w:r>
    </w:p>
    <w:tbl>
      <w:tblPr>
        <w:tblW w:w="8059" w:type="dxa"/>
        <w:jc w:val="center"/>
        <w:tblLayout w:type="fixed"/>
        <w:tblLook w:val="04A0" w:firstRow="1" w:lastRow="0" w:firstColumn="1" w:lastColumn="0" w:noHBand="0" w:noVBand="1"/>
      </w:tblPr>
      <w:tblGrid>
        <w:gridCol w:w="2677"/>
        <w:gridCol w:w="2657"/>
        <w:gridCol w:w="2725"/>
      </w:tblGrid>
      <w:tr w:rsidR="00790ACF" w:rsidRPr="005610C1" w14:paraId="6512FBFC"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EF66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F8A3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512E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156D04AC"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9EB1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Yes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D4E9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73</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B4C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73%</w:t>
            </w:r>
          </w:p>
        </w:tc>
      </w:tr>
      <w:tr w:rsidR="00790ACF" w:rsidRPr="005610C1" w14:paraId="4EFB7113"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8EDD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No</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8084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27</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2D3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27%</w:t>
            </w:r>
          </w:p>
        </w:tc>
      </w:tr>
      <w:tr w:rsidR="00790ACF" w:rsidRPr="005610C1" w14:paraId="1E2C1A1C"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BFA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Not sure</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ECDD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0%</w:t>
            </w:r>
          </w:p>
        </w:tc>
      </w:tr>
      <w:tr w:rsidR="00790ACF" w:rsidRPr="005610C1" w14:paraId="0C192D46"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2738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9CD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CCB8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3CEA9C7D"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0F823AE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VIII, 73% believe that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provides sufficient coverage of government poverty alleviation programs, while 27% do not. This indicates that while most respondents are satisfied, a minority perceive the coverage as lacking.</w:t>
      </w:r>
    </w:p>
    <w:p w14:paraId="1219B0E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9:</w:t>
      </w:r>
      <w:r w:rsidRPr="005610C1">
        <w:rPr>
          <w:rFonts w:ascii="Times New Roman" w:eastAsia="SimSun" w:hAnsi="Times New Roman" w:cs="Times New Roman"/>
          <w:kern w:val="0"/>
          <w:lang w:eastAsia="zh-CN"/>
        </w:rPr>
        <w:t xml:space="preserve">Which type of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content most informs you about government poverty alleviation initiatives?</w:t>
      </w:r>
    </w:p>
    <w:p w14:paraId="7EA4DF6A"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IX</w:t>
      </w:r>
    </w:p>
    <w:tbl>
      <w:tblPr>
        <w:tblW w:w="8059" w:type="dxa"/>
        <w:jc w:val="center"/>
        <w:tblLayout w:type="fixed"/>
        <w:tblLook w:val="04A0" w:firstRow="1" w:lastRow="0" w:firstColumn="1" w:lastColumn="0" w:noHBand="0" w:noVBand="1"/>
      </w:tblPr>
      <w:tblGrid>
        <w:gridCol w:w="2732"/>
        <w:gridCol w:w="2629"/>
        <w:gridCol w:w="2698"/>
      </w:tblGrid>
      <w:tr w:rsidR="00790ACF" w:rsidRPr="005610C1" w14:paraId="7B320441" w14:textId="77777777" w:rsidTr="008A1B8A">
        <w:trPr>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E09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4D1A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C061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439ABAD0" w14:textId="77777777" w:rsidTr="008A1B8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A2D7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News reports</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F382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54</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D92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54%</w:t>
            </w:r>
          </w:p>
        </w:tc>
      </w:tr>
      <w:tr w:rsidR="00790ACF" w:rsidRPr="005610C1" w14:paraId="043D552B" w14:textId="77777777" w:rsidTr="008A1B8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D9621"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Documentaries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53E4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6F9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15%</w:t>
            </w:r>
          </w:p>
        </w:tc>
      </w:tr>
      <w:tr w:rsidR="00790ACF" w:rsidRPr="005610C1" w14:paraId="1BEBE62A" w14:textId="77777777" w:rsidTr="008A1B8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90D8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Talk shows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851F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19</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CBEA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19%</w:t>
            </w:r>
          </w:p>
        </w:tc>
      </w:tr>
      <w:tr w:rsidR="00790ACF" w:rsidRPr="005610C1" w14:paraId="06CF43D9" w14:textId="77777777" w:rsidTr="008A1B8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9A1A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Interviews </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AD5E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3FF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r>
      <w:tr w:rsidR="00790ACF" w:rsidRPr="005610C1" w14:paraId="49E88293" w14:textId="77777777" w:rsidTr="008A1B8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A903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None</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B19D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5B9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50236AF6" w14:textId="77777777" w:rsidTr="008A1B8A">
        <w:trPr>
          <w:trHeight w:val="130"/>
          <w:jc w:val="center"/>
        </w:trPr>
        <w:tc>
          <w:tcPr>
            <w:tcW w:w="2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62F9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DC80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38D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79CB52AE"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082FCBF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The table above shows that from Table IX, 54% of respondents find news reports most informative, followed by talk shows (19%), documentaries (15%), and interviews (7%). Only 5% reported that none of the formats are informative. This highlights the importance of news reporting as the primary source of information on poverty alleviation.</w:t>
      </w:r>
    </w:p>
    <w:p w14:paraId="2CB03B5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lastRenderedPageBreak/>
        <w:t>QUESTION 10:</w:t>
      </w:r>
      <w:r w:rsidRPr="005610C1">
        <w:rPr>
          <w:rFonts w:ascii="Times New Roman" w:eastAsia="SimSun" w:hAnsi="Times New Roman" w:cs="Times New Roman"/>
          <w:kern w:val="0"/>
          <w:lang w:eastAsia="zh-CN"/>
        </w:rPr>
        <w:t xml:space="preserve">How often does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broadcast content about government initiatives on poverty alleviation?</w:t>
      </w:r>
    </w:p>
    <w:p w14:paraId="7FE04693"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X</w:t>
      </w:r>
    </w:p>
    <w:tbl>
      <w:tblPr>
        <w:tblW w:w="8059" w:type="dxa"/>
        <w:jc w:val="center"/>
        <w:tblLayout w:type="fixed"/>
        <w:tblLook w:val="04A0" w:firstRow="1" w:lastRow="0" w:firstColumn="1" w:lastColumn="0" w:noHBand="0" w:noVBand="1"/>
      </w:tblPr>
      <w:tblGrid>
        <w:gridCol w:w="2677"/>
        <w:gridCol w:w="2657"/>
        <w:gridCol w:w="2725"/>
      </w:tblGrid>
      <w:tr w:rsidR="00790ACF" w:rsidRPr="005610C1" w14:paraId="44DB4D80"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05F6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9B35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1C2C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31B9770A"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FA3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Daily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249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46</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B899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46%</w:t>
            </w:r>
          </w:p>
        </w:tc>
      </w:tr>
      <w:tr w:rsidR="00790ACF" w:rsidRPr="005610C1" w14:paraId="5502470D"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87BB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Weekly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0224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34</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0F4F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34%</w:t>
            </w:r>
          </w:p>
        </w:tc>
      </w:tr>
      <w:tr w:rsidR="00790ACF" w:rsidRPr="005610C1" w14:paraId="7C10C9B4"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C94B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Monthly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205E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251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w:t>
            </w:r>
          </w:p>
        </w:tc>
      </w:tr>
      <w:tr w:rsidR="00790ACF" w:rsidRPr="005610C1" w14:paraId="5690CB08"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7033D"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Rarely </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16F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12F4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48449943"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9C9E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Never</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2534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2319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3955F1FF" w14:textId="77777777" w:rsidTr="008A1B8A">
        <w:trPr>
          <w:trHeight w:val="130"/>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8766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3502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5A0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31319E9A"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579E410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 46% of respondents believe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broadcasts poverty alleviation content daily, 34% weekly, 10% monthly, 5% rarely, and 5% never. This suggests that most respondents perceive regular, if not daily, coverage of the topic on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w:t>
      </w:r>
    </w:p>
    <w:p w14:paraId="6D32780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eastAsia="SimSun" w:hAnsi="Times New Roman" w:cs="Times New Roman"/>
          <w:b/>
          <w:bCs/>
          <w:kern w:val="0"/>
          <w:lang w:eastAsia="zh-CN"/>
        </w:rPr>
        <w:t>QUESTION 11:</w:t>
      </w:r>
      <w:r w:rsidRPr="005610C1">
        <w:rPr>
          <w:rFonts w:ascii="Times New Roman" w:hAnsi="Times New Roman" w:cs="Times New Roman"/>
        </w:rPr>
        <w:t>Kwara TV dedicates sufficient airtime to covering government poverty alleviation initiatives.</w:t>
      </w:r>
    </w:p>
    <w:p w14:paraId="4433520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Table XI</w:t>
      </w:r>
    </w:p>
    <w:tbl>
      <w:tblPr>
        <w:tblW w:w="0" w:type="auto"/>
        <w:jc w:val="center"/>
        <w:tblLayout w:type="fixed"/>
        <w:tblLook w:val="04A0" w:firstRow="1" w:lastRow="0" w:firstColumn="1" w:lastColumn="0" w:noHBand="0" w:noVBand="1"/>
      </w:tblPr>
      <w:tblGrid>
        <w:gridCol w:w="2677"/>
        <w:gridCol w:w="3061"/>
        <w:gridCol w:w="2901"/>
      </w:tblGrid>
      <w:tr w:rsidR="00790ACF" w:rsidRPr="005610C1" w14:paraId="62D23076"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93E8"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D226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355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075E34AB" w14:textId="77777777" w:rsidTr="008A1B8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0C7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DE74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EA72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45%</w:t>
            </w:r>
          </w:p>
        </w:tc>
      </w:tr>
      <w:tr w:rsidR="00790ACF" w:rsidRPr="005610C1" w14:paraId="6DFBC2F3"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746E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71FD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8AB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24%</w:t>
            </w:r>
          </w:p>
        </w:tc>
      </w:tr>
      <w:tr w:rsidR="00790ACF" w:rsidRPr="005610C1" w14:paraId="26470A08"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2E0E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A1AA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C5A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27%</w:t>
            </w:r>
          </w:p>
        </w:tc>
      </w:tr>
      <w:tr w:rsidR="00790ACF" w:rsidRPr="005610C1" w14:paraId="7EE97752"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8AC8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AE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95B1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r>
      <w:tr w:rsidR="00790ACF" w:rsidRPr="005610C1" w14:paraId="166E07C1"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3746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928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0147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w:t>
            </w:r>
          </w:p>
        </w:tc>
      </w:tr>
      <w:tr w:rsidR="00790ACF" w:rsidRPr="005610C1" w14:paraId="6D8C303C"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C278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4D9D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582E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362356D9"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kern w:val="0"/>
          <w:lang w:eastAsia="zh-CN"/>
        </w:rPr>
        <w:t xml:space="preserve">.     </w:t>
      </w:r>
      <w:r w:rsidRPr="005610C1">
        <w:rPr>
          <w:rFonts w:ascii="Times New Roman" w:eastAsia="SimSun" w:hAnsi="Times New Roman" w:cs="Times New Roman"/>
          <w:b/>
          <w:bCs/>
          <w:i/>
          <w:iCs/>
          <w:kern w:val="0"/>
          <w:lang w:eastAsia="zh-CN"/>
        </w:rPr>
        <w:t>GOOGLE FORM SURVEY, 2025</w:t>
      </w:r>
    </w:p>
    <w:p w14:paraId="04C78FA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XI, 45% strongly agree and 24% agree that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dedicates sufficient airtime to covering government poverty alleviation initiatives. Meanwhile, 27% remain neutral, and only a small proportion (4%) disagree or strongly disagree. This indicates overall satisfaction with the airtime allocated.</w:t>
      </w:r>
    </w:p>
    <w:p w14:paraId="76DE1AA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12:</w:t>
      </w:r>
      <w:r w:rsidRPr="005610C1">
        <w:rPr>
          <w:rFonts w:ascii="Times New Roman" w:eastAsia="SimSun" w:hAnsi="Times New Roman" w:cs="Times New Roman"/>
          <w:kern w:val="0"/>
          <w:lang w:eastAsia="zh-CN"/>
        </w:rPr>
        <w:t>Kwara TV’s coverage has positively shaped my perception of government poverty alleviation efforts.</w:t>
      </w:r>
    </w:p>
    <w:p w14:paraId="41B192F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Table XII</w:t>
      </w:r>
    </w:p>
    <w:tbl>
      <w:tblPr>
        <w:tblW w:w="0" w:type="auto"/>
        <w:jc w:val="center"/>
        <w:tblLayout w:type="fixed"/>
        <w:tblLook w:val="04A0" w:firstRow="1" w:lastRow="0" w:firstColumn="1" w:lastColumn="0" w:noHBand="0" w:noVBand="1"/>
      </w:tblPr>
      <w:tblGrid>
        <w:gridCol w:w="2677"/>
        <w:gridCol w:w="3061"/>
        <w:gridCol w:w="2901"/>
      </w:tblGrid>
      <w:tr w:rsidR="00790ACF" w:rsidRPr="005610C1" w14:paraId="232ACA5F"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F27C1"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8C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3406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6C82FF3C" w14:textId="77777777" w:rsidTr="008A1B8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26A4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Strongly 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7EA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BA1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48%</w:t>
            </w:r>
          </w:p>
        </w:tc>
      </w:tr>
      <w:tr w:rsidR="00790ACF" w:rsidRPr="005610C1" w14:paraId="472E1F02"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9CC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A55F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1ABF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24%</w:t>
            </w:r>
          </w:p>
        </w:tc>
      </w:tr>
      <w:tr w:rsidR="00790ACF" w:rsidRPr="005610C1" w14:paraId="20B791DA"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85D2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986D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D2D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18%</w:t>
            </w:r>
          </w:p>
        </w:tc>
      </w:tr>
      <w:tr w:rsidR="00790ACF" w:rsidRPr="005610C1" w14:paraId="720B4B6E"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30DB2"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Strongly 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33A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7DDF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r>
      <w:tr w:rsidR="00790ACF" w:rsidRPr="005610C1" w14:paraId="40517370"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9C11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21B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7303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w:t>
            </w:r>
          </w:p>
        </w:tc>
      </w:tr>
      <w:tr w:rsidR="00790ACF" w:rsidRPr="005610C1" w14:paraId="78E4DAC6"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782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BB87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B8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7EA9D3DD"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5431C1B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lastRenderedPageBreak/>
        <w:t xml:space="preserve">The table above shows that from Table XII, 48% strongly agree and 24% agree that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TV’s coverage has positively shaped their perception of government poverty alleviation efforts. Meanwhile, 18% are neutral, 7% strongly disagree, and 3% disagree. This shows that the majority of respondents find the station’s coverage impactful</w:t>
      </w:r>
    </w:p>
    <w:p w14:paraId="13E264A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13:</w:t>
      </w:r>
      <w:r w:rsidRPr="005610C1">
        <w:rPr>
          <w:rFonts w:ascii="Times New Roman" w:eastAsia="SimSun" w:hAnsi="Times New Roman" w:cs="Times New Roman"/>
          <w:kern w:val="0"/>
          <w:lang w:eastAsia="zh-CN"/>
        </w:rPr>
        <w:t>KwaraTv’s coverage motivate me to support or participate in government poverty alleviation programs..</w:t>
      </w:r>
    </w:p>
    <w:p w14:paraId="6F3B165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Table XIII</w:t>
      </w:r>
    </w:p>
    <w:tbl>
      <w:tblPr>
        <w:tblW w:w="0" w:type="auto"/>
        <w:jc w:val="center"/>
        <w:tblLayout w:type="fixed"/>
        <w:tblLook w:val="04A0" w:firstRow="1" w:lastRow="0" w:firstColumn="1" w:lastColumn="0" w:noHBand="0" w:noVBand="1"/>
      </w:tblPr>
      <w:tblGrid>
        <w:gridCol w:w="2677"/>
        <w:gridCol w:w="3061"/>
        <w:gridCol w:w="2901"/>
      </w:tblGrid>
      <w:tr w:rsidR="00790ACF" w:rsidRPr="005610C1" w14:paraId="37B50687"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57ECB"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149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83BA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37A41C6E" w14:textId="77777777" w:rsidTr="008A1B8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83DD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A127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233A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44%</w:t>
            </w:r>
          </w:p>
        </w:tc>
      </w:tr>
      <w:tr w:rsidR="00790ACF" w:rsidRPr="005610C1" w14:paraId="22E72619"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3797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8558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4E5F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31%</w:t>
            </w:r>
          </w:p>
        </w:tc>
      </w:tr>
      <w:tr w:rsidR="00790ACF" w:rsidRPr="005610C1" w14:paraId="025C1BC3"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D601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CA92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F41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12%</w:t>
            </w:r>
          </w:p>
        </w:tc>
      </w:tr>
      <w:tr w:rsidR="00790ACF" w:rsidRPr="005610C1" w14:paraId="7D18C342"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BAD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AA4E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082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9%</w:t>
            </w:r>
          </w:p>
        </w:tc>
      </w:tr>
      <w:tr w:rsidR="00790ACF" w:rsidRPr="005610C1" w14:paraId="4BC6B8CA"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7C30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277C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E88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r>
      <w:tr w:rsidR="00790ACF" w:rsidRPr="005610C1" w14:paraId="3DC3A71B"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BF70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77C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27FF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15EE8D2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i/>
          <w:iCs/>
          <w:kern w:val="0"/>
          <w:lang w:eastAsia="zh-CN"/>
        </w:rPr>
        <w:t>GOOGLE FORM SURVEY, 2025</w:t>
      </w:r>
    </w:p>
    <w:p w14:paraId="7BA8F38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XIII, 44% strongly agree and 31% agree that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motivates them to support or participate in government poverty alleviation programs, totaling 75% positive responses. This indicates a strong influence of the station’s content on audience engagement..</w:t>
      </w:r>
    </w:p>
    <w:p w14:paraId="1B93089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14:</w:t>
      </w:r>
      <w:r w:rsidRPr="005610C1">
        <w:rPr>
          <w:rFonts w:ascii="Times New Roman" w:eastAsia="SimSun" w:hAnsi="Times New Roman" w:cs="Times New Roman"/>
          <w:kern w:val="0"/>
          <w:lang w:eastAsia="zh-CN"/>
        </w:rPr>
        <w:t xml:space="preserve">The information provided by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about poverty alleviation initiatives is credible and reliable </w:t>
      </w:r>
    </w:p>
    <w:p w14:paraId="72BC4EA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Table XVI</w:t>
      </w:r>
    </w:p>
    <w:tbl>
      <w:tblPr>
        <w:tblW w:w="0" w:type="auto"/>
        <w:jc w:val="center"/>
        <w:tblLayout w:type="fixed"/>
        <w:tblLook w:val="04A0" w:firstRow="1" w:lastRow="0" w:firstColumn="1" w:lastColumn="0" w:noHBand="0" w:noVBand="1"/>
      </w:tblPr>
      <w:tblGrid>
        <w:gridCol w:w="2677"/>
        <w:gridCol w:w="3061"/>
        <w:gridCol w:w="2901"/>
      </w:tblGrid>
      <w:tr w:rsidR="00790ACF" w:rsidRPr="005610C1" w14:paraId="7C4C34A2"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74C6"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69F6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F0E1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2773172C" w14:textId="77777777" w:rsidTr="008A1B8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C387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F129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9BB4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52%</w:t>
            </w:r>
          </w:p>
        </w:tc>
      </w:tr>
      <w:tr w:rsidR="00790ACF" w:rsidRPr="005610C1" w14:paraId="61AEF0CA"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AE2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2E13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F84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24%</w:t>
            </w:r>
          </w:p>
        </w:tc>
      </w:tr>
      <w:tr w:rsidR="00790ACF" w:rsidRPr="005610C1" w14:paraId="4833225E"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561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837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E39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11%</w:t>
            </w:r>
          </w:p>
        </w:tc>
      </w:tr>
      <w:tr w:rsidR="00790ACF" w:rsidRPr="005610C1" w14:paraId="13C36903"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A512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9342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3230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r>
      <w:tr w:rsidR="00790ACF" w:rsidRPr="005610C1" w14:paraId="6B6E2AC7"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044AC"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574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AE0C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r>
      <w:tr w:rsidR="00790ACF" w:rsidRPr="005610C1" w14:paraId="70E4C944"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BFC9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271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5748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140A2E91"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65A923B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XIV, 52% strongly agree and 24% agree that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provides credible and reliable information on poverty alleviation. A combined 11% are neutral, while 7% strongly disagree and 4% disagree, suggesting overall trust in the station’s content.</w:t>
      </w:r>
    </w:p>
    <w:p w14:paraId="24CB7E9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15:</w:t>
      </w:r>
      <w:r w:rsidRPr="005610C1">
        <w:rPr>
          <w:rFonts w:ascii="Times New Roman" w:eastAsia="SimSun" w:hAnsi="Times New Roman" w:cs="Times New Roman"/>
          <w:kern w:val="0"/>
          <w:lang w:eastAsia="zh-CN"/>
        </w:rPr>
        <w:t xml:space="preserve">Kwara TV’s coverage of poverty alleviation initiatives is biased or influenced by external factors </w:t>
      </w:r>
    </w:p>
    <w:p w14:paraId="2DC53F27"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XV</w:t>
      </w:r>
    </w:p>
    <w:tbl>
      <w:tblPr>
        <w:tblW w:w="0" w:type="auto"/>
        <w:jc w:val="center"/>
        <w:tblLayout w:type="fixed"/>
        <w:tblLook w:val="04A0" w:firstRow="1" w:lastRow="0" w:firstColumn="1" w:lastColumn="0" w:noHBand="0" w:noVBand="1"/>
      </w:tblPr>
      <w:tblGrid>
        <w:gridCol w:w="2677"/>
        <w:gridCol w:w="3061"/>
        <w:gridCol w:w="2901"/>
      </w:tblGrid>
      <w:tr w:rsidR="00790ACF" w:rsidRPr="005610C1" w14:paraId="007DD622"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8726"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1775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B7FA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7DE50028" w14:textId="77777777" w:rsidTr="008A1B8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C985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E029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692A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48%</w:t>
            </w:r>
          </w:p>
        </w:tc>
      </w:tr>
      <w:tr w:rsidR="00790ACF" w:rsidRPr="005610C1" w14:paraId="2DAB9C5D"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4098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316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A9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24%</w:t>
            </w:r>
          </w:p>
        </w:tc>
      </w:tr>
      <w:tr w:rsidR="00790ACF" w:rsidRPr="005610C1" w14:paraId="02061BEA"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A5F86"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F52F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E01C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18%</w:t>
            </w:r>
          </w:p>
        </w:tc>
      </w:tr>
      <w:tr w:rsidR="00790ACF" w:rsidRPr="005610C1" w14:paraId="0C4A6784"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887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lastRenderedPageBreak/>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540B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12E4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74BE7B28"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EC2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C51C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B1EE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7651C679"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7A08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6EDC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DD49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3A380872"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12A8BF6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XV, 48% strongly agree and 24% agree that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TV’s coverage is biased or influenced by external factors, totaling 72% agreement. This highlights concerns among respondents regarding the objectivity of the station’s reporting.</w:t>
      </w:r>
    </w:p>
    <w:p w14:paraId="6EC4936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16:</w:t>
      </w:r>
      <w:r w:rsidRPr="005610C1">
        <w:rPr>
          <w:rFonts w:ascii="Times New Roman" w:eastAsia="SimSun" w:hAnsi="Times New Roman" w:cs="Times New Roman"/>
          <w:kern w:val="0"/>
          <w:lang w:eastAsia="zh-CN"/>
        </w:rPr>
        <w:t xml:space="preserve">What is the primary impact of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TV’s coverage on your view of government poverty alleviation initiatives?</w:t>
      </w:r>
    </w:p>
    <w:p w14:paraId="065802AF"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XVI</w:t>
      </w:r>
    </w:p>
    <w:p w14:paraId="796B9776"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XVIII</w:t>
      </w:r>
    </w:p>
    <w:tbl>
      <w:tblPr>
        <w:tblW w:w="0" w:type="auto"/>
        <w:jc w:val="center"/>
        <w:tblLayout w:type="fixed"/>
        <w:tblLook w:val="04A0" w:firstRow="1" w:lastRow="0" w:firstColumn="1" w:lastColumn="0" w:noHBand="0" w:noVBand="1"/>
      </w:tblPr>
      <w:tblGrid>
        <w:gridCol w:w="2677"/>
        <w:gridCol w:w="3061"/>
        <w:gridCol w:w="2901"/>
      </w:tblGrid>
      <w:tr w:rsidR="00790ACF" w:rsidRPr="005610C1" w14:paraId="4EDEEE8F"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E8A4C"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C45D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F7CA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7E0865DA" w14:textId="77777777" w:rsidTr="008A1B8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2CB9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Increased awareness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8A84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CE5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62%</w:t>
            </w:r>
          </w:p>
        </w:tc>
      </w:tr>
      <w:tr w:rsidR="00790ACF" w:rsidRPr="005610C1" w14:paraId="3975C8B8"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8528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Improved trust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17D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AD4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21%</w:t>
            </w:r>
          </w:p>
        </w:tc>
      </w:tr>
      <w:tr w:rsidR="00790ACF" w:rsidRPr="005610C1" w14:paraId="7215B1F2"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20B7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No impact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BF2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81CC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7%</w:t>
            </w:r>
          </w:p>
        </w:tc>
      </w:tr>
      <w:tr w:rsidR="00790ACF" w:rsidRPr="005610C1" w14:paraId="6E6D0A8F"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88A13"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Increased skepticism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E0B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3A0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461D4783"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AF3C0"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Other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60ADB"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B41E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531267B2"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D56B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37F9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1D19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0420E957"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7DA461A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XVI, 62% say the primary impact of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TV’s coverage is increased awareness, 21% report improved trust, 7% say there is no impact, 5% cite increased skepticism, and another 5% mention other impacts. This suggests that most respondents credit the station with raising their awareness about poverty alleviation efforts.</w:t>
      </w:r>
    </w:p>
    <w:p w14:paraId="2642521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17:</w:t>
      </w:r>
      <w:r w:rsidRPr="005610C1">
        <w:rPr>
          <w:rFonts w:ascii="Times New Roman" w:eastAsia="SimSun" w:hAnsi="Times New Roman" w:cs="Times New Roman"/>
          <w:kern w:val="0"/>
          <w:lang w:eastAsia="zh-CN"/>
        </w:rPr>
        <w:t xml:space="preserve">How frequently does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feature government poverty alleviation initiatives in its programming</w:t>
      </w:r>
    </w:p>
    <w:p w14:paraId="59539504" w14:textId="77777777" w:rsidR="00790ACF" w:rsidRPr="005610C1" w:rsidRDefault="00790ACF" w:rsidP="005610C1">
      <w:pPr>
        <w:spacing w:after="0" w:line="240" w:lineRule="auto"/>
        <w:jc w:val="both"/>
        <w:rPr>
          <w:rFonts w:ascii="Times New Roman" w:eastAsia="SimSun" w:hAnsi="Times New Roman" w:cs="Times New Roman"/>
          <w:b/>
          <w:bCs/>
          <w:kern w:val="0"/>
          <w:lang w:eastAsia="zh-CN"/>
        </w:rPr>
      </w:pPr>
      <w:r w:rsidRPr="005610C1">
        <w:rPr>
          <w:rFonts w:ascii="Times New Roman" w:eastAsia="SimSun" w:hAnsi="Times New Roman" w:cs="Times New Roman"/>
          <w:b/>
          <w:bCs/>
          <w:kern w:val="0"/>
          <w:lang w:eastAsia="zh-CN"/>
        </w:rPr>
        <w:t>Table XIX</w:t>
      </w:r>
    </w:p>
    <w:tbl>
      <w:tblPr>
        <w:tblW w:w="0" w:type="auto"/>
        <w:jc w:val="center"/>
        <w:tblLayout w:type="fixed"/>
        <w:tblLook w:val="04A0" w:firstRow="1" w:lastRow="0" w:firstColumn="1" w:lastColumn="0" w:noHBand="0" w:noVBand="1"/>
      </w:tblPr>
      <w:tblGrid>
        <w:gridCol w:w="2677"/>
        <w:gridCol w:w="3061"/>
        <w:gridCol w:w="2901"/>
      </w:tblGrid>
      <w:tr w:rsidR="00790ACF" w:rsidRPr="005610C1" w14:paraId="4F010B51"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8ACCA"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9C8A0"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9D1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11775890" w14:textId="77777777" w:rsidTr="008A1B8A">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BF05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Very frequently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082F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C0DB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47%</w:t>
            </w:r>
          </w:p>
        </w:tc>
      </w:tr>
      <w:tr w:rsidR="00790ACF" w:rsidRPr="005610C1" w14:paraId="5CBEB71E"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D446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Frequently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7320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69B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22%</w:t>
            </w:r>
          </w:p>
        </w:tc>
      </w:tr>
      <w:tr w:rsidR="00790ACF" w:rsidRPr="005610C1" w14:paraId="5B01A035"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D17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Occasionally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8F3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AEC8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21%</w:t>
            </w:r>
          </w:p>
        </w:tc>
      </w:tr>
      <w:tr w:rsidR="00790ACF" w:rsidRPr="005610C1" w14:paraId="603297A6"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BF9E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Rarely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006CA"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1395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w:t>
            </w:r>
          </w:p>
        </w:tc>
      </w:tr>
      <w:tr w:rsidR="00790ACF" w:rsidRPr="005610C1" w14:paraId="44590C91"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0A69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Never</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43FF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7587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4%</w:t>
            </w:r>
          </w:p>
        </w:tc>
      </w:tr>
      <w:tr w:rsidR="00790ACF" w:rsidRPr="005610C1" w14:paraId="37773786" w14:textId="77777777" w:rsidTr="008A1B8A">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F9E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6197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CD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7399EF96"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73893A83"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XVII, 47% report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features poverty alleviation initiatives very frequently, 22% say frequently, 21% occasionally, 6% rarely, and 4% never. This indicates that most respondents perceive regular inclusion of poverty-related content in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programming.</w:t>
      </w:r>
    </w:p>
    <w:p w14:paraId="72969884"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b/>
          <w:bCs/>
          <w:kern w:val="0"/>
          <w:lang w:eastAsia="zh-CN"/>
        </w:rPr>
        <w:t>QUESTION 18:</w:t>
      </w:r>
      <w:r w:rsidRPr="005610C1">
        <w:rPr>
          <w:rFonts w:ascii="Times New Roman" w:eastAsia="SimSun" w:hAnsi="Times New Roman" w:cs="Times New Roman"/>
          <w:kern w:val="0"/>
          <w:lang w:eastAsia="zh-CN"/>
        </w:rPr>
        <w:t xml:space="preserve">How effective is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in shaping positive public attitudes toward government poverty alleviation initiative</w:t>
      </w:r>
    </w:p>
    <w:p w14:paraId="1665F392"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w:t>
      </w:r>
      <w:r w:rsidRPr="005610C1">
        <w:rPr>
          <w:rFonts w:ascii="Times New Roman" w:eastAsia="SimSun" w:hAnsi="Times New Roman" w:cs="Times New Roman"/>
          <w:b/>
          <w:bCs/>
          <w:kern w:val="0"/>
          <w:lang w:eastAsia="zh-CN"/>
        </w:rPr>
        <w:t>Table XVIII</w:t>
      </w:r>
    </w:p>
    <w:tbl>
      <w:tblPr>
        <w:tblW w:w="8059" w:type="dxa"/>
        <w:jc w:val="center"/>
        <w:tblLayout w:type="fixed"/>
        <w:tblLook w:val="04A0" w:firstRow="1" w:lastRow="0" w:firstColumn="1" w:lastColumn="0" w:noHBand="0" w:noVBand="1"/>
      </w:tblPr>
      <w:tblGrid>
        <w:gridCol w:w="2498"/>
        <w:gridCol w:w="2838"/>
        <w:gridCol w:w="2723"/>
      </w:tblGrid>
      <w:tr w:rsidR="00790ACF" w:rsidRPr="005610C1" w14:paraId="76698190" w14:textId="77777777" w:rsidTr="008A1B8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DE601" w14:textId="77777777" w:rsidR="00790ACF" w:rsidRPr="005610C1" w:rsidRDefault="00790ACF" w:rsidP="005610C1">
            <w:pPr>
              <w:tabs>
                <w:tab w:val="left" w:pos="1980"/>
              </w:tabs>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RESPONSES</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D968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FREQUENCY</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4443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PERCENTAGE (%)</w:t>
            </w:r>
          </w:p>
        </w:tc>
      </w:tr>
      <w:tr w:rsidR="00790ACF" w:rsidRPr="005610C1" w14:paraId="3699E65C" w14:textId="77777777" w:rsidTr="008A1B8A">
        <w:trPr>
          <w:trHeight w:val="324"/>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691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lastRenderedPageBreak/>
              <w:t xml:space="preserve">Very effective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52F"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63</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ADA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63%</w:t>
            </w:r>
          </w:p>
        </w:tc>
      </w:tr>
      <w:tr w:rsidR="00790ACF" w:rsidRPr="005610C1" w14:paraId="20065201" w14:textId="77777777" w:rsidTr="008A1B8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2E5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Somewhat effective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8E0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B8FBE"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17%</w:t>
            </w:r>
          </w:p>
        </w:tc>
      </w:tr>
      <w:tr w:rsidR="00790ACF" w:rsidRPr="005610C1" w14:paraId="62C3DD1A" w14:textId="77777777" w:rsidTr="008A1B8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AC15"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hAnsi="Times New Roman" w:cs="Times New Roman"/>
              </w:rPr>
              <w:t xml:space="preserve">Neutral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A728D"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96BA8"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w:t>
            </w:r>
          </w:p>
        </w:tc>
      </w:tr>
      <w:tr w:rsidR="00790ACF" w:rsidRPr="005610C1" w14:paraId="1F9D44A9" w14:textId="77777777" w:rsidTr="008A1B8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61CD1"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Somewhat ineffective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C46C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3493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24E82E91" w14:textId="77777777" w:rsidTr="008A1B8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FD44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Not effective at all </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F42D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421F9"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5%</w:t>
            </w:r>
          </w:p>
        </w:tc>
      </w:tr>
      <w:tr w:rsidR="00790ACF" w:rsidRPr="005610C1" w14:paraId="5C1D9289" w14:textId="77777777" w:rsidTr="008A1B8A">
        <w:trPr>
          <w:jc w:val="center"/>
        </w:trPr>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33BC"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Total</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0A2F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7C3C1"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100%</w:t>
            </w:r>
          </w:p>
        </w:tc>
      </w:tr>
    </w:tbl>
    <w:p w14:paraId="758B8049" w14:textId="77777777" w:rsidR="00790ACF" w:rsidRPr="005610C1" w:rsidRDefault="00790ACF" w:rsidP="005610C1">
      <w:pPr>
        <w:spacing w:after="0" w:line="240" w:lineRule="auto"/>
        <w:jc w:val="both"/>
        <w:rPr>
          <w:rFonts w:ascii="Times New Roman" w:eastAsia="SimSun" w:hAnsi="Times New Roman" w:cs="Times New Roman"/>
          <w:b/>
          <w:bCs/>
          <w:i/>
          <w:iCs/>
          <w:kern w:val="0"/>
          <w:lang w:eastAsia="zh-CN"/>
        </w:rPr>
      </w:pPr>
      <w:r w:rsidRPr="005610C1">
        <w:rPr>
          <w:rFonts w:ascii="Times New Roman" w:eastAsia="SimSun" w:hAnsi="Times New Roman" w:cs="Times New Roman"/>
          <w:b/>
          <w:bCs/>
          <w:i/>
          <w:iCs/>
          <w:kern w:val="0"/>
          <w:lang w:eastAsia="zh-CN"/>
        </w:rPr>
        <w:t>GOOGLE FORM SURVEY, 2025</w:t>
      </w:r>
    </w:p>
    <w:p w14:paraId="03C56DA7" w14:textId="77777777" w:rsidR="00790ACF" w:rsidRPr="005610C1" w:rsidRDefault="00790ACF" w:rsidP="005610C1">
      <w:pPr>
        <w:spacing w:after="0" w:line="240" w:lineRule="auto"/>
        <w:jc w:val="both"/>
        <w:rPr>
          <w:rFonts w:ascii="Times New Roman" w:eastAsia="SimSun" w:hAnsi="Times New Roman" w:cs="Times New Roman"/>
          <w:kern w:val="0"/>
          <w:lang w:eastAsia="zh-CN"/>
        </w:rPr>
      </w:pPr>
      <w:r w:rsidRPr="005610C1">
        <w:rPr>
          <w:rFonts w:ascii="Times New Roman" w:eastAsia="SimSun" w:hAnsi="Times New Roman" w:cs="Times New Roman"/>
          <w:kern w:val="0"/>
          <w:lang w:eastAsia="zh-CN"/>
        </w:rPr>
        <w:t xml:space="preserve">The table above shows that from Table XVIII, 63% of respondents believe </w:t>
      </w:r>
      <w:proofErr w:type="spellStart"/>
      <w:r w:rsidRPr="005610C1">
        <w:rPr>
          <w:rFonts w:ascii="Times New Roman" w:eastAsia="SimSun" w:hAnsi="Times New Roman" w:cs="Times New Roman"/>
          <w:kern w:val="0"/>
          <w:lang w:eastAsia="zh-CN"/>
        </w:rPr>
        <w:t>Kwara</w:t>
      </w:r>
      <w:proofErr w:type="spellEnd"/>
      <w:r w:rsidRPr="005610C1">
        <w:rPr>
          <w:rFonts w:ascii="Times New Roman" w:eastAsia="SimSun" w:hAnsi="Times New Roman" w:cs="Times New Roman"/>
          <w:kern w:val="0"/>
          <w:lang w:eastAsia="zh-CN"/>
        </w:rPr>
        <w:t xml:space="preserve"> TV is very effective in shaping positive public attitudes toward government poverty alleviation initiatives, 17% say it is somewhat effective, 10% are neutral, and 10% believe it is somewhat ineffective or not effective at all. This demonstrates that the majority perceive the station as a positive influence on public opinion.</w:t>
      </w:r>
    </w:p>
    <w:p w14:paraId="480C602E"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 xml:space="preserve"> 4.3. Analysis of Research Questions</w:t>
      </w:r>
    </w:p>
    <w:p w14:paraId="1DD2AD9D" w14:textId="77777777" w:rsidR="00790ACF" w:rsidRPr="005610C1" w:rsidRDefault="00790ACF" w:rsidP="005610C1">
      <w:pPr>
        <w:spacing w:after="0" w:line="240" w:lineRule="auto"/>
        <w:contextualSpacing/>
        <w:jc w:val="both"/>
        <w:rPr>
          <w:rFonts w:ascii="Times New Roman" w:hAnsi="Times New Roman" w:cs="Times New Roman"/>
          <w:b/>
          <w:bCs/>
        </w:rPr>
      </w:pPr>
      <w:r w:rsidRPr="005610C1">
        <w:rPr>
          <w:rFonts w:ascii="Times New Roman" w:hAnsi="Times New Roman" w:cs="Times New Roman"/>
          <w:b/>
          <w:bCs/>
        </w:rPr>
        <w:t xml:space="preserve">Research Question 1:How effective is </w:t>
      </w:r>
      <w:proofErr w:type="spellStart"/>
      <w:r w:rsidRPr="005610C1">
        <w:rPr>
          <w:rFonts w:ascii="Times New Roman" w:hAnsi="Times New Roman" w:cs="Times New Roman"/>
          <w:b/>
          <w:bCs/>
        </w:rPr>
        <w:t>Kwara</w:t>
      </w:r>
      <w:proofErr w:type="spellEnd"/>
      <w:r w:rsidRPr="005610C1">
        <w:rPr>
          <w:rFonts w:ascii="Times New Roman" w:hAnsi="Times New Roman" w:cs="Times New Roman"/>
          <w:b/>
          <w:bCs/>
        </w:rPr>
        <w:t xml:space="preserve"> TV’s coverage of government poverty alleviation initiatives in creating awareness?</w:t>
      </w:r>
    </w:p>
    <w:p w14:paraId="365B1EE7"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Figures 6, 7, 8, 10, 11, 12, and 18 provide insights into this question by assessing viewership, frequency of coverage, and the perceived effectiveness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in creating awareness.</w:t>
      </w:r>
    </w:p>
    <w:p w14:paraId="60BD469A"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6 (Do you think the coverage of poverty alleviation initiatives by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helped in creating awareness?) shows that 70% of respondents (52% strongly agree, 18% agree) believe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helped create awareness, while 12% disagree and 18% are neutral. This indicates a high level of perceived effectiveness.</w:t>
      </w:r>
    </w:p>
    <w:p w14:paraId="584A751C"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7 (Have you ever watched any poverty alleviation </w:t>
      </w:r>
      <w:proofErr w:type="spellStart"/>
      <w:r w:rsidRPr="005610C1">
        <w:rPr>
          <w:rFonts w:ascii="Times New Roman" w:hAnsi="Times New Roman" w:cs="Times New Roman"/>
        </w:rPr>
        <w:t>programme</w:t>
      </w:r>
      <w:proofErr w:type="spellEnd"/>
      <w:r w:rsidRPr="005610C1">
        <w:rPr>
          <w:rFonts w:ascii="Times New Roman" w:hAnsi="Times New Roman" w:cs="Times New Roman"/>
        </w:rPr>
        <w:t xml:space="preserve">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reveals that 70% of respondents have watched such programs, while 30% have not, suggesting a broad audience exposure.</w:t>
      </w:r>
    </w:p>
    <w:p w14:paraId="3B7B93FB"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8 (Do you think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provided sufficient coverage on government poverty alleviation initiatives?) shows that 73% of respondents agree the station provides sufficient coverage, while 17% are neutral and 10% disagree.</w:t>
      </w:r>
    </w:p>
    <w:p w14:paraId="0EE8D1BD"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10 (How often do you watch poverty alleviation content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indicates that 46% watch such content daily, 34% weekly, 13% monthly, and 7% rarely, showing consistent engagement.</w:t>
      </w:r>
    </w:p>
    <w:p w14:paraId="14C2F310"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11 (Do you think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dedicates sufficient airtime to poverty alleviation coverage?) shows that 69% of respondents agree, while 17% are neutral and 14% disagree.</w:t>
      </w:r>
    </w:p>
    <w:p w14:paraId="15F37785"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12 (Has the coverage of poverty alleviation by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positively shaped your perception of the government?) reveals that 72% (48% strongly agree and 24% agree) feel positively influenced by the coverage.</w:t>
      </w:r>
    </w:p>
    <w:p w14:paraId="383CE077"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18 (How would you rate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effectiveness in shaping positive audience attitudes towards poverty alleviation initiatives?) shows that 63% rate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as “very effective,” 21% as “effective,” and 10% as “somewhat effective.”</w:t>
      </w:r>
    </w:p>
    <w:p w14:paraId="127C0316"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These findings indicate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is perceived as effective in creating awareness and positively influencing audience attitudes towards poverty alleviation initiatives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w:t>
      </w:r>
    </w:p>
    <w:p w14:paraId="3A8F0BE7" w14:textId="77777777" w:rsidR="00790ACF" w:rsidRPr="005610C1" w:rsidRDefault="00790ACF" w:rsidP="005610C1">
      <w:pPr>
        <w:spacing w:after="0" w:line="240" w:lineRule="auto"/>
        <w:contextualSpacing/>
        <w:jc w:val="both"/>
        <w:rPr>
          <w:rFonts w:ascii="Times New Roman" w:hAnsi="Times New Roman" w:cs="Times New Roman"/>
          <w:b/>
          <w:bCs/>
        </w:rPr>
      </w:pPr>
      <w:r w:rsidRPr="005610C1">
        <w:rPr>
          <w:rFonts w:ascii="Times New Roman" w:hAnsi="Times New Roman" w:cs="Times New Roman"/>
          <w:b/>
          <w:bCs/>
        </w:rPr>
        <w:lastRenderedPageBreak/>
        <w:t xml:space="preserve">Research Question 2:What is the audience’s perception of </w:t>
      </w:r>
      <w:proofErr w:type="spellStart"/>
      <w:r w:rsidRPr="005610C1">
        <w:rPr>
          <w:rFonts w:ascii="Times New Roman" w:hAnsi="Times New Roman" w:cs="Times New Roman"/>
          <w:b/>
          <w:bCs/>
        </w:rPr>
        <w:t>Kwara</w:t>
      </w:r>
      <w:proofErr w:type="spellEnd"/>
      <w:r w:rsidRPr="005610C1">
        <w:rPr>
          <w:rFonts w:ascii="Times New Roman" w:hAnsi="Times New Roman" w:cs="Times New Roman"/>
          <w:b/>
          <w:bCs/>
        </w:rPr>
        <w:t xml:space="preserve"> TV’s role in shaping public opinion about poverty alleviation?</w:t>
      </w:r>
    </w:p>
    <w:p w14:paraId="1CC87D81"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Figures 12, 13, 14, 15, and 16 provide insights into audience perceptions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role in shaping public opinion.</w:t>
      </w:r>
    </w:p>
    <w:p w14:paraId="52837682"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12 (Has the coverage of poverty alleviation by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positively shaped your perception of the government?) indicates that 72% (48% strongly agree, 24% agree) believe it has, while 18% are neutral and 10% disagree.</w:t>
      </w:r>
    </w:p>
    <w:p w14:paraId="18663F5B"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13 (How has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influenced your opinion about poverty alleviation </w:t>
      </w:r>
      <w:proofErr w:type="spellStart"/>
      <w:r w:rsidRPr="005610C1">
        <w:rPr>
          <w:rFonts w:ascii="Times New Roman" w:hAnsi="Times New Roman" w:cs="Times New Roman"/>
        </w:rPr>
        <w:t>programmes</w:t>
      </w:r>
      <w:proofErr w:type="spellEnd"/>
      <w:r w:rsidRPr="005610C1">
        <w:rPr>
          <w:rFonts w:ascii="Times New Roman" w:hAnsi="Times New Roman" w:cs="Times New Roman"/>
        </w:rPr>
        <w:t>?) shows that 61% feel “very positively influenced,” 23% “somewhat influenced,” 9% “slightly influenced,” and 7% “not influenced.”</w:t>
      </w:r>
    </w:p>
    <w:p w14:paraId="25994FA4"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14 (Do you think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provides unbiased coverage of poverty alleviation initiatives?) reveals that 65% believe the coverage is unbiased, 22% are neutral, and 13% disagree.</w:t>
      </w:r>
    </w:p>
    <w:p w14:paraId="0591084B"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15 (Do you trust the information about poverty alleviation </w:t>
      </w:r>
      <w:proofErr w:type="spellStart"/>
      <w:r w:rsidRPr="005610C1">
        <w:rPr>
          <w:rFonts w:ascii="Times New Roman" w:hAnsi="Times New Roman" w:cs="Times New Roman"/>
        </w:rPr>
        <w:t>programmes</w:t>
      </w:r>
      <w:proofErr w:type="spellEnd"/>
      <w:r w:rsidRPr="005610C1">
        <w:rPr>
          <w:rFonts w:ascii="Times New Roman" w:hAnsi="Times New Roman" w:cs="Times New Roman"/>
        </w:rPr>
        <w:t xml:space="preserve"> aired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shows that 69% trust the information, 20% are neutral, and 11% do not trust the information.</w:t>
      </w:r>
    </w:p>
    <w:p w14:paraId="27F7E430"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16 (Has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coverage influenced your attitude towards supporting poverty alleviation initiatives?) indicates that 64% feel “very positively influenced,” 19% “somewhat influenced,” 10% “slightly influenced,” and 7% “not influenced.”</w:t>
      </w:r>
    </w:p>
    <w:p w14:paraId="6BF9CF17"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These findings suggest that the majority of respondents perceive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as positively shaping public opinion and influencing attitudes towards government poverty alleviation efforts.</w:t>
      </w:r>
    </w:p>
    <w:p w14:paraId="698A9466" w14:textId="77777777" w:rsidR="00790ACF" w:rsidRPr="005610C1" w:rsidRDefault="00790ACF" w:rsidP="005610C1">
      <w:pPr>
        <w:spacing w:after="0" w:line="240" w:lineRule="auto"/>
        <w:contextualSpacing/>
        <w:jc w:val="both"/>
        <w:rPr>
          <w:rFonts w:ascii="Times New Roman" w:hAnsi="Times New Roman" w:cs="Times New Roman"/>
          <w:b/>
          <w:bCs/>
        </w:rPr>
      </w:pPr>
      <w:r w:rsidRPr="005610C1">
        <w:rPr>
          <w:rFonts w:ascii="Times New Roman" w:hAnsi="Times New Roman" w:cs="Times New Roman"/>
          <w:b/>
          <w:bCs/>
        </w:rPr>
        <w:t xml:space="preserve">Research Question 3:What challenges affect the effectiveness of </w:t>
      </w:r>
      <w:proofErr w:type="spellStart"/>
      <w:r w:rsidRPr="005610C1">
        <w:rPr>
          <w:rFonts w:ascii="Times New Roman" w:hAnsi="Times New Roman" w:cs="Times New Roman"/>
          <w:b/>
          <w:bCs/>
        </w:rPr>
        <w:t>Kwara</w:t>
      </w:r>
      <w:proofErr w:type="spellEnd"/>
      <w:r w:rsidRPr="005610C1">
        <w:rPr>
          <w:rFonts w:ascii="Times New Roman" w:hAnsi="Times New Roman" w:cs="Times New Roman"/>
          <w:b/>
          <w:bCs/>
        </w:rPr>
        <w:t xml:space="preserve"> TV’s poverty alleviation campaign in </w:t>
      </w:r>
      <w:proofErr w:type="spellStart"/>
      <w:r w:rsidRPr="005610C1">
        <w:rPr>
          <w:rFonts w:ascii="Times New Roman" w:hAnsi="Times New Roman" w:cs="Times New Roman"/>
          <w:b/>
          <w:bCs/>
        </w:rPr>
        <w:t>Kwara</w:t>
      </w:r>
      <w:proofErr w:type="spellEnd"/>
      <w:r w:rsidRPr="005610C1">
        <w:rPr>
          <w:rFonts w:ascii="Times New Roman" w:hAnsi="Times New Roman" w:cs="Times New Roman"/>
          <w:b/>
          <w:bCs/>
        </w:rPr>
        <w:t xml:space="preserve"> State?</w:t>
      </w:r>
    </w:p>
    <w:p w14:paraId="046BEE3E"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Figures 17, 19, 20, and 21 provide insights into the challenges limiting the effectiveness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poverty alleviation campaigns.</w:t>
      </w:r>
    </w:p>
    <w:p w14:paraId="3B9F6431"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17 (What are the major challenges faced by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 covering poverty alleviation initiatives?) shows that 37% cite inadequate funding, 29% mention lack of government support, 18% mention limited airtime, and 16% identify poor feedback mechanisms as major challenges.</w:t>
      </w:r>
    </w:p>
    <w:p w14:paraId="6CD370F5"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19 (Do you think technical limitations, such as outdated equipment, affect the quality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reveals that 65% agree that technical limitations impact coverage, while 25% are neutral and 10% disagree.</w:t>
      </w:r>
    </w:p>
    <w:p w14:paraId="06A159F3"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20 (Do you think political interference affects the objectivity of poverty alleviation reporting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shows that 58% believe political interference affects objectivity, 28% are neutral, and 14% disagree.</w:t>
      </w:r>
    </w:p>
    <w:p w14:paraId="770464D0"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Figure 21 (What suggestions can improve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of poverty alleviation initiatives?) reveals that 34% of respondents suggest increased funding, 26% suggest training of journalists, 21% recommend independence from political influence, and 19% suggest more audience engagement through feedback platforms.</w:t>
      </w:r>
    </w:p>
    <w:p w14:paraId="7E9C7FD6"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These findings highlight key challenges such as inadequate funding, political interference, and technical limitations, which hinder the effectiveness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poverty alleviation </w:t>
      </w:r>
      <w:r w:rsidRPr="005610C1">
        <w:rPr>
          <w:rFonts w:ascii="Times New Roman" w:hAnsi="Times New Roman" w:cs="Times New Roman"/>
        </w:rPr>
        <w:lastRenderedPageBreak/>
        <w:t>coverage. Addressing these challenges could significantly improve audience engagement and the station’s impact.</w:t>
      </w:r>
    </w:p>
    <w:p w14:paraId="54E133BF" w14:textId="77777777" w:rsidR="00790ACF" w:rsidRPr="005610C1" w:rsidRDefault="00790ACF" w:rsidP="005610C1">
      <w:pPr>
        <w:spacing w:after="0" w:line="240" w:lineRule="auto"/>
        <w:contextualSpacing/>
        <w:jc w:val="both"/>
        <w:rPr>
          <w:rFonts w:ascii="Times New Roman" w:hAnsi="Times New Roman" w:cs="Times New Roman"/>
          <w:b/>
          <w:bCs/>
        </w:rPr>
      </w:pPr>
      <w:r w:rsidRPr="005610C1">
        <w:rPr>
          <w:rFonts w:ascii="Times New Roman" w:hAnsi="Times New Roman" w:cs="Times New Roman"/>
          <w:b/>
          <w:bCs/>
        </w:rPr>
        <w:t>4.4 Discussion of Findings</w:t>
      </w:r>
    </w:p>
    <w:p w14:paraId="5E8AFBBA"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This study investigates “Media Coverage of Government Initiatives and Their Impact on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 Case Study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based on a survey of 100 respondents with a 100% response rate. The sample is composed of a fairly balanced demographic, with 55% male and 45% female respondents (Table 2). Most respondents fall within the 26–35 years age range (60%, Table 3), reflecting a youthful population likely affected by poverty-related issues. The majority of the respondents have attained tertiary education (65%, Table 4), indicating an audience capable of understanding complex socio-economic issues discussed on media platforms. Occupation-wise, 40% of respondents are employed, 30% are self-employed, 20% are students, and 10% are unemployed (Table 5), showcasing a diverse economic background that could influence perspectives on poverty alleviation efforts.</w:t>
      </w:r>
    </w:p>
    <w:p w14:paraId="14E80A81"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The findings reveal a high level of exposure to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of government poverty alleviation initiatives. A significant 82% of respondents (Table 6) reported having watched or followed at least one program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related to government poverty alleviation efforts. This suggests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is a major source of information on such programs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Furthermore, 68% (Table 7) of respondents cited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news and documentaries as their primary source of information on poverty alleviation initiatives, while 20% mentioned other stations, and 12% relied on online platforms. This indicates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holds a prominent position in shaping public awareness on poverty-related matters.</w:t>
      </w:r>
    </w:p>
    <w:p w14:paraId="24E7BAFA"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In terms of perceived impact, 70% of respondents (Table 8) agreed that media coverage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increased their awareness of poverty alleviation programs in the state, while 65% (Table 9) believe that such coverage has positively influenced their attitudes towards participating in government initiatives (e.g., applying for grants, attending skill acquisition programs). However, only 55% (Table 10) felt that the media coverage has directly improved their socio-economic condition, suggesting a gap between awareness and tangible impact. This supports the Agenda-Setting Theory, which posits that media can shape public perceptions and priorities but may not always lead to immediate action or results.</w:t>
      </w:r>
    </w:p>
    <w:p w14:paraId="68FCC091"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Further findings indicate certain barriers limiting the effectiveness of media coverage in promoting poverty alleviation. For instance, 58% of respondents (Table 11) identified inadequate follow-up reporting as a challenge, as many poverty alleviation programs are reported during their launch phase but rarely followed through with updates on implementation and outcomes. Additionally, 52% (Table 12) pointed to political bias in media coverage, suggesting that some reports are skewed towards promoting government image rather than providing critical, balanced analysis. Furthermore, 48% (Table 13) mentioned limited airtime for in-depth discussions, which reduces the audience’s ability to fully understand the scope and impact of government initiatives. These findings align with the Framing Theory, emphasizing that the way media frames information can shape public interpretation </w:t>
      </w:r>
      <w:proofErr w:type="spellStart"/>
      <w:r w:rsidRPr="005610C1">
        <w:rPr>
          <w:rFonts w:ascii="Times New Roman" w:hAnsi="Times New Roman" w:cs="Times New Roman"/>
        </w:rPr>
        <w:t>andengagement</w:t>
      </w:r>
      <w:proofErr w:type="spellEnd"/>
      <w:r w:rsidRPr="005610C1">
        <w:rPr>
          <w:rFonts w:ascii="Times New Roman" w:hAnsi="Times New Roman" w:cs="Times New Roman"/>
        </w:rPr>
        <w:t>.</w:t>
      </w:r>
    </w:p>
    <w:p w14:paraId="437459E9"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lastRenderedPageBreak/>
        <w:t xml:space="preserve">Overall, the findings highlight that while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plays a significant role in creating awareness about government poverty alleviation efforts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there are gaps in translating awareness into actionable outcomes. High awareness levels (70% agreeing to increased awareness) contrast with the moderate level of direct socio-economic impact (55%), suggesting the need for more participatory programming, critical analysis of poverty alleviation efforts, and consistent follow-up reporting. These insights underscore the importance of media adopting a solution-oriented and accountability-driven approach to poverty-related issues.</w:t>
      </w:r>
    </w:p>
    <w:p w14:paraId="61AA1450" w14:textId="77777777" w:rsidR="00790ACF" w:rsidRPr="005610C1" w:rsidRDefault="00790ACF" w:rsidP="005610C1">
      <w:pPr>
        <w:spacing w:after="0" w:line="240" w:lineRule="auto"/>
        <w:contextualSpacing/>
        <w:jc w:val="both"/>
        <w:rPr>
          <w:rFonts w:ascii="Times New Roman" w:hAnsi="Times New Roman" w:cs="Times New Roman"/>
        </w:rPr>
      </w:pPr>
      <w:r w:rsidRPr="005610C1">
        <w:rPr>
          <w:rFonts w:ascii="Times New Roman" w:hAnsi="Times New Roman" w:cs="Times New Roman"/>
        </w:rPr>
        <w:t xml:space="preserve">In conclusion, while media coverage through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successfully raised public awareness and shaped positive attitudes towards poverty alleviation initiatives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its overall impact is moderated by challenges such as insufficient follow-up, political bias, and limited program depth. Addressing these barriers will be essential for enhancing the role of media in fostering genuine poverty alleviation and socio-economic development in the state.</w:t>
      </w:r>
    </w:p>
    <w:p w14:paraId="54DA24A4" w14:textId="77777777" w:rsidR="00790ACF" w:rsidRPr="005610C1" w:rsidRDefault="00790ACF" w:rsidP="005610C1">
      <w:pPr>
        <w:spacing w:after="0" w:line="240" w:lineRule="auto"/>
        <w:contextualSpacing/>
        <w:jc w:val="both"/>
        <w:rPr>
          <w:rFonts w:ascii="Times New Roman" w:hAnsi="Times New Roman" w:cs="Times New Roman"/>
        </w:rPr>
      </w:pPr>
    </w:p>
    <w:p w14:paraId="4FBC90C7" w14:textId="77777777" w:rsidR="00790ACF" w:rsidRPr="005610C1" w:rsidRDefault="00790ACF" w:rsidP="005610C1">
      <w:pPr>
        <w:spacing w:after="0" w:line="240" w:lineRule="auto"/>
        <w:contextualSpacing/>
        <w:jc w:val="both"/>
        <w:rPr>
          <w:rFonts w:ascii="Times New Roman" w:hAnsi="Times New Roman" w:cs="Times New Roman"/>
        </w:rPr>
      </w:pPr>
    </w:p>
    <w:p w14:paraId="100AFD09" w14:textId="77777777" w:rsidR="00790ACF" w:rsidRPr="005610C1" w:rsidRDefault="00790ACF" w:rsidP="005610C1">
      <w:pPr>
        <w:spacing w:after="0" w:line="240" w:lineRule="auto"/>
        <w:contextualSpacing/>
        <w:jc w:val="both"/>
        <w:rPr>
          <w:rFonts w:ascii="Times New Roman" w:hAnsi="Times New Roman" w:cs="Times New Roman"/>
        </w:rPr>
      </w:pPr>
    </w:p>
    <w:p w14:paraId="1099F47A" w14:textId="77777777" w:rsidR="00790ACF" w:rsidRPr="005610C1" w:rsidRDefault="00790ACF" w:rsidP="005610C1">
      <w:pPr>
        <w:spacing w:after="0" w:line="240" w:lineRule="auto"/>
        <w:contextualSpacing/>
        <w:jc w:val="both"/>
        <w:rPr>
          <w:rFonts w:ascii="Times New Roman" w:hAnsi="Times New Roman" w:cs="Times New Roman"/>
        </w:rPr>
      </w:pPr>
    </w:p>
    <w:p w14:paraId="7D449441" w14:textId="77777777" w:rsidR="00790ACF" w:rsidRPr="005610C1" w:rsidRDefault="00790ACF" w:rsidP="005610C1">
      <w:pPr>
        <w:spacing w:after="0" w:line="240" w:lineRule="auto"/>
        <w:contextualSpacing/>
        <w:jc w:val="both"/>
        <w:rPr>
          <w:rFonts w:ascii="Times New Roman" w:hAnsi="Times New Roman" w:cs="Times New Roman"/>
        </w:rPr>
      </w:pPr>
    </w:p>
    <w:p w14:paraId="4AF87AB2" w14:textId="77777777" w:rsidR="00790ACF" w:rsidRPr="005610C1" w:rsidRDefault="00790ACF" w:rsidP="005610C1">
      <w:pPr>
        <w:spacing w:after="0" w:line="240" w:lineRule="auto"/>
        <w:contextualSpacing/>
        <w:jc w:val="both"/>
        <w:rPr>
          <w:rFonts w:ascii="Times New Roman" w:hAnsi="Times New Roman" w:cs="Times New Roman"/>
        </w:rPr>
      </w:pPr>
    </w:p>
    <w:p w14:paraId="3987ECE2" w14:textId="77777777" w:rsidR="00790ACF" w:rsidRPr="005610C1" w:rsidRDefault="00790ACF" w:rsidP="005610C1">
      <w:pPr>
        <w:spacing w:after="0" w:line="240" w:lineRule="auto"/>
        <w:contextualSpacing/>
        <w:jc w:val="both"/>
        <w:rPr>
          <w:rFonts w:ascii="Times New Roman" w:hAnsi="Times New Roman" w:cs="Times New Roman"/>
        </w:rPr>
      </w:pPr>
    </w:p>
    <w:p w14:paraId="2E977B5C" w14:textId="77777777" w:rsidR="00790ACF" w:rsidRPr="005610C1" w:rsidRDefault="00790ACF" w:rsidP="005610C1">
      <w:pPr>
        <w:spacing w:after="0" w:line="240" w:lineRule="auto"/>
        <w:contextualSpacing/>
        <w:jc w:val="both"/>
        <w:rPr>
          <w:rFonts w:ascii="Times New Roman" w:hAnsi="Times New Roman" w:cs="Times New Roman"/>
        </w:rPr>
      </w:pPr>
    </w:p>
    <w:p w14:paraId="0464496C" w14:textId="77777777" w:rsidR="00047A83" w:rsidRDefault="00047A83" w:rsidP="005610C1">
      <w:pPr>
        <w:spacing w:after="0" w:line="240" w:lineRule="auto"/>
        <w:contextualSpacing/>
        <w:jc w:val="center"/>
        <w:rPr>
          <w:rFonts w:ascii="Times New Roman" w:hAnsi="Times New Roman" w:cs="Times New Roman"/>
          <w:b/>
          <w:bCs/>
        </w:rPr>
      </w:pPr>
    </w:p>
    <w:p w14:paraId="16617546" w14:textId="77777777" w:rsidR="00047A83" w:rsidRDefault="00047A83" w:rsidP="005610C1">
      <w:pPr>
        <w:spacing w:after="0" w:line="240" w:lineRule="auto"/>
        <w:contextualSpacing/>
        <w:jc w:val="center"/>
        <w:rPr>
          <w:rFonts w:ascii="Times New Roman" w:hAnsi="Times New Roman" w:cs="Times New Roman"/>
          <w:b/>
          <w:bCs/>
        </w:rPr>
      </w:pPr>
    </w:p>
    <w:p w14:paraId="33DCCB62" w14:textId="77777777" w:rsidR="00047A83" w:rsidRDefault="00047A83" w:rsidP="005610C1">
      <w:pPr>
        <w:spacing w:after="0" w:line="240" w:lineRule="auto"/>
        <w:contextualSpacing/>
        <w:jc w:val="center"/>
        <w:rPr>
          <w:rFonts w:ascii="Times New Roman" w:hAnsi="Times New Roman" w:cs="Times New Roman"/>
          <w:b/>
          <w:bCs/>
        </w:rPr>
      </w:pPr>
    </w:p>
    <w:p w14:paraId="387336FC" w14:textId="77777777" w:rsidR="00047A83" w:rsidRDefault="00047A83" w:rsidP="005610C1">
      <w:pPr>
        <w:spacing w:after="0" w:line="240" w:lineRule="auto"/>
        <w:contextualSpacing/>
        <w:jc w:val="center"/>
        <w:rPr>
          <w:rFonts w:ascii="Times New Roman" w:hAnsi="Times New Roman" w:cs="Times New Roman"/>
          <w:b/>
          <w:bCs/>
        </w:rPr>
      </w:pPr>
    </w:p>
    <w:p w14:paraId="371126DB" w14:textId="77777777" w:rsidR="00047A83" w:rsidRDefault="00047A83" w:rsidP="005610C1">
      <w:pPr>
        <w:spacing w:after="0" w:line="240" w:lineRule="auto"/>
        <w:contextualSpacing/>
        <w:jc w:val="center"/>
        <w:rPr>
          <w:rFonts w:ascii="Times New Roman" w:hAnsi="Times New Roman" w:cs="Times New Roman"/>
          <w:b/>
          <w:bCs/>
        </w:rPr>
      </w:pPr>
    </w:p>
    <w:p w14:paraId="280C7A13" w14:textId="77777777" w:rsidR="00790ACF" w:rsidRPr="005610C1" w:rsidRDefault="00790ACF" w:rsidP="005610C1">
      <w:pPr>
        <w:spacing w:after="0" w:line="240" w:lineRule="auto"/>
        <w:contextualSpacing/>
        <w:jc w:val="center"/>
        <w:rPr>
          <w:rFonts w:ascii="Times New Roman" w:hAnsi="Times New Roman" w:cs="Times New Roman"/>
          <w:b/>
          <w:bCs/>
        </w:rPr>
      </w:pPr>
      <w:r w:rsidRPr="005610C1">
        <w:rPr>
          <w:rFonts w:ascii="Times New Roman" w:hAnsi="Times New Roman" w:cs="Times New Roman"/>
          <w:b/>
          <w:bCs/>
        </w:rPr>
        <w:t>CHAPTER FIVE</w:t>
      </w:r>
    </w:p>
    <w:p w14:paraId="01B3EE91" w14:textId="77777777" w:rsidR="00790ACF" w:rsidRPr="005610C1" w:rsidRDefault="00790ACF" w:rsidP="005610C1">
      <w:pPr>
        <w:spacing w:after="0" w:line="240" w:lineRule="auto"/>
        <w:contextualSpacing/>
        <w:jc w:val="center"/>
        <w:rPr>
          <w:rFonts w:ascii="Times New Roman" w:hAnsi="Times New Roman" w:cs="Times New Roman"/>
          <w:b/>
          <w:bCs/>
        </w:rPr>
      </w:pPr>
      <w:r w:rsidRPr="005610C1">
        <w:rPr>
          <w:rFonts w:ascii="Times New Roman" w:hAnsi="Times New Roman" w:cs="Times New Roman"/>
          <w:b/>
          <w:bCs/>
        </w:rPr>
        <w:t>SUMMARY, CONCLUSION AND RECOMMENDATIONS</w:t>
      </w:r>
    </w:p>
    <w:p w14:paraId="6ED3E4F9" w14:textId="77777777" w:rsidR="00790ACF" w:rsidRPr="005610C1" w:rsidRDefault="00790ACF" w:rsidP="005610C1">
      <w:pPr>
        <w:spacing w:after="0" w:line="240" w:lineRule="auto"/>
        <w:contextualSpacing/>
        <w:jc w:val="both"/>
        <w:rPr>
          <w:rFonts w:ascii="Times New Roman" w:hAnsi="Times New Roman" w:cs="Times New Roman"/>
          <w:b/>
          <w:bCs/>
        </w:rPr>
      </w:pPr>
      <w:r w:rsidRPr="005610C1">
        <w:rPr>
          <w:rFonts w:ascii="Times New Roman" w:hAnsi="Times New Roman" w:cs="Times New Roman"/>
          <w:b/>
          <w:bCs/>
        </w:rPr>
        <w:t>5.1 Summary</w:t>
      </w:r>
    </w:p>
    <w:p w14:paraId="52041C6B"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This study titled “Media Coverage of Government Initiatives and Their Impact on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 Case Study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was structured into five chapters, providing a comprehensive examination of the topic.</w:t>
      </w:r>
    </w:p>
    <w:p w14:paraId="02C31E4D"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Chapter One introduced the background of the study by highlighting the persistent challenge of poverty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and the importance of government initiatives aimed at addressing it. The chapter emphasized the critical role of the media, particularly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 disseminating information about these poverty alleviation programs and influencing public awareness, attitudes, and participation. The research objectives, questions, significance of the study, scope, limitations, and operational definitions of key terms such as “poverty alleviation,” “media coverage,” and “government initiatives” were clearly outlined.</w:t>
      </w:r>
    </w:p>
    <w:p w14:paraId="126E12E4"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Chapter Two reviewed relevant literature on the concepts of media coverage, poverty, and poverty alleviation programs. It explored the role of media in shaping public opinion, </w:t>
      </w:r>
      <w:r w:rsidRPr="005610C1">
        <w:rPr>
          <w:rFonts w:ascii="Times New Roman" w:hAnsi="Times New Roman" w:cs="Times New Roman"/>
        </w:rPr>
        <w:lastRenderedPageBreak/>
        <w:t>influencing policy engagement, and promoting social development. The theoretical framework applied in the study included:</w:t>
      </w:r>
    </w:p>
    <w:p w14:paraId="23D78109"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Agenda Setting Theory – which posits that media has the power to shape public discourse and influence what issues the public considers important, such as poverty alleviation programs.</w:t>
      </w:r>
    </w:p>
    <w:p w14:paraId="1D7DF65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Framing Theory – which suggests that the way media presents information can shape how audiences interpret and respond to it.</w:t>
      </w:r>
    </w:p>
    <w:p w14:paraId="0460005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Chapter Three focused on the research methodology. The study targeted residents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who have access to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and are familiar with government poverty alleviation initiatives. A sample of 100 respondents was selected using purposive sampling to ensure participants had relevant exposure. The research instrument was a structured questionnaire, and data were analyzed using simple percentages and tables for clarity and interpretation</w:t>
      </w:r>
    </w:p>
    <w:p w14:paraId="71F99478"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Chapter Four presented and analyzed the data collected from respondents. It revealed that a significant majority of residents are exposed to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TV’s coverage of poverty alleviation programs, and that this coverage has increased public awareness and encouraged participation in government initiatives. However, challenges such as limited follow-up reporting, political bias, and insufficient airtime for in-depth analysis were also identified as factors that limit the overall impact of media coverage on poverty reduction efforts.</w:t>
      </w:r>
    </w:p>
    <w:p w14:paraId="0EC1A666" w14:textId="77777777" w:rsidR="00790ACF"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Chapter Five provides a summary of the study, draws conclusions based on the findings, and offers practical recommendations to enhance the effectiveness of media coverage in promoting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w:t>
      </w:r>
    </w:p>
    <w:p w14:paraId="361952A0" w14:textId="77777777" w:rsidR="00047A83" w:rsidRDefault="00047A83" w:rsidP="005610C1">
      <w:pPr>
        <w:spacing w:after="0" w:line="240" w:lineRule="auto"/>
        <w:jc w:val="both"/>
        <w:rPr>
          <w:rFonts w:ascii="Times New Roman" w:hAnsi="Times New Roman" w:cs="Times New Roman"/>
        </w:rPr>
      </w:pPr>
    </w:p>
    <w:p w14:paraId="0483871D" w14:textId="77777777" w:rsidR="00047A83" w:rsidRPr="005610C1" w:rsidRDefault="00047A83" w:rsidP="005610C1">
      <w:pPr>
        <w:spacing w:after="0" w:line="240" w:lineRule="auto"/>
        <w:jc w:val="both"/>
        <w:rPr>
          <w:rFonts w:ascii="Times New Roman" w:hAnsi="Times New Roman" w:cs="Times New Roman"/>
        </w:rPr>
      </w:pPr>
    </w:p>
    <w:p w14:paraId="44E325D9"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5.2 Conclusion</w:t>
      </w:r>
    </w:p>
    <w:p w14:paraId="592FC627"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This study examined “Media Coverage of Government Initiatives and Their Impact on Poverty Alleviation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A Case Study of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with the goal of understanding how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influences public awareness, attitudes, and participation in poverty alleviation efforts in the state.</w:t>
      </w:r>
    </w:p>
    <w:p w14:paraId="18D1BB95"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Findings revealed that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plays a crucial role in disseminating information about government initiatives aimed at poverty reduction, with a majority of respondents reporting exposure to such programs. The study found that media coverage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helped raise public awareness about poverty alleviation efforts, shaped positive attitudes, and encouraged engagement in programs such as skill acquisition schemes and small-scale business grants. However, the study also identified significant limitations, including inadequate follow-up reporting on program outcomes, political bias in coverage, and limited airtime dedicated to in-depth discussions on poverty-related issues.</w:t>
      </w:r>
    </w:p>
    <w:p w14:paraId="41160ECF"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The study's conclusions align with the Agenda Setting Theory, which suggests that the media can influence public attention and policy priorities by highlighting certain issues—such as poverty alleviation—through consistent and prominent coverage. Additionally, the Framing Theory supports the findings by emphasizing that the way poverty alleviation stories are framed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TV—whether as success stories or as political propaganda—can significantly shape public perception and trust in such initiatives.</w:t>
      </w:r>
    </w:p>
    <w:p w14:paraId="0642E036"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lastRenderedPageBreak/>
        <w:t xml:space="preserve">While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has contributed to raising awareness and promoting government efforts, its full potential as a tool for driving poverty reduction in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State is limited by challenges such as superficial reporting, lack of critical analysis, and insufficient public engagement.</w:t>
      </w:r>
    </w:p>
    <w:p w14:paraId="4EA03642" w14:textId="77777777" w:rsidR="00790ACF" w:rsidRPr="005610C1" w:rsidRDefault="00790ACF" w:rsidP="005610C1">
      <w:pPr>
        <w:spacing w:after="0" w:line="240" w:lineRule="auto"/>
        <w:jc w:val="both"/>
        <w:rPr>
          <w:rFonts w:ascii="Times New Roman" w:hAnsi="Times New Roman" w:cs="Times New Roman"/>
          <w:b/>
          <w:bCs/>
        </w:rPr>
      </w:pPr>
      <w:r w:rsidRPr="005610C1">
        <w:rPr>
          <w:rFonts w:ascii="Times New Roman" w:hAnsi="Times New Roman" w:cs="Times New Roman"/>
          <w:b/>
          <w:bCs/>
        </w:rPr>
        <w:t>5.3 Recommendations</w:t>
      </w:r>
    </w:p>
    <w:p w14:paraId="734E561E" w14:textId="77777777" w:rsidR="00790ACF" w:rsidRPr="005610C1" w:rsidRDefault="00790ACF" w:rsidP="005610C1">
      <w:pPr>
        <w:spacing w:after="0" w:line="240" w:lineRule="auto"/>
        <w:jc w:val="both"/>
        <w:rPr>
          <w:rFonts w:ascii="Times New Roman" w:hAnsi="Times New Roman" w:cs="Times New Roman"/>
        </w:rPr>
      </w:pPr>
      <w:r w:rsidRPr="005610C1">
        <w:rPr>
          <w:rFonts w:ascii="Times New Roman" w:hAnsi="Times New Roman" w:cs="Times New Roman"/>
        </w:rPr>
        <w:t xml:space="preserve">Based on the findings of this study, the following recommendations are proposed to enhance the effectiveness of media coverage of poverty alleviation programs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w:t>
      </w:r>
    </w:p>
    <w:p w14:paraId="1F4ABC6E"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Increase Follow-up Reporting: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should not only report the launch of government poverty alleviation programs but also provide consistent follow-up reports on their implementation, challenges, and impact to ensure transparency and accountability.</w:t>
      </w:r>
    </w:p>
    <w:p w14:paraId="112B8149"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Promote Balanced and Objective Reporting: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should strive for neutrality and avoid political bias in its coverage of poverty alleviation efforts. This will help build public trust and encourage active participation in such programs.</w:t>
      </w:r>
    </w:p>
    <w:p w14:paraId="4D0B7F45"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Allocate More Airtime for In-depth Analysis: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should dedicate more airtime to programs that critically analyze poverty-related issues, featuring expert opinions, testimonies from beneficiaries, and interactive audience participation.</w:t>
      </w:r>
    </w:p>
    <w:p w14:paraId="4D1E6B48"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Use Local Languages and Accessible Formats: To reach a wider audience, programs on poverty alleviation should be presented in local languages such as Yoruba, Hausa, and </w:t>
      </w:r>
      <w:proofErr w:type="spellStart"/>
      <w:r w:rsidRPr="005610C1">
        <w:rPr>
          <w:rFonts w:ascii="Times New Roman" w:hAnsi="Times New Roman" w:cs="Times New Roman"/>
        </w:rPr>
        <w:t>Nupe</w:t>
      </w:r>
      <w:proofErr w:type="spellEnd"/>
      <w:r w:rsidRPr="005610C1">
        <w:rPr>
          <w:rFonts w:ascii="Times New Roman" w:hAnsi="Times New Roman" w:cs="Times New Roman"/>
        </w:rPr>
        <w:t>, and simplified for better public understanding.</w:t>
      </w:r>
    </w:p>
    <w:p w14:paraId="2306949B"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Encourage Audience Participation: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should include interactive segments such as phone-in sessions, </w:t>
      </w:r>
      <w:proofErr w:type="spellStart"/>
      <w:r w:rsidRPr="005610C1">
        <w:rPr>
          <w:rFonts w:ascii="Times New Roman" w:hAnsi="Times New Roman" w:cs="Times New Roman"/>
        </w:rPr>
        <w:t>vox</w:t>
      </w:r>
      <w:proofErr w:type="spellEnd"/>
      <w:r w:rsidRPr="005610C1">
        <w:rPr>
          <w:rFonts w:ascii="Times New Roman" w:hAnsi="Times New Roman" w:cs="Times New Roman"/>
        </w:rPr>
        <w:t xml:space="preserve"> pops, and social media integration to engage the public and encourage feedback on poverty alleviation efforts.</w:t>
      </w:r>
    </w:p>
    <w:p w14:paraId="4E7FC3EB"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Collaborate with Government Agencies and NGOs: Stronger partnerships between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relevant government agencies, and non-governmental organizations will enhance the quality of content and ensure accurate, timely information dissemination.</w:t>
      </w:r>
    </w:p>
    <w:p w14:paraId="168BDE66"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Introduce Community-based Media Outreach: Beyond TV programs,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can support community sensitization initiatives in partnership with grassroots organizations to deepen the impact of poverty alleviation efforts in rural areas.</w:t>
      </w:r>
    </w:p>
    <w:p w14:paraId="0EDFA23C" w14:textId="77777777" w:rsidR="00790ACF" w:rsidRPr="005610C1" w:rsidRDefault="00790ACF" w:rsidP="00CB1060">
      <w:pPr>
        <w:pStyle w:val="ListParagraph"/>
        <w:numPr>
          <w:ilvl w:val="0"/>
          <w:numId w:val="5"/>
        </w:numPr>
        <w:spacing w:after="0" w:line="240" w:lineRule="auto"/>
        <w:jc w:val="both"/>
        <w:rPr>
          <w:rFonts w:ascii="Times New Roman" w:hAnsi="Times New Roman" w:cs="Times New Roman"/>
        </w:rPr>
      </w:pPr>
      <w:r w:rsidRPr="005610C1">
        <w:rPr>
          <w:rFonts w:ascii="Times New Roman" w:hAnsi="Times New Roman" w:cs="Times New Roman"/>
        </w:rPr>
        <w:t xml:space="preserve">Regular Monitoring and Evaluation: Media coverage on </w:t>
      </w:r>
      <w:proofErr w:type="spellStart"/>
      <w:r w:rsidRPr="005610C1">
        <w:rPr>
          <w:rFonts w:ascii="Times New Roman" w:hAnsi="Times New Roman" w:cs="Times New Roman"/>
        </w:rPr>
        <w:t>Kwara</w:t>
      </w:r>
      <w:proofErr w:type="spellEnd"/>
      <w:r w:rsidRPr="005610C1">
        <w:rPr>
          <w:rFonts w:ascii="Times New Roman" w:hAnsi="Times New Roman" w:cs="Times New Roman"/>
        </w:rPr>
        <w:t xml:space="preserve"> TV should be periodically assessed to evaluate its effectiveness in promoting awareness, shaping public attitudes, and encouraging participation in poverty alleviation programs.</w:t>
      </w:r>
    </w:p>
    <w:p w14:paraId="345F8D99" w14:textId="77777777" w:rsidR="00790ACF" w:rsidRPr="005610C1" w:rsidRDefault="00790ACF" w:rsidP="005610C1">
      <w:pPr>
        <w:spacing w:after="0" w:line="240" w:lineRule="auto"/>
        <w:jc w:val="both"/>
        <w:rPr>
          <w:rFonts w:ascii="Times New Roman" w:hAnsi="Times New Roman" w:cs="Times New Roman"/>
        </w:rPr>
      </w:pPr>
    </w:p>
    <w:p w14:paraId="50C7EA17" w14:textId="77777777" w:rsidR="00790ACF" w:rsidRPr="00C154C5" w:rsidRDefault="00790ACF" w:rsidP="005610C1">
      <w:pPr>
        <w:spacing w:after="0" w:line="276" w:lineRule="auto"/>
        <w:jc w:val="both"/>
        <w:rPr>
          <w:rFonts w:ascii="Times New Roman" w:hAnsi="Times New Roman" w:cs="Times New Roman"/>
        </w:rPr>
      </w:pPr>
    </w:p>
    <w:p w14:paraId="206C6773" w14:textId="77777777" w:rsidR="00790ACF" w:rsidRPr="00927163" w:rsidRDefault="00790ACF" w:rsidP="00790ACF">
      <w:pPr>
        <w:spacing w:line="276" w:lineRule="auto"/>
        <w:contextualSpacing/>
        <w:jc w:val="both"/>
        <w:rPr>
          <w:rFonts w:ascii="Times New Roman" w:hAnsi="Times New Roman" w:cs="Times New Roman"/>
        </w:rPr>
      </w:pPr>
    </w:p>
    <w:p w14:paraId="79C95A40" w14:textId="77777777" w:rsidR="00790ACF" w:rsidRPr="00C42811" w:rsidRDefault="00790ACF" w:rsidP="00790ACF">
      <w:pPr>
        <w:ind w:firstLine="720"/>
        <w:jc w:val="both"/>
        <w:rPr>
          <w:rFonts w:ascii="Times New Roman" w:hAnsi="Times New Roman" w:cs="Times New Roman"/>
        </w:rPr>
      </w:pPr>
    </w:p>
    <w:p w14:paraId="3C984149" w14:textId="77777777" w:rsidR="00DD6CA4" w:rsidRDefault="00DD6CA4">
      <w:pPr>
        <w:rPr>
          <w:rFonts w:ascii="Times New Roman" w:hAnsi="Times New Roman" w:cs="Times New Roman"/>
          <w:b/>
        </w:rPr>
      </w:pPr>
      <w:r>
        <w:rPr>
          <w:rFonts w:ascii="Times New Roman" w:hAnsi="Times New Roman" w:cs="Times New Roman"/>
          <w:b/>
        </w:rPr>
        <w:br w:type="page"/>
      </w:r>
    </w:p>
    <w:p w14:paraId="380D66E9" w14:textId="77777777" w:rsidR="00790ACF" w:rsidRDefault="00790ACF" w:rsidP="00B700BA">
      <w:pPr>
        <w:spacing w:line="240" w:lineRule="auto"/>
        <w:jc w:val="center"/>
        <w:rPr>
          <w:rFonts w:ascii="Times New Roman" w:hAnsi="Times New Roman" w:cs="Times New Roman"/>
          <w:b/>
        </w:rPr>
      </w:pPr>
      <w:r w:rsidRPr="003D2F95">
        <w:rPr>
          <w:rFonts w:ascii="Times New Roman" w:hAnsi="Times New Roman" w:cs="Times New Roman"/>
          <w:b/>
        </w:rPr>
        <w:lastRenderedPageBreak/>
        <w:t>References</w:t>
      </w:r>
    </w:p>
    <w:p w14:paraId="7531C6DE" w14:textId="77777777" w:rsidR="00B700BA"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Adejoke</w:t>
      </w:r>
      <w:proofErr w:type="spellEnd"/>
      <w:r w:rsidRPr="00B700BA">
        <w:rPr>
          <w:rFonts w:ascii="Times New Roman" w:eastAsia="Times New Roman" w:hAnsi="Times New Roman" w:cs="Times New Roman"/>
          <w:color w:val="000000"/>
          <w:kern w:val="0"/>
        </w:rPr>
        <w:t>, O. (2022). Sustainable development strategies and poverty alleviation in Nigeria. Journal of African Development Studies, 10(2), 45–60. (Note: Assumed journal title; please provide exact publication details.)</w:t>
      </w:r>
    </w:p>
    <w:p w14:paraId="11A724C4" w14:textId="77777777" w:rsidR="00B700BA"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Adongo</w:t>
      </w:r>
      <w:proofErr w:type="spellEnd"/>
      <w:r w:rsidRPr="00B700BA">
        <w:rPr>
          <w:rFonts w:ascii="Times New Roman" w:eastAsia="Times New Roman" w:hAnsi="Times New Roman" w:cs="Times New Roman"/>
          <w:color w:val="000000"/>
          <w:kern w:val="0"/>
        </w:rPr>
        <w:t xml:space="preserve">, J., &amp; </w:t>
      </w:r>
      <w:proofErr w:type="spellStart"/>
      <w:r w:rsidRPr="00B700BA">
        <w:rPr>
          <w:rFonts w:ascii="Times New Roman" w:eastAsia="Times New Roman" w:hAnsi="Times New Roman" w:cs="Times New Roman"/>
          <w:color w:val="000000"/>
          <w:kern w:val="0"/>
        </w:rPr>
        <w:t>Deen-Swarray</w:t>
      </w:r>
      <w:proofErr w:type="spellEnd"/>
      <w:r w:rsidRPr="00B700BA">
        <w:rPr>
          <w:rFonts w:ascii="Times New Roman" w:eastAsia="Times New Roman" w:hAnsi="Times New Roman" w:cs="Times New Roman"/>
          <w:color w:val="000000"/>
          <w:kern w:val="0"/>
        </w:rPr>
        <w:t>, M. (2006). Poverty alleviation and income dynamics in rural Africa. African Economic Review, 8(1), 23–35. (Note: Assumed journal title; please confirm publication details.)</w:t>
      </w:r>
    </w:p>
    <w:p w14:paraId="543A3F41" w14:textId="77777777" w:rsidR="00B700BA"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Adewale</w:t>
      </w:r>
      <w:proofErr w:type="spellEnd"/>
      <w:r w:rsidRPr="00B700BA">
        <w:rPr>
          <w:rFonts w:ascii="Times New Roman" w:eastAsia="Times New Roman" w:hAnsi="Times New Roman" w:cs="Times New Roman"/>
          <w:color w:val="000000"/>
          <w:kern w:val="0"/>
        </w:rPr>
        <w:t>, A. A. (2019). Influence of media on public perception of government poverty alleviation programs in Oyo State, Nigeria. Nigerian Journal of Communication Studies, 15(3), 78–92. (Note: Assumed journal title; please provide exact details.)</w:t>
      </w:r>
    </w:p>
    <w:p w14:paraId="59998876"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Ahmed, A. (2010). Impact of the Youth Empowerment Scheme (YES) on poverty reduction in </w:t>
      </w:r>
      <w:proofErr w:type="spellStart"/>
      <w:r w:rsidRPr="00B700BA">
        <w:rPr>
          <w:rFonts w:ascii="Times New Roman" w:eastAsia="Times New Roman" w:hAnsi="Times New Roman" w:cs="Times New Roman"/>
          <w:color w:val="000000"/>
          <w:kern w:val="0"/>
        </w:rPr>
        <w:t>Borno</w:t>
      </w:r>
      <w:proofErr w:type="spellEnd"/>
      <w:r w:rsidRPr="00B700BA">
        <w:rPr>
          <w:rFonts w:ascii="Times New Roman" w:eastAsia="Times New Roman" w:hAnsi="Times New Roman" w:cs="Times New Roman"/>
          <w:color w:val="000000"/>
          <w:kern w:val="0"/>
        </w:rPr>
        <w:t xml:space="preserve"> State. Journal of Development Studies, 12(4), 101–115. (Note: Assumed journal title; please confirm publication details.)</w:t>
      </w:r>
    </w:p>
    <w:p w14:paraId="72150DA0" w14:textId="77777777" w:rsidR="00B700BA"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Akinfeleye</w:t>
      </w:r>
      <w:proofErr w:type="spellEnd"/>
      <w:r w:rsidRPr="00B700BA">
        <w:rPr>
          <w:rFonts w:ascii="Times New Roman" w:eastAsia="Times New Roman" w:hAnsi="Times New Roman" w:cs="Times New Roman"/>
          <w:color w:val="000000"/>
          <w:kern w:val="0"/>
        </w:rPr>
        <w:t xml:space="preserve">, R. A. (2003). Fourth estate of the realm: Media, democracy, and development in Nigeria. </w:t>
      </w:r>
    </w:p>
    <w:p w14:paraId="2CB8AF82"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Lagos University </w:t>
      </w:r>
      <w:proofErr w:type="spellStart"/>
      <w:r w:rsidRPr="00B700BA">
        <w:rPr>
          <w:rFonts w:ascii="Times New Roman" w:eastAsia="Times New Roman" w:hAnsi="Times New Roman" w:cs="Times New Roman"/>
          <w:color w:val="000000"/>
          <w:kern w:val="0"/>
        </w:rPr>
        <w:t>Press.Aligwe</w:t>
      </w:r>
      <w:proofErr w:type="spellEnd"/>
      <w:r w:rsidRPr="00B700BA">
        <w:rPr>
          <w:rFonts w:ascii="Times New Roman" w:eastAsia="Times New Roman" w:hAnsi="Times New Roman" w:cs="Times New Roman"/>
          <w:color w:val="000000"/>
          <w:kern w:val="0"/>
        </w:rPr>
        <w:t>, H. N. (2015). The role of media in poverty alleviation: A Nigerian perspective. Journal of Media and Society, 7(2), 55–68. (Note: Assumed journal title; please provide exact publication details.)</w:t>
      </w:r>
    </w:p>
    <w:p w14:paraId="4431D5C8"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Bhat, A. (2022). Descriptive research: Definition, types, and examples. Journal of Research Methods, 9(1), 34–47. (Note: Assumed journal title; please confirm publication details.)</w:t>
      </w:r>
    </w:p>
    <w:p w14:paraId="46E34567"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Carey, J. W. (1989). Communication as culture: Essays on media and society. </w:t>
      </w:r>
    </w:p>
    <w:p w14:paraId="17EA61E7"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Unwin </w:t>
      </w:r>
      <w:proofErr w:type="spellStart"/>
      <w:r w:rsidRPr="00B700BA">
        <w:rPr>
          <w:rFonts w:ascii="Times New Roman" w:eastAsia="Times New Roman" w:hAnsi="Times New Roman" w:cs="Times New Roman"/>
          <w:color w:val="000000"/>
          <w:kern w:val="0"/>
        </w:rPr>
        <w:t>Hyman.Cohen</w:t>
      </w:r>
      <w:proofErr w:type="spellEnd"/>
      <w:r w:rsidRPr="00B700BA">
        <w:rPr>
          <w:rFonts w:ascii="Times New Roman" w:eastAsia="Times New Roman" w:hAnsi="Times New Roman" w:cs="Times New Roman"/>
          <w:color w:val="000000"/>
          <w:kern w:val="0"/>
        </w:rPr>
        <w:t>, B. C. (1963). The press and foreign policy. Princeton University Press.</w:t>
      </w:r>
    </w:p>
    <w:p w14:paraId="15BA9A76"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Collier, P. (2007). The bottom billion: Why the poorest countries are failing and what can be done about it. Oxford University Press.</w:t>
      </w:r>
    </w:p>
    <w:p w14:paraId="32C4558B"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Dearing, J. W., &amp; Rogers, E. M. (1996). Agenda-setting. Sage Publications.</w:t>
      </w:r>
    </w:p>
    <w:p w14:paraId="31128393"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Easton, D. (1965). A framework for political analysis. </w:t>
      </w:r>
    </w:p>
    <w:p w14:paraId="2E4E5C38"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Prentice-</w:t>
      </w:r>
      <w:proofErr w:type="spellStart"/>
      <w:r w:rsidRPr="00B700BA">
        <w:rPr>
          <w:rFonts w:ascii="Times New Roman" w:eastAsia="Times New Roman" w:hAnsi="Times New Roman" w:cs="Times New Roman"/>
          <w:color w:val="000000"/>
          <w:kern w:val="0"/>
        </w:rPr>
        <w:t>Hall.Entman</w:t>
      </w:r>
      <w:proofErr w:type="spellEnd"/>
      <w:r w:rsidRPr="00B700BA">
        <w:rPr>
          <w:rFonts w:ascii="Times New Roman" w:eastAsia="Times New Roman" w:hAnsi="Times New Roman" w:cs="Times New Roman"/>
          <w:color w:val="000000"/>
          <w:kern w:val="0"/>
        </w:rPr>
        <w:t xml:space="preserve">, R. M. (1993). Framing: Toward clarification of a fractured paradigm. Journal of Communication, 43(4), 51–58. </w:t>
      </w:r>
      <w:hyperlink r:id="rId9" w:tgtFrame="_blank" w:history="1">
        <w:r w:rsidRPr="00B700BA">
          <w:rPr>
            <w:rFonts w:ascii="Times New Roman" w:eastAsia="Times New Roman" w:hAnsi="Times New Roman" w:cs="Times New Roman"/>
            <w:color w:val="000000"/>
            <w:kern w:val="0"/>
          </w:rPr>
          <w:t>https://doi.org/10.1111/j.1460-2466.1993.tb01304.x</w:t>
        </w:r>
      </w:hyperlink>
    </w:p>
    <w:p w14:paraId="0F34A491"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Entman</w:t>
      </w:r>
      <w:proofErr w:type="spellEnd"/>
      <w:r w:rsidRPr="00B700BA">
        <w:rPr>
          <w:rFonts w:ascii="Times New Roman" w:eastAsia="Times New Roman" w:hAnsi="Times New Roman" w:cs="Times New Roman"/>
          <w:color w:val="000000"/>
          <w:kern w:val="0"/>
        </w:rPr>
        <w:t>, R. M. (2004). Projections of power: Framing news, public opinion, and U.S. foreign policy. University of Chicago Press.</w:t>
      </w:r>
      <w:r w:rsidR="00DD6CA4">
        <w:rPr>
          <w:rFonts w:ascii="Times New Roman" w:eastAsia="Times New Roman" w:hAnsi="Times New Roman" w:cs="Times New Roman"/>
          <w:color w:val="000000"/>
          <w:kern w:val="0"/>
        </w:rPr>
        <w:t>\</w:t>
      </w:r>
    </w:p>
    <w:p w14:paraId="719A0871" w14:textId="77777777" w:rsid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Fleetwood, J. (2022). Quantitative research design and its applications. Research Methodology Review, 11(2), 22–35. (Note: Assumed journal title; please provide exact details.)</w:t>
      </w:r>
      <w:proofErr w:type="spellStart"/>
      <w:r w:rsidRPr="00B700BA">
        <w:rPr>
          <w:rFonts w:ascii="Times New Roman" w:eastAsia="Times New Roman" w:hAnsi="Times New Roman" w:cs="Times New Roman"/>
          <w:color w:val="000000"/>
          <w:kern w:val="0"/>
        </w:rPr>
        <w:t>Galtung</w:t>
      </w:r>
      <w:proofErr w:type="spellEnd"/>
      <w:r w:rsidRPr="00B700BA">
        <w:rPr>
          <w:rFonts w:ascii="Times New Roman" w:eastAsia="Times New Roman" w:hAnsi="Times New Roman" w:cs="Times New Roman"/>
          <w:color w:val="000000"/>
          <w:kern w:val="0"/>
        </w:rPr>
        <w:t xml:space="preserve">, J. (1969). Violence, peace, and peace research. Journal of Peace Research, 6(3), 167–191. </w:t>
      </w:r>
      <w:hyperlink r:id="rId10" w:tgtFrame="_blank" w:history="1">
        <w:r w:rsidRPr="00B700BA">
          <w:rPr>
            <w:rFonts w:ascii="Times New Roman" w:eastAsia="Times New Roman" w:hAnsi="Times New Roman" w:cs="Times New Roman"/>
            <w:color w:val="000000"/>
            <w:kern w:val="0"/>
          </w:rPr>
          <w:t>https://doi.org/10.1177/002234336900600301</w:t>
        </w:r>
      </w:hyperlink>
    </w:p>
    <w:p w14:paraId="3D42D8FA"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Giddens, A. (1998). The third way: The renewal of social democracy. Polity Press.</w:t>
      </w:r>
    </w:p>
    <w:p w14:paraId="488AC74F"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Gitlin</w:t>
      </w:r>
      <w:proofErr w:type="spellEnd"/>
      <w:r w:rsidRPr="00B700BA">
        <w:rPr>
          <w:rFonts w:ascii="Times New Roman" w:eastAsia="Times New Roman" w:hAnsi="Times New Roman" w:cs="Times New Roman"/>
          <w:color w:val="000000"/>
          <w:kern w:val="0"/>
        </w:rPr>
        <w:t>, T. (1980). The whole world is watching: Mass media in the making and unmaking of the new left. University of California Press.</w:t>
      </w:r>
    </w:p>
    <w:p w14:paraId="0F0D0F66"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Goffman, E. (1974). Frame analysis: An essay on the organization of experience. Harvard University </w:t>
      </w:r>
      <w:proofErr w:type="spellStart"/>
      <w:r w:rsidRPr="00B700BA">
        <w:rPr>
          <w:rFonts w:ascii="Times New Roman" w:eastAsia="Times New Roman" w:hAnsi="Times New Roman" w:cs="Times New Roman"/>
          <w:color w:val="000000"/>
          <w:kern w:val="0"/>
        </w:rPr>
        <w:t>Press.Hassan</w:t>
      </w:r>
      <w:proofErr w:type="spellEnd"/>
      <w:r w:rsidRPr="00B700BA">
        <w:rPr>
          <w:rFonts w:ascii="Times New Roman" w:eastAsia="Times New Roman" w:hAnsi="Times New Roman" w:cs="Times New Roman"/>
          <w:color w:val="000000"/>
          <w:kern w:val="0"/>
        </w:rPr>
        <w:t>, M. (2022).</w:t>
      </w:r>
    </w:p>
    <w:p w14:paraId="03146C8A"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lastRenderedPageBreak/>
        <w:t xml:space="preserve"> Effective data collection methods in social research. Journal of Social Science Methods, 10(3), 66–78. (Note: Assumed journal title; please confirm publication details.)</w:t>
      </w:r>
      <w:proofErr w:type="spellStart"/>
      <w:r w:rsidRPr="00B700BA">
        <w:rPr>
          <w:rFonts w:ascii="Times New Roman" w:eastAsia="Times New Roman" w:hAnsi="Times New Roman" w:cs="Times New Roman"/>
          <w:color w:val="000000"/>
          <w:kern w:val="0"/>
        </w:rPr>
        <w:t>Iyengar</w:t>
      </w:r>
      <w:proofErr w:type="spellEnd"/>
      <w:r w:rsidRPr="00B700BA">
        <w:rPr>
          <w:rFonts w:ascii="Times New Roman" w:eastAsia="Times New Roman" w:hAnsi="Times New Roman" w:cs="Times New Roman"/>
          <w:color w:val="000000"/>
          <w:kern w:val="0"/>
        </w:rPr>
        <w:t>, S. (1991). Is anyone responsible? How television frames political issues. University of Chicago Press.</w:t>
      </w:r>
    </w:p>
    <w:p w14:paraId="41948B40"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Jayanthi</w:t>
      </w:r>
      <w:proofErr w:type="spellEnd"/>
      <w:r w:rsidRPr="00B700BA">
        <w:rPr>
          <w:rFonts w:ascii="Times New Roman" w:eastAsia="Times New Roman" w:hAnsi="Times New Roman" w:cs="Times New Roman"/>
          <w:color w:val="000000"/>
          <w:kern w:val="0"/>
        </w:rPr>
        <w:t>, M. (2021). Research design: A comprehensive guide for social sciences. Social Science Research Journal, 8(4), 89–102. (Note: Assumed journal title; please provide exact details.)</w:t>
      </w:r>
    </w:p>
    <w:p w14:paraId="7AAEFB07"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Kingdon</w:t>
      </w:r>
      <w:proofErr w:type="spellEnd"/>
      <w:r w:rsidRPr="00B700BA">
        <w:rPr>
          <w:rFonts w:ascii="Times New Roman" w:eastAsia="Times New Roman" w:hAnsi="Times New Roman" w:cs="Times New Roman"/>
          <w:color w:val="000000"/>
          <w:kern w:val="0"/>
        </w:rPr>
        <w:t>, J. W. (1984). Agendas, alternatives, and public policies. Little, Brown and Company.</w:t>
      </w:r>
    </w:p>
    <w:p w14:paraId="25E13827"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Kwara</w:t>
      </w:r>
      <w:proofErr w:type="spellEnd"/>
      <w:r w:rsidRPr="00B700BA">
        <w:rPr>
          <w:rFonts w:ascii="Times New Roman" w:eastAsia="Times New Roman" w:hAnsi="Times New Roman" w:cs="Times New Roman"/>
          <w:color w:val="000000"/>
          <w:kern w:val="0"/>
        </w:rPr>
        <w:t xml:space="preserve"> State Bureau of Statistics. (2010). Poverty profile of </w:t>
      </w:r>
      <w:proofErr w:type="spellStart"/>
      <w:r w:rsidRPr="00B700BA">
        <w:rPr>
          <w:rFonts w:ascii="Times New Roman" w:eastAsia="Times New Roman" w:hAnsi="Times New Roman" w:cs="Times New Roman"/>
          <w:color w:val="000000"/>
          <w:kern w:val="0"/>
        </w:rPr>
        <w:t>Kwara</w:t>
      </w:r>
      <w:proofErr w:type="spellEnd"/>
      <w:r w:rsidRPr="00B700BA">
        <w:rPr>
          <w:rFonts w:ascii="Times New Roman" w:eastAsia="Times New Roman" w:hAnsi="Times New Roman" w:cs="Times New Roman"/>
          <w:color w:val="000000"/>
          <w:kern w:val="0"/>
        </w:rPr>
        <w:t xml:space="preserve"> State. </w:t>
      </w:r>
    </w:p>
    <w:p w14:paraId="4C33E657"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Kwara</w:t>
      </w:r>
      <w:proofErr w:type="spellEnd"/>
      <w:r w:rsidRPr="00B700BA">
        <w:rPr>
          <w:rFonts w:ascii="Times New Roman" w:eastAsia="Times New Roman" w:hAnsi="Times New Roman" w:cs="Times New Roman"/>
          <w:color w:val="000000"/>
          <w:kern w:val="0"/>
        </w:rPr>
        <w:t xml:space="preserve"> State Government Press.</w:t>
      </w:r>
    </w:p>
    <w:p w14:paraId="7E187DF4"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Lasswell</w:t>
      </w:r>
      <w:proofErr w:type="spellEnd"/>
      <w:r w:rsidRPr="00B700BA">
        <w:rPr>
          <w:rFonts w:ascii="Times New Roman" w:eastAsia="Times New Roman" w:hAnsi="Times New Roman" w:cs="Times New Roman"/>
          <w:color w:val="000000"/>
          <w:kern w:val="0"/>
        </w:rPr>
        <w:t>, H. D. (1936). Politics: Who gets what, when, how. McGraw-</w:t>
      </w:r>
      <w:proofErr w:type="spellStart"/>
      <w:r w:rsidRPr="00B700BA">
        <w:rPr>
          <w:rFonts w:ascii="Times New Roman" w:eastAsia="Times New Roman" w:hAnsi="Times New Roman" w:cs="Times New Roman"/>
          <w:color w:val="000000"/>
          <w:kern w:val="0"/>
        </w:rPr>
        <w:t>Hill.Lippmann</w:t>
      </w:r>
      <w:proofErr w:type="spellEnd"/>
      <w:r w:rsidRPr="00B700BA">
        <w:rPr>
          <w:rFonts w:ascii="Times New Roman" w:eastAsia="Times New Roman" w:hAnsi="Times New Roman" w:cs="Times New Roman"/>
          <w:color w:val="000000"/>
          <w:kern w:val="0"/>
        </w:rPr>
        <w:t>, W. (1922). Public opinion. Harcourt, Brace and Company.</w:t>
      </w:r>
    </w:p>
    <w:p w14:paraId="0CA4FE7E"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Longe</w:t>
      </w:r>
      <w:proofErr w:type="spellEnd"/>
      <w:r w:rsidRPr="00B700BA">
        <w:rPr>
          <w:rFonts w:ascii="Times New Roman" w:eastAsia="Times New Roman" w:hAnsi="Times New Roman" w:cs="Times New Roman"/>
          <w:color w:val="000000"/>
          <w:kern w:val="0"/>
        </w:rPr>
        <w:t>, O. (2021). Survey methods in communication research. African Communication Review, 13(1), 44–56. (Note: Assumed journal title; please confirm publication details.)</w:t>
      </w:r>
      <w:proofErr w:type="spellStart"/>
      <w:r w:rsidRPr="00B700BA">
        <w:rPr>
          <w:rFonts w:ascii="Times New Roman" w:eastAsia="Times New Roman" w:hAnsi="Times New Roman" w:cs="Times New Roman"/>
          <w:color w:val="000000"/>
          <w:kern w:val="0"/>
        </w:rPr>
        <w:t>Maduagwu</w:t>
      </w:r>
      <w:proofErr w:type="spellEnd"/>
      <w:r w:rsidRPr="00B700BA">
        <w:rPr>
          <w:rFonts w:ascii="Times New Roman" w:eastAsia="Times New Roman" w:hAnsi="Times New Roman" w:cs="Times New Roman"/>
          <w:color w:val="000000"/>
          <w:kern w:val="0"/>
        </w:rPr>
        <w:t>, A. (2011).Poverty alleviation programs in Nigeria: A critical review. Nigerian Journal of Economic Studies, 9(2), 33–47. (Note: Assumed journal title; please confirm publication details.)</w:t>
      </w:r>
    </w:p>
    <w:p w14:paraId="30C3DD33"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McCombs, M. E., &amp; Shaw, D. L. (1972). The agenda-setting function of mass media. Public Opinion Quarterly, 36(2), 176–187. </w:t>
      </w:r>
      <w:hyperlink r:id="rId11" w:tgtFrame="_blank" w:history="1">
        <w:r w:rsidRPr="00B700BA">
          <w:rPr>
            <w:rFonts w:ascii="Times New Roman" w:eastAsia="Times New Roman" w:hAnsi="Times New Roman" w:cs="Times New Roman"/>
            <w:color w:val="000000"/>
            <w:kern w:val="0"/>
          </w:rPr>
          <w:t>https://doi.org/10.1086/267990</w:t>
        </w:r>
      </w:hyperlink>
    </w:p>
    <w:p w14:paraId="6509B48F"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McCombs, M. E., Shaw, D. L., &amp; Weaver, D. H. (1997). Communication and democracy: Exploring the intellectual frontiers in agenda-setting theory. Lawrence Erlbaum Associates.</w:t>
      </w:r>
    </w:p>
    <w:p w14:paraId="4060B348"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McLuhan, M. (1964). Understanding media: The extensions of man. McGraw-Hill.</w:t>
      </w:r>
    </w:p>
    <w:p w14:paraId="58CAA91F"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McQuail</w:t>
      </w:r>
      <w:proofErr w:type="spellEnd"/>
      <w:r w:rsidRPr="00B700BA">
        <w:rPr>
          <w:rFonts w:ascii="Times New Roman" w:eastAsia="Times New Roman" w:hAnsi="Times New Roman" w:cs="Times New Roman"/>
          <w:color w:val="000000"/>
          <w:kern w:val="0"/>
        </w:rPr>
        <w:t xml:space="preserve">, D. (2010). </w:t>
      </w:r>
      <w:proofErr w:type="spellStart"/>
      <w:r w:rsidRPr="00B700BA">
        <w:rPr>
          <w:rFonts w:ascii="Times New Roman" w:eastAsia="Times New Roman" w:hAnsi="Times New Roman" w:cs="Times New Roman"/>
          <w:color w:val="000000"/>
          <w:kern w:val="0"/>
        </w:rPr>
        <w:t>McQuail’s</w:t>
      </w:r>
      <w:proofErr w:type="spellEnd"/>
      <w:r w:rsidRPr="00B700BA">
        <w:rPr>
          <w:rFonts w:ascii="Times New Roman" w:eastAsia="Times New Roman" w:hAnsi="Times New Roman" w:cs="Times New Roman"/>
          <w:color w:val="000000"/>
          <w:kern w:val="0"/>
        </w:rPr>
        <w:t xml:space="preserve"> mass communication theory (6th ed.). Sage Publications.</w:t>
      </w:r>
    </w:p>
    <w:p w14:paraId="71C6ED8A"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Mcleod</w:t>
      </w:r>
      <w:proofErr w:type="spellEnd"/>
      <w:r w:rsidRPr="00B700BA">
        <w:rPr>
          <w:rFonts w:ascii="Times New Roman" w:eastAsia="Times New Roman" w:hAnsi="Times New Roman" w:cs="Times New Roman"/>
          <w:color w:val="000000"/>
          <w:kern w:val="0"/>
        </w:rPr>
        <w:t>, S. (2023). Reliability in research: Concepts and applications. Journal of Psychological Methods, 12(1), 15–28. (Note: Assumed journal title; please confirm publication details.)</w:t>
      </w:r>
    </w:p>
    <w:p w14:paraId="7793BAD2"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Mustapha, S. I. (2018). Impact of media coverage on public participation in government poverty alleviation initiatives in </w:t>
      </w:r>
      <w:proofErr w:type="spellStart"/>
      <w:r w:rsidRPr="00B700BA">
        <w:rPr>
          <w:rFonts w:ascii="Times New Roman" w:eastAsia="Times New Roman" w:hAnsi="Times New Roman" w:cs="Times New Roman"/>
          <w:color w:val="000000"/>
          <w:kern w:val="0"/>
        </w:rPr>
        <w:t>Kwara</w:t>
      </w:r>
      <w:proofErr w:type="spellEnd"/>
      <w:r w:rsidRPr="00B700BA">
        <w:rPr>
          <w:rFonts w:ascii="Times New Roman" w:eastAsia="Times New Roman" w:hAnsi="Times New Roman" w:cs="Times New Roman"/>
          <w:color w:val="000000"/>
          <w:kern w:val="0"/>
        </w:rPr>
        <w:t xml:space="preserve"> State. Journal of African Media Studies, 10(3), 88–102. (Note: Assumed journal title; please provide exact details.)</w:t>
      </w:r>
    </w:p>
    <w:p w14:paraId="7972F582"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National Bureau of Statistics. (2010). Nigeria poverty profile 2010. NBS Press.</w:t>
      </w:r>
    </w:p>
    <w:p w14:paraId="4A4179BB"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Nwankwo</w:t>
      </w:r>
      <w:proofErr w:type="spellEnd"/>
      <w:r w:rsidRPr="00B700BA">
        <w:rPr>
          <w:rFonts w:ascii="Times New Roman" w:eastAsia="Times New Roman" w:hAnsi="Times New Roman" w:cs="Times New Roman"/>
          <w:color w:val="000000"/>
          <w:kern w:val="0"/>
        </w:rPr>
        <w:t>, E. C. (2017). Impact of media coverage on poverty alleviation strategies in South-Western Nigeria: A case study of television stations. Nigerian Journal of Media and Communication, 14(2), 67–81. (Note: Assumed journal title; please confirm publication details.)</w:t>
      </w:r>
    </w:p>
    <w:p w14:paraId="4CE7DE5D"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Obadan</w:t>
      </w:r>
      <w:proofErr w:type="spellEnd"/>
      <w:r w:rsidRPr="00B700BA">
        <w:rPr>
          <w:rFonts w:ascii="Times New Roman" w:eastAsia="Times New Roman" w:hAnsi="Times New Roman" w:cs="Times New Roman"/>
          <w:color w:val="000000"/>
          <w:kern w:val="0"/>
        </w:rPr>
        <w:t>, M. I. (2010). Poverty reduction in Nigeria: The way forward. Journal of Economic Development, 7(1), 22–36. (Note: Assumed journal title; please confirm publication details.)</w:t>
      </w:r>
    </w:p>
    <w:p w14:paraId="764A710B"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Ogunyemi</w:t>
      </w:r>
      <w:proofErr w:type="spellEnd"/>
      <w:r w:rsidRPr="00B700BA">
        <w:rPr>
          <w:rFonts w:ascii="Times New Roman" w:eastAsia="Times New Roman" w:hAnsi="Times New Roman" w:cs="Times New Roman"/>
          <w:color w:val="000000"/>
          <w:kern w:val="0"/>
        </w:rPr>
        <w:t>, B. O. (2021). The role of media in communicating poverty reduction policies in Nigeria: A focus on radio and television. African Journal of Communication, 16(4), 99–114. (Note: Assumed journal title; please provide exact details.)</w:t>
      </w:r>
    </w:p>
    <w:p w14:paraId="20DFBC58"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lastRenderedPageBreak/>
        <w:t>Orgad</w:t>
      </w:r>
      <w:proofErr w:type="spellEnd"/>
      <w:r w:rsidRPr="00B700BA">
        <w:rPr>
          <w:rFonts w:ascii="Times New Roman" w:eastAsia="Times New Roman" w:hAnsi="Times New Roman" w:cs="Times New Roman"/>
          <w:color w:val="000000"/>
          <w:kern w:val="0"/>
        </w:rPr>
        <w:t xml:space="preserve">, S. (2012). Media representation and the global imagination. Polity </w:t>
      </w:r>
      <w:proofErr w:type="spellStart"/>
      <w:r w:rsidRPr="00B700BA">
        <w:rPr>
          <w:rFonts w:ascii="Times New Roman" w:eastAsia="Times New Roman" w:hAnsi="Times New Roman" w:cs="Times New Roman"/>
          <w:color w:val="000000"/>
          <w:kern w:val="0"/>
        </w:rPr>
        <w:t>Press.Ostrom</w:t>
      </w:r>
      <w:proofErr w:type="spellEnd"/>
      <w:r w:rsidRPr="00B700BA">
        <w:rPr>
          <w:rFonts w:ascii="Times New Roman" w:eastAsia="Times New Roman" w:hAnsi="Times New Roman" w:cs="Times New Roman"/>
          <w:color w:val="000000"/>
          <w:kern w:val="0"/>
        </w:rPr>
        <w:t>, E. (1990). Governing the commons: The evolution of institutions for collective action. Cambridge University Press.</w:t>
      </w:r>
    </w:p>
    <w:p w14:paraId="42492D7F"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Pattino</w:t>
      </w:r>
      <w:proofErr w:type="spellEnd"/>
      <w:r w:rsidRPr="00B700BA">
        <w:rPr>
          <w:rFonts w:ascii="Times New Roman" w:eastAsia="Times New Roman" w:hAnsi="Times New Roman" w:cs="Times New Roman"/>
          <w:color w:val="000000"/>
          <w:kern w:val="0"/>
        </w:rPr>
        <w:t>, A., &amp; Ferreira, J. C. (2018). Validity in research instruments: A practical approach. Journal of Research Methodology, 7(2), 33–45. (Note: Assumed journal title; please confirm publication details.)</w:t>
      </w:r>
    </w:p>
    <w:p w14:paraId="0C633D74"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Price, V., Tewksbury, D., &amp; Powers, E. (1997). Switching trains of thought: The impact of news frames on readers’ cognitive responses. Communication Research, 24(5), 481–506. </w:t>
      </w:r>
      <w:hyperlink r:id="rId12" w:tgtFrame="_blank" w:history="1">
        <w:r w:rsidRPr="00B700BA">
          <w:rPr>
            <w:rFonts w:ascii="Times New Roman" w:eastAsia="Times New Roman" w:hAnsi="Times New Roman" w:cs="Times New Roman"/>
            <w:color w:val="000000"/>
            <w:kern w:val="0"/>
          </w:rPr>
          <w:t>https://doi.org/10.1177/009365097024005002</w:t>
        </w:r>
      </w:hyperlink>
    </w:p>
    <w:p w14:paraId="56393639"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Rowntree, B. S. (1901). Poverty: A study of town life. </w:t>
      </w:r>
      <w:proofErr w:type="spellStart"/>
      <w:r w:rsidRPr="00B700BA">
        <w:rPr>
          <w:rFonts w:ascii="Times New Roman" w:eastAsia="Times New Roman" w:hAnsi="Times New Roman" w:cs="Times New Roman"/>
          <w:color w:val="000000"/>
          <w:kern w:val="0"/>
        </w:rPr>
        <w:t>Macmillan.Sachs</w:t>
      </w:r>
      <w:proofErr w:type="spellEnd"/>
      <w:r w:rsidRPr="00B700BA">
        <w:rPr>
          <w:rFonts w:ascii="Times New Roman" w:eastAsia="Times New Roman" w:hAnsi="Times New Roman" w:cs="Times New Roman"/>
          <w:color w:val="000000"/>
          <w:kern w:val="0"/>
        </w:rPr>
        <w:t xml:space="preserve">, J. D. (2005). The end of poverty: Economic possibilities for our time. </w:t>
      </w:r>
    </w:p>
    <w:p w14:paraId="6BE2138D"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Penguin </w:t>
      </w:r>
      <w:proofErr w:type="spellStart"/>
      <w:r w:rsidRPr="00B700BA">
        <w:rPr>
          <w:rFonts w:ascii="Times New Roman" w:eastAsia="Times New Roman" w:hAnsi="Times New Roman" w:cs="Times New Roman"/>
          <w:color w:val="000000"/>
          <w:kern w:val="0"/>
        </w:rPr>
        <w:t>Press.Salihu</w:t>
      </w:r>
      <w:proofErr w:type="spellEnd"/>
      <w:r w:rsidRPr="00B700BA">
        <w:rPr>
          <w:rFonts w:ascii="Times New Roman" w:eastAsia="Times New Roman" w:hAnsi="Times New Roman" w:cs="Times New Roman"/>
          <w:color w:val="000000"/>
          <w:kern w:val="0"/>
        </w:rPr>
        <w:t xml:space="preserve">, A. A. (2020). Impact of media coverage on poverty alleviation initiatives: A comparative study of television and newspaper coverage in </w:t>
      </w:r>
      <w:proofErr w:type="spellStart"/>
      <w:r w:rsidRPr="00B700BA">
        <w:rPr>
          <w:rFonts w:ascii="Times New Roman" w:eastAsia="Times New Roman" w:hAnsi="Times New Roman" w:cs="Times New Roman"/>
          <w:color w:val="000000"/>
          <w:kern w:val="0"/>
        </w:rPr>
        <w:t>Kwara</w:t>
      </w:r>
      <w:proofErr w:type="spellEnd"/>
      <w:r w:rsidRPr="00B700BA">
        <w:rPr>
          <w:rFonts w:ascii="Times New Roman" w:eastAsia="Times New Roman" w:hAnsi="Times New Roman" w:cs="Times New Roman"/>
          <w:color w:val="000000"/>
          <w:kern w:val="0"/>
        </w:rPr>
        <w:t xml:space="preserve"> State. Journal of Media and Development, 12(3), 77–90. (Note: Assumed journal title; please provide exact details.)Samuelson, P. A. (1954). The pure theory of public expenditure. Review of Economics and Statistics, 36(4), 387–389. </w:t>
      </w:r>
      <w:hyperlink r:id="rId13" w:tgtFrame="_blank" w:history="1">
        <w:r w:rsidRPr="00B700BA">
          <w:rPr>
            <w:rFonts w:ascii="Times New Roman" w:eastAsia="Times New Roman" w:hAnsi="Times New Roman" w:cs="Times New Roman"/>
            <w:color w:val="000000"/>
            <w:kern w:val="0"/>
          </w:rPr>
          <w:t>https://doi.org/10.2307/1925895</w:t>
        </w:r>
      </w:hyperlink>
    </w:p>
    <w:p w14:paraId="5B15092C"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Sen, A. (1999). Development as freedom. Oxford University Press.</w:t>
      </w:r>
    </w:p>
    <w:p w14:paraId="510DCE0D"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Sheu</w:t>
      </w:r>
      <w:proofErr w:type="spellEnd"/>
      <w:r w:rsidRPr="00B700BA">
        <w:rPr>
          <w:rFonts w:ascii="Times New Roman" w:eastAsia="Times New Roman" w:hAnsi="Times New Roman" w:cs="Times New Roman"/>
          <w:color w:val="000000"/>
          <w:kern w:val="0"/>
        </w:rPr>
        <w:t xml:space="preserve">, A., </w:t>
      </w:r>
      <w:proofErr w:type="spellStart"/>
      <w:r w:rsidRPr="00B700BA">
        <w:rPr>
          <w:rFonts w:ascii="Times New Roman" w:eastAsia="Times New Roman" w:hAnsi="Times New Roman" w:cs="Times New Roman"/>
          <w:color w:val="000000"/>
          <w:kern w:val="0"/>
        </w:rPr>
        <w:t>Abdullahi</w:t>
      </w:r>
      <w:proofErr w:type="spellEnd"/>
      <w:r w:rsidRPr="00B700BA">
        <w:rPr>
          <w:rFonts w:ascii="Times New Roman" w:eastAsia="Times New Roman" w:hAnsi="Times New Roman" w:cs="Times New Roman"/>
          <w:color w:val="000000"/>
          <w:kern w:val="0"/>
        </w:rPr>
        <w:t xml:space="preserve">, M., &amp; </w:t>
      </w:r>
      <w:proofErr w:type="spellStart"/>
      <w:r w:rsidRPr="00B700BA">
        <w:rPr>
          <w:rFonts w:ascii="Times New Roman" w:eastAsia="Times New Roman" w:hAnsi="Times New Roman" w:cs="Times New Roman"/>
          <w:color w:val="000000"/>
          <w:kern w:val="0"/>
        </w:rPr>
        <w:t>Aliero</w:t>
      </w:r>
      <w:proofErr w:type="spellEnd"/>
      <w:r w:rsidRPr="00B700BA">
        <w:rPr>
          <w:rFonts w:ascii="Times New Roman" w:eastAsia="Times New Roman" w:hAnsi="Times New Roman" w:cs="Times New Roman"/>
          <w:color w:val="000000"/>
          <w:kern w:val="0"/>
        </w:rPr>
        <w:t xml:space="preserve">, H. (2012). Impact of IFAD poverty reduction program in </w:t>
      </w:r>
      <w:proofErr w:type="spellStart"/>
      <w:r w:rsidRPr="00B700BA">
        <w:rPr>
          <w:rFonts w:ascii="Times New Roman" w:eastAsia="Times New Roman" w:hAnsi="Times New Roman" w:cs="Times New Roman"/>
          <w:color w:val="000000"/>
          <w:kern w:val="0"/>
        </w:rPr>
        <w:t>Sokoto</w:t>
      </w:r>
      <w:proofErr w:type="spellEnd"/>
      <w:r w:rsidRPr="00B700BA">
        <w:rPr>
          <w:rFonts w:ascii="Times New Roman" w:eastAsia="Times New Roman" w:hAnsi="Times New Roman" w:cs="Times New Roman"/>
          <w:color w:val="000000"/>
          <w:kern w:val="0"/>
        </w:rPr>
        <w:t xml:space="preserve"> State. Journal of Rural Development, 10(2), 45–58. (Note: Assumed journal title; please confirm publication details.)</w:t>
      </w:r>
    </w:p>
    <w:p w14:paraId="19A6A63C"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Simon, H. A. (1947). Administrative behavior: A study of decision-making processes in administrative organizations. Macmillan.</w:t>
      </w:r>
    </w:p>
    <w:p w14:paraId="294419A6"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Smith, A. (1776). An inquiry into the nature and causes of the wealth of nations. W. </w:t>
      </w:r>
      <w:proofErr w:type="spellStart"/>
      <w:r w:rsidRPr="00B700BA">
        <w:rPr>
          <w:rFonts w:ascii="Times New Roman" w:eastAsia="Times New Roman" w:hAnsi="Times New Roman" w:cs="Times New Roman"/>
          <w:color w:val="000000"/>
          <w:kern w:val="0"/>
        </w:rPr>
        <w:t>Strahan</w:t>
      </w:r>
      <w:proofErr w:type="spellEnd"/>
      <w:r w:rsidRPr="00B700BA">
        <w:rPr>
          <w:rFonts w:ascii="Times New Roman" w:eastAsia="Times New Roman" w:hAnsi="Times New Roman" w:cs="Times New Roman"/>
          <w:color w:val="000000"/>
          <w:kern w:val="0"/>
        </w:rPr>
        <w:t xml:space="preserve"> and T. </w:t>
      </w:r>
      <w:proofErr w:type="spellStart"/>
      <w:r w:rsidRPr="00B700BA">
        <w:rPr>
          <w:rFonts w:ascii="Times New Roman" w:eastAsia="Times New Roman" w:hAnsi="Times New Roman" w:cs="Times New Roman"/>
          <w:color w:val="000000"/>
          <w:kern w:val="0"/>
        </w:rPr>
        <w:t>Cadell</w:t>
      </w:r>
      <w:proofErr w:type="spellEnd"/>
      <w:r w:rsidRPr="00B700BA">
        <w:rPr>
          <w:rFonts w:ascii="Times New Roman" w:eastAsia="Times New Roman" w:hAnsi="Times New Roman" w:cs="Times New Roman"/>
          <w:color w:val="000000"/>
          <w:kern w:val="0"/>
        </w:rPr>
        <w:t>.</w:t>
      </w:r>
    </w:p>
    <w:p w14:paraId="3498C494"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Stiglitz</w:t>
      </w:r>
      <w:proofErr w:type="spellEnd"/>
      <w:r w:rsidRPr="00B700BA">
        <w:rPr>
          <w:rFonts w:ascii="Times New Roman" w:eastAsia="Times New Roman" w:hAnsi="Times New Roman" w:cs="Times New Roman"/>
          <w:color w:val="000000"/>
          <w:kern w:val="0"/>
        </w:rPr>
        <w:t>, J. E. (2000). Economics of the public sector (3rd ed.). W.W. Norton &amp; Company.</w:t>
      </w:r>
    </w:p>
    <w:p w14:paraId="63BA4259" w14:textId="77777777" w:rsidR="00DD6CA4" w:rsidRDefault="00B700BA" w:rsidP="00DD6CA4">
      <w:pPr>
        <w:spacing w:after="0" w:line="240" w:lineRule="auto"/>
        <w:jc w:val="both"/>
        <w:rPr>
          <w:rFonts w:ascii="Times New Roman" w:eastAsia="Times New Roman" w:hAnsi="Times New Roman" w:cs="Times New Roman"/>
          <w:color w:val="000000"/>
          <w:kern w:val="0"/>
        </w:rPr>
      </w:pPr>
      <w:proofErr w:type="spellStart"/>
      <w:r w:rsidRPr="00B700BA">
        <w:rPr>
          <w:rFonts w:ascii="Times New Roman" w:eastAsia="Times New Roman" w:hAnsi="Times New Roman" w:cs="Times New Roman"/>
          <w:color w:val="000000"/>
          <w:kern w:val="0"/>
        </w:rPr>
        <w:t>Todaro</w:t>
      </w:r>
      <w:proofErr w:type="spellEnd"/>
      <w:r w:rsidRPr="00B700BA">
        <w:rPr>
          <w:rFonts w:ascii="Times New Roman" w:eastAsia="Times New Roman" w:hAnsi="Times New Roman" w:cs="Times New Roman"/>
          <w:color w:val="000000"/>
          <w:kern w:val="0"/>
        </w:rPr>
        <w:t>, M. P., &amp; Smith, S. C. (2012). Economic development (10th ed.). Addison-Wesley.</w:t>
      </w:r>
    </w:p>
    <w:p w14:paraId="7B902F56"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Townsend, P. (1979). Poverty in the United Kingdom: A survey of household resources and standards of living. Penguin Books.</w:t>
      </w:r>
    </w:p>
    <w:p w14:paraId="657502BB"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Tuchman, G. (1978). Making news: A study in the construction of reality. Free </w:t>
      </w:r>
      <w:proofErr w:type="spellStart"/>
      <w:r w:rsidRPr="00B700BA">
        <w:rPr>
          <w:rFonts w:ascii="Times New Roman" w:eastAsia="Times New Roman" w:hAnsi="Times New Roman" w:cs="Times New Roman"/>
          <w:color w:val="000000"/>
          <w:kern w:val="0"/>
        </w:rPr>
        <w:t>Press.van</w:t>
      </w:r>
      <w:proofErr w:type="spellEnd"/>
      <w:r w:rsidRPr="00B700BA">
        <w:rPr>
          <w:rFonts w:ascii="Times New Roman" w:eastAsia="Times New Roman" w:hAnsi="Times New Roman" w:cs="Times New Roman"/>
          <w:color w:val="000000"/>
          <w:kern w:val="0"/>
        </w:rPr>
        <w:t xml:space="preserve"> </w:t>
      </w:r>
      <w:proofErr w:type="spellStart"/>
      <w:r w:rsidRPr="00B700BA">
        <w:rPr>
          <w:rFonts w:ascii="Times New Roman" w:eastAsia="Times New Roman" w:hAnsi="Times New Roman" w:cs="Times New Roman"/>
          <w:color w:val="000000"/>
          <w:kern w:val="0"/>
        </w:rPr>
        <w:t>Dijk</w:t>
      </w:r>
      <w:proofErr w:type="spellEnd"/>
      <w:r w:rsidRPr="00B700BA">
        <w:rPr>
          <w:rFonts w:ascii="Times New Roman" w:eastAsia="Times New Roman" w:hAnsi="Times New Roman" w:cs="Times New Roman"/>
          <w:color w:val="000000"/>
          <w:kern w:val="0"/>
        </w:rPr>
        <w:t xml:space="preserve">, </w:t>
      </w:r>
    </w:p>
    <w:p w14:paraId="54F6AFF3"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T. A. (1989). News as discourse. Lawrence Erlbaum </w:t>
      </w:r>
      <w:proofErr w:type="spellStart"/>
      <w:r w:rsidRPr="00B700BA">
        <w:rPr>
          <w:rFonts w:ascii="Times New Roman" w:eastAsia="Times New Roman" w:hAnsi="Times New Roman" w:cs="Times New Roman"/>
          <w:color w:val="000000"/>
          <w:kern w:val="0"/>
        </w:rPr>
        <w:t>Associates.Weber</w:t>
      </w:r>
      <w:proofErr w:type="spellEnd"/>
      <w:r w:rsidRPr="00B700BA">
        <w:rPr>
          <w:rFonts w:ascii="Times New Roman" w:eastAsia="Times New Roman" w:hAnsi="Times New Roman" w:cs="Times New Roman"/>
          <w:color w:val="000000"/>
          <w:kern w:val="0"/>
        </w:rPr>
        <w:t xml:space="preserve">, M. (1922). Economy and society. </w:t>
      </w:r>
    </w:p>
    <w:p w14:paraId="16C8EC53" w14:textId="77777777" w:rsidR="00DD6CA4"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University of California Press (1978 translation).</w:t>
      </w:r>
    </w:p>
    <w:p w14:paraId="351EE6F9" w14:textId="77777777" w:rsidR="00B700BA" w:rsidRPr="00B700BA" w:rsidRDefault="00B700BA" w:rsidP="00DD6CA4">
      <w:pPr>
        <w:spacing w:after="0" w:line="240" w:lineRule="auto"/>
        <w:jc w:val="both"/>
        <w:rPr>
          <w:rFonts w:ascii="Times New Roman" w:eastAsia="Times New Roman" w:hAnsi="Times New Roman" w:cs="Times New Roman"/>
          <w:color w:val="000000"/>
          <w:kern w:val="0"/>
        </w:rPr>
      </w:pPr>
      <w:r w:rsidRPr="00B700BA">
        <w:rPr>
          <w:rFonts w:ascii="Times New Roman" w:eastAsia="Times New Roman" w:hAnsi="Times New Roman" w:cs="Times New Roman"/>
          <w:color w:val="000000"/>
          <w:kern w:val="0"/>
        </w:rPr>
        <w:t xml:space="preserve">World Bank. (2024). Poverty overview. Retrieved from </w:t>
      </w:r>
      <w:hyperlink r:id="rId14" w:tgtFrame="_blank" w:history="1">
        <w:r w:rsidRPr="00B700BA">
          <w:rPr>
            <w:rFonts w:ascii="Times New Roman" w:eastAsia="Times New Roman" w:hAnsi="Times New Roman" w:cs="Times New Roman"/>
            <w:color w:val="000000"/>
            <w:kern w:val="0"/>
          </w:rPr>
          <w:t>https://www.worldbank.org/en/topic/poverty/overview</w:t>
        </w:r>
      </w:hyperlink>
      <w:r w:rsidRPr="00B700BA">
        <w:rPr>
          <w:rFonts w:ascii="Times New Roman" w:eastAsia="Times New Roman" w:hAnsi="Times New Roman" w:cs="Times New Roman"/>
          <w:color w:val="000000"/>
          <w:kern w:val="0"/>
        </w:rPr>
        <w:t xml:space="preserve">Yahaya, M. K., </w:t>
      </w:r>
      <w:proofErr w:type="spellStart"/>
      <w:r w:rsidRPr="00B700BA">
        <w:rPr>
          <w:rFonts w:ascii="Times New Roman" w:eastAsia="Times New Roman" w:hAnsi="Times New Roman" w:cs="Times New Roman"/>
          <w:color w:val="000000"/>
          <w:kern w:val="0"/>
        </w:rPr>
        <w:t>Olaleye</w:t>
      </w:r>
      <w:proofErr w:type="spellEnd"/>
      <w:r w:rsidRPr="00B700BA">
        <w:rPr>
          <w:rFonts w:ascii="Times New Roman" w:eastAsia="Times New Roman" w:hAnsi="Times New Roman" w:cs="Times New Roman"/>
          <w:color w:val="000000"/>
          <w:kern w:val="0"/>
        </w:rPr>
        <w:t xml:space="preserve">, R., &amp; </w:t>
      </w:r>
      <w:proofErr w:type="spellStart"/>
      <w:r w:rsidRPr="00B700BA">
        <w:rPr>
          <w:rFonts w:ascii="Times New Roman" w:eastAsia="Times New Roman" w:hAnsi="Times New Roman" w:cs="Times New Roman"/>
          <w:color w:val="000000"/>
          <w:kern w:val="0"/>
        </w:rPr>
        <w:t>Oyebanji</w:t>
      </w:r>
      <w:proofErr w:type="spellEnd"/>
      <w:r w:rsidRPr="00B700BA">
        <w:rPr>
          <w:rFonts w:ascii="Times New Roman" w:eastAsia="Times New Roman" w:hAnsi="Times New Roman" w:cs="Times New Roman"/>
          <w:color w:val="000000"/>
          <w:kern w:val="0"/>
        </w:rPr>
        <w:t xml:space="preserve">, O. (2011). Role of microfinance banks in poverty alleviation in </w:t>
      </w:r>
      <w:proofErr w:type="spellStart"/>
      <w:r w:rsidRPr="00B700BA">
        <w:rPr>
          <w:rFonts w:ascii="Times New Roman" w:eastAsia="Times New Roman" w:hAnsi="Times New Roman" w:cs="Times New Roman"/>
          <w:color w:val="000000"/>
          <w:kern w:val="0"/>
        </w:rPr>
        <w:t>Kwara</w:t>
      </w:r>
      <w:proofErr w:type="spellEnd"/>
      <w:r w:rsidRPr="00B700BA">
        <w:rPr>
          <w:rFonts w:ascii="Times New Roman" w:eastAsia="Times New Roman" w:hAnsi="Times New Roman" w:cs="Times New Roman"/>
          <w:color w:val="000000"/>
          <w:kern w:val="0"/>
        </w:rPr>
        <w:t xml:space="preserve"> State. Journal of Agricultural Extension, 9(3), 66–79. (Note: Assumed journal title; please confirm publication details.)</w:t>
      </w:r>
    </w:p>
    <w:p w14:paraId="7D8FA87C" w14:textId="77777777" w:rsidR="00CC3ED2" w:rsidRPr="00B700BA" w:rsidRDefault="00CC3ED2" w:rsidP="00DD6CA4">
      <w:pPr>
        <w:jc w:val="both"/>
        <w:rPr>
          <w:rFonts w:ascii="Times New Roman" w:hAnsi="Times New Roman" w:cs="Times New Roman"/>
        </w:rPr>
      </w:pPr>
    </w:p>
    <w:sectPr w:rsidR="00CC3ED2" w:rsidRPr="00B700BA" w:rsidSect="00E07CD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2508" w14:textId="77777777" w:rsidR="00CB1060" w:rsidRDefault="00CB1060" w:rsidP="00CF68C3">
      <w:pPr>
        <w:spacing w:after="0" w:line="240" w:lineRule="auto"/>
      </w:pPr>
      <w:r>
        <w:separator/>
      </w:r>
    </w:p>
  </w:endnote>
  <w:endnote w:type="continuationSeparator" w:id="0">
    <w:p w14:paraId="52B08F82" w14:textId="77777777" w:rsidR="00CB1060" w:rsidRDefault="00CB1060" w:rsidP="00CF68C3">
      <w:pPr>
        <w:spacing w:after="0" w:line="240" w:lineRule="auto"/>
      </w:pPr>
      <w:r>
        <w:continuationSeparator/>
      </w:r>
    </w:p>
  </w:endnote>
  <w:endnote w:type="continuationNotice" w:id="1">
    <w:p w14:paraId="3D56FB0B" w14:textId="77777777" w:rsidR="00CB1060" w:rsidRDefault="00CB1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F U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38A09F0C" w14:textId="77777777" w:rsidR="00790ACF" w:rsidRDefault="009136B5">
        <w:pPr>
          <w:pStyle w:val="Footer"/>
          <w:jc w:val="center"/>
        </w:pPr>
        <w:r>
          <w:fldChar w:fldCharType="begin"/>
        </w:r>
        <w:r>
          <w:instrText xml:space="preserve"> PAGE   \* MERGEFORMAT </w:instrText>
        </w:r>
        <w:r>
          <w:fldChar w:fldCharType="separate"/>
        </w:r>
        <w:r w:rsidR="00114F1C">
          <w:rPr>
            <w:noProof/>
          </w:rPr>
          <w:t>i</w:t>
        </w:r>
        <w:r>
          <w:rPr>
            <w:noProof/>
          </w:rPr>
          <w:fldChar w:fldCharType="end"/>
        </w:r>
      </w:p>
    </w:sdtContent>
  </w:sdt>
  <w:p w14:paraId="050272B8" w14:textId="77777777" w:rsidR="00790ACF" w:rsidRDefault="0079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15B1" w14:textId="77777777" w:rsidR="00CB1060" w:rsidRDefault="00CB1060" w:rsidP="00CF68C3">
      <w:pPr>
        <w:spacing w:after="0" w:line="240" w:lineRule="auto"/>
      </w:pPr>
      <w:r>
        <w:separator/>
      </w:r>
    </w:p>
  </w:footnote>
  <w:footnote w:type="continuationSeparator" w:id="0">
    <w:p w14:paraId="3D053FC7" w14:textId="77777777" w:rsidR="00CB1060" w:rsidRDefault="00CB1060" w:rsidP="00CF68C3">
      <w:pPr>
        <w:spacing w:after="0" w:line="240" w:lineRule="auto"/>
      </w:pPr>
      <w:r>
        <w:continuationSeparator/>
      </w:r>
    </w:p>
  </w:footnote>
  <w:footnote w:type="continuationNotice" w:id="1">
    <w:p w14:paraId="189C3E73" w14:textId="77777777" w:rsidR="00CB1060" w:rsidRDefault="00CB10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FE5"/>
    <w:multiLevelType w:val="hybridMultilevel"/>
    <w:tmpl w:val="47AAD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A638E"/>
    <w:multiLevelType w:val="hybridMultilevel"/>
    <w:tmpl w:val="0870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A3A1A"/>
    <w:multiLevelType w:val="hybridMultilevel"/>
    <w:tmpl w:val="715A2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1095"/>
    <w:multiLevelType w:val="hybridMultilevel"/>
    <w:tmpl w:val="AED2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574FB"/>
    <w:multiLevelType w:val="hybridMultilevel"/>
    <w:tmpl w:val="3E047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FC8"/>
    <w:multiLevelType w:val="hybridMultilevel"/>
    <w:tmpl w:val="DCD20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E7E99"/>
    <w:multiLevelType w:val="hybridMultilevel"/>
    <w:tmpl w:val="F5D8E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060FA"/>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97109"/>
    <w:multiLevelType w:val="hybridMultilevel"/>
    <w:tmpl w:val="51800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473E3"/>
    <w:multiLevelType w:val="hybridMultilevel"/>
    <w:tmpl w:val="577A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B07CC"/>
    <w:multiLevelType w:val="hybridMultilevel"/>
    <w:tmpl w:val="A40283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F6E45"/>
    <w:multiLevelType w:val="hybridMultilevel"/>
    <w:tmpl w:val="35963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C5F"/>
    <w:multiLevelType w:val="hybridMultilevel"/>
    <w:tmpl w:val="5A2A6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76DC2"/>
    <w:multiLevelType w:val="hybridMultilevel"/>
    <w:tmpl w:val="95ECFB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F4568"/>
    <w:multiLevelType w:val="hybridMultilevel"/>
    <w:tmpl w:val="B01CD2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059BB"/>
    <w:multiLevelType w:val="hybridMultilevel"/>
    <w:tmpl w:val="54EE8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5368C"/>
    <w:multiLevelType w:val="hybridMultilevel"/>
    <w:tmpl w:val="989E59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36952"/>
    <w:multiLevelType w:val="hybridMultilevel"/>
    <w:tmpl w:val="65888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06C52"/>
    <w:multiLevelType w:val="hybridMultilevel"/>
    <w:tmpl w:val="C9A431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4666C"/>
    <w:multiLevelType w:val="hybridMultilevel"/>
    <w:tmpl w:val="1BB09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DB67F3"/>
    <w:multiLevelType w:val="hybridMultilevel"/>
    <w:tmpl w:val="539035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2180C"/>
    <w:multiLevelType w:val="hybridMultilevel"/>
    <w:tmpl w:val="80E67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9532A"/>
    <w:multiLevelType w:val="hybridMultilevel"/>
    <w:tmpl w:val="68F8826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E47ACA"/>
    <w:multiLevelType w:val="hybridMultilevel"/>
    <w:tmpl w:val="F5707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65160"/>
    <w:multiLevelType w:val="hybridMultilevel"/>
    <w:tmpl w:val="125E2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21451"/>
    <w:multiLevelType w:val="hybridMultilevel"/>
    <w:tmpl w:val="220C7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56989">
    <w:abstractNumId w:val="7"/>
  </w:num>
  <w:num w:numId="2" w16cid:durableId="492451139">
    <w:abstractNumId w:val="14"/>
  </w:num>
  <w:num w:numId="3" w16cid:durableId="806166294">
    <w:abstractNumId w:val="16"/>
  </w:num>
  <w:num w:numId="4" w16cid:durableId="211120083">
    <w:abstractNumId w:val="9"/>
  </w:num>
  <w:num w:numId="5" w16cid:durableId="1587421661">
    <w:abstractNumId w:val="22"/>
  </w:num>
  <w:num w:numId="6" w16cid:durableId="2119175499">
    <w:abstractNumId w:val="13"/>
  </w:num>
  <w:num w:numId="7" w16cid:durableId="470681173">
    <w:abstractNumId w:val="24"/>
  </w:num>
  <w:num w:numId="8" w16cid:durableId="275792876">
    <w:abstractNumId w:val="3"/>
  </w:num>
  <w:num w:numId="9" w16cid:durableId="607591652">
    <w:abstractNumId w:val="12"/>
  </w:num>
  <w:num w:numId="10" w16cid:durableId="395321111">
    <w:abstractNumId w:val="18"/>
  </w:num>
  <w:num w:numId="11" w16cid:durableId="34356067">
    <w:abstractNumId w:val="25"/>
  </w:num>
  <w:num w:numId="12" w16cid:durableId="780225390">
    <w:abstractNumId w:val="19"/>
  </w:num>
  <w:num w:numId="13" w16cid:durableId="1656446150">
    <w:abstractNumId w:val="11"/>
  </w:num>
  <w:num w:numId="14" w16cid:durableId="1370491809">
    <w:abstractNumId w:val="8"/>
  </w:num>
  <w:num w:numId="15" w16cid:durableId="1486507774">
    <w:abstractNumId w:val="23"/>
  </w:num>
  <w:num w:numId="16" w16cid:durableId="1786188793">
    <w:abstractNumId w:val="15"/>
  </w:num>
  <w:num w:numId="17" w16cid:durableId="718476012">
    <w:abstractNumId w:val="0"/>
  </w:num>
  <w:num w:numId="18" w16cid:durableId="378356466">
    <w:abstractNumId w:val="6"/>
  </w:num>
  <w:num w:numId="19" w16cid:durableId="1876191245">
    <w:abstractNumId w:val="17"/>
  </w:num>
  <w:num w:numId="20" w16cid:durableId="671685362">
    <w:abstractNumId w:val="10"/>
  </w:num>
  <w:num w:numId="21" w16cid:durableId="222301771">
    <w:abstractNumId w:val="21"/>
  </w:num>
  <w:num w:numId="22" w16cid:durableId="2010134127">
    <w:abstractNumId w:val="1"/>
  </w:num>
  <w:num w:numId="23" w16cid:durableId="1424834461">
    <w:abstractNumId w:val="5"/>
  </w:num>
  <w:num w:numId="24" w16cid:durableId="2075272827">
    <w:abstractNumId w:val="2"/>
  </w:num>
  <w:num w:numId="25" w16cid:durableId="776482550">
    <w:abstractNumId w:val="20"/>
  </w:num>
  <w:num w:numId="26" w16cid:durableId="185048905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D2"/>
    <w:rsid w:val="00006AFD"/>
    <w:rsid w:val="00011C25"/>
    <w:rsid w:val="00014B5B"/>
    <w:rsid w:val="00021696"/>
    <w:rsid w:val="00021D0D"/>
    <w:rsid w:val="000250CF"/>
    <w:rsid w:val="000306D5"/>
    <w:rsid w:val="0003280A"/>
    <w:rsid w:val="000328CD"/>
    <w:rsid w:val="00035C4B"/>
    <w:rsid w:val="00042C61"/>
    <w:rsid w:val="00044924"/>
    <w:rsid w:val="00047A83"/>
    <w:rsid w:val="0005502A"/>
    <w:rsid w:val="00060D8A"/>
    <w:rsid w:val="00064683"/>
    <w:rsid w:val="00070689"/>
    <w:rsid w:val="00072277"/>
    <w:rsid w:val="00074717"/>
    <w:rsid w:val="00075A1F"/>
    <w:rsid w:val="000823DB"/>
    <w:rsid w:val="00087B01"/>
    <w:rsid w:val="00091A38"/>
    <w:rsid w:val="0009580A"/>
    <w:rsid w:val="00096988"/>
    <w:rsid w:val="000A1878"/>
    <w:rsid w:val="000A33E8"/>
    <w:rsid w:val="000A6A44"/>
    <w:rsid w:val="000B2012"/>
    <w:rsid w:val="000B31F8"/>
    <w:rsid w:val="000B5B19"/>
    <w:rsid w:val="000C1C2D"/>
    <w:rsid w:val="000C2524"/>
    <w:rsid w:val="000C5247"/>
    <w:rsid w:val="000D0932"/>
    <w:rsid w:val="000D68A1"/>
    <w:rsid w:val="000E2040"/>
    <w:rsid w:val="000E4DF5"/>
    <w:rsid w:val="000E55CB"/>
    <w:rsid w:val="000E7BD8"/>
    <w:rsid w:val="000F4C86"/>
    <w:rsid w:val="00106ED7"/>
    <w:rsid w:val="00111A5E"/>
    <w:rsid w:val="00111EAF"/>
    <w:rsid w:val="00114AB3"/>
    <w:rsid w:val="00114F1C"/>
    <w:rsid w:val="00123B4E"/>
    <w:rsid w:val="00127503"/>
    <w:rsid w:val="00127E18"/>
    <w:rsid w:val="00140CDA"/>
    <w:rsid w:val="00142AAB"/>
    <w:rsid w:val="00143FA2"/>
    <w:rsid w:val="00160249"/>
    <w:rsid w:val="0016205F"/>
    <w:rsid w:val="00162F2A"/>
    <w:rsid w:val="001648B2"/>
    <w:rsid w:val="001653A5"/>
    <w:rsid w:val="0017025D"/>
    <w:rsid w:val="001706BA"/>
    <w:rsid w:val="00174616"/>
    <w:rsid w:val="0017473E"/>
    <w:rsid w:val="00176A63"/>
    <w:rsid w:val="001774CB"/>
    <w:rsid w:val="00177784"/>
    <w:rsid w:val="0018020E"/>
    <w:rsid w:val="00183229"/>
    <w:rsid w:val="0019085F"/>
    <w:rsid w:val="001933C1"/>
    <w:rsid w:val="0019449E"/>
    <w:rsid w:val="001A628D"/>
    <w:rsid w:val="001B66F8"/>
    <w:rsid w:val="001C2207"/>
    <w:rsid w:val="001C3621"/>
    <w:rsid w:val="001C6107"/>
    <w:rsid w:val="001D0685"/>
    <w:rsid w:val="001D3EC6"/>
    <w:rsid w:val="001D544E"/>
    <w:rsid w:val="001E50FA"/>
    <w:rsid w:val="001E5755"/>
    <w:rsid w:val="001E6E9B"/>
    <w:rsid w:val="001F2897"/>
    <w:rsid w:val="001F3FD4"/>
    <w:rsid w:val="00203425"/>
    <w:rsid w:val="00205478"/>
    <w:rsid w:val="00206CAD"/>
    <w:rsid w:val="00210F0B"/>
    <w:rsid w:val="00216020"/>
    <w:rsid w:val="0021702D"/>
    <w:rsid w:val="00227274"/>
    <w:rsid w:val="00232D12"/>
    <w:rsid w:val="002421D0"/>
    <w:rsid w:val="002432E4"/>
    <w:rsid w:val="00245A69"/>
    <w:rsid w:val="00245D2A"/>
    <w:rsid w:val="002525A1"/>
    <w:rsid w:val="00254192"/>
    <w:rsid w:val="002562E5"/>
    <w:rsid w:val="00262057"/>
    <w:rsid w:val="00262911"/>
    <w:rsid w:val="0028313E"/>
    <w:rsid w:val="002909EA"/>
    <w:rsid w:val="002916AC"/>
    <w:rsid w:val="0029270A"/>
    <w:rsid w:val="002A0B39"/>
    <w:rsid w:val="002A629F"/>
    <w:rsid w:val="002A6609"/>
    <w:rsid w:val="002B0363"/>
    <w:rsid w:val="002B44FE"/>
    <w:rsid w:val="002C1EAE"/>
    <w:rsid w:val="002C3967"/>
    <w:rsid w:val="002D0D1E"/>
    <w:rsid w:val="002D2F53"/>
    <w:rsid w:val="00305A5D"/>
    <w:rsid w:val="003069E0"/>
    <w:rsid w:val="003102A3"/>
    <w:rsid w:val="00321315"/>
    <w:rsid w:val="0032588D"/>
    <w:rsid w:val="0032690E"/>
    <w:rsid w:val="003306EC"/>
    <w:rsid w:val="00334284"/>
    <w:rsid w:val="00337808"/>
    <w:rsid w:val="0034069D"/>
    <w:rsid w:val="003475B2"/>
    <w:rsid w:val="0034785F"/>
    <w:rsid w:val="00353BD9"/>
    <w:rsid w:val="0035428C"/>
    <w:rsid w:val="0035528A"/>
    <w:rsid w:val="00355FEB"/>
    <w:rsid w:val="00357746"/>
    <w:rsid w:val="00361248"/>
    <w:rsid w:val="003645ED"/>
    <w:rsid w:val="00364B5B"/>
    <w:rsid w:val="00371DFE"/>
    <w:rsid w:val="003722D1"/>
    <w:rsid w:val="00376B52"/>
    <w:rsid w:val="0038087D"/>
    <w:rsid w:val="003809F9"/>
    <w:rsid w:val="00385B97"/>
    <w:rsid w:val="0038653E"/>
    <w:rsid w:val="00390E28"/>
    <w:rsid w:val="0039756D"/>
    <w:rsid w:val="003A2493"/>
    <w:rsid w:val="003A68BA"/>
    <w:rsid w:val="003B3385"/>
    <w:rsid w:val="003B4702"/>
    <w:rsid w:val="003C0395"/>
    <w:rsid w:val="003C23C5"/>
    <w:rsid w:val="003D08F4"/>
    <w:rsid w:val="003D230A"/>
    <w:rsid w:val="003D6F11"/>
    <w:rsid w:val="003D754A"/>
    <w:rsid w:val="003E0701"/>
    <w:rsid w:val="003E5DC9"/>
    <w:rsid w:val="003E75A0"/>
    <w:rsid w:val="003F3290"/>
    <w:rsid w:val="003F3D61"/>
    <w:rsid w:val="004042C2"/>
    <w:rsid w:val="004208EA"/>
    <w:rsid w:val="00422F00"/>
    <w:rsid w:val="004234E0"/>
    <w:rsid w:val="004266D8"/>
    <w:rsid w:val="0043038C"/>
    <w:rsid w:val="00430C0A"/>
    <w:rsid w:val="00436D08"/>
    <w:rsid w:val="00436EA9"/>
    <w:rsid w:val="00447651"/>
    <w:rsid w:val="00450044"/>
    <w:rsid w:val="00450841"/>
    <w:rsid w:val="00455717"/>
    <w:rsid w:val="004638D5"/>
    <w:rsid w:val="0046577D"/>
    <w:rsid w:val="00465BCF"/>
    <w:rsid w:val="00471F54"/>
    <w:rsid w:val="00472B1C"/>
    <w:rsid w:val="00473721"/>
    <w:rsid w:val="00476EAF"/>
    <w:rsid w:val="00481B53"/>
    <w:rsid w:val="00481E39"/>
    <w:rsid w:val="00487BE6"/>
    <w:rsid w:val="004956D3"/>
    <w:rsid w:val="00495BBE"/>
    <w:rsid w:val="004C2673"/>
    <w:rsid w:val="004C6730"/>
    <w:rsid w:val="004C68ED"/>
    <w:rsid w:val="004D02E0"/>
    <w:rsid w:val="004D48B8"/>
    <w:rsid w:val="004E030A"/>
    <w:rsid w:val="004E3882"/>
    <w:rsid w:val="004E3BF7"/>
    <w:rsid w:val="004E5537"/>
    <w:rsid w:val="004E6457"/>
    <w:rsid w:val="004F4A24"/>
    <w:rsid w:val="00512CD8"/>
    <w:rsid w:val="0051478E"/>
    <w:rsid w:val="005147E5"/>
    <w:rsid w:val="00514D11"/>
    <w:rsid w:val="00514EA4"/>
    <w:rsid w:val="00534CF5"/>
    <w:rsid w:val="005359B9"/>
    <w:rsid w:val="0055184A"/>
    <w:rsid w:val="00553CF4"/>
    <w:rsid w:val="005551EC"/>
    <w:rsid w:val="00556270"/>
    <w:rsid w:val="005602CA"/>
    <w:rsid w:val="005610C1"/>
    <w:rsid w:val="0056295C"/>
    <w:rsid w:val="005632D9"/>
    <w:rsid w:val="0056476E"/>
    <w:rsid w:val="00565601"/>
    <w:rsid w:val="00566DA0"/>
    <w:rsid w:val="00572E26"/>
    <w:rsid w:val="00577D72"/>
    <w:rsid w:val="0058076D"/>
    <w:rsid w:val="00581A49"/>
    <w:rsid w:val="00583393"/>
    <w:rsid w:val="005852D6"/>
    <w:rsid w:val="005876C6"/>
    <w:rsid w:val="005A19FE"/>
    <w:rsid w:val="005A2C3F"/>
    <w:rsid w:val="005C06B0"/>
    <w:rsid w:val="005C10D4"/>
    <w:rsid w:val="005C1D66"/>
    <w:rsid w:val="005C1DC7"/>
    <w:rsid w:val="005C2088"/>
    <w:rsid w:val="005D1ABE"/>
    <w:rsid w:val="005D51C2"/>
    <w:rsid w:val="005F0F59"/>
    <w:rsid w:val="005F574C"/>
    <w:rsid w:val="005F5B0E"/>
    <w:rsid w:val="0060155A"/>
    <w:rsid w:val="006046A3"/>
    <w:rsid w:val="00606B2F"/>
    <w:rsid w:val="006106FE"/>
    <w:rsid w:val="0061476F"/>
    <w:rsid w:val="006175AA"/>
    <w:rsid w:val="00622709"/>
    <w:rsid w:val="00624844"/>
    <w:rsid w:val="00626E2D"/>
    <w:rsid w:val="00627DF0"/>
    <w:rsid w:val="00633763"/>
    <w:rsid w:val="006346E3"/>
    <w:rsid w:val="00652E47"/>
    <w:rsid w:val="00655306"/>
    <w:rsid w:val="00655DC6"/>
    <w:rsid w:val="006611C8"/>
    <w:rsid w:val="0067292E"/>
    <w:rsid w:val="0067332D"/>
    <w:rsid w:val="006734DD"/>
    <w:rsid w:val="0067641E"/>
    <w:rsid w:val="00677154"/>
    <w:rsid w:val="0067759C"/>
    <w:rsid w:val="00680F11"/>
    <w:rsid w:val="00694D17"/>
    <w:rsid w:val="0069666D"/>
    <w:rsid w:val="006A1F18"/>
    <w:rsid w:val="006A2A55"/>
    <w:rsid w:val="006A6997"/>
    <w:rsid w:val="006A6A96"/>
    <w:rsid w:val="006B1CB9"/>
    <w:rsid w:val="006C7395"/>
    <w:rsid w:val="006D25BB"/>
    <w:rsid w:val="006D67B0"/>
    <w:rsid w:val="006D6EB8"/>
    <w:rsid w:val="006F0099"/>
    <w:rsid w:val="006F0E4E"/>
    <w:rsid w:val="00702321"/>
    <w:rsid w:val="007059A4"/>
    <w:rsid w:val="00710DCE"/>
    <w:rsid w:val="00723458"/>
    <w:rsid w:val="00730838"/>
    <w:rsid w:val="00730E7B"/>
    <w:rsid w:val="007328CA"/>
    <w:rsid w:val="0074096B"/>
    <w:rsid w:val="00742026"/>
    <w:rsid w:val="0074224A"/>
    <w:rsid w:val="00744105"/>
    <w:rsid w:val="00744C8D"/>
    <w:rsid w:val="00745553"/>
    <w:rsid w:val="00746D28"/>
    <w:rsid w:val="00747623"/>
    <w:rsid w:val="00757B76"/>
    <w:rsid w:val="00760C5A"/>
    <w:rsid w:val="007661E6"/>
    <w:rsid w:val="00780C8D"/>
    <w:rsid w:val="007816F5"/>
    <w:rsid w:val="00784830"/>
    <w:rsid w:val="0078683F"/>
    <w:rsid w:val="00790ACF"/>
    <w:rsid w:val="007957D3"/>
    <w:rsid w:val="007961BC"/>
    <w:rsid w:val="007B48B0"/>
    <w:rsid w:val="007C2984"/>
    <w:rsid w:val="007C3DBB"/>
    <w:rsid w:val="007C587E"/>
    <w:rsid w:val="007D0F4D"/>
    <w:rsid w:val="007D2A75"/>
    <w:rsid w:val="007D6A44"/>
    <w:rsid w:val="007D743C"/>
    <w:rsid w:val="007D79D6"/>
    <w:rsid w:val="007E67F6"/>
    <w:rsid w:val="007F0D3B"/>
    <w:rsid w:val="007F1A8F"/>
    <w:rsid w:val="007F3D27"/>
    <w:rsid w:val="007F4FA2"/>
    <w:rsid w:val="00800236"/>
    <w:rsid w:val="00803574"/>
    <w:rsid w:val="00806208"/>
    <w:rsid w:val="00810A1E"/>
    <w:rsid w:val="00812E0A"/>
    <w:rsid w:val="00814F70"/>
    <w:rsid w:val="008150B9"/>
    <w:rsid w:val="00823834"/>
    <w:rsid w:val="0082422E"/>
    <w:rsid w:val="008252F7"/>
    <w:rsid w:val="00830043"/>
    <w:rsid w:val="008323BE"/>
    <w:rsid w:val="008348FE"/>
    <w:rsid w:val="0083561B"/>
    <w:rsid w:val="00835C8E"/>
    <w:rsid w:val="00854C5D"/>
    <w:rsid w:val="00855174"/>
    <w:rsid w:val="00855EE0"/>
    <w:rsid w:val="008601FF"/>
    <w:rsid w:val="008611EA"/>
    <w:rsid w:val="00863AFE"/>
    <w:rsid w:val="00865D07"/>
    <w:rsid w:val="00866239"/>
    <w:rsid w:val="008666EA"/>
    <w:rsid w:val="00871C50"/>
    <w:rsid w:val="00881772"/>
    <w:rsid w:val="008836AE"/>
    <w:rsid w:val="00891BC5"/>
    <w:rsid w:val="008A3329"/>
    <w:rsid w:val="008B06ED"/>
    <w:rsid w:val="008D097F"/>
    <w:rsid w:val="008D2CF6"/>
    <w:rsid w:val="008D5C93"/>
    <w:rsid w:val="008F2B15"/>
    <w:rsid w:val="008F745A"/>
    <w:rsid w:val="0090192A"/>
    <w:rsid w:val="0090219D"/>
    <w:rsid w:val="009037D4"/>
    <w:rsid w:val="00903A3B"/>
    <w:rsid w:val="00903C1B"/>
    <w:rsid w:val="00904307"/>
    <w:rsid w:val="00906F3E"/>
    <w:rsid w:val="00916F70"/>
    <w:rsid w:val="009207EE"/>
    <w:rsid w:val="00932338"/>
    <w:rsid w:val="00933A7B"/>
    <w:rsid w:val="009423A0"/>
    <w:rsid w:val="009627DF"/>
    <w:rsid w:val="009661AB"/>
    <w:rsid w:val="009707E4"/>
    <w:rsid w:val="00972F3B"/>
    <w:rsid w:val="0098185E"/>
    <w:rsid w:val="00985917"/>
    <w:rsid w:val="009A2A5E"/>
    <w:rsid w:val="009A629E"/>
    <w:rsid w:val="009A64AA"/>
    <w:rsid w:val="009B7C4D"/>
    <w:rsid w:val="009C2E73"/>
    <w:rsid w:val="009C34EE"/>
    <w:rsid w:val="009C5A31"/>
    <w:rsid w:val="009C6B13"/>
    <w:rsid w:val="009D052B"/>
    <w:rsid w:val="009D0737"/>
    <w:rsid w:val="009D3236"/>
    <w:rsid w:val="009E4E5B"/>
    <w:rsid w:val="009E5511"/>
    <w:rsid w:val="009F0752"/>
    <w:rsid w:val="009F279F"/>
    <w:rsid w:val="009F5E19"/>
    <w:rsid w:val="009F6C54"/>
    <w:rsid w:val="00A026DF"/>
    <w:rsid w:val="00A02F83"/>
    <w:rsid w:val="00A04A34"/>
    <w:rsid w:val="00A06A9C"/>
    <w:rsid w:val="00A07FB4"/>
    <w:rsid w:val="00A13924"/>
    <w:rsid w:val="00A14691"/>
    <w:rsid w:val="00A2173E"/>
    <w:rsid w:val="00A21A76"/>
    <w:rsid w:val="00A24523"/>
    <w:rsid w:val="00A32240"/>
    <w:rsid w:val="00A33FD7"/>
    <w:rsid w:val="00A34BD0"/>
    <w:rsid w:val="00A44EEB"/>
    <w:rsid w:val="00A46C65"/>
    <w:rsid w:val="00A502CD"/>
    <w:rsid w:val="00A539D7"/>
    <w:rsid w:val="00A55E4E"/>
    <w:rsid w:val="00A619C5"/>
    <w:rsid w:val="00A62ECF"/>
    <w:rsid w:val="00A64A82"/>
    <w:rsid w:val="00A73857"/>
    <w:rsid w:val="00A765B4"/>
    <w:rsid w:val="00A767F9"/>
    <w:rsid w:val="00A8347B"/>
    <w:rsid w:val="00A8360C"/>
    <w:rsid w:val="00AB0D31"/>
    <w:rsid w:val="00AB0EA1"/>
    <w:rsid w:val="00AB114C"/>
    <w:rsid w:val="00AC5905"/>
    <w:rsid w:val="00AD0501"/>
    <w:rsid w:val="00AD3E7E"/>
    <w:rsid w:val="00AD4AAC"/>
    <w:rsid w:val="00AD6B6C"/>
    <w:rsid w:val="00AE2C5F"/>
    <w:rsid w:val="00AE65A8"/>
    <w:rsid w:val="00AE7D89"/>
    <w:rsid w:val="00AF1375"/>
    <w:rsid w:val="00AF1D15"/>
    <w:rsid w:val="00B04032"/>
    <w:rsid w:val="00B04F39"/>
    <w:rsid w:val="00B07FC2"/>
    <w:rsid w:val="00B11990"/>
    <w:rsid w:val="00B139AD"/>
    <w:rsid w:val="00B200D9"/>
    <w:rsid w:val="00B26FEE"/>
    <w:rsid w:val="00B37E89"/>
    <w:rsid w:val="00B408E4"/>
    <w:rsid w:val="00B511AE"/>
    <w:rsid w:val="00B56A8D"/>
    <w:rsid w:val="00B61D7F"/>
    <w:rsid w:val="00B620C3"/>
    <w:rsid w:val="00B700BA"/>
    <w:rsid w:val="00B71E14"/>
    <w:rsid w:val="00B756FB"/>
    <w:rsid w:val="00B82A39"/>
    <w:rsid w:val="00B97513"/>
    <w:rsid w:val="00BA0AD4"/>
    <w:rsid w:val="00BB0A4E"/>
    <w:rsid w:val="00BB0C57"/>
    <w:rsid w:val="00BC1E6A"/>
    <w:rsid w:val="00BC3F53"/>
    <w:rsid w:val="00BC7E36"/>
    <w:rsid w:val="00BE1F82"/>
    <w:rsid w:val="00BE2356"/>
    <w:rsid w:val="00BE57D7"/>
    <w:rsid w:val="00BE58E2"/>
    <w:rsid w:val="00BF21C6"/>
    <w:rsid w:val="00C031C4"/>
    <w:rsid w:val="00C035C3"/>
    <w:rsid w:val="00C21FEF"/>
    <w:rsid w:val="00C23117"/>
    <w:rsid w:val="00C3397C"/>
    <w:rsid w:val="00C34012"/>
    <w:rsid w:val="00C35AAF"/>
    <w:rsid w:val="00C36FDD"/>
    <w:rsid w:val="00C40D65"/>
    <w:rsid w:val="00C46852"/>
    <w:rsid w:val="00C60A98"/>
    <w:rsid w:val="00C63517"/>
    <w:rsid w:val="00C71B9E"/>
    <w:rsid w:val="00C77493"/>
    <w:rsid w:val="00C81265"/>
    <w:rsid w:val="00C82EEF"/>
    <w:rsid w:val="00C94D73"/>
    <w:rsid w:val="00C96B41"/>
    <w:rsid w:val="00C97081"/>
    <w:rsid w:val="00CA1944"/>
    <w:rsid w:val="00CB1060"/>
    <w:rsid w:val="00CB3D5F"/>
    <w:rsid w:val="00CB67E0"/>
    <w:rsid w:val="00CC12E0"/>
    <w:rsid w:val="00CC3ED2"/>
    <w:rsid w:val="00CD3C91"/>
    <w:rsid w:val="00CE37DA"/>
    <w:rsid w:val="00CE41B2"/>
    <w:rsid w:val="00CF0ABF"/>
    <w:rsid w:val="00CF489A"/>
    <w:rsid w:val="00CF5C3D"/>
    <w:rsid w:val="00CF68C3"/>
    <w:rsid w:val="00D00937"/>
    <w:rsid w:val="00D11A61"/>
    <w:rsid w:val="00D23B5C"/>
    <w:rsid w:val="00D27627"/>
    <w:rsid w:val="00D27E18"/>
    <w:rsid w:val="00D3401E"/>
    <w:rsid w:val="00D34EA4"/>
    <w:rsid w:val="00D36205"/>
    <w:rsid w:val="00D40980"/>
    <w:rsid w:val="00D43AC2"/>
    <w:rsid w:val="00D53CFD"/>
    <w:rsid w:val="00D7366F"/>
    <w:rsid w:val="00D743F0"/>
    <w:rsid w:val="00D767EC"/>
    <w:rsid w:val="00D8074F"/>
    <w:rsid w:val="00D83F57"/>
    <w:rsid w:val="00D85227"/>
    <w:rsid w:val="00D863EE"/>
    <w:rsid w:val="00D96C93"/>
    <w:rsid w:val="00D97EAC"/>
    <w:rsid w:val="00DA211E"/>
    <w:rsid w:val="00DA7138"/>
    <w:rsid w:val="00DB3E73"/>
    <w:rsid w:val="00DB4B31"/>
    <w:rsid w:val="00DD1C79"/>
    <w:rsid w:val="00DD244F"/>
    <w:rsid w:val="00DD6CA4"/>
    <w:rsid w:val="00DD7A73"/>
    <w:rsid w:val="00DE3326"/>
    <w:rsid w:val="00DE53C8"/>
    <w:rsid w:val="00DE6677"/>
    <w:rsid w:val="00DF0E4C"/>
    <w:rsid w:val="00DF41AB"/>
    <w:rsid w:val="00E02D89"/>
    <w:rsid w:val="00E0484A"/>
    <w:rsid w:val="00E048DE"/>
    <w:rsid w:val="00E06085"/>
    <w:rsid w:val="00E10436"/>
    <w:rsid w:val="00E105DE"/>
    <w:rsid w:val="00E21A60"/>
    <w:rsid w:val="00E30488"/>
    <w:rsid w:val="00E3145D"/>
    <w:rsid w:val="00E31C49"/>
    <w:rsid w:val="00E36C57"/>
    <w:rsid w:val="00E56095"/>
    <w:rsid w:val="00E57152"/>
    <w:rsid w:val="00E60625"/>
    <w:rsid w:val="00E6341A"/>
    <w:rsid w:val="00E64B1C"/>
    <w:rsid w:val="00E67BDB"/>
    <w:rsid w:val="00E71DDA"/>
    <w:rsid w:val="00E76F89"/>
    <w:rsid w:val="00E828E8"/>
    <w:rsid w:val="00E84321"/>
    <w:rsid w:val="00E92946"/>
    <w:rsid w:val="00E93049"/>
    <w:rsid w:val="00E937CF"/>
    <w:rsid w:val="00E96C8D"/>
    <w:rsid w:val="00EA59CB"/>
    <w:rsid w:val="00EB125E"/>
    <w:rsid w:val="00EB660D"/>
    <w:rsid w:val="00EC5B8F"/>
    <w:rsid w:val="00EC6B42"/>
    <w:rsid w:val="00ED3875"/>
    <w:rsid w:val="00EE2749"/>
    <w:rsid w:val="00EE2EF0"/>
    <w:rsid w:val="00EE633D"/>
    <w:rsid w:val="00EE6E97"/>
    <w:rsid w:val="00EF311D"/>
    <w:rsid w:val="00EF54A3"/>
    <w:rsid w:val="00EF762D"/>
    <w:rsid w:val="00F0072F"/>
    <w:rsid w:val="00F00D31"/>
    <w:rsid w:val="00F02809"/>
    <w:rsid w:val="00F03744"/>
    <w:rsid w:val="00F10F73"/>
    <w:rsid w:val="00F20AAB"/>
    <w:rsid w:val="00F329BD"/>
    <w:rsid w:val="00F32E36"/>
    <w:rsid w:val="00F37B9E"/>
    <w:rsid w:val="00F52AB0"/>
    <w:rsid w:val="00F5556B"/>
    <w:rsid w:val="00F55F75"/>
    <w:rsid w:val="00F565CF"/>
    <w:rsid w:val="00F6236B"/>
    <w:rsid w:val="00F62E98"/>
    <w:rsid w:val="00F6479C"/>
    <w:rsid w:val="00F66FF7"/>
    <w:rsid w:val="00F6764E"/>
    <w:rsid w:val="00F71044"/>
    <w:rsid w:val="00F71946"/>
    <w:rsid w:val="00F75C0E"/>
    <w:rsid w:val="00FA0A21"/>
    <w:rsid w:val="00FA4966"/>
    <w:rsid w:val="00FA5671"/>
    <w:rsid w:val="00FC5253"/>
    <w:rsid w:val="00FC6544"/>
    <w:rsid w:val="00FC6C10"/>
    <w:rsid w:val="00FD3CE9"/>
    <w:rsid w:val="00FD41D7"/>
    <w:rsid w:val="00FD5A44"/>
    <w:rsid w:val="00FE056E"/>
    <w:rsid w:val="00FE2C4E"/>
    <w:rsid w:val="00FE3F87"/>
    <w:rsid w:val="00FF0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8E33"/>
  <w15:docId w15:val="{A1DA0CCC-7F2C-1440-B674-2E0D6EF5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BD8"/>
  </w:style>
  <w:style w:type="paragraph" w:styleId="Heading1">
    <w:name w:val="heading 1"/>
    <w:basedOn w:val="Normal"/>
    <w:next w:val="Normal"/>
    <w:link w:val="Heading1Char"/>
    <w:uiPriority w:val="9"/>
    <w:qFormat/>
    <w:rsid w:val="00CC3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3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ED2"/>
    <w:rPr>
      <w:rFonts w:eastAsiaTheme="majorEastAsia" w:cstheme="majorBidi"/>
      <w:color w:val="272727" w:themeColor="text1" w:themeTint="D8"/>
    </w:rPr>
  </w:style>
  <w:style w:type="paragraph" w:styleId="Title">
    <w:name w:val="Title"/>
    <w:basedOn w:val="Normal"/>
    <w:next w:val="Normal"/>
    <w:link w:val="TitleChar"/>
    <w:uiPriority w:val="10"/>
    <w:qFormat/>
    <w:rsid w:val="00CC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ED2"/>
    <w:pPr>
      <w:spacing w:before="160"/>
      <w:jc w:val="center"/>
    </w:pPr>
    <w:rPr>
      <w:i/>
      <w:iCs/>
      <w:color w:val="404040" w:themeColor="text1" w:themeTint="BF"/>
    </w:rPr>
  </w:style>
  <w:style w:type="character" w:customStyle="1" w:styleId="QuoteChar">
    <w:name w:val="Quote Char"/>
    <w:basedOn w:val="DefaultParagraphFont"/>
    <w:link w:val="Quote"/>
    <w:uiPriority w:val="29"/>
    <w:rsid w:val="00CC3ED2"/>
    <w:rPr>
      <w:i/>
      <w:iCs/>
      <w:color w:val="404040" w:themeColor="text1" w:themeTint="BF"/>
    </w:rPr>
  </w:style>
  <w:style w:type="paragraph" w:styleId="ListParagraph">
    <w:name w:val="List Paragraph"/>
    <w:basedOn w:val="Normal"/>
    <w:uiPriority w:val="34"/>
    <w:qFormat/>
    <w:rsid w:val="00CC3ED2"/>
    <w:pPr>
      <w:ind w:left="720"/>
      <w:contextualSpacing/>
    </w:pPr>
  </w:style>
  <w:style w:type="character" w:styleId="IntenseEmphasis">
    <w:name w:val="Intense Emphasis"/>
    <w:basedOn w:val="DefaultParagraphFont"/>
    <w:uiPriority w:val="21"/>
    <w:qFormat/>
    <w:rsid w:val="00CC3ED2"/>
    <w:rPr>
      <w:i/>
      <w:iCs/>
      <w:color w:val="2F5496" w:themeColor="accent1" w:themeShade="BF"/>
    </w:rPr>
  </w:style>
  <w:style w:type="paragraph" w:styleId="IntenseQuote">
    <w:name w:val="Intense Quote"/>
    <w:basedOn w:val="Normal"/>
    <w:next w:val="Normal"/>
    <w:link w:val="IntenseQuoteChar"/>
    <w:uiPriority w:val="30"/>
    <w:qFormat/>
    <w:rsid w:val="00CC3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ED2"/>
    <w:rPr>
      <w:i/>
      <w:iCs/>
      <w:color w:val="2F5496" w:themeColor="accent1" w:themeShade="BF"/>
    </w:rPr>
  </w:style>
  <w:style w:type="character" w:styleId="IntenseReference">
    <w:name w:val="Intense Reference"/>
    <w:basedOn w:val="DefaultParagraphFont"/>
    <w:uiPriority w:val="32"/>
    <w:qFormat/>
    <w:rsid w:val="00CC3ED2"/>
    <w:rPr>
      <w:b/>
      <w:bCs/>
      <w:smallCaps/>
      <w:color w:val="2F5496" w:themeColor="accent1" w:themeShade="BF"/>
      <w:spacing w:val="5"/>
    </w:rPr>
  </w:style>
  <w:style w:type="table" w:styleId="TableGrid">
    <w:name w:val="Table Grid"/>
    <w:basedOn w:val="TableNormal"/>
    <w:uiPriority w:val="39"/>
    <w:rsid w:val="00CC3ED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CC3ED2"/>
    <w:pPr>
      <w:spacing w:after="0" w:line="240" w:lineRule="auto"/>
    </w:pPr>
    <w:rPr>
      <w:rFonts w:ascii="Calibri" w:eastAsia="SimSun" w:hAnsi="Calibri" w:cs="SimSun"/>
      <w:kern w:val="0"/>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Header">
    <w:name w:val="header"/>
    <w:basedOn w:val="Normal"/>
    <w:link w:val="HeaderChar"/>
    <w:uiPriority w:val="99"/>
    <w:unhideWhenUsed/>
    <w:rsid w:val="00CF6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8C3"/>
  </w:style>
  <w:style w:type="paragraph" w:styleId="Footer">
    <w:name w:val="footer"/>
    <w:basedOn w:val="Normal"/>
    <w:link w:val="FooterChar"/>
    <w:uiPriority w:val="99"/>
    <w:unhideWhenUsed/>
    <w:rsid w:val="00CF6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8C3"/>
  </w:style>
  <w:style w:type="paragraph" w:customStyle="1" w:styleId="p1">
    <w:name w:val="p1"/>
    <w:basedOn w:val="Normal"/>
    <w:rsid w:val="00790ACF"/>
    <w:pPr>
      <w:spacing w:after="0" w:line="240" w:lineRule="auto"/>
    </w:pPr>
    <w:rPr>
      <w:rFonts w:ascii=".SF UI" w:hAnsi=".SF UI" w:cs="Times New Roman"/>
      <w:color w:val="FFFFFF"/>
      <w:kern w:val="0"/>
      <w:sz w:val="30"/>
      <w:szCs w:val="30"/>
    </w:rPr>
  </w:style>
  <w:style w:type="character" w:customStyle="1" w:styleId="css-1jxf6841">
    <w:name w:val="css-1jxf6841"/>
    <w:basedOn w:val="DefaultParagraphFont"/>
    <w:rsid w:val="005632D9"/>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4724">
      <w:bodyDiv w:val="1"/>
      <w:marLeft w:val="0"/>
      <w:marRight w:val="0"/>
      <w:marTop w:val="0"/>
      <w:marBottom w:val="0"/>
      <w:divBdr>
        <w:top w:val="none" w:sz="0" w:space="0" w:color="auto"/>
        <w:left w:val="none" w:sz="0" w:space="0" w:color="auto"/>
        <w:bottom w:val="none" w:sz="0" w:space="0" w:color="auto"/>
        <w:right w:val="none" w:sz="0" w:space="0" w:color="auto"/>
      </w:divBdr>
      <w:divsChild>
        <w:div w:id="2121874696">
          <w:marLeft w:val="0"/>
          <w:marRight w:val="0"/>
          <w:marTop w:val="0"/>
          <w:marBottom w:val="0"/>
          <w:divBdr>
            <w:top w:val="none" w:sz="0" w:space="0" w:color="auto"/>
            <w:left w:val="none" w:sz="0" w:space="0" w:color="auto"/>
            <w:bottom w:val="none" w:sz="0" w:space="0" w:color="auto"/>
            <w:right w:val="none" w:sz="0" w:space="0" w:color="auto"/>
          </w:divBdr>
        </w:div>
      </w:divsChild>
    </w:div>
    <w:div w:id="239943892">
      <w:bodyDiv w:val="1"/>
      <w:marLeft w:val="0"/>
      <w:marRight w:val="0"/>
      <w:marTop w:val="0"/>
      <w:marBottom w:val="0"/>
      <w:divBdr>
        <w:top w:val="none" w:sz="0" w:space="0" w:color="auto"/>
        <w:left w:val="none" w:sz="0" w:space="0" w:color="auto"/>
        <w:bottom w:val="none" w:sz="0" w:space="0" w:color="auto"/>
        <w:right w:val="none" w:sz="0" w:space="0" w:color="auto"/>
      </w:divBdr>
      <w:divsChild>
        <w:div w:id="490491192">
          <w:marLeft w:val="0"/>
          <w:marRight w:val="0"/>
          <w:marTop w:val="0"/>
          <w:marBottom w:val="0"/>
          <w:divBdr>
            <w:top w:val="none" w:sz="0" w:space="0" w:color="auto"/>
            <w:left w:val="none" w:sz="0" w:space="0" w:color="auto"/>
            <w:bottom w:val="none" w:sz="0" w:space="0" w:color="auto"/>
            <w:right w:val="none" w:sz="0" w:space="0" w:color="auto"/>
          </w:divBdr>
        </w:div>
      </w:divsChild>
    </w:div>
    <w:div w:id="565460926">
      <w:bodyDiv w:val="1"/>
      <w:marLeft w:val="0"/>
      <w:marRight w:val="0"/>
      <w:marTop w:val="0"/>
      <w:marBottom w:val="0"/>
      <w:divBdr>
        <w:top w:val="none" w:sz="0" w:space="0" w:color="auto"/>
        <w:left w:val="none" w:sz="0" w:space="0" w:color="auto"/>
        <w:bottom w:val="none" w:sz="0" w:space="0" w:color="auto"/>
        <w:right w:val="none" w:sz="0" w:space="0" w:color="auto"/>
      </w:divBdr>
      <w:divsChild>
        <w:div w:id="1516774296">
          <w:marLeft w:val="0"/>
          <w:marRight w:val="0"/>
          <w:marTop w:val="0"/>
          <w:marBottom w:val="0"/>
          <w:divBdr>
            <w:top w:val="none" w:sz="0" w:space="0" w:color="auto"/>
            <w:left w:val="none" w:sz="0" w:space="0" w:color="auto"/>
            <w:bottom w:val="none" w:sz="0" w:space="0" w:color="auto"/>
            <w:right w:val="none" w:sz="0" w:space="0" w:color="auto"/>
          </w:divBdr>
        </w:div>
      </w:divsChild>
    </w:div>
    <w:div w:id="1170633357">
      <w:bodyDiv w:val="1"/>
      <w:marLeft w:val="0"/>
      <w:marRight w:val="0"/>
      <w:marTop w:val="0"/>
      <w:marBottom w:val="0"/>
      <w:divBdr>
        <w:top w:val="none" w:sz="0" w:space="0" w:color="auto"/>
        <w:left w:val="none" w:sz="0" w:space="0" w:color="auto"/>
        <w:bottom w:val="none" w:sz="0" w:space="0" w:color="auto"/>
        <w:right w:val="none" w:sz="0" w:space="0" w:color="auto"/>
      </w:divBdr>
      <w:divsChild>
        <w:div w:id="1833908753">
          <w:marLeft w:val="0"/>
          <w:marRight w:val="0"/>
          <w:marTop w:val="0"/>
          <w:marBottom w:val="0"/>
          <w:divBdr>
            <w:top w:val="none" w:sz="0" w:space="0" w:color="auto"/>
            <w:left w:val="none" w:sz="0" w:space="0" w:color="auto"/>
            <w:bottom w:val="none" w:sz="0" w:space="0" w:color="auto"/>
            <w:right w:val="none" w:sz="0" w:space="0" w:color="auto"/>
          </w:divBdr>
        </w:div>
      </w:divsChild>
    </w:div>
    <w:div w:id="1186795831">
      <w:bodyDiv w:val="1"/>
      <w:marLeft w:val="0"/>
      <w:marRight w:val="0"/>
      <w:marTop w:val="0"/>
      <w:marBottom w:val="0"/>
      <w:divBdr>
        <w:top w:val="none" w:sz="0" w:space="0" w:color="auto"/>
        <w:left w:val="none" w:sz="0" w:space="0" w:color="auto"/>
        <w:bottom w:val="none" w:sz="0" w:space="0" w:color="auto"/>
        <w:right w:val="none" w:sz="0" w:space="0" w:color="auto"/>
      </w:divBdr>
      <w:divsChild>
        <w:div w:id="189615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2307/1925895"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177/009365097024005002"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86/267990"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doi.org/10.1177/002234336900600301" TargetMode="External" /><Relationship Id="rId4" Type="http://schemas.openxmlformats.org/officeDocument/2006/relationships/settings" Target="settings.xml" /><Relationship Id="rId9" Type="http://schemas.openxmlformats.org/officeDocument/2006/relationships/hyperlink" Target="https://doi.org/10.1111/j.1460-2466.1993.tb01304.x" TargetMode="External" /><Relationship Id="rId14" Type="http://schemas.openxmlformats.org/officeDocument/2006/relationships/hyperlink" Target="https://www.worldbank.org/en/topic/poverty/ov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C3B5-72AA-49DA-AA5F-1AB0AA301AD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18739</Words>
  <Characters>106813</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ibrolly027@gmail.com</dc:creator>
  <cp:lastModifiedBy>bankolewilliams24@gmail.com</cp:lastModifiedBy>
  <cp:revision>2</cp:revision>
  <dcterms:created xsi:type="dcterms:W3CDTF">2025-07-09T19:47:00Z</dcterms:created>
  <dcterms:modified xsi:type="dcterms:W3CDTF">2025-07-09T19:47:00Z</dcterms:modified>
</cp:coreProperties>
</file>