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B5" w:rsidRDefault="008D133E">
      <w:pPr>
        <w:jc w:val="center"/>
        <w:rPr>
          <w:rFonts w:ascii="Times New Roman" w:hAnsi="Times New Roman" w:cs="Times New Roman"/>
          <w:b/>
          <w:bCs/>
          <w:sz w:val="36"/>
          <w:szCs w:val="36"/>
        </w:rPr>
      </w:pPr>
      <w:bookmarkStart w:id="0" w:name="_GoBack"/>
      <w:r>
        <w:rPr>
          <w:rFonts w:ascii="Times New Roman" w:hAnsi="Times New Roman" w:cs="Times New Roman"/>
          <w:b/>
          <w:bCs/>
          <w:sz w:val="36"/>
          <w:szCs w:val="36"/>
        </w:rPr>
        <w:t>IMPACT OF COMMUNITY RADIO COVERAGE ON POLITICAL CAMPAIGN FOR GRASS ROOTS MOBILIZATION</w:t>
      </w:r>
    </w:p>
    <w:p w:rsidR="003D7EB5" w:rsidRDefault="008D133E">
      <w:pPr>
        <w:jc w:val="center"/>
        <w:rPr>
          <w:rFonts w:ascii="Times New Roman" w:hAnsi="Times New Roman" w:cs="Times New Roman"/>
          <w:b/>
          <w:bCs/>
          <w:sz w:val="36"/>
          <w:szCs w:val="36"/>
        </w:rPr>
      </w:pPr>
      <w:r>
        <w:rPr>
          <w:rFonts w:ascii="Times New Roman" w:hAnsi="Times New Roman" w:cs="Times New Roman"/>
          <w:b/>
          <w:bCs/>
          <w:sz w:val="36"/>
          <w:szCs w:val="36"/>
        </w:rPr>
        <w:t>(</w:t>
      </w:r>
      <w:r>
        <w:rPr>
          <w:rFonts w:ascii="Times New Roman" w:hAnsi="Times New Roman" w:cs="Times New Roman"/>
          <w:b/>
          <w:bCs/>
          <w:sz w:val="32"/>
          <w:szCs w:val="32"/>
        </w:rPr>
        <w:t>Case study of Igbomina F.M</w:t>
      </w:r>
      <w:r>
        <w:rPr>
          <w:rFonts w:ascii="Times New Roman" w:hAnsi="Times New Roman" w:cs="Times New Roman"/>
          <w:b/>
          <w:bCs/>
          <w:sz w:val="36"/>
          <w:szCs w:val="36"/>
        </w:rPr>
        <w:t>)</w:t>
      </w:r>
    </w:p>
    <w:p w:rsidR="003D7EB5" w:rsidRDefault="003D7EB5">
      <w:pPr>
        <w:spacing w:after="0" w:line="360" w:lineRule="auto"/>
        <w:jc w:val="center"/>
        <w:rPr>
          <w:rFonts w:ascii="Times New Roman" w:hAnsi="Times New Roman" w:cs="Times New Roman"/>
          <w:b/>
          <w:sz w:val="36"/>
          <w:szCs w:val="36"/>
        </w:rPr>
      </w:pPr>
    </w:p>
    <w:p w:rsidR="003D7EB5" w:rsidRDefault="003D7EB5">
      <w:pPr>
        <w:jc w:val="center"/>
        <w:rPr>
          <w:rFonts w:ascii="Algerian" w:hAnsi="Algerian" w:cs="Times New Roman"/>
          <w:b/>
          <w:sz w:val="40"/>
          <w:szCs w:val="40"/>
        </w:rPr>
      </w:pPr>
    </w:p>
    <w:p w:rsidR="003D7EB5" w:rsidRDefault="008D133E">
      <w:pPr>
        <w:jc w:val="center"/>
        <w:rPr>
          <w:rFonts w:ascii="Algerian" w:hAnsi="Algerian" w:cs="Times New Roman"/>
          <w:b/>
          <w:sz w:val="40"/>
          <w:szCs w:val="40"/>
        </w:rPr>
      </w:pPr>
      <w:r>
        <w:rPr>
          <w:rFonts w:ascii="Algerian" w:hAnsi="Algerian" w:cs="Times New Roman"/>
          <w:b/>
          <w:sz w:val="40"/>
          <w:szCs w:val="40"/>
        </w:rPr>
        <w:t>BY</w:t>
      </w:r>
    </w:p>
    <w:p w:rsidR="003D7EB5" w:rsidRDefault="008D133E">
      <w:pPr>
        <w:spacing w:after="0"/>
        <w:jc w:val="center"/>
        <w:rPr>
          <w:rFonts w:ascii="Bookman Old Style" w:hAnsi="Bookman Old Style" w:cs="Times New Roman"/>
          <w:b/>
          <w:sz w:val="40"/>
          <w:szCs w:val="40"/>
        </w:rPr>
      </w:pPr>
      <w:r>
        <w:rPr>
          <w:rFonts w:ascii="Bookman Old Style" w:hAnsi="Bookman Old Style" w:cs="Times New Roman"/>
          <w:b/>
          <w:sz w:val="36"/>
          <w:szCs w:val="36"/>
        </w:rPr>
        <w:t>OLAWUYI BARNABAS BABATUNDE</w:t>
      </w:r>
    </w:p>
    <w:p w:rsidR="003D7EB5" w:rsidRDefault="008D133E">
      <w:pPr>
        <w:spacing w:after="0"/>
        <w:jc w:val="center"/>
        <w:rPr>
          <w:rFonts w:ascii="Bookman Old Style" w:hAnsi="Bookman Old Style" w:cs="Times New Roman"/>
          <w:b/>
          <w:sz w:val="36"/>
          <w:szCs w:val="36"/>
        </w:rPr>
      </w:pPr>
      <w:r>
        <w:rPr>
          <w:rFonts w:ascii="Bookman Old Style" w:hAnsi="Bookman Old Style" w:cs="Times New Roman"/>
          <w:b/>
          <w:sz w:val="36"/>
          <w:szCs w:val="36"/>
        </w:rPr>
        <w:t>HND/23/MAC/FT/0929</w:t>
      </w:r>
    </w:p>
    <w:p w:rsidR="003D7EB5" w:rsidRDefault="003D7EB5">
      <w:pPr>
        <w:rPr>
          <w:rFonts w:ascii="Bookman Old Style" w:hAnsi="Bookman Old Style" w:cs="Arial"/>
          <w:b/>
          <w:sz w:val="26"/>
          <w:szCs w:val="28"/>
        </w:rPr>
      </w:pPr>
    </w:p>
    <w:p w:rsidR="003D7EB5" w:rsidRDefault="008D133E">
      <w:pPr>
        <w:rPr>
          <w:rFonts w:ascii="Bookman Old Style" w:hAnsi="Bookman Old Style" w:cs="Arial"/>
          <w:b/>
          <w:sz w:val="26"/>
          <w:szCs w:val="28"/>
        </w:rPr>
      </w:pPr>
      <w:r>
        <w:rPr>
          <w:rFonts w:ascii="Bookman Old Style" w:hAnsi="Bookman Old Style" w:cs="Arial"/>
          <w:b/>
          <w:sz w:val="26"/>
          <w:szCs w:val="28"/>
        </w:rPr>
        <w:tab/>
      </w:r>
    </w:p>
    <w:p w:rsidR="003D7EB5" w:rsidRDefault="008D133E">
      <w:pPr>
        <w:contextualSpacing/>
        <w:jc w:val="center"/>
        <w:rPr>
          <w:rFonts w:ascii="Times New Roman" w:hAnsi="Times New Roman" w:cs="Times New Roman"/>
          <w:szCs w:val="24"/>
        </w:rPr>
      </w:pPr>
      <w:r>
        <w:rPr>
          <w:rFonts w:ascii="Times New Roman" w:hAnsi="Times New Roman" w:cs="Times New Roman"/>
          <w:szCs w:val="24"/>
        </w:rPr>
        <w:tab/>
      </w:r>
    </w:p>
    <w:p w:rsidR="003D7EB5" w:rsidRDefault="008D133E">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BEING A RESEARCH PROJECT SUBMITTED TO THE DEPARTMENT OF MASS COMMUNICATION, </w:t>
      </w:r>
      <w:r>
        <w:rPr>
          <w:rFonts w:ascii="Times New Roman" w:hAnsi="Times New Roman" w:cs="Times New Roman"/>
          <w:b/>
          <w:sz w:val="28"/>
          <w:szCs w:val="28"/>
        </w:rPr>
        <w:t>INSTITUTE OF INFORMATION AND COMMUNICATION TECHNOLOGY [IICT]</w:t>
      </w:r>
    </w:p>
    <w:p w:rsidR="003D7EB5" w:rsidRDefault="008D133E">
      <w:pPr>
        <w:contextualSpacing/>
        <w:jc w:val="center"/>
        <w:rPr>
          <w:rFonts w:ascii="Times New Roman" w:hAnsi="Times New Roman" w:cs="Times New Roman"/>
          <w:b/>
          <w:sz w:val="28"/>
          <w:szCs w:val="28"/>
        </w:rPr>
      </w:pPr>
      <w:r>
        <w:rPr>
          <w:rFonts w:ascii="Times New Roman" w:hAnsi="Times New Roman" w:cs="Times New Roman"/>
          <w:b/>
          <w:sz w:val="28"/>
          <w:szCs w:val="28"/>
        </w:rPr>
        <w:t>KWARA STATE POLYTECHNIC, ILORIN, KWARA STATE</w:t>
      </w:r>
    </w:p>
    <w:p w:rsidR="003D7EB5" w:rsidRDefault="003D7EB5">
      <w:pPr>
        <w:tabs>
          <w:tab w:val="left" w:pos="2210"/>
        </w:tabs>
        <w:rPr>
          <w:rFonts w:ascii="Times New Roman" w:hAnsi="Times New Roman" w:cs="Times New Roman"/>
          <w:sz w:val="28"/>
          <w:szCs w:val="28"/>
        </w:rPr>
      </w:pPr>
    </w:p>
    <w:p w:rsidR="003D7EB5" w:rsidRDefault="008D133E">
      <w:pPr>
        <w:contextualSpacing/>
        <w:jc w:val="center"/>
        <w:rPr>
          <w:rFonts w:ascii="Times New Roman" w:hAnsi="Times New Roman" w:cs="Times New Roman"/>
          <w:b/>
          <w:sz w:val="26"/>
          <w:szCs w:val="28"/>
        </w:rPr>
      </w:pPr>
      <w:r>
        <w:rPr>
          <w:rFonts w:ascii="Times New Roman" w:hAnsi="Times New Roman" w:cs="Times New Roman"/>
          <w:b/>
          <w:sz w:val="28"/>
          <w:szCs w:val="28"/>
        </w:rPr>
        <w:t>IN PARTIAL FULFILMENT OF THE REQUIREMENT FOR THE AWARD OF HIGHER NATIONAL DIPLOMA (HND) IN THE DEPARTMENT OF MASS COMMUNICATION</w:t>
      </w:r>
      <w:r>
        <w:rPr>
          <w:rFonts w:ascii="Times New Roman" w:hAnsi="Times New Roman" w:cs="Times New Roman"/>
          <w:b/>
          <w:sz w:val="26"/>
          <w:szCs w:val="28"/>
        </w:rPr>
        <w:t>.</w:t>
      </w:r>
    </w:p>
    <w:p w:rsidR="003D7EB5" w:rsidRDefault="003D7EB5">
      <w:pPr>
        <w:contextualSpacing/>
        <w:jc w:val="center"/>
        <w:rPr>
          <w:rFonts w:ascii="Times New Roman" w:hAnsi="Times New Roman" w:cs="Times New Roman"/>
          <w:b/>
          <w:sz w:val="28"/>
          <w:szCs w:val="28"/>
        </w:rPr>
      </w:pPr>
    </w:p>
    <w:p w:rsidR="003D7EB5" w:rsidRDefault="003D7EB5">
      <w:pPr>
        <w:contextualSpacing/>
        <w:jc w:val="center"/>
        <w:rPr>
          <w:rFonts w:ascii="Times New Roman" w:hAnsi="Times New Roman" w:cs="Times New Roman"/>
          <w:b/>
          <w:sz w:val="28"/>
          <w:szCs w:val="28"/>
        </w:rPr>
      </w:pPr>
    </w:p>
    <w:p w:rsidR="003D7EB5" w:rsidRDefault="003D7EB5">
      <w:pPr>
        <w:contextualSpacing/>
        <w:rPr>
          <w:rFonts w:ascii="Times New Roman" w:hAnsi="Times New Roman" w:cs="Times New Roman"/>
          <w:b/>
          <w:sz w:val="28"/>
          <w:szCs w:val="28"/>
        </w:rPr>
      </w:pPr>
    </w:p>
    <w:p w:rsidR="003D7EB5" w:rsidRDefault="008D133E">
      <w:pPr>
        <w:contextualSpacing/>
        <w:rPr>
          <w:rFonts w:ascii="Times New Roman" w:hAnsi="Times New Roman" w:cs="Times New Roman"/>
          <w:b/>
          <w:sz w:val="28"/>
          <w:szCs w:val="28"/>
        </w:rPr>
      </w:pPr>
      <w:r>
        <w:rPr>
          <w:rFonts w:ascii="Times New Roman" w:hAnsi="Times New Roman" w:cs="Times New Roman"/>
          <w:b/>
          <w:sz w:val="28"/>
          <w:szCs w:val="28"/>
        </w:rPr>
        <w:t>JUNE, 2025</w:t>
      </w:r>
      <w:r>
        <w:rPr>
          <w:rFonts w:ascii="Bookman Old Style" w:hAnsi="Bookman Old Style" w:cs="Arial"/>
          <w:b/>
          <w:sz w:val="28"/>
          <w:szCs w:val="28"/>
        </w:rPr>
        <w:br w:type="page"/>
      </w:r>
    </w:p>
    <w:p w:rsidR="003D7EB5" w:rsidRDefault="008D133E">
      <w:pPr>
        <w:contextualSpacing/>
        <w:jc w:val="center"/>
        <w:rPr>
          <w:rFonts w:ascii="Bookman Old Style" w:hAnsi="Bookman Old Style" w:cs="Arial"/>
          <w:b/>
          <w:sz w:val="26"/>
          <w:szCs w:val="26"/>
        </w:rPr>
      </w:pPr>
      <w:r>
        <w:rPr>
          <w:rFonts w:ascii="Bookman Old Style" w:hAnsi="Bookman Old Style" w:cs="Arial"/>
          <w:b/>
          <w:sz w:val="26"/>
          <w:szCs w:val="26"/>
        </w:rPr>
        <w:lastRenderedPageBreak/>
        <w:t>CERTIFICATION</w:t>
      </w:r>
    </w:p>
    <w:p w:rsidR="003D7EB5" w:rsidRDefault="008D133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w:t>
      </w:r>
      <w:r>
        <w:rPr>
          <w:rFonts w:ascii="Times New Roman" w:hAnsi="Times New Roman" w:cs="Times New Roman"/>
          <w:sz w:val="24"/>
          <w:szCs w:val="24"/>
        </w:rPr>
        <w:t xml:space="preserve"> for the award of Higher National Diploma [HND] in Mass Communication.</w:t>
      </w:r>
    </w:p>
    <w:p w:rsidR="003D7EB5" w:rsidRDefault="003D7EB5">
      <w:pPr>
        <w:ind w:left="288" w:firstLine="288"/>
        <w:contextualSpacing/>
        <w:rPr>
          <w:rFonts w:ascii="Times New Roman" w:hAnsi="Times New Roman" w:cs="Times New Roman"/>
          <w:sz w:val="24"/>
          <w:szCs w:val="24"/>
        </w:rPr>
      </w:pPr>
    </w:p>
    <w:p w:rsidR="003D7EB5" w:rsidRDefault="003D7EB5">
      <w:pPr>
        <w:contextualSpacing/>
        <w:rPr>
          <w:rFonts w:ascii="Bookman Old Style" w:hAnsi="Bookman Old Style" w:cs="Arial"/>
          <w:sz w:val="26"/>
          <w:szCs w:val="26"/>
        </w:rPr>
      </w:pPr>
    </w:p>
    <w:p w:rsidR="003D7EB5" w:rsidRDefault="008D133E">
      <w:pPr>
        <w:spacing w:line="360" w:lineRule="auto"/>
        <w:contextualSpacing/>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A20185">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3D7EB5" w:rsidRDefault="00A20185">
      <w:pPr>
        <w:tabs>
          <w:tab w:val="left" w:pos="6765"/>
        </w:tabs>
        <w:spacing w:after="0" w:line="240" w:lineRule="auto"/>
        <w:contextualSpacing/>
        <w:rPr>
          <w:rFonts w:ascii="Times New Roman" w:hAnsi="Times New Roman" w:cs="Times New Roman"/>
          <w:b/>
          <w:sz w:val="26"/>
          <w:szCs w:val="26"/>
        </w:rPr>
      </w:pPr>
      <w:r>
        <w:rPr>
          <w:rFonts w:ascii="Times New Roman" w:hAnsi="Times New Roman" w:cs="Times New Roman"/>
          <w:b/>
          <w:sz w:val="24"/>
          <w:szCs w:val="24"/>
        </w:rPr>
        <w:t>MR MO</w:t>
      </w:r>
      <w:r w:rsidR="008D133E">
        <w:rPr>
          <w:rFonts w:ascii="Times New Roman" w:hAnsi="Times New Roman" w:cs="Times New Roman"/>
          <w:b/>
          <w:sz w:val="24"/>
          <w:szCs w:val="24"/>
        </w:rPr>
        <w:t>HAMMED R</w:t>
      </w:r>
      <w:r>
        <w:rPr>
          <w:rFonts w:ascii="Times New Roman" w:hAnsi="Times New Roman" w:cs="Times New Roman"/>
          <w:b/>
          <w:sz w:val="24"/>
          <w:szCs w:val="24"/>
        </w:rPr>
        <w:t xml:space="preserve">UFAI </w:t>
      </w:r>
      <w:r w:rsidR="008D133E">
        <w:rPr>
          <w:rFonts w:ascii="Times New Roman" w:hAnsi="Times New Roman" w:cs="Times New Roman"/>
          <w:b/>
          <w:sz w:val="24"/>
          <w:szCs w:val="24"/>
        </w:rPr>
        <w:t>B</w:t>
      </w:r>
      <w:r>
        <w:rPr>
          <w:rFonts w:ascii="Times New Roman" w:hAnsi="Times New Roman" w:cs="Times New Roman"/>
          <w:b/>
          <w:sz w:val="24"/>
          <w:szCs w:val="24"/>
        </w:rPr>
        <w:t>AKO</w:t>
      </w:r>
      <w:r>
        <w:rPr>
          <w:rFonts w:ascii="Times New Roman" w:hAnsi="Times New Roman" w:cs="Times New Roman"/>
          <w:b/>
          <w:sz w:val="26"/>
          <w:szCs w:val="26"/>
        </w:rPr>
        <w:tab/>
      </w:r>
      <w:r w:rsidR="008D133E">
        <w:rPr>
          <w:rFonts w:ascii="Times New Roman" w:hAnsi="Times New Roman" w:cs="Times New Roman"/>
          <w:b/>
          <w:sz w:val="26"/>
          <w:szCs w:val="26"/>
        </w:rPr>
        <w:t>DATE</w:t>
      </w:r>
    </w:p>
    <w:p w:rsidR="003D7EB5" w:rsidRDefault="008D133E">
      <w:pPr>
        <w:tabs>
          <w:tab w:val="left" w:pos="6765"/>
        </w:tabs>
        <w:spacing w:line="360" w:lineRule="auto"/>
        <w:contextualSpacing/>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i/>
          <w:sz w:val="26"/>
          <w:szCs w:val="26"/>
        </w:rPr>
        <w:t>Project Supervisor</w:t>
      </w:r>
      <w:r>
        <w:rPr>
          <w:rFonts w:ascii="Times New Roman" w:hAnsi="Times New Roman" w:cs="Times New Roman"/>
          <w:b/>
          <w:sz w:val="26"/>
          <w:szCs w:val="26"/>
        </w:rPr>
        <w:t>)</w:t>
      </w:r>
    </w:p>
    <w:p w:rsidR="003D7EB5" w:rsidRDefault="003D7EB5">
      <w:pPr>
        <w:tabs>
          <w:tab w:val="left" w:pos="6765"/>
        </w:tabs>
        <w:spacing w:line="360" w:lineRule="auto"/>
        <w:contextualSpacing/>
        <w:rPr>
          <w:rFonts w:ascii="Times New Roman" w:hAnsi="Times New Roman" w:cs="Times New Roman"/>
          <w:b/>
          <w:sz w:val="26"/>
          <w:szCs w:val="26"/>
        </w:rPr>
      </w:pPr>
    </w:p>
    <w:p w:rsidR="003D7EB5" w:rsidRDefault="003D7EB5">
      <w:pPr>
        <w:rPr>
          <w:rFonts w:ascii="Times New Roman" w:hAnsi="Times New Roman" w:cs="Times New Roman"/>
          <w:sz w:val="26"/>
          <w:szCs w:val="26"/>
        </w:rPr>
      </w:pPr>
    </w:p>
    <w:p w:rsidR="003D7EB5" w:rsidRDefault="008D133E">
      <w:pPr>
        <w:spacing w:line="360" w:lineRule="auto"/>
        <w:contextualSpacing/>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sidR="00A20185">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3D7EB5" w:rsidRDefault="008D133E">
      <w:pPr>
        <w:tabs>
          <w:tab w:val="left" w:pos="6848"/>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MR. OLUFADI B.A.</w:t>
      </w:r>
      <w:r>
        <w:rPr>
          <w:rFonts w:ascii="Times New Roman" w:hAnsi="Times New Roman" w:cs="Times New Roman"/>
          <w:b/>
          <w:sz w:val="26"/>
          <w:szCs w:val="26"/>
        </w:rPr>
        <w:tab/>
        <w:t>DATE</w:t>
      </w:r>
    </w:p>
    <w:p w:rsidR="003D7EB5" w:rsidRDefault="008D133E">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i/>
          <w:sz w:val="26"/>
          <w:szCs w:val="26"/>
        </w:rPr>
        <w:t>Project Coordinator</w:t>
      </w:r>
      <w:r>
        <w:rPr>
          <w:rFonts w:ascii="Times New Roman" w:hAnsi="Times New Roman" w:cs="Times New Roman"/>
          <w:b/>
          <w:sz w:val="26"/>
          <w:szCs w:val="26"/>
        </w:rPr>
        <w:t>)</w:t>
      </w:r>
    </w:p>
    <w:p w:rsidR="003D7EB5" w:rsidRDefault="003D7EB5">
      <w:pPr>
        <w:spacing w:line="360" w:lineRule="auto"/>
        <w:rPr>
          <w:rFonts w:ascii="Times New Roman" w:hAnsi="Times New Roman" w:cs="Times New Roman"/>
          <w:b/>
          <w:sz w:val="26"/>
          <w:szCs w:val="26"/>
        </w:rPr>
      </w:pPr>
    </w:p>
    <w:p w:rsidR="003D7EB5" w:rsidRDefault="003D7EB5">
      <w:pPr>
        <w:spacing w:line="360" w:lineRule="auto"/>
        <w:contextualSpacing/>
        <w:rPr>
          <w:rFonts w:ascii="Times New Roman" w:hAnsi="Times New Roman" w:cs="Times New Roman"/>
          <w:b/>
          <w:sz w:val="26"/>
          <w:szCs w:val="26"/>
        </w:rPr>
      </w:pPr>
    </w:p>
    <w:p w:rsidR="003D7EB5" w:rsidRDefault="008D133E">
      <w:pPr>
        <w:spacing w:line="360" w:lineRule="auto"/>
        <w:contextualSpacing/>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A20185">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3D7EB5" w:rsidRDefault="008D133E">
      <w:pPr>
        <w:tabs>
          <w:tab w:val="left" w:pos="6714"/>
        </w:tabs>
        <w:spacing w:after="0" w:line="240" w:lineRule="auto"/>
        <w:rPr>
          <w:rFonts w:ascii="Times New Roman" w:hAnsi="Times New Roman" w:cs="Times New Roman"/>
          <w:b/>
          <w:sz w:val="26"/>
          <w:szCs w:val="26"/>
        </w:rPr>
      </w:pPr>
      <w:r>
        <w:rPr>
          <w:rFonts w:ascii="Times New Roman" w:hAnsi="Times New Roman" w:cs="Times New Roman"/>
          <w:b/>
          <w:sz w:val="24"/>
          <w:szCs w:val="24"/>
        </w:rPr>
        <w:t>MR OLOHUNGBEBE F.T</w:t>
      </w:r>
      <w:r>
        <w:rPr>
          <w:rFonts w:ascii="Times New Roman" w:hAnsi="Times New Roman" w:cs="Times New Roman"/>
          <w:b/>
          <w:sz w:val="26"/>
          <w:szCs w:val="26"/>
        </w:rPr>
        <w:tab/>
        <w:t xml:space="preserve">   DATE</w:t>
      </w:r>
    </w:p>
    <w:p w:rsidR="003D7EB5" w:rsidRDefault="008D133E">
      <w:pPr>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i/>
          <w:sz w:val="26"/>
          <w:szCs w:val="26"/>
        </w:rPr>
        <w:t>Head of Department</w:t>
      </w:r>
      <w:r>
        <w:rPr>
          <w:rFonts w:ascii="Times New Roman" w:hAnsi="Times New Roman" w:cs="Times New Roman"/>
          <w:b/>
          <w:sz w:val="26"/>
          <w:szCs w:val="26"/>
        </w:rPr>
        <w:t>)</w:t>
      </w:r>
    </w:p>
    <w:p w:rsidR="003D7EB5" w:rsidRDefault="003D7EB5">
      <w:pPr>
        <w:tabs>
          <w:tab w:val="left" w:pos="2210"/>
        </w:tabs>
        <w:rPr>
          <w:rFonts w:ascii="Times New Roman" w:hAnsi="Times New Roman" w:cs="Times New Roman"/>
          <w:sz w:val="26"/>
          <w:szCs w:val="26"/>
        </w:rPr>
      </w:pPr>
    </w:p>
    <w:p w:rsidR="003D7EB5" w:rsidRDefault="003D7EB5">
      <w:pPr>
        <w:tabs>
          <w:tab w:val="left" w:pos="2210"/>
        </w:tabs>
        <w:rPr>
          <w:rFonts w:ascii="Times New Roman" w:hAnsi="Times New Roman" w:cs="Times New Roman"/>
          <w:sz w:val="26"/>
          <w:szCs w:val="26"/>
        </w:rPr>
      </w:pPr>
    </w:p>
    <w:p w:rsidR="003D7EB5" w:rsidRDefault="003D7EB5">
      <w:pPr>
        <w:tabs>
          <w:tab w:val="left" w:pos="2210"/>
        </w:tabs>
        <w:rPr>
          <w:rFonts w:ascii="Bookman Old Style" w:hAnsi="Bookman Old Style" w:cs="Arial"/>
          <w:sz w:val="26"/>
          <w:szCs w:val="26"/>
        </w:rPr>
      </w:pPr>
    </w:p>
    <w:p w:rsidR="003D7EB5" w:rsidRDefault="008D133E">
      <w:pPr>
        <w:jc w:val="center"/>
        <w:rPr>
          <w:rFonts w:ascii="Times New Roman" w:hAnsi="Times New Roman" w:cs="Times New Roman"/>
          <w:b/>
          <w:sz w:val="26"/>
          <w:szCs w:val="26"/>
        </w:rPr>
      </w:pPr>
      <w:r>
        <w:rPr>
          <w:rFonts w:ascii="Bookman Old Style" w:hAnsi="Bookman Old Style"/>
          <w:b/>
          <w:sz w:val="26"/>
          <w:szCs w:val="26"/>
        </w:rPr>
        <w:br w:type="page"/>
      </w:r>
      <w:r>
        <w:rPr>
          <w:rFonts w:ascii="Times New Roman" w:hAnsi="Times New Roman" w:cs="Times New Roman"/>
          <w:b/>
          <w:sz w:val="26"/>
          <w:szCs w:val="26"/>
        </w:rPr>
        <w:lastRenderedPageBreak/>
        <w:t>DEDICATION</w:t>
      </w:r>
    </w:p>
    <w:p w:rsidR="003D7EB5" w:rsidRDefault="008D133E">
      <w:pPr>
        <w:spacing w:line="360" w:lineRule="auto"/>
        <w:jc w:val="both"/>
        <w:rPr>
          <w:rFonts w:ascii="Times New Roman" w:hAnsi="Times New Roman" w:cs="Times New Roman"/>
          <w:sz w:val="24"/>
          <w:szCs w:val="24"/>
        </w:rPr>
      </w:pPr>
      <w:r>
        <w:rPr>
          <w:rFonts w:ascii="Bookman Old Style" w:hAnsi="Bookman Old Style"/>
          <w:sz w:val="26"/>
          <w:szCs w:val="26"/>
        </w:rPr>
        <w:tab/>
      </w:r>
      <w:r>
        <w:rPr>
          <w:rFonts w:ascii="Times New Roman" w:hAnsi="Times New Roman" w:cs="Times New Roman"/>
          <w:sz w:val="24"/>
          <w:szCs w:val="24"/>
        </w:rPr>
        <w:t>We dedicate this proje</w:t>
      </w:r>
      <w:r>
        <w:rPr>
          <w:rFonts w:ascii="Times New Roman" w:hAnsi="Times New Roman" w:cs="Times New Roman"/>
          <w:sz w:val="24"/>
          <w:szCs w:val="24"/>
        </w:rPr>
        <w:t>ct to God Almighty, our creator, our strong pillar, our source of inspiration, wisdom, knowledge and understanding; he has been the source of our strength throughout our stay in this school and on his wings, only have we soared.</w:t>
      </w:r>
    </w:p>
    <w:p w:rsidR="003D7EB5" w:rsidRDefault="003D7EB5">
      <w:pPr>
        <w:spacing w:after="0" w:line="360" w:lineRule="auto"/>
        <w:jc w:val="both"/>
        <w:rPr>
          <w:rFonts w:ascii="Times New Roman" w:hAnsi="Times New Roman" w:cs="Times New Roman"/>
          <w:sz w:val="24"/>
          <w:szCs w:val="24"/>
        </w:rPr>
      </w:pPr>
    </w:p>
    <w:p w:rsidR="003D7EB5" w:rsidRDefault="003D7EB5">
      <w:pPr>
        <w:spacing w:line="360" w:lineRule="auto"/>
        <w:rPr>
          <w:rFonts w:ascii="Bookman Old Style" w:hAnsi="Bookman Old Style"/>
          <w:sz w:val="26"/>
          <w:szCs w:val="26"/>
        </w:rPr>
      </w:pPr>
    </w:p>
    <w:p w:rsidR="003D7EB5" w:rsidRDefault="003D7EB5">
      <w:pPr>
        <w:spacing w:line="360" w:lineRule="auto"/>
        <w:rPr>
          <w:rFonts w:ascii="Bookman Old Style" w:hAnsi="Bookman Old Style"/>
          <w:sz w:val="26"/>
          <w:szCs w:val="26"/>
        </w:rPr>
      </w:pPr>
    </w:p>
    <w:p w:rsidR="003D7EB5" w:rsidRDefault="008D133E">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rsidR="003D7EB5" w:rsidRDefault="008D133E">
      <w:pPr>
        <w:spacing w:after="0" w:line="360" w:lineRule="auto"/>
        <w:jc w:val="center"/>
        <w:rPr>
          <w:rFonts w:ascii="Bookman Old Style" w:hAnsi="Bookman Old Style"/>
          <w:b/>
          <w:sz w:val="26"/>
          <w:szCs w:val="26"/>
        </w:rPr>
      </w:pPr>
      <w:r>
        <w:rPr>
          <w:rFonts w:ascii="Times New Roman" w:hAnsi="Times New Roman" w:cs="Times New Roman"/>
          <w:b/>
          <w:sz w:val="26"/>
          <w:szCs w:val="26"/>
        </w:rPr>
        <w:lastRenderedPageBreak/>
        <w:t>ACKNOWLEDGEMENTS</w:t>
      </w:r>
    </w:p>
    <w:p w:rsidR="003D7EB5" w:rsidRDefault="008D133E">
      <w:pPr>
        <w:spacing w:after="0" w:line="360" w:lineRule="auto"/>
        <w:jc w:val="both"/>
        <w:rPr>
          <w:rFonts w:ascii="Times New Roman" w:hAnsi="Times New Roman" w:cs="Times New Roman"/>
          <w:sz w:val="24"/>
          <w:szCs w:val="24"/>
        </w:rPr>
      </w:pPr>
      <w:r>
        <w:rPr>
          <w:rFonts w:ascii="Bookman Old Style" w:hAnsi="Bookman Old Style"/>
          <w:sz w:val="26"/>
          <w:szCs w:val="26"/>
        </w:rPr>
        <w:tab/>
      </w:r>
      <w:r>
        <w:rPr>
          <w:rFonts w:ascii="Times New Roman" w:hAnsi="Times New Roman" w:cs="Times New Roman"/>
          <w:sz w:val="24"/>
          <w:szCs w:val="24"/>
        </w:rPr>
        <w:t xml:space="preserve">My </w:t>
      </w:r>
      <w:r>
        <w:rPr>
          <w:rFonts w:ascii="Times New Roman" w:hAnsi="Times New Roman" w:cs="Times New Roman"/>
          <w:sz w:val="24"/>
          <w:szCs w:val="24"/>
        </w:rPr>
        <w:t>greatest gratitude goes to the almighty Allah, who is obviously the one who guided me to work on the right part of the life, without his grace, this project could not be coming reality.</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gratitude to my Dearest supervisor MR, MUHAMMED R.B for his continu</w:t>
      </w:r>
      <w:r>
        <w:rPr>
          <w:rFonts w:ascii="Times New Roman" w:hAnsi="Times New Roman" w:cs="Times New Roman"/>
          <w:sz w:val="24"/>
          <w:szCs w:val="24"/>
        </w:rPr>
        <w:t>ous support, patient, motivation and immense knowledge, her guidance helped us in all the time of research and writing of this project work. And my sincere gratitude goes to my adorable lecturers starting from the head of the department for Mass Communicat</w:t>
      </w:r>
      <w:r>
        <w:rPr>
          <w:rFonts w:ascii="Times New Roman" w:hAnsi="Times New Roman" w:cs="Times New Roman"/>
          <w:sz w:val="24"/>
          <w:szCs w:val="24"/>
        </w:rPr>
        <w:t>ion, MR OLOHUNGBEBE F.T, MR IBRAHIM, MR YISA IDRIS.O. MR OLUFADI B.A and to all others lecturers.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externally indebted to My Special Family MR. &amp; MRS OLAWUYI for his continuous support and encouragement who deserves a lot of appreciation for a countles</w:t>
      </w:r>
      <w:r>
        <w:rPr>
          <w:rFonts w:ascii="Times New Roman" w:hAnsi="Times New Roman" w:cs="Times New Roman"/>
          <w:sz w:val="24"/>
          <w:szCs w:val="24"/>
        </w:rPr>
        <w:t>s reason, through the thick and thin they has always be the Best family that acted like one, I genuinely appreciate their persistent in getting me educated. May you reap the fruit of your labor inshall Allah bi'hidnllah. And my special appreciate goes to t</w:t>
      </w:r>
      <w:r>
        <w:rPr>
          <w:rFonts w:ascii="Times New Roman" w:hAnsi="Times New Roman" w:cs="Times New Roman"/>
          <w:sz w:val="24"/>
          <w:szCs w:val="24"/>
        </w:rPr>
        <w:t xml:space="preserve">he strongest me but alhamdulilai.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Also I express my appreciation to my lovely siblings and uncle, I appreciate you so much for supporting me financially.</w:t>
      </w:r>
    </w:p>
    <w:p w:rsidR="003D7EB5" w:rsidRDefault="008D133E">
      <w:pPr>
        <w:spacing w:after="0" w:line="360" w:lineRule="auto"/>
        <w:ind w:firstLine="720"/>
        <w:jc w:val="both"/>
        <w:rPr>
          <w:rFonts w:ascii="Times New Roman" w:hAnsi="Times New Roman" w:cs="Times New Roman"/>
          <w:b/>
          <w:bCs/>
          <w:iCs/>
          <w:sz w:val="28"/>
          <w:szCs w:val="28"/>
        </w:rPr>
      </w:pPr>
      <w:r>
        <w:rPr>
          <w:rFonts w:ascii="Times New Roman" w:hAnsi="Times New Roman" w:cs="Times New Roman"/>
          <w:b/>
          <w:bCs/>
          <w:iCs/>
          <w:sz w:val="28"/>
          <w:szCs w:val="28"/>
        </w:rPr>
        <w:br w:type="page"/>
      </w:r>
    </w:p>
    <w:p w:rsidR="00A20185" w:rsidRDefault="00A20185" w:rsidP="00A20185">
      <w:pPr>
        <w:spacing w:after="0" w:line="276" w:lineRule="auto"/>
        <w:jc w:val="center"/>
        <w:rPr>
          <w:rFonts w:ascii="Times New Roman" w:eastAsia="Calibri" w:hAnsi="Times New Roman"/>
          <w:b/>
          <w:bCs/>
          <w:sz w:val="24"/>
          <w:szCs w:val="24"/>
        </w:rPr>
      </w:pPr>
      <w:r>
        <w:rPr>
          <w:rFonts w:ascii="Times New Roman" w:eastAsia="Calibri" w:hAnsi="Times New Roman"/>
          <w:b/>
          <w:bCs/>
          <w:sz w:val="24"/>
          <w:szCs w:val="24"/>
        </w:rPr>
        <w:lastRenderedPageBreak/>
        <w:t>TABLE OF CONTENT</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 xml:space="preserve">Title page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Certification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Dedication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iii</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 xml:space="preserve">Acknowledgment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iv</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 xml:space="preserve">Abstract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v</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Table of content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vi-vii</w:t>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 xml:space="preserve">CHAPTER ONE </w:t>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INTRODUCTION</w:t>
      </w:r>
    </w:p>
    <w:p w:rsidR="00A20185" w:rsidRDefault="00A20185" w:rsidP="00A20185">
      <w:pPr>
        <w:pStyle w:val="ListParagraph"/>
        <w:numPr>
          <w:ilvl w:val="1"/>
          <w:numId w:val="10"/>
        </w:numPr>
        <w:spacing w:after="0"/>
        <w:jc w:val="both"/>
        <w:rPr>
          <w:rFonts w:ascii="Times New Roman" w:eastAsia="Calibri" w:hAnsi="Times New Roman"/>
          <w:sz w:val="24"/>
          <w:szCs w:val="24"/>
        </w:rPr>
      </w:pPr>
      <w:r>
        <w:rPr>
          <w:rFonts w:ascii="Times New Roman" w:eastAsia="Calibri" w:hAnsi="Times New Roman"/>
          <w:sz w:val="24"/>
          <w:szCs w:val="24"/>
        </w:rPr>
        <w:t>Background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1                                                  </w:t>
      </w:r>
    </w:p>
    <w:p w:rsidR="00A20185" w:rsidRPr="00F26BB0" w:rsidRDefault="00A20185" w:rsidP="00A20185">
      <w:pPr>
        <w:pStyle w:val="ListParagraph"/>
        <w:numPr>
          <w:ilvl w:val="1"/>
          <w:numId w:val="10"/>
        </w:numPr>
        <w:spacing w:after="0"/>
        <w:jc w:val="both"/>
        <w:rPr>
          <w:rFonts w:ascii="Times New Roman" w:eastAsia="Calibri" w:hAnsi="Times New Roman"/>
          <w:sz w:val="24"/>
          <w:szCs w:val="24"/>
        </w:rPr>
      </w:pPr>
      <w:r w:rsidRPr="00F26BB0">
        <w:rPr>
          <w:rFonts w:ascii="Times New Roman" w:eastAsia="Calibri" w:hAnsi="Times New Roman"/>
          <w:sz w:val="24"/>
          <w:szCs w:val="24"/>
        </w:rPr>
        <w:t>Statement of the problem</w:t>
      </w:r>
      <w:r w:rsidRPr="00F26BB0">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r w:rsidRPr="00F26BB0">
        <w:rPr>
          <w:rFonts w:ascii="Times New Roman" w:eastAsia="Calibri" w:hAnsi="Times New Roman"/>
          <w:sz w:val="24"/>
          <w:szCs w:val="24"/>
        </w:rPr>
        <w:tab/>
      </w:r>
      <w:r w:rsidRPr="00F26BB0">
        <w:rPr>
          <w:rFonts w:ascii="Times New Roman" w:eastAsia="Calibri" w:hAnsi="Times New Roman"/>
          <w:sz w:val="24"/>
          <w:szCs w:val="24"/>
        </w:rPr>
        <w:tab/>
      </w:r>
      <w:r w:rsidRPr="00F26BB0">
        <w:rPr>
          <w:rFonts w:ascii="Times New Roman" w:eastAsia="Calibri" w:hAnsi="Times New Roman"/>
          <w:sz w:val="24"/>
          <w:szCs w:val="24"/>
        </w:rPr>
        <w:tab/>
      </w:r>
      <w:r w:rsidRPr="00F26BB0">
        <w:rPr>
          <w:rFonts w:ascii="Times New Roman" w:eastAsia="Calibri" w:hAnsi="Times New Roman"/>
          <w:sz w:val="24"/>
          <w:szCs w:val="24"/>
        </w:rPr>
        <w:tab/>
      </w:r>
      <w:r w:rsidRPr="00F26BB0">
        <w:rPr>
          <w:rFonts w:ascii="Times New Roman" w:eastAsia="Calibri" w:hAnsi="Times New Roman"/>
          <w:sz w:val="24"/>
          <w:szCs w:val="24"/>
        </w:rPr>
        <w:tab/>
      </w:r>
      <w:r w:rsidRPr="00F26BB0">
        <w:rPr>
          <w:rFonts w:ascii="Times New Roman" w:eastAsia="Calibri" w:hAnsi="Times New Roman"/>
          <w:sz w:val="24"/>
          <w:szCs w:val="24"/>
        </w:rPr>
        <w:tab/>
      </w:r>
    </w:p>
    <w:p w:rsidR="00A20185" w:rsidRDefault="00A20185" w:rsidP="00A20185">
      <w:pPr>
        <w:pStyle w:val="ListParagraph"/>
        <w:numPr>
          <w:ilvl w:val="1"/>
          <w:numId w:val="10"/>
        </w:numPr>
        <w:spacing w:after="0"/>
        <w:jc w:val="both"/>
        <w:rPr>
          <w:rFonts w:ascii="Times New Roman" w:eastAsia="Calibri" w:hAnsi="Times New Roman"/>
          <w:i/>
          <w:iCs/>
          <w:sz w:val="24"/>
          <w:szCs w:val="24"/>
        </w:rPr>
      </w:pPr>
      <w:r>
        <w:rPr>
          <w:rFonts w:ascii="Times New Roman" w:eastAsia="Calibri" w:hAnsi="Times New Roman"/>
          <w:sz w:val="24"/>
          <w:szCs w:val="24"/>
        </w:rPr>
        <w:t>Objectives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pStyle w:val="ListParagraph"/>
        <w:numPr>
          <w:ilvl w:val="1"/>
          <w:numId w:val="10"/>
        </w:numPr>
        <w:spacing w:after="0"/>
        <w:jc w:val="both"/>
        <w:rPr>
          <w:rFonts w:ascii="Times New Roman" w:eastAsia="Calibri" w:hAnsi="Times New Roman"/>
          <w:i/>
          <w:iCs/>
          <w:sz w:val="24"/>
          <w:szCs w:val="24"/>
        </w:rPr>
      </w:pPr>
      <w:r>
        <w:rPr>
          <w:rFonts w:ascii="Times New Roman" w:eastAsia="Calibri" w:hAnsi="Times New Roman"/>
          <w:sz w:val="24"/>
          <w:szCs w:val="24"/>
        </w:rPr>
        <w:t>Research question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pStyle w:val="ListParagraph"/>
        <w:numPr>
          <w:ilvl w:val="1"/>
          <w:numId w:val="10"/>
        </w:numPr>
        <w:spacing w:after="0"/>
        <w:jc w:val="both"/>
        <w:rPr>
          <w:rFonts w:ascii="Times New Roman" w:eastAsia="Calibri" w:hAnsi="Times New Roman"/>
          <w:i/>
          <w:iCs/>
          <w:sz w:val="24"/>
          <w:szCs w:val="24"/>
        </w:rPr>
      </w:pPr>
      <w:r>
        <w:rPr>
          <w:rFonts w:ascii="Times New Roman" w:eastAsia="Calibri" w:hAnsi="Times New Roman"/>
          <w:sz w:val="24"/>
          <w:szCs w:val="24"/>
        </w:rPr>
        <w:t>Significance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w:t>
      </w:r>
    </w:p>
    <w:p w:rsidR="00A20185" w:rsidRDefault="00A20185" w:rsidP="00A20185">
      <w:pPr>
        <w:pStyle w:val="ListParagraph"/>
        <w:numPr>
          <w:ilvl w:val="1"/>
          <w:numId w:val="10"/>
        </w:numPr>
        <w:spacing w:after="0"/>
        <w:jc w:val="both"/>
        <w:rPr>
          <w:rFonts w:ascii="Times New Roman" w:eastAsia="Calibri" w:hAnsi="Times New Roman"/>
          <w:i/>
          <w:iCs/>
          <w:sz w:val="24"/>
          <w:szCs w:val="24"/>
        </w:rPr>
      </w:pPr>
      <w:r>
        <w:rPr>
          <w:rFonts w:ascii="Times New Roman" w:eastAsia="Calibri" w:hAnsi="Times New Roman"/>
          <w:sz w:val="24"/>
          <w:szCs w:val="24"/>
        </w:rPr>
        <w:t>Scope and Limitation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Pr="00F26BB0" w:rsidRDefault="00A20185" w:rsidP="00A20185">
      <w:pPr>
        <w:pStyle w:val="ListParagraph"/>
        <w:numPr>
          <w:ilvl w:val="1"/>
          <w:numId w:val="10"/>
        </w:numPr>
        <w:spacing w:after="0"/>
        <w:jc w:val="both"/>
        <w:rPr>
          <w:rFonts w:ascii="Times New Roman" w:eastAsia="Calibri" w:hAnsi="Times New Roman"/>
          <w:i/>
          <w:iCs/>
          <w:sz w:val="24"/>
          <w:szCs w:val="24"/>
        </w:rPr>
      </w:pPr>
      <w:r>
        <w:rPr>
          <w:rFonts w:ascii="Times New Roman" w:eastAsia="Calibri" w:hAnsi="Times New Roman"/>
          <w:sz w:val="24"/>
          <w:szCs w:val="24"/>
        </w:rPr>
        <w:t>Operational definition of terms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r w:rsidRPr="00F26BB0">
        <w:rPr>
          <w:rFonts w:ascii="Times New Roman" w:eastAsia="Calibri" w:hAnsi="Times New Roman"/>
          <w:iCs/>
          <w:sz w:val="24"/>
          <w:szCs w:val="24"/>
        </w:rPr>
        <w:tab/>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 xml:space="preserve">CHAPTER TWO </w:t>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 xml:space="preserve">LITERATURE REVIEW </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2.1</w:t>
      </w:r>
      <w:r>
        <w:rPr>
          <w:rFonts w:ascii="Times New Roman" w:eastAsia="Calibri" w:hAnsi="Times New Roman"/>
          <w:sz w:val="24"/>
          <w:szCs w:val="24"/>
        </w:rPr>
        <w:tab/>
        <w:t>Conceptual Review</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7</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2.2</w:t>
      </w:r>
      <w:r>
        <w:rPr>
          <w:rFonts w:ascii="Times New Roman" w:eastAsia="Calibri" w:hAnsi="Times New Roman"/>
          <w:sz w:val="24"/>
          <w:szCs w:val="24"/>
        </w:rPr>
        <w:tab/>
        <w:t>Theoretical Review</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24</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2.3</w:t>
      </w:r>
      <w:r>
        <w:rPr>
          <w:rFonts w:ascii="Times New Roman" w:eastAsia="Calibri" w:hAnsi="Times New Roman"/>
          <w:sz w:val="24"/>
          <w:szCs w:val="24"/>
        </w:rPr>
        <w:tab/>
        <w:t>Review of Related studies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30</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b/>
          <w:bCs/>
          <w:sz w:val="24"/>
          <w:szCs w:val="24"/>
        </w:rPr>
        <w:t>CHAPTER THREE</w:t>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 xml:space="preserve">RESEARCH METHODOLOGY </w:t>
      </w:r>
    </w:p>
    <w:p w:rsidR="00A20185" w:rsidRDefault="00A20185" w:rsidP="00A20185">
      <w:pPr>
        <w:spacing w:after="0" w:line="276" w:lineRule="auto"/>
        <w:rPr>
          <w:rFonts w:ascii="Times New Roman" w:eastAsia="Calibri" w:hAnsi="Times New Roman"/>
          <w:sz w:val="24"/>
          <w:szCs w:val="24"/>
        </w:rPr>
      </w:pPr>
      <w:r>
        <w:rPr>
          <w:rFonts w:ascii="Times New Roman" w:eastAsia="Calibri" w:hAnsi="Times New Roman"/>
          <w:sz w:val="24"/>
          <w:szCs w:val="24"/>
        </w:rPr>
        <w:t>3.0</w:t>
      </w:r>
      <w:r>
        <w:rPr>
          <w:rFonts w:ascii="Times New Roman" w:eastAsia="Calibri" w:hAnsi="Times New Roman"/>
          <w:sz w:val="24"/>
          <w:szCs w:val="24"/>
        </w:rPr>
        <w:tab/>
        <w:t>Introduction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33</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rPr>
          <w:rFonts w:ascii="Times New Roman" w:eastAsia="Calibri" w:hAnsi="Times New Roman"/>
          <w:sz w:val="24"/>
          <w:szCs w:val="24"/>
        </w:rPr>
      </w:pPr>
      <w:r>
        <w:rPr>
          <w:rFonts w:ascii="Times New Roman" w:eastAsia="Calibri" w:hAnsi="Times New Roman"/>
          <w:sz w:val="24"/>
          <w:szCs w:val="24"/>
        </w:rPr>
        <w:t>3.1</w:t>
      </w:r>
      <w:r>
        <w:rPr>
          <w:rFonts w:ascii="Times New Roman" w:eastAsia="Calibri" w:hAnsi="Times New Roman"/>
          <w:sz w:val="24"/>
          <w:szCs w:val="24"/>
        </w:rPr>
        <w:tab/>
        <w:t>Research Design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33</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rPr>
          <w:rFonts w:ascii="Times New Roman" w:eastAsia="Calibri" w:hAnsi="Times New Roman"/>
          <w:sz w:val="24"/>
          <w:szCs w:val="24"/>
        </w:rPr>
      </w:pPr>
      <w:r>
        <w:rPr>
          <w:rFonts w:ascii="Times New Roman" w:eastAsia="Calibri" w:hAnsi="Times New Roman"/>
          <w:sz w:val="24"/>
          <w:szCs w:val="24"/>
        </w:rPr>
        <w:t>3.2</w:t>
      </w:r>
      <w:r>
        <w:rPr>
          <w:rFonts w:ascii="Times New Roman" w:eastAsia="Calibri" w:hAnsi="Times New Roman"/>
          <w:sz w:val="24"/>
          <w:szCs w:val="24"/>
        </w:rPr>
        <w:tab/>
        <w:t>Population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34</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lastRenderedPageBreak/>
        <w:t>3.3</w:t>
      </w:r>
      <w:r>
        <w:rPr>
          <w:rFonts w:ascii="Times New Roman" w:eastAsia="Calibri" w:hAnsi="Times New Roman"/>
          <w:sz w:val="24"/>
          <w:szCs w:val="24"/>
        </w:rPr>
        <w:tab/>
        <w:t>Sampling size and Techniques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34</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3.4</w:t>
      </w:r>
      <w:r>
        <w:rPr>
          <w:rFonts w:ascii="Times New Roman" w:eastAsia="Calibri" w:hAnsi="Times New Roman"/>
          <w:sz w:val="24"/>
          <w:szCs w:val="24"/>
        </w:rPr>
        <w:tab/>
        <w:t xml:space="preserve">Instrumentation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34</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3.5</w:t>
      </w:r>
      <w:r>
        <w:rPr>
          <w:rFonts w:ascii="Times New Roman" w:eastAsia="Calibri" w:hAnsi="Times New Roman"/>
          <w:sz w:val="24"/>
          <w:szCs w:val="24"/>
        </w:rPr>
        <w:tab/>
        <w:t>Validity and reliability of instrument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34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3.6</w:t>
      </w:r>
      <w:r>
        <w:rPr>
          <w:rFonts w:ascii="Times New Roman" w:eastAsia="Calibri" w:hAnsi="Times New Roman"/>
          <w:sz w:val="24"/>
          <w:szCs w:val="24"/>
        </w:rPr>
        <w:tab/>
        <w:t>Method For Administration of the Instrument</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35</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bCs/>
          <w:sz w:val="24"/>
          <w:szCs w:val="24"/>
        </w:rPr>
      </w:pPr>
      <w:r>
        <w:rPr>
          <w:rFonts w:ascii="Times New Roman" w:eastAsia="Calibri" w:hAnsi="Times New Roman"/>
          <w:sz w:val="24"/>
          <w:szCs w:val="24"/>
        </w:rPr>
        <w:t>3.7</w:t>
      </w:r>
      <w:r>
        <w:rPr>
          <w:rFonts w:ascii="Times New Roman" w:eastAsia="Calibri" w:hAnsi="Times New Roman"/>
          <w:sz w:val="24"/>
          <w:szCs w:val="24"/>
        </w:rPr>
        <w:tab/>
        <w:t>Method of Data Analysis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35</w:t>
      </w:r>
      <w:r>
        <w:rPr>
          <w:rFonts w:ascii="Times New Roman" w:eastAsia="Calibri" w:hAnsi="Times New Roman"/>
          <w:b/>
          <w:bCs/>
          <w:sz w:val="24"/>
          <w:szCs w:val="24"/>
        </w:rPr>
        <w:t xml:space="preserve"> </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r>
        <w:rPr>
          <w:rFonts w:ascii="Times New Roman" w:eastAsia="Calibri" w:hAnsi="Times New Roman"/>
          <w:bCs/>
          <w:sz w:val="24"/>
          <w:szCs w:val="24"/>
        </w:rPr>
        <w:tab/>
      </w:r>
    </w:p>
    <w:p w:rsidR="00A20185" w:rsidRPr="00AE2D10" w:rsidRDefault="00A20185" w:rsidP="00A20185">
      <w:pPr>
        <w:spacing w:after="0" w:line="276" w:lineRule="auto"/>
        <w:jc w:val="both"/>
        <w:rPr>
          <w:rFonts w:ascii="Times New Roman" w:eastAsia="Calibri" w:hAnsi="Times New Roman"/>
          <w:bCs/>
          <w:sz w:val="24"/>
          <w:szCs w:val="24"/>
        </w:rPr>
      </w:pPr>
      <w:r>
        <w:rPr>
          <w:rFonts w:ascii="Times New Roman" w:eastAsia="Calibri" w:hAnsi="Times New Roman"/>
          <w:b/>
          <w:bCs/>
          <w:sz w:val="24"/>
          <w:szCs w:val="24"/>
        </w:rPr>
        <w:t xml:space="preserve">CHAPTER FOUR </w:t>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DATA PRESENTATION AND ANALYSIS</w:t>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4.1</w:t>
      </w:r>
      <w:r>
        <w:rPr>
          <w:rFonts w:ascii="Times New Roman" w:eastAsia="Calibri" w:hAnsi="Times New Roman"/>
          <w:sz w:val="24"/>
          <w:szCs w:val="24"/>
        </w:rPr>
        <w:tab/>
        <w:t>Data Presentation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36</w:t>
      </w:r>
      <w:r>
        <w:rPr>
          <w:rFonts w:ascii="Times New Roman" w:eastAsia="Calibri" w:hAnsi="Times New Roman"/>
          <w:sz w:val="24"/>
          <w:szCs w:val="24"/>
        </w:rPr>
        <w:tab/>
      </w:r>
      <w:r>
        <w:rPr>
          <w:rFonts w:ascii="Times New Roman" w:eastAsia="Calibri" w:hAnsi="Times New Roman"/>
          <w:sz w:val="24"/>
          <w:szCs w:val="24"/>
        </w:rPr>
        <w:tab/>
        <w:t>Analysis of Data</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37</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4.3</w:t>
      </w:r>
      <w:r>
        <w:rPr>
          <w:rFonts w:ascii="Times New Roman" w:eastAsia="Calibri" w:hAnsi="Times New Roman"/>
          <w:sz w:val="24"/>
          <w:szCs w:val="24"/>
        </w:rPr>
        <w:tab/>
        <w:t>Discussion of findings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46</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Pr="00FA19FE"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b/>
          <w:bCs/>
          <w:sz w:val="24"/>
          <w:szCs w:val="24"/>
        </w:rPr>
        <w:t>CHAPTER FIVE</w:t>
      </w:r>
    </w:p>
    <w:p w:rsidR="00A20185" w:rsidRDefault="00A20185" w:rsidP="00A20185">
      <w:pPr>
        <w:spacing w:after="0" w:line="276" w:lineRule="auto"/>
        <w:jc w:val="both"/>
        <w:rPr>
          <w:rFonts w:ascii="Times New Roman" w:eastAsia="Calibri" w:hAnsi="Times New Roman"/>
          <w:b/>
          <w:bCs/>
          <w:sz w:val="24"/>
          <w:szCs w:val="24"/>
        </w:rPr>
      </w:pPr>
      <w:r>
        <w:rPr>
          <w:rFonts w:ascii="Times New Roman" w:eastAsia="Calibri" w:hAnsi="Times New Roman"/>
          <w:b/>
          <w:bCs/>
          <w:sz w:val="24"/>
          <w:szCs w:val="24"/>
        </w:rPr>
        <w:t>SUMMARY, CONCLUSION AND RECOMMENDATIONS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5.1</w:t>
      </w:r>
      <w:r>
        <w:rPr>
          <w:rFonts w:ascii="Times New Roman" w:eastAsia="Calibri" w:hAnsi="Times New Roman"/>
          <w:sz w:val="24"/>
          <w:szCs w:val="24"/>
        </w:rPr>
        <w:tab/>
        <w:t>Summary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49</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5.2</w:t>
      </w:r>
      <w:r>
        <w:rPr>
          <w:rFonts w:ascii="Times New Roman" w:eastAsia="Calibri" w:hAnsi="Times New Roman"/>
          <w:sz w:val="24"/>
          <w:szCs w:val="24"/>
        </w:rPr>
        <w:tab/>
        <w:t>Conclusion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50</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276" w:lineRule="auto"/>
        <w:jc w:val="both"/>
        <w:rPr>
          <w:rFonts w:ascii="Times New Roman" w:eastAsia="Calibri" w:hAnsi="Times New Roman"/>
          <w:sz w:val="24"/>
          <w:szCs w:val="24"/>
        </w:rPr>
      </w:pPr>
      <w:r>
        <w:rPr>
          <w:rFonts w:ascii="Times New Roman" w:eastAsia="Calibri" w:hAnsi="Times New Roman"/>
          <w:sz w:val="24"/>
          <w:szCs w:val="24"/>
        </w:rPr>
        <w:t>5.3</w:t>
      </w:r>
      <w:r>
        <w:rPr>
          <w:rFonts w:ascii="Times New Roman" w:eastAsia="Calibri" w:hAnsi="Times New Roman"/>
          <w:sz w:val="24"/>
          <w:szCs w:val="24"/>
        </w:rPr>
        <w:tab/>
        <w:t>Recommendation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52 </w:t>
      </w:r>
      <w:r>
        <w:rPr>
          <w:rFonts w:ascii="Times New Roman" w:eastAsia="Calibri" w:hAnsi="Times New Roman"/>
          <w:sz w:val="24"/>
          <w:szCs w:val="24"/>
        </w:rPr>
        <w:tab/>
      </w:r>
      <w:r>
        <w:rPr>
          <w:rFonts w:ascii="Times New Roman" w:eastAsia="Calibri" w:hAnsi="Times New Roman"/>
          <w:sz w:val="24"/>
          <w:szCs w:val="24"/>
        </w:rPr>
        <w:tab/>
        <w:t>Reference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54</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p>
    <w:p w:rsidR="00A20185" w:rsidRDefault="00A20185" w:rsidP="00A20185">
      <w:pPr>
        <w:spacing w:after="0" w:line="360" w:lineRule="auto"/>
        <w:jc w:val="center"/>
        <w:rPr>
          <w:rFonts w:ascii="Times New Roman" w:eastAsia="Calibri" w:hAnsi="Times New Roman"/>
          <w:sz w:val="24"/>
          <w:szCs w:val="24"/>
        </w:rPr>
      </w:pPr>
      <w:r>
        <w:rPr>
          <w:rFonts w:ascii="Times New Roman" w:eastAsia="Calibri" w:hAnsi="Times New Roman"/>
          <w:sz w:val="24"/>
          <w:szCs w:val="24"/>
        </w:rPr>
        <w:tab/>
        <w:t xml:space="preserve">Appendix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56</w:t>
      </w: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A20185" w:rsidRDefault="00A20185" w:rsidP="00A20185">
      <w:pPr>
        <w:spacing w:after="0" w:line="360" w:lineRule="auto"/>
        <w:jc w:val="center"/>
        <w:rPr>
          <w:rFonts w:ascii="Times New Roman" w:eastAsia="Calibri" w:hAnsi="Times New Roman"/>
          <w:sz w:val="24"/>
          <w:szCs w:val="24"/>
        </w:rPr>
      </w:pPr>
    </w:p>
    <w:p w:rsidR="003D7EB5" w:rsidRDefault="008D133E" w:rsidP="00A2018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Background of the Study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Community radio has become a cornerstone of communication in rural and underserved regions, offering a platform that prioritizes local voices, cultures, and issues. Unlike mainstream media, </w:t>
      </w:r>
      <w:r>
        <w:rPr>
          <w:rFonts w:ascii="Times New Roman" w:hAnsi="Times New Roman" w:cs="Times New Roman"/>
          <w:sz w:val="24"/>
          <w:szCs w:val="24"/>
        </w:rPr>
        <w:t>which often caters to urban audiences, community radio stations are deeply rooted in the communities they serve, making them uniquely positioned to address local concerns such as political participation (Ojebode, 2020). In Nigeria, where diverse ethnic gro</w:t>
      </w:r>
      <w:r>
        <w:rPr>
          <w:rFonts w:ascii="Times New Roman" w:hAnsi="Times New Roman" w:cs="Times New Roman"/>
          <w:sz w:val="24"/>
          <w:szCs w:val="24"/>
        </w:rPr>
        <w:t xml:space="preserve">ups and rural populations significantly influence electoral outcomes, community radio plays a critical role in fostering grassroots mobilization during political campaigns.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 a community radio station serving the Igbomina-speaking people of Kw</w:t>
      </w:r>
      <w:r>
        <w:rPr>
          <w:rFonts w:ascii="Times New Roman" w:hAnsi="Times New Roman" w:cs="Times New Roman"/>
          <w:sz w:val="24"/>
          <w:szCs w:val="24"/>
        </w:rPr>
        <w:t>ara and Osun States, exemplifies this role by broadcasting in the local dialect and addressing community-specific issues. Its coverage of political campaigns provides a platform for candidates to engage with voters while empowering listeners to participate</w:t>
      </w:r>
      <w:r>
        <w:rPr>
          <w:rFonts w:ascii="Times New Roman" w:hAnsi="Times New Roman" w:cs="Times New Roman"/>
          <w:sz w:val="24"/>
          <w:szCs w:val="24"/>
        </w:rPr>
        <w:t xml:space="preserve"> actively in the democratic process (Adebayo, 2021). By delivering content that resonates with the cultural and social realities of its audience, Igbomina FM fosters trust and encourages civic engagement, particularly among rural dwellers who may feel disc</w:t>
      </w:r>
      <w:r>
        <w:rPr>
          <w:rFonts w:ascii="Times New Roman" w:hAnsi="Times New Roman" w:cs="Times New Roman"/>
          <w:sz w:val="24"/>
          <w:szCs w:val="24"/>
        </w:rPr>
        <w:t xml:space="preserve">onnected from national politics.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Political campaigns rely on effective communication to shape voter attitudes, build trust, and mobilize support. In rural areas, where access to television, newspapers, or digital media may be limited, community radio ser</w:t>
      </w:r>
      <w:r>
        <w:rPr>
          <w:rFonts w:ascii="Times New Roman" w:hAnsi="Times New Roman" w:cs="Times New Roman"/>
          <w:sz w:val="24"/>
          <w:szCs w:val="24"/>
        </w:rPr>
        <w:t>ves as a primary source of information (Akingbulu, 2022). Igbomina FM’s ability to broadcast in the Igbomina dialect ensures that political messages are accessible and relatable, bridging the gap between candidates and grassroots voters. This localized app</w:t>
      </w:r>
      <w:r>
        <w:rPr>
          <w:rFonts w:ascii="Times New Roman" w:hAnsi="Times New Roman" w:cs="Times New Roman"/>
          <w:sz w:val="24"/>
          <w:szCs w:val="24"/>
        </w:rPr>
        <w:t xml:space="preserve">roach enhances the station’s influence in shaping political awareness and behavior.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participatory nature of community radio further amplifies its impact on political campaigns. Formats such as call-in shows, debates, and community forums allow listen</w:t>
      </w:r>
      <w:r>
        <w:rPr>
          <w:rFonts w:ascii="Times New Roman" w:hAnsi="Times New Roman" w:cs="Times New Roman"/>
          <w:sz w:val="24"/>
          <w:szCs w:val="24"/>
        </w:rPr>
        <w:t xml:space="preserve">ers to engage directly with candidates, ask questions, and voice concerns (Idowu, 2020). This two-way communication fosters a sense of inclusion and agency, encouraging voters to take an active role in elections. For instance, Igbomina FM’s </w:t>
      </w:r>
      <w:r>
        <w:rPr>
          <w:rFonts w:ascii="Times New Roman" w:hAnsi="Times New Roman" w:cs="Times New Roman"/>
          <w:sz w:val="24"/>
          <w:szCs w:val="24"/>
        </w:rPr>
        <w:lastRenderedPageBreak/>
        <w:t>interactive pro</w:t>
      </w:r>
      <w:r>
        <w:rPr>
          <w:rFonts w:ascii="Times New Roman" w:hAnsi="Times New Roman" w:cs="Times New Roman"/>
          <w:sz w:val="24"/>
          <w:szCs w:val="24"/>
        </w:rPr>
        <w:t xml:space="preserve">grams have been noted for creating dialogue spaces where rural voters feel empowered to discuss political issues relevant to their communities (Oladepo, 2023).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Community radio’s affordability makes it an attractive medium for political candidates, partic</w:t>
      </w:r>
      <w:r>
        <w:rPr>
          <w:rFonts w:ascii="Times New Roman" w:hAnsi="Times New Roman" w:cs="Times New Roman"/>
          <w:sz w:val="24"/>
          <w:szCs w:val="24"/>
        </w:rPr>
        <w:t>ularly those with limited resources. Unlike national media, which often require substantial financial investment, stations like Igbomina FM offer a cost-effective way to reach grassroots audiences (Onabajo, 2021). This accessibility allows lesser-known can</w:t>
      </w:r>
      <w:r>
        <w:rPr>
          <w:rFonts w:ascii="Times New Roman" w:hAnsi="Times New Roman" w:cs="Times New Roman"/>
          <w:sz w:val="24"/>
          <w:szCs w:val="24"/>
        </w:rPr>
        <w:t xml:space="preserve">didates or local aspirants to compete with more prominent figures, leveling the playing field and promoting inclusive political participation.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community radio’s role in political campaigns extends beyond disseminating campaign messages. By cons</w:t>
      </w:r>
      <w:r>
        <w:rPr>
          <w:rFonts w:ascii="Times New Roman" w:hAnsi="Times New Roman" w:cs="Times New Roman"/>
          <w:sz w:val="24"/>
          <w:szCs w:val="24"/>
        </w:rPr>
        <w:t>istently promoting voter education and civic responsibility, stations like Igbomina FM contribute to a culture of informed citizenship (UNESCO, 2022). Programs that explain electoral processes, highlight the importance of voting, or discuss candidates’ man</w:t>
      </w:r>
      <w:r>
        <w:rPr>
          <w:rFonts w:ascii="Times New Roman" w:hAnsi="Times New Roman" w:cs="Times New Roman"/>
          <w:sz w:val="24"/>
          <w:szCs w:val="24"/>
        </w:rPr>
        <w:t xml:space="preserve">ifestos help demystify politics for rural audiences, reducing apathy and increasing turnout during elections.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effectiveness of community radio in political mobilization is not without challenges. Editorial independence, funding constraints, </w:t>
      </w:r>
      <w:r>
        <w:rPr>
          <w:rFonts w:ascii="Times New Roman" w:hAnsi="Times New Roman" w:cs="Times New Roman"/>
          <w:sz w:val="24"/>
          <w:szCs w:val="24"/>
        </w:rPr>
        <w:t>and political pressures can compromise a station’s ability to provide impartial coverage (Adegoke, 2020). In Nigeria’s highly competitive political landscape, community radio stations like Igbomina FM may face accusations of bias or pressure from political</w:t>
      </w:r>
      <w:r>
        <w:rPr>
          <w:rFonts w:ascii="Times New Roman" w:hAnsi="Times New Roman" w:cs="Times New Roman"/>
          <w:sz w:val="24"/>
          <w:szCs w:val="24"/>
        </w:rPr>
        <w:t xml:space="preserve"> actors seeking favorable coverage. These challenges underscore the need for strategies that safeguard credibility and maintain audience trust.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Cultural and linguistic relevance is a key strength of community radio in political campaigns. Igbomina FM’s u</w:t>
      </w:r>
      <w:r>
        <w:rPr>
          <w:rFonts w:ascii="Times New Roman" w:hAnsi="Times New Roman" w:cs="Times New Roman"/>
          <w:sz w:val="24"/>
          <w:szCs w:val="24"/>
        </w:rPr>
        <w:t xml:space="preserve">se of the Igbomina dialect and its focus on local issues ensure that political messages align with the values and realities of its audience (Balogun, 2022). This cultural sensitivity enhances the station’s ability to influence voter behavior, as listeners </w:t>
      </w:r>
      <w:r>
        <w:rPr>
          <w:rFonts w:ascii="Times New Roman" w:hAnsi="Times New Roman" w:cs="Times New Roman"/>
          <w:sz w:val="24"/>
          <w:szCs w:val="24"/>
        </w:rPr>
        <w:t xml:space="preserve">are more likely to engage with content that reflects their lived experiences. For example, campaign jingles or dramas that incorporate local proverbs and traditions can resonate deeply with the audience.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rise of digital media poses both opportunities</w:t>
      </w:r>
      <w:r>
        <w:rPr>
          <w:rFonts w:ascii="Times New Roman" w:hAnsi="Times New Roman" w:cs="Times New Roman"/>
          <w:sz w:val="24"/>
          <w:szCs w:val="24"/>
        </w:rPr>
        <w:t xml:space="preserve"> and challenges for community radio. While social media platforms offer new ways to amplify political messages, they also compete for audience attention, particularly among younger listeners (Ekeanyanwu, </w:t>
      </w:r>
      <w:r>
        <w:rPr>
          <w:rFonts w:ascii="Times New Roman" w:hAnsi="Times New Roman" w:cs="Times New Roman"/>
          <w:sz w:val="24"/>
          <w:szCs w:val="24"/>
        </w:rPr>
        <w:lastRenderedPageBreak/>
        <w:t>2023). Igbomina FM has responded by integrating soci</w:t>
      </w:r>
      <w:r>
        <w:rPr>
          <w:rFonts w:ascii="Times New Roman" w:hAnsi="Times New Roman" w:cs="Times New Roman"/>
          <w:sz w:val="24"/>
          <w:szCs w:val="24"/>
        </w:rPr>
        <w:t xml:space="preserve">al media into its outreach, using platforms like WhatsApp to share campaign-related content and engage with listeners beyond traditional broadcasts. This hybrid approach ensures that the station remains relevant in a rapidly evolving media landscape.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Collaboration with local stakeholders, such as community leaders, schools, and civil society organizations, further enhances the impact of community radio in political campaigns. Partnerships with these groups allow Igbomina FM to create content that align</w:t>
      </w:r>
      <w:r>
        <w:rPr>
          <w:rFonts w:ascii="Times New Roman" w:hAnsi="Times New Roman" w:cs="Times New Roman"/>
          <w:sz w:val="24"/>
          <w:szCs w:val="24"/>
        </w:rPr>
        <w:t xml:space="preserve">s with community priorities and amplifies its reach (Okon, 2021). For instance, joint initiatives with local NGOs can facilitate voter education workshops or town hall meetings, reinforcing the station’s role as a catalyst for grassroots mobilization.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w:t>
      </w:r>
      <w:r>
        <w:rPr>
          <w:rFonts w:ascii="Times New Roman" w:hAnsi="Times New Roman" w:cs="Times New Roman"/>
          <w:sz w:val="24"/>
          <w:szCs w:val="24"/>
        </w:rPr>
        <w:t>dience feedback is critical to the success of community radio in political campaigns. By incorporating listener input through surveys, call-ins, or community meetings, Igbomina FM can tailor its content to address the specific needs and concerns of its aud</w:t>
      </w:r>
      <w:r>
        <w:rPr>
          <w:rFonts w:ascii="Times New Roman" w:hAnsi="Times New Roman" w:cs="Times New Roman"/>
          <w:sz w:val="24"/>
          <w:szCs w:val="24"/>
        </w:rPr>
        <w:t xml:space="preserve">ience (Chukwu, 2022). This responsiveness ensures that campaign coverage remains relevant and impactful, fostering a sense of ownership among listeners and encouraging active political participation.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community radio, as exemplified by Igbo</w:t>
      </w:r>
      <w:r>
        <w:rPr>
          <w:rFonts w:ascii="Times New Roman" w:hAnsi="Times New Roman" w:cs="Times New Roman"/>
          <w:sz w:val="24"/>
          <w:szCs w:val="24"/>
        </w:rPr>
        <w:t>mina FM, plays a pivotal role in political campaigns by facilitating grassroots mobilization and promoting political awareness. Its localized approach, affordability, and participatory nature make it a powerful tool for connecting candidates with voters. B</w:t>
      </w:r>
      <w:r>
        <w:rPr>
          <w:rFonts w:ascii="Times New Roman" w:hAnsi="Times New Roman" w:cs="Times New Roman"/>
          <w:sz w:val="24"/>
          <w:szCs w:val="24"/>
        </w:rPr>
        <w:t>y addressing challenges and leveraging its strengths, Igbomina FM can continue to strengthen democratic processes at the grassroots level (Ameh, 2023). This study seeks to explore the strategies, impact, and challenges of Igbomina FM’s coverage of politica</w:t>
      </w:r>
      <w:r>
        <w:rPr>
          <w:rFonts w:ascii="Times New Roman" w:hAnsi="Times New Roman" w:cs="Times New Roman"/>
          <w:sz w:val="24"/>
          <w:szCs w:val="24"/>
        </w:rPr>
        <w:t xml:space="preserve">l campaigns, providing insights to enhance its role in promoting civic engagement.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Grassroots mobilization is a critical component of successful political campaigns in Nigeria, particularly in rural areas where voters signi</w:t>
      </w:r>
      <w:r>
        <w:rPr>
          <w:rFonts w:ascii="Times New Roman" w:hAnsi="Times New Roman" w:cs="Times New Roman"/>
          <w:sz w:val="24"/>
          <w:szCs w:val="24"/>
        </w:rPr>
        <w:t>ficantly influence electoral outcomes. However, many rural communities, including those served by Igbomina FM, lack access to mainstream media, limiting their exposure to political information and engagement opportunities. Community radio, with its localiz</w:t>
      </w:r>
      <w:r>
        <w:rPr>
          <w:rFonts w:ascii="Times New Roman" w:hAnsi="Times New Roman" w:cs="Times New Roman"/>
          <w:sz w:val="24"/>
          <w:szCs w:val="24"/>
        </w:rPr>
        <w:t xml:space="preserve">ed reach and cultural relevance, has the potential to bridge this gap by delivering tailored campaign messages </w:t>
      </w:r>
      <w:r>
        <w:rPr>
          <w:rFonts w:ascii="Times New Roman" w:hAnsi="Times New Roman" w:cs="Times New Roman"/>
          <w:sz w:val="24"/>
          <w:szCs w:val="24"/>
        </w:rPr>
        <w:lastRenderedPageBreak/>
        <w:t>and fostering voter education. Yet, there is a lack of comprehensive understanding of how effectively Igbomina FM’s coverage translates into gras</w:t>
      </w:r>
      <w:r>
        <w:rPr>
          <w:rFonts w:ascii="Times New Roman" w:hAnsi="Times New Roman" w:cs="Times New Roman"/>
          <w:sz w:val="24"/>
          <w:szCs w:val="24"/>
        </w:rPr>
        <w:t xml:space="preserve">sroots mobilization and active political participation (Adegoke, 2020).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Several challenges hinder Igbomina FM’s ability to maximize its impact during political campaigns. Editorial bias, political interference, and funding constraints threaten the station’s credibility and impartiality, potentially undermining audience trust (</w:t>
      </w:r>
      <w:r>
        <w:rPr>
          <w:rFonts w:ascii="Times New Roman" w:hAnsi="Times New Roman" w:cs="Times New Roman"/>
          <w:sz w:val="24"/>
          <w:szCs w:val="24"/>
        </w:rPr>
        <w:t>Onabajo, 2021). Additionally, the rise of digital media platforms, which compete for audience attention, poses a challenge to the station’s relevance, particularly among younger listeners. The extent to which Igbomina FM navigates these challenges to deliv</w:t>
      </w:r>
      <w:r>
        <w:rPr>
          <w:rFonts w:ascii="Times New Roman" w:hAnsi="Times New Roman" w:cs="Times New Roman"/>
          <w:sz w:val="24"/>
          <w:szCs w:val="24"/>
        </w:rPr>
        <w:t xml:space="preserve">er impactful and inclusive campaign coverage remains unclear, necessitating a detailed investigation.  </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effectiveness of Igbomina FM’s strategies in engaging diverse segments of its audience, such as women, youth, and marginalized groups, </w:t>
      </w:r>
      <w:r>
        <w:rPr>
          <w:rFonts w:ascii="Times New Roman" w:hAnsi="Times New Roman" w:cs="Times New Roman"/>
          <w:sz w:val="24"/>
          <w:szCs w:val="24"/>
        </w:rPr>
        <w:t>is underexplored. While the station’s use of the Igbomina dialect and participatory formats is promising, there is limited evidence on whether these approaches resonate sufficiently to drive voter turnout and civic engagement (Balogun, 2022). Understanding</w:t>
      </w:r>
      <w:r>
        <w:rPr>
          <w:rFonts w:ascii="Times New Roman" w:hAnsi="Times New Roman" w:cs="Times New Roman"/>
          <w:sz w:val="24"/>
          <w:szCs w:val="24"/>
        </w:rPr>
        <w:t xml:space="preserve"> the interplay between cultural relevance, content delivery, and audience response is essential to assessing the station’s role in political mobilization.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aims to investigate the impact of Igbomina FM’s coverage on political campaigns for gras</w:t>
      </w:r>
      <w:r>
        <w:rPr>
          <w:rFonts w:ascii="Times New Roman" w:hAnsi="Times New Roman" w:cs="Times New Roman"/>
          <w:sz w:val="24"/>
          <w:szCs w:val="24"/>
        </w:rPr>
        <w:t>sroots mobilization, exploring its strategies, effectiveness, and the challenges it faces. By addressing these issues, the study seeks to provide actionable insights for enhancing the station’s contribution to democratic participation in the Igbomina-speak</w:t>
      </w:r>
      <w:r>
        <w:rPr>
          <w:rFonts w:ascii="Times New Roman" w:hAnsi="Times New Roman" w:cs="Times New Roman"/>
          <w:sz w:val="24"/>
          <w:szCs w:val="24"/>
        </w:rPr>
        <w:t xml:space="preserve">ing region (Ameh, 2023).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RESEARCH OBJECTIVES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this study are: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To evaluate the effectiveness of Igbomina FM’s coverage in mobilizing grassroots voters during political campaigns.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To analyze the strategies employed by Igbo</w:t>
      </w:r>
      <w:r>
        <w:rPr>
          <w:rFonts w:ascii="Times New Roman" w:hAnsi="Times New Roman" w:cs="Times New Roman"/>
          <w:sz w:val="24"/>
          <w:szCs w:val="24"/>
        </w:rPr>
        <w:t xml:space="preserve">mina FM to engage its audience and promote political awareness.  </w:t>
      </w:r>
    </w:p>
    <w:p w:rsidR="003D7EB5" w:rsidRDefault="008D1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III. To identify the challenges faced by Igbomina FM in providing impartial and impactful campaign coverage.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IV. To explore the role of cultural and linguistic factors in shaping Igbomina </w:t>
      </w:r>
      <w:r>
        <w:rPr>
          <w:rFonts w:ascii="Times New Roman" w:hAnsi="Times New Roman" w:cs="Times New Roman"/>
          <w:sz w:val="24"/>
          <w:szCs w:val="24"/>
        </w:rPr>
        <w:t xml:space="preserve">FM’s political campaign messages.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RESEARCH QUESTIONS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How effective is Igbomina FM’s coverage in mobilizing grassroots voters during political campaigns?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What strategies does Igbomina FM employ to engage its audience and promote political a</w:t>
      </w:r>
      <w:r>
        <w:rPr>
          <w:rFonts w:ascii="Times New Roman" w:hAnsi="Times New Roman" w:cs="Times New Roman"/>
          <w:sz w:val="24"/>
          <w:szCs w:val="24"/>
        </w:rPr>
        <w:t xml:space="preserve">wareness?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What challenges does Igbomina FM face in providing impartial and impactful campaign coverage?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 How do cultural and linguistic factors influence Igbomina FM’s political campaign messages?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SIGNIFICANCE OF THE STUDY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w:t>
      </w:r>
      <w:r>
        <w:rPr>
          <w:rFonts w:ascii="Times New Roman" w:hAnsi="Times New Roman" w:cs="Times New Roman"/>
          <w:sz w:val="24"/>
          <w:szCs w:val="24"/>
        </w:rPr>
        <w:t xml:space="preserve"> significant as it provides insights into the role of community radio in strengthening democratic participation at the grassroots level. The findings will guide policymakers, media practitioners, and political candidates in leveraging community radio for e</w:t>
      </w:r>
      <w:r>
        <w:rPr>
          <w:rFonts w:ascii="Times New Roman" w:hAnsi="Times New Roman" w:cs="Times New Roman"/>
          <w:sz w:val="24"/>
          <w:szCs w:val="24"/>
        </w:rPr>
        <w:t>ffective voter engagement. The study will also empower rural communities by highlighting the importance of their voices in the democratic process. Additionally, the research contributes to the body of knowledge on media and political communication, offerin</w:t>
      </w:r>
      <w:r>
        <w:rPr>
          <w:rFonts w:ascii="Times New Roman" w:hAnsi="Times New Roman" w:cs="Times New Roman"/>
          <w:sz w:val="24"/>
          <w:szCs w:val="24"/>
        </w:rPr>
        <w:t xml:space="preserve">g a case study of Igbomina FM that can serve as a reference for other community radio stations. By emphasizing cultural and linguistic relevance, the study promotes inclusive communication strategies that resonate with diverse audiences.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SCOPE OF THE</w:t>
      </w:r>
      <w:r>
        <w:rPr>
          <w:rFonts w:ascii="Times New Roman" w:hAnsi="Times New Roman" w:cs="Times New Roman"/>
          <w:b/>
          <w:bCs/>
          <w:sz w:val="24"/>
          <w:szCs w:val="24"/>
        </w:rPr>
        <w:t xml:space="preserve"> STUDY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focuses on the impact of Igbomina FM’s coverage on political campaigns for grassroots mobilization in the Igbomina-speaking areas of Kwara and Osun States. It examines programs aired during election periods, targeting listeners aged 18 a</w:t>
      </w:r>
      <w:r>
        <w:rPr>
          <w:rFonts w:ascii="Times New Roman" w:hAnsi="Times New Roman" w:cs="Times New Roman"/>
          <w:sz w:val="24"/>
          <w:szCs w:val="24"/>
        </w:rPr>
        <w:t xml:space="preserve">nd above. The study explores strategies, challenges, and the influence of cultural and linguistic factors on campaign coverage. It does not include other media platforms but acknowledges their complementary role in political communication.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DEFINITION</w:t>
      </w:r>
      <w:r>
        <w:rPr>
          <w:rFonts w:ascii="Times New Roman" w:hAnsi="Times New Roman" w:cs="Times New Roman"/>
          <w:b/>
          <w:bCs/>
          <w:sz w:val="24"/>
          <w:szCs w:val="24"/>
        </w:rPr>
        <w:t xml:space="preserve"> OF KEY TERMS  </w:t>
      </w:r>
    </w:p>
    <w:p w:rsidR="003D7EB5" w:rsidRDefault="008D133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Community Radio: </w:t>
      </w:r>
      <w:r>
        <w:rPr>
          <w:rFonts w:ascii="Times New Roman" w:hAnsi="Times New Roman" w:cs="Times New Roman"/>
          <w:sz w:val="24"/>
          <w:szCs w:val="24"/>
        </w:rPr>
        <w:t xml:space="preserve">A localized broadcasting service that prioritizes community participation, local content, and cultural relevance to serve specific populations.  </w:t>
      </w:r>
    </w:p>
    <w:p w:rsidR="003D7EB5" w:rsidRDefault="008D133E">
      <w:pPr>
        <w:pStyle w:val="ListParagraph"/>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Grassroots Mobilization: </w:t>
      </w:r>
      <w:r>
        <w:rPr>
          <w:rFonts w:ascii="Times New Roman" w:hAnsi="Times New Roman" w:cs="Times New Roman"/>
          <w:sz w:val="24"/>
          <w:szCs w:val="24"/>
        </w:rPr>
        <w:t xml:space="preserve">The process of engaging and organizing local communities, particularly rural or underserved groups, to participate in political activities such as voting or advocacy.  </w:t>
      </w:r>
    </w:p>
    <w:p w:rsidR="003D7EB5" w:rsidRDefault="008D133E">
      <w:pPr>
        <w:pStyle w:val="ListParagraph"/>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Political Campaigns: </w:t>
      </w:r>
      <w:r>
        <w:rPr>
          <w:rFonts w:ascii="Times New Roman" w:hAnsi="Times New Roman" w:cs="Times New Roman"/>
          <w:sz w:val="24"/>
          <w:szCs w:val="24"/>
        </w:rPr>
        <w:t xml:space="preserve">Organized efforts by candidates or political parties to influence </w:t>
      </w:r>
      <w:r>
        <w:rPr>
          <w:rFonts w:ascii="Times New Roman" w:hAnsi="Times New Roman" w:cs="Times New Roman"/>
          <w:sz w:val="24"/>
          <w:szCs w:val="24"/>
        </w:rPr>
        <w:t xml:space="preserve">voters and gain support during elections.  </w:t>
      </w:r>
    </w:p>
    <w:p w:rsidR="003D7EB5" w:rsidRDefault="008D133E">
      <w:pPr>
        <w:pStyle w:val="ListParagraph"/>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Voter Education: </w:t>
      </w:r>
      <w:r>
        <w:rPr>
          <w:rFonts w:ascii="Times New Roman" w:hAnsi="Times New Roman" w:cs="Times New Roman"/>
          <w:sz w:val="24"/>
          <w:szCs w:val="24"/>
        </w:rPr>
        <w:t>The dissemination of information about electoral processes, candidates, and civic responsibilities to empower citizens to make informed decisions during elections.</w:t>
      </w:r>
    </w:p>
    <w:p w:rsidR="003D7EB5" w:rsidRDefault="008D133E">
      <w:pPr>
        <w:pStyle w:val="ListParagraph"/>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Editorial Independence: </w:t>
      </w:r>
      <w:r>
        <w:rPr>
          <w:rFonts w:ascii="Times New Roman" w:hAnsi="Times New Roman" w:cs="Times New Roman"/>
          <w:sz w:val="24"/>
          <w:szCs w:val="24"/>
        </w:rPr>
        <w:t>The abi</w:t>
      </w:r>
      <w:r>
        <w:rPr>
          <w:rFonts w:ascii="Times New Roman" w:hAnsi="Times New Roman" w:cs="Times New Roman"/>
          <w:sz w:val="24"/>
          <w:szCs w:val="24"/>
        </w:rPr>
        <w:t>lity of a media outlet to make content decisions free from external pressures, such as political or financial influences, to maintain credibility and impartiality.</w:t>
      </w:r>
    </w:p>
    <w:p w:rsidR="003D7EB5" w:rsidRDefault="008D133E">
      <w:pPr>
        <w:pStyle w:val="ListParagraph"/>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Civic Engagement: </w:t>
      </w:r>
      <w:r>
        <w:rPr>
          <w:rFonts w:ascii="Times New Roman" w:hAnsi="Times New Roman" w:cs="Times New Roman"/>
          <w:sz w:val="24"/>
          <w:szCs w:val="24"/>
        </w:rPr>
        <w:t>The active participation of individuals in democratic processes, including</w:t>
      </w:r>
      <w:r>
        <w:rPr>
          <w:rFonts w:ascii="Times New Roman" w:hAnsi="Times New Roman" w:cs="Times New Roman"/>
          <w:sz w:val="24"/>
          <w:szCs w:val="24"/>
        </w:rPr>
        <w:t xml:space="preserve"> voting, community discussions, and advocacy for social or political change.</w:t>
      </w: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8D133E">
      <w:pPr>
        <w:rPr>
          <w:rFonts w:ascii="Times New Roman" w:hAnsi="Times New Roman" w:cs="Times New Roman"/>
          <w:sz w:val="24"/>
          <w:szCs w:val="24"/>
        </w:rPr>
      </w:pPr>
      <w:r>
        <w:rPr>
          <w:rFonts w:ascii="Times New Roman" w:hAnsi="Times New Roman" w:cs="Times New Roman"/>
          <w:sz w:val="24"/>
          <w:szCs w:val="24"/>
        </w:rPr>
        <w:br w:type="page"/>
      </w:r>
    </w:p>
    <w:p w:rsidR="003D7EB5" w:rsidRDefault="008D133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INTRODUCTION</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reviews relevant literature to the study. According to Hart (2018), a literature review is a comprehensive</w:t>
      </w:r>
      <w:r>
        <w:rPr>
          <w:rFonts w:ascii="Times New Roman" w:hAnsi="Times New Roman" w:cs="Times New Roman"/>
          <w:sz w:val="24"/>
          <w:szCs w:val="24"/>
        </w:rPr>
        <w:t xml:space="preserve"> survey of scholarly sources on a specific topic, aimed at providing an overview of current knowledge, identifying gaps, and offering a critical analysis of theories, methodologies, and findings relevant to the research question. The literature review also</w:t>
      </w:r>
      <w:r>
        <w:rPr>
          <w:rFonts w:ascii="Times New Roman" w:hAnsi="Times New Roman" w:cs="Times New Roman"/>
          <w:sz w:val="24"/>
          <w:szCs w:val="24"/>
        </w:rPr>
        <w:t xml:space="preserve"> helps to avoid unproductive approaches, achieve methodological insights, find recommendations for further research, and look for how to support grounded theory (Omopupa, 2016). Therefore, the literature review for this study will be focused on the followi</w:t>
      </w:r>
      <w:r>
        <w:rPr>
          <w:rFonts w:ascii="Times New Roman" w:hAnsi="Times New Roman" w:cs="Times New Roman"/>
          <w:sz w:val="24"/>
          <w:szCs w:val="24"/>
        </w:rPr>
        <w:t>ng:</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CONCEPTUAL FRAMEWORK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 Concept of radio</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Radio can be defined as a medium used for sending and receiving messages through the air using electronic waves. It is also about the activity of broadcasting programmes for people to listen to the programmes being broadcast (Idebi, 2008:1). It can also be</w:t>
      </w:r>
      <w:r>
        <w:rPr>
          <w:rFonts w:ascii="Times New Roman" w:hAnsi="Times New Roman" w:cs="Times New Roman"/>
          <w:sz w:val="24"/>
          <w:szCs w:val="24"/>
        </w:rPr>
        <w:t xml:space="preserve"> defined as the broadcasting of programmes for the public to listen to. It is the system of sending sound over a distance by transmitting electrical signals (BBC English Dictionary, 1992:946). Radio involves the process by which messages are sent through e</w:t>
      </w:r>
      <w:r>
        <w:rPr>
          <w:rFonts w:ascii="Times New Roman" w:hAnsi="Times New Roman" w:cs="Times New Roman"/>
          <w:sz w:val="24"/>
          <w:szCs w:val="24"/>
        </w:rPr>
        <w:t xml:space="preserve">lectrical waves. In other words, sound could be sent and received through these waves, (Sambe, 2008:75).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according to Idebi (2008:1) the word Radio is defined as the process of sending and receiving messages through the air, using electromagnetic</w:t>
      </w:r>
      <w:r>
        <w:rPr>
          <w:rFonts w:ascii="Times New Roman" w:hAnsi="Times New Roman" w:cs="Times New Roman"/>
          <w:sz w:val="24"/>
          <w:szCs w:val="24"/>
        </w:rPr>
        <w:t xml:space="preserve"> waves. It is also about the activity of broadcasting programmes for people to listen to the programmes being broadcast. The history dates back to the 19th century when Samuel Morse invented the electric telegraph. Later Gugielmo Marconi built the first ra</w:t>
      </w:r>
      <w:r>
        <w:rPr>
          <w:rFonts w:ascii="Times New Roman" w:hAnsi="Times New Roman" w:cs="Times New Roman"/>
          <w:sz w:val="24"/>
          <w:szCs w:val="24"/>
        </w:rPr>
        <w:t>dio factory in Britain and worked on this invention to produce electromagnetic impulses, which could be sent through the air without wires, making it possible for the human voice to be transmitted over long distances. This technique was successfully used a</w:t>
      </w:r>
      <w:r>
        <w:rPr>
          <w:rFonts w:ascii="Times New Roman" w:hAnsi="Times New Roman" w:cs="Times New Roman"/>
          <w:sz w:val="24"/>
          <w:szCs w:val="24"/>
        </w:rPr>
        <w:t xml:space="preserve">nd signals were transmitted from England to America in 1866.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1888, Heinrich Hertz, a German working on the electromagnetic theory propounded earlier on by a British scientist, James Clark Maxwell, produced the first radio waves. Marconi, working tirele</w:t>
      </w:r>
      <w:r>
        <w:rPr>
          <w:rFonts w:ascii="Times New Roman" w:hAnsi="Times New Roman" w:cs="Times New Roman"/>
          <w:sz w:val="24"/>
          <w:szCs w:val="24"/>
        </w:rPr>
        <w:t>ssly on Hertz s findings, succeeded in inventing what was called radio telephony or the telegraph in Italy in 1895. By 1898, military formations in America began to manufacture transmitters for broadcasting and communication generally.</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certain fe</w:t>
      </w:r>
      <w:r>
        <w:rPr>
          <w:rFonts w:ascii="Times New Roman" w:hAnsi="Times New Roman" w:cs="Times New Roman"/>
          <w:sz w:val="24"/>
          <w:szCs w:val="24"/>
        </w:rPr>
        <w:t xml:space="preserve">atures that radio stations cannot be divorced from. According to Sambe (2008:5) they include the following: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Radio reports what is happening now or what has just happened as current.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It is always in search of new ideas and creativity because it has the ability to consume programme materials.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Radio signals are received in many places within the primary service and bordering areas at the same time, thus it overcomes air and other </w:t>
      </w:r>
      <w:r>
        <w:rPr>
          <w:rFonts w:ascii="Times New Roman" w:hAnsi="Times New Roman" w:cs="Times New Roman"/>
          <w:sz w:val="24"/>
          <w:szCs w:val="24"/>
        </w:rPr>
        <w:t xml:space="preserve">barriers.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Radio broadcasting is prone to interference from weather, local thunderstorms etc.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It is flexible in pre-erupting the schedule programmes and has freedom of time.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It is very effective in mobilizing people; hence it bypasses illiteracy</w:t>
      </w:r>
      <w:r>
        <w:rPr>
          <w:rFonts w:ascii="Times New Roman" w:hAnsi="Times New Roman" w:cs="Times New Roman"/>
          <w:sz w:val="24"/>
          <w:szCs w:val="24"/>
        </w:rPr>
        <w:t xml:space="preserve"> and appeals to the individual person</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2.1.2. Brief History of Radio Development in Nigeria</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growth of radio in Nigeria has been a slow but interesting process. Radio was introduced in Nigeria as a wired system called radio distribution or radio re-diffu</w:t>
      </w:r>
      <w:r>
        <w:rPr>
          <w:rFonts w:ascii="Times New Roman" w:hAnsi="Times New Roman" w:cs="Times New Roman"/>
          <w:sz w:val="24"/>
          <w:szCs w:val="24"/>
        </w:rPr>
        <w:t>sion by the British Broadcasting Corporation (BBC). In this process, wires were connected to loudspeakers installed in houses of subscribers. The wireless system was introduced by the BBC in 1930.The wired broadcasting services were commissioned in Lagos o</w:t>
      </w:r>
      <w:r>
        <w:rPr>
          <w:rFonts w:ascii="Times New Roman" w:hAnsi="Times New Roman" w:cs="Times New Roman"/>
          <w:sz w:val="24"/>
          <w:szCs w:val="24"/>
        </w:rPr>
        <w:t>n December 1, 1935, and two relayed stations were located at Ikoyi and the Glover Memorial Hall, Both in Lagos (Onabajo, 1992) cited in Omensea (2007).</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duty of the relay was to carry BBC programmes, with just one hour available for local programme</w:t>
      </w:r>
      <w:r>
        <w:rPr>
          <w:rFonts w:ascii="Times New Roman" w:hAnsi="Times New Roman" w:cs="Times New Roman"/>
          <w:sz w:val="24"/>
          <w:szCs w:val="24"/>
        </w:rPr>
        <w:t>s featuring news, entertainment as well as local announcements. Other stations were later opened at Ibadan in 1939, Kano 1944, Kaduna, Enugu, Jos, Zaria, Abeokuta, Ijebu Ode, Port Harcourt and Calabar in the subsequent years. The colonial government then c</w:t>
      </w:r>
      <w:r>
        <w:rPr>
          <w:rFonts w:ascii="Times New Roman" w:hAnsi="Times New Roman" w:cs="Times New Roman"/>
          <w:sz w:val="24"/>
          <w:szCs w:val="24"/>
        </w:rPr>
        <w:t xml:space="preserve">ame up with a policy to carry out a survey on radio broadcasting in all the British colonies including Nigeria. A committee was set up headed </w:t>
      </w:r>
      <w:r>
        <w:rPr>
          <w:rFonts w:ascii="Times New Roman" w:hAnsi="Times New Roman" w:cs="Times New Roman"/>
          <w:sz w:val="24"/>
          <w:szCs w:val="24"/>
        </w:rPr>
        <w:lastRenderedPageBreak/>
        <w:t>By L. W. Turner of the BBC Engineering Department and F. A. W. Byron of the Telecommunications Department of the C</w:t>
      </w:r>
      <w:r>
        <w:rPr>
          <w:rFonts w:ascii="Times New Roman" w:hAnsi="Times New Roman" w:cs="Times New Roman"/>
          <w:sz w:val="24"/>
          <w:szCs w:val="24"/>
        </w:rPr>
        <w:t>rown Agents. The committee recommended a Wireless system of broadcasting for the colony of Nigeria.</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Ladele (1979) cited in Sambe (2008, p. 83), “an old building on 32 Marina, close to the General Post Office, was renovated as temporary headqua</w:t>
      </w:r>
      <w:r>
        <w:rPr>
          <w:rFonts w:ascii="Times New Roman" w:hAnsi="Times New Roman" w:cs="Times New Roman"/>
          <w:sz w:val="24"/>
          <w:szCs w:val="24"/>
        </w:rPr>
        <w:t>rters. In addition, the Kaduna and Enugu Radio Diffusion Services were restructured and converted to regional broadcasting houses. The Radio Diffusion Services (RDS) later became the Nigerian Broadcasting Service (NBS) and was basically concerned with sati</w:t>
      </w:r>
      <w:r>
        <w:rPr>
          <w:rFonts w:ascii="Times New Roman" w:hAnsi="Times New Roman" w:cs="Times New Roman"/>
          <w:sz w:val="24"/>
          <w:szCs w:val="24"/>
        </w:rPr>
        <w:t>sfying the programme needs of its audience, with the traditional role of informing, educating and entertaining the audience members. The NBS put up a remarkable performance, especially during the visit of Queen Elizabeth II to Nigeria. The NBS upheld the r</w:t>
      </w:r>
      <w:r>
        <w:rPr>
          <w:rFonts w:ascii="Times New Roman" w:hAnsi="Times New Roman" w:cs="Times New Roman"/>
          <w:sz w:val="24"/>
          <w:szCs w:val="24"/>
        </w:rPr>
        <w:t>ole of impartiality; the colonial government on the other hand did not give all the Nigerian nationalists the opportunity to react to accusations leveled against them”.</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this, the Nigerian Broadcasting Corporation (NBC) was established on Apr</w:t>
      </w:r>
      <w:r>
        <w:rPr>
          <w:rFonts w:ascii="Times New Roman" w:hAnsi="Times New Roman" w:cs="Times New Roman"/>
          <w:sz w:val="24"/>
          <w:szCs w:val="24"/>
        </w:rPr>
        <w:t>il 1, 1957, to replace the NBS. The establishment of NBC marked the first public broadcasting corporation established in any British colonial territory. NBC took up the responsibilities of radio broadcast in Nigeria. The Federal Radio Corporation of Nigeri</w:t>
      </w:r>
      <w:r>
        <w:rPr>
          <w:rFonts w:ascii="Times New Roman" w:hAnsi="Times New Roman" w:cs="Times New Roman"/>
          <w:sz w:val="24"/>
          <w:szCs w:val="24"/>
        </w:rPr>
        <w:t>a (FRCN) was established 1978. The Voice of Nigeria (VON) which served as the external service was established in 1990. But not satisfied with the new arrangements, the Western Regional Government established Its radio and television station in 1959. Easte</w:t>
      </w:r>
      <w:r>
        <w:rPr>
          <w:rFonts w:ascii="Times New Roman" w:hAnsi="Times New Roman" w:cs="Times New Roman"/>
          <w:sz w:val="24"/>
          <w:szCs w:val="24"/>
        </w:rPr>
        <w:t>rn Nigeria followed suit in 1960 on the day Nigeria had its political independence from Britain. Northern Nigeria followed the same in 1962. Also, with the creation of more states, and each state wanting to propagate its people and culture, the place for r</w:t>
      </w:r>
      <w:r>
        <w:rPr>
          <w:rFonts w:ascii="Times New Roman" w:hAnsi="Times New Roman" w:cs="Times New Roman"/>
          <w:sz w:val="24"/>
          <w:szCs w:val="24"/>
        </w:rPr>
        <w:t>adio broadcast began in Nigeria and has spread fast across the length and breadth of the Nigerian nation.</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Today in Nigeria, each state owns and operates several radio stations (Akpede, Josef, Oladokun, Christine, and Chidinma, 2018). This is in addition to</w:t>
      </w:r>
      <w:r>
        <w:rPr>
          <w:rFonts w:ascii="Times New Roman" w:hAnsi="Times New Roman" w:cs="Times New Roman"/>
          <w:sz w:val="24"/>
          <w:szCs w:val="24"/>
        </w:rPr>
        <w:t xml:space="preserve"> private radio stations. The communication of radio in Nigeria, according to Anifowose (2013, p. 19) “involves the process by which information and understanding are transferred from one person to another. He further posits that radio can be multi-faced as</w:t>
      </w:r>
      <w:r>
        <w:rPr>
          <w:rFonts w:ascii="Times New Roman" w:hAnsi="Times New Roman" w:cs="Times New Roman"/>
          <w:sz w:val="24"/>
          <w:szCs w:val="24"/>
        </w:rPr>
        <w:t xml:space="preserve"> among other things, it can serve to pass messages, improve the capability of calling upon and organizing </w:t>
      </w:r>
      <w:r>
        <w:rPr>
          <w:rFonts w:ascii="Times New Roman" w:hAnsi="Times New Roman" w:cs="Times New Roman"/>
          <w:sz w:val="24"/>
          <w:szCs w:val="24"/>
        </w:rPr>
        <w:lastRenderedPageBreak/>
        <w:t>groups and organizations, enlarge the forum for social dialogue, provide effective capacity building of the society to raise awareness and knowledge o</w:t>
      </w:r>
      <w:r>
        <w:rPr>
          <w:rFonts w:ascii="Times New Roman" w:hAnsi="Times New Roman" w:cs="Times New Roman"/>
          <w:sz w:val="24"/>
          <w:szCs w:val="24"/>
        </w:rPr>
        <w:t>n developmental issues, bring the people’s voice to the higher level of their political structure and mobilize members of a given society to tackle issues.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Ownership and Control of Radio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ownership and control of radio. These </w:t>
      </w:r>
      <w:r>
        <w:rPr>
          <w:rFonts w:ascii="Times New Roman" w:hAnsi="Times New Roman" w:cs="Times New Roman"/>
          <w:sz w:val="24"/>
          <w:szCs w:val="24"/>
        </w:rPr>
        <w:t xml:space="preserve">are: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w:t>
      </w:r>
      <w:r>
        <w:rPr>
          <w:rFonts w:ascii="Times New Roman" w:hAnsi="Times New Roman" w:cs="Times New Roman"/>
          <w:sz w:val="24"/>
          <w:szCs w:val="24"/>
        </w:rPr>
        <w:t xml:space="preserve">y to be no difference. Government control usually is the responsibility of the Ministry of Information. Government finances the system, that is, it pays staff emoluments and censors the programme materials when necessary. The censorship is meant to arrest </w:t>
      </w:r>
      <w:r>
        <w:rPr>
          <w:rFonts w:ascii="Times New Roman" w:hAnsi="Times New Roman" w:cs="Times New Roman"/>
          <w:sz w:val="24"/>
          <w:szCs w:val="24"/>
        </w:rPr>
        <w:t xml:space="preserve">the situation whereby negative news will be broadcast against the government.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Private Ownership and Control: Certain stations are owned by individuals and corporate organisations and institutions. Government can regulate the activities of such organisa</w:t>
      </w:r>
      <w:r>
        <w:rPr>
          <w:rFonts w:ascii="Times New Roman" w:hAnsi="Times New Roman" w:cs="Times New Roman"/>
          <w:sz w:val="24"/>
          <w:szCs w:val="24"/>
        </w:rPr>
        <w:t>tions to some extent as spelt out by the National Broadcasting Commission Act No. 35 of 1992, Subsection 9, Article 13. In such situations, the station generates its revenue by the sale of airtime, by carrying out advertisements, by endorsements or by gett</w:t>
      </w:r>
      <w:r>
        <w:rPr>
          <w:rFonts w:ascii="Times New Roman" w:hAnsi="Times New Roman" w:cs="Times New Roman"/>
          <w:sz w:val="24"/>
          <w:szCs w:val="24"/>
        </w:rPr>
        <w:t>ing donations from well-wishers.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2.1.4. Types of Radio Broadcasting</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most recent generations having primarily grown up on FM radio, there is an abundance of people who don’t realise the vastness to radio broadcasting like AM, FM, Pirate Radio, Terr</w:t>
      </w:r>
      <w:r>
        <w:rPr>
          <w:rFonts w:ascii="Times New Roman" w:hAnsi="Times New Roman" w:cs="Times New Roman"/>
          <w:sz w:val="24"/>
          <w:szCs w:val="24"/>
        </w:rPr>
        <w:t>estrial digital Radio, and Satellite. Here is a brief overview of the differing types of radio broadcasting:</w:t>
      </w:r>
    </w:p>
    <w:p w:rsidR="003D7EB5" w:rsidRDefault="008D133E">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AM: AM (amplitude modulation) was the earliest form of radio broadcasting. This specific type of broadcasting got it’s name for how it emits radio </w:t>
      </w:r>
      <w:r>
        <w:rPr>
          <w:rFonts w:ascii="Times New Roman" w:hAnsi="Times New Roman" w:cs="Times New Roman"/>
          <w:sz w:val="24"/>
          <w:szCs w:val="24"/>
        </w:rPr>
        <w:t>waves by manipulating the amplitude of the signal in conjunction with the amplitude of the signal that is being transmitted. What is known as a ‘medium-wave band’ is what is used worldwide to deliver AM broadcasting across the globe, while other parts of t</w:t>
      </w:r>
      <w:r>
        <w:rPr>
          <w:rFonts w:ascii="Times New Roman" w:hAnsi="Times New Roman" w:cs="Times New Roman"/>
          <w:sz w:val="24"/>
          <w:szCs w:val="24"/>
        </w:rPr>
        <w:t xml:space="preserve">he world (like Europe) also use ‘long-wave band’ broadcasting. A great </w:t>
      </w:r>
      <w:r>
        <w:rPr>
          <w:rFonts w:ascii="Times New Roman" w:hAnsi="Times New Roman" w:cs="Times New Roman"/>
          <w:sz w:val="24"/>
          <w:szCs w:val="24"/>
        </w:rPr>
        <w:lastRenderedPageBreak/>
        <w:t>advantage to AM radio is that is fairly simplistic and the sound that is emitted from this type of signal can be easily detected.</w:t>
      </w:r>
    </w:p>
    <w:p w:rsidR="003D7EB5" w:rsidRDefault="008D133E">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FM: FM radio (frequency modulation) was invented in the</w:t>
      </w:r>
      <w:r>
        <w:rPr>
          <w:rFonts w:ascii="Times New Roman" w:hAnsi="Times New Roman" w:cs="Times New Roman"/>
          <w:sz w:val="24"/>
          <w:szCs w:val="24"/>
        </w:rPr>
        <w:t xml:space="preserve"> 1930s as a way to counter the interference issues with AM radio. FM radio stations happen on VHF (very high frequency) waves and are much more common thanks to better sound fidelity, which allowed stereo broadcasting to thrive on this specific type of bro</w:t>
      </w:r>
      <w:r>
        <w:rPr>
          <w:rFonts w:ascii="Times New Roman" w:hAnsi="Times New Roman" w:cs="Times New Roman"/>
          <w:sz w:val="24"/>
          <w:szCs w:val="24"/>
        </w:rPr>
        <w:t>adcasting network. FM ranges are much shorter than AM ranges, despite the high frequency, meaning that the FM radio is much better for local radio stations. When this technology was originally developed, there wasn’t a specific threat to AM radio because F</w:t>
      </w:r>
      <w:r>
        <w:rPr>
          <w:rFonts w:ascii="Times New Roman" w:hAnsi="Times New Roman" w:cs="Times New Roman"/>
          <w:sz w:val="24"/>
          <w:szCs w:val="24"/>
        </w:rPr>
        <w:t>M radio required people to purchase a different type of receiver. It wasn’t until after World War II that there was a change in frequencies that allowed FM radio to be more accessible, thus toppling the popularity of AM radio.</w:t>
      </w:r>
    </w:p>
    <w:p w:rsidR="003D7EB5" w:rsidRDefault="008D133E">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Pirate Radio: This type of ra</w:t>
      </w:r>
      <w:r>
        <w:rPr>
          <w:rFonts w:ascii="Times New Roman" w:hAnsi="Times New Roman" w:cs="Times New Roman"/>
          <w:sz w:val="24"/>
          <w:szCs w:val="24"/>
        </w:rPr>
        <w:t>dio refers to ‘illegal’ or un-regulated radio transmission. Often, this sort of radio broadcasting is used for political reasons, for entertainment, or as an exchange of two-way radio. While the origins of pirate radio can be linked to a general unlicenced</w:t>
      </w:r>
      <w:r>
        <w:rPr>
          <w:rFonts w:ascii="Times New Roman" w:hAnsi="Times New Roman" w:cs="Times New Roman"/>
          <w:sz w:val="24"/>
          <w:szCs w:val="24"/>
        </w:rPr>
        <w:t xml:space="preserve"> use, history suggests that there have been moments that ships out at sea have used this mode of communication (ie pirate) as a base for broadcasting. While rules and regulations depend on where a person is at in the world, this type of broadcasting normal</w:t>
      </w:r>
      <w:r>
        <w:rPr>
          <w:rFonts w:ascii="Times New Roman" w:hAnsi="Times New Roman" w:cs="Times New Roman"/>
          <w:sz w:val="24"/>
          <w:szCs w:val="24"/>
        </w:rPr>
        <w:t>ly refers to an FM, AM, or short wave signal transmission. Even more interesting is that the origin of the broadcast may be legal, but where the broadcast is received may be construed as illegal (ie if a broadcast goes across borders).</w:t>
      </w:r>
    </w:p>
    <w:p w:rsidR="003D7EB5" w:rsidRDefault="008D133E">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Terrestrial Digital </w:t>
      </w:r>
      <w:r>
        <w:rPr>
          <w:rFonts w:ascii="Times New Roman" w:hAnsi="Times New Roman" w:cs="Times New Roman"/>
          <w:sz w:val="24"/>
          <w:szCs w:val="24"/>
        </w:rPr>
        <w:t>Radio: Digital radio surfaced in the mid 1990’s in Europe, making its debut in the UK in ‘95, in Germany in ’99 and eventually emerging in the United States, France, Netherlands, and South Africa shortly after. A simpler term to describe this type of radio</w:t>
      </w:r>
      <w:r>
        <w:rPr>
          <w:rFonts w:ascii="Times New Roman" w:hAnsi="Times New Roman" w:cs="Times New Roman"/>
          <w:sz w:val="24"/>
          <w:szCs w:val="24"/>
        </w:rPr>
        <w:t xml:space="preserve"> is DAB Digital Radio (Digital Audio Broadcasting). Digital radio is still an evolving form of radio that has a strong foothold in Europe, but is still lacking in a lot of countries (specifically in the US).</w:t>
      </w:r>
    </w:p>
    <w:p w:rsidR="003D7EB5" w:rsidRDefault="008D133E">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Satellite Radio: As the name suggests, this is </w:t>
      </w:r>
      <w:r>
        <w:rPr>
          <w:rFonts w:ascii="Times New Roman" w:hAnsi="Times New Roman" w:cs="Times New Roman"/>
          <w:sz w:val="24"/>
          <w:szCs w:val="24"/>
        </w:rPr>
        <w:t>a radio broadcasting service that is produced via satellites. Satellite radios are able to broadcast to a very large geographical area compared to all of its counterparts and was developed to be used primarily in cars. Most often, satellite radio is only a</w:t>
      </w:r>
      <w:r>
        <w:rPr>
          <w:rFonts w:ascii="Times New Roman" w:hAnsi="Times New Roman" w:cs="Times New Roman"/>
          <w:sz w:val="24"/>
          <w:szCs w:val="24"/>
        </w:rPr>
        <w:t>vailable through a subscription, meaning it isn’t a free service. An interesting note about satellite stations is that ground stations often send signals to satellites that are in turn projected back to radio receivers in both cars and homes. This particul</w:t>
      </w:r>
      <w:r>
        <w:rPr>
          <w:rFonts w:ascii="Times New Roman" w:hAnsi="Times New Roman" w:cs="Times New Roman"/>
          <w:sz w:val="24"/>
          <w:szCs w:val="24"/>
        </w:rPr>
        <w:t xml:space="preserve">ar signal not only has scrambled broadcasts, but also retains meta-data regarding particular broadcasts. These signals have to be sorted by radio receivers that display the information. This type of technology allows for a radio station to be heard nation </w:t>
      </w:r>
      <w:r>
        <w:rPr>
          <w:rFonts w:ascii="Times New Roman" w:hAnsi="Times New Roman" w:cs="Times New Roman"/>
          <w:sz w:val="24"/>
          <w:szCs w:val="24"/>
        </w:rPr>
        <w:t>and worldwide.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2.1.5. Characteristics of Radio </w:t>
      </w:r>
    </w:p>
    <w:p w:rsidR="003D7EB5" w:rsidRDefault="008D133E">
      <w:pPr>
        <w:numPr>
          <w:ilvl w:val="0"/>
          <w:numId w:val="4"/>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Radio makes pictures: Radio can create pictures in the mind once you hear a radio commentary you could visualize or ‘see’ in your mind what was being described. You could actively ‘see’ pictures in your mind </w:t>
      </w:r>
      <w:r>
        <w:rPr>
          <w:rFonts w:ascii="Times New Roman" w:hAnsi="Times New Roman" w:cs="Times New Roman"/>
          <w:sz w:val="24"/>
          <w:szCs w:val="24"/>
        </w:rPr>
        <w:t>of the parade even as you listened to the sounds of bands playing patriotic tunes or the sounds of marching and commands. You use your power of imagination as you follow the running commentary.</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speed of radio: Radio is the fastest medium. It is instant</w:t>
      </w:r>
      <w:r>
        <w:rPr>
          <w:rFonts w:ascii="Times New Roman" w:hAnsi="Times New Roman" w:cs="Times New Roman"/>
          <w:sz w:val="24"/>
          <w:szCs w:val="24"/>
        </w:rPr>
        <w:t xml:space="preserve">. As things happen in a studio or outside, messages can be sent or broadcast. These messages can be picked up by anyone who has a radio set or receiver which is tuned into a radio station. If you have a television set and cable or satellite connection you </w:t>
      </w:r>
      <w:r>
        <w:rPr>
          <w:rFonts w:ascii="Times New Roman" w:hAnsi="Times New Roman" w:cs="Times New Roman"/>
          <w:sz w:val="24"/>
          <w:szCs w:val="24"/>
        </w:rPr>
        <w:t>may be using a remote to get your favourite channel. These days if you have a satellite connection, you can also receive radio signals of various AIR stations. Otherwise your normal radio set gives the meter or frequency on which various radio stations ope</w:t>
      </w:r>
      <w:r>
        <w:rPr>
          <w:rFonts w:ascii="Times New Roman" w:hAnsi="Times New Roman" w:cs="Times New Roman"/>
          <w:sz w:val="24"/>
          <w:szCs w:val="24"/>
        </w:rPr>
        <w:t>rate. You are tuned into that station and listen to news that happened a few minutes earlier. On the other hand, a newspaper gives you the previous days’ news. Of course television can also cover events instantly. But television is a more complex medium wh</w:t>
      </w:r>
      <w:r>
        <w:rPr>
          <w:rFonts w:ascii="Times New Roman" w:hAnsi="Times New Roman" w:cs="Times New Roman"/>
          <w:sz w:val="24"/>
          <w:szCs w:val="24"/>
        </w:rPr>
        <w:t>ere you need light and cameras for any coverage.</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Simplicity of radio: Compared to all other media, radio is simple to use. As mentioned in the previous sections, radio needs very simple technology and equipment. </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Radio is inexpensive: As it is simple, it </w:t>
      </w:r>
      <w:r>
        <w:rPr>
          <w:rFonts w:ascii="Times New Roman" w:hAnsi="Times New Roman" w:cs="Times New Roman"/>
          <w:sz w:val="24"/>
          <w:szCs w:val="24"/>
        </w:rPr>
        <w:t>is also a cheaper medium. The cost of production is low and a small radio can be bought for as low a price that is very affordable by even a poor man.</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 does not need electric power supply: You can listen to radio using dry battery cells even if you do</w:t>
      </w:r>
      <w:r>
        <w:rPr>
          <w:rFonts w:ascii="Times New Roman" w:hAnsi="Times New Roman" w:cs="Times New Roman"/>
          <w:sz w:val="24"/>
          <w:szCs w:val="24"/>
        </w:rPr>
        <w:t xml:space="preserve"> not have electric power supply or a generator. So in a country like ours, where electricity has not reached everywhere, radio is a great blessing. </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 radio receiver is portable: Don’t you move your radio set at home from the living room to the kitchen or</w:t>
      </w:r>
      <w:r>
        <w:rPr>
          <w:rFonts w:ascii="Times New Roman" w:hAnsi="Times New Roman" w:cs="Times New Roman"/>
          <w:sz w:val="24"/>
          <w:szCs w:val="24"/>
        </w:rPr>
        <w:t xml:space="preserve"> as you go out somewhere? You can’t do that very easily with television. This facility of moving an object which is called ‘portability’ gives radio an advantage. These days if you have a car and a radio in it, you can listen to it as you drive or travel. </w:t>
      </w:r>
      <w:r>
        <w:rPr>
          <w:rFonts w:ascii="Times New Roman" w:hAnsi="Times New Roman" w:cs="Times New Roman"/>
          <w:sz w:val="24"/>
          <w:szCs w:val="24"/>
        </w:rPr>
        <w:t xml:space="preserve">Can you think of watching television, when you drive? </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One does not have to be literate to listen to radio: Unless you are literate, you can’t read a newspaper or read captions or text on television. But for listening to radio, you need not be literate at</w:t>
      </w:r>
      <w:r>
        <w:rPr>
          <w:rFonts w:ascii="Times New Roman" w:hAnsi="Times New Roman" w:cs="Times New Roman"/>
          <w:sz w:val="24"/>
          <w:szCs w:val="24"/>
        </w:rPr>
        <w:t xml:space="preserve"> all. You can listen to programmes or news in any language on the radio. </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For a majority of Indians in the rural areas, radio is the only source of news and entertainment. Radio news can be heard anywhere using an inexpensive receiver. Even the most econom</w:t>
      </w:r>
      <w:r>
        <w:rPr>
          <w:rFonts w:ascii="Times New Roman" w:hAnsi="Times New Roman" w:cs="Times New Roman"/>
          <w:sz w:val="24"/>
          <w:szCs w:val="24"/>
        </w:rPr>
        <w:t xml:space="preserve">ically backward sections can afford to use the medium of radio. </w:t>
      </w:r>
    </w:p>
    <w:p w:rsidR="003D7EB5" w:rsidRDefault="008D133E">
      <w:pPr>
        <w:numPr>
          <w:ilvl w:val="0"/>
          <w:numId w:val="4"/>
        </w:num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 is the best medium of entertainment. It provide healthy entertainment to the listeners. There is plenty of music of different types available to people. The popular types of music are c</w:t>
      </w:r>
      <w:r>
        <w:rPr>
          <w:rFonts w:ascii="Times New Roman" w:hAnsi="Times New Roman" w:cs="Times New Roman"/>
          <w:sz w:val="24"/>
          <w:szCs w:val="24"/>
        </w:rPr>
        <w:t>lassical, light classical, light, devotional, folk and film music.</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2.1.6. Limitations of Radio Broadcast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far, we have learnt about the main strengths of radio as a medium of mass communication. Now let us understand the limitations of radio. </w:t>
      </w:r>
    </w:p>
    <w:p w:rsidR="003D7EB5" w:rsidRDefault="008D133E">
      <w:pPr>
        <w:numPr>
          <w:ilvl w:val="0"/>
          <w:numId w:val="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 one cha</w:t>
      </w:r>
      <w:r>
        <w:rPr>
          <w:rFonts w:ascii="Times New Roman" w:hAnsi="Times New Roman" w:cs="Times New Roman"/>
          <w:sz w:val="24"/>
          <w:szCs w:val="24"/>
        </w:rPr>
        <w:t>nce medium: When you read a newspaper, you can keep it with you and read it again. You have the printed word there and unless the paper is destroyed it will remain with you. Suppose when you read a news item, you do not understand the meaning of certain wo</w:t>
      </w:r>
      <w:r>
        <w:rPr>
          <w:rFonts w:ascii="Times New Roman" w:hAnsi="Times New Roman" w:cs="Times New Roman"/>
          <w:sz w:val="24"/>
          <w:szCs w:val="24"/>
        </w:rPr>
        <w:t>rds. You can refer to a dictionary or ask someone who knows to find out the meaning. Now think of radio. Suppose you are listening to a news bulletin in English and you hear words that you don’t understand. Can you refer to a dictionary or ask someone else</w:t>
      </w:r>
      <w:r>
        <w:rPr>
          <w:rFonts w:ascii="Times New Roman" w:hAnsi="Times New Roman" w:cs="Times New Roman"/>
          <w:sz w:val="24"/>
          <w:szCs w:val="24"/>
        </w:rPr>
        <w:t xml:space="preserve"> for the meaning? If you stop to do that, you will miss the rest of the news. You have to understand what is being said on radio as you listen. You have only one chance to listen. What is said on radio does not exist any longer; unless you record it. The w</w:t>
      </w:r>
      <w:r>
        <w:rPr>
          <w:rFonts w:ascii="Times New Roman" w:hAnsi="Times New Roman" w:cs="Times New Roman"/>
          <w:sz w:val="24"/>
          <w:szCs w:val="24"/>
        </w:rPr>
        <w:t>ords have momentary life. After it is spoken, it disappears unlike a newspaper or a printed book. So that is one of the greatest limitations or weaknesses of radio. It’s momentary nature or to put it differently – radio is a one chance medium. A listener h</w:t>
      </w:r>
      <w:r>
        <w:rPr>
          <w:rFonts w:ascii="Times New Roman" w:hAnsi="Times New Roman" w:cs="Times New Roman"/>
          <w:sz w:val="24"/>
          <w:szCs w:val="24"/>
        </w:rPr>
        <w:t xml:space="preserve">as just one chance to receive the message and understand it. </w:t>
      </w:r>
    </w:p>
    <w:p w:rsidR="003D7EB5" w:rsidRDefault="008D133E">
      <w:pPr>
        <w:numPr>
          <w:ilvl w:val="0"/>
          <w:numId w:val="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Radio has no visual images: Let us consider a news item on radio and the same item on television. For example, the news about the devastating cyclone Nargis that hit Myanmar in May 2008. Radio </w:t>
      </w:r>
      <w:r>
        <w:rPr>
          <w:rFonts w:ascii="Times New Roman" w:hAnsi="Times New Roman" w:cs="Times New Roman"/>
          <w:sz w:val="24"/>
          <w:szCs w:val="24"/>
        </w:rPr>
        <w:t>news talked about the intensity of the cyclone, the number of deaths, details about property destroyed etc. However in the case of television, it showed the actual cyclone hitting the country, visuals of properties destroyed, rescue operations and many mor</w:t>
      </w:r>
      <w:r>
        <w:rPr>
          <w:rFonts w:ascii="Times New Roman" w:hAnsi="Times New Roman" w:cs="Times New Roman"/>
          <w:sz w:val="24"/>
          <w:szCs w:val="24"/>
        </w:rPr>
        <w:t>e details which could be seen. Now compare the two. A natural disaster like a cyclone when seen on television is more effective than what you hear on radio. It is said that “a picture is worth a thousand words”. It is also said that ‘‘seeing is believing’’</w:t>
      </w:r>
      <w:r>
        <w:rPr>
          <w:rFonts w:ascii="Times New Roman" w:hAnsi="Times New Roman" w:cs="Times New Roman"/>
          <w:sz w:val="24"/>
          <w:szCs w:val="24"/>
        </w:rPr>
        <w:t xml:space="preserve">. So when you see something, it is more believable than what you hear. So having no visuals is a major limitation of radio. </w:t>
      </w:r>
    </w:p>
    <w:p w:rsidR="003D7EB5" w:rsidRDefault="008D133E">
      <w:pPr>
        <w:numPr>
          <w:ilvl w:val="0"/>
          <w:numId w:val="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Messages on radio are easily forgotten: The problem of not having visuals leads to another limitation of radio. What is seen is oft</w:t>
      </w:r>
      <w:r>
        <w:rPr>
          <w:rFonts w:ascii="Times New Roman" w:hAnsi="Times New Roman" w:cs="Times New Roman"/>
          <w:sz w:val="24"/>
          <w:szCs w:val="24"/>
        </w:rPr>
        <w:t>en remembered and may remain with us. For example if you have seen the fine visuals of something it will remain in your memory. But what you hear is normally forgotten fast. Probably you may remember what you have heard in a class room if you found it inte</w:t>
      </w:r>
      <w:r>
        <w:rPr>
          <w:rFonts w:ascii="Times New Roman" w:hAnsi="Times New Roman" w:cs="Times New Roman"/>
          <w:sz w:val="24"/>
          <w:szCs w:val="24"/>
        </w:rPr>
        <w:t xml:space="preserve">resting. But can you recall all the headlines of a news bulletin you heard on radio? Normally, you </w:t>
      </w:r>
      <w:r>
        <w:rPr>
          <w:rFonts w:ascii="Times New Roman" w:hAnsi="Times New Roman" w:cs="Times New Roman"/>
          <w:sz w:val="24"/>
          <w:szCs w:val="24"/>
        </w:rPr>
        <w:lastRenderedPageBreak/>
        <w:t xml:space="preserve">don’t. So this is another limitation of radio. Messages heard on radio are easily forgotten. </w:t>
      </w:r>
    </w:p>
    <w:p w:rsidR="003D7EB5" w:rsidRDefault="008D133E">
      <w:pPr>
        <w:numPr>
          <w:ilvl w:val="0"/>
          <w:numId w:val="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Poor performance on the part of announcers: Presenters or participants in a radio programme can be so boring or uninteresting that it can result in listeners switching off their radio sets. So listeners’ interest depends on how information or messages are </w:t>
      </w:r>
      <w:r>
        <w:rPr>
          <w:rFonts w:ascii="Times New Roman" w:hAnsi="Times New Roman" w:cs="Times New Roman"/>
          <w:sz w:val="24"/>
          <w:szCs w:val="24"/>
        </w:rPr>
        <w:t xml:space="preserve">presented. </w:t>
      </w:r>
    </w:p>
    <w:p w:rsidR="003D7EB5" w:rsidRDefault="008D133E">
      <w:pPr>
        <w:numPr>
          <w:ilvl w:val="0"/>
          <w:numId w:val="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 broadcasts are of no use to people who have no sense of hearing, especially those with hearing disabilities.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2.1.7.   Concepts of Community Radio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Community radio has been defined by various scholars, each highlighting its unique role in </w:t>
      </w:r>
      <w:r>
        <w:rPr>
          <w:rFonts w:ascii="Times New Roman" w:hAnsi="Times New Roman" w:cs="Times New Roman"/>
          <w:sz w:val="24"/>
          <w:szCs w:val="24"/>
        </w:rPr>
        <w:t>fostering local communication, empowerment, and social change. Below are definitions from different scholars, presented in paragraph form, emphasizing their perspectives on the purpose, structure, and significance of community radio?</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Colin Fraser and Sonia</w:t>
      </w:r>
      <w:r>
        <w:rPr>
          <w:rFonts w:ascii="Times New Roman" w:hAnsi="Times New Roman" w:cs="Times New Roman"/>
          <w:sz w:val="24"/>
          <w:szCs w:val="24"/>
        </w:rPr>
        <w:t xml:space="preserve"> Restrepo-Estrada (1998) define community radio as a non-profit, participatory medium that is owned and operated by the community it serves. They emphasize its role in amplifying local voices, promoting cultural expression, and supporting social developmen</w:t>
      </w:r>
      <w:r>
        <w:rPr>
          <w:rFonts w:ascii="Times New Roman" w:hAnsi="Times New Roman" w:cs="Times New Roman"/>
          <w:sz w:val="24"/>
          <w:szCs w:val="24"/>
        </w:rPr>
        <w:t>t. Unlike commercial or public broadcasting, community radio prioritizes accessibility and empowerment, particularly for marginalized groups, enabling them to share their stories and address local issues through inclusive communication platforms.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Kevin How</w:t>
      </w:r>
      <w:r>
        <w:rPr>
          <w:rFonts w:ascii="Times New Roman" w:hAnsi="Times New Roman" w:cs="Times New Roman"/>
          <w:sz w:val="24"/>
          <w:szCs w:val="24"/>
        </w:rPr>
        <w:t>ley (2005) describes community radio as a grassroots medium that strengthens democratic communication. He highlights its characteristics of community ownership, local content production, and active listener participation. According to Howley, community rad</w:t>
      </w:r>
      <w:r>
        <w:rPr>
          <w:rFonts w:ascii="Times New Roman" w:hAnsi="Times New Roman" w:cs="Times New Roman"/>
          <w:sz w:val="24"/>
          <w:szCs w:val="24"/>
        </w:rPr>
        <w:t>io serves as a counterbalance to mainstream media’s homogenized narratives, offering a space for diverse voices and perspectives to be heard, thereby fostering civic engagement and local identity.</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Alfonso Gumucio-Dagron (2001) views community radio as a vi</w:t>
      </w:r>
      <w:r>
        <w:rPr>
          <w:rFonts w:ascii="Times New Roman" w:hAnsi="Times New Roman" w:cs="Times New Roman"/>
          <w:sz w:val="24"/>
          <w:szCs w:val="24"/>
        </w:rPr>
        <w:t>tal tool for social change, rooted in participatory communication. He emphasizes that it is managed by community members and reflects their specific needs, particularly in rural or underserved areas. Gumucio-Dagron underscores its role in promoting cultura</w:t>
      </w:r>
      <w:r>
        <w:rPr>
          <w:rFonts w:ascii="Times New Roman" w:hAnsi="Times New Roman" w:cs="Times New Roman"/>
          <w:sz w:val="24"/>
          <w:szCs w:val="24"/>
        </w:rPr>
        <w:t xml:space="preserve">l identity and enabling </w:t>
      </w:r>
      <w:r>
        <w:rPr>
          <w:rFonts w:ascii="Times New Roman" w:hAnsi="Times New Roman" w:cs="Times New Roman"/>
          <w:sz w:val="24"/>
          <w:szCs w:val="24"/>
        </w:rPr>
        <w:lastRenderedPageBreak/>
        <w:t>communities to address their own challenges, making it a powerful instrument for grassroots development and self-expression.</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Jean Fairbairn (2009) defines community radio as a locally based, low-cost broadcasting platform that encou</w:t>
      </w:r>
      <w:r>
        <w:rPr>
          <w:rFonts w:ascii="Times New Roman" w:hAnsi="Times New Roman" w:cs="Times New Roman"/>
          <w:sz w:val="24"/>
          <w:szCs w:val="24"/>
        </w:rPr>
        <w:t>rages community engagement and self-expression. Operating independently of commercial interests, it prioritizes content that is relevant to the community’s social, economic, and cultural context. Fairbairn highlights its accessibility and its ability to pr</w:t>
      </w:r>
      <w:r>
        <w:rPr>
          <w:rFonts w:ascii="Times New Roman" w:hAnsi="Times New Roman" w:cs="Times New Roman"/>
          <w:sz w:val="24"/>
          <w:szCs w:val="24"/>
        </w:rPr>
        <w:t>ovide a voice for those often excluded from mainstream media, fostering a sense of belonging and agency.</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Clemencia Rodríguez (2011) conceptualizes community radio as a form of “citizens’ media,” where ordinary people produce content to challenge dominant p</w:t>
      </w:r>
      <w:r>
        <w:rPr>
          <w:rFonts w:ascii="Times New Roman" w:hAnsi="Times New Roman" w:cs="Times New Roman"/>
          <w:sz w:val="24"/>
          <w:szCs w:val="24"/>
        </w:rPr>
        <w:t>ower structures. She emphasizes its role in strengthening community identity, fostering dialogue, and amplifying marginalized voices. For Rodríguez, community radio is a resistive medium, often operating in opposition to globalized media, and serves as a p</w:t>
      </w:r>
      <w:r>
        <w:rPr>
          <w:rFonts w:ascii="Times New Roman" w:hAnsi="Times New Roman" w:cs="Times New Roman"/>
          <w:sz w:val="24"/>
          <w:szCs w:val="24"/>
        </w:rPr>
        <w:t>latform for democratic participation and social transformation.</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2.1.8. Overview on Community Radio Coverage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community radio coverage refers to the geographical or demographic reach of a community radio station’s broadcast signal and the aud</w:t>
      </w:r>
      <w:r>
        <w:rPr>
          <w:rFonts w:ascii="Times New Roman" w:hAnsi="Times New Roman" w:cs="Times New Roman"/>
          <w:sz w:val="24"/>
          <w:szCs w:val="24"/>
        </w:rPr>
        <w:t>ience it serves. Different sources provide varying perspectives on what constitutes community radio coverage, often emphasizing technical, regulatory, or social dimensions. Below are definitions and descriptions of community radio coverage from various sou</w:t>
      </w:r>
      <w:r>
        <w:rPr>
          <w:rFonts w:ascii="Times New Roman" w:hAnsi="Times New Roman" w:cs="Times New Roman"/>
          <w:sz w:val="24"/>
          <w:szCs w:val="24"/>
        </w:rPr>
        <w:t>rces, presented in paragraph format.</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Ofcom, the UK’s communications regulator, community radio stations typically cover a small geographical area with a coverage radius of up to 5 kilometers. This limited range is due to their low-power transm</w:t>
      </w:r>
      <w:r>
        <w:rPr>
          <w:rFonts w:ascii="Times New Roman" w:hAnsi="Times New Roman" w:cs="Times New Roman"/>
          <w:sz w:val="24"/>
          <w:szCs w:val="24"/>
        </w:rPr>
        <w:t>ission, often capped at 25 watts effective radiated power (ERP), ensuring they serve specific local communities or interest groups, such as ethnic minorities, youth, or religious communities. Ofcom notes that coverage is designed to deliver locally relevan</w:t>
      </w:r>
      <w:r>
        <w:rPr>
          <w:rFonts w:ascii="Times New Roman" w:hAnsi="Times New Roman" w:cs="Times New Roman"/>
          <w:sz w:val="24"/>
          <w:szCs w:val="24"/>
        </w:rPr>
        <w:t>t content, fostering direct links with listeners through community participation and training opportunities. The focus is on serving a defined area without competing with larger commercial stations, and coverage may be extended or improved through regulato</w:t>
      </w:r>
      <w:r>
        <w:rPr>
          <w:rFonts w:ascii="Times New Roman" w:hAnsi="Times New Roman" w:cs="Times New Roman"/>
          <w:sz w:val="24"/>
          <w:szCs w:val="24"/>
        </w:rPr>
        <w:t>ry efforts, such as Ofcom’s 2019 initiative to enhance the signal quality of 63 stations and expand the coverage of 33 others.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Wikipedia entry on community radio highlights that coverage is determined by the station’s technical specifications and its t</w:t>
      </w:r>
      <w:r>
        <w:rPr>
          <w:rFonts w:ascii="Times New Roman" w:hAnsi="Times New Roman" w:cs="Times New Roman"/>
          <w:sz w:val="24"/>
          <w:szCs w:val="24"/>
        </w:rPr>
        <w:t>arget audience, which may include geographic communities or communities of interest. For instance, Brazil’s Law No. 9612/1998 specifies that community radio stations operate with a maximum power of 25 watts ERP and a tower height limit of 30 meters, result</w:t>
      </w:r>
      <w:r>
        <w:rPr>
          <w:rFonts w:ascii="Times New Roman" w:hAnsi="Times New Roman" w:cs="Times New Roman"/>
          <w:sz w:val="24"/>
          <w:szCs w:val="24"/>
        </w:rPr>
        <w:t xml:space="preserve">ing in partial coverage of an urban area or municipality. This limited range ensures the station remains focused on local needs, broadcasting content overlooked by commercial media. Similarly, in countries like Guatemala, where over 100 community stations </w:t>
      </w:r>
      <w:r>
        <w:rPr>
          <w:rFonts w:ascii="Times New Roman" w:hAnsi="Times New Roman" w:cs="Times New Roman"/>
          <w:sz w:val="24"/>
          <w:szCs w:val="24"/>
        </w:rPr>
        <w:t>operate, coverage is often constrained by legal and technical restrictions, particularly for indigenous communities, leading to small, localized broadcast areas.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AMARC International, the World Association of Community Radio Broadcasters, emphasizes that co</w:t>
      </w:r>
      <w:r>
        <w:rPr>
          <w:rFonts w:ascii="Times New Roman" w:hAnsi="Times New Roman" w:cs="Times New Roman"/>
          <w:sz w:val="24"/>
          <w:szCs w:val="24"/>
        </w:rPr>
        <w:t>mmunity radio coverage varies widely depending on the station’s context, from a 1-kilometer radius in urban areas to nationwide or even international reach via shortwave in some cases. Coverage is not just a technical measure but a reflection of the statio</w:t>
      </w:r>
      <w:r>
        <w:rPr>
          <w:rFonts w:ascii="Times New Roman" w:hAnsi="Times New Roman" w:cs="Times New Roman"/>
          <w:sz w:val="24"/>
          <w:szCs w:val="24"/>
        </w:rPr>
        <w:t>n’s purpose: to serve specific communities, whether rural, urban, or interest-based, by promoting participation and amplifying marginalized voices. AMARC notes that some stations, like those in Latin America, may prioritize cultural and political objective</w:t>
      </w:r>
      <w:r>
        <w:rPr>
          <w:rFonts w:ascii="Times New Roman" w:hAnsi="Times New Roman" w:cs="Times New Roman"/>
          <w:sz w:val="24"/>
          <w:szCs w:val="24"/>
        </w:rPr>
        <w:t>s over broad coverage, focusing on communities united by shared interests or social causes rather than large geographic areas.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Community Radio Toolkit underscores that coverage is shaped by both the station’s technical capacity and its commitment to co</w:t>
      </w:r>
      <w:r>
        <w:rPr>
          <w:rFonts w:ascii="Times New Roman" w:hAnsi="Times New Roman" w:cs="Times New Roman"/>
          <w:sz w:val="24"/>
          <w:szCs w:val="24"/>
        </w:rPr>
        <w:t>mmunity engagement. It cites examples like Stockport’s Pure Radio, which targets a specific musical audience (guitar-based pop and rock) within a defined area, noting that coverage decisions impact demographic reach. The toolkit suggests that while a stati</w:t>
      </w:r>
      <w:r>
        <w:rPr>
          <w:rFonts w:ascii="Times New Roman" w:hAnsi="Times New Roman" w:cs="Times New Roman"/>
          <w:sz w:val="24"/>
          <w:szCs w:val="24"/>
        </w:rPr>
        <w:t>on might achieve healthy listenership numbers, coverage should ideally reflect the diversity of the community in terms of age, gender, ethnicity, and social class to maximize social impact. This source emphasizes that coverage is not just about signal stre</w:t>
      </w:r>
      <w:r>
        <w:rPr>
          <w:rFonts w:ascii="Times New Roman" w:hAnsi="Times New Roman" w:cs="Times New Roman"/>
          <w:sz w:val="24"/>
          <w:szCs w:val="24"/>
        </w:rPr>
        <w:t>ngth but about ensuring the station’s content resonates with its intended audience.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SGS Economics &amp; Planning, in its analysis of Australian community radio, describes coverage as the ability to reach local audiences with tailored content, particularly in u</w:t>
      </w:r>
      <w:r>
        <w:rPr>
          <w:rFonts w:ascii="Times New Roman" w:hAnsi="Times New Roman" w:cs="Times New Roman"/>
          <w:sz w:val="24"/>
          <w:szCs w:val="24"/>
        </w:rPr>
        <w:t xml:space="preserve">nderserved regional and remote areas. For example, Braidwood FM in </w:t>
      </w:r>
      <w:r>
        <w:rPr>
          <w:rFonts w:ascii="Times New Roman" w:hAnsi="Times New Roman" w:cs="Times New Roman"/>
          <w:sz w:val="24"/>
          <w:szCs w:val="24"/>
        </w:rPr>
        <w:lastRenderedPageBreak/>
        <w:t>Australia provided critical emergency coverage during a 2019 fire, serving a small town of 1,600 people with a signal that became the primary information source for residents. The source hi</w:t>
      </w:r>
      <w:r>
        <w:rPr>
          <w:rFonts w:ascii="Times New Roman" w:hAnsi="Times New Roman" w:cs="Times New Roman"/>
          <w:sz w:val="24"/>
          <w:szCs w:val="24"/>
        </w:rPr>
        <w:t>ghlights that coverage is vital for delivering local news and emergency broadcasts, with nearly five million Australians tuning into community radio daily for such content. Coverage is thus both a technical and social function, enabling stations to strengt</w:t>
      </w:r>
      <w:r>
        <w:rPr>
          <w:rFonts w:ascii="Times New Roman" w:hAnsi="Times New Roman" w:cs="Times New Roman"/>
          <w:sz w:val="24"/>
          <w:szCs w:val="24"/>
        </w:rPr>
        <w:t>hen community resilience and cultural ties.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2.1.9. Concepts of Political Campaigns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political campaign is a strategic effort to influence public opinion and secure support for a candidate, party, or policy in an election or political process. Below are d</w:t>
      </w:r>
      <w:r>
        <w:rPr>
          <w:rFonts w:ascii="Times New Roman" w:hAnsi="Times New Roman" w:cs="Times New Roman"/>
          <w:sz w:val="24"/>
          <w:szCs w:val="24"/>
        </w:rPr>
        <w:t>efinitions of a political campaign from eight distinct sources, presented in paragraph format, highlighting their perspectives on its purpose, structure, and scope?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Merriam-Webster Dictionary, a political campaign is defined as an organize</w:t>
      </w:r>
      <w:r>
        <w:rPr>
          <w:rFonts w:ascii="Times New Roman" w:hAnsi="Times New Roman" w:cs="Times New Roman"/>
          <w:sz w:val="24"/>
          <w:szCs w:val="24"/>
        </w:rPr>
        <w:t>d effort to win an election or promote a political cause. It involves coordinated activities such as advertising, public speaking, and voter outreach, aimed at persuading individuals to support a candidate or policy. The dictionary emphasizes the competiti</w:t>
      </w:r>
      <w:r>
        <w:rPr>
          <w:rFonts w:ascii="Times New Roman" w:hAnsi="Times New Roman" w:cs="Times New Roman"/>
          <w:sz w:val="24"/>
          <w:szCs w:val="24"/>
        </w:rPr>
        <w:t>ve nature of campaigns, noting that they are typically time-bound, culminating in an election or decision point, and are driven by strategic communication to influence public sentiment.</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Encyclopaedia Britannica describes a political campaign as a series of</w:t>
      </w:r>
      <w:r>
        <w:rPr>
          <w:rFonts w:ascii="Times New Roman" w:hAnsi="Times New Roman" w:cs="Times New Roman"/>
          <w:sz w:val="24"/>
          <w:szCs w:val="24"/>
        </w:rPr>
        <w:t xml:space="preserve"> planned activities designed to achieve a specific political goal, such as electing a candidate to office or passing legislation. Campaigns involve mobilizing resources, including volunteers, funds, and media, to communicate messages to voters. Britannica </w:t>
      </w:r>
      <w:r>
        <w:rPr>
          <w:rFonts w:ascii="Times New Roman" w:hAnsi="Times New Roman" w:cs="Times New Roman"/>
          <w:sz w:val="24"/>
          <w:szCs w:val="24"/>
        </w:rPr>
        <w:t>highlights the role of modern technologies, like social media and data analytics, in shaping campaign strategies, as well as the importance of public debates and rallies in engaging the electorate.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Wikipedia defines a political campaign as an organized eff</w:t>
      </w:r>
      <w:r>
        <w:rPr>
          <w:rFonts w:ascii="Times New Roman" w:hAnsi="Times New Roman" w:cs="Times New Roman"/>
          <w:sz w:val="24"/>
          <w:szCs w:val="24"/>
        </w:rPr>
        <w:t>ort to influence the decision-making process within a specific group, typically voters in a democratic election. It encompasses activities like canvassing, advertising, and public appearances, with the goal of promoting a candidate, party, or policy. Wikip</w:t>
      </w:r>
      <w:r>
        <w:rPr>
          <w:rFonts w:ascii="Times New Roman" w:hAnsi="Times New Roman" w:cs="Times New Roman"/>
          <w:sz w:val="24"/>
          <w:szCs w:val="24"/>
        </w:rPr>
        <w:t>edia notes that campaigns vary in scale, from local to national, and rely on professional staff, volunteers, and consultants to craft messages and target key demographics, often adapting to cultural and legal contexts.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American Political Science Associ</w:t>
      </w:r>
      <w:r>
        <w:rPr>
          <w:rFonts w:ascii="Times New Roman" w:hAnsi="Times New Roman" w:cs="Times New Roman"/>
          <w:sz w:val="24"/>
          <w:szCs w:val="24"/>
        </w:rPr>
        <w:t xml:space="preserve">ation (APSA) views a political campaign as a structured process through which candidates or parties seek to persuade voters to support their platform. APSA emphasizes the analytical aspect, noting that campaigns use data-driven strategies, such as polling </w:t>
      </w:r>
      <w:r>
        <w:rPr>
          <w:rFonts w:ascii="Times New Roman" w:hAnsi="Times New Roman" w:cs="Times New Roman"/>
          <w:sz w:val="24"/>
          <w:szCs w:val="24"/>
        </w:rPr>
        <w:t>and voter segmentation, to tailor messages. It also underscores the role of campaigns in democratic systems, serving as a mechanism for public deliberation and choice, while navigating regulatory frameworks like campaign finance laws.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David Farrell’s “Poli</w:t>
      </w:r>
      <w:r>
        <w:rPr>
          <w:rFonts w:ascii="Times New Roman" w:hAnsi="Times New Roman" w:cs="Times New Roman"/>
          <w:sz w:val="24"/>
          <w:szCs w:val="24"/>
        </w:rPr>
        <w:t>tical Campaigning” (2006), a scholarly source, defines a political campaign as a deliberate, time-limited effort to mobilize public support for a political actor or issue. Farrell highlights the evolution of campaigns from traditional methods, like door-to</w:t>
      </w:r>
      <w:r>
        <w:rPr>
          <w:rFonts w:ascii="Times New Roman" w:hAnsi="Times New Roman" w:cs="Times New Roman"/>
          <w:sz w:val="24"/>
          <w:szCs w:val="24"/>
        </w:rPr>
        <w:t>-door canvassing, to professionalized operations involving media management and digital outreach. He stresses the importance of strategic communication and resource allocation to maximize voter turnout and persuasion within electoral constraints.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Campa</w:t>
      </w:r>
      <w:r>
        <w:rPr>
          <w:rFonts w:ascii="Times New Roman" w:hAnsi="Times New Roman" w:cs="Times New Roman"/>
          <w:sz w:val="24"/>
          <w:szCs w:val="24"/>
        </w:rPr>
        <w:t>ign Workshop, a political consulting firm, describes a political campaign as a comprehensive plan to win an election by connecting with voters and communicating core messages. It involves setting clear goals, identifying target audiences, and executing tac</w:t>
      </w:r>
      <w:r>
        <w:rPr>
          <w:rFonts w:ascii="Times New Roman" w:hAnsi="Times New Roman" w:cs="Times New Roman"/>
          <w:sz w:val="24"/>
          <w:szCs w:val="24"/>
        </w:rPr>
        <w:t>tics like direct mail, digital ads, and grassroots organizing. The source emphasizes the need for adaptability, as campaigns must respond to changing voter sentiments and opponent strategies while adhering to legal and ethical guidelines.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United Nation</w:t>
      </w:r>
      <w:r>
        <w:rPr>
          <w:rFonts w:ascii="Times New Roman" w:hAnsi="Times New Roman" w:cs="Times New Roman"/>
          <w:sz w:val="24"/>
          <w:szCs w:val="24"/>
        </w:rPr>
        <w:t>s Development Programme (UNDP), in its guide on democratic governance, defines a political campaign as an organized effort to influence electoral outcomes or policy decisions through public engagement. The UNDP focuses on campaigns in diverse global contex</w:t>
      </w:r>
      <w:r>
        <w:rPr>
          <w:rFonts w:ascii="Times New Roman" w:hAnsi="Times New Roman" w:cs="Times New Roman"/>
          <w:sz w:val="24"/>
          <w:szCs w:val="24"/>
        </w:rPr>
        <w:t>ts, noting that they provide a platform for candidates to present their visions and for citizens to participate in governance. It highlights inclusivity, such as ensuring marginalized groups have access to campaign messages, as a key feature of effective c</w:t>
      </w:r>
      <w:r>
        <w:rPr>
          <w:rFonts w:ascii="Times New Roman" w:hAnsi="Times New Roman" w:cs="Times New Roman"/>
          <w:sz w:val="24"/>
          <w:szCs w:val="24"/>
        </w:rPr>
        <w:t>ampaigns.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Pippa Norris’s “Electoral Engineering” (2004), another academic source, describes a political campaign as a competitive process aimed at shaping voter preferences through strategic communication and mobilization. Norris emphasizes the role of </w:t>
      </w:r>
      <w:r>
        <w:rPr>
          <w:rFonts w:ascii="Times New Roman" w:hAnsi="Times New Roman" w:cs="Times New Roman"/>
          <w:sz w:val="24"/>
          <w:szCs w:val="24"/>
        </w:rPr>
        <w:t xml:space="preserve">institutional factors, such as electoral systems and media regulations, in shaping </w:t>
      </w:r>
      <w:r>
        <w:rPr>
          <w:rFonts w:ascii="Times New Roman" w:hAnsi="Times New Roman" w:cs="Times New Roman"/>
          <w:sz w:val="24"/>
          <w:szCs w:val="24"/>
        </w:rPr>
        <w:lastRenderedPageBreak/>
        <w:t>campaign dynamics. She also notes that campaigns are not only about winning votes but also about reinforcing democratic legitimacy by engaging citizens in political discours</w:t>
      </w:r>
      <w:r>
        <w:rPr>
          <w:rFonts w:ascii="Times New Roman" w:hAnsi="Times New Roman" w:cs="Times New Roman"/>
          <w:sz w:val="24"/>
          <w:szCs w:val="24"/>
        </w:rPr>
        <w:t>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 About Igbomina Fm</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 is a community radio station based in Ilorin, Kwara State, Nigeria, operating on the frequency 90.9 FM. It serves the Igbomina people and surrounding communities, focusing on promoting local culture, news, and issue</w:t>
      </w:r>
      <w:r>
        <w:rPr>
          <w:rFonts w:ascii="Times New Roman" w:hAnsi="Times New Roman" w:cs="Times New Roman"/>
          <w:sz w:val="24"/>
          <w:szCs w:val="24"/>
        </w:rPr>
        <w:t>s relevant to its audience. Below is a detailed overview of Igbomina FM’s role, operations, and impact, particularly in the context of its community radio coverage and grassroots mobilization for political campaigns, presented in paragraph format.</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Overview</w:t>
      </w:r>
      <w:r>
        <w:rPr>
          <w:rFonts w:ascii="Times New Roman" w:hAnsi="Times New Roman" w:cs="Times New Roman"/>
          <w:sz w:val="24"/>
          <w:szCs w:val="24"/>
        </w:rPr>
        <w:t xml:space="preserve"> and Purpose: Igbomina FM is part of Nigeria’s vibrant community radio landscape, designed to cater to the Igbomina ethnic group, a Yoruba subgroup primarily in Kwara and Osun States. As a community radio station, it operates with a low-power transmission,</w:t>
      </w:r>
      <w:r>
        <w:rPr>
          <w:rFonts w:ascii="Times New Roman" w:hAnsi="Times New Roman" w:cs="Times New Roman"/>
          <w:sz w:val="24"/>
          <w:szCs w:val="24"/>
        </w:rPr>
        <w:t xml:space="preserve"> likely capped at 25 watts ERP, typical of community stations in Nigeria, covering a localized area within Ilorin and nearby regions. Its programming emphasizes local content, including news, cultural showcases, educational segments, and entertainment, aim</w:t>
      </w:r>
      <w:r>
        <w:rPr>
          <w:rFonts w:ascii="Times New Roman" w:hAnsi="Times New Roman" w:cs="Times New Roman"/>
          <w:sz w:val="24"/>
          <w:szCs w:val="24"/>
        </w:rPr>
        <w:t>ing to preserve Igbomina heritage and foster community engagement. The station’s mission aligns with the principles of community radio, as defined by scholars like Colin Fraser, who emphasize participatory, non-profit media that amplify marginalized voices</w:t>
      </w:r>
      <w:r>
        <w:rPr>
          <w:rFonts w:ascii="Times New Roman" w:hAnsi="Times New Roman" w:cs="Times New Roman"/>
          <w:sz w:val="24"/>
          <w:szCs w:val="24"/>
        </w:rPr>
        <w:t>. Igbomina FM serves as a vital platform for grassroots communication, connecting listeners with local leaders, activists, and political candidates.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Role in Grassroots Mobilization for Political Campaigns: Igbomina FM’s hyper-local coverage makes it an eff</w:t>
      </w:r>
      <w:r>
        <w:rPr>
          <w:rFonts w:ascii="Times New Roman" w:hAnsi="Times New Roman" w:cs="Times New Roman"/>
          <w:sz w:val="24"/>
          <w:szCs w:val="24"/>
        </w:rPr>
        <w:t>ective tool for mobilizing grassroots support during political campaigns. Its broadcasts in local languages, including Yoruba and Igbomina dialects, ensure accessibility to rural and underserved populations, enhancing voter education and awareness. Drawing</w:t>
      </w:r>
      <w:r>
        <w:rPr>
          <w:rFonts w:ascii="Times New Roman" w:hAnsi="Times New Roman" w:cs="Times New Roman"/>
          <w:sz w:val="24"/>
          <w:szCs w:val="24"/>
        </w:rPr>
        <w:t xml:space="preserve"> on the example of Harmony FM 103.5 in Ilorin, which airs programs like Politics Today to boost youth political engagement, Igbomina FM likely hosts similar initiatives, such as candidate interviews, debates, or call-in shows. These programs allow candidat</w:t>
      </w:r>
      <w:r>
        <w:rPr>
          <w:rFonts w:ascii="Times New Roman" w:hAnsi="Times New Roman" w:cs="Times New Roman"/>
          <w:sz w:val="24"/>
          <w:szCs w:val="24"/>
        </w:rPr>
        <w:t xml:space="preserve">es to address community-specific issues like agriculture, education, or infrastructure, resonating with listeners’ daily concerns. A 2017 study from Tanzania’s Orkonerei FM suggests that such localized content can increase </w:t>
      </w:r>
      <w:r>
        <w:rPr>
          <w:rFonts w:ascii="Times New Roman" w:hAnsi="Times New Roman" w:cs="Times New Roman"/>
          <w:sz w:val="24"/>
          <w:szCs w:val="24"/>
        </w:rPr>
        <w:lastRenderedPageBreak/>
        <w:t xml:space="preserve">voter turnout by 15-20% in rural </w:t>
      </w:r>
      <w:r>
        <w:rPr>
          <w:rFonts w:ascii="Times New Roman" w:hAnsi="Times New Roman" w:cs="Times New Roman"/>
          <w:sz w:val="24"/>
          <w:szCs w:val="24"/>
        </w:rPr>
        <w:t>areas, a model applicable to Igbomina FM’s efforts in Kwara State.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Community Engagement and Trust: The station’s credibility stems from its community-driven approach, fostering trust among listeners who view it as a reliable alternative to commercial media</w:t>
      </w:r>
      <w:r>
        <w:rPr>
          <w:rFonts w:ascii="Times New Roman" w:hAnsi="Times New Roman" w:cs="Times New Roman"/>
          <w:sz w:val="24"/>
          <w:szCs w:val="24"/>
        </w:rPr>
        <w:t>. This trust is crucial for political mobilization, as seen in cases like Australia’s Braidwood FM, which leveraged community trust to rally support during elections. Igbomina FM likely organizes voter registration drives or town hall-style broadcasts, enc</w:t>
      </w:r>
      <w:r>
        <w:rPr>
          <w:rFonts w:ascii="Times New Roman" w:hAnsi="Times New Roman" w:cs="Times New Roman"/>
          <w:sz w:val="24"/>
          <w:szCs w:val="24"/>
        </w:rPr>
        <w:t>ouraging listeners to volunteer, canvass, or attend campaign events. For instance, its coverage of local events, such as the Igbomina Royal Fathers’ prayer for a late community leader reported by Radio Nigeria Harmony FM, indicates its role in uniting comm</w:t>
      </w:r>
      <w:r>
        <w:rPr>
          <w:rFonts w:ascii="Times New Roman" w:hAnsi="Times New Roman" w:cs="Times New Roman"/>
          <w:sz w:val="24"/>
          <w:szCs w:val="24"/>
        </w:rPr>
        <w:t>unity stakeholders, which can extend to political advocacy. This engagement strengthens grassroots movements by fostering a sense of collective action.</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Amplifying Marginalized Voices: Igbomina FM’s focus on the Igbomina community allows it to amplify voice</w:t>
      </w:r>
      <w:r>
        <w:rPr>
          <w:rFonts w:ascii="Times New Roman" w:hAnsi="Times New Roman" w:cs="Times New Roman"/>
          <w:sz w:val="24"/>
          <w:szCs w:val="24"/>
        </w:rPr>
        <w:t>s often overlooked by mainstream media, such as rural farmers, women, or youth. Similar to Guatemala’s indigenous stations, which mobilized voters by discussing policies in native languages, Igbomina FM likely hosts programs that highlight candidates’ plan</w:t>
      </w:r>
      <w:r>
        <w:rPr>
          <w:rFonts w:ascii="Times New Roman" w:hAnsi="Times New Roman" w:cs="Times New Roman"/>
          <w:sz w:val="24"/>
          <w:szCs w:val="24"/>
        </w:rPr>
        <w:t xml:space="preserve">s for marginalized groups, encouraging their political participation. This aligns with Clemencia Rodríguez’s concept of “citizens’ media,” where community radio empowers locals to challenge power structures. By providing airtime to grassroots activists or </w:t>
      </w:r>
      <w:r>
        <w:rPr>
          <w:rFonts w:ascii="Times New Roman" w:hAnsi="Times New Roman" w:cs="Times New Roman"/>
          <w:sz w:val="24"/>
          <w:szCs w:val="24"/>
        </w:rPr>
        <w:t>lesser-known candidates, the station levels the playing field, enabling broader democratic engagement in Kwara’s political landscape.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Challenges and Limitations: Despite its strengths, Igbomina FM faces challenges typical of community radio, including limi</w:t>
      </w:r>
      <w:r>
        <w:rPr>
          <w:rFonts w:ascii="Times New Roman" w:hAnsi="Times New Roman" w:cs="Times New Roman"/>
          <w:sz w:val="24"/>
          <w:szCs w:val="24"/>
        </w:rPr>
        <w:t>ted coverage due to low signal strength and regulatory constraints, as noted in Nigeria’s broadcasting framework. These restrictions may confine its reach to Ilorin’s urban and peri-urban areas, potentially excluding some rural Igbomina communities. Additi</w:t>
      </w:r>
      <w:r>
        <w:rPr>
          <w:rFonts w:ascii="Times New Roman" w:hAnsi="Times New Roman" w:cs="Times New Roman"/>
          <w:sz w:val="24"/>
          <w:szCs w:val="24"/>
        </w:rPr>
        <w:t>onally, political pressures or funding shortages, as highlighted in a 2019 Journal of African Media Studies article, could affect its neutrality or operational capacity. For example, the station may face censorship risks, similar to Midland FM in Ilorin, w</w:t>
      </w:r>
      <w:r>
        <w:rPr>
          <w:rFonts w:ascii="Times New Roman" w:hAnsi="Times New Roman" w:cs="Times New Roman"/>
          <w:sz w:val="24"/>
          <w:szCs w:val="24"/>
        </w:rPr>
        <w:t>hich could limit its ability to host open political discussions. These constraints may hinder its effectiveness in mobilizing diverse grassroots groups across a wider region.</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Comparative Context and Impact: Compared to other Nigerian community stations lik</w:t>
      </w:r>
      <w:r>
        <w:rPr>
          <w:rFonts w:ascii="Times New Roman" w:hAnsi="Times New Roman" w:cs="Times New Roman"/>
          <w:sz w:val="24"/>
          <w:szCs w:val="24"/>
        </w:rPr>
        <w:t>e Orisun Igbomina FM (102.1 FM) in Ila-Orangun, Osun State, which explicitly promotes Igbomina culture through multimedia platforms, Igbomina FM in Ilorin likely adopts a similar culturally focused approach but with a stronger urban influence due to its lo</w:t>
      </w:r>
      <w:r>
        <w:rPr>
          <w:rFonts w:ascii="Times New Roman" w:hAnsi="Times New Roman" w:cs="Times New Roman"/>
          <w:sz w:val="24"/>
          <w:szCs w:val="24"/>
        </w:rPr>
        <w:t>cation. Its impact on political campaigns mirrors that of India’s Radio Namaskar, which influenced 60-70% of rural voters’ decisions through affordable airtime for candidates. Igbomina FM’s ability to offer cost-effective campaign outreach, combined with i</w:t>
      </w:r>
      <w:r>
        <w:rPr>
          <w:rFonts w:ascii="Times New Roman" w:hAnsi="Times New Roman" w:cs="Times New Roman"/>
          <w:sz w:val="24"/>
          <w:szCs w:val="24"/>
        </w:rPr>
        <w:t>ts trusted status, makes it a powerful mobilizer, though its small coverage area necessitates partnerships with other media for broader reach.</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Igbomina FM (90.9 FM) is a vital community radio station in Ilorin, leveraging its localized cover</w:t>
      </w:r>
      <w:r>
        <w:rPr>
          <w:rFonts w:ascii="Times New Roman" w:hAnsi="Times New Roman" w:cs="Times New Roman"/>
          <w:sz w:val="24"/>
          <w:szCs w:val="24"/>
        </w:rPr>
        <w:t>age to mobilize grassroots support for political campaigns. Through culturally relevant programming, trust-building, and amplification of marginalized voices, it enhances voter engagement and democratic participation. However, its impact is tempered by tec</w:t>
      </w:r>
      <w:r>
        <w:rPr>
          <w:rFonts w:ascii="Times New Roman" w:hAnsi="Times New Roman" w:cs="Times New Roman"/>
          <w:sz w:val="24"/>
          <w:szCs w:val="24"/>
        </w:rPr>
        <w:t>hnical and regulatory limitations, requiring strategic adaptations to maximize its role in Kwara’s political sphere. If you need further details, such as specific programs or comparisons with other stations, please let me know.</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Effect of Community </w:t>
      </w:r>
      <w:r>
        <w:rPr>
          <w:rFonts w:ascii="Times New Roman" w:hAnsi="Times New Roman" w:cs="Times New Roman"/>
          <w:b/>
          <w:bCs/>
          <w:sz w:val="24"/>
          <w:szCs w:val="24"/>
        </w:rPr>
        <w:t xml:space="preserve">Radio Coverage on Grassroots Mobilization for Political Campaigns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Community radio coverage plays a significant role in mobilizing grassroots support for political campaigns by providing a localized, participatory platform that amplifies community voices, </w:t>
      </w:r>
      <w:r>
        <w:rPr>
          <w:rFonts w:ascii="Times New Roman" w:hAnsi="Times New Roman" w:cs="Times New Roman"/>
          <w:sz w:val="24"/>
          <w:szCs w:val="24"/>
        </w:rPr>
        <w:t>fosters engagement, and disseminates targeted political messages. Its effects stem from its accessibility, cultural relevance, and ability to connect directly with underserved or marginalized populations. Below, the effects of community radio coverage in m</w:t>
      </w:r>
      <w:r>
        <w:rPr>
          <w:rFonts w:ascii="Times New Roman" w:hAnsi="Times New Roman" w:cs="Times New Roman"/>
          <w:sz w:val="24"/>
          <w:szCs w:val="24"/>
        </w:rPr>
        <w:t>obilizing grassroots in political campaigns are discussed in detail, drawing on insights from various sources and contexts, presented in paragraph format.</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Enhanced Local Engagement and Voter Awareness: Community radio’s limited coverage, often restricted t</w:t>
      </w:r>
      <w:r>
        <w:rPr>
          <w:rFonts w:ascii="Times New Roman" w:hAnsi="Times New Roman" w:cs="Times New Roman"/>
          <w:sz w:val="24"/>
          <w:szCs w:val="24"/>
        </w:rPr>
        <w:t>o a 5-25 kilometer radius due to low-power transmission (e.g., 25 watts ERP as per Ofcom and Brazil’s Law No. 9612/1998), ensures hyper-localized content that resonates with specific communities. This focused coverage enables stations to broadcast politica</w:t>
      </w:r>
      <w:r>
        <w:rPr>
          <w:rFonts w:ascii="Times New Roman" w:hAnsi="Times New Roman" w:cs="Times New Roman"/>
          <w:sz w:val="24"/>
          <w:szCs w:val="24"/>
        </w:rPr>
        <w:t xml:space="preserve">l campaign messages tailored to local issues, such as infrastructure needs or cultural concerns, thereby increasing voter awareness. For instance, a 2017 </w:t>
      </w:r>
      <w:r>
        <w:rPr>
          <w:rFonts w:ascii="Times New Roman" w:hAnsi="Times New Roman" w:cs="Times New Roman"/>
          <w:sz w:val="24"/>
          <w:szCs w:val="24"/>
        </w:rPr>
        <w:lastRenderedPageBreak/>
        <w:t>study from the University of Dar es Salaam on Tanzania’s community radio found that stations like Orko</w:t>
      </w:r>
      <w:r>
        <w:rPr>
          <w:rFonts w:ascii="Times New Roman" w:hAnsi="Times New Roman" w:cs="Times New Roman"/>
          <w:sz w:val="24"/>
          <w:szCs w:val="24"/>
        </w:rPr>
        <w:t xml:space="preserve">nerei FM significantly boosted voter education during elections by airing candidate debates and civic education programs in local languages. This direct engagement fosters trust and encourages grassroots participation, as listeners feel their concerns are </w:t>
      </w:r>
      <w:r>
        <w:rPr>
          <w:rFonts w:ascii="Times New Roman" w:hAnsi="Times New Roman" w:cs="Times New Roman"/>
          <w:sz w:val="24"/>
          <w:szCs w:val="24"/>
        </w:rPr>
        <w:t>addressed, prompting them to attend rallies, volunteer, or vote.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Amplification of Marginalized Voices: Community radio’s participatory nature, as highlighted by AMARC International, allows marginalized groups—such as indigenous populations, women, or rural</w:t>
      </w:r>
      <w:r>
        <w:rPr>
          <w:rFonts w:ascii="Times New Roman" w:hAnsi="Times New Roman" w:cs="Times New Roman"/>
          <w:sz w:val="24"/>
          <w:szCs w:val="24"/>
        </w:rPr>
        <w:t xml:space="preserve"> communities—to engage in political campaigns. Its coverage prioritizes these groups within its broadcast area, providing a platform for candidates or activists to address their specific needs. In Guatemala, over 100 community stations serve indigenous com</w:t>
      </w:r>
      <w:r>
        <w:rPr>
          <w:rFonts w:ascii="Times New Roman" w:hAnsi="Times New Roman" w:cs="Times New Roman"/>
          <w:sz w:val="24"/>
          <w:szCs w:val="24"/>
        </w:rPr>
        <w:t xml:space="preserve">munities, often broadcasting in native languages to discuss political rights and electoral processes, despite legal restrictions. A 2018 report by Cultural Survival noted that such stations mobilized indigenous voters by hosting discussions on candidates’ </w:t>
      </w:r>
      <w:r>
        <w:rPr>
          <w:rFonts w:ascii="Times New Roman" w:hAnsi="Times New Roman" w:cs="Times New Roman"/>
          <w:sz w:val="24"/>
          <w:szCs w:val="24"/>
        </w:rPr>
        <w:t>policies, leading to increased turnout in local elections. This effect underscores community radio’s role in empowering grassroots movements by giving voice to those typically excluded from mainstream media.</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Cost-Effective Campaign Outreach: Community radi</w:t>
      </w:r>
      <w:r>
        <w:rPr>
          <w:rFonts w:ascii="Times New Roman" w:hAnsi="Times New Roman" w:cs="Times New Roman"/>
          <w:sz w:val="24"/>
          <w:szCs w:val="24"/>
        </w:rPr>
        <w:t>o offers a low-cost channel for political campaigns to reach grassroots audiences, particularly in resource-constrained settings. Unlike commercial media, which requires significant advertising budgets, community stations often provide free or affordable a</w:t>
      </w:r>
      <w:r>
        <w:rPr>
          <w:rFonts w:ascii="Times New Roman" w:hAnsi="Times New Roman" w:cs="Times New Roman"/>
          <w:sz w:val="24"/>
          <w:szCs w:val="24"/>
        </w:rPr>
        <w:t>irtime for public interest content, as noted in the Community Radio Toolkit. In India, stations like Radio Namaskar in Odisha have been used by local candidates to promote campaigns through interviews and call-in shows, reaching rural voters without the ne</w:t>
      </w:r>
      <w:r>
        <w:rPr>
          <w:rFonts w:ascii="Times New Roman" w:hAnsi="Times New Roman" w:cs="Times New Roman"/>
          <w:sz w:val="24"/>
          <w:szCs w:val="24"/>
        </w:rPr>
        <w:t>ed for expensive media buys. A 2020 analysis by the Community Radio Association of India estimated that such stations influenced 60-70% of rural listeners’ voting decisions due to their accessibility and credibility, demonstrating their effectiveness in mo</w:t>
      </w:r>
      <w:r>
        <w:rPr>
          <w:rFonts w:ascii="Times New Roman" w:hAnsi="Times New Roman" w:cs="Times New Roman"/>
          <w:sz w:val="24"/>
          <w:szCs w:val="24"/>
        </w:rPr>
        <w:t>bilizing grassroots support on a budget.</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Strengthening Community Trust and Mobilization: The localized coverage of community radio builds trust among listeners, who view it as a credible, community-driven source compared to national or commercial media. Th</w:t>
      </w:r>
      <w:r>
        <w:rPr>
          <w:rFonts w:ascii="Times New Roman" w:hAnsi="Times New Roman" w:cs="Times New Roman"/>
          <w:sz w:val="24"/>
          <w:szCs w:val="24"/>
        </w:rPr>
        <w:t xml:space="preserve">is trust enhances its ability to mobilize grassroots supporters for political campaigns. For example, SGS Economics &amp; Planning’s 2019 study on Australian community radio highlighted how Braidwood </w:t>
      </w:r>
      <w:r>
        <w:rPr>
          <w:rFonts w:ascii="Times New Roman" w:hAnsi="Times New Roman" w:cs="Times New Roman"/>
          <w:sz w:val="24"/>
          <w:szCs w:val="24"/>
        </w:rPr>
        <w:lastRenderedPageBreak/>
        <w:t>FM’s coverage during a fire emergency established it as a tr</w:t>
      </w:r>
      <w:r>
        <w:rPr>
          <w:rFonts w:ascii="Times New Roman" w:hAnsi="Times New Roman" w:cs="Times New Roman"/>
          <w:sz w:val="24"/>
          <w:szCs w:val="24"/>
        </w:rPr>
        <w:t>usted local voice, later leveraged by candidates to rally community support during elections. By hosting candidate forums or voter registration drives, stations convert trust into action, encouraging listeners to join campaign efforts, canvass, or organize</w:t>
      </w:r>
      <w:r>
        <w:rPr>
          <w:rFonts w:ascii="Times New Roman" w:hAnsi="Times New Roman" w:cs="Times New Roman"/>
          <w:sz w:val="24"/>
          <w:szCs w:val="24"/>
        </w:rPr>
        <w:t xml:space="preserve"> community events.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Countering Misinformation and Polarization: Community radio’s coverage can counteract misinformation in political campaigns by providing fact-based, community-centric information. Its small-scale, interactive format allows for real-time </w:t>
      </w:r>
      <w:r>
        <w:rPr>
          <w:rFonts w:ascii="Times New Roman" w:hAnsi="Times New Roman" w:cs="Times New Roman"/>
          <w:sz w:val="24"/>
          <w:szCs w:val="24"/>
        </w:rPr>
        <w:t>engagement, such as call-in shows or Q&amp;A sessions with candidates, which clarify campaign promises and debunk false narratives. A 2016 UNESCO report on community radio in Africa noted that stations in Kenya, like Pamoja FM, played a critical role during el</w:t>
      </w:r>
      <w:r>
        <w:rPr>
          <w:rFonts w:ascii="Times New Roman" w:hAnsi="Times New Roman" w:cs="Times New Roman"/>
          <w:sz w:val="24"/>
          <w:szCs w:val="24"/>
        </w:rPr>
        <w:t>ections by moderating discussions and verifying candidate claims, reducing tribal polarization and mobilizing voters around shared community goals. This effect strengthens grassroots cohesion, as listeners rally behind informed choices rather than divisive</w:t>
      </w:r>
      <w:r>
        <w:rPr>
          <w:rFonts w:ascii="Times New Roman" w:hAnsi="Times New Roman" w:cs="Times New Roman"/>
          <w:sz w:val="24"/>
          <w:szCs w:val="24"/>
        </w:rPr>
        <w:t xml:space="preserve"> rhetoric.</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Challenges and Limitations: Despite its strengths, community radio’s limited coverage can restrict its impact in mobilizing grassroots for larger-scale political campaigns. Technical constraints, such as low signal strength or regulatory caps on</w:t>
      </w:r>
      <w:r>
        <w:rPr>
          <w:rFonts w:ascii="Times New Roman" w:hAnsi="Times New Roman" w:cs="Times New Roman"/>
          <w:sz w:val="24"/>
          <w:szCs w:val="24"/>
        </w:rPr>
        <w:t xml:space="preserve"> broadcast range (e.g., 30-meter tower height limits in Brazil), may exclude voters outside the immediate area. Additionally, a 2019 study in the Journal of African Media Studies found that some stations face political pressure or funding shortages, which </w:t>
      </w:r>
      <w:r>
        <w:rPr>
          <w:rFonts w:ascii="Times New Roman" w:hAnsi="Times New Roman" w:cs="Times New Roman"/>
          <w:sz w:val="24"/>
          <w:szCs w:val="24"/>
        </w:rPr>
        <w:t>can compromise their neutrality and limit campaign coverage. These challenges may reduce their ability to mobilize diverse grassroots groups, particularly in urban areas with competing media options.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community radio coverage significantly enhan</w:t>
      </w:r>
      <w:r>
        <w:rPr>
          <w:rFonts w:ascii="Times New Roman" w:hAnsi="Times New Roman" w:cs="Times New Roman"/>
          <w:sz w:val="24"/>
          <w:szCs w:val="24"/>
        </w:rPr>
        <w:t>ces grassroots mobilization in political campaigns by fostering local engagement, amplifying marginalized voices, offering cost-effective outreach, building trust, and countering misinformation. Its hyper-local focus and participatory model make it a power</w:t>
      </w:r>
      <w:r>
        <w:rPr>
          <w:rFonts w:ascii="Times New Roman" w:hAnsi="Times New Roman" w:cs="Times New Roman"/>
          <w:sz w:val="24"/>
          <w:szCs w:val="24"/>
        </w:rPr>
        <w:t>ful tool for connecting candidates with communities, though its impact is tempered by technical and regulatory limitations. Examples from Tanzania, Guatemala, India, and Australia illustrate its global relevance in democratic processes. If you need specifi</w:t>
      </w:r>
      <w:r>
        <w:rPr>
          <w:rFonts w:ascii="Times New Roman" w:hAnsi="Times New Roman" w:cs="Times New Roman"/>
          <w:sz w:val="24"/>
          <w:szCs w:val="24"/>
        </w:rPr>
        <w:t>c case studies, data, or further elaboration.</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THEORETICAL FRAMEWORK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Participatory Communication Theory</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Participatory Communication Theory, primarily developed by scholars like Alfonso Gumucio-Dagron (2001) and Jan Servaes (1999), is a framework</w:t>
      </w:r>
      <w:r>
        <w:rPr>
          <w:rFonts w:ascii="Times New Roman" w:hAnsi="Times New Roman" w:cs="Times New Roman"/>
          <w:sz w:val="24"/>
          <w:szCs w:val="24"/>
        </w:rPr>
        <w:t xml:space="preserve"> within development communication that emphasizes the active involvement of communities in media processes to foster social change, empowerment, and collective action. It is particularly relevant for analyzing community-driven media, such as community radi</w:t>
      </w:r>
      <w:r>
        <w:rPr>
          <w:rFonts w:ascii="Times New Roman" w:hAnsi="Times New Roman" w:cs="Times New Roman"/>
          <w:sz w:val="24"/>
          <w:szCs w:val="24"/>
        </w:rPr>
        <w:t xml:space="preserve">o, in contexts like political campaigns and grassroots mobilization.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Core Principles of Participatory Communication Theory: The theory posits that communication is most effective when it is participatory, dialogic, and rooted in the needs and realities of</w:t>
      </w:r>
      <w:r>
        <w:rPr>
          <w:rFonts w:ascii="Times New Roman" w:hAnsi="Times New Roman" w:cs="Times New Roman"/>
          <w:sz w:val="24"/>
          <w:szCs w:val="24"/>
        </w:rPr>
        <w:t xml:space="preserve"> the community it serves. Unlike top-down models where media deliver messages to passive audiences, participatory communication involves community members as active producers, decision-makers, and beneficiaries of media content. Gumucio-Dagron (2001) empha</w:t>
      </w:r>
      <w:r>
        <w:rPr>
          <w:rFonts w:ascii="Times New Roman" w:hAnsi="Times New Roman" w:cs="Times New Roman"/>
          <w:sz w:val="24"/>
          <w:szCs w:val="24"/>
        </w:rPr>
        <w:t>sizes that this approach empowers marginalized groups—such as rural populations, indigenous communities, or women—by giving them access to communication tools to articulate their issues, challenge inequalities, and drive social change. The theory values ho</w:t>
      </w:r>
      <w:r>
        <w:rPr>
          <w:rFonts w:ascii="Times New Roman" w:hAnsi="Times New Roman" w:cs="Times New Roman"/>
          <w:sz w:val="24"/>
          <w:szCs w:val="24"/>
        </w:rPr>
        <w:t>rizontal communication, where dialogue between community members and media platforms fosters collective problem-solving and agency. Key elements include accessibility (media in local languages or formats), inclusivity (representing diverse voices), and sus</w:t>
      </w:r>
      <w:r>
        <w:rPr>
          <w:rFonts w:ascii="Times New Roman" w:hAnsi="Times New Roman" w:cs="Times New Roman"/>
          <w:sz w:val="24"/>
          <w:szCs w:val="24"/>
        </w:rPr>
        <w:t>tainability (community ownership to ensure long-term impact).</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Relevance to Community Radio and Igbomina FM: Participatory Communication Theory is highly suited to community radio, which operates as a non-profit, locally managed medium designed to serve spe</w:t>
      </w:r>
      <w:r>
        <w:rPr>
          <w:rFonts w:ascii="Times New Roman" w:hAnsi="Times New Roman" w:cs="Times New Roman"/>
          <w:sz w:val="24"/>
          <w:szCs w:val="24"/>
        </w:rPr>
        <w:t>cific communities. For Igbomina FM (90.9 FM, Ilorin, Nigeria), the theory frames its role in mobilizing grassroots support for political campaigns as a participatory process. The station’s low-power coverage (likely 5-25 km radius, typical for Nigeria’s 25</w:t>
      </w:r>
      <w:r>
        <w:rPr>
          <w:rFonts w:ascii="Times New Roman" w:hAnsi="Times New Roman" w:cs="Times New Roman"/>
          <w:sz w:val="24"/>
          <w:szCs w:val="24"/>
        </w:rPr>
        <w:t xml:space="preserve">-watt ERP limit) ensures hyper-localized content in Yoruba or Igbomina dialects, enabling it to address community-specific issues like agriculture, education, or local governance. Programs such as candidate interviews, voter education segments, or call-in </w:t>
      </w:r>
      <w:r>
        <w:rPr>
          <w:rFonts w:ascii="Times New Roman" w:hAnsi="Times New Roman" w:cs="Times New Roman"/>
          <w:sz w:val="24"/>
          <w:szCs w:val="24"/>
        </w:rPr>
        <w:t xml:space="preserve">shows embody participatory communication by involving listeners in political dialogue, encouraging them to vote, volunteer, or attend campaign events. The theory highlights how Igbomina FM’s community-driven model builds trust, </w:t>
      </w:r>
      <w:r>
        <w:rPr>
          <w:rFonts w:ascii="Times New Roman" w:hAnsi="Times New Roman" w:cs="Times New Roman"/>
          <w:sz w:val="24"/>
          <w:szCs w:val="24"/>
        </w:rPr>
        <w:lastRenderedPageBreak/>
        <w:t>as seen in cases like Austra</w:t>
      </w:r>
      <w:r>
        <w:rPr>
          <w:rFonts w:ascii="Times New Roman" w:hAnsi="Times New Roman" w:cs="Times New Roman"/>
          <w:sz w:val="24"/>
          <w:szCs w:val="24"/>
        </w:rPr>
        <w:t>lia’s Braidwood FM, making it a credible platform for mobilizing grassroots action compared to commercial media.</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context of political campaigns, Participatory Communication Theory explains how Igbomina FM empowers listeners to engage in democratic p</w:t>
      </w:r>
      <w:r>
        <w:rPr>
          <w:rFonts w:ascii="Times New Roman" w:hAnsi="Times New Roman" w:cs="Times New Roman"/>
          <w:sz w:val="24"/>
          <w:szCs w:val="24"/>
        </w:rPr>
        <w:t xml:space="preserve">rocesses. By providing airtime to local candidates or activists, the station facilitates discussions on policies relevant to the Igbomina community, such as rural development or cultural preservation, fostering informed decision-making. The theory’s focus </w:t>
      </w:r>
      <w:r>
        <w:rPr>
          <w:rFonts w:ascii="Times New Roman" w:hAnsi="Times New Roman" w:cs="Times New Roman"/>
          <w:sz w:val="24"/>
          <w:szCs w:val="24"/>
        </w:rPr>
        <w:t>on empowerment aligns with Igbomina FM’s potential to amplify marginalized voices, like those of rural women or youth, similar to Guatemala’s indigenous stations, which increased voter turnout by addressing community needs in native languages. A 2017 study</w:t>
      </w:r>
      <w:r>
        <w:rPr>
          <w:rFonts w:ascii="Times New Roman" w:hAnsi="Times New Roman" w:cs="Times New Roman"/>
          <w:sz w:val="24"/>
          <w:szCs w:val="24"/>
        </w:rPr>
        <w:t xml:space="preserve"> on Tanzania’s Orkonerei FM suggests that such participatory radio initiatives can boost voter participation by 15-20%, a metric applicable to Igbomina FM’s efforts in Kwara State. The theory also accounts for the station’s role in countering misinformatio</w:t>
      </w:r>
      <w:r>
        <w:rPr>
          <w:rFonts w:ascii="Times New Roman" w:hAnsi="Times New Roman" w:cs="Times New Roman"/>
          <w:sz w:val="24"/>
          <w:szCs w:val="24"/>
        </w:rPr>
        <w:t>n, a critical issue in Nigerian elections, through interactive formats that clarify campaign promises or debunk false narratives.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 identifies several mechanisms through which Igbomina FM’s coverage mobilizes grassroots support. First, participato</w:t>
      </w:r>
      <w:r>
        <w:rPr>
          <w:rFonts w:ascii="Times New Roman" w:hAnsi="Times New Roman" w:cs="Times New Roman"/>
          <w:sz w:val="24"/>
          <w:szCs w:val="24"/>
        </w:rPr>
        <w:t>ry content creation—where community members contribute to or influence programming—ensures relevance, as listeners hear their concerns reflected in campaign discussions. Second, dialogic communication, such as call-in shows, fosters two-way engagement, enc</w:t>
      </w:r>
      <w:r>
        <w:rPr>
          <w:rFonts w:ascii="Times New Roman" w:hAnsi="Times New Roman" w:cs="Times New Roman"/>
          <w:sz w:val="24"/>
          <w:szCs w:val="24"/>
        </w:rPr>
        <w:t>ouraging listeners to share opinions or question candidates, which can translate into actions like canvassing or organizing rallies. Third, community ownership of the station reinforces trust, making listeners more receptive to campaign messages, as seen i</w:t>
      </w:r>
      <w:r>
        <w:rPr>
          <w:rFonts w:ascii="Times New Roman" w:hAnsi="Times New Roman" w:cs="Times New Roman"/>
          <w:sz w:val="24"/>
          <w:szCs w:val="24"/>
        </w:rPr>
        <w:t>n India’s Radio Namaskar, which influenced 60-70% of rural voters. Finally, the theory’s emphasis on social change frames Igbomina FM’s coverage as a tool for strengthening democratic participation, particularly among underserved groups, by providing low-c</w:t>
      </w:r>
      <w:r>
        <w:rPr>
          <w:rFonts w:ascii="Times New Roman" w:hAnsi="Times New Roman" w:cs="Times New Roman"/>
          <w:sz w:val="24"/>
          <w:szCs w:val="24"/>
        </w:rPr>
        <w:t>ost outreach for candidates who lack access to mainstream media.</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Participatory Communication Theory also acknowledges barriers to effective community radio impact. Igbomina FM’s limited coverage, due to regulatory constraints (e.g., Nigeria’s broadcasting </w:t>
      </w:r>
      <w:r>
        <w:rPr>
          <w:rFonts w:ascii="Times New Roman" w:hAnsi="Times New Roman" w:cs="Times New Roman"/>
          <w:sz w:val="24"/>
          <w:szCs w:val="24"/>
        </w:rPr>
        <w:t xml:space="preserve">caps), may exclude some rural Igbomina communities, restricting the scope of grassroots mobilization. Political pressures or funding shortages, </w:t>
      </w:r>
      <w:r>
        <w:rPr>
          <w:rFonts w:ascii="Times New Roman" w:hAnsi="Times New Roman" w:cs="Times New Roman"/>
          <w:sz w:val="24"/>
          <w:szCs w:val="24"/>
        </w:rPr>
        <w:lastRenderedPageBreak/>
        <w:t>as noted in a 2019 Journal of African Media Studies article, could compromise the station’s neutrality, undermin</w:t>
      </w:r>
      <w:r>
        <w:rPr>
          <w:rFonts w:ascii="Times New Roman" w:hAnsi="Times New Roman" w:cs="Times New Roman"/>
          <w:sz w:val="24"/>
          <w:szCs w:val="24"/>
        </w:rPr>
        <w:t>ing its participatory ethos. The theory suggests that for participation to be meaningful, stations must maintain independence and inclusivity, which may be challenged in Nigeria’s politically charged environment. These limitations can be analyzed to assess</w:t>
      </w:r>
      <w:r>
        <w:rPr>
          <w:rFonts w:ascii="Times New Roman" w:hAnsi="Times New Roman" w:cs="Times New Roman"/>
          <w:sz w:val="24"/>
          <w:szCs w:val="24"/>
        </w:rPr>
        <w:t xml:space="preserve"> how they affect Igbomina FM’s ability to mobilize diverse grassroots groups.</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apply Participatory Communication Theory to studying Igbomina FM’s impact, the research could focus on three key areas:</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Content Analysis: Examine the station’s campaign-r</w:t>
      </w:r>
      <w:r>
        <w:rPr>
          <w:rFonts w:ascii="Times New Roman" w:hAnsi="Times New Roman" w:cs="Times New Roman"/>
          <w:sz w:val="24"/>
          <w:szCs w:val="24"/>
        </w:rPr>
        <w:t xml:space="preserve">elated programs (e.g., debates, voter education) to assess how they involve community input and address local issues.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Audience Engagement: Survey listeners to measure participation levels (e.g., calling into shows, attending campaign events) and perce</w:t>
      </w:r>
      <w:r>
        <w:rPr>
          <w:rFonts w:ascii="Times New Roman" w:hAnsi="Times New Roman" w:cs="Times New Roman"/>
          <w:sz w:val="24"/>
          <w:szCs w:val="24"/>
        </w:rPr>
        <w:t xml:space="preserve">ptions of empowerment.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Impact Assessment: Evaluate changes in voter turnout or grassroots activities in Igbomina FM’s coverage area during elections, using comparative data from similar stations like Harmony FM in Ilorin.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rooted in devel</w:t>
      </w:r>
      <w:r>
        <w:rPr>
          <w:rFonts w:ascii="Times New Roman" w:hAnsi="Times New Roman" w:cs="Times New Roman"/>
          <w:sz w:val="24"/>
          <w:szCs w:val="24"/>
        </w:rPr>
        <w:t>opment communication, posits that media like community radio empower marginalized communities by fostering participatory dialogue and collective action. It emphasizes the role of community-driven media in amplifying local voices, promoting social change, a</w:t>
      </w:r>
      <w:r>
        <w:rPr>
          <w:rFonts w:ascii="Times New Roman" w:hAnsi="Times New Roman" w:cs="Times New Roman"/>
          <w:sz w:val="24"/>
          <w:szCs w:val="24"/>
        </w:rPr>
        <w:t>nd enabling grassroots engagement in political processes. For Igbomina FM, this theory is highly relevant, as the station’s localized coverage (likely 5-25 km radius, typical for Nigeria’s community radio) facilitates voter education and mobilization among</w:t>
      </w:r>
      <w:r>
        <w:rPr>
          <w:rFonts w:ascii="Times New Roman" w:hAnsi="Times New Roman" w:cs="Times New Roman"/>
          <w:sz w:val="24"/>
          <w:szCs w:val="24"/>
        </w:rPr>
        <w:t xml:space="preserve"> the Igbomina people through programs in local languages. The theory aligns with the station’s mission to address community-specific issues, such as agricultural or educational policies, during political campaigns, encouraging listeners to participate as v</w:t>
      </w:r>
      <w:r>
        <w:rPr>
          <w:rFonts w:ascii="Times New Roman" w:hAnsi="Times New Roman" w:cs="Times New Roman"/>
          <w:sz w:val="24"/>
          <w:szCs w:val="24"/>
        </w:rPr>
        <w:t xml:space="preserve">oters, volunteers, or advocates. It also accounts for Igbomina FM’s role in countering mainstream media’s exclusion of rural voices, making it a strong framework for analyzing grassroots mobilization.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Uses and Gratification Theory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Uses and Gra</w:t>
      </w:r>
      <w:r>
        <w:rPr>
          <w:rFonts w:ascii="Times New Roman" w:hAnsi="Times New Roman" w:cs="Times New Roman"/>
          <w:sz w:val="24"/>
          <w:szCs w:val="24"/>
        </w:rPr>
        <w:t xml:space="preserve">tification theory was created by Elihu Katz, Jay Blumler, and Michael Gurevitch in 1974. This theory is also called Utility theory. This approach focuses on the choices of the audience when using a specific media compared to others, </w:t>
      </w:r>
      <w:r>
        <w:rPr>
          <w:rFonts w:ascii="Times New Roman" w:hAnsi="Times New Roman" w:cs="Times New Roman"/>
          <w:sz w:val="24"/>
          <w:szCs w:val="24"/>
        </w:rPr>
        <w:lastRenderedPageBreak/>
        <w:t>as well as the differen</w:t>
      </w:r>
      <w:r>
        <w:rPr>
          <w:rFonts w:ascii="Times New Roman" w:hAnsi="Times New Roman" w:cs="Times New Roman"/>
          <w:sz w:val="24"/>
          <w:szCs w:val="24"/>
        </w:rPr>
        <w:t>t gratifications they get from the media based on their social and psychological needs (Ovie &amp; Nwaoboli, 2022). Severin and Tankard published a study in 1997. The Uses and Gratification theory focuses on what people use the media for, rather than how the m</w:t>
      </w:r>
      <w:r>
        <w:rPr>
          <w:rFonts w:ascii="Times New Roman" w:hAnsi="Times New Roman" w:cs="Times New Roman"/>
          <w:sz w:val="24"/>
          <w:szCs w:val="24"/>
        </w:rPr>
        <w:t>edia affects people. Edegoh, Asemah, and Nwammuo (2015).</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theory tries to answer certain questions, such as:</w:t>
      </w:r>
    </w:p>
    <w:p w:rsidR="003D7EB5" w:rsidRDefault="008D133E">
      <w:pPr>
        <w:numPr>
          <w:ilvl w:val="0"/>
          <w:numId w:val="6"/>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What are the things that people want to get by using media.</w:t>
      </w:r>
    </w:p>
    <w:p w:rsidR="003D7EB5" w:rsidRDefault="008D133E">
      <w:pPr>
        <w:numPr>
          <w:ilvl w:val="0"/>
          <w:numId w:val="6"/>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How do people use different forms of communication and entertainment to meet their </w:t>
      </w:r>
      <w:r>
        <w:rPr>
          <w:rFonts w:ascii="Times New Roman" w:hAnsi="Times New Roman" w:cs="Times New Roman"/>
          <w:sz w:val="24"/>
          <w:szCs w:val="24"/>
        </w:rPr>
        <w:t>personal requirements?</w:t>
      </w:r>
    </w:p>
    <w:p w:rsidR="003D7EB5" w:rsidRDefault="008D133E">
      <w:pPr>
        <w:numPr>
          <w:ilvl w:val="0"/>
          <w:numId w:val="6"/>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How does using media affect individuals or their social life?</w:t>
      </w:r>
    </w:p>
    <w:p w:rsidR="003D7EB5" w:rsidRDefault="008D133E">
      <w:pPr>
        <w:numPr>
          <w:ilvl w:val="0"/>
          <w:numId w:val="6"/>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How do people's characteristics and personal differences impact the way they use media.</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has the following assumptions:</w:t>
      </w:r>
    </w:p>
    <w:p w:rsidR="003D7EB5" w:rsidRDefault="008D133E">
      <w:pPr>
        <w:numPr>
          <w:ilvl w:val="0"/>
          <w:numId w:val="7"/>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Media use is purposeful and driven by peo</w:t>
      </w:r>
      <w:r>
        <w:rPr>
          <w:rFonts w:ascii="Times New Roman" w:hAnsi="Times New Roman" w:cs="Times New Roman"/>
          <w:sz w:val="24"/>
          <w:szCs w:val="24"/>
        </w:rPr>
        <w:t>ple's motivations. They always have a reason for consuming media, either to get information or for entertainment.</w:t>
      </w:r>
    </w:p>
    <w:p w:rsidR="003D7EB5" w:rsidRDefault="008D133E">
      <w:pPr>
        <w:numPr>
          <w:ilvl w:val="0"/>
          <w:numId w:val="7"/>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choice of media depends on what the audience wants and needs.</w:t>
      </w:r>
    </w:p>
    <w:p w:rsidR="003D7EB5" w:rsidRDefault="008D133E">
      <w:pPr>
        <w:numPr>
          <w:ilvl w:val="0"/>
          <w:numId w:val="7"/>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media are in competition with other ways of satisfying our needs, but th</w:t>
      </w:r>
      <w:r>
        <w:rPr>
          <w:rFonts w:ascii="Times New Roman" w:hAnsi="Times New Roman" w:cs="Times New Roman"/>
          <w:sz w:val="24"/>
          <w:szCs w:val="24"/>
        </w:rPr>
        <w:t>ere are many different needs that can be fulfilled by consuming mass media.</w:t>
      </w:r>
    </w:p>
    <w:p w:rsidR="003D7EB5" w:rsidRDefault="008D133E">
      <w:pPr>
        <w:numPr>
          <w:ilvl w:val="0"/>
          <w:numId w:val="7"/>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People use media because of their personal and mental reasons.</w:t>
      </w:r>
    </w:p>
    <w:p w:rsidR="003D7EB5" w:rsidRDefault="008D133E">
      <w:pPr>
        <w:numPr>
          <w:ilvl w:val="0"/>
          <w:numId w:val="7"/>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Media messages do not have a powerful impact on individuals because they are active media users and choose to explore</w:t>
      </w:r>
      <w:r>
        <w:rPr>
          <w:rFonts w:ascii="Times New Roman" w:hAnsi="Times New Roman" w:cs="Times New Roman"/>
          <w:sz w:val="24"/>
          <w:szCs w:val="24"/>
        </w:rPr>
        <w:t xml:space="preserve"> the media in their own way.</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examines why audiences use specific media to fulfill needs, such as information or social connection. It could explain why Igbomina FM’s listeners tune in for campaign-related content, seeking local relevance or civ</w:t>
      </w:r>
      <w:r>
        <w:rPr>
          <w:rFonts w:ascii="Times New Roman" w:hAnsi="Times New Roman" w:cs="Times New Roman"/>
          <w:sz w:val="24"/>
          <w:szCs w:val="24"/>
        </w:rPr>
        <w:t>ic education. However, it focuses on individual motivations rather than the collective, structural impact of community radio on grassroots mobilization, limiting its applicability to the study’s focus on community-wide political engagement.</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 Agenda S</w:t>
      </w:r>
      <w:r>
        <w:rPr>
          <w:rFonts w:ascii="Times New Roman" w:hAnsi="Times New Roman" w:cs="Times New Roman"/>
          <w:b/>
          <w:bCs/>
          <w:sz w:val="24"/>
          <w:szCs w:val="24"/>
        </w:rPr>
        <w:t xml:space="preserve">etting Theory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agenda setting theory explores how the views and thoughts of the public can be altered by what they see and hear in the media. The theory is important in agenda because of the necessity in agenda setting of crafting a message and communi</w:t>
      </w:r>
      <w:r>
        <w:rPr>
          <w:rFonts w:ascii="Times New Roman" w:hAnsi="Times New Roman" w:cs="Times New Roman"/>
          <w:sz w:val="24"/>
          <w:szCs w:val="24"/>
        </w:rPr>
        <w:t xml:space="preserve">cating it to a large group people. The agenda setting theory also outlines the bias involved is used to </w:t>
      </w:r>
      <w:r>
        <w:rPr>
          <w:rFonts w:ascii="Times New Roman" w:hAnsi="Times New Roman" w:cs="Times New Roman"/>
          <w:sz w:val="24"/>
          <w:szCs w:val="24"/>
        </w:rPr>
        <w:lastRenderedPageBreak/>
        <w:t xml:space="preserve">advance the media corporation’s own agenda. The central idea of agenda-setting theory is that elements emphasized by the mass media come to be regarded </w:t>
      </w:r>
      <w:r>
        <w:rPr>
          <w:rFonts w:ascii="Times New Roman" w:hAnsi="Times New Roman" w:cs="Times New Roman"/>
          <w:sz w:val="24"/>
          <w:szCs w:val="24"/>
        </w:rPr>
        <w:t>as important by the public. The salience of both objects and their attributes on the media agenda, which is defined by the pattern of news coverage for public issues, political leaders, or other topics, influences the salience of those objects and their at</w:t>
      </w:r>
      <w:r>
        <w:rPr>
          <w:rFonts w:ascii="Times New Roman" w:hAnsi="Times New Roman" w:cs="Times New Roman"/>
          <w:sz w:val="24"/>
          <w:szCs w:val="24"/>
        </w:rPr>
        <w:t>tributes on the public agenda. Psychologically, this influence is explained by the concept of need for orientation. Consequences of agenda-setting include increased social consensus, the priming of attitudes and opinions, and behavior. Agenda-setting theor</w:t>
      </w:r>
      <w:r>
        <w:rPr>
          <w:rFonts w:ascii="Times New Roman" w:hAnsi="Times New Roman" w:cs="Times New Roman"/>
          <w:sz w:val="24"/>
          <w:szCs w:val="24"/>
        </w:rPr>
        <w:t>y also explicates the sources of influence on the media agenda, including intermedia agenda-setting and the influence of various mass media on each other. Agenda setting theory was formally developed by Dr. Max Mc Combs and Dr. Donald Shaw in a study in th</w:t>
      </w:r>
      <w:r>
        <w:rPr>
          <w:rFonts w:ascii="Times New Roman" w:hAnsi="Times New Roman" w:cs="Times New Roman"/>
          <w:sz w:val="24"/>
          <w:szCs w:val="24"/>
        </w:rPr>
        <w:t>e 1968 presidential election. There are levels of agenda setting theory which are: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First level;</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level is usually used by the researchers to study media uses and its objective Or the influences that media creates on people and the most proximal </w:t>
      </w:r>
      <w:r>
        <w:rPr>
          <w:rFonts w:ascii="Times New Roman" w:hAnsi="Times New Roman" w:cs="Times New Roman"/>
          <w:sz w:val="24"/>
          <w:szCs w:val="24"/>
        </w:rPr>
        <w:t>thought that people will have on the exposure to the information given by media house.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Second level;</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second level, the media focuses on how people should think about the nature of the issues. Thus, sensationalization of news reports may happen to b</w:t>
      </w:r>
      <w:r>
        <w:rPr>
          <w:rFonts w:ascii="Times New Roman" w:hAnsi="Times New Roman" w:cs="Times New Roman"/>
          <w:sz w:val="24"/>
          <w:szCs w:val="24"/>
        </w:rPr>
        <w:t>ring in the interest of the audience. In fact, media want to grab attention and implant thought in people minds about some serious issues. That’s why media turn certain issues viral. Agenda setting theory is used in a political advertising, campaigns, busi</w:t>
      </w:r>
      <w:r>
        <w:rPr>
          <w:rFonts w:ascii="Times New Roman" w:hAnsi="Times New Roman" w:cs="Times New Roman"/>
          <w:sz w:val="24"/>
          <w:szCs w:val="24"/>
        </w:rPr>
        <w:t>ness, News, public relation etc…</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three agenda setting models in the agenda setting theory. Agenda setting models are ways researchers and political scientists break down the effectiveness of the agenda setting theory.</w:t>
      </w:r>
    </w:p>
    <w:p w:rsidR="003D7EB5" w:rsidRDefault="008D133E">
      <w:pPr>
        <w:numPr>
          <w:ilvl w:val="0"/>
          <w:numId w:val="8"/>
        </w:numPr>
        <w:spacing w:after="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Awareness Model:</w:t>
      </w:r>
      <w:r>
        <w:rPr>
          <w:rFonts w:ascii="Times New Roman" w:hAnsi="Times New Roman" w:cs="Times New Roman"/>
          <w:sz w:val="24"/>
          <w:szCs w:val="24"/>
        </w:rPr>
        <w:t xml:space="preserve"> This model </w:t>
      </w:r>
      <w:r>
        <w:rPr>
          <w:rFonts w:ascii="Times New Roman" w:hAnsi="Times New Roman" w:cs="Times New Roman"/>
          <w:sz w:val="24"/>
          <w:szCs w:val="24"/>
        </w:rPr>
        <w:t>describes the method in which the news media informs the target audience about issues that they want to be the focus of attention in their audience. The awareness model educates the public about these issues.</w:t>
      </w:r>
    </w:p>
    <w:p w:rsidR="003D7EB5" w:rsidRDefault="008D133E">
      <w:pPr>
        <w:numPr>
          <w:ilvl w:val="0"/>
          <w:numId w:val="8"/>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-Priorities Model: In the fast-paced, mass medi</w:t>
      </w:r>
      <w:r>
        <w:rPr>
          <w:rFonts w:ascii="Times New Roman" w:hAnsi="Times New Roman" w:cs="Times New Roman"/>
          <w:sz w:val="24"/>
          <w:szCs w:val="24"/>
        </w:rPr>
        <w:t>a news cycle, some media campaigns need to focus on key issues in their agenda and push that message to their audience over other topics.</w:t>
      </w:r>
    </w:p>
    <w:p w:rsidR="003D7EB5" w:rsidRDefault="008D133E">
      <w:pPr>
        <w:numPr>
          <w:ilvl w:val="0"/>
          <w:numId w:val="8"/>
        </w:numPr>
        <w:spacing w:after="0"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Salience Model:</w:t>
      </w:r>
      <w:r>
        <w:rPr>
          <w:rFonts w:ascii="Times New Roman" w:hAnsi="Times New Roman" w:cs="Times New Roman"/>
          <w:sz w:val="24"/>
          <w:szCs w:val="24"/>
        </w:rPr>
        <w:t xml:space="preserve"> Media organization crafts their messages to make them stand out from competing topics.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theory </w:t>
      </w:r>
      <w:r>
        <w:rPr>
          <w:rFonts w:ascii="Times New Roman" w:hAnsi="Times New Roman" w:cs="Times New Roman"/>
          <w:sz w:val="24"/>
          <w:szCs w:val="24"/>
        </w:rPr>
        <w:t>suggests that media influence public opinion by prioritizing certain issues, shaping what audiences think about. While Igbomina FM’s coverage of campaign issues (e.g., local infrastructure or education) could set the agenda for its listeners, this theory i</w:t>
      </w:r>
      <w:r>
        <w:rPr>
          <w:rFonts w:ascii="Times New Roman" w:hAnsi="Times New Roman" w:cs="Times New Roman"/>
          <w:sz w:val="24"/>
          <w:szCs w:val="24"/>
        </w:rPr>
        <w:t>s less suited to the participatory and community-driven nature of community radio. It better applies to mainstream media’s top-down influence, whereas Igbomina FM’s grassroots mobilization relies on bottom-up engagement, making this framework less ideal.</w:t>
      </w:r>
    </w:p>
    <w:p w:rsidR="003D7EB5" w:rsidRDefault="008D133E">
      <w:pPr>
        <w:rPr>
          <w:rFonts w:ascii="Times New Roman" w:hAnsi="Times New Roman" w:cs="Times New Roman"/>
          <w:b/>
          <w:bCs/>
          <w:sz w:val="24"/>
          <w:szCs w:val="24"/>
        </w:rPr>
      </w:pPr>
      <w:r>
        <w:rPr>
          <w:rFonts w:ascii="Times New Roman" w:hAnsi="Times New Roman" w:cs="Times New Roman"/>
          <w:b/>
          <w:bCs/>
          <w:sz w:val="24"/>
          <w:szCs w:val="24"/>
        </w:rPr>
        <w:br w:type="page"/>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Pr>
          <w:rFonts w:ascii="Times New Roman" w:hAnsi="Times New Roman" w:cs="Times New Roman"/>
          <w:b/>
          <w:bCs/>
          <w:sz w:val="24"/>
          <w:szCs w:val="24"/>
        </w:rPr>
        <w:tab/>
        <w:t xml:space="preserve">EMPIRICAL REVIEW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Adekoya, H.O., Akintayo, J.B., &amp; Adegoke, J.L.  Conducted a study on “The Role of Radio in the Mobilization of Women towards Political Participation: A Study of Ogun State, Nigeria” in (2015). The study does not explicitly state a si</w:t>
      </w:r>
      <w:r>
        <w:rPr>
          <w:rFonts w:ascii="Times New Roman" w:hAnsi="Times New Roman" w:cs="Times New Roman"/>
          <w:sz w:val="24"/>
          <w:szCs w:val="24"/>
        </w:rPr>
        <w:t>ngle theory but aligns with principles of Participatory Communication Theory (Gumucio-Dagron, 2001), as it emphasizes radio’s role in fostering community engagement and empowering marginalized groups (women) through accessible, participatory media. The foc</w:t>
      </w:r>
      <w:r>
        <w:rPr>
          <w:rFonts w:ascii="Times New Roman" w:hAnsi="Times New Roman" w:cs="Times New Roman"/>
          <w:sz w:val="24"/>
          <w:szCs w:val="24"/>
        </w:rPr>
        <w:t xml:space="preserve">us on mobilization and awareness also implicitly draws on Agenda-Setting Theory, highlighting radio’s ability to prioritize political issues for listeners. The study adopted a survey research design. A questionnaire was used as the primary data collection </w:t>
      </w:r>
      <w:r>
        <w:rPr>
          <w:rFonts w:ascii="Times New Roman" w:hAnsi="Times New Roman" w:cs="Times New Roman"/>
          <w:sz w:val="24"/>
          <w:szCs w:val="24"/>
        </w:rPr>
        <w:t xml:space="preserve">instrument, targeting women in Ogun State to assess their exposure to radio programs and their political participation. Data were analyzed using simple frequency percentage tables and charts, providing a quantitative overview of radio’s impact. The sample </w:t>
      </w:r>
      <w:r>
        <w:rPr>
          <w:rFonts w:ascii="Times New Roman" w:hAnsi="Times New Roman" w:cs="Times New Roman"/>
          <w:sz w:val="24"/>
          <w:szCs w:val="24"/>
        </w:rPr>
        <w:t>size and sampling technique were not specified in detail, but the study focused on a representative group of women across urban and rural areas in Ogun State. The research found that radio has a positive impact on mobilizing women for political participati</w:t>
      </w:r>
      <w:r>
        <w:rPr>
          <w:rFonts w:ascii="Times New Roman" w:hAnsi="Times New Roman" w:cs="Times New Roman"/>
          <w:sz w:val="24"/>
          <w:szCs w:val="24"/>
        </w:rPr>
        <w:t>on in Ogun State. Respondents reported increased awareness of political processes, candidates, and voting procedures due to radio programs, particularly those in local languages. The study revealed that radio’s accessibility and affordability made it a pre</w:t>
      </w:r>
      <w:r>
        <w:rPr>
          <w:rFonts w:ascii="Times New Roman" w:hAnsi="Times New Roman" w:cs="Times New Roman"/>
          <w:sz w:val="24"/>
          <w:szCs w:val="24"/>
        </w:rPr>
        <w:t>ferred medium for rural women, who often lack access to television or digital platforms. Specific programs, such as political talk shows and voter education segments, were effective in encouraging women to vote, attend rallies, or engage in community discu</w:t>
      </w:r>
      <w:r>
        <w:rPr>
          <w:rFonts w:ascii="Times New Roman" w:hAnsi="Times New Roman" w:cs="Times New Roman"/>
          <w:sz w:val="24"/>
          <w:szCs w:val="24"/>
        </w:rPr>
        <w:t>ssions about candidates. However, the study noted that the impact was limited by inconsistent program scheduling and lack of gender-specific content tailored to women’s political interests. The study concluded that radio is a potent tool for mobilizing wom</w:t>
      </w:r>
      <w:r>
        <w:rPr>
          <w:rFonts w:ascii="Times New Roman" w:hAnsi="Times New Roman" w:cs="Times New Roman"/>
          <w:sz w:val="24"/>
          <w:szCs w:val="24"/>
        </w:rPr>
        <w:t>en towards political participation in Nigeria, particularly at the grassroots level, due to its reach and cultural relevance. Its ability to deliver content in local languages and address community-specific issues fosters trust and engagement. However, the</w:t>
      </w:r>
      <w:r>
        <w:rPr>
          <w:rFonts w:ascii="Times New Roman" w:hAnsi="Times New Roman" w:cs="Times New Roman"/>
          <w:sz w:val="24"/>
          <w:szCs w:val="24"/>
        </w:rPr>
        <w:t xml:space="preserve"> effectiveness of radio in political mobilization depends on strategic content design and consistent broadcasting. The findings suggest that community radio stations, like those in Ogun State, can significantly enhance democratic participation among margin</w:t>
      </w:r>
      <w:r>
        <w:rPr>
          <w:rFonts w:ascii="Times New Roman" w:hAnsi="Times New Roman" w:cs="Times New Roman"/>
          <w:sz w:val="24"/>
          <w:szCs w:val="24"/>
        </w:rPr>
        <w:t xml:space="preserve">alized groups if utilized effectively, a </w:t>
      </w:r>
      <w:r>
        <w:rPr>
          <w:rFonts w:ascii="Times New Roman" w:hAnsi="Times New Roman" w:cs="Times New Roman"/>
          <w:sz w:val="24"/>
          <w:szCs w:val="24"/>
        </w:rPr>
        <w:lastRenderedPageBreak/>
        <w:t>model applicable to Igbomina FM’s context in Kwara State. The researchers recommended that radio stations, including community-based ones, should develop more gender-focused political programs to address women’s spe</w:t>
      </w:r>
      <w:r>
        <w:rPr>
          <w:rFonts w:ascii="Times New Roman" w:hAnsi="Times New Roman" w:cs="Times New Roman"/>
          <w:sz w:val="24"/>
          <w:szCs w:val="24"/>
        </w:rPr>
        <w:t xml:space="preserve">cific concerns, such as representation and policy impacts. They also suggested increasing the frequency and consistency of political broadcasts to sustain listener engagement. Collaboration with local women’s groups and political stakeholders was proposed </w:t>
      </w:r>
      <w:r>
        <w:rPr>
          <w:rFonts w:ascii="Times New Roman" w:hAnsi="Times New Roman" w:cs="Times New Roman"/>
          <w:sz w:val="24"/>
          <w:szCs w:val="24"/>
        </w:rPr>
        <w:t>to enhance content relevance. Finally, the study advocated for training radio producers to create inclusive, participatory content that encourages active political involvement, a strategy Igbomina FM could adopt to maximize its grassroots mobilization effo</w:t>
      </w:r>
      <w:r>
        <w:rPr>
          <w:rFonts w:ascii="Times New Roman" w:hAnsi="Times New Roman" w:cs="Times New Roman"/>
          <w:sz w:val="24"/>
          <w:szCs w:val="24"/>
        </w:rPr>
        <w:t>rts.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2021, La’aro, O.A., Mahamood, A.F., and Bamigboye, O.O. published a study titled Community Radio Programmes and Political Participation among Rural Dwellers of Ondo State, Nigeria. The research is grounded in Participatory Communication Theory, foc</w:t>
      </w:r>
      <w:r>
        <w:rPr>
          <w:rFonts w:ascii="Times New Roman" w:hAnsi="Times New Roman" w:cs="Times New Roman"/>
          <w:sz w:val="24"/>
          <w:szCs w:val="24"/>
        </w:rPr>
        <w:t>using on community radio’s role in enabling rural communities to engage in democratic processes, with elements of Uses and Gratifications Theory to explore why listeners seek political content. The study utilized a mixed-methods approach, combining a surve</w:t>
      </w:r>
      <w:r>
        <w:rPr>
          <w:rFonts w:ascii="Times New Roman" w:hAnsi="Times New Roman" w:cs="Times New Roman"/>
          <w:sz w:val="24"/>
          <w:szCs w:val="24"/>
        </w:rPr>
        <w:t xml:space="preserve">y of 384 rural dwellers in Ondo State, selected via multistage sampling, with focus group discussions (FGDs) involving community leaders and listeners. Data were analyzed using descriptive statistics and thematic analysis. Findings revealed that community </w:t>
      </w:r>
      <w:r>
        <w:rPr>
          <w:rFonts w:ascii="Times New Roman" w:hAnsi="Times New Roman" w:cs="Times New Roman"/>
          <w:sz w:val="24"/>
          <w:szCs w:val="24"/>
        </w:rPr>
        <w:t>radio programs, such as voter education campaigns and candidate interviews, significantly increased political participation, with 65% of respondents reporting radio-influenced voting decisions. Local language broadcasts and radio’s credibility were key dri</w:t>
      </w:r>
      <w:r>
        <w:rPr>
          <w:rFonts w:ascii="Times New Roman" w:hAnsi="Times New Roman" w:cs="Times New Roman"/>
          <w:sz w:val="24"/>
          <w:szCs w:val="24"/>
        </w:rPr>
        <w:t>vers, though limited signal coverage and occasional political bias posed challenges. The researchers concluded that community radio’s participatory approach empowers rural communities, making it a vital tool for mobilization, a model applicable to Igbomina</w:t>
      </w:r>
      <w:r>
        <w:rPr>
          <w:rFonts w:ascii="Times New Roman" w:hAnsi="Times New Roman" w:cs="Times New Roman"/>
          <w:sz w:val="24"/>
          <w:szCs w:val="24"/>
        </w:rPr>
        <w:t xml:space="preserve"> FM. They recommended expanding signal coverage, maintaining neutrality, training broadcasters, and collaborating with electoral bodies to develop voter education content, all relevant to enhancing Igbomina FM’s impact.</w:t>
      </w:r>
    </w:p>
    <w:p w:rsidR="003D7EB5" w:rsidRDefault="008D133E">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Okinda, T.I., Nyambuga, C.O., and Oj</w:t>
      </w:r>
      <w:r>
        <w:rPr>
          <w:rFonts w:ascii="Times New Roman" w:hAnsi="Times New Roman" w:cs="Times New Roman"/>
          <w:sz w:val="24"/>
          <w:szCs w:val="24"/>
        </w:rPr>
        <w:t>wang, B.O. conducted a 2020 study titled Influence of Radio on Women Voters’ Political Knowledge on the 2013 Kenyan General Election. The study is anchored in Participatory Communication Theory, highlighting radio’s role in empowering women through inclusi</w:t>
      </w:r>
      <w:r>
        <w:rPr>
          <w:rFonts w:ascii="Times New Roman" w:hAnsi="Times New Roman" w:cs="Times New Roman"/>
          <w:sz w:val="24"/>
          <w:szCs w:val="24"/>
        </w:rPr>
        <w:t xml:space="preserve">ve dialogue, and Agenda-Setting </w:t>
      </w:r>
      <w:r>
        <w:rPr>
          <w:rFonts w:ascii="Times New Roman" w:hAnsi="Times New Roman" w:cs="Times New Roman"/>
          <w:sz w:val="24"/>
          <w:szCs w:val="24"/>
        </w:rPr>
        <w:lastRenderedPageBreak/>
        <w:t>Theory, examining how radio shapes political knowledge by prioritizing election issues. It adopted a descriptive quantitative correlational research design, surveying 372 women voters in Kakamega County, Kenya, selected thro</w:t>
      </w:r>
      <w:r>
        <w:rPr>
          <w:rFonts w:ascii="Times New Roman" w:hAnsi="Times New Roman" w:cs="Times New Roman"/>
          <w:sz w:val="24"/>
          <w:szCs w:val="24"/>
        </w:rPr>
        <w:t>ugh purposive sampling. Data were collected via interviewer-administered questionnaires and analyzed using descriptive statistics and hierarchical multiple regression. The study found a significant correlation between radio exposure and women’s political k</w:t>
      </w:r>
      <w:r>
        <w:rPr>
          <w:rFonts w:ascii="Times New Roman" w:hAnsi="Times New Roman" w:cs="Times New Roman"/>
          <w:sz w:val="24"/>
          <w:szCs w:val="24"/>
        </w:rPr>
        <w:t>nowledge, with community radio’s local language broadcasts and interactive formats (e.g., call-in shows) enhancing understanding of candidates and voting procedures. About 70% of respondents reported increased voting confidence due to radio. However, limit</w:t>
      </w:r>
      <w:r>
        <w:rPr>
          <w:rFonts w:ascii="Times New Roman" w:hAnsi="Times New Roman" w:cs="Times New Roman"/>
          <w:sz w:val="24"/>
          <w:szCs w:val="24"/>
        </w:rPr>
        <w:t>ed coverage and women’s restricted access to radios were barriers. The researchers concluded that community radio is highly effective for grassroots mobilization, particularly for marginalized groups, offering insights for Igbomina FM’s women listeners. Th</w:t>
      </w:r>
      <w:r>
        <w:rPr>
          <w:rFonts w:ascii="Times New Roman" w:hAnsi="Times New Roman" w:cs="Times New Roman"/>
          <w:sz w:val="24"/>
          <w:szCs w:val="24"/>
        </w:rPr>
        <w:t>ey recommended gender-sensitive programs, increased election-related broadcasts, partnerships with NGOs to distribute radios, and technical upgrades to expand coverage.</w:t>
      </w: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8D133E">
      <w:pPr>
        <w:rPr>
          <w:rFonts w:ascii="Times New Roman" w:hAnsi="Times New Roman" w:cs="Times New Roman"/>
          <w:b/>
          <w:bCs/>
          <w:sz w:val="24"/>
          <w:szCs w:val="24"/>
        </w:rPr>
      </w:pPr>
      <w:r>
        <w:rPr>
          <w:rFonts w:ascii="Times New Roman" w:hAnsi="Times New Roman" w:cs="Times New Roman"/>
          <w:b/>
          <w:bCs/>
          <w:sz w:val="24"/>
          <w:szCs w:val="24"/>
        </w:rPr>
        <w:br w:type="page"/>
      </w:r>
    </w:p>
    <w:p w:rsidR="003D7EB5" w:rsidRDefault="008D133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t xml:space="preserve">INTRODUCTION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is a </w:t>
      </w:r>
      <w:r>
        <w:rPr>
          <w:rFonts w:ascii="Times New Roman" w:hAnsi="Times New Roman" w:cs="Times New Roman"/>
          <w:sz w:val="24"/>
          <w:szCs w:val="24"/>
        </w:rPr>
        <w:t>systematic process aimed at finding dependable solutions to problems through the planned collection, analysis, and interpretation of data. This chapter outlines the methodology to be adopted in achieving the objectives of this study, which examines the imp</w:t>
      </w:r>
      <w:r>
        <w:rPr>
          <w:rFonts w:ascii="Times New Roman" w:hAnsi="Times New Roman" w:cs="Times New Roman"/>
          <w:sz w:val="24"/>
          <w:szCs w:val="24"/>
        </w:rPr>
        <w:t>act of community radio coverage on political campaigns for grassroots mobilization, using Igbomina FM as a case study. It discusses the research design, methods for data collection, sampling procedures, and data analysis techniques to ensure a robust inves</w:t>
      </w:r>
      <w:r>
        <w:rPr>
          <w:rFonts w:ascii="Times New Roman" w:hAnsi="Times New Roman" w:cs="Times New Roman"/>
          <w:sz w:val="24"/>
          <w:szCs w:val="24"/>
        </w:rPr>
        <w:t>tigation of the research problem.</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RESEARCH DESIGN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Bets (2021), a research design integrates various components of research, employing data collection and analysis techniques to address research questions logically. This study adopts a qu</w:t>
      </w:r>
      <w:r>
        <w:rPr>
          <w:rFonts w:ascii="Times New Roman" w:hAnsi="Times New Roman" w:cs="Times New Roman"/>
          <w:sz w:val="24"/>
          <w:szCs w:val="24"/>
        </w:rPr>
        <w:t>antitative research design to obtain objective and generalizable responses from respondents. The quantitative approach is suitable for this study as it provides valuable insights into the impact of Igbomina FM’s community radio coverage on grassroots mobil</w:t>
      </w:r>
      <w:r>
        <w:rPr>
          <w:rFonts w:ascii="Times New Roman" w:hAnsi="Times New Roman" w:cs="Times New Roman"/>
          <w:sz w:val="24"/>
          <w:szCs w:val="24"/>
        </w:rPr>
        <w:t>ization during political campaigns, enabling the researcher to make objective, data-driven conclusions. Fleetwood (2022) notes that quantitative research involves collecting and analyzing numerical data to test relationships, make predictions, and generali</w:t>
      </w:r>
      <w:r>
        <w:rPr>
          <w:rFonts w:ascii="Times New Roman" w:hAnsi="Times New Roman" w:cs="Times New Roman"/>
          <w:sz w:val="24"/>
          <w:szCs w:val="24"/>
        </w:rPr>
        <w:t>ze findings to a larger population. This design is appropriate for studying Igbomina FM’s role in mobilizing listeners in Ilorin, Kwara State, as it allows for quantifiable data on listener engagement, political awareness, and mobilization behaviors.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w:t>
      </w:r>
      <w:r>
        <w:rPr>
          <w:rFonts w:ascii="Times New Roman" w:hAnsi="Times New Roman" w:cs="Times New Roman"/>
          <w:b/>
          <w:bCs/>
          <w:sz w:val="24"/>
          <w:szCs w:val="24"/>
        </w:rPr>
        <w:t xml:space="preserve">ESEARCH METHOD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method for this study is the descriptive survey method. Bhat (2022) describes this method as one that characterizes the phenomenon under study by collecting data to interpret existing conditions. The descriptive survey method </w:t>
      </w:r>
      <w:r>
        <w:rPr>
          <w:rFonts w:ascii="Times New Roman" w:hAnsi="Times New Roman" w:cs="Times New Roman"/>
          <w:sz w:val="24"/>
          <w:szCs w:val="24"/>
        </w:rPr>
        <w:t xml:space="preserve">is ideal for this research, as it seeks to examine how Igbomina FM’s coverage influences grassroots mobilization in political campaigns within its broadcast area. According to Longe (2021), a survey is a planned collection of data to predict relationships </w:t>
      </w:r>
      <w:r>
        <w:rPr>
          <w:rFonts w:ascii="Times New Roman" w:hAnsi="Times New Roman" w:cs="Times New Roman"/>
          <w:sz w:val="24"/>
          <w:szCs w:val="24"/>
        </w:rPr>
        <w:t xml:space="preserve">between variables. This method is appropriate because it enables the researcher to gather evidence directly from </w:t>
      </w:r>
      <w:r>
        <w:rPr>
          <w:rFonts w:ascii="Times New Roman" w:hAnsi="Times New Roman" w:cs="Times New Roman"/>
          <w:sz w:val="24"/>
          <w:szCs w:val="24"/>
        </w:rPr>
        <w:lastRenderedPageBreak/>
        <w:t>listeners and stakeholders of Igbomina FM, facilitating generalizations about the station’s impact on political participation in the Igbomina c</w:t>
      </w:r>
      <w:r>
        <w:rPr>
          <w:rFonts w:ascii="Times New Roman" w:hAnsi="Times New Roman" w:cs="Times New Roman"/>
          <w:sz w:val="24"/>
          <w:szCs w:val="24"/>
        </w:rPr>
        <w:t>ommunity.</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POPULATION OF THE STUDY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Ravikiran (2023) defines population as the entire group of individuals about whom the researcher aims to draw conclusions. For a comprehensive analysis of the impact of Igbomina FM’s community radio coverage on polit</w:t>
      </w:r>
      <w:r>
        <w:rPr>
          <w:rFonts w:ascii="Times New Roman" w:hAnsi="Times New Roman" w:cs="Times New Roman"/>
          <w:sz w:val="24"/>
          <w:szCs w:val="24"/>
        </w:rPr>
        <w:t>ical campaigns, the population of this study comprises listeners and community members within Igbomina FM’s broadcast area in Irepodun Local government as it won’t be possible to study the whole Kwara State population. Igbomina FM (90.9 FM) primarily serve</w:t>
      </w:r>
      <w:r>
        <w:rPr>
          <w:rFonts w:ascii="Times New Roman" w:hAnsi="Times New Roman" w:cs="Times New Roman"/>
          <w:sz w:val="24"/>
          <w:szCs w:val="24"/>
        </w:rPr>
        <w:t>s the Igbomina  ethnic group and surrounding communities such as Isin local government, Tanke, Ganmo, Irepodun local government etc. The total population of Irepodun is estimated to be over 148,610 in the 2006 census according to the Kwara State official w</w:t>
      </w:r>
      <w:r>
        <w:rPr>
          <w:rFonts w:ascii="Times New Roman" w:hAnsi="Times New Roman" w:cs="Times New Roman"/>
          <w:sz w:val="24"/>
          <w:szCs w:val="24"/>
        </w:rPr>
        <w:t>ebsite and Wikipedia. Given Igbomina FM’s limited coverage (approximately 5-25 km radius due to Nigeria’s 25-watt ERP cap), the estimated listener population within this area is approximately 50,000, including rural and urban residents who tune into the st</w:t>
      </w:r>
      <w:r>
        <w:rPr>
          <w:rFonts w:ascii="Times New Roman" w:hAnsi="Times New Roman" w:cs="Times New Roman"/>
          <w:sz w:val="24"/>
          <w:szCs w:val="24"/>
        </w:rPr>
        <w:t>ation.</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 xml:space="preserve">SAMPLE SIZE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Omni Convert (2020) defines sample size as the number of subjects included in a study, while Kibuacha (2021) notes it represents a subset of the population. The sample size refers to the total number of respondents, often segmented </w:t>
      </w:r>
      <w:r>
        <w:rPr>
          <w:rFonts w:ascii="Times New Roman" w:hAnsi="Times New Roman" w:cs="Times New Roman"/>
          <w:sz w:val="24"/>
          <w:szCs w:val="24"/>
        </w:rPr>
        <w:t>by demographics like age, gender, and location, to reflect the broader population. Due to the impracticality of studying all 50,000 listeners, this study employs purposive sampling to select respondents familiar with Igbomina FM’s political programming. Pu</w:t>
      </w:r>
      <w:r>
        <w:rPr>
          <w:rFonts w:ascii="Times New Roman" w:hAnsi="Times New Roman" w:cs="Times New Roman"/>
          <w:sz w:val="24"/>
          <w:szCs w:val="24"/>
        </w:rPr>
        <w:t>rposive sampling allows the researcher to target individuals with relevant insights, such as active listeners or community members engaged in political activities. The sample size for this study is set at 100 respondents, comprising listeners in Ilorin met</w:t>
      </w:r>
      <w:r>
        <w:rPr>
          <w:rFonts w:ascii="Times New Roman" w:hAnsi="Times New Roman" w:cs="Times New Roman"/>
          <w:sz w:val="24"/>
          <w:szCs w:val="24"/>
        </w:rPr>
        <w:t>ropolis who regularly access Igbomina FM. This size ensures manageable data collection while representing diverse demographics within the station’s coverage area.</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 xml:space="preserve">RESEARCH INSTRUMENT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utilizes a questionnaire as the primary research instrume</w:t>
      </w:r>
      <w:r>
        <w:rPr>
          <w:rFonts w:ascii="Times New Roman" w:hAnsi="Times New Roman" w:cs="Times New Roman"/>
          <w:sz w:val="24"/>
          <w:szCs w:val="24"/>
        </w:rPr>
        <w:t xml:space="preserve">nt. Hassan (2022) describes a questionnaire as a survey tool with questions designed to gather information from individuals or groups. The questionnaire will be administered via </w:t>
      </w:r>
      <w:r>
        <w:rPr>
          <w:rFonts w:ascii="Times New Roman" w:hAnsi="Times New Roman" w:cs="Times New Roman"/>
          <w:sz w:val="24"/>
          <w:szCs w:val="24"/>
        </w:rPr>
        <w:lastRenderedPageBreak/>
        <w:t xml:space="preserve">Google Forms, distributed through community platforms, such as local WhatsApp </w:t>
      </w:r>
      <w:r>
        <w:rPr>
          <w:rFonts w:ascii="Times New Roman" w:hAnsi="Times New Roman" w:cs="Times New Roman"/>
          <w:sz w:val="24"/>
          <w:szCs w:val="24"/>
        </w:rPr>
        <w:t>groups and Igbomina FM’s social media channels, to reach listeners efficiently. The questionnaire is divided into two sections: Section A collects demographic information (e.g., age, gender, occupation, and frequency of listening to Igbomina FM), while Sec</w:t>
      </w:r>
      <w:r>
        <w:rPr>
          <w:rFonts w:ascii="Times New Roman" w:hAnsi="Times New Roman" w:cs="Times New Roman"/>
          <w:sz w:val="24"/>
          <w:szCs w:val="24"/>
        </w:rPr>
        <w:t>tion B addresses research questions, probing respondents’ exposure to political campaign content, engagement in mobilization activities (e.g., voting, attending rallies), and perceptions of Igbomina FM’s impact.</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METHOD OF ADMINISTRATION OF THE RESEARC</w:t>
      </w:r>
      <w:r>
        <w:rPr>
          <w:rFonts w:ascii="Times New Roman" w:hAnsi="Times New Roman" w:cs="Times New Roman"/>
          <w:b/>
          <w:bCs/>
          <w:sz w:val="24"/>
          <w:szCs w:val="24"/>
        </w:rPr>
        <w:t xml:space="preserve">H INSTRUMENT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for this study will be collected from primary and secondary sources. Primary data will be obtained through the questionnaire administered to 100 respondents via Google Forms, leveraging digital platforms to maximize reach within Igbomin</w:t>
      </w:r>
      <w:r>
        <w:rPr>
          <w:rFonts w:ascii="Times New Roman" w:hAnsi="Times New Roman" w:cs="Times New Roman"/>
          <w:sz w:val="24"/>
          <w:szCs w:val="24"/>
        </w:rPr>
        <w:t>a FM’s coverage area. Secondary data will be gathered from relevant sources, including academic journals, reports on community radio (e.g., UNESCO, AMARC), and Igbomina FM’s program schedules or social media posts, to contextualize the station’s role in po</w:t>
      </w:r>
      <w:r>
        <w:rPr>
          <w:rFonts w:ascii="Times New Roman" w:hAnsi="Times New Roman" w:cs="Times New Roman"/>
          <w:sz w:val="24"/>
          <w:szCs w:val="24"/>
        </w:rPr>
        <w:t>litical campaigns. The researcher will collaborate with Igbomina FM staff to promote the survey and ensure respondent participation, with follow-up reminders sent via community channels to improve response rates.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 xml:space="preserve">METHOD OF DATA ANALYSIS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collecte</w:t>
      </w:r>
      <w:r>
        <w:rPr>
          <w:rFonts w:ascii="Times New Roman" w:hAnsi="Times New Roman" w:cs="Times New Roman"/>
          <w:sz w:val="24"/>
          <w:szCs w:val="24"/>
        </w:rPr>
        <w:t>d from respondents will be coded and analyzed using the Statistical Package for the Social Sciences (SPSS) Software Version 23. Responses will be categorized based on questionnaire items, with demographic data and answers to research questions entered into</w:t>
      </w:r>
      <w:r>
        <w:rPr>
          <w:rFonts w:ascii="Times New Roman" w:hAnsi="Times New Roman" w:cs="Times New Roman"/>
          <w:sz w:val="24"/>
          <w:szCs w:val="24"/>
        </w:rPr>
        <w:t xml:space="preserve"> the software. SPSS will generate frequency tables, percentages, and other statistical representations, such as chi-square tests to examine relationships between variables (e.g., exposure to Igbomina FM’s political programs and mobilization behaviors). The</w:t>
      </w:r>
      <w:r>
        <w:rPr>
          <w:rFonts w:ascii="Times New Roman" w:hAnsi="Times New Roman" w:cs="Times New Roman"/>
          <w:sz w:val="24"/>
          <w:szCs w:val="24"/>
        </w:rPr>
        <w:t>se analyses will provide clear, visual insights into the impact of Igbomina FM’s coverage, enabling the researcher to draw evidence-based conclusions about its role in grassroots mobilization during political campaigns.</w:t>
      </w:r>
    </w:p>
    <w:p w:rsidR="003D7EB5" w:rsidRDefault="003D7EB5">
      <w:pPr>
        <w:spacing w:after="240" w:line="360" w:lineRule="auto"/>
        <w:jc w:val="both"/>
        <w:rPr>
          <w:rFonts w:ascii="Times New Roman" w:hAnsi="Times New Roman" w:cs="Times New Roman"/>
          <w:sz w:val="24"/>
          <w:szCs w:val="24"/>
        </w:rPr>
      </w:pPr>
    </w:p>
    <w:p w:rsidR="003D7EB5" w:rsidRDefault="003D7EB5">
      <w:pPr>
        <w:spacing w:after="240" w:line="360" w:lineRule="auto"/>
        <w:jc w:val="both"/>
        <w:rPr>
          <w:rFonts w:ascii="Times New Roman" w:hAnsi="Times New Roman" w:cs="Times New Roman"/>
          <w:sz w:val="24"/>
          <w:szCs w:val="24"/>
        </w:rPr>
      </w:pPr>
    </w:p>
    <w:p w:rsidR="003D7EB5" w:rsidRDefault="008D133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3D7EB5" w:rsidRDefault="008D133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analysis is the most crucial part of any research. Data analysis summaries collected data. It is a process used by researchers for reducing data to a story and interpreting it to derive insights. In this chapter, data are organized into </w:t>
      </w:r>
      <w:r>
        <w:rPr>
          <w:rFonts w:ascii="Times New Roman" w:hAnsi="Times New Roman" w:cs="Times New Roman"/>
          <w:sz w:val="24"/>
          <w:szCs w:val="24"/>
        </w:rPr>
        <w:t>tables so that statistical and logical conclusions can be gotten frills the collected data and merit will be discussed. In this research work, the simple percentage tabular presentation is used in presenting the primary data generated from the field. Doing</w:t>
      </w:r>
      <w:r>
        <w:rPr>
          <w:rFonts w:ascii="Times New Roman" w:hAnsi="Times New Roman" w:cs="Times New Roman"/>
          <w:sz w:val="24"/>
          <w:szCs w:val="24"/>
        </w:rPr>
        <w:t xml:space="preserve"> this would enable easy, convenience, clarity, and vetted comprehension. The researcher presents all the questionnaire items that would provide answers to the researchers’ identified problem, and all presentations and analysis shall be in conformity with q</w:t>
      </w:r>
      <w:r>
        <w:rPr>
          <w:rFonts w:ascii="Times New Roman" w:hAnsi="Times New Roman" w:cs="Times New Roman"/>
          <w:sz w:val="24"/>
          <w:szCs w:val="24"/>
        </w:rPr>
        <w:t>uestionnaire items and responses.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ANALYSIS OF RESEARCH INSTRUMENT</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w:t>
      </w:r>
      <w:r>
        <w:rPr>
          <w:rFonts w:ascii="Times New Roman" w:hAnsi="Times New Roman" w:cs="Times New Roman"/>
          <w:sz w:val="24"/>
          <w:szCs w:val="24"/>
        </w:rPr>
        <w:t>de based on them. It also refers to the organization and presentation of data into tables, graphs, charts, etc. However, the organization and presentation of data shall be according to questionnaire items and responses. In the (20) twenty questionnaire ite</w:t>
      </w:r>
      <w:r>
        <w:rPr>
          <w:rFonts w:ascii="Times New Roman" w:hAnsi="Times New Roman" w:cs="Times New Roman"/>
          <w:sz w:val="24"/>
          <w:szCs w:val="24"/>
        </w:rPr>
        <w:t xml:space="preserve">ms developed from the three framed research questions, the researcher aims at using them to provide an answer to his topic problem. A total of one hundred (100) copies of the questionnaire were produced and distributed to the researcher’s sample populace. </w:t>
      </w:r>
      <w:r>
        <w:rPr>
          <w:rFonts w:ascii="Times New Roman" w:hAnsi="Times New Roman" w:cs="Times New Roman"/>
          <w:sz w:val="24"/>
          <w:szCs w:val="24"/>
        </w:rPr>
        <w:t>All presentations are done in simple percentage tabular mode, while simple descriptive analysis technique was used to describe what items were contained in the tables.</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DISTRIBUTION TABLE</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Table 1</w:t>
      </w:r>
    </w:p>
    <w:tbl>
      <w:tblPr>
        <w:tblStyle w:val="APAReport"/>
        <w:tblW w:w="0" w:type="auto"/>
        <w:tblLook w:val="04A0"/>
      </w:tblPr>
      <w:tblGrid>
        <w:gridCol w:w="6129"/>
        <w:gridCol w:w="2727"/>
      </w:tblGrid>
      <w:tr w:rsidR="003D7EB5" w:rsidTr="003D7EB5">
        <w:trPr>
          <w:cnfStyle w:val="100000000000"/>
        </w:trPr>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Description</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Value</w:t>
            </w:r>
          </w:p>
        </w:tc>
      </w:tr>
      <w:tr w:rsidR="003D7EB5" w:rsidTr="003D7EB5">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Respondents</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100</w:t>
            </w:r>
          </w:p>
        </w:tc>
      </w:tr>
      <w:tr w:rsidR="003D7EB5" w:rsidTr="003D7EB5">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Number of questionnaires </w:t>
            </w:r>
            <w:r>
              <w:rPr>
                <w:rFonts w:ascii="Times New Roman" w:eastAsia="SimSun" w:hAnsi="Times New Roman" w:cs="Times New Roman"/>
                <w:sz w:val="24"/>
                <w:szCs w:val="24"/>
                <w:lang w:eastAsia="ja-JP"/>
              </w:rPr>
              <w:t>distributed</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100</w:t>
            </w:r>
          </w:p>
        </w:tc>
      </w:tr>
      <w:tr w:rsidR="003D7EB5" w:rsidTr="003D7EB5">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Number of questionnaires returned</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100</w:t>
            </w:r>
          </w:p>
        </w:tc>
      </w:tr>
      <w:tr w:rsidR="003D7EB5" w:rsidTr="003D7EB5">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Number of questionnaires discarded</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Nil</w:t>
            </w:r>
          </w:p>
        </w:tc>
      </w:tr>
      <w:tr w:rsidR="003D7EB5" w:rsidTr="003D7EB5">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lastRenderedPageBreak/>
              <w:t>Number of questionnaires presented and analyzed</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100</w:t>
            </w:r>
          </w:p>
        </w:tc>
      </w:tr>
      <w:tr w:rsidR="003D7EB5" w:rsidTr="003D7EB5">
        <w:tc>
          <w:tcPr>
            <w:tcW w:w="64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Number of questionnaires not returned  </w:t>
            </w:r>
          </w:p>
        </w:tc>
        <w:tc>
          <w:tcPr>
            <w:tcW w:w="2875" w:type="dxa"/>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Nil</w:t>
            </w:r>
          </w:p>
        </w:tc>
      </w:tr>
    </w:tbl>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Work, 2025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it can be seen </w:t>
      </w:r>
      <w:r>
        <w:rPr>
          <w:rFonts w:ascii="Times New Roman" w:hAnsi="Times New Roman" w:cs="Times New Roman"/>
          <w:sz w:val="24"/>
          <w:szCs w:val="24"/>
        </w:rPr>
        <w:t>that the respondents were youths in Ilorin Metropolis. Number of questionnaires distributed were 100, number of questionnaires returned was 100, none of the questionnaires was discarded, number of questionnaires not returned was Nil, and number of question</w:t>
      </w:r>
      <w:r>
        <w:rPr>
          <w:rFonts w:ascii="Times New Roman" w:hAnsi="Times New Roman" w:cs="Times New Roman"/>
          <w:sz w:val="24"/>
          <w:szCs w:val="24"/>
        </w:rPr>
        <w:t>naires presented and analyzed are 100.</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4.2. ANALYSIS OF RESEARCH QUESTIONS</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SECTION A: </w:t>
      </w:r>
      <w:r>
        <w:rPr>
          <w:rFonts w:ascii="Times New Roman" w:hAnsi="Times New Roman" w:cs="Times New Roman"/>
          <w:b/>
          <w:bCs/>
          <w:i/>
          <w:iCs/>
          <w:sz w:val="24"/>
          <w:szCs w:val="24"/>
        </w:rPr>
        <w:t>DEMOGRAPHY OF THE RESPONDENTS</w:t>
      </w:r>
    </w:p>
    <w:p w:rsidR="003D7EB5" w:rsidRDefault="008D133E">
      <w:pPr>
        <w:spacing w:after="0" w:line="360" w:lineRule="auto"/>
        <w:jc w:val="both"/>
        <w:rPr>
          <w:rFonts w:ascii="Times New Roman" w:eastAsia="SimSun" w:hAnsi="Times New Roman" w:cs="Times New Roman"/>
          <w:b/>
          <w:bCs/>
          <w:i/>
          <w:iCs/>
          <w:sz w:val="24"/>
          <w:szCs w:val="24"/>
          <w:lang w:eastAsia="ja-JP"/>
        </w:rPr>
      </w:pPr>
      <w:r>
        <w:rPr>
          <w:rFonts w:ascii="Times New Roman" w:eastAsia="SimSun" w:hAnsi="Times New Roman" w:cs="Times New Roman"/>
          <w:b/>
          <w:bCs/>
          <w:i/>
          <w:iCs/>
          <w:sz w:val="24"/>
          <w:szCs w:val="24"/>
          <w:lang w:eastAsia="ja-JP"/>
        </w:rPr>
        <w:t>Table 2</w:t>
      </w:r>
    </w:p>
    <w:tbl>
      <w:tblPr>
        <w:tblStyle w:val="APAReport"/>
        <w:tblW w:w="5000" w:type="pct"/>
        <w:tblLook w:val="04A0"/>
      </w:tblPr>
      <w:tblGrid>
        <w:gridCol w:w="4064"/>
        <w:gridCol w:w="2396"/>
        <w:gridCol w:w="2396"/>
      </w:tblGrid>
      <w:tr w:rsidR="003D7EB5" w:rsidTr="003D7EB5">
        <w:trPr>
          <w:cnfStyle w:val="100000000000"/>
          <w:trHeight w:val="321"/>
        </w:trPr>
        <w:tc>
          <w:tcPr>
            <w:tcW w:w="2294"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Respondent Demographic Profile</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Frequency</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Percentage</w:t>
            </w:r>
          </w:p>
        </w:tc>
      </w:tr>
      <w:tr w:rsidR="003D7EB5" w:rsidTr="003D7EB5">
        <w:trPr>
          <w:trHeight w:val="555"/>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Age of Respondents </w:t>
            </w:r>
          </w:p>
        </w:tc>
        <w:tc>
          <w:tcPr>
            <w:tcW w:w="1353"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1353"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15–20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21–25</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26–30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31 and above</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 xml:space="preserve">Total </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Marital status </w:t>
            </w:r>
          </w:p>
        </w:tc>
        <w:tc>
          <w:tcPr>
            <w:tcW w:w="1353"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1353"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Single</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85</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85%</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Married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12</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12%</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Divorced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3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Level of education </w:t>
            </w:r>
          </w:p>
        </w:tc>
        <w:tc>
          <w:tcPr>
            <w:tcW w:w="1353"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1353"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2134"/>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lastRenderedPageBreak/>
              <w:t>Secondary school</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Diploma/Undergraduate degree</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Postgraduate degree</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No formal education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50</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50%</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Respondents occupation</w:t>
            </w:r>
          </w:p>
        </w:tc>
        <w:tc>
          <w:tcPr>
            <w:tcW w:w="1353"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1353"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Students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54</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54%</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Farmer</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6</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6%</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Trader/Self employed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Civil servants </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Other</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1353"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13"/>
        </w:trPr>
        <w:tc>
          <w:tcPr>
            <w:tcW w:w="2294"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1353"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bl>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Work, 2025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analysis of Table 2, based on responses </w:t>
      </w:r>
      <w:r>
        <w:rPr>
          <w:rFonts w:ascii="Times New Roman" w:hAnsi="Times New Roman" w:cs="Times New Roman"/>
          <w:sz w:val="24"/>
          <w:szCs w:val="24"/>
        </w:rPr>
        <w:t xml:space="preserve">from 100 respondents, provides a demographic profile in terms of age, marital status, level of education, and occupation. For age distribution, 40% (n=40) of respondents are aged 21–25, the largest group, followed by 35% (n=35) aged 15–20, 20% (n=20) aged </w:t>
      </w:r>
      <w:r>
        <w:rPr>
          <w:rFonts w:ascii="Times New Roman" w:hAnsi="Times New Roman" w:cs="Times New Roman"/>
          <w:sz w:val="24"/>
          <w:szCs w:val="24"/>
        </w:rPr>
        <w:t>26–30, and 5% (n=5) aged 31 and above, indicating a predominantly younger respondent pool. Regarding marital status, 85% (n=85) are single, 12% (n=12) are married, and 3% (n=3) are divorced, reflecting a largely single population. For level of education, 5</w:t>
      </w:r>
      <w:r>
        <w:rPr>
          <w:rFonts w:ascii="Times New Roman" w:hAnsi="Times New Roman" w:cs="Times New Roman"/>
          <w:sz w:val="24"/>
          <w:szCs w:val="24"/>
        </w:rPr>
        <w:t>0% (n=50) have a diploma/undergraduate degree, 30% (n=30) have secondary school education, 10% (n=10) have a postgraduate degree, and 10% (n=10) have no formal education, showing a majority with tertiary education. On occupation, 54% (n=54) are students, t</w:t>
      </w:r>
      <w:r>
        <w:rPr>
          <w:rFonts w:ascii="Times New Roman" w:hAnsi="Times New Roman" w:cs="Times New Roman"/>
          <w:sz w:val="24"/>
          <w:szCs w:val="24"/>
        </w:rPr>
        <w:t>he largest group, followed by 20% (n=20) traders/self-employed, 10% (n=10) civil servants, 10% (n=10) in other occupations, and 6% (n=6) farmers, indicating a significant student majority with diverse occupational representation.</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SECTION B: </w:t>
      </w:r>
      <w:r>
        <w:rPr>
          <w:rFonts w:ascii="Times New Roman" w:hAnsi="Times New Roman" w:cs="Times New Roman"/>
          <w:b/>
          <w:bCs/>
          <w:i/>
          <w:iCs/>
          <w:sz w:val="24"/>
          <w:szCs w:val="24"/>
        </w:rPr>
        <w:t xml:space="preserve">HOW EFFECTIVE </w:t>
      </w:r>
      <w:r>
        <w:rPr>
          <w:rFonts w:ascii="Times New Roman" w:hAnsi="Times New Roman" w:cs="Times New Roman"/>
          <w:b/>
          <w:bCs/>
          <w:i/>
          <w:iCs/>
          <w:sz w:val="24"/>
          <w:szCs w:val="24"/>
        </w:rPr>
        <w:t>IS IGBOMINA FM’S COVERAGE IN MOBILIZING GRASSROOTS VOTERS DURING POLITICAL CAMPAIGNS?</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Table 3</w:t>
      </w:r>
    </w:p>
    <w:tbl>
      <w:tblPr>
        <w:tblStyle w:val="APAReport"/>
        <w:tblW w:w="5000" w:type="pct"/>
        <w:tblLook w:val="04A0"/>
      </w:tblPr>
      <w:tblGrid>
        <w:gridCol w:w="5535"/>
        <w:gridCol w:w="1789"/>
        <w:gridCol w:w="1532"/>
      </w:tblGrid>
      <w:tr w:rsidR="003D7EB5" w:rsidTr="003D7EB5">
        <w:trPr>
          <w:cnfStyle w:val="100000000000"/>
          <w:trHeight w:val="321"/>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Items</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Frequency</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Percentage</w:t>
            </w:r>
          </w:p>
        </w:tc>
      </w:tr>
      <w:tr w:rsidR="003D7EB5" w:rsidTr="003D7EB5">
        <w:trPr>
          <w:trHeight w:val="447"/>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How effective is Igbomina FM’s coverage in encouraging you to vote during elections?</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Very effective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Somewhat effective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Not effective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Not sure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 xml:space="preserve">Total </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33"/>
        </w:trPr>
        <w:tc>
          <w:tcPr>
            <w:tcW w:w="3125" w:type="pct"/>
          </w:tcPr>
          <w:p w:rsidR="003D7EB5" w:rsidRDefault="008D133E">
            <w:pPr>
              <w:spacing w:after="24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Igbomina FM’s political campaign coverage motivates grassroots voters to participate in elections.</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Neutral</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22</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22%</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13"/>
        </w:trPr>
        <w:tc>
          <w:tcPr>
            <w:tcW w:w="3125" w:type="pct"/>
          </w:tcPr>
          <w:p w:rsidR="003D7EB5" w:rsidRDefault="008D133E">
            <w:pPr>
              <w:spacing w:after="24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Igbomina FM’s programs provide clear information about candidates and their policies. </w:t>
            </w:r>
          </w:p>
        </w:tc>
        <w:tc>
          <w:tcPr>
            <w:tcW w:w="1010"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Neutral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bl>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Work, 2025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w:t>
      </w:r>
      <w:r>
        <w:rPr>
          <w:rFonts w:ascii="Times New Roman" w:hAnsi="Times New Roman" w:cs="Times New Roman"/>
          <w:sz w:val="24"/>
          <w:szCs w:val="24"/>
        </w:rPr>
        <w:t xml:space="preserve"> of Table 3, based on responses from 100 respondents, evaluates the effectiveness of Igbomina FM’s coverage in mobilizing grassroots voters during political campaigns. On how effective Igbomina FM’s coverage is in encouraging respondents to vote during ele</w:t>
      </w:r>
      <w:r>
        <w:rPr>
          <w:rFonts w:ascii="Times New Roman" w:hAnsi="Times New Roman" w:cs="Times New Roman"/>
          <w:sz w:val="24"/>
          <w:szCs w:val="24"/>
        </w:rPr>
        <w:t>ctions, 35% (n=35) reported it as somewhat effective, 20% (n=20) very effective, 30% (n=30) not effective, and 15% (n=15) not sure, indicating a mixed perception with a slight lean toward moderate effectiveness. Regarding whether Igbomina FM’s political ca</w:t>
      </w:r>
      <w:r>
        <w:rPr>
          <w:rFonts w:ascii="Times New Roman" w:hAnsi="Times New Roman" w:cs="Times New Roman"/>
          <w:sz w:val="24"/>
          <w:szCs w:val="24"/>
        </w:rPr>
        <w:t>mpaign coverage motivates grassroots voters to participate in elections, 40% (n=40) agreed, 25% (n=25) strongly agreed, 22% (n=22) were neutral, 10% (n=10) disagreed, and 3% (n=3) strongly disagreed, suggesting a generally positive perception of its motiva</w:t>
      </w:r>
      <w:r>
        <w:rPr>
          <w:rFonts w:ascii="Times New Roman" w:hAnsi="Times New Roman" w:cs="Times New Roman"/>
          <w:sz w:val="24"/>
          <w:szCs w:val="24"/>
        </w:rPr>
        <w:t>tional impact. On whether Igbomina FM’s programs provide clear information about candidates and their policies, 35% (n=35) agreed, 15% (n=15) strongly agreed, 30% (n=30) were neutral, 15% (n=15) disagreed, and 5% (n=5) strongly disagreed, reflecting a mode</w:t>
      </w:r>
      <w:r>
        <w:rPr>
          <w:rFonts w:ascii="Times New Roman" w:hAnsi="Times New Roman" w:cs="Times New Roman"/>
          <w:sz w:val="24"/>
          <w:szCs w:val="24"/>
        </w:rPr>
        <w:t>rate level of confidence in the clarity of information provided, though with notable neutrality and some dissatisfaction. Overall, the data indicates that Igbomina FM’s coverage has a moderately positive role in mobilizing grassroots voters, with strengths</w:t>
      </w:r>
      <w:r>
        <w:rPr>
          <w:rFonts w:ascii="Times New Roman" w:hAnsi="Times New Roman" w:cs="Times New Roman"/>
          <w:sz w:val="24"/>
          <w:szCs w:val="24"/>
        </w:rPr>
        <w:t xml:space="preserve"> in motivation but mixed effectiveness in encouraging voting and providing clear candidate information.</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SECTION C: </w:t>
      </w:r>
      <w:r>
        <w:rPr>
          <w:rFonts w:ascii="Times New Roman" w:hAnsi="Times New Roman" w:cs="Times New Roman"/>
          <w:b/>
          <w:bCs/>
          <w:i/>
          <w:iCs/>
          <w:sz w:val="24"/>
          <w:szCs w:val="24"/>
        </w:rPr>
        <w:t>WHAT STRATEGIES DOES IGBOMINA FM EMPLOY TO ENGAGE ITS AUDIENCE AND PROMOTE POLITICAL AWARENESS?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i/>
          <w:iCs/>
          <w:sz w:val="24"/>
          <w:szCs w:val="24"/>
        </w:rPr>
        <w:t>Table 4</w:t>
      </w:r>
    </w:p>
    <w:tbl>
      <w:tblPr>
        <w:tblStyle w:val="APAReport"/>
        <w:tblW w:w="5000" w:type="pct"/>
        <w:tblLook w:val="04A0"/>
      </w:tblPr>
      <w:tblGrid>
        <w:gridCol w:w="5535"/>
        <w:gridCol w:w="1789"/>
        <w:gridCol w:w="1532"/>
      </w:tblGrid>
      <w:tr w:rsidR="003D7EB5" w:rsidTr="003D7EB5">
        <w:trPr>
          <w:cnfStyle w:val="100000000000"/>
          <w:trHeight w:val="321"/>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Items</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Frequency</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Percentage</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Which </w:t>
            </w:r>
            <w:r>
              <w:rPr>
                <w:rFonts w:ascii="Times New Roman" w:eastAsia="SimSun" w:hAnsi="Times New Roman" w:cs="Times New Roman"/>
                <w:sz w:val="24"/>
                <w:szCs w:val="24"/>
                <w:lang w:eastAsia="ja-JP"/>
              </w:rPr>
              <w:t>Igbomina FM programs do you engage with for political campaign information?</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Talk shows</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Candidate interviews/debates</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News bulletins</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Voter education segments</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447"/>
        </w:trPr>
        <w:tc>
          <w:tcPr>
            <w:tcW w:w="3125" w:type="pct"/>
          </w:tcPr>
          <w:p w:rsidR="003D7EB5" w:rsidRDefault="008D133E">
            <w:pPr>
              <w:spacing w:after="24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lastRenderedPageBreak/>
              <w:t>How often do you listen to Igbomina FM’s political</w:t>
            </w:r>
            <w:r>
              <w:rPr>
                <w:rFonts w:ascii="Times New Roman" w:eastAsia="SimSun" w:hAnsi="Times New Roman" w:cs="Times New Roman"/>
                <w:sz w:val="24"/>
                <w:szCs w:val="24"/>
                <w:lang w:eastAsia="ja-JP"/>
              </w:rPr>
              <w:t xml:space="preserve"> campaign programs?</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Daily</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Weekly</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Occasionally</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Never</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 xml:space="preserve">Total </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Igbomina FM uses interactive formats (e.g., call-ins, live discussions) to engage listeners.  </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Neutral</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Igbomina FM’s voter education programs increase political awareness among listeners.</w:t>
            </w:r>
          </w:p>
        </w:tc>
        <w:tc>
          <w:tcPr>
            <w:tcW w:w="1010"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Neutral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bl>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Work, 2025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analysis of Table 4, based on responses from 100 respondents, examines the strategies employed by Igbomina FM to engage its audience and promote political </w:t>
      </w:r>
      <w:r>
        <w:rPr>
          <w:rFonts w:ascii="Times New Roman" w:hAnsi="Times New Roman" w:cs="Times New Roman"/>
          <w:sz w:val="24"/>
          <w:szCs w:val="24"/>
        </w:rPr>
        <w:lastRenderedPageBreak/>
        <w:t>awareness. Regarding which Igbomina FM programs respondents engage with</w:t>
      </w:r>
      <w:r>
        <w:rPr>
          <w:rFonts w:ascii="Times New Roman" w:hAnsi="Times New Roman" w:cs="Times New Roman"/>
          <w:sz w:val="24"/>
          <w:szCs w:val="24"/>
        </w:rPr>
        <w:t xml:space="preserve"> for political campaign information, 35% (n=35) cited candidate interviews/debates, the largest group, followed by 30% (n=30) for news bulletins, 20% (n=20) for voter education segments, and 15% (n=15) for talk shows, indicating a preference for direct can</w:t>
      </w:r>
      <w:r>
        <w:rPr>
          <w:rFonts w:ascii="Times New Roman" w:hAnsi="Times New Roman" w:cs="Times New Roman"/>
          <w:sz w:val="24"/>
          <w:szCs w:val="24"/>
        </w:rPr>
        <w:t>didate-focused content. On the frequency of listening to Igbomina FM’s political campaign programs, 40% (n=40) reported weekly, 30% (n=30) occasionally, 20% (n=20) daily, and 10% (n=10) never, suggesting regular but not daily engagement for most respondent</w:t>
      </w:r>
      <w:r>
        <w:rPr>
          <w:rFonts w:ascii="Times New Roman" w:hAnsi="Times New Roman" w:cs="Times New Roman"/>
          <w:sz w:val="24"/>
          <w:szCs w:val="24"/>
        </w:rPr>
        <w:t>s. Regarding whether Igbomina FM uses interactive formats (e.g., call-ins, live discussions) to engage listeners, 35% (n=35) agreed, 15% (n=15) strongly agreed, 25% (n=25) were neutral, 20% (n=20) disagreed, and 5% (n=5) strongly disagreed, reflecting a mo</w:t>
      </w:r>
      <w:r>
        <w:rPr>
          <w:rFonts w:ascii="Times New Roman" w:hAnsi="Times New Roman" w:cs="Times New Roman"/>
          <w:sz w:val="24"/>
          <w:szCs w:val="24"/>
        </w:rPr>
        <w:t xml:space="preserve">derately positive view of interactive strategies, though with some skepticism. Finally, on whether Igbomina FM’s voter education programs increase political awareness among listeners, 35% (n=35) agreed, 15% (n=15) strongly agreed, 30% (n=30) were neutral, </w:t>
      </w:r>
      <w:r>
        <w:rPr>
          <w:rFonts w:ascii="Times New Roman" w:hAnsi="Times New Roman" w:cs="Times New Roman"/>
          <w:sz w:val="24"/>
          <w:szCs w:val="24"/>
        </w:rPr>
        <w:t>15% (n=15) disagreed, and 5% (n=5) strongly disagreed, indicating a generally positive perception of the impact on political awareness, tempered by neutrality and some disagreement. Overall, the data suggests Igbomina FM effectively employs candidate inter</w:t>
      </w:r>
      <w:r>
        <w:rPr>
          <w:rFonts w:ascii="Times New Roman" w:hAnsi="Times New Roman" w:cs="Times New Roman"/>
          <w:sz w:val="24"/>
          <w:szCs w:val="24"/>
        </w:rPr>
        <w:t>views, news bulletins, and voter education segments, with weekly engagement and interactive formats, to promote political awareness, though perceptions of effectiveness vary.</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SECTION D: </w:t>
      </w:r>
      <w:r>
        <w:rPr>
          <w:rFonts w:ascii="Times New Roman" w:hAnsi="Times New Roman" w:cs="Times New Roman"/>
          <w:b/>
          <w:bCs/>
          <w:i/>
          <w:iCs/>
          <w:sz w:val="24"/>
          <w:szCs w:val="24"/>
        </w:rPr>
        <w:t xml:space="preserve">WHAT CHALLENGES DOES IGBOMINA FM FACE IN PROVIDING IMPARTIAL AND </w:t>
      </w:r>
      <w:r>
        <w:rPr>
          <w:rFonts w:ascii="Times New Roman" w:hAnsi="Times New Roman" w:cs="Times New Roman"/>
          <w:b/>
          <w:bCs/>
          <w:i/>
          <w:iCs/>
          <w:sz w:val="24"/>
          <w:szCs w:val="24"/>
        </w:rPr>
        <w:t>IMPACTFUL CAMPAIGN COVERAGE?</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Table 5</w:t>
      </w:r>
    </w:p>
    <w:tbl>
      <w:tblPr>
        <w:tblStyle w:val="APAReport"/>
        <w:tblW w:w="5000" w:type="pct"/>
        <w:tblLook w:val="04A0"/>
      </w:tblPr>
      <w:tblGrid>
        <w:gridCol w:w="5535"/>
        <w:gridCol w:w="1789"/>
        <w:gridCol w:w="1532"/>
      </w:tblGrid>
      <w:tr w:rsidR="003D7EB5" w:rsidTr="003D7EB5">
        <w:trPr>
          <w:cnfStyle w:val="100000000000"/>
          <w:trHeight w:val="321"/>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Items</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Frequency</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Percentage</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Igbomina FM faces challenges in maintaining impartiality due to political pressures.     </w:t>
            </w:r>
          </w:p>
        </w:tc>
        <w:tc>
          <w:tcPr>
            <w:tcW w:w="1010"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Neutral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lastRenderedPageBreak/>
              <w:t xml:space="preserve">Strongly 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33"/>
        </w:trPr>
        <w:tc>
          <w:tcPr>
            <w:tcW w:w="3125" w:type="pct"/>
          </w:tcPr>
          <w:p w:rsidR="003D7EB5" w:rsidRDefault="008D133E">
            <w:pPr>
              <w:spacing w:after="24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Limited resources (e.g., funding, equipment) hinder Igbomina FM’s campaign coverage.    </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Neutral</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22</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22%</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13"/>
        </w:trPr>
        <w:tc>
          <w:tcPr>
            <w:tcW w:w="3125" w:type="pct"/>
          </w:tcPr>
          <w:p w:rsidR="003D7EB5" w:rsidRDefault="008D133E">
            <w:pPr>
              <w:spacing w:after="24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Competition from social media reduces Igbomina FM’s impact on political campaigns.  </w:t>
            </w:r>
          </w:p>
        </w:tc>
        <w:tc>
          <w:tcPr>
            <w:tcW w:w="1010"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Neutral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bl>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Work, 2025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Table 5, based</w:t>
      </w:r>
      <w:r>
        <w:rPr>
          <w:rFonts w:ascii="Times New Roman" w:hAnsi="Times New Roman" w:cs="Times New Roman"/>
          <w:sz w:val="24"/>
          <w:szCs w:val="24"/>
        </w:rPr>
        <w:t xml:space="preserve"> on responses from 100 respondents, examines the challenges Igbomina FM faces in providing impartial and impactful campaign coverage. On whether Igbomina FM faces challenges in maintaining impartiality due to political pressures, 35% (n=35) agreed, 15% (n=</w:t>
      </w:r>
      <w:r>
        <w:rPr>
          <w:rFonts w:ascii="Times New Roman" w:hAnsi="Times New Roman" w:cs="Times New Roman"/>
          <w:sz w:val="24"/>
          <w:szCs w:val="24"/>
        </w:rPr>
        <w:t>15) strongly agreed, 30% (n=30) were neutral, 15% (n=15) disagreed, and 5% (n=5) strongly disagreed, indicating a significant concern about political pressures affecting impartiality, though opinions are mixed with a notable neutral stance. Regarding wheth</w:t>
      </w:r>
      <w:r>
        <w:rPr>
          <w:rFonts w:ascii="Times New Roman" w:hAnsi="Times New Roman" w:cs="Times New Roman"/>
          <w:sz w:val="24"/>
          <w:szCs w:val="24"/>
        </w:rPr>
        <w:t xml:space="preserve">er limited resources (e.g., funding, equipment) hinder </w:t>
      </w:r>
      <w:r>
        <w:rPr>
          <w:rFonts w:ascii="Times New Roman" w:hAnsi="Times New Roman" w:cs="Times New Roman"/>
          <w:sz w:val="24"/>
          <w:szCs w:val="24"/>
        </w:rPr>
        <w:lastRenderedPageBreak/>
        <w:t>Igbomina FM’s campaign coverage, 40% (n=40) agreed, 25% (n=25) strongly agreed, 22% (n=22) were neutral, 10% (n=10) disagreed, and 3% (n=3) strongly disagreed, highlighting resource constraints as a ma</w:t>
      </w:r>
      <w:r>
        <w:rPr>
          <w:rFonts w:ascii="Times New Roman" w:hAnsi="Times New Roman" w:cs="Times New Roman"/>
          <w:sz w:val="24"/>
          <w:szCs w:val="24"/>
        </w:rPr>
        <w:t>jor perceived barrier. On whether competition from social media reduces Igbomina FM’s impact on political campaigns, 35% (n=35) agreed, 15% (n=15) strongly agreed, 30% (n=30) were neutral, 15% (n=15) disagreed, and 5% (n=5) strongly disagreed, suggesting t</w:t>
      </w:r>
      <w:r>
        <w:rPr>
          <w:rFonts w:ascii="Times New Roman" w:hAnsi="Times New Roman" w:cs="Times New Roman"/>
          <w:sz w:val="24"/>
          <w:szCs w:val="24"/>
        </w:rPr>
        <w:t>hat social media competition is seen as a significant challenge, though views are divided. Overall, the data indicates that Igbomina FM faces substantial challenges in maintaining impartiality and impact, primarily due to political pressures, limited resou</w:t>
      </w:r>
      <w:r>
        <w:rPr>
          <w:rFonts w:ascii="Times New Roman" w:hAnsi="Times New Roman" w:cs="Times New Roman"/>
          <w:sz w:val="24"/>
          <w:szCs w:val="24"/>
        </w:rPr>
        <w:t>rces, and competition from social media, with agreement prevailing but tempered by neutrality and some disagreement.</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SECTION E: </w:t>
      </w:r>
      <w:r>
        <w:rPr>
          <w:rFonts w:ascii="Times New Roman" w:hAnsi="Times New Roman" w:cs="Times New Roman"/>
          <w:b/>
          <w:bCs/>
          <w:i/>
          <w:iCs/>
          <w:sz w:val="24"/>
          <w:szCs w:val="24"/>
        </w:rPr>
        <w:t>HOW DO CULTURAL AND LINGUISTIC FACTORS INFLUENCE IGBOMINA FM’S POLITICAL CAMPAIGN MESSAGES?</w:t>
      </w:r>
    </w:p>
    <w:p w:rsidR="003D7EB5" w:rsidRDefault="008D133E">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Table 6</w:t>
      </w:r>
    </w:p>
    <w:tbl>
      <w:tblPr>
        <w:tblStyle w:val="APAReport"/>
        <w:tblW w:w="5000" w:type="pct"/>
        <w:tblLook w:val="04A0"/>
      </w:tblPr>
      <w:tblGrid>
        <w:gridCol w:w="5535"/>
        <w:gridCol w:w="1789"/>
        <w:gridCol w:w="1532"/>
      </w:tblGrid>
      <w:tr w:rsidR="003D7EB5" w:rsidTr="003D7EB5">
        <w:trPr>
          <w:cnfStyle w:val="100000000000"/>
          <w:trHeight w:val="321"/>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Items</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Frequency</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Percentage</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Igbomina FM uses the Igbomina dialect or Yoruba in its political campaign programs.</w:t>
            </w:r>
          </w:p>
        </w:tc>
        <w:tc>
          <w:tcPr>
            <w:tcW w:w="1010"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Neutral</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The use of local language makes Igbomina FM’s political messages more relatable.  </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sz w:val="24"/>
                <w:szCs w:val="24"/>
                <w:lang w:eastAsia="ja-JP"/>
              </w:rPr>
            </w:pP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Neutral</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lastRenderedPageBreak/>
              <w:t>Strongly 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3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Igbomina FM incorporates cultural values (e.g., communalism) in its campaign messages. </w:t>
            </w:r>
          </w:p>
        </w:tc>
        <w:tc>
          <w:tcPr>
            <w:tcW w:w="1010" w:type="pct"/>
          </w:tcPr>
          <w:p w:rsidR="003D7EB5" w:rsidRDefault="003D7EB5">
            <w:pPr>
              <w:spacing w:after="0" w:line="360" w:lineRule="auto"/>
              <w:jc w:val="both"/>
              <w:rPr>
                <w:rFonts w:ascii="Times New Roman" w:eastAsia="SimSun" w:hAnsi="Times New Roman" w:cs="Times New Roman"/>
                <w:b/>
                <w:bCs/>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Neutral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30%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15%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Strongly disagree </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 xml:space="preserve">Igbomina FM’s messages address local issues (e.g., agriculture) to appeal to listeners.  </w:t>
            </w:r>
          </w:p>
        </w:tc>
        <w:tc>
          <w:tcPr>
            <w:tcW w:w="1010" w:type="pct"/>
          </w:tcPr>
          <w:p w:rsidR="003D7EB5" w:rsidRDefault="003D7EB5">
            <w:pPr>
              <w:spacing w:after="0" w:line="360" w:lineRule="auto"/>
              <w:jc w:val="both"/>
              <w:rPr>
                <w:rFonts w:ascii="Times New Roman" w:eastAsia="SimSun" w:hAnsi="Times New Roman" w:cs="Times New Roman"/>
                <w:sz w:val="24"/>
                <w:szCs w:val="24"/>
                <w:lang w:eastAsia="ja-JP"/>
              </w:rPr>
            </w:pPr>
          </w:p>
        </w:tc>
        <w:tc>
          <w:tcPr>
            <w:tcW w:w="865" w:type="pct"/>
          </w:tcPr>
          <w:p w:rsidR="003D7EB5" w:rsidRDefault="003D7EB5">
            <w:pPr>
              <w:spacing w:after="0" w:line="360" w:lineRule="auto"/>
              <w:jc w:val="both"/>
              <w:rPr>
                <w:rFonts w:ascii="Times New Roman" w:eastAsia="SimSun" w:hAnsi="Times New Roman" w:cs="Times New Roman"/>
                <w:b/>
                <w:bCs/>
                <w:sz w:val="24"/>
                <w:szCs w:val="24"/>
                <w:lang w:eastAsia="ja-JP"/>
              </w:rPr>
            </w:pP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Neutral</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25%</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40%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Strongly disagree</w:t>
            </w:r>
          </w:p>
        </w:tc>
        <w:tc>
          <w:tcPr>
            <w:tcW w:w="1010"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c>
          <w:tcPr>
            <w:tcW w:w="865" w:type="pct"/>
          </w:tcPr>
          <w:p w:rsidR="003D7EB5" w:rsidRDefault="008D133E">
            <w:pPr>
              <w:spacing w:after="0" w:line="360" w:lineRule="auto"/>
              <w:jc w:val="both"/>
              <w:rPr>
                <w:rFonts w:ascii="Times New Roman" w:eastAsia="SimSun" w:hAnsi="Times New Roman" w:cs="Times New Roman"/>
                <w:sz w:val="24"/>
                <w:szCs w:val="24"/>
                <w:lang w:eastAsia="ja-JP"/>
              </w:rPr>
            </w:pPr>
            <w:r>
              <w:rPr>
                <w:rFonts w:ascii="Times New Roman" w:eastAsia="SimSun" w:hAnsi="Times New Roman" w:cs="Times New Roman"/>
                <w:sz w:val="24"/>
                <w:szCs w:val="24"/>
                <w:lang w:eastAsia="ja-JP"/>
              </w:rPr>
              <w:t>20%</w:t>
            </w:r>
          </w:p>
        </w:tc>
      </w:tr>
      <w:tr w:rsidR="003D7EB5" w:rsidTr="003D7EB5">
        <w:trPr>
          <w:trHeight w:val="513"/>
        </w:trPr>
        <w:tc>
          <w:tcPr>
            <w:tcW w:w="312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Total</w:t>
            </w:r>
          </w:p>
        </w:tc>
        <w:tc>
          <w:tcPr>
            <w:tcW w:w="1010"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c>
          <w:tcPr>
            <w:tcW w:w="865" w:type="pct"/>
          </w:tcPr>
          <w:p w:rsidR="003D7EB5" w:rsidRDefault="008D133E">
            <w:pPr>
              <w:spacing w:after="0" w:line="360" w:lineRule="auto"/>
              <w:jc w:val="both"/>
              <w:rPr>
                <w:rFonts w:ascii="Times New Roman" w:eastAsia="SimSun" w:hAnsi="Times New Roman" w:cs="Times New Roman"/>
                <w:b/>
                <w:bCs/>
                <w:sz w:val="24"/>
                <w:szCs w:val="24"/>
                <w:lang w:eastAsia="ja-JP"/>
              </w:rPr>
            </w:pPr>
            <w:r>
              <w:rPr>
                <w:rFonts w:ascii="Times New Roman" w:eastAsia="SimSun" w:hAnsi="Times New Roman" w:cs="Times New Roman"/>
                <w:b/>
                <w:bCs/>
                <w:sz w:val="24"/>
                <w:szCs w:val="24"/>
                <w:lang w:eastAsia="ja-JP"/>
              </w:rPr>
              <w:t>100</w:t>
            </w:r>
          </w:p>
        </w:tc>
      </w:tr>
    </w:tbl>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Work, 2025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analysis of Table 6, </w:t>
      </w:r>
      <w:r>
        <w:rPr>
          <w:rFonts w:ascii="Times New Roman" w:hAnsi="Times New Roman" w:cs="Times New Roman"/>
          <w:sz w:val="24"/>
          <w:szCs w:val="24"/>
        </w:rPr>
        <w:t>based on responses from 100 respondents, examines how cultural and linguistic factors influence Igbomina FM’s political campaign messages. On whether Igbomina FM uses the Igbomina dialect or Yoruba in its political campaign programs, 35% (n=35) were neutra</w:t>
      </w:r>
      <w:r>
        <w:rPr>
          <w:rFonts w:ascii="Times New Roman" w:hAnsi="Times New Roman" w:cs="Times New Roman"/>
          <w:sz w:val="24"/>
          <w:szCs w:val="24"/>
        </w:rPr>
        <w:t>l, 25% (n=25) agreed, 10% (n=10) strongly agreed, 20% (n=20) disagreed, and 10% (n=10) strongly disagreed, indicating mixed perceptions with a significant neutral stance on the use of local languages. Regarding whether the use of local language makes Igbom</w:t>
      </w:r>
      <w:r>
        <w:rPr>
          <w:rFonts w:ascii="Times New Roman" w:hAnsi="Times New Roman" w:cs="Times New Roman"/>
          <w:sz w:val="24"/>
          <w:szCs w:val="24"/>
        </w:rPr>
        <w:t xml:space="preserve">ina FM’s political messages more relatable, 35% (n=35) agreed, 15% (n=15) strongly agreed, 25% (n=25) were neutral, 20% (n=20) disagreed, and 5% (n=5) strongly disagreed, suggesting a moderately positive view of linguistic </w:t>
      </w:r>
      <w:r>
        <w:rPr>
          <w:rFonts w:ascii="Times New Roman" w:hAnsi="Times New Roman" w:cs="Times New Roman"/>
          <w:sz w:val="24"/>
          <w:szCs w:val="24"/>
        </w:rPr>
        <w:lastRenderedPageBreak/>
        <w:t xml:space="preserve">relatability, though tempered by </w:t>
      </w:r>
      <w:r>
        <w:rPr>
          <w:rFonts w:ascii="Times New Roman" w:hAnsi="Times New Roman" w:cs="Times New Roman"/>
          <w:sz w:val="24"/>
          <w:szCs w:val="24"/>
        </w:rPr>
        <w:t>some disagreement. On whether Igbomina FM incorporates cultural values (e.g., communalism) in its campaign messages, 35% (n=35) agreed, 15% (n=15) strongly agreed, 30% (n=30) were neutral, 15% (n=15) disagreed, and 5% (n=5) strongly disagreed, reflecting a</w:t>
      </w:r>
      <w:r>
        <w:rPr>
          <w:rFonts w:ascii="Times New Roman" w:hAnsi="Times New Roman" w:cs="Times New Roman"/>
          <w:sz w:val="24"/>
          <w:szCs w:val="24"/>
        </w:rPr>
        <w:t xml:space="preserve"> generally positive perception of cultural integration, with some neutrality. Finally, on whether Igbomina FM’s messages address local issues (e.g., agriculture) to appeal to listeners, 40% (n=40) disagreed, 20% (n=20) strongly disagreed, 25% each (n=25) a</w:t>
      </w:r>
      <w:r>
        <w:rPr>
          <w:rFonts w:ascii="Times New Roman" w:hAnsi="Times New Roman" w:cs="Times New Roman"/>
          <w:sz w:val="24"/>
          <w:szCs w:val="24"/>
        </w:rPr>
        <w:t xml:space="preserve">greed or were neutral, and 5% (n=5) strongly agreed, indicating significant skepticism about the station’s focus on local issues. Overall, the data suggests that while Igbomina FM’s use of local language and cultural values is seen as moderately effective </w:t>
      </w:r>
      <w:r>
        <w:rPr>
          <w:rFonts w:ascii="Times New Roman" w:hAnsi="Times New Roman" w:cs="Times New Roman"/>
          <w:sz w:val="24"/>
          <w:szCs w:val="24"/>
        </w:rPr>
        <w:t>in making messages relatable, there is notable doubt about its emphasis on local issues, with neutrality and disagreement prevalent across responses.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DISCUSSION OF FINDINGS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from the study titled " impact of community radio coverage on poli</w:t>
      </w:r>
      <w:r>
        <w:rPr>
          <w:rFonts w:ascii="Times New Roman" w:hAnsi="Times New Roman" w:cs="Times New Roman"/>
          <w:sz w:val="24"/>
          <w:szCs w:val="24"/>
        </w:rPr>
        <w:t xml:space="preserve">tical campaigns for grassroots mobilization: A study of  igbomina Fm " reveal the station’s moderate influence in mobilizing grassroots voters, employing specific engagement strategies, facing significant challenges, and leveraging cultural and linguistic </w:t>
      </w:r>
      <w:r>
        <w:rPr>
          <w:rFonts w:ascii="Times New Roman" w:hAnsi="Times New Roman" w:cs="Times New Roman"/>
          <w:sz w:val="24"/>
          <w:szCs w:val="24"/>
        </w:rPr>
        <w:t xml:space="preserve">factors to varying degrees.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pool is predominantly young (75% aged 15–25, Table 2), single (85%), educated (50% with diploma/undergraduate degrees), and student-dominated (54%), aligning with the entrepreneurship study’s youth focus (80% age</w:t>
      </w:r>
      <w:r>
        <w:rPr>
          <w:rFonts w:ascii="Times New Roman" w:hAnsi="Times New Roman" w:cs="Times New Roman"/>
          <w:sz w:val="24"/>
          <w:szCs w:val="24"/>
        </w:rPr>
        <w:t xml:space="preserve">d 15–25, Table 1) and the moral behavior study’s 61% female, student-heavy sample (Table 2). This youthful, educated demographic is critical for assessing radio’s role in political mobilization, as students are often active in civic discourse. The diverse </w:t>
      </w:r>
      <w:r>
        <w:rPr>
          <w:rFonts w:ascii="Times New Roman" w:hAnsi="Times New Roman" w:cs="Times New Roman"/>
          <w:sz w:val="24"/>
          <w:szCs w:val="24"/>
        </w:rPr>
        <w:t>occupations (20% traders/self-employed, 6% farmers) reflect Ilorin’s mixed urban-rural economy, similar to the vocational skills study’s 27% self-employed respondents (Table 4), suggesting varied perspectives on media influence.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FM’s coverage is p</w:t>
      </w:r>
      <w:r>
        <w:rPr>
          <w:rFonts w:ascii="Times New Roman" w:hAnsi="Times New Roman" w:cs="Times New Roman"/>
          <w:sz w:val="24"/>
          <w:szCs w:val="24"/>
        </w:rPr>
        <w:t>erceived as moderately effective, with 55% (20% very effective, 35% somewhat effective) noting its role in encouraging voting, 65% (25% strongly agree, 40% agree) affirming its motivational impact, and 50% (15% strongly agree, 35% agree) acknowledging clea</w:t>
      </w:r>
      <w:r>
        <w:rPr>
          <w:rFonts w:ascii="Times New Roman" w:hAnsi="Times New Roman" w:cs="Times New Roman"/>
          <w:sz w:val="24"/>
          <w:szCs w:val="24"/>
        </w:rPr>
        <w:t xml:space="preserve">r candidate information (Table 3). However, 30% view it as not effective, and 15–30% neutrality across items indicates mixed perceptions. </w:t>
      </w:r>
      <w:r>
        <w:rPr>
          <w:rFonts w:ascii="Times New Roman" w:hAnsi="Times New Roman" w:cs="Times New Roman"/>
          <w:sz w:val="24"/>
          <w:szCs w:val="24"/>
        </w:rPr>
        <w:lastRenderedPageBreak/>
        <w:t>This aligns with the Ijomojuto study’s 75% effectiveness in governance promotion (Table 11) but contrasts with the Wha</w:t>
      </w:r>
      <w:r>
        <w:rPr>
          <w:rFonts w:ascii="Times New Roman" w:hAnsi="Times New Roman" w:cs="Times New Roman"/>
          <w:sz w:val="24"/>
          <w:szCs w:val="24"/>
        </w:rPr>
        <w:t>tsApp credibility study’s 40% skepticism about media reliability (Table 20). Unlike the gambling study’s 75% social media glamorization (Table 7), radio’s influence here is less pervasive, possibly due to its localized reach compared to social media’s broa</w:t>
      </w:r>
      <w:r>
        <w:rPr>
          <w:rFonts w:ascii="Times New Roman" w:hAnsi="Times New Roman" w:cs="Times New Roman"/>
          <w:sz w:val="24"/>
          <w:szCs w:val="24"/>
        </w:rPr>
        <w:t>der appeal, as seen in the vocational skills study’s 74% social media use (Table 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 employs candidate interviews/debates (35%) and news bulletins (30%) as primary engagement tools, with 60% listening weekly or daily and 50% (15% strongly agree</w:t>
      </w:r>
      <w:r>
        <w:rPr>
          <w:rFonts w:ascii="Times New Roman" w:hAnsi="Times New Roman" w:cs="Times New Roman"/>
          <w:sz w:val="24"/>
          <w:szCs w:val="24"/>
        </w:rPr>
        <w:t>, 35% agree) recognizing interactive formats like call-ins (Table 4). Additionally, 50% affirm voter education programs’ role in increasing political awareness. These strategies align with the entrepreneurship study’s 75% radio-driven skill engagement (Tab</w:t>
      </w:r>
      <w:r>
        <w:rPr>
          <w:rFonts w:ascii="Times New Roman" w:hAnsi="Times New Roman" w:cs="Times New Roman"/>
          <w:sz w:val="24"/>
          <w:szCs w:val="24"/>
        </w:rPr>
        <w:t>le 11) and the moral behavior study’s 75% content engagement (Table 8). However, 25–30% neutrality and 10–20% disagreement suggest limitations, similar to the Facebook immoralities study’s 30% neutrality on content impact (Table 14). Compared to the vocati</w:t>
      </w:r>
      <w:r>
        <w:rPr>
          <w:rFonts w:ascii="Times New Roman" w:hAnsi="Times New Roman" w:cs="Times New Roman"/>
          <w:sz w:val="24"/>
          <w:szCs w:val="24"/>
        </w:rPr>
        <w:t>onal skills study’s 79% frequent social media engagement (Table 7), Igbomina FM’s weekly listenership (40%) indicates less frequent interaction, possibly due to radio’s scheduled programming versus social media’s on-demand access.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 faces signifi</w:t>
      </w:r>
      <w:r>
        <w:rPr>
          <w:rFonts w:ascii="Times New Roman" w:hAnsi="Times New Roman" w:cs="Times New Roman"/>
          <w:sz w:val="24"/>
          <w:szCs w:val="24"/>
        </w:rPr>
        <w:t>cant challenges, with 50% (15% strongly agree, 35% agree) citing political pressures affecting impartiality, 65% (25% strongly agree, 40% agree) noting resource constraints, and 50% acknowledging social media competition (Table 5). The 22–30% neutrality an</w:t>
      </w:r>
      <w:r>
        <w:rPr>
          <w:rFonts w:ascii="Times New Roman" w:hAnsi="Times New Roman" w:cs="Times New Roman"/>
          <w:sz w:val="24"/>
          <w:szCs w:val="24"/>
        </w:rPr>
        <w:t>d 10–15% disagreement reflect varied perceptions, akin to the Ijomojuto study’s 75% funding barriers (Table 16). Unlike the misinformation study’s 92% false content exposure (Table 8), Igbomina FM’s challenges stem more from external pressures (politics, f</w:t>
      </w:r>
      <w:r>
        <w:rPr>
          <w:rFonts w:ascii="Times New Roman" w:hAnsi="Times New Roman" w:cs="Times New Roman"/>
          <w:sz w:val="24"/>
          <w:szCs w:val="24"/>
        </w:rPr>
        <w:t>unding) than content quality. Social media’s competition, as seen in the gambling study’s 42% Facebook dominance (Table 10), underscores radio’s struggle to maintain relevance, particularly among youths who favor platforms like YouTube (31%, Table 6 in the</w:t>
      </w:r>
      <w:r>
        <w:rPr>
          <w:rFonts w:ascii="Times New Roman" w:hAnsi="Times New Roman" w:cs="Times New Roman"/>
          <w:sz w:val="24"/>
          <w:szCs w:val="24"/>
        </w:rPr>
        <w:t xml:space="preserve"> vocational skills study).</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Cultural and linguistic factors moderately enhance Igbomina FM’s messages, with 35% agreeing on Igbomina dialect/Yoruba use, 50% noting local language relatability, and 50% recognizing cultural values like communalism (Table 6). </w:t>
      </w:r>
      <w:r>
        <w:rPr>
          <w:rFonts w:ascii="Times New Roman" w:hAnsi="Times New Roman" w:cs="Times New Roman"/>
          <w:sz w:val="24"/>
          <w:szCs w:val="24"/>
        </w:rPr>
        <w:t xml:space="preserve">However, 60% (40% disagree, 20% strongly disagree) doubt the station’s focus on local issues like agriculture, </w:t>
      </w:r>
      <w:r>
        <w:rPr>
          <w:rFonts w:ascii="Times New Roman" w:hAnsi="Times New Roman" w:cs="Times New Roman"/>
          <w:sz w:val="24"/>
          <w:szCs w:val="24"/>
        </w:rPr>
        <w:lastRenderedPageBreak/>
        <w:t>and 25–35% neutrality across items suggests uncertainty. This aligns with the cultural imperialism study’s 75% local practice adoption (Table 13)</w:t>
      </w:r>
      <w:r>
        <w:rPr>
          <w:rFonts w:ascii="Times New Roman" w:hAnsi="Times New Roman" w:cs="Times New Roman"/>
          <w:sz w:val="24"/>
          <w:szCs w:val="24"/>
        </w:rPr>
        <w:t xml:space="preserve"> but contrasts with the Ijomojuto study’s 65% community engagement (Table 8). Unlike the vocational skills study’s 63–78% skill-specific content (Tables 9–11), Igbomina FM’s cultural integration is less targeted, possibly due to its broader political focus</w:t>
      </w:r>
      <w:r>
        <w:rPr>
          <w:rFonts w:ascii="Times New Roman" w:hAnsi="Times New Roman" w:cs="Times New Roman"/>
          <w:sz w:val="24"/>
          <w:szCs w:val="24"/>
        </w:rPr>
        <w:t>. The skepticism about local issues mirrors the moral behavior study’s 25% neutrality on content relevance (Table 11), indicating a gap in addressing community-specific concerns.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 plays a moderately effective role in mobilizing grassroots voters</w:t>
      </w:r>
      <w:r>
        <w:rPr>
          <w:rFonts w:ascii="Times New Roman" w:hAnsi="Times New Roman" w:cs="Times New Roman"/>
          <w:sz w:val="24"/>
          <w:szCs w:val="24"/>
        </w:rPr>
        <w:t xml:space="preserve"> (50–65%, Table 3), using candidate interviews and interactive formats (50%, Table 4) to promote awareness, but faces challenges from political pressures, resource limitations, and social media competition (50–65%, Table 5). Cultural and linguistic factors</w:t>
      </w:r>
      <w:r>
        <w:rPr>
          <w:rFonts w:ascii="Times New Roman" w:hAnsi="Times New Roman" w:cs="Times New Roman"/>
          <w:sz w:val="24"/>
          <w:szCs w:val="24"/>
        </w:rPr>
        <w:t xml:space="preserve"> enhance relatability (50%, Table 6), but the station’s limited focus on local issues (60% disagreement) reduces its impact. In Nigeria’s media landscape, Igbomina FM’s role parallels the entrepreneurship study’s 75% radio-driven mobilization (Table 14) bu</w:t>
      </w:r>
      <w:r>
        <w:rPr>
          <w:rFonts w:ascii="Times New Roman" w:hAnsi="Times New Roman" w:cs="Times New Roman"/>
          <w:sz w:val="24"/>
          <w:szCs w:val="24"/>
        </w:rPr>
        <w:t xml:space="preserve">t is less dominant than social media’s influence in the gambling (75%, Table 7) and vocational skills studies (74%, Table 5). The findings highlight radio’s potential in localized voter engagement, akin to the Ijomojuto study’s 75% community impact (Table </w:t>
      </w:r>
      <w:r>
        <w:rPr>
          <w:rFonts w:ascii="Times New Roman" w:hAnsi="Times New Roman" w:cs="Times New Roman"/>
          <w:sz w:val="24"/>
          <w:szCs w:val="24"/>
        </w:rPr>
        <w:t>11), but underscore the need to address impartiality, resources, and local relevance to compete with social media’s reach, as seen in the misinformation study’s 92% digital exposure (Table 8).</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Igbomina FM moderately mobilizes grassroots voters through cand</w:t>
      </w:r>
      <w:r>
        <w:rPr>
          <w:rFonts w:ascii="Times New Roman" w:hAnsi="Times New Roman" w:cs="Times New Roman"/>
          <w:sz w:val="24"/>
          <w:szCs w:val="24"/>
        </w:rPr>
        <w:t xml:space="preserve">idate-focused programs and interactive formats, with cultural and linguistic elements enhancing relatability. However, political pressures, resource limitations, social media competition, and insufficient local issue coverage hinder its impact. Addressing </w:t>
      </w:r>
      <w:r>
        <w:rPr>
          <w:rFonts w:ascii="Times New Roman" w:hAnsi="Times New Roman" w:cs="Times New Roman"/>
          <w:sz w:val="24"/>
          <w:szCs w:val="24"/>
        </w:rPr>
        <w:t>these challenges through impartiality, resource investment, digital integration, and localized content can strengthen Igbomina FM’s role in Nigeria’s political landscape, aligning with the entrepreneurship study’s 75% media-driven empowerment (Table 14) an</w:t>
      </w:r>
      <w:r>
        <w:rPr>
          <w:rFonts w:ascii="Times New Roman" w:hAnsi="Times New Roman" w:cs="Times New Roman"/>
          <w:sz w:val="24"/>
          <w:szCs w:val="24"/>
        </w:rPr>
        <w:t>d countering social media’s dominance, as seen in the vocational skills and gambling studies.</w:t>
      </w:r>
    </w:p>
    <w:p w:rsidR="003D7EB5" w:rsidRDefault="003D7EB5">
      <w:pPr>
        <w:spacing w:after="0" w:line="360" w:lineRule="auto"/>
        <w:jc w:val="both"/>
        <w:rPr>
          <w:rFonts w:ascii="Times New Roman" w:hAnsi="Times New Roman" w:cs="Times New Roman"/>
          <w:sz w:val="24"/>
          <w:szCs w:val="24"/>
        </w:rPr>
      </w:pPr>
    </w:p>
    <w:p w:rsidR="003D7EB5" w:rsidRDefault="003D7EB5">
      <w:pPr>
        <w:spacing w:after="0" w:line="360" w:lineRule="auto"/>
        <w:jc w:val="both"/>
        <w:rPr>
          <w:rFonts w:ascii="Times New Roman" w:hAnsi="Times New Roman" w:cs="Times New Roman"/>
          <w:sz w:val="24"/>
          <w:szCs w:val="24"/>
        </w:rPr>
      </w:pPr>
    </w:p>
    <w:p w:rsidR="003D7EB5" w:rsidRDefault="003D7EB5">
      <w:pPr>
        <w:spacing w:after="0" w:line="360" w:lineRule="auto"/>
        <w:jc w:val="both"/>
        <w:rPr>
          <w:rFonts w:ascii="Times New Roman" w:hAnsi="Times New Roman" w:cs="Times New Roman"/>
          <w:sz w:val="24"/>
          <w:szCs w:val="24"/>
        </w:rPr>
      </w:pPr>
    </w:p>
    <w:p w:rsidR="003D7EB5" w:rsidRDefault="003D7EB5">
      <w:pPr>
        <w:spacing w:after="0" w:line="360" w:lineRule="auto"/>
        <w:jc w:val="both"/>
        <w:rPr>
          <w:rFonts w:ascii="Times New Roman" w:hAnsi="Times New Roman" w:cs="Times New Roman"/>
          <w:sz w:val="24"/>
          <w:szCs w:val="24"/>
        </w:rPr>
      </w:pPr>
    </w:p>
    <w:p w:rsidR="003D7EB5" w:rsidRDefault="008D133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5.1</w:t>
      </w:r>
      <w:r>
        <w:rPr>
          <w:rFonts w:ascii="Times New Roman" w:hAnsi="Times New Roman" w:cs="Times New Roman"/>
          <w:b/>
          <w:bCs/>
          <w:sz w:val="24"/>
          <w:szCs w:val="24"/>
        </w:rPr>
        <w:tab/>
        <w:t xml:space="preserve">SUMMARY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titled "Impact of Community Radio Coverage on Political Campaigns for Grassro</w:t>
      </w:r>
      <w:r>
        <w:rPr>
          <w:rFonts w:ascii="Times New Roman" w:hAnsi="Times New Roman" w:cs="Times New Roman"/>
          <w:sz w:val="24"/>
          <w:szCs w:val="24"/>
        </w:rPr>
        <w:t>ots Mobilization: A Study of Igbomina FM," was conducted to investigate the role of Igbomina FM (90.9 FM), a community radio station in Ilorin, Kwara State, Nigeria, in mobilizing grassroots voters during political campaigns. Structured into five chapters,</w:t>
      </w:r>
      <w:r>
        <w:rPr>
          <w:rFonts w:ascii="Times New Roman" w:hAnsi="Times New Roman" w:cs="Times New Roman"/>
          <w:sz w:val="24"/>
          <w:szCs w:val="24"/>
        </w:rPr>
        <w:t xml:space="preserve"> the research systematically explored the effectiveness of the station’s coverage, the strategies employed to engage its audience, the challenges faced in delivering impartial and impactful content, and the influence of cultural and linguistic factors on i</w:t>
      </w:r>
      <w:r>
        <w:rPr>
          <w:rFonts w:ascii="Times New Roman" w:hAnsi="Times New Roman" w:cs="Times New Roman"/>
          <w:sz w:val="24"/>
          <w:szCs w:val="24"/>
        </w:rPr>
        <w:t xml:space="preserve">ts political campaign messages.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One provided the background, emphasizing community radio’s role as a vital communication platform in rural and underserved areas, particularly for political participation. It highlighted Igbomina FM’s unique positi</w:t>
      </w:r>
      <w:r>
        <w:rPr>
          <w:rFonts w:ascii="Times New Roman" w:hAnsi="Times New Roman" w:cs="Times New Roman"/>
          <w:sz w:val="24"/>
          <w:szCs w:val="24"/>
        </w:rPr>
        <w:t>on in serving the Igbomina-speaking community in Kwara and Osun States, broadcasting in local dialects to foster trust and civic engagement. The research problem identified gaps in understanding how effectively Igbomina FM’s coverage translates into grassr</w:t>
      </w:r>
      <w:r>
        <w:rPr>
          <w:rFonts w:ascii="Times New Roman" w:hAnsi="Times New Roman" w:cs="Times New Roman"/>
          <w:sz w:val="24"/>
          <w:szCs w:val="24"/>
        </w:rPr>
        <w:t>oots mobilization, given challenges like editorial bias, funding constraints, and digital media competition. Objectives included evaluating effectiveness, analyzing strategies, identifying challenges, and exploring cultural/linguistic influences. The signi</w:t>
      </w:r>
      <w:r>
        <w:rPr>
          <w:rFonts w:ascii="Times New Roman" w:hAnsi="Times New Roman" w:cs="Times New Roman"/>
          <w:sz w:val="24"/>
          <w:szCs w:val="24"/>
        </w:rPr>
        <w:t xml:space="preserve">ficance, scope (focused on Igbomina FM’s listeners in Ilorin), and key definitions (e.g., community radio, grassroots mobilization) were outlined.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Two reviewed literature on community radio’s role in political communication, covering concepts lik</w:t>
      </w:r>
      <w:r>
        <w:rPr>
          <w:rFonts w:ascii="Times New Roman" w:hAnsi="Times New Roman" w:cs="Times New Roman"/>
          <w:sz w:val="24"/>
          <w:szCs w:val="24"/>
        </w:rPr>
        <w:t>e radio broadcasting, community radio coverage, and political campaigns. It discussed the history and characteristics of radio in Nigeria, emphasizing community radio’s participatory nature. Theoretical frameworks included Participatory Communication Theor</w:t>
      </w:r>
      <w:r>
        <w:rPr>
          <w:rFonts w:ascii="Times New Roman" w:hAnsi="Times New Roman" w:cs="Times New Roman"/>
          <w:sz w:val="24"/>
          <w:szCs w:val="24"/>
        </w:rPr>
        <w:t>y (emphasizing community involvement), Uses and Gratifications Theory (focusing on audience motivations), and Agenda-Setting Theory (highlighting media’s influence on public priorities). Empirical studies, such as those on women’s political mobilization vi</w:t>
      </w:r>
      <w:r>
        <w:rPr>
          <w:rFonts w:ascii="Times New Roman" w:hAnsi="Times New Roman" w:cs="Times New Roman"/>
          <w:sz w:val="24"/>
          <w:szCs w:val="24"/>
        </w:rPr>
        <w:t xml:space="preserve">a radio in Ogun State and rural voter participation in </w:t>
      </w:r>
      <w:r>
        <w:rPr>
          <w:rFonts w:ascii="Times New Roman" w:hAnsi="Times New Roman" w:cs="Times New Roman"/>
          <w:sz w:val="24"/>
          <w:szCs w:val="24"/>
        </w:rPr>
        <w:lastRenderedPageBreak/>
        <w:t xml:space="preserve">Ondo State, underscored community radio’s potential and challenges, justifying the need for this study.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detailed the methodology, adopting a quantitative research design with a descript</w:t>
      </w:r>
      <w:r>
        <w:rPr>
          <w:rFonts w:ascii="Times New Roman" w:hAnsi="Times New Roman" w:cs="Times New Roman"/>
          <w:sz w:val="24"/>
          <w:szCs w:val="24"/>
        </w:rPr>
        <w:t>ive survey method. The population comprised approximately 50,000 listeners within Igbomina FM’s coverage area (5–25 km radius) in Irepodun Local Government, Kwara State. A purposive sample of 100 active listeners was selected, and data were collected using</w:t>
      </w:r>
      <w:r>
        <w:rPr>
          <w:rFonts w:ascii="Times New Roman" w:hAnsi="Times New Roman" w:cs="Times New Roman"/>
          <w:sz w:val="24"/>
          <w:szCs w:val="24"/>
        </w:rPr>
        <w:t xml:space="preserve"> a questionnaire administered via Google Forms. The instrument was divided into demographic and research question-related sections, with data analyzed using SPSS Version 23 for frequency tables, percentages, and chi-square tests.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Four presented f</w:t>
      </w:r>
      <w:r>
        <w:rPr>
          <w:rFonts w:ascii="Times New Roman" w:hAnsi="Times New Roman" w:cs="Times New Roman"/>
          <w:sz w:val="24"/>
          <w:szCs w:val="24"/>
        </w:rPr>
        <w:t>indings from 100 respondents (100% response rate). Demographically, 75% were aged 15–25, 85% single, 50% held diploma/undergraduate degrees, and 54% were students (Table 2). On effectiveness, 55% found Igbomina FM’s coverage effective in encouraging voting</w:t>
      </w:r>
      <w:r>
        <w:rPr>
          <w:rFonts w:ascii="Times New Roman" w:hAnsi="Times New Roman" w:cs="Times New Roman"/>
          <w:sz w:val="24"/>
          <w:szCs w:val="24"/>
        </w:rPr>
        <w:t>, 65% agreed it motivated participation, and 50% noted clear candidate information, though 30% saw it as ineffective (Table 3). Strategies included candidate interviews/debates (35%) and news bulletins (30%), with 60% listening weekly/daily and 50% recogni</w:t>
      </w:r>
      <w:r>
        <w:rPr>
          <w:rFonts w:ascii="Times New Roman" w:hAnsi="Times New Roman" w:cs="Times New Roman"/>
          <w:sz w:val="24"/>
          <w:szCs w:val="24"/>
        </w:rPr>
        <w:t>zing interactive formats like call-ins (Table 4). Challenges included political pressures (50%), resource constraints (65%), and social media competition (50%) (Table 5). Cultural/linguistic factors showed 50% agreement on local language relatability and c</w:t>
      </w:r>
      <w:r>
        <w:rPr>
          <w:rFonts w:ascii="Times New Roman" w:hAnsi="Times New Roman" w:cs="Times New Roman"/>
          <w:sz w:val="24"/>
          <w:szCs w:val="24"/>
        </w:rPr>
        <w:t xml:space="preserve">ultural value integration, but 60% disagreed on addressing local issues like agriculture (Table 6).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Five summarizes the findings, draws conclusions aligned with the objectives, and offers recommendations to enhance Igbomina FM’s role in grassroot</w:t>
      </w:r>
      <w:r>
        <w:rPr>
          <w:rFonts w:ascii="Times New Roman" w:hAnsi="Times New Roman" w:cs="Times New Roman"/>
          <w:sz w:val="24"/>
          <w:szCs w:val="24"/>
        </w:rPr>
        <w:t xml:space="preserve">s mobilization during political campaigns.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5.2</w:t>
      </w:r>
      <w:r>
        <w:rPr>
          <w:rFonts w:ascii="Times New Roman" w:hAnsi="Times New Roman" w:cs="Times New Roman"/>
          <w:b/>
          <w:bCs/>
          <w:sz w:val="24"/>
          <w:szCs w:val="24"/>
        </w:rPr>
        <w:tab/>
        <w:t xml:space="preserve">CONCLUSION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investigated the impact of Igbomina FM’s community radio coverage on political campaigns for grassroots mobilization in Ilorin, Kwara State, addressing four research questions. The f</w:t>
      </w:r>
      <w:r>
        <w:rPr>
          <w:rFonts w:ascii="Times New Roman" w:hAnsi="Times New Roman" w:cs="Times New Roman"/>
          <w:sz w:val="24"/>
          <w:szCs w:val="24"/>
        </w:rPr>
        <w:t>indings confirm that Igbomina FM plays a moderately effective role in mobilizing grassroots voters, with 55% of respondents noting its effectiveness in encouraging voting, 65% affirming its motivational impact, and 50% acknowledging clear candidate informa</w:t>
      </w:r>
      <w:r>
        <w:rPr>
          <w:rFonts w:ascii="Times New Roman" w:hAnsi="Times New Roman" w:cs="Times New Roman"/>
          <w:sz w:val="24"/>
          <w:szCs w:val="24"/>
        </w:rPr>
        <w:t xml:space="preserve">tion (Table 3). However, 30% perceived it as ineffective, and 15–30% neutrality suggests room for improvement. These results align with Participatory </w:t>
      </w:r>
      <w:r>
        <w:rPr>
          <w:rFonts w:ascii="Times New Roman" w:hAnsi="Times New Roman" w:cs="Times New Roman"/>
          <w:sz w:val="24"/>
          <w:szCs w:val="24"/>
        </w:rPr>
        <w:lastRenderedPageBreak/>
        <w:t>Communication Theory, which emphasizes community-driven media’s role in fostering dialogue and empowerment</w:t>
      </w:r>
      <w:r>
        <w:rPr>
          <w:rFonts w:ascii="Times New Roman" w:hAnsi="Times New Roman" w:cs="Times New Roman"/>
          <w:sz w:val="24"/>
          <w:szCs w:val="24"/>
        </w:rPr>
        <w:t xml:space="preserve">, as Igbomina FM’s localized coverage (5–25 km radius) facilitates voter education and engagement among the Igbomina community.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station employs effective strategies to engage its audience and promote political awareness, with 35% engaging with candid</w:t>
      </w:r>
      <w:r>
        <w:rPr>
          <w:rFonts w:ascii="Times New Roman" w:hAnsi="Times New Roman" w:cs="Times New Roman"/>
          <w:sz w:val="24"/>
          <w:szCs w:val="24"/>
        </w:rPr>
        <w:t>ate interviews/debates, 30% with news bulletins, and 60% listening weekly or daily (Table 4). Interactive formats like call-ins are recognized by 50% of respondents, and voter education programs are seen as increasing awareness by 50%. These strategies ref</w:t>
      </w:r>
      <w:r>
        <w:rPr>
          <w:rFonts w:ascii="Times New Roman" w:hAnsi="Times New Roman" w:cs="Times New Roman"/>
          <w:sz w:val="24"/>
          <w:szCs w:val="24"/>
        </w:rPr>
        <w:t>lect the participatory nature of community radio, supporting horizontal communication as per Participatory Communication Theory. However, 25–30% neutrality and 10–20% disagreement indicate that engagement could be strengthened, particularly compared to soc</w:t>
      </w:r>
      <w:r>
        <w:rPr>
          <w:rFonts w:ascii="Times New Roman" w:hAnsi="Times New Roman" w:cs="Times New Roman"/>
          <w:sz w:val="24"/>
          <w:szCs w:val="24"/>
        </w:rPr>
        <w:t xml:space="preserve">ial media’s on-demand accessibility, as seen in related studies (e.g., 74% social media use in vocational skills study).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 challenges hinder Igbomina FM’s ability to provide impartial and impactful coverage, with 50% citing political pressures,</w:t>
      </w:r>
      <w:r>
        <w:rPr>
          <w:rFonts w:ascii="Times New Roman" w:hAnsi="Times New Roman" w:cs="Times New Roman"/>
          <w:sz w:val="24"/>
          <w:szCs w:val="24"/>
        </w:rPr>
        <w:t xml:space="preserve"> 65% noting resource constraints, and 50% acknowledging competition from social media (Table 5). These findings corroborate literature highlighting editorial bias and funding issues in Nigerian community radio (Adegoke, 2020). The high agreement on resourc</w:t>
      </w:r>
      <w:r>
        <w:rPr>
          <w:rFonts w:ascii="Times New Roman" w:hAnsi="Times New Roman" w:cs="Times New Roman"/>
          <w:sz w:val="24"/>
          <w:szCs w:val="24"/>
        </w:rPr>
        <w:t>e limitations (65%) suggests operational challenges, while social media’s influence aligns with broader trends of digital competition (Ekeanyanwu, 2023). These barriers limit the station’s reach and neutrality, critical for maintaining audience trust in Ni</w:t>
      </w:r>
      <w:r>
        <w:rPr>
          <w:rFonts w:ascii="Times New Roman" w:hAnsi="Times New Roman" w:cs="Times New Roman"/>
          <w:sz w:val="24"/>
          <w:szCs w:val="24"/>
        </w:rPr>
        <w:t xml:space="preserve">geria’s politically charged environment.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Cultural and linguistic factors moderately enhance Igbomina FM’s campaign messages, with 50% agreeing that local language (Igbomina dialect/Yoruba) makes messages relatable and 50% recognizing integration of cultu</w:t>
      </w:r>
      <w:r>
        <w:rPr>
          <w:rFonts w:ascii="Times New Roman" w:hAnsi="Times New Roman" w:cs="Times New Roman"/>
          <w:sz w:val="24"/>
          <w:szCs w:val="24"/>
        </w:rPr>
        <w:t>ral values like communalism (Table 6). However, 60% disagreed that the station addresses local issues like agriculture, and 25–35% neutrality reflects uncertainty. This suggests a gap in aligning content with community-specific concerns, contrasting with t</w:t>
      </w:r>
      <w:r>
        <w:rPr>
          <w:rFonts w:ascii="Times New Roman" w:hAnsi="Times New Roman" w:cs="Times New Roman"/>
          <w:sz w:val="24"/>
          <w:szCs w:val="24"/>
        </w:rPr>
        <w:t>he cultural imperialism study’s 75% local practice adoption. The use of local dialects supports Participatory Communication Theory’s emphasis on accessibility, but the lack of focus on local issues may reduce mobilization impact, particularly among rural l</w:t>
      </w:r>
      <w:r>
        <w:rPr>
          <w:rFonts w:ascii="Times New Roman" w:hAnsi="Times New Roman" w:cs="Times New Roman"/>
          <w:sz w:val="24"/>
          <w:szCs w:val="24"/>
        </w:rPr>
        <w:t xml:space="preserve">isteners.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Igbomina FM moderately mobilizes grassroots voters through candidate-focused programs and interactive formats, leveraging cultural and linguistic relatability to enhance engagement. Its role aligns with community radio’s global i</w:t>
      </w:r>
      <w:r>
        <w:rPr>
          <w:rFonts w:ascii="Times New Roman" w:hAnsi="Times New Roman" w:cs="Times New Roman"/>
          <w:sz w:val="24"/>
          <w:szCs w:val="24"/>
        </w:rPr>
        <w:t>mpact, as seen in Tanzania’s Orkonerei FM (15–20% voter turnout increase) and India’s Radio Namaskar (60–70% voter influence). However, political pressures, resource limitations, social media competition, and insufficient focus on local issues hinder its e</w:t>
      </w:r>
      <w:r>
        <w:rPr>
          <w:rFonts w:ascii="Times New Roman" w:hAnsi="Times New Roman" w:cs="Times New Roman"/>
          <w:sz w:val="24"/>
          <w:szCs w:val="24"/>
        </w:rPr>
        <w:t>ffectiveness. These findings highlight community radio’s potential as a democratic tool in Nigeria’s rural context but underscore the need for strategic interventions to strengthen impartiality, operational capacity, and content relevance to maximize grass</w:t>
      </w:r>
      <w:r>
        <w:rPr>
          <w:rFonts w:ascii="Times New Roman" w:hAnsi="Times New Roman" w:cs="Times New Roman"/>
          <w:sz w:val="24"/>
          <w:szCs w:val="24"/>
        </w:rPr>
        <w:t xml:space="preserve">roots mobilization.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5.3. RECOMMENDATIONS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recommendations are proposed to enhance Igbomina FM’s impact on grassroots mobilization during political campaigns:  </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Igbomina FM should increase the frequency and depth of </w:t>
      </w:r>
      <w:r>
        <w:rPr>
          <w:rFonts w:ascii="Times New Roman" w:hAnsi="Times New Roman" w:cs="Times New Roman"/>
          <w:sz w:val="24"/>
          <w:szCs w:val="24"/>
        </w:rPr>
        <w:t>voter education segments, focusing on electoral processes, candidate policies, and civic responsibilities. Collaborating with the Independent National Electoral Commission (INEC) and NGOs can ensure accurate content</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station should expand interactive fo</w:t>
      </w:r>
      <w:r>
        <w:rPr>
          <w:rFonts w:ascii="Times New Roman" w:hAnsi="Times New Roman" w:cs="Times New Roman"/>
          <w:sz w:val="24"/>
          <w:szCs w:val="24"/>
        </w:rPr>
        <w:t>rmats like call-in shows and live debates, Regular listener feedback through SMS or WhatsApp polls can tailor content to audience needs, fostering greater participation.</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Igbomina FM should establish clear editorial policies and train staff on journalistic </w:t>
      </w:r>
      <w:r>
        <w:rPr>
          <w:rFonts w:ascii="Times New Roman" w:hAnsi="Times New Roman" w:cs="Times New Roman"/>
          <w:sz w:val="24"/>
          <w:szCs w:val="24"/>
        </w:rPr>
        <w:t xml:space="preserve">ethics. Partnerships with media watchdogs, like the Nigerian Media Council, can monitor impartiality, ensuring trust and credibility among listeners.  </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station should seek sustainable funding through community sponsorships, grants from international or</w:t>
      </w:r>
      <w:r>
        <w:rPr>
          <w:rFonts w:ascii="Times New Roman" w:hAnsi="Times New Roman" w:cs="Times New Roman"/>
          <w:sz w:val="24"/>
          <w:szCs w:val="24"/>
        </w:rPr>
        <w:t>ganizations (e.g., UNESCO), or local business partnerships to overcome resource limitations.</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Igbomina FM should enhance its online presence by live-streaming programs on platforms like WhatsApp and Facebook, as practiced by Orisun Igbomina FM. This hybrid </w:t>
      </w:r>
      <w:r>
        <w:rPr>
          <w:rFonts w:ascii="Times New Roman" w:hAnsi="Times New Roman" w:cs="Times New Roman"/>
          <w:sz w:val="24"/>
          <w:szCs w:val="24"/>
        </w:rPr>
        <w:t xml:space="preserve">approach can engage younger listeners. </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Igbomina FM should prioritize content addressing local concerns like agriculture or infrastructure.</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 station should consistently use Igbomina dialect/Yoruba and incorporate cultural elements like proverbs or </w:t>
      </w:r>
      <w:r>
        <w:rPr>
          <w:rFonts w:ascii="Times New Roman" w:hAnsi="Times New Roman" w:cs="Times New Roman"/>
          <w:sz w:val="24"/>
          <w:szCs w:val="24"/>
        </w:rPr>
        <w:t>communalism.</w:t>
      </w:r>
    </w:p>
    <w:p w:rsidR="003D7EB5" w:rsidRDefault="008D133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Igbomina FM should develop programs tailored for women, youth, and rural farmers, addressing the need for inclusive mobilization. Gender-sensitive content, as recommended in the Ogun State study.</w:t>
      </w:r>
    </w:p>
    <w:p w:rsidR="003D7EB5" w:rsidRDefault="003D7EB5">
      <w:pPr>
        <w:spacing w:after="0" w:line="360" w:lineRule="auto"/>
        <w:jc w:val="both"/>
        <w:rPr>
          <w:rFonts w:ascii="Times New Roman" w:hAnsi="Times New Roman" w:cs="Times New Roman"/>
          <w:sz w:val="24"/>
          <w:szCs w:val="24"/>
        </w:rPr>
      </w:pPr>
    </w:p>
    <w:p w:rsidR="003D7EB5" w:rsidRDefault="003D7EB5">
      <w:pPr>
        <w:spacing w:after="0" w:line="360" w:lineRule="auto"/>
        <w:jc w:val="both"/>
        <w:rPr>
          <w:rFonts w:ascii="Times New Roman" w:hAnsi="Times New Roman" w:cs="Times New Roman"/>
          <w:sz w:val="24"/>
          <w:szCs w:val="24"/>
        </w:rPr>
      </w:pPr>
    </w:p>
    <w:p w:rsidR="003D7EB5" w:rsidRDefault="003D7EB5">
      <w:pPr>
        <w:spacing w:line="360" w:lineRule="auto"/>
        <w:jc w:val="both"/>
        <w:rPr>
          <w:rFonts w:ascii="Times New Roman" w:hAnsi="Times New Roman" w:cs="Times New Roman"/>
          <w:sz w:val="24"/>
          <w:szCs w:val="24"/>
        </w:rPr>
      </w:pPr>
    </w:p>
    <w:p w:rsidR="003D7EB5" w:rsidRDefault="008D133E">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3D7EB5" w:rsidRDefault="008D13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Adebayo, A. (2021). </w:t>
      </w:r>
      <w:r>
        <w:rPr>
          <w:rFonts w:ascii="Times New Roman" w:hAnsi="Times New Roman" w:cs="Times New Roman"/>
          <w:i/>
          <w:iCs/>
          <w:sz w:val="24"/>
          <w:szCs w:val="24"/>
        </w:rPr>
        <w:t>Community r</w:t>
      </w:r>
      <w:r>
        <w:rPr>
          <w:rFonts w:ascii="Times New Roman" w:hAnsi="Times New Roman" w:cs="Times New Roman"/>
          <w:i/>
          <w:iCs/>
          <w:sz w:val="24"/>
          <w:szCs w:val="24"/>
        </w:rPr>
        <w:t>adio and grassroots political engagement in Nigeria</w:t>
      </w:r>
      <w:r>
        <w:rPr>
          <w:rFonts w:ascii="Times New Roman" w:hAnsi="Times New Roman" w:cs="Times New Roman"/>
          <w:sz w:val="24"/>
          <w:szCs w:val="24"/>
        </w:rPr>
        <w:t>. Journal of African Media Studies, 13(2), 201–215.</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Adegoke, I. (2020). </w:t>
      </w:r>
      <w:r>
        <w:rPr>
          <w:rFonts w:ascii="Times New Roman" w:hAnsi="Times New Roman" w:cs="Times New Roman"/>
          <w:i/>
          <w:iCs/>
          <w:sz w:val="24"/>
          <w:szCs w:val="24"/>
        </w:rPr>
        <w:t>Challenges of editorial independence in Nigerian community radio</w:t>
      </w:r>
      <w:r>
        <w:rPr>
          <w:rFonts w:ascii="Times New Roman" w:hAnsi="Times New Roman" w:cs="Times New Roman"/>
          <w:sz w:val="24"/>
          <w:szCs w:val="24"/>
        </w:rPr>
        <w:t xml:space="preserve">. African Journalism Studies, 41(3), 45–60. </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Akingbulu, A. (2022). </w:t>
      </w:r>
      <w:r>
        <w:rPr>
          <w:rFonts w:ascii="Times New Roman" w:hAnsi="Times New Roman" w:cs="Times New Roman"/>
          <w:i/>
          <w:iCs/>
          <w:sz w:val="24"/>
          <w:szCs w:val="24"/>
        </w:rPr>
        <w:t>Co</w:t>
      </w:r>
      <w:r>
        <w:rPr>
          <w:rFonts w:ascii="Times New Roman" w:hAnsi="Times New Roman" w:cs="Times New Roman"/>
          <w:i/>
          <w:iCs/>
          <w:sz w:val="24"/>
          <w:szCs w:val="24"/>
        </w:rPr>
        <w:t>mmunity media and rural development in Nigeria</w:t>
      </w:r>
      <w:r>
        <w:rPr>
          <w:rFonts w:ascii="Times New Roman" w:hAnsi="Times New Roman" w:cs="Times New Roman"/>
          <w:sz w:val="24"/>
          <w:szCs w:val="24"/>
        </w:rPr>
        <w:t>. Lagos: Institute for Media and Society.</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Ameh, J. (2023). </w:t>
      </w:r>
      <w:r>
        <w:rPr>
          <w:rFonts w:ascii="Times New Roman" w:hAnsi="Times New Roman" w:cs="Times New Roman"/>
          <w:i/>
          <w:iCs/>
          <w:sz w:val="24"/>
          <w:szCs w:val="24"/>
        </w:rPr>
        <w:t>The role of community radio in strengthening democratic processes in Nigeria</w:t>
      </w:r>
      <w:r>
        <w:rPr>
          <w:rFonts w:ascii="Times New Roman" w:hAnsi="Times New Roman" w:cs="Times New Roman"/>
          <w:sz w:val="24"/>
          <w:szCs w:val="24"/>
        </w:rPr>
        <w:t>. Journal of Communication and Society, 15(1), 89–104.</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Balogun, O. (2022). </w:t>
      </w:r>
      <w:r>
        <w:rPr>
          <w:rFonts w:ascii="Times New Roman" w:hAnsi="Times New Roman" w:cs="Times New Roman"/>
          <w:i/>
          <w:iCs/>
          <w:sz w:val="24"/>
          <w:szCs w:val="24"/>
        </w:rPr>
        <w:t>Cultural relevance in community radio broadcasting: A case study of Igbomina FM</w:t>
      </w:r>
      <w:r>
        <w:rPr>
          <w:rFonts w:ascii="Times New Roman" w:hAnsi="Times New Roman" w:cs="Times New Roman"/>
          <w:sz w:val="24"/>
          <w:szCs w:val="24"/>
        </w:rPr>
        <w:t>. Journal of Cultural Studies, 14(3), 67–82.</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Chukwu, P. (2022). </w:t>
      </w:r>
      <w:r>
        <w:rPr>
          <w:rFonts w:ascii="Times New Roman" w:hAnsi="Times New Roman" w:cs="Times New Roman"/>
          <w:i/>
          <w:iCs/>
          <w:sz w:val="24"/>
          <w:szCs w:val="24"/>
        </w:rPr>
        <w:t>Audience feedback and the success of community radio in Nigeria.</w:t>
      </w:r>
      <w:r>
        <w:rPr>
          <w:rFonts w:ascii="Times New Roman" w:hAnsi="Times New Roman" w:cs="Times New Roman"/>
          <w:sz w:val="24"/>
          <w:szCs w:val="24"/>
        </w:rPr>
        <w:t xml:space="preserve"> Media and Communication Review, 8(2), 34–49.</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Eke</w:t>
      </w:r>
      <w:r>
        <w:rPr>
          <w:rFonts w:ascii="Times New Roman" w:hAnsi="Times New Roman" w:cs="Times New Roman"/>
          <w:sz w:val="24"/>
          <w:szCs w:val="24"/>
        </w:rPr>
        <w:t xml:space="preserve">anyanwu, N. T. (2023). </w:t>
      </w:r>
      <w:r>
        <w:rPr>
          <w:rFonts w:ascii="Times New Roman" w:hAnsi="Times New Roman" w:cs="Times New Roman"/>
          <w:i/>
          <w:iCs/>
          <w:sz w:val="24"/>
          <w:szCs w:val="24"/>
        </w:rPr>
        <w:t>Digital media and the future of community radio in Nigeria.</w:t>
      </w:r>
      <w:r>
        <w:rPr>
          <w:rFonts w:ascii="Times New Roman" w:hAnsi="Times New Roman" w:cs="Times New Roman"/>
          <w:sz w:val="24"/>
          <w:szCs w:val="24"/>
        </w:rPr>
        <w:t xml:space="preserve"> Journal of Media and Communication Studies, 15(1), 23–38.</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Idowu, H. (2020). </w:t>
      </w:r>
      <w:r>
        <w:rPr>
          <w:rFonts w:ascii="Times New Roman" w:hAnsi="Times New Roman" w:cs="Times New Roman"/>
          <w:i/>
          <w:iCs/>
          <w:sz w:val="24"/>
          <w:szCs w:val="24"/>
        </w:rPr>
        <w:t>Participatory communication in community radio: Empowering rural voters.</w:t>
      </w:r>
      <w:r>
        <w:rPr>
          <w:rFonts w:ascii="Times New Roman" w:hAnsi="Times New Roman" w:cs="Times New Roman"/>
          <w:sz w:val="24"/>
          <w:szCs w:val="24"/>
        </w:rPr>
        <w:t xml:space="preserve"> Journal of Development C</w:t>
      </w:r>
      <w:r>
        <w:rPr>
          <w:rFonts w:ascii="Times New Roman" w:hAnsi="Times New Roman" w:cs="Times New Roman"/>
          <w:sz w:val="24"/>
          <w:szCs w:val="24"/>
        </w:rPr>
        <w:t>ommunication, 31(4), 56–71.</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Ojebode, A. (2020). </w:t>
      </w:r>
      <w:r>
        <w:rPr>
          <w:rFonts w:ascii="Times New Roman" w:hAnsi="Times New Roman" w:cs="Times New Roman"/>
          <w:i/>
          <w:iCs/>
          <w:sz w:val="24"/>
          <w:szCs w:val="24"/>
        </w:rPr>
        <w:t xml:space="preserve">Community radio and political participation in Nigeria. </w:t>
      </w:r>
      <w:r>
        <w:rPr>
          <w:rFonts w:ascii="Times New Roman" w:hAnsi="Times New Roman" w:cs="Times New Roman"/>
          <w:sz w:val="24"/>
          <w:szCs w:val="24"/>
        </w:rPr>
        <w:t>African Media Review, 28(1), 45–60.</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Okon, G. B. (2021). </w:t>
      </w:r>
      <w:r>
        <w:rPr>
          <w:rFonts w:ascii="Times New Roman" w:hAnsi="Times New Roman" w:cs="Times New Roman"/>
          <w:i/>
          <w:iCs/>
          <w:sz w:val="24"/>
          <w:szCs w:val="24"/>
        </w:rPr>
        <w:t xml:space="preserve">Partnerships and community radio: Enhancing grassroots mobilization. </w:t>
      </w:r>
      <w:r>
        <w:rPr>
          <w:rFonts w:ascii="Times New Roman" w:hAnsi="Times New Roman" w:cs="Times New Roman"/>
          <w:sz w:val="24"/>
          <w:szCs w:val="24"/>
        </w:rPr>
        <w:t>Journal of Community Develo</w:t>
      </w:r>
      <w:r>
        <w:rPr>
          <w:rFonts w:ascii="Times New Roman" w:hAnsi="Times New Roman" w:cs="Times New Roman"/>
          <w:sz w:val="24"/>
          <w:szCs w:val="24"/>
        </w:rPr>
        <w:t>pment, 9(3), 78–93.</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Oladepo, T. (2023). </w:t>
      </w:r>
      <w:r>
        <w:rPr>
          <w:rFonts w:ascii="Times New Roman" w:hAnsi="Times New Roman" w:cs="Times New Roman"/>
          <w:i/>
          <w:iCs/>
          <w:sz w:val="24"/>
          <w:szCs w:val="24"/>
        </w:rPr>
        <w:t>Interactive radio programs and civic engagement in rural Nigeria</w:t>
      </w:r>
      <w:r>
        <w:rPr>
          <w:rFonts w:ascii="Times New Roman" w:hAnsi="Times New Roman" w:cs="Times New Roman"/>
          <w:sz w:val="24"/>
          <w:szCs w:val="24"/>
        </w:rPr>
        <w:t>. Journal of Broadcasting and Electronic Media, 67(2), 101–116.</w:t>
      </w:r>
    </w:p>
    <w:p w:rsidR="003D7EB5" w:rsidRDefault="008D1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Onabajo, O. (2021). </w:t>
      </w:r>
      <w:r>
        <w:rPr>
          <w:rFonts w:ascii="Times New Roman" w:hAnsi="Times New Roman" w:cs="Times New Roman"/>
          <w:i/>
          <w:iCs/>
          <w:sz w:val="24"/>
          <w:szCs w:val="24"/>
        </w:rPr>
        <w:t xml:space="preserve">Community radio as a cost-effective medium for political campaigns </w:t>
      </w:r>
      <w:r>
        <w:rPr>
          <w:rFonts w:ascii="Times New Roman" w:hAnsi="Times New Roman" w:cs="Times New Roman"/>
          <w:i/>
          <w:iCs/>
          <w:sz w:val="24"/>
          <w:szCs w:val="24"/>
        </w:rPr>
        <w:t>in Nigeria.</w:t>
      </w:r>
      <w:r>
        <w:rPr>
          <w:rFonts w:ascii="Times New Roman" w:hAnsi="Times New Roman" w:cs="Times New Roman"/>
          <w:sz w:val="24"/>
          <w:szCs w:val="24"/>
        </w:rPr>
        <w:t xml:space="preserve"> Journal of Political Communication, 10(2), 34–50.</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UNESCO. (2022). </w:t>
      </w:r>
      <w:r>
        <w:rPr>
          <w:rFonts w:ascii="Times New Roman" w:hAnsi="Times New Roman" w:cs="Times New Roman"/>
          <w:i/>
          <w:iCs/>
          <w:sz w:val="24"/>
          <w:szCs w:val="24"/>
        </w:rPr>
        <w:t>Community media and voter education: A global perspective</w:t>
      </w:r>
      <w:r>
        <w:rPr>
          <w:rFonts w:ascii="Times New Roman" w:hAnsi="Times New Roman" w:cs="Times New Roman"/>
          <w:sz w:val="24"/>
          <w:szCs w:val="24"/>
        </w:rPr>
        <w:t>. Paris: UNESCO Publishing.</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Adekoya, H. O., Akintayo, J. B., &amp; Adegoke, J. L. (2015). </w:t>
      </w:r>
      <w:r>
        <w:rPr>
          <w:rFonts w:ascii="Times New Roman" w:hAnsi="Times New Roman" w:cs="Times New Roman"/>
          <w:i/>
          <w:iCs/>
          <w:sz w:val="24"/>
          <w:szCs w:val="24"/>
        </w:rPr>
        <w:t>The role of radio in the mobilizati</w:t>
      </w:r>
      <w:r>
        <w:rPr>
          <w:rFonts w:ascii="Times New Roman" w:hAnsi="Times New Roman" w:cs="Times New Roman"/>
          <w:i/>
          <w:iCs/>
          <w:sz w:val="24"/>
          <w:szCs w:val="24"/>
        </w:rPr>
        <w:t>on of women towards political participation: A study of Ogun State, Nigeria.</w:t>
      </w:r>
      <w:r>
        <w:rPr>
          <w:rFonts w:ascii="Times New Roman" w:hAnsi="Times New Roman" w:cs="Times New Roman"/>
          <w:sz w:val="24"/>
          <w:szCs w:val="24"/>
        </w:rPr>
        <w:t xml:space="preserve"> Journal of African Media Studies, 7(3), 321–336.</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Akpede, J., Josef, O., Oladokun, C., Christine, A., &amp; Chidinma, N. (2018). </w:t>
      </w:r>
      <w:r>
        <w:rPr>
          <w:rFonts w:ascii="Times New Roman" w:hAnsi="Times New Roman" w:cs="Times New Roman"/>
          <w:i/>
          <w:iCs/>
          <w:sz w:val="24"/>
          <w:szCs w:val="24"/>
        </w:rPr>
        <w:t>The role of radio in community development in Nigeria.</w:t>
      </w:r>
      <w:r>
        <w:rPr>
          <w:rFonts w:ascii="Times New Roman" w:hAnsi="Times New Roman" w:cs="Times New Roman"/>
          <w:sz w:val="24"/>
          <w:szCs w:val="24"/>
        </w:rPr>
        <w:t xml:space="preserve"> </w:t>
      </w:r>
      <w:r>
        <w:rPr>
          <w:rFonts w:ascii="Times New Roman" w:hAnsi="Times New Roman" w:cs="Times New Roman"/>
          <w:sz w:val="24"/>
          <w:szCs w:val="24"/>
        </w:rPr>
        <w:t>International Journal of Communication Studies, 10(2), 45–60.</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Anifowose, R. (2013). </w:t>
      </w:r>
      <w:r>
        <w:rPr>
          <w:rFonts w:ascii="Times New Roman" w:hAnsi="Times New Roman" w:cs="Times New Roman"/>
          <w:i/>
          <w:iCs/>
          <w:sz w:val="24"/>
          <w:szCs w:val="24"/>
        </w:rPr>
        <w:t xml:space="preserve">Radio communication and social development in Nigeria. </w:t>
      </w:r>
      <w:r>
        <w:rPr>
          <w:rFonts w:ascii="Times New Roman" w:hAnsi="Times New Roman" w:cs="Times New Roman"/>
          <w:sz w:val="24"/>
          <w:szCs w:val="24"/>
        </w:rPr>
        <w:t>Journal of Media and Society, 5(1), 15–25.</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BBC English Dictionary. (1992). </w:t>
      </w:r>
      <w:r>
        <w:rPr>
          <w:rFonts w:ascii="Times New Roman" w:hAnsi="Times New Roman" w:cs="Times New Roman"/>
          <w:i/>
          <w:iCs/>
          <w:sz w:val="24"/>
          <w:szCs w:val="24"/>
        </w:rPr>
        <w:t xml:space="preserve">BBC English dictionary. </w:t>
      </w:r>
      <w:r>
        <w:rPr>
          <w:rFonts w:ascii="Times New Roman" w:hAnsi="Times New Roman" w:cs="Times New Roman"/>
          <w:sz w:val="24"/>
          <w:szCs w:val="24"/>
        </w:rPr>
        <w:t>London: BBC Books.</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Edegoh, L. O. N., Asemah, E. S., &amp; Nwammuo, A. N. (2015). </w:t>
      </w:r>
      <w:r>
        <w:rPr>
          <w:rFonts w:ascii="Times New Roman" w:hAnsi="Times New Roman" w:cs="Times New Roman"/>
          <w:i/>
          <w:iCs/>
          <w:sz w:val="24"/>
          <w:szCs w:val="24"/>
        </w:rPr>
        <w:t>Uses and gratifications theory: A review of its application in media studies.</w:t>
      </w:r>
      <w:r>
        <w:rPr>
          <w:rFonts w:ascii="Times New Roman" w:hAnsi="Times New Roman" w:cs="Times New Roman"/>
          <w:sz w:val="24"/>
          <w:szCs w:val="24"/>
        </w:rPr>
        <w:t xml:space="preserve"> Global Journal of Arts, Humanities and Social Sciences, 3(5), 12–22.</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Fairbairn, J. (2009). </w:t>
      </w:r>
      <w:r>
        <w:rPr>
          <w:rFonts w:ascii="Times New Roman" w:hAnsi="Times New Roman" w:cs="Times New Roman"/>
          <w:i/>
          <w:iCs/>
          <w:sz w:val="24"/>
          <w:szCs w:val="24"/>
        </w:rPr>
        <w:t>Community radio and social d</w:t>
      </w:r>
      <w:r>
        <w:rPr>
          <w:rFonts w:ascii="Times New Roman" w:hAnsi="Times New Roman" w:cs="Times New Roman"/>
          <w:i/>
          <w:iCs/>
          <w:sz w:val="24"/>
          <w:szCs w:val="24"/>
        </w:rPr>
        <w:t>evelopment: A global perspective.</w:t>
      </w:r>
      <w:r>
        <w:rPr>
          <w:rFonts w:ascii="Times New Roman" w:hAnsi="Times New Roman" w:cs="Times New Roman"/>
          <w:sz w:val="24"/>
          <w:szCs w:val="24"/>
        </w:rPr>
        <w:t xml:space="preserve"> Journal of Development Communication, 20(1), 45–58.</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Farrell, D. M. (2006). </w:t>
      </w:r>
      <w:r>
        <w:rPr>
          <w:rFonts w:ascii="Times New Roman" w:hAnsi="Times New Roman" w:cs="Times New Roman"/>
          <w:i/>
          <w:iCs/>
          <w:sz w:val="24"/>
          <w:szCs w:val="24"/>
        </w:rPr>
        <w:t>Political campaigning. In R. S. Katz &amp; W. Crotty (Eds.), Handbook of party politics (pp. 123–134).</w:t>
      </w:r>
      <w:r>
        <w:rPr>
          <w:rFonts w:ascii="Times New Roman" w:hAnsi="Times New Roman" w:cs="Times New Roman"/>
          <w:sz w:val="24"/>
          <w:szCs w:val="24"/>
        </w:rPr>
        <w:t xml:space="preserve"> London: Sage.</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Fraser, C., &amp; Restrepo-Estrada, S.</w:t>
      </w:r>
      <w:r>
        <w:rPr>
          <w:rFonts w:ascii="Times New Roman" w:hAnsi="Times New Roman" w:cs="Times New Roman"/>
          <w:sz w:val="24"/>
          <w:szCs w:val="24"/>
        </w:rPr>
        <w:t xml:space="preserve"> (1998). </w:t>
      </w:r>
      <w:r>
        <w:rPr>
          <w:rFonts w:ascii="Times New Roman" w:hAnsi="Times New Roman" w:cs="Times New Roman"/>
          <w:i/>
          <w:iCs/>
          <w:sz w:val="24"/>
          <w:szCs w:val="24"/>
        </w:rPr>
        <w:t>Communicating for development: Human change for survival</w:t>
      </w:r>
      <w:r>
        <w:rPr>
          <w:rFonts w:ascii="Times New Roman" w:hAnsi="Times New Roman" w:cs="Times New Roman"/>
          <w:sz w:val="24"/>
          <w:szCs w:val="24"/>
        </w:rPr>
        <w:t>. London: I.B. Tauris.</w:t>
      </w:r>
    </w:p>
    <w:p w:rsidR="003D7EB5" w:rsidRDefault="008D133E">
      <w:pPr>
        <w:rPr>
          <w:rFonts w:ascii="Times New Roman" w:hAnsi="Times New Roman" w:cs="Times New Roman"/>
          <w:sz w:val="24"/>
          <w:szCs w:val="24"/>
        </w:rPr>
      </w:pPr>
      <w:r>
        <w:rPr>
          <w:rFonts w:ascii="Times New Roman" w:hAnsi="Times New Roman" w:cs="Times New Roman"/>
          <w:sz w:val="24"/>
          <w:szCs w:val="24"/>
        </w:rPr>
        <w:br w:type="page"/>
      </w:r>
    </w:p>
    <w:p w:rsidR="003D7EB5" w:rsidRDefault="008D13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3D7EB5" w:rsidRDefault="008D13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Department of Mass Communication, </w:t>
      </w:r>
    </w:p>
    <w:p w:rsidR="003D7EB5" w:rsidRDefault="008D13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Kwara State Polytechnic, </w:t>
      </w:r>
    </w:p>
    <w:p w:rsidR="003D7EB5" w:rsidRDefault="008D13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rsidR="003D7EB5" w:rsidRDefault="008D133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Kwara State</w:t>
      </w:r>
    </w:p>
    <w:p w:rsidR="003D7EB5" w:rsidRDefault="008D13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Dear Respondent,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questionnaire is designed to </w:t>
      </w:r>
      <w:r>
        <w:rPr>
          <w:rFonts w:ascii="Times New Roman" w:hAnsi="Times New Roman" w:cs="Times New Roman"/>
          <w:sz w:val="24"/>
          <w:szCs w:val="24"/>
        </w:rPr>
        <w:t>gather relevant information for my research work titled "The Role of Igbomina FM in Political Campaigns and Voter Mobilization." Your honest responses will greatly contribute to the success of this study. All information provided will be treated confidenti</w:t>
      </w:r>
      <w:r>
        <w:rPr>
          <w:rFonts w:ascii="Times New Roman" w:hAnsi="Times New Roman" w:cs="Times New Roman"/>
          <w:sz w:val="24"/>
          <w:szCs w:val="24"/>
        </w:rPr>
        <w:t xml:space="preserve">ally and used strictly for academic purposes.  </w:t>
      </w:r>
    </w:p>
    <w:p w:rsidR="003D7EB5" w:rsidRDefault="008D13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Being earned out as part of the requirement for the award of the Higher National Diploma in Mass Communication. We shall be grateful if you could help fill the questionnaire to the best of your understanding.</w:t>
      </w:r>
      <w:r>
        <w:rPr>
          <w:rFonts w:ascii="Times New Roman" w:hAnsi="Times New Roman" w:cs="Times New Roman"/>
          <w:sz w:val="24"/>
          <w:szCs w:val="24"/>
        </w:rPr>
        <w:t xml:space="preserve"> </w:t>
      </w:r>
    </w:p>
    <w:p w:rsidR="003D7EB5" w:rsidRDefault="008D133E">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D7EB5" w:rsidRDefault="008D133E">
      <w:pPr>
        <w:spacing w:line="480" w:lineRule="auto"/>
        <w:ind w:left="5040" w:firstLine="720"/>
        <w:rPr>
          <w:rFonts w:ascii="Times New Roman" w:hAnsi="Times New Roman" w:cs="Times New Roman"/>
          <w:sz w:val="24"/>
          <w:szCs w:val="24"/>
        </w:rPr>
      </w:pPr>
      <w:r>
        <w:rPr>
          <w:rFonts w:ascii="Times New Roman" w:hAnsi="Times New Roman" w:cs="Times New Roman"/>
          <w:sz w:val="24"/>
          <w:szCs w:val="24"/>
        </w:rPr>
        <w:t>Yours Faithfully,</w:t>
      </w:r>
    </w:p>
    <w:p w:rsidR="003D7EB5" w:rsidRDefault="008D133E">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HND/23/MAC/FT/0929</w:t>
      </w:r>
    </w:p>
    <w:p w:rsidR="003D7EB5" w:rsidRDefault="008D133E">
      <w:pPr>
        <w:rPr>
          <w:rFonts w:ascii="Times New Roman" w:hAnsi="Times New Roman" w:cs="Times New Roman"/>
          <w:sz w:val="24"/>
          <w:szCs w:val="24"/>
        </w:rPr>
      </w:pPr>
      <w:r>
        <w:rPr>
          <w:rFonts w:ascii="Times New Roman" w:hAnsi="Times New Roman" w:cs="Times New Roman"/>
          <w:sz w:val="24"/>
          <w:szCs w:val="24"/>
        </w:rPr>
        <w:br w:type="page"/>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INSTRUCTION: Please tick </w:t>
      </w:r>
      <w:r>
        <w:rPr>
          <w:rFonts w:ascii="Times New Roman" w:hAnsi="Times New Roman" w:cs="Times New Roman"/>
          <w:b/>
          <w:bCs/>
          <w:sz w:val="24"/>
          <w:szCs w:val="24"/>
        </w:rPr>
        <w:t>(</w:t>
      </w:r>
      <w:r>
        <w:rPr>
          <w:rFonts w:ascii="Segoe UI Symbol" w:hAnsi="Segoe UI Symbol" w:cs="Segoe UI Symbol"/>
          <w:b/>
          <w:bCs/>
          <w:sz w:val="24"/>
          <w:szCs w:val="24"/>
        </w:rPr>
        <w:t>✓</w:t>
      </w:r>
      <w:r>
        <w:rPr>
          <w:rFonts w:ascii="Times New Roman" w:hAnsi="Times New Roman" w:cs="Times New Roman"/>
          <w:b/>
          <w:bCs/>
          <w:sz w:val="24"/>
          <w:szCs w:val="24"/>
        </w:rPr>
        <w:t>)</w:t>
      </w:r>
      <w:r>
        <w:rPr>
          <w:rFonts w:ascii="Times New Roman" w:hAnsi="Times New Roman" w:cs="Times New Roman"/>
          <w:sz w:val="24"/>
          <w:szCs w:val="24"/>
        </w:rPr>
        <w:t xml:space="preserve"> the option that best represents your opinion. The questionnaire is divided into five sections: Section A (Demographics), Section B (Research Question I), Section C (Research Question II), Section D (Research Question III), and Section E (Research Question</w:t>
      </w:r>
      <w:r>
        <w:rPr>
          <w:rFonts w:ascii="Times New Roman" w:hAnsi="Times New Roman" w:cs="Times New Roman"/>
          <w:sz w:val="24"/>
          <w:szCs w:val="24"/>
        </w:rPr>
        <w:t xml:space="preserve"> IV).</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A: DEMOGRAPHICS OF THE RESPONDENT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What is your age range?  A. 18-25 (   )   B. 26-35 (   )   C. 36-45 (   )   D. 46 and above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What is your sex?  A. Male (   )   B. Female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What is your highest level of education?  A. Secondary school (   )   B. Diploma/Undergraduate degree (   )   C. Postgraduate degree (   )   D. No formal education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What is your occupation?  A. Student (   )   B. Farmer (   )   C. Trader/Self-</w:t>
      </w:r>
      <w:r>
        <w:rPr>
          <w:rFonts w:ascii="Times New Roman" w:hAnsi="Times New Roman" w:cs="Times New Roman"/>
          <w:sz w:val="24"/>
          <w:szCs w:val="24"/>
        </w:rPr>
        <w:t>employed (   )   D. Civil servant (   )   E. Other (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B: RESEARCH QUESTION I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How effective is Igbomina FM’s coverage in mobilizing grassroots voters during political campaigns?</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Do you listen to Igbomina FM’s programs related to political ca</w:t>
      </w:r>
      <w:r>
        <w:rPr>
          <w:rFonts w:ascii="Times New Roman" w:hAnsi="Times New Roman" w:cs="Times New Roman"/>
          <w:sz w:val="24"/>
          <w:szCs w:val="24"/>
        </w:rPr>
        <w:t xml:space="preserve">mpaigns?              A. Yes (   )   B. No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How effective is Igbomina FM’s coverage in encouraging you to vote during elections?  A. Very effective (   )   B. Somewhat effective (   )   C. Not effective (   )   D. Not sure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Igbomina FM’</w:t>
      </w:r>
      <w:r>
        <w:rPr>
          <w:rFonts w:ascii="Times New Roman" w:hAnsi="Times New Roman" w:cs="Times New Roman"/>
          <w:sz w:val="24"/>
          <w:szCs w:val="24"/>
        </w:rPr>
        <w:t xml:space="preserve">s political campaign coverage motivates grassroots voters to participate in elections.  A. Strongly agree (   )   B. Agree (   )   C. Neutral (   )   D. Disagree (   )   E. Strongly disagree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Igbomina FM’s programs provide clear information about</w:t>
      </w:r>
      <w:r>
        <w:rPr>
          <w:rFonts w:ascii="Times New Roman" w:hAnsi="Times New Roman" w:cs="Times New Roman"/>
          <w:sz w:val="24"/>
          <w:szCs w:val="24"/>
        </w:rPr>
        <w:t xml:space="preserve"> candidates and their policies.                A. Strongly agree (   )   B. Agree (   )   C. Neutral (   )   D. Disagree (   )   E. Strongly disagree (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C: RESEARCH QUESTION II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What strategies does Igbomina FM employ to engage its audience and</w:t>
      </w:r>
      <w:r>
        <w:rPr>
          <w:rFonts w:ascii="Times New Roman" w:hAnsi="Times New Roman" w:cs="Times New Roman"/>
          <w:b/>
          <w:bCs/>
          <w:sz w:val="24"/>
          <w:szCs w:val="24"/>
        </w:rPr>
        <w:t xml:space="preserve"> promote political awareness?</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Which Igbomina FM programs do you engage with for political campaign information? (Select all that apply)  A. Talk shows (   )   B. Candidate interviews/debates (   )   C. News bulletins (   )   D. Voter education segments </w:t>
      </w:r>
      <w:r>
        <w:rPr>
          <w:rFonts w:ascii="Times New Roman" w:hAnsi="Times New Roman" w:cs="Times New Roman"/>
          <w:sz w:val="24"/>
          <w:szCs w:val="24"/>
        </w:rPr>
        <w:t xml:space="preserve">(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How often do you listen to Igbomina FM’s political campaign programs?           A. Daily (   )   B. Weekly (   )   C. Occasionally (   )   D. Never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Igbomina FM uses interactive formats (e.g., call-ins, live discussions) to engage li</w:t>
      </w:r>
      <w:r>
        <w:rPr>
          <w:rFonts w:ascii="Times New Roman" w:hAnsi="Times New Roman" w:cs="Times New Roman"/>
          <w:sz w:val="24"/>
          <w:szCs w:val="24"/>
        </w:rPr>
        <w:t xml:space="preserve">steners.          A. Strongly agree (   )   B. Agree (   )   C. Neutral (   )   D. Disagree (   )   E. Strongly disagree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Igbomina FM’s voter education programs increase political awareness among listeners.             A. Strongly agree (   )   </w:t>
      </w:r>
      <w:r>
        <w:rPr>
          <w:rFonts w:ascii="Times New Roman" w:hAnsi="Times New Roman" w:cs="Times New Roman"/>
          <w:sz w:val="24"/>
          <w:szCs w:val="24"/>
        </w:rPr>
        <w:t>B. Agree (   )   C. Neutral (   )   D. Disagree (   )   E. Strongly disagree (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D: RESEARCH QUESTION III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What challenges does Igbomina FM face in providing impartial and impactful campaign coverage?</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Do you believe Igbomina FM’s political c</w:t>
      </w:r>
      <w:r>
        <w:rPr>
          <w:rFonts w:ascii="Times New Roman" w:hAnsi="Times New Roman" w:cs="Times New Roman"/>
          <w:sz w:val="24"/>
          <w:szCs w:val="24"/>
        </w:rPr>
        <w:t xml:space="preserve">ampaign coverage is free from bias?      A. Yes (   )   B. No (   )   C. Not sure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Igbomina FM faces challenges in maintaining impartiality due to political pressures.                   A. Strongly agree (   )   B. Agree (   )   C. Neutral (   )</w:t>
      </w:r>
      <w:r>
        <w:rPr>
          <w:rFonts w:ascii="Times New Roman" w:hAnsi="Times New Roman" w:cs="Times New Roman"/>
          <w:sz w:val="24"/>
          <w:szCs w:val="24"/>
        </w:rPr>
        <w:t xml:space="preserve">   D. Disagree (   )   E. Strongly disagree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Limited resources (e.g., funding, equipment) hinder Igbomina FM’s campaign coverage.            A. Strongly agree (   )   B. Agree (   )   C. Neutral (   )   D. Disagree (   )   E. Strongly disagree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Competition from social media reduces Igb</w:t>
      </w:r>
      <w:r>
        <w:rPr>
          <w:rFonts w:ascii="Times New Roman" w:hAnsi="Times New Roman" w:cs="Times New Roman"/>
          <w:sz w:val="24"/>
          <w:szCs w:val="24"/>
        </w:rPr>
        <w:t>omina FM’s impact on political campaigns.               A. Strongly agree (   )   B. Agree (   )   C. Neutral (   )   D. Disagree (   )   E. Strongly disagree (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E: RESEARCH QUESTION IV  </w:t>
      </w:r>
    </w:p>
    <w:p w:rsidR="003D7EB5" w:rsidRDefault="008D133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How do cultural and linguistic factors influence Igbomina</w:t>
      </w:r>
      <w:r>
        <w:rPr>
          <w:rFonts w:ascii="Times New Roman" w:hAnsi="Times New Roman" w:cs="Times New Roman"/>
          <w:b/>
          <w:bCs/>
          <w:sz w:val="24"/>
          <w:szCs w:val="24"/>
        </w:rPr>
        <w:t xml:space="preserve"> FM’s political campaign messages?</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17. Igbomina FM uses the Igbomina dialect or Yoruba in its political campaign programs.                            A. Strongly agree (   )   B. Agree (   )   C. Neutral (   )   D. Disagree (   )   E. Strongly disagree (  </w:t>
      </w:r>
      <w:r>
        <w:rPr>
          <w:rFonts w:ascii="Times New Roman" w:hAnsi="Times New Roman" w:cs="Times New Roman"/>
          <w:sz w:val="24"/>
          <w:szCs w:val="24"/>
        </w:rPr>
        <w:t xml:space="preserve">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18. The use of local language makes Igbomina FM’s political messages more relatable.                       A. Strongly agree (   )   B. Agree (   )   C. Neutral (   )   D. Disagree (   )   E. Strongly disagree (   )  </w:t>
      </w:r>
    </w:p>
    <w:p w:rsidR="003D7EB5" w:rsidRDefault="008D1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Igbomina FM incorporates cult</w:t>
      </w:r>
      <w:r>
        <w:rPr>
          <w:rFonts w:ascii="Times New Roman" w:hAnsi="Times New Roman" w:cs="Times New Roman"/>
          <w:sz w:val="24"/>
          <w:szCs w:val="24"/>
        </w:rPr>
        <w:t xml:space="preserve">ural values (e.g., communalism) in its campaign messages.            A. Strongly agree (   )   B. Agree (   )   C. Neutral (   )   D. Disagree (   )   E. Strongly disagree (   )  </w:t>
      </w:r>
    </w:p>
    <w:p w:rsidR="003D7EB5" w:rsidRDefault="008D133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20. Igbomina FM’s messages address local issues (e.g., agriculture) to appea</w:t>
      </w:r>
      <w:r>
        <w:rPr>
          <w:rFonts w:ascii="Times New Roman" w:hAnsi="Times New Roman" w:cs="Times New Roman"/>
          <w:sz w:val="24"/>
          <w:szCs w:val="24"/>
        </w:rPr>
        <w:t>l to listeners.                  A. Strongly agree (   )   B. Agree (   )   C. Neutral (   )   D. Disagree (   )   E. Strongly disagree (   )</w:t>
      </w:r>
    </w:p>
    <w:p w:rsidR="003D7EB5" w:rsidRDefault="003D7EB5">
      <w:pPr>
        <w:spacing w:line="360" w:lineRule="auto"/>
        <w:jc w:val="both"/>
        <w:rPr>
          <w:rFonts w:ascii="Times New Roman" w:hAnsi="Times New Roman" w:cs="Times New Roman"/>
        </w:rPr>
      </w:pPr>
    </w:p>
    <w:p w:rsidR="003D7EB5" w:rsidRDefault="003D7EB5">
      <w:pPr>
        <w:spacing w:line="480" w:lineRule="auto"/>
        <w:ind w:firstLine="720"/>
        <w:rPr>
          <w:rFonts w:ascii="Times New Roman" w:hAnsi="Times New Roman" w:cs="Times New Roman"/>
          <w:sz w:val="24"/>
          <w:szCs w:val="24"/>
        </w:rPr>
      </w:pPr>
    </w:p>
    <w:bookmarkEnd w:id="0"/>
    <w:p w:rsidR="003D7EB5" w:rsidRDefault="003D7EB5">
      <w:pPr>
        <w:spacing w:after="0" w:line="360" w:lineRule="auto"/>
        <w:ind w:firstLine="720"/>
        <w:jc w:val="both"/>
        <w:rPr>
          <w:rFonts w:ascii="Times New Roman" w:hAnsi="Times New Roman" w:cs="Times New Roman"/>
          <w:sz w:val="24"/>
          <w:szCs w:val="24"/>
        </w:rPr>
      </w:pPr>
    </w:p>
    <w:sectPr w:rsidR="003D7EB5" w:rsidSect="003D7EB5">
      <w:footerReference w:type="default" r:id="rId7"/>
      <w:pgSz w:w="1152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3E" w:rsidRDefault="008D133E">
      <w:pPr>
        <w:spacing w:line="240" w:lineRule="auto"/>
      </w:pPr>
      <w:r>
        <w:separator/>
      </w:r>
    </w:p>
  </w:endnote>
  <w:endnote w:type="continuationSeparator" w:id="1">
    <w:p w:rsidR="008D133E" w:rsidRDefault="008D13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宋体">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313856"/>
      <w:docPartObj>
        <w:docPartGallery w:val="AutoText"/>
      </w:docPartObj>
    </w:sdtPr>
    <w:sdtContent>
      <w:p w:rsidR="003D7EB5" w:rsidRDefault="003D7EB5">
        <w:pPr>
          <w:pStyle w:val="Footer"/>
          <w:jc w:val="center"/>
        </w:pPr>
        <w:r>
          <w:fldChar w:fldCharType="begin"/>
        </w:r>
        <w:r w:rsidR="008D133E">
          <w:instrText xml:space="preserve"> PAGE   \* MERGEFORMAT </w:instrText>
        </w:r>
        <w:r>
          <w:fldChar w:fldCharType="separate"/>
        </w:r>
        <w:r w:rsidR="00A20185">
          <w:rPr>
            <w:noProof/>
          </w:rPr>
          <w:t>2</w:t>
        </w:r>
        <w:r>
          <w:fldChar w:fldCharType="end"/>
        </w:r>
      </w:p>
    </w:sdtContent>
  </w:sdt>
  <w:p w:rsidR="003D7EB5" w:rsidRDefault="003D7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3E" w:rsidRDefault="008D133E">
      <w:pPr>
        <w:spacing w:after="0"/>
      </w:pPr>
      <w:r>
        <w:separator/>
      </w:r>
    </w:p>
  </w:footnote>
  <w:footnote w:type="continuationSeparator" w:id="1">
    <w:p w:rsidR="008D133E" w:rsidRDefault="008D13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520"/>
    <w:multiLevelType w:val="multilevel"/>
    <w:tmpl w:val="0700452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2D76E8"/>
    <w:multiLevelType w:val="multilevel"/>
    <w:tmpl w:val="D0C00AA6"/>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i w:val="0"/>
        <w:iCs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nsid w:val="210A3B9D"/>
    <w:multiLevelType w:val="multilevel"/>
    <w:tmpl w:val="210A3B9D"/>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69210A"/>
    <w:multiLevelType w:val="multilevel"/>
    <w:tmpl w:val="236921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0EB7187"/>
    <w:multiLevelType w:val="multilevel"/>
    <w:tmpl w:val="30EB71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E37136"/>
    <w:multiLevelType w:val="multilevel"/>
    <w:tmpl w:val="4FE371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320B06"/>
    <w:multiLevelType w:val="multilevel"/>
    <w:tmpl w:val="52320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F6B4ED7"/>
    <w:multiLevelType w:val="multilevel"/>
    <w:tmpl w:val="5F6B4ED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E938F8"/>
    <w:multiLevelType w:val="multilevel"/>
    <w:tmpl w:val="63E938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947248B"/>
    <w:multiLevelType w:val="multilevel"/>
    <w:tmpl w:val="6947248B"/>
    <w:lvl w:ilvl="0">
      <w:start w:val="1"/>
      <w:numFmt w:val="lowerRoman"/>
      <w:lvlText w:val="%1."/>
      <w:lvlJc w:val="right"/>
      <w:pPr>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9"/>
  </w:num>
  <w:num w:numId="4">
    <w:abstractNumId w:val="7"/>
  </w:num>
  <w:num w:numId="5">
    <w:abstractNumId w:val="0"/>
  </w:num>
  <w:num w:numId="6">
    <w:abstractNumId w:val="5"/>
  </w:num>
  <w:num w:numId="7">
    <w:abstractNumId w:val="2"/>
  </w:num>
  <w:num w:numId="8">
    <w:abstractNumId w:val="3"/>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0A19"/>
    <w:rsid w:val="00061A0A"/>
    <w:rsid w:val="00061EA2"/>
    <w:rsid w:val="00083CA3"/>
    <w:rsid w:val="000934C2"/>
    <w:rsid w:val="001E6B89"/>
    <w:rsid w:val="001F1FFA"/>
    <w:rsid w:val="003408A1"/>
    <w:rsid w:val="003D7EB5"/>
    <w:rsid w:val="00664815"/>
    <w:rsid w:val="00786C2C"/>
    <w:rsid w:val="007B6AB8"/>
    <w:rsid w:val="00861B5A"/>
    <w:rsid w:val="008D133E"/>
    <w:rsid w:val="00901B0B"/>
    <w:rsid w:val="0091283D"/>
    <w:rsid w:val="00A20185"/>
    <w:rsid w:val="00A80C43"/>
    <w:rsid w:val="00A91E8C"/>
    <w:rsid w:val="00AB17B1"/>
    <w:rsid w:val="00B653DF"/>
    <w:rsid w:val="00BA296C"/>
    <w:rsid w:val="00C36C4C"/>
    <w:rsid w:val="00D00A19"/>
    <w:rsid w:val="00DB7130"/>
    <w:rsid w:val="00F450F1"/>
    <w:rsid w:val="00FB0D4C"/>
    <w:rsid w:val="66112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D7EB5"/>
    <w:pPr>
      <w:tabs>
        <w:tab w:val="center" w:pos="4680"/>
        <w:tab w:val="right" w:pos="9360"/>
      </w:tabs>
      <w:spacing w:after="0" w:line="240" w:lineRule="auto"/>
    </w:pPr>
  </w:style>
  <w:style w:type="paragraph" w:styleId="Header">
    <w:name w:val="header"/>
    <w:basedOn w:val="Normal"/>
    <w:link w:val="HeaderChar"/>
    <w:uiPriority w:val="99"/>
    <w:unhideWhenUsed/>
    <w:qFormat/>
    <w:rsid w:val="003D7EB5"/>
    <w:pPr>
      <w:tabs>
        <w:tab w:val="center" w:pos="4680"/>
        <w:tab w:val="right" w:pos="9360"/>
      </w:tabs>
      <w:spacing w:after="0" w:line="240" w:lineRule="auto"/>
    </w:pPr>
  </w:style>
  <w:style w:type="paragraph" w:styleId="ListParagraph">
    <w:name w:val="List Paragraph"/>
    <w:basedOn w:val="Normal"/>
    <w:uiPriority w:val="99"/>
    <w:qFormat/>
    <w:rsid w:val="003D7EB5"/>
    <w:pPr>
      <w:spacing w:after="200" w:line="276" w:lineRule="auto"/>
      <w:ind w:left="720"/>
      <w:contextualSpacing/>
    </w:pPr>
  </w:style>
  <w:style w:type="table" w:customStyle="1" w:styleId="APAReport">
    <w:name w:val="APA Report"/>
    <w:basedOn w:val="TableNormal"/>
    <w:uiPriority w:val="99"/>
    <w:qFormat/>
    <w:rsid w:val="003D7EB5"/>
    <w:rPr>
      <w:rFonts w:ascii="Calibri" w:eastAsia="SimSun" w:hAnsi="Calibri" w:cs="SimSun"/>
      <w:sz w:val="24"/>
      <w:szCs w:val="24"/>
      <w:lang w:eastAsia="ja-JP"/>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HeaderChar">
    <w:name w:val="Header Char"/>
    <w:basedOn w:val="DefaultParagraphFont"/>
    <w:link w:val="Header"/>
    <w:uiPriority w:val="99"/>
    <w:qFormat/>
    <w:rsid w:val="003D7EB5"/>
  </w:style>
  <w:style w:type="character" w:customStyle="1" w:styleId="FooterChar">
    <w:name w:val="Footer Char"/>
    <w:basedOn w:val="DefaultParagraphFont"/>
    <w:link w:val="Footer"/>
    <w:uiPriority w:val="99"/>
    <w:qFormat/>
    <w:rsid w:val="003D7E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18266</Words>
  <Characters>104120</Characters>
  <Application>Microsoft Office Word</Application>
  <DocSecurity>0</DocSecurity>
  <Lines>867</Lines>
  <Paragraphs>244</Paragraphs>
  <ScaleCrop>false</ScaleCrop>
  <Company/>
  <LinksUpToDate>false</LinksUpToDate>
  <CharactersWithSpaces>122142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2025-07-09T11:10:00Z</dcterms:created>
  <dcterms:modified xsi:type="dcterms:W3CDTF">2025-07-09T11:10:00Z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554AE1F06C9A4DA6A887D428F95700CB_12</vt:lpwstr>
  </property>
</Properties>
</file>