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ascii="Times New Roman" w:hAnsi="Times New Roman" w:cs="Times New Roman"/>
          <w:b/>
          <w:sz w:val="24"/>
          <w:szCs w:val="24"/>
        </w:rPr>
        <w:t xml:space="preserve">INFLUENCE OF SOCIAL MEDIA USAGE ON INFORMATION BEHAVIOUR BY </w:t>
      </w:r>
      <w:r>
        <w:rPr>
          <w:rFonts w:hint="default" w:ascii="Times New Roman" w:hAnsi="Times New Roman" w:cs="Times New Roman"/>
          <w:sz w:val="21"/>
          <w:szCs w:val="21"/>
          <w:lang w:val="en-US"/>
        </w:rPr>
        <w:t xml:space="preserve"> </w:t>
      </w:r>
      <w:r>
        <w:rPr>
          <w:rFonts w:hint="default" w:ascii="Times New Roman" w:hAnsi="Times New Roman" w:cs="Times New Roman"/>
          <w:b/>
          <w:bCs/>
          <w:sz w:val="24"/>
          <w:szCs w:val="24"/>
          <w:lang w:val="en-US"/>
        </w:rPr>
        <w:t>INSTITUTE OF TECHNOLOGY, KWARA STATE POLYTECHNIC, ILORIN</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240" w:lineRule="auto"/>
        <w:jc w:val="center"/>
        <w:rPr>
          <w:rFonts w:hint="default" w:ascii="Times New Roman" w:hAnsi="Times New Roman" w:cs="Times New Roman"/>
          <w:sz w:val="21"/>
          <w:szCs w:val="21"/>
          <w:lang w:val="en-US"/>
        </w:rPr>
      </w:pPr>
    </w:p>
    <w:p>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MUHAMMEDRAJI SURAJUDEEN AKONO</w:t>
      </w:r>
    </w:p>
    <w:p>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ND/23/LIS/PT /0046</w:t>
      </w:r>
    </w:p>
    <w:p>
      <w:pPr>
        <w:spacing w:line="240" w:lineRule="auto"/>
        <w:jc w:val="center"/>
        <w:rPr>
          <w:rFonts w:hint="default" w:ascii="Times New Roman" w:hAnsi="Times New Roman" w:cs="Times New Roman"/>
          <w:b/>
          <w:sz w:val="24"/>
          <w:szCs w:val="24"/>
          <w:lang w:val="en-US"/>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JUNE, 202</w:t>
      </w:r>
      <w:r>
        <w:rPr>
          <w:rFonts w:hint="default" w:ascii="Times New Roman" w:hAnsi="Times New Roman" w:cs="Times New Roman"/>
          <w:b/>
          <w:sz w:val="24"/>
          <w:szCs w:val="24"/>
          <w:lang w:val="en-US"/>
        </w:rPr>
        <w:t>5</w:t>
      </w:r>
    </w:p>
    <w:p>
      <w:pPr>
        <w:spacing w:line="480" w:lineRule="auto"/>
        <w:jc w:val="both"/>
        <w:rPr>
          <w:rFonts w:ascii="Times New Roman" w:hAnsi="Times New Roman" w:cs="Times New Roman"/>
          <w:b/>
          <w:sz w:val="24"/>
          <w:szCs w:val="24"/>
        </w:rPr>
      </w:pPr>
    </w:p>
    <w:p>
      <w:pPr>
        <w:spacing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spacing w:line="240" w:lineRule="auto"/>
        <w:jc w:val="both"/>
        <w:rPr>
          <w:rFonts w:hint="default" w:ascii="Times New Roman" w:hAnsi="Times New Roman" w:cs="Times New Roman"/>
          <w:sz w:val="28"/>
          <w:szCs w:val="28"/>
          <w:lang w:val="en-US"/>
        </w:rPr>
      </w:pPr>
      <w:r>
        <w:rPr>
          <w:rFonts w:ascii="Times New Roman" w:hAnsi="Times New Roman" w:cs="Times New Roman"/>
          <w:sz w:val="28"/>
          <w:szCs w:val="28"/>
          <w:lang w:val="en-GB"/>
        </w:rPr>
        <w:t>I</w:t>
      </w:r>
      <w:r>
        <w:rPr>
          <w:rFonts w:hint="default" w:ascii="Times New Roman" w:hAnsi="Times New Roman" w:cs="Times New Roman"/>
          <w:sz w:val="28"/>
          <w:szCs w:val="28"/>
          <w:lang w:val="en-US"/>
        </w:rPr>
        <w:t>,</w:t>
      </w:r>
      <w:r>
        <w:rPr>
          <w:rFonts w:ascii="Times New Roman" w:hAnsi="Times New Roman" w:cs="Times New Roman"/>
          <w:sz w:val="28"/>
          <w:szCs w:val="28"/>
          <w:lang w:val="en-GB"/>
        </w:rPr>
        <w:t xml:space="preserve"> </w:t>
      </w:r>
      <w:r>
        <w:rPr>
          <w:rFonts w:hint="default" w:ascii="Times New Roman" w:hAnsi="Times New Roman" w:cs="Times New Roman"/>
          <w:b/>
          <w:bCs/>
          <w:sz w:val="24"/>
          <w:szCs w:val="24"/>
          <w:lang w:val="en-US"/>
        </w:rPr>
        <w:t xml:space="preserve">MUHAMMEDRAJI SURAJUDEEN AKONO </w:t>
      </w:r>
      <w:r>
        <w:rPr>
          <w:rFonts w:ascii="Times New Roman" w:hAnsi="Times New Roman" w:cs="Times New Roman"/>
          <w:sz w:val="28"/>
          <w:szCs w:val="28"/>
          <w:lang w:val="en-GB"/>
        </w:rPr>
        <w:t>declare</w:t>
      </w:r>
      <w:r>
        <w:rPr>
          <w:rFonts w:hint="default" w:ascii="Times New Roman" w:hAnsi="Times New Roman" w:cs="Times New Roman"/>
          <w:sz w:val="28"/>
          <w:szCs w:val="28"/>
          <w:lang w:val="en-US"/>
        </w:rPr>
        <w:t>d</w:t>
      </w:r>
      <w:r>
        <w:rPr>
          <w:rFonts w:ascii="Times New Roman" w:hAnsi="Times New Roman" w:cs="Times New Roman"/>
          <w:sz w:val="28"/>
          <w:szCs w:val="28"/>
          <w:lang w:val="en-GB"/>
        </w:rPr>
        <w:t xml:space="preserve"> that this work was done by me and has never been presented elsewhere for the award of degree. Apart from other people’s works cited in this research, all the remaining ones are mine. I also hereby relinquish the copyright to </w:t>
      </w:r>
      <w:r>
        <w:rPr>
          <w:rFonts w:hint="default" w:ascii="Times New Roman" w:hAnsi="Times New Roman" w:cs="Times New Roman"/>
          <w:sz w:val="28"/>
          <w:szCs w:val="28"/>
          <w:lang w:val="en-US"/>
        </w:rPr>
        <w:t>Kwara State Polytechnic, Ilorin</w:t>
      </w:r>
    </w:p>
    <w:p>
      <w:pPr>
        <w:spacing w:line="480" w:lineRule="auto"/>
        <w:jc w:val="both"/>
        <w:rPr>
          <w:rFonts w:ascii="Times New Roman" w:hAnsi="Times New Roman" w:cs="Times New Roman"/>
          <w:sz w:val="28"/>
          <w:szCs w:val="28"/>
          <w:lang w:val="en-GB"/>
        </w:rPr>
      </w:pPr>
    </w:p>
    <w:p>
      <w:pPr>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MUHAMMEDRAJI SURAJUDEEN AKONO</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Signature &amp; Date</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r>
    </w:p>
    <w:p>
      <w:pPr>
        <w:spacing w:line="480" w:lineRule="auto"/>
        <w:jc w:val="both"/>
        <w:rPr>
          <w:rFonts w:ascii="Times New Roman" w:hAnsi="Times New Roman" w:cs="Times New Roman"/>
          <w:b/>
          <w:sz w:val="28"/>
          <w:szCs w:val="28"/>
          <w:lang w:val="en-GB"/>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r>
    </w:p>
    <w:p>
      <w:pPr>
        <w:numPr>
          <w:ilvl w:val="0"/>
          <w:numId w:val="0"/>
        </w:num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p>
    <w:p>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pPr>
        <w:spacing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CERTIFICATION</w:t>
      </w:r>
    </w:p>
    <w:p>
      <w:p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This is to certify that </w:t>
      </w:r>
      <w:r>
        <w:rPr>
          <w:rFonts w:hint="default" w:ascii="Times New Roman" w:hAnsi="Times New Roman" w:cs="Times New Roman"/>
          <w:b/>
          <w:bCs/>
          <w:sz w:val="24"/>
          <w:szCs w:val="24"/>
          <w:lang w:val="en-US"/>
        </w:rPr>
        <w:t>MUHAMMEDRAJI SURAJUDEEN AKONO</w:t>
      </w:r>
      <w:r>
        <w:rPr>
          <w:rFonts w:hint="default" w:ascii="Times New Roman" w:hAnsi="Times New Roman" w:cs="Times New Roman"/>
          <w:b/>
          <w:sz w:val="24"/>
          <w:szCs w:val="24"/>
          <w:lang w:val="en-US"/>
        </w:rPr>
        <w:t xml:space="preserve"> </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an undergraduate student in the department of Library and Information Science with th</w:t>
      </w:r>
      <w:r>
        <w:rPr>
          <w:rFonts w:hint="default" w:ascii="Times New Roman" w:hAnsi="Times New Roman" w:cs="Times New Roman"/>
          <w:sz w:val="28"/>
          <w:szCs w:val="28"/>
          <w:lang w:val="en-US"/>
        </w:rPr>
        <w:t xml:space="preserve">e </w:t>
      </w:r>
      <w:r>
        <w:rPr>
          <w:rFonts w:ascii="Times New Roman" w:hAnsi="Times New Roman" w:cs="Times New Roman"/>
          <w:sz w:val="28"/>
          <w:szCs w:val="28"/>
          <w:lang w:val="en-GB"/>
        </w:rPr>
        <w:t xml:space="preserve">Matriculation number </w:t>
      </w:r>
      <w:r>
        <w:rPr>
          <w:rFonts w:hint="default" w:ascii="Times New Roman" w:hAnsi="Times New Roman" w:cs="Times New Roman"/>
          <w:b/>
          <w:bCs/>
          <w:sz w:val="24"/>
          <w:szCs w:val="24"/>
          <w:lang w:val="en-US"/>
        </w:rPr>
        <w:t>ND/23/LIS/PT /0046</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satisfactorily completed the requirements for the course and research work for the </w:t>
      </w:r>
      <w:r>
        <w:rPr>
          <w:rFonts w:hint="default" w:ascii="Times New Roman" w:hAnsi="Times New Roman" w:cs="Times New Roman"/>
          <w:sz w:val="28"/>
          <w:szCs w:val="28"/>
          <w:lang w:val="en-US"/>
        </w:rPr>
        <w:t xml:space="preserve">National Diploma in </w:t>
      </w:r>
      <w:r>
        <w:rPr>
          <w:rFonts w:ascii="Times New Roman" w:hAnsi="Times New Roman" w:cs="Times New Roman"/>
          <w:sz w:val="28"/>
          <w:szCs w:val="28"/>
          <w:lang w:val="en-GB"/>
        </w:rPr>
        <w:t xml:space="preserve"> Library and Information Science. The work embodied in the project is original and has not been submitted in part or full for any other diploma or degree of this </w:t>
      </w:r>
      <w:r>
        <w:rPr>
          <w:rFonts w:hint="default" w:ascii="Times New Roman" w:hAnsi="Times New Roman" w:cs="Times New Roman"/>
          <w:sz w:val="28"/>
          <w:szCs w:val="28"/>
          <w:lang w:val="en-US"/>
        </w:rPr>
        <w:t xml:space="preserve">Polytechnic </w:t>
      </w:r>
      <w:r>
        <w:rPr>
          <w:rFonts w:ascii="Times New Roman" w:hAnsi="Times New Roman" w:cs="Times New Roman"/>
          <w:sz w:val="28"/>
          <w:szCs w:val="28"/>
          <w:lang w:val="en-GB"/>
        </w:rPr>
        <w:t xml:space="preserve">or any other </w:t>
      </w:r>
      <w:r>
        <w:rPr>
          <w:rFonts w:ascii="Times New Roman" w:hAnsi="Times New Roman" w:cs="Times New Roman"/>
          <w:sz w:val="28"/>
          <w:szCs w:val="28"/>
          <w:lang w:val="en-US"/>
        </w:rPr>
        <w:t>Polytechnic</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SULEIMAN ABDULHAKEEM</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ind w:firstLine="480" w:firstLineChars="200"/>
        <w:jc w:val="both"/>
        <w:rPr>
          <w:rFonts w:hint="default" w:ascii="Times New Roman" w:hAnsi="Times New Roman" w:cs="Times New Roman"/>
          <w:b/>
          <w:bCs/>
          <w:sz w:val="24"/>
          <w:szCs w:val="24"/>
          <w:lang w:val="en-US"/>
        </w:rPr>
      </w:pP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b/>
          <w:sz w:val="24"/>
          <w:szCs w:val="24"/>
          <w:lang w:val="en-GB"/>
        </w:rPr>
      </w:pP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2.1</w:t>
      </w:r>
      <w:r>
        <w:rPr>
          <w:rFonts w:hint="default" w:ascii="Times New Roman" w:hAnsi="Times New Roman" w:cs="Times New Roman"/>
          <w:sz w:val="24"/>
          <w:szCs w:val="24"/>
          <w:lang w:val="en-US"/>
        </w:rPr>
        <w:tab/>
      </w:r>
      <w:r>
        <w:rPr>
          <w:rFonts w:ascii="Times New Roman" w:hAnsi="Times New Roman" w:cs="Times New Roman"/>
          <w:sz w:val="24"/>
          <w:szCs w:val="24"/>
        </w:rPr>
        <w:t xml:space="preserve">History of Social Media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lang w:val="en-US"/>
        </w:rPr>
        <w:tab/>
      </w:r>
      <w:r>
        <w:rPr>
          <w:rFonts w:ascii="Times New Roman" w:hAnsi="Times New Roman" w:cs="Times New Roman"/>
          <w:sz w:val="24"/>
          <w:szCs w:val="24"/>
        </w:rPr>
        <w:t>Concept of Social Media</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2.</w:t>
      </w:r>
      <w:r>
        <w:rPr>
          <w:rFonts w:hint="default" w:ascii="Times New Roman" w:hAnsi="Times New Roman" w:cs="Times New Roman"/>
          <w:sz w:val="24"/>
          <w:szCs w:val="24"/>
          <w:lang w:val="en-US"/>
        </w:rPr>
        <w:t>3</w:t>
      </w:r>
      <w:r>
        <w:rPr>
          <w:rFonts w:hint="default" w:ascii="Times New Roman" w:hAnsi="Times New Roman" w:cs="Times New Roman"/>
          <w:sz w:val="24"/>
          <w:szCs w:val="24"/>
          <w:lang w:val="en-US"/>
        </w:rPr>
        <w:tab/>
      </w:r>
      <w:r>
        <w:rPr>
          <w:rFonts w:ascii="Times New Roman" w:hAnsi="Times New Roman" w:cs="Times New Roman"/>
          <w:sz w:val="24"/>
          <w:szCs w:val="24"/>
        </w:rPr>
        <w:t xml:space="preserve">Categories of Social Media </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hint="default" w:ascii="Times New Roman" w:hAnsi="Times New Roman" w:cs="Times New Roman"/>
          <w:sz w:val="24"/>
          <w:szCs w:val="24"/>
          <w:lang w:val="en-US"/>
        </w:rPr>
        <w:tab/>
      </w:r>
      <w:r>
        <w:rPr>
          <w:rFonts w:ascii="Times New Roman" w:hAnsi="Times New Roman" w:cs="Times New Roman"/>
          <w:sz w:val="24"/>
          <w:szCs w:val="24"/>
        </w:rPr>
        <w:t xml:space="preserve">Characteristics of Social Media </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ascii="Times New Roman" w:hAnsi="Times New Roman" w:cs="Times New Roman"/>
          <w:sz w:val="24"/>
          <w:szCs w:val="24"/>
        </w:rPr>
        <w:t>Purpose of using social media by students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6</w:t>
      </w:r>
      <w:r>
        <w:rPr>
          <w:rFonts w:hint="default" w:ascii="Times New Roman" w:hAnsi="Times New Roman" w:cs="Times New Roman"/>
          <w:sz w:val="24"/>
          <w:szCs w:val="24"/>
          <w:lang w:val="en-US"/>
        </w:rPr>
        <w:tab/>
      </w:r>
      <w:r>
        <w:rPr>
          <w:rFonts w:ascii="Times New Roman" w:hAnsi="Times New Roman" w:cs="Times New Roman"/>
          <w:sz w:val="24"/>
          <w:szCs w:val="24"/>
        </w:rPr>
        <w:t xml:space="preserve">Academic use of Social Media </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ascii="Times New Roman" w:hAnsi="Times New Roman" w:cs="Times New Roman"/>
          <w:sz w:val="24"/>
          <w:szCs w:val="24"/>
          <w:lang w:val="en-US"/>
        </w:rPr>
        <w:t>7</w:t>
      </w:r>
      <w:r>
        <w:rPr>
          <w:rFonts w:hint="default" w:ascii="Times New Roman" w:hAnsi="Times New Roman" w:cs="Times New Roman"/>
          <w:sz w:val="24"/>
          <w:szCs w:val="24"/>
          <w:lang w:val="en-US"/>
        </w:rPr>
        <w:tab/>
      </w:r>
      <w:r>
        <w:rPr>
          <w:rFonts w:ascii="Times New Roman" w:hAnsi="Times New Roman" w:cs="Times New Roman"/>
          <w:sz w:val="24"/>
          <w:szCs w:val="24"/>
        </w:rPr>
        <w:t xml:space="preserve">Extent of Social Media Usage by Undergraduate Students </w:t>
      </w:r>
      <w:r>
        <w:rPr>
          <w:rFonts w:hint="default" w:ascii="Times New Roman" w:hAnsi="Times New Roman" w:cs="Times New Roman"/>
          <w:sz w:val="24"/>
          <w:szCs w:val="24"/>
          <w:lang w:val="en-US"/>
        </w:rPr>
        <w:t>------------</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b w:val="0"/>
          <w:bCs/>
          <w:sz w:val="24"/>
          <w:szCs w:val="24"/>
          <w:lang w:val="en-US"/>
        </w:rPr>
        <w:t xml:space="preserve"> </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Social Media Tools Used by Students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Extent of Social Media Usage by Students -----------------------------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ascii="Times New Roman" w:hAnsi="Times New Roman" w:cs="Times New Roman"/>
          <w:b w:val="0"/>
          <w:bCs/>
          <w:sz w:val="24"/>
          <w:szCs w:val="24"/>
        </w:rPr>
        <w:t xml:space="preserve">Influence Of Social Media Usage On Information Behaviour </w:t>
      </w:r>
      <w:r>
        <w:rPr>
          <w:rFonts w:hint="default" w:ascii="Times New Roman" w:hAnsi="Times New Roman" w:cs="Times New Roman"/>
          <w:b w:val="0"/>
          <w:bCs w:val="0"/>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p>
    <w:p>
      <w:pPr>
        <w:spacing w:line="24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reading culture in Nigerian Polytechnics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pStyle w:val="7"/>
        <w:numPr>
          <w:ilvl w:val="1"/>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to the Study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is often lauded as a potentially transformative information resource. Information is the power house of the present emerging technological driven society. Today, information has been seen as heavily stressed factor that shapes the society. Information is a life blood of present society; it is accepted as a key issue in today’s viable world (Prabhavathi,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Over the last several years, information increased significantly in a large variety of formats. This information overload gave the foundation to the idea of studying the information searching or seeking behaviour of users or human information behaviour (Fasola&amp;Olabode,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Information that is publicly available can be shared to enable people to perform various tasks in their private and official capacities (Davies, Rafique, Vincent, Fairclough, Packer, Vincent &amp;Haq,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The need to make choices among several information sources leads to variations in people's information behaviour. In judiciously making effective use of information, the society has exhibited a kind of behaviour known as information behaviour. Information behaviour has been drastically transformed by the arrival of the internet and, in recent years, of social media. Just as it is known, new technologies helps facilitate and provide flexibility in communicating and sharing of resources.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21st Century has been characterized with unprecedented increase in the technological advancement around the world. Among these are advances in Internet facilities, establishment of libraries, development of information technology, improvements in communications multimedia and sophistication. Adeniyi (20</w:t>
      </w:r>
      <w:r>
        <w:rPr>
          <w:rFonts w:hint="default" w:ascii="Times New Roman" w:hAnsi="Times New Roman" w:cs="Times New Roman"/>
          <w:sz w:val="24"/>
          <w:szCs w:val="24"/>
          <w:lang w:val="en-US"/>
        </w:rPr>
        <w:t>1</w:t>
      </w:r>
      <w:r>
        <w:rPr>
          <w:rFonts w:ascii="Times New Roman" w:hAnsi="Times New Roman" w:cs="Times New Roman"/>
          <w:sz w:val="24"/>
          <w:szCs w:val="24"/>
        </w:rPr>
        <w:t>4) established that everybody needs information to reach his or her potential and that the more information that is available to a 4 system about itself and about its environment the more reliable it becomes and the greater its chances of survival.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On other hands, social media has become pervasive, playing a dominant role in the social structure of the society and changing the nature of social relationships (Al-Sharqi, Hashim&amp;Kutbi, 20</w:t>
      </w:r>
      <w:r>
        <w:rPr>
          <w:rFonts w:hint="default" w:ascii="Times New Roman" w:hAnsi="Times New Roman" w:cs="Times New Roman"/>
          <w:sz w:val="24"/>
          <w:szCs w:val="24"/>
          <w:lang w:val="en-US"/>
        </w:rPr>
        <w:t>19</w:t>
      </w:r>
      <w:r>
        <w:rPr>
          <w:rFonts w:ascii="Times New Roman" w:hAnsi="Times New Roman" w:cs="Times New Roman"/>
          <w:sz w:val="24"/>
          <w:szCs w:val="24"/>
        </w:rPr>
        <w:t>). It has revolutionized the way we communicate, interact and socialize. This new approach to consuming and creating information is in particular attractive to youths as a platform and space for activities not possible in the face-to-face context (Leea, Chena, Lia &amp; Lin, 201</w:t>
      </w:r>
      <w:r>
        <w:rPr>
          <w:rFonts w:hint="default" w:ascii="Times New Roman" w:hAnsi="Times New Roman" w:cs="Times New Roman"/>
          <w:sz w:val="24"/>
          <w:szCs w:val="24"/>
          <w:lang w:val="en-US"/>
        </w:rPr>
        <w:t>8</w:t>
      </w:r>
      <w:r>
        <w:rPr>
          <w:rFonts w:ascii="Times New Roman" w:hAnsi="Times New Roman" w:cs="Times New Roman"/>
          <w:sz w:val="24"/>
          <w:szCs w:val="24"/>
        </w:rPr>
        <w:t>). Social media plays a vital role in the sharing of information and is used to convey different types of information (i.e. sensitive, sensational, political and casual information) (Osatuyi,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Although the history of social media is not really new, but it has only recently become part of our mainstream cultural activities both in the social and business world, people have been using digital media for networking, socializing and information gathering almost exactly like now for over 30 years (Boyd &amp;Ellion, 20</w:t>
      </w:r>
      <w:r>
        <w:rPr>
          <w:rFonts w:hint="default" w:ascii="Times New Roman" w:hAnsi="Times New Roman" w:cs="Times New Roman"/>
          <w:sz w:val="24"/>
          <w:szCs w:val="24"/>
          <w:lang w:val="en-US"/>
        </w:rPr>
        <w:t>1</w:t>
      </w:r>
      <w:r>
        <w:rPr>
          <w:rFonts w:ascii="Times New Roman" w:hAnsi="Times New Roman" w:cs="Times New Roman"/>
          <w:sz w:val="24"/>
          <w:szCs w:val="24"/>
        </w:rPr>
        <w:t>8). Defining social media, in ClickZ, social media started as a concept many years ago but has evolved into sophisticated technology. The concept of social media can be dated back to the use of the analog telephone for social interaction. Facebook started as a local social network made for the students of Harvard. It was developed by a sophomore, Mark Zuckerberg. Facebook was actually made by hacking Harvard’s data base containing identification images of students. The initial idea was actually to compare the faces of students with images of animals, for entertainment purposes. However, due to the potentially damaging contents of the site, the creators decided to put it down before it caught the attention of school authorities. The application was shut down, but the idea of creating an online community of students came to existence. The platform was then improved and sooner than they expected, Facebook was released in campuses other than Harvard. Thereafter, high schools were already starting to get attracted to the idea of having online communities, thus opening the website to the younger population. In 2006, facebook.com ultimately offered the opportunity to the rest of the world. As 2007 approached, the registrants reached an overwhelming digit- roughly a million dozen .Facebook has grown to become the biggest and most popular social networking site today with a population of above 500 million active users (Facebook statistics,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has increasingly influenced the information behavior of students in higher education over the past decade. Social media is a broad concept covering a wide range of the Internet applications that support social communication between individuals (whether direct or indirect, synchronous or asynchronous), with an emphasis on interaction between users (i.e. conversation or dialogue), user-generated content, and building of online relationships and communities (Turban, King &amp; Lang, 201</w:t>
      </w:r>
      <w:r>
        <w:rPr>
          <w:rFonts w:hint="default" w:ascii="Times New Roman" w:hAnsi="Times New Roman" w:cs="Times New Roman"/>
          <w:sz w:val="24"/>
          <w:szCs w:val="24"/>
          <w:lang w:val="en-US"/>
        </w:rPr>
        <w:t>9</w:t>
      </w:r>
      <w:r>
        <w:rPr>
          <w:rFonts w:ascii="Times New Roman" w:hAnsi="Times New Roman" w:cs="Times New Roman"/>
          <w:sz w:val="24"/>
          <w:szCs w:val="24"/>
        </w:rPr>
        <w:t>). Social media is centered on enhancing the progress of communication in the society i.e. sharing of ideas, thoughts, and opinions among people.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Among the vast variety of online tools which are available for communication, social networking sites (SNS) have become the most modern and attractive tools for connecting people throughout the world (Aghazamani, 20</w:t>
      </w:r>
      <w:r>
        <w:rPr>
          <w:rFonts w:hint="default" w:ascii="Times New Roman" w:hAnsi="Times New Roman" w:cs="Times New Roman"/>
          <w:sz w:val="24"/>
          <w:szCs w:val="24"/>
          <w:lang w:val="en-US"/>
        </w:rPr>
        <w:t>2</w:t>
      </w:r>
      <w:r>
        <w:rPr>
          <w:rFonts w:ascii="Times New Roman" w:hAnsi="Times New Roman" w:cs="Times New Roman"/>
          <w:sz w:val="24"/>
          <w:szCs w:val="24"/>
        </w:rPr>
        <w:t>0). It is also about allowing people to connect with others just as it has been for many years. According to Khoo (201</w:t>
      </w:r>
      <w:r>
        <w:rPr>
          <w:rFonts w:hint="default" w:ascii="Times New Roman" w:hAnsi="Times New Roman" w:cs="Times New Roman"/>
          <w:sz w:val="24"/>
          <w:szCs w:val="24"/>
          <w:lang w:val="en-US"/>
        </w:rPr>
        <w:t>8</w:t>
      </w:r>
      <w:r>
        <w:rPr>
          <w:rFonts w:ascii="Times New Roman" w:hAnsi="Times New Roman" w:cs="Times New Roman"/>
          <w:sz w:val="24"/>
          <w:szCs w:val="24"/>
        </w:rPr>
        <w:t>), social media applications have influenced all areas of our lives and are having a major impact on how we live, work, play, learn and socialize. Social media in its various manifestations present a golden opportunity and rich environment to study information behaviour, as much of the information (in text, image and video format) are recorded and stored in publicly accessible repositories and on personal devices (Khoo, 20</w:t>
      </w:r>
      <w:r>
        <w:rPr>
          <w:rFonts w:hint="default" w:ascii="Times New Roman" w:hAnsi="Times New Roman" w:cs="Times New Roman"/>
          <w:sz w:val="24"/>
          <w:szCs w:val="24"/>
          <w:lang w:val="en-US"/>
        </w:rPr>
        <w:t>2</w:t>
      </w:r>
      <w:r>
        <w:rPr>
          <w:rFonts w:ascii="Times New Roman" w:hAnsi="Times New Roman" w:cs="Times New Roman"/>
          <w:sz w:val="24"/>
          <w:szCs w:val="24"/>
        </w:rPr>
        <w:t xml:space="preserve">0).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Basically, social media is a collection of interactive web-based applications integrated on Web 2.0 technology that enable active interactions between web multiple users to create and share information (Boyd &amp; Ellison, 20</w:t>
      </w:r>
      <w:r>
        <w:rPr>
          <w:rFonts w:hint="default" w:ascii="Times New Roman" w:hAnsi="Times New Roman" w:cs="Times New Roman"/>
          <w:sz w:val="24"/>
          <w:szCs w:val="24"/>
          <w:lang w:val="en-US"/>
        </w:rPr>
        <w:t>1</w:t>
      </w:r>
      <w:r>
        <w:rPr>
          <w:rFonts w:ascii="Times New Roman" w:hAnsi="Times New Roman" w:cs="Times New Roman"/>
          <w:sz w:val="24"/>
          <w:szCs w:val="24"/>
        </w:rPr>
        <w:t>7; O'Reilly, 20</w:t>
      </w:r>
      <w:r>
        <w:rPr>
          <w:rFonts w:hint="default" w:ascii="Times New Roman" w:hAnsi="Times New Roman" w:cs="Times New Roman"/>
          <w:sz w:val="24"/>
          <w:szCs w:val="24"/>
          <w:lang w:val="en-US"/>
        </w:rPr>
        <w:t>1</w:t>
      </w:r>
      <w:r>
        <w:rPr>
          <w:rFonts w:ascii="Times New Roman" w:hAnsi="Times New Roman" w:cs="Times New Roman"/>
          <w:sz w:val="24"/>
          <w:szCs w:val="24"/>
        </w:rPr>
        <w:t>7). Although social media and Web 2.0 are distinct concepts they have been used interchangeably in the literature. However, Web 2.0 represents a newer platform foundation of the web which consists of a set of technologies such as Adobe Flash, Really Simple Syndication or RSS to enable richer content to be published on the web (O'Reilly, 20</w:t>
      </w:r>
      <w:r>
        <w:rPr>
          <w:rFonts w:hint="default" w:ascii="Times New Roman" w:hAnsi="Times New Roman" w:cs="Times New Roman"/>
          <w:sz w:val="24"/>
          <w:szCs w:val="24"/>
          <w:lang w:val="en-US"/>
        </w:rPr>
        <w:t>1</w:t>
      </w:r>
      <w:r>
        <w:rPr>
          <w:rFonts w:ascii="Times New Roman" w:hAnsi="Times New Roman" w:cs="Times New Roman"/>
          <w:sz w:val="24"/>
          <w:szCs w:val="24"/>
        </w:rPr>
        <w:t>7). By contrast, the foundation of social media is based on user generated content (UGC), that is, various forms of media content created by internet users and available on the web based on Web 2.0 technology (Kaplan &amp;Haenlein, 201</w:t>
      </w:r>
      <w:r>
        <w:rPr>
          <w:rFonts w:hint="default" w:ascii="Times New Roman" w:hAnsi="Times New Roman" w:cs="Times New Roman"/>
          <w:sz w:val="24"/>
          <w:szCs w:val="24"/>
          <w:lang w:val="en-US"/>
        </w:rPr>
        <w:t>9</w:t>
      </w:r>
      <w:r>
        <w:rPr>
          <w:rFonts w:ascii="Times New Roman" w:hAnsi="Times New Roman" w:cs="Times New Roman"/>
          <w:sz w:val="24"/>
          <w:szCs w:val="24"/>
        </w:rPr>
        <w:t>). Social media applications include blogs and micro blogs (logger &amp; twitter), wikis (Wikipedia), social networking (e.g. Facebook, LinkedIn), multimedia sharing services (YouTube), content syndication (e.g. RSS feeds), podcasting and content tagging services (Anderson, 20</w:t>
      </w:r>
      <w:r>
        <w:rPr>
          <w:rFonts w:hint="default" w:ascii="Times New Roman" w:hAnsi="Times New Roman" w:cs="Times New Roman"/>
          <w:sz w:val="24"/>
          <w:szCs w:val="24"/>
          <w:lang w:val="en-US"/>
        </w:rPr>
        <w:t>19</w:t>
      </w:r>
      <w:r>
        <w:rPr>
          <w:rFonts w:ascii="Times New Roman" w:hAnsi="Times New Roman" w:cs="Times New Roman"/>
          <w:sz w:val="24"/>
          <w:szCs w:val="24"/>
        </w:rPr>
        <w:t>; Hansen, Shneiderman, &amp; Smith, 201</w:t>
      </w:r>
      <w:r>
        <w:rPr>
          <w:rFonts w:hint="default" w:ascii="Times New Roman" w:hAnsi="Times New Roman" w:cs="Times New Roman"/>
          <w:sz w:val="24"/>
          <w:szCs w:val="24"/>
          <w:lang w:val="en-US"/>
        </w:rPr>
        <w:t>8</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technologies are enjoying a phenomenal success, for example, Facebook, a social networking website, claims that its active users reached 1.8 billion worldwide, more than 50% of which log in every day (Facebook, 201</w:t>
      </w:r>
      <w:r>
        <w:rPr>
          <w:rFonts w:hint="default" w:ascii="Times New Roman" w:hAnsi="Times New Roman" w:cs="Times New Roman"/>
          <w:sz w:val="24"/>
          <w:szCs w:val="24"/>
          <w:lang w:val="en-US"/>
        </w:rPr>
        <w:t>9</w:t>
      </w:r>
      <w:r>
        <w:rPr>
          <w:rFonts w:ascii="Times New Roman" w:hAnsi="Times New Roman" w:cs="Times New Roman"/>
          <w:sz w:val="24"/>
          <w:szCs w:val="24"/>
        </w:rPr>
        <w:t>). In the same vein, Twitter, a micro-blogging website hosts 317 million users who post on average 500 million tweets per day (Twitter 201</w:t>
      </w:r>
      <w:r>
        <w:rPr>
          <w:rFonts w:hint="default" w:ascii="Times New Roman" w:hAnsi="Times New Roman" w:cs="Times New Roman"/>
          <w:sz w:val="24"/>
          <w:szCs w:val="24"/>
          <w:lang w:val="en-US"/>
        </w:rPr>
        <w:t>9</w:t>
      </w:r>
      <w:r>
        <w:rPr>
          <w:rFonts w:ascii="Times New Roman" w:hAnsi="Times New Roman" w:cs="Times New Roman"/>
          <w:sz w:val="24"/>
          <w:szCs w:val="24"/>
        </w:rPr>
        <w:t>); More than 1 billion unique users visit YouTube each month, watching more than 6 billion hours of video (YouTube 201</w:t>
      </w:r>
      <w:r>
        <w:rPr>
          <w:rFonts w:hint="default" w:ascii="Times New Roman" w:hAnsi="Times New Roman" w:cs="Times New Roman"/>
          <w:sz w:val="24"/>
          <w:szCs w:val="24"/>
          <w:lang w:val="en-US"/>
        </w:rPr>
        <w:t>9</w:t>
      </w:r>
      <w:r>
        <w:rPr>
          <w:rFonts w:ascii="Times New Roman" w:hAnsi="Times New Roman" w:cs="Times New Roman"/>
          <w:sz w:val="24"/>
          <w:szCs w:val="24"/>
        </w:rPr>
        <w:t>), and at the same time it is estimated that there are over 181 million blogs worldwide (Nielsen 201</w:t>
      </w:r>
      <w:r>
        <w:rPr>
          <w:rFonts w:hint="default" w:ascii="Times New Roman" w:hAnsi="Times New Roman" w:cs="Times New Roman"/>
          <w:sz w:val="24"/>
          <w:szCs w:val="24"/>
          <w:lang w:val="en-US"/>
        </w:rPr>
        <w:t>9</w:t>
      </w:r>
      <w:r>
        <w:rPr>
          <w:rFonts w:ascii="Times New Roman" w:hAnsi="Times New Roman" w:cs="Times New Roman"/>
          <w:sz w:val="24"/>
          <w:szCs w:val="24"/>
        </w:rPr>
        <w:t>). Among the users of social media are students who use social media tools for many purposes such as access to information, group discussion, resource sharing and entertainment (Wang, Chen &amp; Liang,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This has generated speculation on their use and related positive and negative implications, in both the short and long terms.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expediency of accessing remote information through social media has resulted in tremendous popularity for web,which has given a new dimension to the library and information centers. In light of this, the job role and concept of library and librarians is dramatically changing with the application of information and communication technologies (Quadri, 201</w:t>
      </w:r>
      <w:r>
        <w:rPr>
          <w:rFonts w:hint="default" w:ascii="Times New Roman" w:hAnsi="Times New Roman" w:cs="Times New Roman"/>
          <w:sz w:val="24"/>
          <w:szCs w:val="24"/>
          <w:lang w:val="en-US"/>
        </w:rPr>
        <w:t>9</w:t>
      </w:r>
      <w:r>
        <w:rPr>
          <w:rFonts w:ascii="Times New Roman" w:hAnsi="Times New Roman" w:cs="Times New Roman"/>
          <w:sz w:val="24"/>
          <w:szCs w:val="24"/>
        </w:rPr>
        <w:t>). The Internet has successfully entered all the areas and to a great extent is affecting the library and information centers. A wide range of public domain and commercial information sources are currently available on the internet such as bibliographical/full text databases, table of contents of journals, discussion forums, technical reports, preprints, biographies, directories, data archives, teaching and training material, library catalogues, software etc (Vijayakumar, 201</w:t>
      </w:r>
      <w:r>
        <w:rPr>
          <w:rFonts w:hint="default" w:ascii="Times New Roman" w:hAnsi="Times New Roman" w:cs="Times New Roman"/>
          <w:sz w:val="24"/>
          <w:szCs w:val="24"/>
          <w:lang w:val="en-US"/>
        </w:rPr>
        <w:t>9</w:t>
      </w:r>
      <w:r>
        <w:rPr>
          <w:rFonts w:ascii="Times New Roman" w:hAnsi="Times New Roman" w:cs="Times New Roman"/>
          <w:sz w:val="24"/>
          <w:szCs w:val="24"/>
        </w:rPr>
        <w:t>). Furthermore, Internet use has become a way of life for the majority of higher education students all around the world (Vijayakumar, 201</w:t>
      </w:r>
      <w:r>
        <w:rPr>
          <w:rFonts w:hint="default" w:ascii="Times New Roman" w:hAnsi="Times New Roman" w:cs="Times New Roman"/>
          <w:sz w:val="24"/>
          <w:szCs w:val="24"/>
          <w:lang w:val="en-US"/>
        </w:rPr>
        <w:t>9</w:t>
      </w:r>
      <w:r>
        <w:rPr>
          <w:rFonts w:ascii="Times New Roman" w:hAnsi="Times New Roman" w:cs="Times New Roman"/>
          <w:sz w:val="24"/>
          <w:szCs w:val="24"/>
        </w:rPr>
        <w:t>). Social media support all kinds of social interactions, mediated and captured by Internet applications including mobile applications (Khoo, 2015).  The online communities that evolve exhibit social and collaborative information behaviour that can be studied.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this modern society, information behaviour is a day-to-day activity that is essential to people in of all vocations and skilled occupations across various disciplines and professional groups (Yemisi, 201</w:t>
      </w:r>
      <w:r>
        <w:rPr>
          <w:rFonts w:hint="default" w:ascii="Times New Roman" w:hAnsi="Times New Roman" w:cs="Times New Roman"/>
          <w:sz w:val="24"/>
          <w:szCs w:val="24"/>
          <w:lang w:val="en-US"/>
        </w:rPr>
        <w:t>9</w:t>
      </w:r>
      <w:r>
        <w:rPr>
          <w:rFonts w:ascii="Times New Roman" w:hAnsi="Times New Roman" w:cs="Times New Roman"/>
          <w:sz w:val="24"/>
          <w:szCs w:val="24"/>
        </w:rPr>
        <w:t>). The proliferation of online social media has undoubtedly affected how students nowadays learn. Twenty first century learners, often considered critically engaged learners, are the technologically savvy students in today's classrooms (Moore et al., 20</w:t>
      </w:r>
      <w:r>
        <w:rPr>
          <w:rFonts w:hint="default" w:ascii="Times New Roman" w:hAnsi="Times New Roman" w:cs="Times New Roman"/>
          <w:sz w:val="24"/>
          <w:szCs w:val="24"/>
          <w:lang w:val="en-US"/>
        </w:rPr>
        <w:t>1</w:t>
      </w:r>
      <w:r>
        <w:rPr>
          <w:rFonts w:ascii="Times New Roman" w:hAnsi="Times New Roman" w:cs="Times New Roman"/>
          <w:sz w:val="24"/>
          <w:szCs w:val="24"/>
        </w:rPr>
        <w:t>8).They also tend to be plugged into social media sites such as Facebook, Twitter, Instagram, Pinterest, YouTube and many more throughout the course of their everyday activities (Rhoades, Friedel, &amp;Irani,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8).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term information behaviour is the currently preferred term used to describe ways in which human beings interact with information, in particular, the ways in which people seek and utilize information (Bates, 201</w:t>
      </w:r>
      <w:r>
        <w:rPr>
          <w:rFonts w:hint="default" w:ascii="Times New Roman" w:hAnsi="Times New Roman" w:cs="Times New Roman"/>
          <w:sz w:val="24"/>
          <w:szCs w:val="24"/>
          <w:lang w:val="en-US"/>
        </w:rPr>
        <w:t>8</w:t>
      </w:r>
      <w:r>
        <w:rPr>
          <w:rFonts w:ascii="Times New Roman" w:hAnsi="Times New Roman" w:cs="Times New Roman"/>
          <w:sz w:val="24"/>
          <w:szCs w:val="24"/>
        </w:rPr>
        <w:t xml:space="preserve">. In other words, information behaviour covers a wide range of user behaviour in relation to information and information systems, including information need generation, information creation, </w:t>
      </w:r>
      <w:bookmarkStart w:id="0" w:name="_GoBack"/>
      <w:bookmarkEnd w:id="0"/>
      <w:r>
        <w:rPr>
          <w:rFonts w:ascii="Times New Roman" w:hAnsi="Times New Roman" w:cs="Times New Roman"/>
          <w:sz w:val="24"/>
          <w:szCs w:val="24"/>
        </w:rPr>
        <w:t xml:space="preserve">seeking, encountering, sharing, giving, assessment, management and use. These are studied in the context of different kinds of tasks in work, every day and play environments. All these aspects of information behaviour can be studied in the context of social media use.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George (201</w:t>
      </w:r>
      <w:r>
        <w:rPr>
          <w:rFonts w:hint="default" w:ascii="Times New Roman" w:hAnsi="Times New Roman" w:cs="Times New Roman"/>
          <w:sz w:val="24"/>
          <w:szCs w:val="24"/>
          <w:lang w:val="en-US"/>
        </w:rPr>
        <w:t>9</w:t>
      </w:r>
      <w:r>
        <w:rPr>
          <w:rFonts w:ascii="Times New Roman" w:hAnsi="Times New Roman" w:cs="Times New Roman"/>
          <w:sz w:val="24"/>
          <w:szCs w:val="24"/>
        </w:rPr>
        <w:t>) claimed that some of the challenges associated with use of social media stem from the risks inherent in student internet usage. Romero-Fríasand Montano (201</w:t>
      </w:r>
      <w:r>
        <w:rPr>
          <w:rFonts w:hint="default" w:ascii="Times New Roman" w:hAnsi="Times New Roman" w:cs="Times New Roman"/>
          <w:sz w:val="24"/>
          <w:szCs w:val="24"/>
          <w:lang w:val="en-US"/>
        </w:rPr>
        <w:t>8</w:t>
      </w:r>
      <w:r>
        <w:rPr>
          <w:rFonts w:ascii="Times New Roman" w:hAnsi="Times New Roman" w:cs="Times New Roman"/>
          <w:sz w:val="24"/>
          <w:szCs w:val="24"/>
        </w:rPr>
        <w:t>) further argued that it exposes students to inappropriate material, un-wanted adult interactions and bullying from peers. Similar remarks were made by Romero-Fríasand Montano (201</w:t>
      </w:r>
      <w:r>
        <w:rPr>
          <w:rFonts w:hint="default" w:ascii="Times New Roman" w:hAnsi="Times New Roman" w:cs="Times New Roman"/>
          <w:sz w:val="24"/>
          <w:szCs w:val="24"/>
          <w:lang w:val="en-US"/>
        </w:rPr>
        <w:t>8</w:t>
      </w:r>
      <w:r>
        <w:rPr>
          <w:rFonts w:ascii="Times New Roman" w:hAnsi="Times New Roman" w:cs="Times New Roman"/>
          <w:sz w:val="24"/>
          <w:szCs w:val="24"/>
        </w:rPr>
        <w:t>) that Web 2.0 is also a source of concern regarding issues such as, privacy, authorship and ownership rights, digital divide in the classroom or time management issues. Additionally, Thomas (20</w:t>
      </w:r>
      <w:r>
        <w:rPr>
          <w:rFonts w:hint="default" w:ascii="Times New Roman" w:hAnsi="Times New Roman" w:cs="Times New Roman"/>
          <w:sz w:val="24"/>
          <w:szCs w:val="24"/>
          <w:lang w:val="en-US"/>
        </w:rPr>
        <w:t>1</w:t>
      </w:r>
      <w:r>
        <w:rPr>
          <w:rFonts w:ascii="Times New Roman" w:hAnsi="Times New Roman" w:cs="Times New Roman"/>
          <w:sz w:val="24"/>
          <w:szCs w:val="24"/>
        </w:rPr>
        <w:t>9) stated that information overload is another challenge,whereas Keen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7), lamented quality of content as a major concern. </w:t>
      </w:r>
    </w:p>
    <w:p>
      <w:pPr>
        <w:pStyle w:val="7"/>
        <w:numPr>
          <w:ilvl w:val="1"/>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Statement of the Problem</w:t>
      </w:r>
      <w:r>
        <w:rPr>
          <w:rFonts w:ascii="Times New Roman" w:hAnsi="Times New Roman" w:cs="Times New Roman"/>
          <w:sz w:val="24"/>
          <w:szCs w:val="24"/>
        </w:rPr>
        <w:t xml:space="preserve"> </w:t>
      </w:r>
    </w:p>
    <w:p>
      <w:pPr>
        <w:spacing w:line="360" w:lineRule="auto"/>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There is no doubt that social media has gained wider acceptability and usability and is also becoming probably the most important communication tools among students especially at the higher level of educational pursuit. However, it has been observed that the rate at which students use social media is critically affecting their information behaviour either positively or negatively (Christopher, 201</w:t>
      </w:r>
      <w:r>
        <w:rPr>
          <w:rFonts w:hint="default" w:ascii="Times New Roman" w:hAnsi="Times New Roman" w:cs="Times New Roman"/>
          <w:sz w:val="24"/>
          <w:szCs w:val="24"/>
          <w:lang w:val="en-US"/>
        </w:rPr>
        <w:t>9</w:t>
      </w:r>
      <w:r>
        <w:rPr>
          <w:rFonts w:ascii="Times New Roman" w:hAnsi="Times New Roman" w:cs="Times New Roman"/>
          <w:sz w:val="24"/>
          <w:szCs w:val="24"/>
        </w:rPr>
        <w:t>). Additionally, several studies have been carried out by some researchers like Lenhart and Madden (20</w:t>
      </w:r>
      <w:r>
        <w:rPr>
          <w:rFonts w:hint="default" w:ascii="Times New Roman" w:hAnsi="Times New Roman" w:cs="Times New Roman"/>
          <w:sz w:val="24"/>
          <w:szCs w:val="24"/>
          <w:lang w:val="en-US"/>
        </w:rPr>
        <w:t>1</w:t>
      </w:r>
      <w:r>
        <w:rPr>
          <w:rFonts w:ascii="Times New Roman" w:hAnsi="Times New Roman" w:cs="Times New Roman"/>
          <w:sz w:val="24"/>
          <w:szCs w:val="24"/>
        </w:rPr>
        <w:t>7); Boyd (20</w:t>
      </w:r>
      <w:r>
        <w:rPr>
          <w:rFonts w:hint="default" w:ascii="Times New Roman" w:hAnsi="Times New Roman" w:cs="Times New Roman"/>
          <w:sz w:val="24"/>
          <w:szCs w:val="24"/>
          <w:lang w:val="en-US"/>
        </w:rPr>
        <w:t>9</w:t>
      </w:r>
      <w:r>
        <w:rPr>
          <w:rFonts w:ascii="Times New Roman" w:hAnsi="Times New Roman" w:cs="Times New Roman"/>
          <w:sz w:val="24"/>
          <w:szCs w:val="24"/>
        </w:rPr>
        <w:t>9); Madge, Meek, Wellens and Hooley  (20</w:t>
      </w:r>
      <w:r>
        <w:rPr>
          <w:rFonts w:hint="default" w:ascii="Times New Roman" w:hAnsi="Times New Roman" w:cs="Times New Roman"/>
          <w:sz w:val="24"/>
          <w:szCs w:val="24"/>
          <w:lang w:val="en-US"/>
        </w:rPr>
        <w:t>1</w:t>
      </w:r>
      <w:r>
        <w:rPr>
          <w:rFonts w:ascii="Times New Roman" w:hAnsi="Times New Roman" w:cs="Times New Roman"/>
          <w:sz w:val="24"/>
          <w:szCs w:val="24"/>
        </w:rPr>
        <w:t>9); Christopher (201</w:t>
      </w:r>
      <w:r>
        <w:rPr>
          <w:rFonts w:hint="default" w:ascii="Times New Roman" w:hAnsi="Times New Roman" w:cs="Times New Roman"/>
          <w:sz w:val="24"/>
          <w:szCs w:val="24"/>
          <w:lang w:val="en-US"/>
        </w:rPr>
        <w:t>9</w:t>
      </w:r>
      <w:r>
        <w:rPr>
          <w:rFonts w:ascii="Times New Roman" w:hAnsi="Times New Roman" w:cs="Times New Roman"/>
          <w:sz w:val="24"/>
          <w:szCs w:val="24"/>
        </w:rPr>
        <w:t>); Virkuss (20</w:t>
      </w:r>
      <w:r>
        <w:rPr>
          <w:rFonts w:hint="default" w:ascii="Times New Roman" w:hAnsi="Times New Roman" w:cs="Times New Roman"/>
          <w:sz w:val="24"/>
          <w:szCs w:val="24"/>
          <w:lang w:val="en-US"/>
        </w:rPr>
        <w:t>20</w:t>
      </w:r>
      <w:r>
        <w:rPr>
          <w:rFonts w:ascii="Times New Roman" w:hAnsi="Times New Roman" w:cs="Times New Roman"/>
          <w:sz w:val="24"/>
          <w:szCs w:val="24"/>
        </w:rPr>
        <w:t>); Wang, Chen and Liang (201</w:t>
      </w:r>
      <w:r>
        <w:rPr>
          <w:rFonts w:hint="default" w:ascii="Times New Roman" w:hAnsi="Times New Roman" w:cs="Times New Roman"/>
          <w:sz w:val="24"/>
          <w:szCs w:val="24"/>
          <w:lang w:val="en-US"/>
        </w:rPr>
        <w:t>9</w:t>
      </w:r>
      <w:r>
        <w:rPr>
          <w:rFonts w:ascii="Times New Roman" w:hAnsi="Times New Roman" w:cs="Times New Roman"/>
          <w:sz w:val="24"/>
          <w:szCs w:val="24"/>
        </w:rPr>
        <w:t>); Kumar (201</w:t>
      </w:r>
      <w:r>
        <w:rPr>
          <w:rFonts w:hint="default" w:ascii="Times New Roman" w:hAnsi="Times New Roman" w:cs="Times New Roman"/>
          <w:sz w:val="24"/>
          <w:szCs w:val="24"/>
          <w:lang w:val="en-US"/>
        </w:rPr>
        <w:t>9</w:t>
      </w:r>
      <w:r>
        <w:rPr>
          <w:rFonts w:ascii="Times New Roman" w:hAnsi="Times New Roman" w:cs="Times New Roman"/>
          <w:sz w:val="24"/>
          <w:szCs w:val="24"/>
        </w:rPr>
        <w:t>); Ndaku (201</w:t>
      </w:r>
      <w:r>
        <w:rPr>
          <w:rFonts w:hint="default" w:ascii="Times New Roman" w:hAnsi="Times New Roman" w:cs="Times New Roman"/>
          <w:sz w:val="24"/>
          <w:szCs w:val="24"/>
          <w:lang w:val="en-US"/>
        </w:rPr>
        <w:t>7</w:t>
      </w:r>
      <w:r>
        <w:rPr>
          <w:rFonts w:ascii="Times New Roman" w:hAnsi="Times New Roman" w:cs="Times New Roman"/>
          <w:sz w:val="24"/>
          <w:szCs w:val="24"/>
        </w:rPr>
        <w:t>); Kumar and Kumar (201</w:t>
      </w:r>
      <w:r>
        <w:rPr>
          <w:rFonts w:hint="default" w:ascii="Times New Roman" w:hAnsi="Times New Roman" w:cs="Times New Roman"/>
          <w:sz w:val="24"/>
          <w:szCs w:val="24"/>
          <w:lang w:val="en-US"/>
        </w:rPr>
        <w:t>9</w:t>
      </w:r>
      <w:r>
        <w:rPr>
          <w:rFonts w:ascii="Times New Roman" w:hAnsi="Times New Roman" w:cs="Times New Roman"/>
          <w:sz w:val="24"/>
          <w:szCs w:val="24"/>
        </w:rPr>
        <w:t>); Eke, Omekwu and Odoh (201</w:t>
      </w:r>
      <w:r>
        <w:rPr>
          <w:rFonts w:hint="default" w:ascii="Times New Roman" w:hAnsi="Times New Roman" w:cs="Times New Roman"/>
          <w:sz w:val="24"/>
          <w:szCs w:val="24"/>
          <w:lang w:val="en-US"/>
        </w:rPr>
        <w:t>9</w:t>
      </w:r>
      <w:r>
        <w:rPr>
          <w:rFonts w:ascii="Times New Roman" w:hAnsi="Times New Roman" w:cs="Times New Roman"/>
          <w:sz w:val="24"/>
          <w:szCs w:val="24"/>
        </w:rPr>
        <w:t>) on the use of social media among students. It is therefore evident that these studies were conducted on social media usage but focuses of those studies were mainly on adoption, utilization and challenges in using social media. However, there is more to explore in terms of influence of social media on information seeking behavior of  among  students in Kwara state. In line with this proposition, this study seeks to investigate the influence of social media on the information behaviour of students in</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Institute of Technology, Kwara State Polytechnic, Ilorin</w:t>
      </w:r>
    </w:p>
    <w:p>
      <w:pPr>
        <w:pStyle w:val="7"/>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of the Study </w:t>
      </w:r>
    </w:p>
    <w:p>
      <w:pPr>
        <w:spacing w:line="360" w:lineRule="auto"/>
        <w:jc w:val="both"/>
        <w:rPr>
          <w:rFonts w:hint="default" w:ascii="Times New Roman" w:hAnsi="Times New Roman" w:cs="Times New Roman"/>
          <w:b w:val="0"/>
          <w:bCs w:val="0"/>
          <w:sz w:val="24"/>
          <w:szCs w:val="24"/>
          <w:lang w:val="en-US"/>
        </w:rPr>
      </w:pPr>
      <w:r>
        <w:rPr>
          <w:rFonts w:ascii="Times New Roman" w:hAnsi="Times New Roman" w:cs="Times New Roman"/>
          <w:sz w:val="24"/>
          <w:szCs w:val="24"/>
        </w:rPr>
        <w:t xml:space="preserve">The main objective of this study is to investigate the influence of social media on the information behaviour of students in </w:t>
      </w:r>
      <w:r>
        <w:rPr>
          <w:rFonts w:hint="default" w:ascii="Times New Roman" w:hAnsi="Times New Roman" w:cs="Times New Roman"/>
          <w:b w:val="0"/>
          <w:bCs w:val="0"/>
          <w:sz w:val="24"/>
          <w:szCs w:val="24"/>
          <w:lang w:val="en-US"/>
        </w:rPr>
        <w:t>Institute of Technology, Kwara State Polytechnic, Ilorin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The specific objectives of this study are to:</w:t>
      </w:r>
    </w:p>
    <w:p>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social media tools preferred by undergraduate students;</w:t>
      </w:r>
    </w:p>
    <w:p>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extents of social media usage by undergraduate students; </w:t>
      </w:r>
    </w:p>
    <w:p>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examine the purpose of social media usage among undergraduate students; </w:t>
      </w:r>
    </w:p>
    <w:p>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study the information behaviour of undergraduate students on social media;.</w:t>
      </w:r>
    </w:p>
    <w:p>
      <w:pPr>
        <w:pStyle w:val="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investigate the influence of social media usage on information behaviour of undergraduate students. </w:t>
      </w:r>
    </w:p>
    <w:p>
      <w:pPr>
        <w:pStyle w:val="7"/>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seeks to answer the following research questions: </w:t>
      </w:r>
    </w:p>
    <w:p>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social media tools preferred by students?</w:t>
      </w:r>
    </w:p>
    <w:p>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extents of social media usage by  students? </w:t>
      </w:r>
    </w:p>
    <w:p>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what purpose do undergraduate students make use of social media? </w:t>
      </w:r>
    </w:p>
    <w:p>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information behaviour of undergraduate students on social media?</w:t>
      </w:r>
    </w:p>
    <w:p>
      <w:pPr>
        <w:pStyle w:val="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How does social media usage influence information behaviour of undergraduate students?</w:t>
      </w:r>
    </w:p>
    <w:p>
      <w:pPr>
        <w:jc w:val="both"/>
        <w:rPr>
          <w:rFonts w:ascii="Times New Roman" w:hAnsi="Times New Roman" w:cs="Times New Roman"/>
          <w:sz w:val="24"/>
          <w:szCs w:val="24"/>
        </w:rPr>
      </w:pPr>
      <w:r>
        <w:rPr>
          <w:rFonts w:ascii="Times New Roman" w:hAnsi="Times New Roman" w:cs="Times New Roman"/>
          <w:sz w:val="24"/>
          <w:szCs w:val="24"/>
        </w:rPr>
        <w:br w:type="page"/>
      </w:r>
    </w:p>
    <w:p>
      <w:pPr>
        <w:pStyle w:val="7"/>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Scope of the Study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general purpose of this study is to investigate the influence of social media usage on the information behaviour of students in</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 xml:space="preserve">Institute of Technology, Kwara State Polytechnic, Ilorin </w:t>
      </w:r>
      <w:r>
        <w:rPr>
          <w:rFonts w:ascii="Times New Roman" w:hAnsi="Times New Roman" w:cs="Times New Roman"/>
          <w:sz w:val="24"/>
          <w:szCs w:val="24"/>
        </w:rPr>
        <w:t xml:space="preserve">The variables of interest for this study are restricted to social media utilization and information behaviour. </w:t>
      </w:r>
    </w:p>
    <w:p>
      <w:pPr>
        <w:spacing w:line="48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1.6</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Significance of the Study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Ikoja-Odongo (20</w:t>
      </w:r>
      <w:r>
        <w:rPr>
          <w:rFonts w:hint="default" w:ascii="Times New Roman" w:hAnsi="Times New Roman" w:cs="Times New Roman"/>
          <w:sz w:val="24"/>
          <w:szCs w:val="24"/>
          <w:lang w:val="en-US"/>
        </w:rPr>
        <w:t>19</w:t>
      </w:r>
      <w:r>
        <w:rPr>
          <w:rFonts w:ascii="Times New Roman" w:hAnsi="Times New Roman" w:cs="Times New Roman"/>
          <w:sz w:val="24"/>
          <w:szCs w:val="24"/>
        </w:rPr>
        <w:t>), the importance of a study can be measured by the contributions that it makes to the people under investigation and the society as a whole. It is anticipated that this study will be useful in understanding the influence of social media usage information behaviour of students in the surveyed Polytechnic. It is hoped that the results of this study will assist the management of the Polytechnic and library, to take note of the social media usage pattern of students and how they can capitalize on it to achieve the institutional objectives.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from this study will help tertiary schools administrators to understand the information behaviour of students and the use of social media; knowing this will help them in their policy making.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findings from this study will add to the existing body of knowledge in social media utilization and information behaviour. Hence, it is expected that study will provide a rich source of empirical data for other studies that are related to social media and information behaviour. </w:t>
      </w:r>
    </w:p>
    <w:p>
      <w:pPr>
        <w:pStyle w:val="7"/>
        <w:numPr>
          <w:ilvl w:val="0"/>
          <w:numId w:val="0"/>
        </w:numPr>
        <w:spacing w:line="480" w:lineRule="auto"/>
        <w:ind w:leftChars="0"/>
        <w:jc w:val="both"/>
        <w:rPr>
          <w:rFonts w:ascii="Times New Roman" w:hAnsi="Times New Roman" w:cs="Times New Roman"/>
          <w:sz w:val="24"/>
          <w:szCs w:val="24"/>
        </w:rPr>
      </w:pPr>
      <w:r>
        <w:rPr>
          <w:rFonts w:hint="default" w:ascii="Times New Roman" w:hAnsi="Times New Roman" w:cs="Times New Roman"/>
          <w:b/>
          <w:sz w:val="24"/>
          <w:szCs w:val="24"/>
          <w:lang w:val="en-US"/>
        </w:rPr>
        <w:t>1.7</w:t>
      </w:r>
      <w:r>
        <w:rPr>
          <w:rFonts w:hint="default" w:ascii="Times New Roman" w:hAnsi="Times New Roman" w:cs="Times New Roman"/>
          <w:b/>
          <w:sz w:val="24"/>
          <w:szCs w:val="24"/>
          <w:lang w:val="en-US"/>
        </w:rPr>
        <w:tab/>
      </w:r>
      <w:r>
        <w:rPr>
          <w:rFonts w:ascii="Times New Roman" w:hAnsi="Times New Roman" w:cs="Times New Roman"/>
          <w:b/>
          <w:sz w:val="24"/>
          <w:szCs w:val="24"/>
        </w:rPr>
        <w:t>Operational Definition of Terms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Information Behaviour:</w:t>
      </w:r>
      <w:r>
        <w:rPr>
          <w:rFonts w:ascii="Times New Roman" w:hAnsi="Times New Roman" w:cs="Times New Roman"/>
          <w:sz w:val="24"/>
          <w:szCs w:val="24"/>
        </w:rPr>
        <w:t xml:space="preserve"> Information behaviour encompasses information seeking as well as the totality of other unintentional or passive behaviours as well as purposive behaviours that do not involve seeking, such as actively avoiding information.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Social Media:</w:t>
      </w:r>
      <w:r>
        <w:rPr>
          <w:rFonts w:ascii="Times New Roman" w:hAnsi="Times New Roman" w:cs="Times New Roman"/>
          <w:sz w:val="24"/>
          <w:szCs w:val="24"/>
        </w:rPr>
        <w:t xml:space="preserve"> Social media is generally defined as “forms of electronic communication as web sites for social networking and micro blogging through which users create online communities to share information, ideas, personal messages, and other content such as pictures, videos etc. Social Media Tools: These are technological products that allow ones to be able to use social media. Examples are: internet, smart-phones, modem, etc.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reviews relevant literature to the study. Akinwumiju (20</w:t>
      </w:r>
      <w:r>
        <w:rPr>
          <w:rFonts w:hint="default" w:ascii="Times New Roman" w:hAnsi="Times New Roman" w:cs="Times New Roman"/>
          <w:sz w:val="24"/>
          <w:szCs w:val="24"/>
          <w:lang w:val="en-US"/>
        </w:rPr>
        <w:t>20</w:t>
      </w:r>
      <w:r>
        <w:rPr>
          <w:rFonts w:ascii="Times New Roman" w:hAnsi="Times New Roman" w:cs="Times New Roman"/>
          <w:sz w:val="24"/>
          <w:szCs w:val="24"/>
        </w:rPr>
        <w:t>)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Therefore, the literature review for this study will be focused on the following: </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Conceptual Overview</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Concept of Social Media</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w:t>
      </w:r>
      <w:r>
        <w:rPr>
          <w:rFonts w:hint="default"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Categories of Social Media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Characteristics of Social Media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ascii="Times New Roman" w:hAnsi="Times New Roman" w:cs="Times New Roman"/>
          <w:sz w:val="24"/>
          <w:szCs w:val="24"/>
        </w:rPr>
        <w:tab/>
      </w:r>
      <w:r>
        <w:rPr>
          <w:rFonts w:ascii="Times New Roman" w:hAnsi="Times New Roman" w:cs="Times New Roman"/>
          <w:sz w:val="24"/>
          <w:szCs w:val="24"/>
        </w:rPr>
        <w:t>Purpose of using social media by students</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Extent of social media usage</w:t>
      </w:r>
    </w:p>
    <w:p>
      <w:pPr>
        <w:jc w:val="both"/>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Extent of Social Media Usage by Undergraduate Students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Lenhart, Purcell, Smith andZickuhr (2010), about 57% of social network users are 18-29years old and have a personal profile on multiple social media websites. In a study by Pempek, Yermolayeva and Calvert (2009), the amount of time spent daily on social network sites varied greatly. However, an analysis of the data indicated most participants spent approximately 30 minutes a day socializing, mostly during the evening hours between 9pm to 12am. Students spent an average of 47 minutes a day on Facebook. More than 50% of college students go on a social networking site several times a day (Sheldon, 2008).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Quan-Haase-Haas and Young (2010) found that 82% of college students reported logging into Facebook several times a day. Younger students tended to use Facebook more frequently than older students to keep in touch with friends from high school or from their hometown, Pempek, Yevdokiya and Calvert (2009).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Oluwatoyin (2011) stated that users of SNSs spend an average of two to six hours studying while non-users spent between eight and seventeen hours studying per week. Schulten (2000) opines that Student spend an average of 40 to 50 minutes a day surfing on Facebook. 32 Many students find that they actually spend 3 to 4 minutes during each visit to check updates, making several visits a day and others spend 8 hours a day on the website (Rouis, Limayen&amp;Sangari, 2011).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Ahmed and Qazi (2011) argued that students manage their time efficiently and fulfill their study requirements effectively; hence, use of SNSs does not have an adverse impact on their academic performance. In the study conducted at St. Cloud State University in Minnesota, both males and females, time spent on SNS decreased as the age of the respondent increased and results revealed that female college students spent more time on SNSs than male students (Tham, 2011).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study done by Manjunatha (2013), 80 percent of the students spending considerable amount of time on using social networking sites regularly. Majority of Indian college students (62.6%) spent up to 10 hours per week of their time on using social networking and reportedly 17.5% of students spent more than 10 hours per week.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new research released by Ipsos Open Thinking Exchange (2013), American youths spend average 3.8 hours a day on social networking from a computer, mobile phone and/or tablet.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Social Media Tools Preferred by Students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social networks have experienced a massive growth in membership (Barker, 2009), particularly among university students (Lenhart&amp; Madden, 2007). Over 90% of young adults (18-25 year olds) of university age are reported to have an active profile on a social networking site in the United Kingdom (Comscore, 2011). Similarly, Salaway and Caruso (2008) 33 stated that social-networking sites now constitute an integral part of daily communication practices for many university students. In a survey conducted by Bagget and Williams (2012), students contracted that social media is a means of connection amongst individuals and is used as means to share common interests, ideology, thoughts and perceptions about issues. Social media represents useful tools for communication and education, and provides an opportunity for networking in any profession. With time constraints and demanding class schedules, social media helps students to multitask because they do not want to spend time creating multiple individual messages (Al-Sharqi, Hashim&amp;Kutbi, 2015).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frequent use of Facebook could cause addiction toward the site and influence students’ daily life at large. A study by Zainudin, Omar, Bolong and Osman (2011) was conducted to identify the relationship between female students’ motives for Facebook use and Facebook addiction. The five motives established were social interaction, passing time, entertainment, companionship, and communication. The findings of the study showed that there are significant relationship between female students’ motives for Facebook use and Facebook addiction. The research concluded that the five motives established were among the major contributors to the addiction of Facebook.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Madge, Meek, Wellens and Hooley (2009) report on a study conducted with first year undergraduates at a British university using an online survey. Students reported that they specifically joined Facebook pre‐registration as a means of making new friends at university, as well as keeping in touch with friends and family at home. The survey data also reveal that once at university, Facebook was a social element that helped students settle into university life. Students thought Facebook was used most importantly for social reasons. Liu (2010) studied students’ use, attitudes and perceptions of 16 different social media tools through an online 34 questionnaire involving 221 students. The top four reasons that prompted students’ use of social media tools were found to be social engagement (85%), direct communications (56%), speed of feedback/results (48%), and relationship building (47%).</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An infographic revealing a user activity assessment of popular social networking sites posted online May 2, 2012 by Go-Gulf, the report shows that Facebook has the most used social network with 901 million users. This is followed by Twitter (555 million), Google+ (170 million), Linkedin (150 million), and Pinterest (11.7 million). In terms of unique monthly visitors, Facebook had more than 16 times the number of visitors of the other social networking sites combined. Pinterest had more unique monthly visitors (104.4 million) than did Linkedin (85.7 million) and Google+ (61 million). The Pew Research Center’s 2014 Internet Project survey of 1,445 Internet users found that Blacks tend to use Facebook most (73%) followed by Instagram (34%), Twitter (25%), Pinterest (21%), and Linkedin (18%) (Krogstad, 2015, n.p.).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American Press Institute’s 2015 online article, “How millennials use and control social media,” found that most (88%) get their news from Facebook followed by YouTube (83%) and Instagram (50%). About a third (36%) get their news from Pinterest and Twitter (33%) (para. 7). A 2014 social media comparison infographic by Leverage New Age Media (See Figure 1) shows that Facebook remains the clear leader among social networks with more than one billion active users. Linkedin ranks second with 300 million users most (79%) of whom are 35 or older. Twitter and Instagram rank third and fourth with 241 million and 200 million users respectively. Pinterest has one-tenth the number of users that Instagram has and most of them (83%) are female (n.p.).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Kumar and Kumar (2013) found that Facebook was the most popular social media among post graduate and research students in an Indian university. Twitter was second most popular 35 among those students. Barnabas and Nduka (20013) studied online social networking and undergraduate mathematical achievement in Rivers state, they found out that 52(88.1%) prefer Facebook, 5(7.9%) favour Twitter, 1(1.6%) prefer Blackberry and 1(1.6%) prefer others. However, 4(6.3%) prefer none. This indicates that Facebook was the most preferred online social network among others.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significant since Lenhart et al. (2010) found that 71% of young adults have a Facebook account. The current study indicated that Facebook and e-mail were the social network websites of choice, with 99% of college students using Facebook and 90% using e-mail. This finding also shows that Facebook is the most popular form of social media.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Idubor (201) investigated social media usage and addiction levels among undergraduates in University of Ibadan, Nigeria. The study revealed that majority of the respondents affirmed Facebook and Twitter as the only social media networks which they have access to with response rates of 751 (90.2%) and 646 (77.6%) respectively. Also, about half (388 or 46.6%) and close to four-fifth (307 or 36.9%) of the respondents attested to their accessibility of Youtube and Bloger respectively.</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Purposes of Using Social Media by Students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popularity of social media among people of the world grows rapidly on daily basis. These social media have become valuable means of sharing ideas and feelings among their users. Thus, they are beginning to get more attention from educational institutions. Gardner (20</w:t>
      </w:r>
      <w:r>
        <w:rPr>
          <w:rFonts w:hint="default" w:ascii="Times New Roman" w:hAnsi="Times New Roman" w:cs="Times New Roman"/>
          <w:sz w:val="24"/>
          <w:szCs w:val="24"/>
          <w:lang w:val="en-US"/>
        </w:rPr>
        <w:t>1</w:t>
      </w:r>
      <w:r>
        <w:rPr>
          <w:rFonts w:ascii="Times New Roman" w:hAnsi="Times New Roman" w:cs="Times New Roman"/>
          <w:sz w:val="24"/>
          <w:szCs w:val="24"/>
        </w:rPr>
        <w:t>9) opined that institutions are taking drastic steps to educate students on the use of the sites, especially in the areas of the privacy, legal issue and potential socio-economic and psychological dangers. Gross (20</w:t>
      </w:r>
      <w:r>
        <w:rPr>
          <w:rFonts w:hint="default" w:ascii="Times New Roman" w:hAnsi="Times New Roman" w:cs="Times New Roman"/>
          <w:sz w:val="24"/>
          <w:szCs w:val="24"/>
          <w:lang w:val="en-US"/>
        </w:rPr>
        <w:t>19</w:t>
      </w:r>
      <w:r>
        <w:rPr>
          <w:rFonts w:ascii="Times New Roman" w:hAnsi="Times New Roman" w:cs="Times New Roman"/>
          <w:sz w:val="24"/>
          <w:szCs w:val="24"/>
        </w:rPr>
        <w:t>) noted that ‘‘students use social networking sites not only for leisure and personal socialization but also as a platform for more meaningful and serious 36 deliberations, and students are using social networking for making friends, sharing links, online learning, finding jobs to accomplish their economic, educational, political and social being.’’ In a study conducted by Camilia, Ibrahim and Dalhatu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on the effect of social networking sites usage on the studies of Nigerian students, the study revealed that 51% of respondents use the SNS to keep in touch with friends and family members, 28% use it to while away time, 5% of the respondents say they use the SNS just to belong while 16% use it to solve their social problems.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study exploring how students use social media, Wang, Chen and Liang (2011) report that most college students spent vast number of hours accessing social media sites. Ninety percent of students surveyed spent their time on entertainment. While eighty percent of the sample admitted that they posted or responded while completing homework, not too many college students preferred using social media to do their homework. Considering the overall results of collected data analysis, there was a negative attitude towards social media when college students used them. The analysis also indicates that an approach is needed to better balance the relationship between social media and academic study.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by George and Dellasega (2011) found that social media applications provided platforms that enabled novel moments of learning to occur. In the classroom, tools such as Skype and YouTube enriched learning by connecting students both with external experts and novel educational content. Outside the classroom, Twitter and blogging applications sustained and augmented learning conversations, enabling real-time dialogue to take place between instructors and students; his ultimately made homework assignments a more dynamic experience, while encouraging creativity on mediums familiar to a generation of students facile with such 37 technology. It is shown that most college students prefer to use social media in order to help them academically, emotionally, etc.</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Wang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found thatFacebook use in instruction assists students in achieving better grades, higher engagement, and greater satisfaction with the university learning experience. Thus, the use of Facebook as an educational communication and interaction also enables faculty to assume a more active and participatory role in teaching and learning.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Sin and Kim (20</w:t>
      </w:r>
      <w:r>
        <w:rPr>
          <w:rFonts w:hint="default" w:ascii="Times New Roman" w:hAnsi="Times New Roman" w:cs="Times New Roman"/>
          <w:sz w:val="24"/>
          <w:szCs w:val="24"/>
          <w:lang w:val="en-US"/>
        </w:rPr>
        <w:t>19</w:t>
      </w:r>
      <w:r>
        <w:rPr>
          <w:rFonts w:ascii="Times New Roman" w:hAnsi="Times New Roman" w:cs="Times New Roman"/>
          <w:sz w:val="24"/>
          <w:szCs w:val="24"/>
        </w:rPr>
        <w:t>) found in a survey of international students at an American public university that nearly 70% used social networking sites for everyday life information either “frequently” or “very frequently.” The top five everyday life information need areas were found to be finance, health, news of one’s home country, housing and entertainment.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Eke, Omekwu and Odoh (20</w:t>
      </w:r>
      <w:r>
        <w:rPr>
          <w:rFonts w:hint="default" w:ascii="Times New Roman" w:hAnsi="Times New Roman" w:cs="Times New Roman"/>
          <w:sz w:val="24"/>
          <w:szCs w:val="24"/>
          <w:lang w:val="en-US"/>
        </w:rPr>
        <w:t>18</w:t>
      </w:r>
      <w:r>
        <w:rPr>
          <w:rFonts w:ascii="Times New Roman" w:hAnsi="Times New Roman" w:cs="Times New Roman"/>
          <w:sz w:val="24"/>
          <w:szCs w:val="24"/>
        </w:rPr>
        <w:t>) in their study on the use of social networking sites among the undergraduate students of University of Nigeria, Nsukka. They found out that those students use social media for communicating with friends, online learning, finding friends online, academic purpose etc. This is similarly to Tukru et al. (201</w:t>
      </w:r>
      <w:r>
        <w:rPr>
          <w:rFonts w:hint="default" w:ascii="Times New Roman" w:hAnsi="Times New Roman" w:cs="Times New Roman"/>
          <w:sz w:val="24"/>
          <w:szCs w:val="24"/>
          <w:lang w:val="en-US"/>
        </w:rPr>
        <w:t>8</w:t>
      </w:r>
      <w:r>
        <w:rPr>
          <w:rFonts w:ascii="Times New Roman" w:hAnsi="Times New Roman" w:cs="Times New Roman"/>
          <w:sz w:val="24"/>
          <w:szCs w:val="24"/>
        </w:rPr>
        <w:t>) who reported that university students in Turkey use Facebook more for communicating with friends, getting information about people and events, entertainment and relaxing as well as messaging. Choi and Kang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examined the students’ motive of using social media in their learning process. 1010 students participated in the study and data were collected using online survey. The findings indicated that 71.2% of the respondents used social media to solve assignments with friends, 75.5% to search information, 49.3% to ask questions, 61.4% to publish contents, 39.4% to receive feedback and 44.5% to revise, edit and republish information.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Another study in India was conducted by Kumar (20</w:t>
      </w:r>
      <w:r>
        <w:rPr>
          <w:rFonts w:hint="default" w:ascii="Times New Roman" w:hAnsi="Times New Roman" w:cs="Times New Roman"/>
          <w:sz w:val="24"/>
          <w:szCs w:val="24"/>
          <w:lang w:val="en-US"/>
        </w:rPr>
        <w:t>19</w:t>
      </w:r>
      <w:r>
        <w:rPr>
          <w:rFonts w:ascii="Times New Roman" w:hAnsi="Times New Roman" w:cs="Times New Roman"/>
          <w:sz w:val="24"/>
          <w:szCs w:val="24"/>
        </w:rPr>
        <w:t>), who investigated the perception and use of SNS among Sikkim University students. The study showed that a good number of 38 university students use SNS for academic purposes in addition to entertainment. Facebook was the most used social networking site followed by Orkut and Twitter.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Singh and Kumar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from Punjab University conducted a study to measure the usage of social networking among their research students. The findings of the study shows that majority of the respondents were found to be aware and making use of social media in their research work. Their study also reveals that Facebook is the most popular social networking sites among the research scholars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Idubor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investigated social media usage and addiction levels among undergraduates in University of Ibadan, Nigeria. The study revealed that majority of the respondents attested to making friends 651 (78.2%), getting news 566 (67.9%), communication 554 (66.5%) and online learning 450 (54.0%) as the major purposes for which they make use of social media networks. This implies that undergraduate students in University of Ibadan make use of social media network mainly for the purposes of making friends, getting news, communication and online learning.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that a researcher uses to execute research. Research methodology is a discipline specific approach and process of research (Kinash, 20</w:t>
      </w:r>
      <w:r>
        <w:rPr>
          <w:rFonts w:hint="default" w:ascii="Times New Roman" w:hAnsi="Times New Roman" w:cs="Times New Roman"/>
          <w:sz w:val="24"/>
          <w:szCs w:val="24"/>
          <w:lang w:val="en-US"/>
        </w:rPr>
        <w:t>20</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w:t>
      </w:r>
      <w:r>
        <w:rPr>
          <w:rFonts w:hint="default" w:ascii="Times New Roman" w:hAnsi="Times New Roman" w:cs="Times New Roman"/>
          <w:sz w:val="24"/>
          <w:szCs w:val="24"/>
          <w:lang w:val="en-US"/>
        </w:rPr>
        <w:t>19</w:t>
      </w:r>
      <w:r>
        <w:rPr>
          <w:rFonts w:ascii="Times New Roman" w:hAnsi="Times New Roman" w:cs="Times New Roman"/>
          <w:sz w:val="24"/>
          <w:szCs w:val="24"/>
        </w:rPr>
        <w:t>; Ikoja</w:t>
      </w:r>
      <w:r>
        <w:rPr>
          <w:rFonts w:hint="default" w:ascii="Times New Roman" w:hAnsi="Times New Roman" w:cs="Times New Roman"/>
          <w:sz w:val="24"/>
          <w:szCs w:val="24"/>
          <w:lang w:val="en-US"/>
        </w:rPr>
        <w:t xml:space="preserve"> </w:t>
      </w:r>
      <w:r>
        <w:rPr>
          <w:rFonts w:ascii="Times New Roman" w:hAnsi="Times New Roman" w:cs="Times New Roman"/>
          <w:sz w:val="24"/>
          <w:szCs w:val="24"/>
        </w:rPr>
        <w:t>Odongo, 20</w:t>
      </w:r>
      <w:r>
        <w:rPr>
          <w:rFonts w:hint="default" w:ascii="Times New Roman" w:hAnsi="Times New Roman" w:cs="Times New Roman"/>
          <w:sz w:val="24"/>
          <w:szCs w:val="24"/>
          <w:lang w:val="en-US"/>
        </w:rPr>
        <w:t>18</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design that was adopted for the study is the descriptive survey method. Descriptive survey method is considered appropriate for this study because it arrives at dependable solution to problem through systematic analysis and interpretation of data collected 55 from the respondents on the subject matter, thereby making it possible for generalization (Neuman, 20</w:t>
      </w:r>
      <w:r>
        <w:rPr>
          <w:rFonts w:hint="default" w:ascii="Times New Roman" w:hAnsi="Times New Roman" w:cs="Times New Roman"/>
          <w:sz w:val="24"/>
          <w:szCs w:val="24"/>
          <w:lang w:val="en-US"/>
        </w:rPr>
        <w:t>18</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hint="default" w:ascii="Times New Roman" w:hAnsi="Times New Roman" w:cs="Times New Roman"/>
          <w:sz w:val="24"/>
          <w:szCs w:val="24"/>
          <w:lang w:val="en-US"/>
        </w:rPr>
        <w:t>19</w:t>
      </w:r>
      <w:r>
        <w:rPr>
          <w:rFonts w:ascii="Times New Roman" w:hAnsi="Times New Roman" w:cs="Times New Roman"/>
          <w:sz w:val="24"/>
          <w:szCs w:val="24"/>
        </w:rPr>
        <w:t>)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w:t>
      </w:r>
      <w:r>
        <w:rPr>
          <w:rFonts w:hint="default" w:ascii="Times New Roman" w:hAnsi="Times New Roman" w:cs="Times New Roman"/>
          <w:sz w:val="24"/>
          <w:szCs w:val="24"/>
          <w:lang w:val="en-US"/>
        </w:rPr>
        <w:t>7</w:t>
      </w:r>
      <w:r>
        <w:rPr>
          <w:rFonts w:ascii="Times New Roman" w:hAnsi="Times New Roman" w:cs="Times New Roman"/>
          <w:sz w:val="24"/>
          <w:szCs w:val="24"/>
        </w:rPr>
        <w:t>; Nkomo, 20</w:t>
      </w:r>
      <w:r>
        <w:rPr>
          <w:rFonts w:hint="default" w:ascii="Times New Roman" w:hAnsi="Times New Roman" w:cs="Times New Roman"/>
          <w:sz w:val="24"/>
          <w:szCs w:val="24"/>
          <w:lang w:val="en-US"/>
        </w:rPr>
        <w:t>1</w:t>
      </w:r>
      <w:r>
        <w:rPr>
          <w:rFonts w:ascii="Times New Roman" w:hAnsi="Times New Roman" w:cs="Times New Roman"/>
          <w:sz w:val="24"/>
          <w:szCs w:val="24"/>
        </w:rPr>
        <w:t>9; Fraenkel&amp;Wallen,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is being undertaken to examine the </w:t>
      </w:r>
      <w:r>
        <w:rPr>
          <w:rFonts w:hint="default" w:ascii="Times New Roman" w:hAnsi="Times New Roman" w:cs="Times New Roman"/>
          <w:sz w:val="24"/>
          <w:szCs w:val="24"/>
          <w:lang w:val="en-US"/>
        </w:rPr>
        <w:t>influence</w:t>
      </w:r>
      <w:r>
        <w:rPr>
          <w:rFonts w:ascii="Times New Roman" w:hAnsi="Times New Roman" w:cs="Times New Roman"/>
          <w:sz w:val="24"/>
          <w:szCs w:val="24"/>
        </w:rPr>
        <w:t xml:space="preserve"> of social media usage on the information behaviour of students of</w:t>
      </w: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Institute of Technology, Kwara State Polytechnic, Ilorin</w:t>
      </w:r>
      <w:r>
        <w:rPr>
          <w:rFonts w:ascii="Times New Roman" w:hAnsi="Times New Roman" w:cs="Times New Roman"/>
          <w:b w:val="0"/>
          <w:bCs w:val="0"/>
          <w:sz w:val="24"/>
          <w:szCs w:val="24"/>
        </w:rPr>
        <w:t>. Therefore, the populat</w:t>
      </w:r>
      <w:r>
        <w:rPr>
          <w:rFonts w:ascii="Times New Roman" w:hAnsi="Times New Roman" w:cs="Times New Roman"/>
          <w:sz w:val="24"/>
          <w:szCs w:val="24"/>
        </w:rPr>
        <w:t xml:space="preserve">ion for this study comprises of students in two selected </w:t>
      </w:r>
      <w:r>
        <w:rPr>
          <w:rFonts w:hint="default" w:ascii="Times New Roman" w:hAnsi="Times New Roman" w:cs="Times New Roman"/>
          <w:sz w:val="24"/>
          <w:szCs w:val="24"/>
          <w:lang w:val="en-US"/>
        </w:rPr>
        <w:t xml:space="preserve">Departments in </w:t>
      </w:r>
      <w:r>
        <w:rPr>
          <w:rFonts w:ascii="Times New Roman" w:hAnsi="Times New Roman" w:cs="Times New Roman"/>
          <w:sz w:val="24"/>
          <w:szCs w:val="24"/>
        </w:rPr>
        <w:t>Institutes</w:t>
      </w:r>
      <w:r>
        <w:rPr>
          <w:rFonts w:hint="default" w:ascii="Times New Roman" w:hAnsi="Times New Roman" w:cs="Times New Roman"/>
          <w:sz w:val="24"/>
          <w:szCs w:val="24"/>
          <w:lang w:val="en-US"/>
        </w:rPr>
        <w:t xml:space="preserve"> of Technology,</w:t>
      </w:r>
      <w:r>
        <w:rPr>
          <w:rFonts w:ascii="Times New Roman" w:hAnsi="Times New Roman" w:cs="Times New Roman"/>
          <w:sz w:val="24"/>
          <w:szCs w:val="24"/>
        </w:rPr>
        <w:t xml:space="preserve"> Kwara state Polytechnic, Ilorin, namely;</w:t>
      </w:r>
      <w:r>
        <w:rPr>
          <w:rFonts w:hint="default" w:ascii="Times New Roman" w:hAnsi="Times New Roman" w:cs="Times New Roman"/>
          <w:sz w:val="24"/>
          <w:szCs w:val="24"/>
          <w:lang w:val="en-US"/>
        </w:rPr>
        <w:t xml:space="preserve"> Department of Water Resources Engineering and Department of Mehantronics.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Researchers use various sampling techniques to collect data when the population is large and when studying all its elements is not possible (Bosire, 201</w:t>
      </w:r>
      <w:r>
        <w:rPr>
          <w:rFonts w:hint="default" w:ascii="Times New Roman" w:hAnsi="Times New Roman" w:cs="Times New Roman"/>
          <w:sz w:val="24"/>
          <w:szCs w:val="24"/>
          <w:lang w:val="en-US"/>
        </w:rPr>
        <w:t>9</w:t>
      </w:r>
      <w:r>
        <w:rPr>
          <w:rFonts w:ascii="Times New Roman" w:hAnsi="Times New Roman" w:cs="Times New Roman"/>
          <w:sz w:val="24"/>
          <w:szCs w:val="24"/>
        </w:rPr>
        <w:t>; Nyandemo, 20</w:t>
      </w:r>
      <w:r>
        <w:rPr>
          <w:rFonts w:hint="default" w:ascii="Times New Roman" w:hAnsi="Times New Roman" w:cs="Times New Roman"/>
          <w:sz w:val="24"/>
          <w:szCs w:val="24"/>
          <w:lang w:val="en-US"/>
        </w:rPr>
        <w:t>1</w:t>
      </w:r>
      <w:r>
        <w:rPr>
          <w:rFonts w:ascii="Times New Roman" w:hAnsi="Times New Roman" w:cs="Times New Roman"/>
          <w:sz w:val="24"/>
          <w:szCs w:val="24"/>
        </w:rPr>
        <w:t>7). Sampling technique is the approach used in taking a small group from a larger group, investigate it, and draw an accurate conclusion that can be generalized onto the larger group (Rea &amp; Parker,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5).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overall sampling consists of the students in</w:t>
      </w:r>
      <w:r>
        <w:rPr>
          <w:rFonts w:hint="default" w:ascii="Times New Roman" w:hAnsi="Times New Roman" w:cs="Times New Roman"/>
          <w:sz w:val="24"/>
          <w:szCs w:val="24"/>
          <w:lang w:val="en-US"/>
        </w:rPr>
        <w:t xml:space="preserve"> the two selected departments in Institute of Technology,</w:t>
      </w:r>
      <w:r>
        <w:rPr>
          <w:rFonts w:ascii="Times New Roman" w:hAnsi="Times New Roman" w:cs="Times New Roman"/>
          <w:sz w:val="24"/>
          <w:szCs w:val="24"/>
        </w:rPr>
        <w:t xml:space="preserve"> Kwara State Polytechnic, Ilorin.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aforementioned, this study adopts simple random probability sampling technique to select students in the Institutes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Aina (20</w:t>
      </w:r>
      <w:r>
        <w:rPr>
          <w:rFonts w:hint="default" w:ascii="Times New Roman" w:hAnsi="Times New Roman" w:cs="Times New Roman"/>
          <w:sz w:val="24"/>
          <w:szCs w:val="24"/>
          <w:lang w:val="en-US"/>
        </w:rPr>
        <w:t>17</w:t>
      </w:r>
      <w:r>
        <w:rPr>
          <w:rFonts w:ascii="Times New Roman" w:hAnsi="Times New Roman" w:cs="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w:t>
      </w:r>
      <w:r>
        <w:rPr>
          <w:rFonts w:hint="default" w:ascii="Times New Roman" w:hAnsi="Times New Roman" w:cs="Times New Roman"/>
          <w:sz w:val="24"/>
          <w:szCs w:val="24"/>
          <w:lang w:val="en-US"/>
        </w:rPr>
        <w:t>8</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9; Best &amp; Kahn,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480" w:lineRule="auto"/>
        <w:ind w:firstLine="120" w:firstLineChars="50"/>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Kiplang’at and Ocholla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data collection instruments are expected to provide accurate and adequate data in line with the objectives of the study. For this study, questionnaire titled “Influence of Social Media Usage on the Information Behavior of Students in Selected </w:t>
      </w:r>
      <w:r>
        <w:rPr>
          <w:rFonts w:hint="default" w:ascii="Times New Roman" w:hAnsi="Times New Roman" w:cs="Times New Roman"/>
          <w:sz w:val="24"/>
          <w:szCs w:val="24"/>
          <w:lang w:val="en-US"/>
        </w:rPr>
        <w:t xml:space="preserve">Departments in Institute of Technology, </w:t>
      </w:r>
      <w:r>
        <w:rPr>
          <w:rFonts w:ascii="Times New Roman" w:hAnsi="Times New Roman" w:cs="Times New Roman"/>
          <w:sz w:val="24"/>
          <w:szCs w:val="24"/>
        </w:rPr>
        <w:t xml:space="preserve"> Kwara state Polytechnic. Questionnaire” 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identifying the social media tools used by undergraduate students. Section C of the questionnaire which is to determine the extent of social media utilization by undergraduate students was divided into two sub-sections, the first sub-section was to determine the frequency of social media usage while the second sub-section was to determine the average time spend by undergraduate students when using social media. Section D of the questionnaire investigated the purpose of social media usage by undergraduate students. The section has ten (10) items using four (4) Likert scale of agree (A), strongly agree (SA), disagree (D) and strongly disagree (SA). Section E of the questionnaire focused on the information behaviour of undergraduate students on social media. The section has 11 items using four (4) Likert scale of strongly disagree (SA), disagree (D), Agree (A) or strongly agree (SA).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Validity of the instrument shows how well the research instrument measure what it is supposed to measure (Bosire,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The self-structured questionnaire was validated using content-related approach. To achieve this, four copies of the questionnaire were given to lecturers of the Department of Library and Information Science, </w:t>
      </w:r>
      <w:r>
        <w:rPr>
          <w:rFonts w:hint="default" w:ascii="Times New Roman" w:hAnsi="Times New Roman" w:cs="Times New Roman"/>
          <w:sz w:val="24"/>
          <w:szCs w:val="24"/>
          <w:lang w:val="en-US"/>
        </w:rPr>
        <w:t>Kwara State Polytechnic,</w:t>
      </w:r>
      <w:r>
        <w:rPr>
          <w:rFonts w:ascii="Times New Roman" w:hAnsi="Times New Roman" w:cs="Times New Roman"/>
          <w:sz w:val="24"/>
          <w:szCs w:val="24"/>
        </w:rPr>
        <w:t xml:space="preserve">Ilorin and the project supervisor. The four copies of the questionnaire given to the validators were retrieved and necessary suggestions rendered were used in designing the final instrument.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Reliability of the Instrument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an instrument is the consistency of an instrument in measuring what is meant to measure. Maree (2011)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w:t>
      </w:r>
      <w:r>
        <w:rPr>
          <w:rFonts w:hint="default" w:ascii="Times New Roman" w:hAnsi="Times New Roman" w:cs="Times New Roman"/>
          <w:sz w:val="24"/>
          <w:szCs w:val="24"/>
          <w:lang w:val="en-US"/>
        </w:rPr>
        <w:t xml:space="preserve">seventy five </w:t>
      </w:r>
      <w:r>
        <w:rPr>
          <w:rFonts w:ascii="Times New Roman" w:hAnsi="Times New Roman" w:cs="Times New Roman"/>
          <w:sz w:val="24"/>
          <w:szCs w:val="24"/>
        </w:rPr>
        <w:t>(</w:t>
      </w:r>
      <w:r>
        <w:rPr>
          <w:rFonts w:hint="default" w:ascii="Times New Roman" w:hAnsi="Times New Roman" w:cs="Times New Roman"/>
          <w:sz w:val="24"/>
          <w:szCs w:val="24"/>
          <w:lang w:val="en-US"/>
        </w:rPr>
        <w:t>75</w:t>
      </w:r>
      <w:r>
        <w:rPr>
          <w:rFonts w:ascii="Times New Roman" w:hAnsi="Times New Roman" w:cs="Times New Roman"/>
          <w:sz w:val="24"/>
          <w:szCs w:val="24"/>
        </w:rPr>
        <w:t xml:space="preserve">) copies of the questionnaire to  students of </w:t>
      </w:r>
      <w:r>
        <w:rPr>
          <w:rFonts w:hint="default" w:ascii="Times New Roman" w:hAnsi="Times New Roman" w:cs="Times New Roman"/>
          <w:sz w:val="24"/>
          <w:szCs w:val="24"/>
          <w:lang w:val="en-US"/>
        </w:rPr>
        <w:t>Water Resources Engineering</w:t>
      </w:r>
      <w:r>
        <w:rPr>
          <w:rFonts w:ascii="Times New Roman" w:hAnsi="Times New Roman" w:cs="Times New Roman"/>
          <w:sz w:val="24"/>
          <w:szCs w:val="24"/>
        </w:rPr>
        <w:t xml:space="preserve">. However, </w:t>
      </w:r>
      <w:r>
        <w:rPr>
          <w:rFonts w:hint="default" w:ascii="Times New Roman" w:hAnsi="Times New Roman" w:cs="Times New Roman"/>
          <w:sz w:val="24"/>
          <w:szCs w:val="24"/>
          <w:lang w:val="en-US"/>
        </w:rPr>
        <w:t>sixty five</w:t>
      </w:r>
      <w:r>
        <w:rPr>
          <w:rFonts w:ascii="Times New Roman" w:hAnsi="Times New Roman" w:cs="Times New Roman"/>
          <w:sz w:val="24"/>
          <w:szCs w:val="24"/>
        </w:rPr>
        <w:t xml:space="preserve"> </w:t>
      </w:r>
      <w:r>
        <w:rPr>
          <w:rFonts w:hint="default" w:ascii="Times New Roman" w:hAnsi="Times New Roman" w:cs="Times New Roman"/>
          <w:sz w:val="24"/>
          <w:szCs w:val="24"/>
          <w:lang w:val="en-US"/>
        </w:rPr>
        <w:t>(65) to Mechantronics.</w:t>
      </w:r>
      <w:r>
        <w:rPr>
          <w:rFonts w:ascii="Times New Roman" w:hAnsi="Times New Roman" w:cs="Times New Roman"/>
          <w:sz w:val="24"/>
          <w:szCs w:val="24"/>
        </w:rPr>
        <w:t xml:space="preserve">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hint="default" w:ascii="Times New Roman" w:hAnsi="Times New Roman" w:cs="Times New Roman"/>
          <w:b/>
          <w:sz w:val="24"/>
          <w:szCs w:val="24"/>
          <w:lang w:val="en-US"/>
        </w:rPr>
        <w:tab/>
      </w:r>
      <w:r>
        <w:rPr>
          <w:rFonts w:ascii="Times New Roman" w:hAnsi="Times New Roman" w:cs="Times New Roman"/>
          <w:b/>
          <w:sz w:val="24"/>
          <w:szCs w:val="24"/>
        </w:rPr>
        <w:t>Administration of the Instrument</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questionnaire was administered personally by the researcher. For the administration of the questionnaire, the researcher moved around the two selected</w:t>
      </w:r>
      <w:r>
        <w:rPr>
          <w:rFonts w:hint="default" w:ascii="Times New Roman" w:hAnsi="Times New Roman" w:cs="Times New Roman"/>
          <w:sz w:val="24"/>
          <w:szCs w:val="24"/>
          <w:lang w:val="en-US"/>
        </w:rPr>
        <w:t xml:space="preserve"> Departments of the</w:t>
      </w:r>
      <w:r>
        <w:rPr>
          <w:rFonts w:ascii="Times New Roman" w:hAnsi="Times New Roman" w:cs="Times New Roman"/>
          <w:sz w:val="24"/>
          <w:szCs w:val="24"/>
        </w:rPr>
        <w:t xml:space="preserve"> Institute to administer questionnaire to the students. The researcher at the point of administration gave enough time to the students to respond to the questionnaire without any interference. The researcher also ensured that the students responded to the administered questionnaire and the completely filled questionnaire was collected from the students. The administration of the data collection instrument took two (2) weeks for its completion.</w:t>
      </w:r>
    </w:p>
    <w:p>
      <w:pPr>
        <w:jc w:val="both"/>
        <w:rPr>
          <w:rFonts w:ascii="Times New Roman" w:hAnsi="Times New Roman" w:cs="Times New Roman"/>
          <w:sz w:val="24"/>
          <w:szCs w:val="24"/>
        </w:rPr>
      </w:pPr>
      <w:r>
        <w:rPr>
          <w:rFonts w:ascii="Times New Roman" w:hAnsi="Times New Roman" w:cs="Times New Roman"/>
          <w:b/>
          <w:sz w:val="24"/>
          <w:szCs w:val="24"/>
        </w:rPr>
        <w:t xml:space="preserve"> 3.9 </w:t>
      </w:r>
      <w:r>
        <w:rPr>
          <w:rFonts w:hint="default" w:ascii="Times New Roman" w:hAnsi="Times New Roman" w:cs="Times New Roman"/>
          <w:b/>
          <w:sz w:val="24"/>
          <w:szCs w:val="24"/>
          <w:lang w:val="en-US"/>
        </w:rPr>
        <w:tab/>
      </w:r>
      <w:r>
        <w:rPr>
          <w:rFonts w:ascii="Times New Roman" w:hAnsi="Times New Roman" w:cs="Times New Roman"/>
          <w:b/>
          <w:sz w:val="24"/>
          <w:szCs w:val="24"/>
        </w:rPr>
        <w:t>Method of Data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21.0The presentations of the data for the research objectives were done using tables while Spearman Rank Order Correlation was used to test the formulated hypothesis 60 and regression analysis was used to determine the influence of social media on information behavior of undergraduate students. 3.10 Ethical Consideration The researcher was conscious of disclosure of confidential information which could lead to security issues and problems. In order to reach a reliable and rich conclusion, the researcher approached every aspect of the research with caution, objectivity, truthfulness and fairness. This research was duly referenced in order to avoid plagiarism which could result in serious ethical concern.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DISCUSSION OF THE FINDINGS</w:t>
      </w:r>
    </w:p>
    <w:p>
      <w:pPr>
        <w:spacing w:line="24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 xml:space="preserve">4 </w:t>
      </w: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 and discuss data analyses and interpretations of the data. This study investigated the influence of social media usage on information behaviour of undergraduate students in selected </w:t>
      </w:r>
      <w:r>
        <w:rPr>
          <w:rFonts w:hint="default" w:ascii="Times New Roman" w:hAnsi="Times New Roman" w:cs="Times New Roman"/>
          <w:sz w:val="24"/>
          <w:szCs w:val="24"/>
          <w:lang w:val="en-US"/>
        </w:rPr>
        <w:t xml:space="preserve">Institute </w:t>
      </w:r>
      <w:r>
        <w:rPr>
          <w:rFonts w:ascii="Times New Roman" w:hAnsi="Times New Roman" w:cs="Times New Roman"/>
          <w:sz w:val="24"/>
          <w:szCs w:val="24"/>
        </w:rPr>
        <w:t>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w:t>
      </w:r>
      <w:r>
        <w:rPr>
          <w:rFonts w:hint="default" w:ascii="Times New Roman" w:hAnsi="Times New Roman" w:cs="Times New Roman"/>
          <w:sz w:val="24"/>
          <w:szCs w:val="24"/>
          <w:lang w:val="en-US"/>
        </w:rPr>
        <w:t xml:space="preserve"> Ilorin</w:t>
      </w:r>
      <w:r>
        <w:rPr>
          <w:rFonts w:ascii="Times New Roman" w:hAnsi="Times New Roman" w:cs="Times New Roman"/>
          <w:sz w:val="24"/>
          <w:szCs w:val="24"/>
        </w:rPr>
        <w:t xml:space="preserve"> Nigeria. Five (5) research objectives were formulated for this study. The presentations of the data for the research objectives were done using table.  A total of t</w:t>
      </w:r>
      <w:r>
        <w:rPr>
          <w:rFonts w:hint="default" w:ascii="Times New Roman" w:hAnsi="Times New Roman" w:cs="Times New Roman"/>
          <w:sz w:val="24"/>
          <w:szCs w:val="24"/>
          <w:lang w:val="en-US"/>
        </w:rPr>
        <w:t>wo</w:t>
      </w:r>
      <w:r>
        <w:rPr>
          <w:rFonts w:ascii="Times New Roman" w:hAnsi="Times New Roman" w:cs="Times New Roman"/>
          <w:sz w:val="24"/>
          <w:szCs w:val="24"/>
        </w:rPr>
        <w:t xml:space="preserve"> hundred and </w:t>
      </w:r>
      <w:r>
        <w:rPr>
          <w:rFonts w:hint="default" w:ascii="Times New Roman" w:hAnsi="Times New Roman" w:cs="Times New Roman"/>
          <w:sz w:val="24"/>
          <w:szCs w:val="24"/>
          <w:lang w:val="en-US"/>
        </w:rPr>
        <w:t xml:space="preserve">twenty </w:t>
      </w:r>
      <w:r>
        <w:rPr>
          <w:rFonts w:ascii="Times New Roman" w:hAnsi="Times New Roman" w:cs="Times New Roman"/>
          <w:sz w:val="24"/>
          <w:szCs w:val="24"/>
        </w:rPr>
        <w:t>(</w:t>
      </w:r>
      <w:r>
        <w:rPr>
          <w:rFonts w:hint="default" w:ascii="Times New Roman" w:hAnsi="Times New Roman" w:cs="Times New Roman"/>
          <w:sz w:val="24"/>
          <w:szCs w:val="24"/>
          <w:lang w:val="en-US"/>
        </w:rPr>
        <w:t>270</w:t>
      </w:r>
      <w:r>
        <w:rPr>
          <w:rFonts w:ascii="Times New Roman" w:hAnsi="Times New Roman" w:cs="Times New Roman"/>
          <w:sz w:val="24"/>
          <w:szCs w:val="24"/>
        </w:rPr>
        <w:t xml:space="preserve">) copies of questionnaire were administered to undergraduate students in </w:t>
      </w:r>
      <w:r>
        <w:rPr>
          <w:rFonts w:hint="default" w:ascii="Times New Roman" w:hAnsi="Times New Roman" w:cs="Times New Roman"/>
          <w:sz w:val="24"/>
          <w:szCs w:val="24"/>
          <w:lang w:val="en-US"/>
        </w:rPr>
        <w:t>Institute of IICT and IOT.</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4.2 Demographic Distributions of the Respondents</w:t>
      </w:r>
    </w:p>
    <w:p>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4.1 Name of Institute of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2017"/>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Institute</w:t>
            </w:r>
          </w:p>
        </w:tc>
        <w:tc>
          <w:tcPr>
            <w:tcW w:w="20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Population</w:t>
            </w:r>
          </w:p>
        </w:tc>
        <w:tc>
          <w:tcPr>
            <w:tcW w:w="176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top"/>
          </w:tcPr>
          <w:p>
            <w:pPr>
              <w:widowControl w:val="0"/>
              <w:spacing w:line="24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Institute of IICT</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120</w:t>
            </w:r>
          </w:p>
        </w:tc>
        <w:tc>
          <w:tcPr>
            <w:tcW w:w="176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top"/>
          </w:tcPr>
          <w:p>
            <w:pPr>
              <w:widowControl w:val="0"/>
              <w:spacing w:line="24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Institute of IOT</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176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top"/>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Total </w:t>
            </w:r>
          </w:p>
        </w:tc>
        <w:tc>
          <w:tcPr>
            <w:tcW w:w="20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270</w:t>
            </w:r>
          </w:p>
        </w:tc>
        <w:tc>
          <w:tcPr>
            <w:tcW w:w="176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shows that majority of the respondents were Institute of IOT with 150 (55.6%) and Institute of IICT has 120 (44.4%)</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Academic Level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Level</w:t>
            </w:r>
          </w:p>
        </w:tc>
        <w:tc>
          <w:tcPr>
            <w:tcW w:w="255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5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w:t>
            </w:r>
          </w:p>
        </w:tc>
        <w:tc>
          <w:tcPr>
            <w:tcW w:w="25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w:t>
            </w:r>
          </w:p>
        </w:tc>
        <w:tc>
          <w:tcPr>
            <w:tcW w:w="14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II</w:t>
            </w:r>
          </w:p>
        </w:tc>
        <w:tc>
          <w:tcPr>
            <w:tcW w:w="25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60</w:t>
            </w:r>
          </w:p>
        </w:tc>
        <w:tc>
          <w:tcPr>
            <w:tcW w:w="14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HND I</w:t>
            </w:r>
          </w:p>
        </w:tc>
        <w:tc>
          <w:tcPr>
            <w:tcW w:w="25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w:t>
            </w:r>
          </w:p>
        </w:tc>
        <w:tc>
          <w:tcPr>
            <w:tcW w:w="14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HND II</w:t>
            </w:r>
          </w:p>
        </w:tc>
        <w:tc>
          <w:tcPr>
            <w:tcW w:w="25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270</w:t>
            </w:r>
          </w:p>
        </w:tc>
        <w:tc>
          <w:tcPr>
            <w:tcW w:w="145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reveals that highest number 122 (45%) of the respondents were in HNDII, this is follow the ND II students constituting 22.2%. The least percentage of the respondents were ND I students and HND I has 14.1%</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Age of the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190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15 - 19 Years</w:t>
            </w:r>
          </w:p>
        </w:tc>
        <w:tc>
          <w:tcPr>
            <w:tcW w:w="190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47</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20 -24 Years</w:t>
            </w:r>
          </w:p>
        </w:tc>
        <w:tc>
          <w:tcPr>
            <w:tcW w:w="190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97</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25 - 29 Years</w:t>
            </w:r>
          </w:p>
        </w:tc>
        <w:tc>
          <w:tcPr>
            <w:tcW w:w="190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126</w:t>
            </w:r>
          </w:p>
        </w:tc>
        <w:tc>
          <w:tcPr>
            <w:tcW w:w="20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90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270</w:t>
            </w:r>
          </w:p>
        </w:tc>
        <w:tc>
          <w:tcPr>
            <w:tcW w:w="20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4.3 shows the highest number of the respondents 126 (46.7%) were within age range of 25 -29 years followed by 97 (35.9%) while the least were respondents within the range of 15 - 19 years with 47 (17.4%)</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Gender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1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33"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1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160</w:t>
            </w:r>
          </w:p>
        </w:tc>
        <w:tc>
          <w:tcPr>
            <w:tcW w:w="2033"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Female</w:t>
            </w:r>
          </w:p>
        </w:tc>
        <w:tc>
          <w:tcPr>
            <w:tcW w:w="2117"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110</w:t>
            </w:r>
          </w:p>
        </w:tc>
        <w:tc>
          <w:tcPr>
            <w:tcW w:w="2033"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11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270</w:t>
            </w:r>
          </w:p>
        </w:tc>
        <w:tc>
          <w:tcPr>
            <w:tcW w:w="2033"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4.4 indicates that 160 (59.3%) of the respondents were males while 110 (40.7%) female, thus, majority of respondents were male.</w:t>
      </w: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4.5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Social Media Tools Used by Students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Social Media  Application</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Yes</w:t>
            </w:r>
          </w:p>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              %</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w:t>
            </w:r>
          </w:p>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Facebook</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200         74.1</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70           25.9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Telegram </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120         44.4</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150         55.6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Twitter</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131         48.5</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139         51.5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Youtube </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190         70.4</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80           29.6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Google </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250          92.6     </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Instagram</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180          66.7</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90           33.3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WhatsApp</w:t>
            </w:r>
          </w:p>
        </w:tc>
        <w:tc>
          <w:tcPr>
            <w:tcW w:w="1930"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170           63.0</w:t>
            </w:r>
          </w:p>
        </w:tc>
        <w:tc>
          <w:tcPr>
            <w:tcW w:w="1785" w:type="dxa"/>
          </w:tcPr>
          <w:p>
            <w:pPr>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100         37.0</w:t>
            </w:r>
          </w:p>
        </w:tc>
      </w:tr>
    </w:tbl>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4.5 reveals that majority of respondents use Google (92.6%), Facebook 74.1%, Youtube (70.4%), Instagram (66.7%), WhatsApp (63%) while the least used social media tools among the respondents are Telegram (44.4%) and Twitter (48.5%). This implies that Google is the most used social media tools among students</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Extent of Social Media Usage by Students</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Frequency of Social Media Usage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7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Response</w:t>
            </w:r>
          </w:p>
        </w:tc>
        <w:tc>
          <w:tcPr>
            <w:tcW w:w="237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85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Never</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 Fairly </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occasionally </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Frequently</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Very Frequently</w:t>
            </w:r>
          </w:p>
        </w:tc>
        <w:tc>
          <w:tcPr>
            <w:tcW w:w="237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tc>
        <w:tc>
          <w:tcPr>
            <w:tcW w:w="1856"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Total </w:t>
            </w:r>
          </w:p>
        </w:tc>
        <w:tc>
          <w:tcPr>
            <w:tcW w:w="237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270</w:t>
            </w:r>
          </w:p>
        </w:tc>
        <w:tc>
          <w:tcPr>
            <w:tcW w:w="1856"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shows the frequency of use of the social media among the respondents. The table specifically shows that les than half 46% of the respondents indicated very frequently while (17.0%) indicated frequently. Suprisingly, only 8.9% of the respondents never use social media. Thus, it can be concluded that more than 75% of the respondents use the social media frequently and very frequently.</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4.7</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Extent of Social Medial Usage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166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Hour</w:t>
            </w:r>
          </w:p>
        </w:tc>
        <w:tc>
          <w:tcPr>
            <w:tcW w:w="166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4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1 - 2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3 - 4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4 - 5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73</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6 - 7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Above 8 hours</w:t>
            </w:r>
          </w:p>
        </w:tc>
        <w:tc>
          <w:tcPr>
            <w:tcW w:w="1667"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81</w:t>
            </w:r>
          </w:p>
        </w:tc>
        <w:tc>
          <w:tcPr>
            <w:tcW w:w="1449"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667"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275</w:t>
            </w:r>
          </w:p>
        </w:tc>
        <w:tc>
          <w:tcPr>
            <w:tcW w:w="1449"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4.7 shows hourly in which the respondents utilise the social media, the table shows that highest number 81 (29.5%) of the respondents use social media above 8 hours daily, follow by 73 (26.5%) of the respondents who usually spend 4-5 hours when using social media. However, only 30 (11.0%) spend 1 -2 hours on social media.</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4.8</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Purposes of Social Media Usage by Students</w:t>
      </w:r>
    </w:p>
    <w:tbl>
      <w:tblPr>
        <w:tblStyle w:val="6"/>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010"/>
        <w:gridCol w:w="1872"/>
        <w:gridCol w:w="180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Connect with my course mates</w:t>
            </w:r>
          </w:p>
        </w:tc>
        <w:tc>
          <w:tcPr>
            <w:tcW w:w="201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Strongly Agreed</w:t>
            </w:r>
          </w:p>
        </w:tc>
        <w:tc>
          <w:tcPr>
            <w:tcW w:w="1872"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Agreed</w:t>
            </w:r>
          </w:p>
        </w:tc>
        <w:tc>
          <w:tcPr>
            <w:tcW w:w="1800"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Disagreed</w:t>
            </w:r>
          </w:p>
        </w:tc>
        <w:tc>
          <w:tcPr>
            <w:tcW w:w="1454" w:type="dxa"/>
          </w:tcPr>
          <w:p>
            <w:pPr>
              <w:widowControl w:val="0"/>
              <w:spacing w:line="24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Strongly Disagreed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Connect me with my course mates</w:t>
            </w:r>
          </w:p>
          <w:p>
            <w:pPr>
              <w:widowControl w:val="0"/>
              <w:spacing w:line="240" w:lineRule="auto"/>
              <w:jc w:val="both"/>
              <w:rPr>
                <w:rFonts w:hint="default" w:ascii="Times New Roman" w:hAnsi="Times New Roman" w:cs="Times New Roman"/>
                <w:b w:val="0"/>
                <w:bCs w:val="0"/>
                <w:sz w:val="24"/>
                <w:szCs w:val="24"/>
                <w:vertAlign w:val="baseline"/>
                <w:lang w:val="en-US"/>
              </w:rPr>
            </w:pP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199 (72.4%)</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76 (27.6%)</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Gets relevant information pertaining to my studies</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166 (60.4%)</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88 (32.0%)</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 (7.6%)</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Make new friends</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188 (68.4%)</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 (28.0%)</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(3.6%)</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Solve social media issues</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 (24.0%)</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178 (64.7%)</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 (4.0%)</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Update my knowledge with my course of study</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177 (64.4%)</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 (28.4%)</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Update my knowledge outside my course of study</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160 (58.2%)</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89 (32.4%)</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 (5.8%)</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5"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Transact business </w:t>
            </w:r>
          </w:p>
        </w:tc>
        <w:tc>
          <w:tcPr>
            <w:tcW w:w="201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 (28.0%)</w:t>
            </w:r>
          </w:p>
        </w:tc>
        <w:tc>
          <w:tcPr>
            <w:tcW w:w="1872"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 (24.0%)</w:t>
            </w:r>
          </w:p>
        </w:tc>
        <w:tc>
          <w:tcPr>
            <w:tcW w:w="1800"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132 (48.0%)</w:t>
            </w:r>
          </w:p>
        </w:tc>
        <w:tc>
          <w:tcPr>
            <w:tcW w:w="1454" w:type="dxa"/>
          </w:tcPr>
          <w:p>
            <w:pPr>
              <w:widowControl w:val="0"/>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pPr>
        <w:spacing w:line="24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lang w:val="en-US"/>
        </w:rPr>
        <w:t xml:space="preserve">Table 4.8 shows the purposes of social media usage by students, it shows that the majority </w:t>
      </w:r>
      <w:r>
        <w:rPr>
          <w:rFonts w:hint="default" w:ascii="Times New Roman" w:hAnsi="Times New Roman" w:cs="Times New Roman"/>
          <w:b w:val="0"/>
          <w:bCs w:val="0"/>
          <w:sz w:val="24"/>
          <w:szCs w:val="24"/>
          <w:vertAlign w:val="baseline"/>
          <w:lang w:val="en-US"/>
        </w:rPr>
        <w:t>199 (72.4%) of the respondents indicated that they use social media to Connect with my course mates and and make friends. However the distribution further shows that 177(64.4%) update their knowledge with their course mates, 160(58.2%) update their knowledge outside their course of study through social media</w:t>
      </w:r>
    </w:p>
    <w:p>
      <w:pP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br w:type="page"/>
      </w:r>
    </w:p>
    <w:p>
      <w:pPr>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lang w:val="en-US"/>
        </w:rPr>
        <w:t>4.9</w:t>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Information Behaviour of Students on the usage of Social Media</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1725"/>
        <w:gridCol w:w="1305"/>
        <w:gridCol w:w="1364"/>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Statement</w:t>
            </w:r>
          </w:p>
        </w:tc>
        <w:tc>
          <w:tcPr>
            <w:tcW w:w="1725"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Strongly Agreed</w:t>
            </w:r>
          </w:p>
        </w:tc>
        <w:tc>
          <w:tcPr>
            <w:tcW w:w="1305"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Agreed</w:t>
            </w:r>
          </w:p>
        </w:tc>
        <w:tc>
          <w:tcPr>
            <w:tcW w:w="1364"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Disagreed</w:t>
            </w:r>
          </w:p>
        </w:tc>
        <w:tc>
          <w:tcPr>
            <w:tcW w:w="1916" w:type="dxa"/>
          </w:tcPr>
          <w:p>
            <w:pPr>
              <w:widowControl w:val="0"/>
              <w:spacing w:line="240" w:lineRule="auto"/>
              <w:jc w:val="both"/>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vertAlign w:val="baseline"/>
                <w:lang w:val="en-US"/>
              </w:rPr>
              <w:t>Strongly Disagreed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 joined social media because of my friends</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199 (72.4%)</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76 (27.6%)</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The way I source for information on social media is different from the way I source for information in the library</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166 (60.4%)</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88 (32.0%)</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21 (7.6%)</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Whenever I see any course related information on the social media, I usually confirm its authenticity</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188 (68.4%)</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77 (28.0%)</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10 (3.6%)</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 see social media as a place where I can get my information needs either academic or non academic</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66 (24.0%)</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178 (64.7%)</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11 (4.0%)</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20 (7.8%)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In sourcing for my information on social media, I usually make use of comment interface to ask question</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177 (64.4%)</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78 (28.4%)</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9</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17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I get bored sourcing for information using social media</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160 (58.2%)</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89 (32.4%)</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16 (5.8%)</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10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widowControl w:val="0"/>
              <w:spacing w:line="240" w:lineRule="auto"/>
              <w:jc w:val="both"/>
              <w:rPr>
                <w:rFonts w:hint="default" w:ascii="Times New Roman" w:hAnsi="Times New Roman" w:cs="Times New Roman"/>
                <w:b w:val="0"/>
                <w:bCs/>
                <w:sz w:val="24"/>
                <w:szCs w:val="24"/>
                <w:vertAlign w:val="baseline"/>
                <w:lang w:val="en-US"/>
              </w:rPr>
            </w:pPr>
            <w:r>
              <w:rPr>
                <w:rFonts w:hint="default" w:ascii="Times New Roman" w:hAnsi="Times New Roman" w:cs="Times New Roman"/>
                <w:b w:val="0"/>
                <w:bCs/>
                <w:sz w:val="24"/>
                <w:szCs w:val="24"/>
                <w:vertAlign w:val="baseline"/>
                <w:lang w:val="en-US"/>
              </w:rPr>
              <w:t>My information needs determine the kind of social media website I visit</w:t>
            </w:r>
          </w:p>
        </w:tc>
        <w:tc>
          <w:tcPr>
            <w:tcW w:w="172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77 (28.0%)</w:t>
            </w:r>
          </w:p>
        </w:tc>
        <w:tc>
          <w:tcPr>
            <w:tcW w:w="1305"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66 (24.0%)</w:t>
            </w:r>
          </w:p>
        </w:tc>
        <w:tc>
          <w:tcPr>
            <w:tcW w:w="1364"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132 (48.0%)</w:t>
            </w:r>
          </w:p>
        </w:tc>
        <w:tc>
          <w:tcPr>
            <w:tcW w:w="1916" w:type="dxa"/>
            <w:vAlign w:val="top"/>
          </w:tcPr>
          <w:p>
            <w:pPr>
              <w:widowControl w:val="0"/>
              <w:spacing w:line="240" w:lineRule="auto"/>
              <w:jc w:val="both"/>
              <w:rPr>
                <w:rFonts w:hint="default" w:ascii="Times New Roman" w:hAnsi="Times New Roman" w:cs="Times New Roman" w:eastAsiaTheme="minorHAnsi"/>
                <w:b w:val="0"/>
                <w:bCs w:val="0"/>
                <w:sz w:val="24"/>
                <w:szCs w:val="24"/>
                <w:vertAlign w:val="baseline"/>
                <w:lang w:val="en-US" w:eastAsia="en-US" w:bidi="ar-SA"/>
              </w:rPr>
            </w:pPr>
            <w:r>
              <w:rPr>
                <w:rFonts w:hint="default" w:ascii="Times New Roman" w:hAnsi="Times New Roman" w:cs="Times New Roman"/>
                <w:b w:val="0"/>
                <w:bCs w:val="0"/>
                <w:sz w:val="24"/>
                <w:szCs w:val="24"/>
                <w:vertAlign w:val="baseline"/>
                <w:lang w:val="en-US"/>
              </w:rPr>
              <w:t>-</w:t>
            </w:r>
          </w:p>
        </w:tc>
      </w:tr>
    </w:tbl>
    <w:p>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Table 4.9 reveals the information behaviour of the students on the usage of social media, the table shows </w:t>
      </w:r>
      <w:r>
        <w:rPr>
          <w:rFonts w:hint="default" w:ascii="Times New Roman" w:hAnsi="Times New Roman" w:cs="Times New Roman"/>
          <w:b w:val="0"/>
          <w:bCs w:val="0"/>
          <w:sz w:val="24"/>
          <w:szCs w:val="24"/>
          <w:vertAlign w:val="baseline"/>
          <w:lang w:val="en-US"/>
        </w:rPr>
        <w:t>199 (72.4%) joined social media because of their friend, 88 (32.0%) shows that they source for information differently, 188 (68.4%) agreed that whenever they they see any course related information on social media, they usually comfirm its authenticity.</w:t>
      </w:r>
    </w:p>
    <w:p>
      <w:pPr>
        <w:jc w:val="both"/>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jc w:val="both"/>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pPr>
        <w:spacing w:line="480" w:lineRule="auto"/>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influence of social media usage on information behaviour of undergraduate students in selected </w:t>
      </w:r>
      <w:r>
        <w:rPr>
          <w:rFonts w:hint="default" w:ascii="Times New Roman" w:hAnsi="Times New Roman" w:cs="Times New Roman"/>
          <w:sz w:val="24"/>
          <w:szCs w:val="24"/>
          <w:lang w:val="en-US"/>
        </w:rPr>
        <w:t xml:space="preserve">Institutes </w:t>
      </w:r>
      <w:r>
        <w:rPr>
          <w:rFonts w:ascii="Times New Roman" w:hAnsi="Times New Roman" w:cs="Times New Roman"/>
          <w:sz w:val="24"/>
          <w:szCs w:val="24"/>
        </w:rPr>
        <w:t>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w:t>
      </w:r>
      <w:r>
        <w:rPr>
          <w:rFonts w:hint="default" w:ascii="Times New Roman" w:hAnsi="Times New Roman" w:cs="Times New Roman"/>
          <w:sz w:val="24"/>
          <w:szCs w:val="24"/>
          <w:lang w:val="en-US"/>
        </w:rPr>
        <w:t xml:space="preserve"> Ilorin</w:t>
      </w:r>
      <w:r>
        <w:rPr>
          <w:rFonts w:ascii="Times New Roman" w:hAnsi="Times New Roman" w:cs="Times New Roman"/>
          <w:sz w:val="24"/>
          <w:szCs w:val="24"/>
        </w:rPr>
        <w:t xml:space="preserve"> Nigeria.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results emanating from the answers to research question</w:t>
      </w:r>
      <w:r>
        <w:rPr>
          <w:rFonts w:hint="default" w:ascii="Times New Roman" w:hAnsi="Times New Roman" w:cs="Times New Roman"/>
          <w:sz w:val="24"/>
          <w:szCs w:val="24"/>
          <w:lang w:val="en-US"/>
        </w:rPr>
        <w:t>s</w:t>
      </w:r>
      <w:r>
        <w:rPr>
          <w:rFonts w:ascii="Times New Roman" w:hAnsi="Times New Roman" w:cs="Times New Roman"/>
          <w:sz w:val="24"/>
          <w:szCs w:val="24"/>
        </w:rPr>
        <w:t>, the major findings of the study as revealed by the analysis are as follows:</w:t>
      </w:r>
    </w:p>
    <w:p>
      <w:pPr>
        <w:pStyle w:val="7"/>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pPr>
        <w:pStyle w:val="7"/>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Among the varieties of social media application used by undergraduate students, Facebook has the highest usage. However, there is low usage of LinkedIn and 2go.</w:t>
      </w:r>
    </w:p>
    <w:p>
      <w:pPr>
        <w:pStyle w:val="7"/>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Undergraduate students 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 xml:space="preserve"> majorly uses social media to connect with friends. However, they also use social media for educational purposes like updating knowledge in their field of study, get relevant information pertaining to their studies, facilitate elearning and connect with course-mate. </w:t>
      </w:r>
    </w:p>
    <w:p>
      <w:pPr>
        <w:pStyle w:val="7"/>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the information behaviour of undergraduate students on social media are eventful. There are different behavioural attitude exhibited by undergraduate students which include both psychological and emotional. </w:t>
      </w:r>
    </w:p>
    <w:p>
      <w:pPr>
        <w:pStyle w:val="7"/>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a significant relationship between purpose of using social media and information behavior of undergraduate students in selected</w:t>
      </w:r>
      <w:r>
        <w:rPr>
          <w:rFonts w:hint="default" w:ascii="Times New Roman" w:hAnsi="Times New Roman" w:cs="Times New Roman"/>
          <w:sz w:val="24"/>
          <w:szCs w:val="24"/>
          <w:lang w:val="en-US"/>
        </w:rPr>
        <w:t xml:space="preserve"> Institutes in Kwara State Polytechnic, Ilorin</w:t>
      </w:r>
      <w:r>
        <w:rPr>
          <w:rFonts w:ascii="Times New Roman" w:hAnsi="Times New Roman" w:cs="Times New Roman"/>
          <w:sz w:val="24"/>
          <w:szCs w:val="24"/>
        </w:rPr>
        <w:t>.</w:t>
      </w:r>
    </w:p>
    <w:p>
      <w:pPr>
        <w:pStyle w:val="7"/>
        <w:numPr>
          <w:ilvl w:val="0"/>
          <w:numId w:val="0"/>
        </w:numPr>
        <w:spacing w:line="48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2.3</w:t>
      </w:r>
      <w:r>
        <w:rPr>
          <w:rFonts w:hint="default" w:ascii="Times New Roman" w:hAnsi="Times New Roman" w:cs="Times New Roman"/>
          <w:b/>
          <w:sz w:val="24"/>
          <w:szCs w:val="24"/>
          <w:lang w:val="en-US"/>
        </w:rPr>
        <w:tab/>
      </w:r>
      <w:r>
        <w:rPr>
          <w:rFonts w:ascii="Times New Roman" w:hAnsi="Times New Roman" w:cs="Times New Roman"/>
          <w:b/>
          <w:sz w:val="24"/>
          <w:szCs w:val="24"/>
        </w:rPr>
        <w:t>Conclusions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to the available empirical evidences, this study has been able to established empirical evidence on the influence of social media usage on information behaviour of undergraduate students in Kwara state</w:t>
      </w:r>
      <w:r>
        <w:rPr>
          <w:rFonts w:hint="default" w:ascii="Times New Roman" w:hAnsi="Times New Roman" w:cs="Times New Roman"/>
          <w:sz w:val="24"/>
          <w:szCs w:val="24"/>
          <w:lang w:val="en-US"/>
        </w:rPr>
        <w:t xml:space="preserve"> Polytechnic</w:t>
      </w:r>
      <w:r>
        <w:rPr>
          <w:rFonts w:ascii="Times New Roman" w:hAnsi="Times New Roman" w:cs="Times New Roman"/>
          <w:sz w:val="24"/>
          <w:szCs w:val="24"/>
        </w:rPr>
        <w:t xml:space="preserve">. Specifically, the type of social media application used by undergraduate students, the extent of use, purpose of use, information behaviour on social media and the influence of social media on information behaviour of undergraduate students were established. Therefore, it is believed that establishing this evidence would result in understanding the information behaviour of undergraduate students on social media thereby contributing to the initiation of policies that has to with their socio-educational activities. </w:t>
      </w:r>
    </w:p>
    <w:p>
      <w:pPr>
        <w:pStyle w:val="7"/>
        <w:numPr>
          <w:ilvl w:val="2"/>
          <w:numId w:val="6"/>
        </w:numPr>
        <w:spacing w:line="480" w:lineRule="auto"/>
        <w:jc w:val="both"/>
        <w:rPr>
          <w:rFonts w:ascii="Times New Roman" w:hAnsi="Times New Roman" w:cs="Times New Roman"/>
          <w:sz w:val="24"/>
          <w:szCs w:val="24"/>
        </w:rPr>
      </w:pPr>
      <w:r>
        <w:rPr>
          <w:rFonts w:ascii="Times New Roman" w:hAnsi="Times New Roman" w:cs="Times New Roman"/>
          <w:b/>
          <w:sz w:val="24"/>
          <w:szCs w:val="24"/>
        </w:rPr>
        <w:t>Recommendations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of this study and the conclusion drawn, the following recommendations directed at the management of universities, government agencies, students and the library staff are made: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1. The benefits of social media can never be overemphasized; therefore university management should ensure that they integrate the social media applications in library service delivery and learning system. For instance, the library can offer reference services on library social media platforms.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2. Students should embrace the use of social media for academic purpose such as sharing of ideas, communication and searching for academic information.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3. The library management should embrace the use of social media for current awareness services, selective dissemination of information and other services in the library.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4. If possible, library should create a unit of social media librarian that will be receiving and answering queries via library social media handles. </w:t>
      </w:r>
    </w:p>
    <w:p>
      <w:pPr>
        <w:spacing w:line="480" w:lineRule="auto"/>
        <w:ind w:left="75"/>
        <w:jc w:val="both"/>
        <w:rPr>
          <w:rFonts w:ascii="Times New Roman" w:hAnsi="Times New Roman" w:cs="Times New Roman"/>
          <w:sz w:val="24"/>
          <w:szCs w:val="24"/>
        </w:rPr>
      </w:pPr>
      <w:r>
        <w:rPr>
          <w:rFonts w:ascii="Times New Roman" w:hAnsi="Times New Roman" w:cs="Times New Roman"/>
          <w:b/>
          <w:sz w:val="24"/>
          <w:szCs w:val="24"/>
        </w:rPr>
        <w:t>5.6 Suggestion for Further Study</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hereby suggested that other researcher should consider the following title: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1. Influence of new media technology on the information behaviour of undergraduate students.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2. Perception of undergraduate students towards university library social media handles. </w:t>
      </w:r>
    </w:p>
    <w:p>
      <w:pPr>
        <w:spacing w:line="480" w:lineRule="auto"/>
        <w:ind w:left="75" w:firstLine="645"/>
        <w:jc w:val="both"/>
        <w:rPr>
          <w:rFonts w:ascii="Times New Roman" w:hAnsi="Times New Roman" w:cs="Times New Roman"/>
          <w:sz w:val="24"/>
          <w:szCs w:val="24"/>
        </w:rPr>
      </w:pPr>
      <w:r>
        <w:rPr>
          <w:rFonts w:ascii="Times New Roman" w:hAnsi="Times New Roman" w:cs="Times New Roman"/>
          <w:sz w:val="24"/>
          <w:szCs w:val="24"/>
        </w:rPr>
        <w:t xml:space="preserve">3. Analysis of </w:t>
      </w:r>
      <w:r>
        <w:rPr>
          <w:rFonts w:hint="default" w:ascii="Times New Roman" w:hAnsi="Times New Roman" w:cs="Times New Roman"/>
          <w:sz w:val="24"/>
          <w:szCs w:val="24"/>
          <w:lang w:val="en-US"/>
        </w:rPr>
        <w:t xml:space="preserve">polytechnic </w:t>
      </w:r>
      <w:r>
        <w:rPr>
          <w:rFonts w:ascii="Times New Roman" w:hAnsi="Times New Roman" w:cs="Times New Roman"/>
          <w:sz w:val="24"/>
          <w:szCs w:val="24"/>
        </w:rPr>
        <w:t xml:space="preserve"> library social media handles.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ind w:left="75"/>
        <w:jc w:val="center"/>
        <w:rPr>
          <w:rFonts w:ascii="Times New Roman" w:hAnsi="Times New Roman" w:cs="Times New Roman"/>
          <w:b/>
          <w:sz w:val="24"/>
          <w:szCs w:val="24"/>
        </w:rPr>
      </w:pPr>
      <w:r>
        <w:rPr>
          <w:rFonts w:ascii="Times New Roman" w:hAnsi="Times New Roman" w:cs="Times New Roman"/>
          <w:b/>
          <w:sz w:val="24"/>
          <w:szCs w:val="24"/>
        </w:rPr>
        <w:t>REFERENCES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Adeniyi, M. (2004).The library and information needs of commercial vehicle drivers in Ibadan North East Local Government.Journal of Library and Information Science,1(1/2), 83.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Aghazamani, A. (2010). How do university students spend their time on Facebook? an exploratory study. Journal of American Science, (6), 730-735.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Aina, L. O. (2002) Research in information science an African perspective. Ibadan: StirlingHarden Publishers.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Ajiboye, J. O. &amp;Tella, A. (2007).University undergraduate students’ information seekingbehaviour: implications for quality in higher education in Africa.The Turkish Online Journal of Educational Technology-TOGET, 6(1), pp. 40- 52.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Akinwumiju, J. A. (2000). EME 409 Educational Research Methods: External Studies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Al-Rahmi, W., &amp; Othman, M. (2013). The impact of social media use on academic performance among university students: A pilot study. Journal of information systems research and innovation, 4(12), 1-10.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Al-Sharqi, L., Hashim, K., &amp;Kutbi, I. (2015). Perceptions of social media impact on students’ social behavior: A comparison between Arts and Science students. International Journal of Education and Social Science, 2(4), 122-131.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Anderson, P. (2007). What is Web 2.0? Ideas, technology and implications for education, JISC Technology and Standards Watch.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Andreessen, M. (1993).NCSA Mosaic Technical Summary. NCSA Mosaic Technical Summary,1-3.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Andrew, M. (2009).Enterprise 2.0: new collaborative tools for your organization's toughest challenges. Harvard Business Presee.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Asdaque, M. M., Khan, M. N. &amp;Rizvi, S. A. A. (2010).Effect of internet on the academic performance and social life of university students in Pakistan.Journal of Education and Sociology.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Babatunde, R., Adenuga, A., Oloyede, O., &amp;Osasona, T., (2014).Empirical analysis of demand for apple and watermelon in Kwara state, Nigeria.Tropical Agricultural Research and Extension, 17(3/4), 104-109.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Baekdal, T. (2008). The mobile internet revolution is here, .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Bagget, S. B. &amp; Williams, M. (2012). Student behaviors and opinions regarding the use of social media.Mobile Technologies and Library Research, Virginia Libraries, 58(1), 19-22. Retrieved from </w:t>
      </w:r>
      <w:r>
        <w:rPr>
          <w:sz w:val="24"/>
          <w:szCs w:val="24"/>
        </w:rPr>
        <w:fldChar w:fldCharType="begin"/>
      </w:r>
      <w:r>
        <w:rPr>
          <w:sz w:val="24"/>
          <w:szCs w:val="24"/>
        </w:rPr>
        <w:instrText xml:space="preserve"> HYPERLINK "http://scholar.lib.vt.edu/ejournals/VALib/v58_n1/baggett.html" </w:instrText>
      </w:r>
      <w:r>
        <w:rPr>
          <w:sz w:val="24"/>
          <w:szCs w:val="24"/>
        </w:rPr>
        <w:fldChar w:fldCharType="separate"/>
      </w:r>
      <w:r>
        <w:rPr>
          <w:rStyle w:val="5"/>
          <w:rFonts w:ascii="Times New Roman" w:hAnsi="Times New Roman" w:cs="Times New Roman"/>
          <w:sz w:val="24"/>
          <w:szCs w:val="24"/>
        </w:rPr>
        <w:t>http://scholar.lib.vt.edu/ejournals/VALib/v58_n1/baggett.html</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Bashir, S., Mahmood, K. &amp;Shafique, F. (2008). Internet use among university students: A survey in University of Punjab, Lahore. Pakistan Journal of Library and Information Science, 2008(9), 49-65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Bates, M. J. (2010).Information behavior. In encyclopedia of library and information science, 3rd ed. New York: CRC Press.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Best, J. W. &amp; Khan, J.A. (2006).Research in education, 10th (ed). United States: Pearson Education. Bittner, R.J. (1989). Mass communication: an introduction: (3rd edition). New Jersey: Prentice Hall Incorporation.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Bosire, E. (2011). Access and use of information communication technologies (ICTs) for rural poverty reduction in UASIN Gish District. Uganda: Moi University.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Boyd, D. (2007).Why youth (heart) social network sites: The role of networked publics in teenage social life. MacArthur Foundation Series on Digital Learning-Youth, Identity,and Digital Media Volume. Cambridge, MA: MIT Press. 1-26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Boyd, D. (2009). Why Youth (Heart) Social Network Sites: The Role of Networked Publics in Teenage Social Life. In Youth, IdentityY, and Digital Media, David Buckingham, ed., The John D. and Catherine T. MacArthur Foundation Series on Digital Media and Learning, The MIT Press, Cambridge, MA.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Boyd, D. M. &amp;Elisson, N. B. (2007). Social network sites: Definition, history, and scholarship. Journal of Computer-Mediated Communication, 1 (13), 11 Bryer, T.A. &amp;Zavattaro, S.M. (2011). Social media and public administration: Theoretical dimensions and introduction to symposium .Administrative Theory &amp; Praxis, 33(3), 325-340</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Burgoon, J., Bonito, J., Bengssson, B., Ramirez, A., Dunbar, N., &amp;Miczo, N. (2000).Testing the interactivity model: Processes, partner assessments, and the quality of collaborative work.Journal of Management Information Systems, 16(3), 33–56. Byström, K. (2000). The effects of task complexity on the relationship between information types acquired and information sources used.New Review of Information Behaviour Research.(1), 85-101.</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Bystrom, K., &amp;Jarvelin, K. (1995). Task complexity affects information seeking and use. Information Processing and Management, 31(2), 199-213.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Callinan, J. E. (2005). Information-seeking behaviour of undergraduate biology students.Library Review, 54(2), 86-99. 79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Camilia, O. N., Ibrahim, S. D., &amp;Dalhatu, B. L. (2013). The effect of social networking sites usage on the studies of Nigerian students. The International Journal of Engineering and Science (IJES), Nigeria, 39-46.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Camilia, O., N., 2, Ibrahim, S., D., &amp;Dalhatu, B. L. (2013).The Effect of Social Networking Sites Usage on the Studies of Nigerian Students.The International Journal of Engineering And Science (IJES) Case, D. (2002).Looking for information: a survey of research on information seeking, needs, and behavior. Amsterdam: Academic Press.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Case, D. O. (2006).Information behaviour.Annual Review of Information Science and Technology, 40(1):293-327.</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Case, D. O. (2006).Looking for information: A survey of research on information seeking, needs and behaviour (2nd ed.) Amsterdam: Elsevier.</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Choi, J. &amp; Kang, W. (2014). A dynamic examination motives forusing social media and social media usage among undergraduate students. A latent class analysis. Procedia - Social and Behavioral Sciences, (131), 202-2010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Chretien, K. C., Greysen, S. R., Chretien, J., &amp; Kind, T. (2009).Online posting of unprofessional conduct by medical students.Journal of the American Medical Association, 302(12), 1309–1315. Christopher, S.G.K. (2010). Issues in Information behavior in social media.Libers. 24(2), 75-96.</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Clark, J. &amp;Aufderheide, P. (2009). Public Media 2.0: Dynamic, engaged publics. Washington, DC: Center for Social Media, American University 80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Cohen, H. (2011). 30 Social Media Definitions. Retrieved from: http://heidicohen.com/socialmedia-definition/.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ComScore (2011). It's a social world. Top 10 need-to-knows about social media. Creswell, J. W. (2009). Research design: qualitative, quantitative and mixed methods approaches. London: Sage Publications.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Curtis, A. (2011). The brief history of social media. Retrieved from http://www.uncp.edu/home/acurtis/NewMedia/SocialMedia/SocialMediaHistory.html Dabner, N. (2011). Design to support distance teacher education communities: A case study of a student e-mentoring initiative” , Proceedings of Society for Information Technology and Teacher Education International Conference 2011. Nashville, TN: AACE 1-880094-84- 3.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Das, B. K., &amp;Karn, S. K. (2008). Marketing of library and information services in global era: A current approach. Webology, 5(2), 56.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Davies, B. S., Rafique, J., Vincent, T. R., Fairclough, J., Packer, M. H., Vincent, R., &amp;Haq, I. (2012).Mobile Medical Education (MoMEd)-how mobile information resources contribute to learning for undergraduate clinical students-a mixed methods study.BMC medical education, 12(1), 1.</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Davis, C. H. F., Canche, M. S. G., Deil-Amen, R. &amp;Rios-Aguilar, C. (2012). Social Media in Higher Education: A Literature Review and Research Directions. Arizona: The Center for the Study of Higher Education at the University of Arizona and Claremont Graduate University. 81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Dee, C. &amp; Stanley, E. E. (2005). Information seeking behaviour of nursing students and clinical nurses: implications for health sciences librarians. Journal of Medical Library Association, 93(2), 213-22.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Denison, D. R. &amp; Montgomery, D. 2012.Annoyance or delight? College students’ perspectives on looking for information. The Journal of Academic Librarianship , 38(6), 380-390.</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Drury, G. (2008). Opinion piece: Social media: Should marketers engage and how can it be done effectively. Journal of Direct, Data and Digital Marketing Practice,(9), 274-277.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Dugan, C., Geyer, W., Muller, M., DiMicco, J., Brownholtz, B., &amp; Millen, D.R. (2008). It's all “about you”: Diversity in online profiles. In Proceedings of the ACM 2008 Conference on Computer Supported Cooperative Work (pp. 711-720).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New York: ACM. Dykeman, D. (2008). How do you define social media? . Retrieved from http://broadcastingbrain.com/2008/02/09/how-do-you-define-social-media/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Eke, H., N., Omekwu, C., O., &amp;Odoh, J., N., (2014). The Use of Social Networking Sites among the Undergraduate Students of University of Nigeria, Nsukka.Library Philosophy and Practice (e-journal).Paper 1195.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Emigh, W., &amp; Herring, S. C. (2005). Collaborative Authoring on the Web: A gerne analysis of online encyclopedia. Hawai's International Conference on System Sciences,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Fasola, O. S., &amp;Olabode, S. O. (2013).Information Seeking Behavior of Students of Ajayi Crowther University, Oyo, Nigeria.Brazilian.Journal of Information Science, 7(2), 47-60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Fatima, N. &amp;Ahamed, N. (2008) Information seeking behaviour of the students at Ajmal Khan Tibbiya, Aligarh Muslim University: a survey.Annals of Library and Information Studies,(55), 141-144.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Folorunsho, A. L. &amp; Ibrahim, H. (2005).A survey of information needs and seeking behaviour of Kwara state house of assembly legislators.Middle Belt Journal of Library and Information Science, 5(2).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Folorunso, O., Vincent, R.O., Adekoya, A. F. &amp;Adewale, O.O. (2010). Diffusion of innovation in social networking sites among university students. International Journal of Computer Science and security (IJCSS), 4(3),361-372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Fraenkel, J. R. &amp;Wallen, N. E. (2000).How to design and evaluate research in education. New York: McGraw-Hill.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George, C., Bright, A. &amp; Hulbert, T. (2006). Scholarly use of information: graduate students’ information seeking behaviour. Information Research, 11(4), 1- 23.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George, D. R., &amp;Dellasega, C. (2011). Use of social media in graduate-level medical humanities education: two pilot studies from Penn State College of Medicine. Medical teacher, 33(8), 429-434.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Goldsborough, R. (2005). Usenet can still be useful. Teacher Librarian, 32(4), 51.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Gross, E. (2004). Adolescent Internet use: what we expect, what teens report.Journal of Applied developmental Psychology 25(6), 633-649.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Ham, M. (2011). Can you and should you categorize social media?', V. Social, weblog post, 6 January 2011. Retrieved from: http://www.v-social.co.uk/blog/view/2011/01/can-youand-should-you-categorize-social-media.</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Hamid, S. Chang, S. &amp;Kurnia, S. (2009) “Identifying the use of online social networking in higher education”, Same places, different spaces. Proceedings Ascilite Auckland 2009. Retrieved from http://www.ascilite.org.au/conferences/auckland09/procs/hamidposter.pdf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Hamid, S., Chang, S., &amp;Kurnia, S. (2009).Identifying the use of online social networking in higher education.Same places, different spaces.Proceedings ascilite Auckland, 419-422.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Hansen, D., Shneiderman, B., &amp; Smith, M. A. (2010).Analyzing Social Media Networks with NodeXL,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Morgan Kaufmann, Burlington. Haridakis, P. &amp; Hanson, G. (2009). Social interaction and co-viewing with YouTube: blending mass communication reception and social connection. Journal of broadcasting and electronic media, 317-335.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Heinström, J. (2000). The impact of personality and approaches to learning on information behavior.Information Research, (5), 78 Hsieh, M. (2006).Identity negotiation among female Chinese international students”, College Student, 40(4), 870-884. http://www.brandchannel.com/images/papers/534_comscore_wp_social_media_re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dubor, I. (2015). Investigating social media usage and addiction levels among undergraduates in University of Ibadan, Nigeria.British Journal of Education, Society &amp;Behavioural Science, 7(4), 291-301.</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Ikoja-Odongo, R. &amp;Mostert, B.J. (2006). Information seeking behaviour: A conceptual framework. South African Journal of Libraries and Information Science, 72(3):145- 158.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Ingwersen, P &amp;Järvelin, K. (2005). The turn: integration of information seeking and retrieval in context. Dordrecht: Springer. Ipsos Open Thinking Exchange (2013). Retrieved from http://ipsos-na.com/newspolls/pressrelease.aspx?id=5954 84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Jantsch, J. (2008). Retrieved from Duct Tape Marketing: </w:t>
      </w:r>
      <w:r>
        <w:rPr>
          <w:sz w:val="24"/>
          <w:szCs w:val="24"/>
        </w:rPr>
        <w:fldChar w:fldCharType="begin"/>
      </w:r>
      <w:r>
        <w:rPr>
          <w:sz w:val="24"/>
          <w:szCs w:val="24"/>
        </w:rPr>
        <w:instrText xml:space="preserve"> HYPERLINK "http://www.ducttapemarketing.com/blog/2008/09/25/the-definition-of-social-media/" </w:instrText>
      </w:r>
      <w:r>
        <w:rPr>
          <w:sz w:val="24"/>
          <w:szCs w:val="24"/>
        </w:rPr>
        <w:fldChar w:fldCharType="separate"/>
      </w:r>
      <w:r>
        <w:rPr>
          <w:rStyle w:val="5"/>
          <w:rFonts w:ascii="Times New Roman" w:hAnsi="Times New Roman" w:cs="Times New Roman"/>
          <w:sz w:val="24"/>
          <w:szCs w:val="24"/>
        </w:rPr>
        <w:t>http://www.ducttapemarketing.com/blog/2008/09/25/the-definition-of-social-media/</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Johnson, B. &amp; Christensen, L. (2012).Education research: qualititative, quantative, and mixed method approaches. 4th ed. London: SAGE Jones, S. &amp; Fox, S. (2009). Generations Online in 2009: Pew Internet and American Life Project Retrieved from </w:t>
      </w:r>
      <w:r>
        <w:rPr>
          <w:sz w:val="24"/>
          <w:szCs w:val="24"/>
        </w:rPr>
        <w:fldChar w:fldCharType="begin"/>
      </w:r>
      <w:r>
        <w:rPr>
          <w:sz w:val="24"/>
          <w:szCs w:val="24"/>
        </w:rPr>
        <w:instrText xml:space="preserve"> HYPERLINK "http://www.floridatechnet.org/Generations_Online" </w:instrText>
      </w:r>
      <w:r>
        <w:rPr>
          <w:sz w:val="24"/>
          <w:szCs w:val="24"/>
        </w:rPr>
        <w:fldChar w:fldCharType="separate"/>
      </w:r>
      <w:r>
        <w:rPr>
          <w:rStyle w:val="5"/>
          <w:rFonts w:ascii="Times New Roman" w:hAnsi="Times New Roman" w:cs="Times New Roman"/>
          <w:sz w:val="24"/>
          <w:szCs w:val="24"/>
        </w:rPr>
        <w:t>http://www.floridatechnet.org/Generations_Online</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Junco, R. (2012). Too much face and not enough books: The relationship between multiple indices of Facebook use and academic performance. Computers &amp; Education (28), 187- 198.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Kalpidou, M., Costin, D., &amp; Morris, J. (2011).The relationship between Facebook and the wellbeing of undergraduate college students.Cyberpsychology, Behavior, and Social Networking, 14(4), 183-189.</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Kaplan, A. M. (2010). Users of the world, unite! The challenges and opportunities of social media.Business Horizons, 53(1):59–68.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Kaplan, A. M., &amp;Haenlein, M. (2010).Users of the world, unite! The challenges and opportunities of Social Media.Business horizons, 53(1), 59-68.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Karlsson, L., Koivula, L, Ruokonen, I., Kajaan, P., Antikainen, L&amp;Ruismaki, H. (2012). From novice to expert: information seeking processes of university students and researchers. Proceedings Social and Behavioural Sciences, 45(1), 577- 587. Karpinski, A C. (2010) Facebook and academic performance.Computers in Human Behavior, 26(6), 1237-1245 doi:101016/j1016/jchb324 Katz, E., &amp; Foulkes, D. (1962). On the use of mass media as escape: Clarification of a concept. Public Opinion Quarterly, 26, 377–388.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Katz, E., Blumer, J. G., &amp;Gurevitch, M. (1974).Utilization of mass communication by the individual. In J. G. Blumler&amp; E. Katz (Eds.), The uses of mass communications: Current perspectives on gratifications research (pp. 19-34). London, England: SAGE.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Kear, K. (2010) Online social networking communities: A best practice guide for educators, London: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Routledge. Kellar, M. (2006).An examination of user behaviour during Web information tasks”, In Conference on Human Factors in Computing Systems.ACM Press, New York, 1763- 1766p.</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Kerins, G., Madden, R., &amp; Fulton, C. (2004). Information seeking and students studying for professional careers: the case of engineering and law students in Ireland. Information Research: An International Journal, 10(1), 1368-1613 Khoo, C. S. (2014). Issues in information behaviour on social media.LIBRES: Library and Information Science Research Electronic Journal, 24(2),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Kietzmannn.J, Silverstre, B.,Mccarthy, I., &amp; Leyland (2012). Unpacking the social media phenomenon: towards a research agenda. Journal of Public Affairs, 12(2), 109-119.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Kim, K.S., Sin, S. C. &amp; Tsai, T. I. (2014).Individual differences in social media use for information seeking”, The Journal of Academic Librarianship, 40(2), 171-178. Kim, T. (2014). Observation on copying and pasting behavior during the Tohoku earthquake: Retweet pattern changes. International Journal of Information Management, 34, 546– 555.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Kinash, S. (2006).Paradigms, methodology and methods. Bond University: Australia.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Kiplang'at, J., &amp;Ocholla, D.N. (2005).Diffusion of Information and Communication Technologies among agricultural researchers and extension workers in Kenya.South African Journal of Libraries and Information Science, (71)3, 234-236.</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Kuh, G. D., Kinzie, J., Cruce, T., Shoup, R., &amp;Gonyea, R. M. (2007) “Connecting the dots: Multi- faceted analyses of the relationship between student engagement results from the NSSE, and the institutional practices and conditions that foster student success”, Bloomington, IN: Center for Postsecondary Research.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Kuhlthau, C. C. (2004). Seeking meaning: a process approach to library and information services. 2nd ed. Westport: Libraries Unlimited. Kumar, B. T. S. &amp;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Kumar, G. T. (2010).Perception and usage of e-resources and the Internet by Indian academics.The Electronic Library, 28 (4), 137-156. Retrieved from www.emeraldinsight.com/0264-0473.htm on March 12 , 2017.</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Kumar, N. (2012). User perception and use of social networking sites by Sikkim University students.Paper presented at 8th Convention Planner, available at: http://hdl.handle.net/1944/1682 (accessed 25 March, 2017).</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Lange-Ros, E. (2011) Hoe professionalssociale media gebruiken (of niet).Retreived from http://www.frankwatching.com Lederer, K. (2012). Pros and cons of social media in the classroom.Campus Technology, 25(5),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Leea, L., Chena, D., Lia, J., &amp; Lin, T. (2015).Understanding new media literacy: The development of a measuring instrument, Computers and Education, (85), 84–93.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Lenhart, A., Purcell, K., Smith, A., &amp;Zickuhr, K. (2010).Social media and young adults.Retrieved from Pew Research Center website: .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Liu, Y. (2010). Social Media Tools as a Learning Resource.Journal of Educational Technology Development and Exchange, 3(1), 101–114.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Madge, C., Meek, J. &amp;Wellens, J. (2009). Facebook, Social integration and informal learning at university: ‘It is more for socializing and talking to friends about work than for actually doing work’. Learning, Media and Technology, 34(2), 141-155.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Mangold, W. &amp;Faulds, D., (2009). Social media: The new hybrid element of the promotion mix. Business Horizons, 52 (4), 357-365.</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Manjunatha, S. (2013). The Usage of Social Networking Sites among the College Students in India. International Research Journal of Social Sciences, 2(5), 15-21.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Marchionini G (1995) Information seeking in electronic environments. Cambridge Series on human computer interaction. Cambridge University Press, Cambridge,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 Maree, K. (2011).First Steps in research. Pretoria: Van Schaik Publishers. Martin, J. (2008). The information seeking behaviour of undergraduate education majors: does library instruction play a role? Evidence Based Library and Information Practice 3 (4), 4-17. Accessed March 15, 2017. http:// ejournals.library.ualberta.ca/index.php/EBLIP/article/view/1838. Mayfield, A. (2008). What is Social Media? Available at www.icrossing.co.uk/fileadmin/uploads/ebooks/what issocial media crossing ebook.pdf. Retrieved February 22, 2017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Mazman, S. G. &amp;Usluel, Y. K. (2010).Modelling educational usage of Facebook.Computers &amp;Education, doi:10.1016/j.compedu.2010.02.00 McMillan,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J. H. &amp; Schumacher, S. (2006). Research in education: evidence-based inquiry, 6th, Boston: Pearson. 88 Mejabi, O. V. &amp;Fagbule, J.O. (2014). Citizen Engagement with Social Media by State Governors in Nigeria.Afr J. of Comp &amp; ICTs, 7(4), 46-50.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Moore, K., &amp; McElroy, J.C. (2012).The influence of personality on Facebook usage, wall postings, and regret.Computers in Human Behavior, 28(1), 267-274.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Morris, M.R., Teevan, J., &amp; Panovich, K. (2010).A comparison of information seeking using search engines and social networks.In Proceedings of the Fourth International AAAI Conference on Weblogs and Social Media (pp. 291-294).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Mostert, B.J. &amp;Ocholla, D.N. (2006). Paliamentary information sources, systems and services in South Africa and the role of Paliamentary libraries in information provision. South African Journal of Libraries and Information Science, 71(2):136-150.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Mostert, B.J. (2004). Parliamentary information sources, systems and services in South Africa and the role of parliamentary libraries in information provision. (Unpublished PhD. Thesis).KwaDlangezwa: University of Zululand.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Mostert, B.J. &amp;Ocholla, D. (2005). Information needs and information seeking behaviour of parliamentarians in South Africa. South African Journal of Libraries and Information Science, 71 (2) 136 – 150.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Neuman, W. L. (2011). Social research methods: qualitative and quantitative approaches (7th edition). Boston: Pearson Education.</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Nielsen, (2012). Buzz in the Blogosphere: Millions more bloggers and blog readers [online]. New York: Nielsen. Available from:http://www.nielsen.com/us/en/newswire/2012/buzzin- the-blogosphere-millions-more-bloggers-and-blog-readers.html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Nkomo, N. (2009). A comparative analysis of the web information seeking behaviour of students and staff at the University of Zululand and the Durban University of Technology. University of Zululand: Department of Library and Information Studies. KwaDlangezwa: South Africa.</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Nwangwa, K. C., Yonlonfoun, E., &amp;Omotere, T. (2014). Undergraduates and Their Use of Social Media: Assessing Influence on Research Skills. Universal Journal of Educational Research, 2(6), 446-453.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Nwobasi, R. N. ;Uwa, E. O. &amp;Ossai-Onah, O. V. (2013). Information Needs and Seeking Behaviour of Students in Two Universities in Imo State, Nigeria .Library Philosophy and Practice (e-journal).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Nyandemo, S. (2007). Research methodology and method approaches. Nairob: Richmond designers and Printers.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Ocholla, D. (1999). Insights into information-seeking and communicating behaviour of academics.International Information and Library Review 31(3), 119-143.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Okunna, In C. S. (1988).Teaching mass communication: A multi-dimensional Approach. Enugu: New Generations Books.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Olorunfemi, D.Y. (2009). Family work conflict, information use, and social competence of the married postgraduate students in the Faculty of Education, University of Ibadan, Nigeria.Library Philosophy and Practice.</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Oluwatoyin, A. E. (2011). ICT, CGPA: Consequences of Social Networks In An Internet Driven Learning Society. International Journal of Computer Trends and Technology, 2(2), 11-32.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Omekwu, C. O., Eke, H. N., &amp;Odoh, N. J. (2014). The use of social networking sites among the undergraduate students of University of Nigeria, Nsukka. Library Philosophy and Practice.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Omopupa, K., T. (2016).Information Behaviour of Medical Faculty in the Tertiary Health Institutions in Kwara State Nigeria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Osatuyi, B. (2013). Information sharing on social media sites.Computers in Human Behavior, 29(6), 2622-2631. Ossai, N.B. (2011). How law students utilise information resources: A case study of the University of Benin, Benin City, Nigeria. International Journal of Library and Information Science, 3(1), 1-14.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Owolabi, K. A. Jimoh, M. A. &amp;Okpeh, S. C. (2010) Information seeking behaviour of polytechnic students: The case of AkanuIbiam Federal Polytechnic, Unwana Nigeria. </w:t>
      </w:r>
      <w:r>
        <w:rPr>
          <w:sz w:val="24"/>
          <w:szCs w:val="24"/>
        </w:rPr>
        <w:fldChar w:fldCharType="begin"/>
      </w:r>
      <w:r>
        <w:rPr>
          <w:sz w:val="24"/>
          <w:szCs w:val="24"/>
        </w:rPr>
        <w:instrText xml:space="preserve"> HYPERLINK "http://digitalcommons.unl.edu/ubphilpral" </w:instrText>
      </w:r>
      <w:r>
        <w:rPr>
          <w:sz w:val="24"/>
          <w:szCs w:val="24"/>
        </w:rPr>
        <w:fldChar w:fldCharType="separate"/>
      </w:r>
      <w:r>
        <w:rPr>
          <w:rStyle w:val="5"/>
          <w:rFonts w:ascii="Times New Roman" w:hAnsi="Times New Roman" w:cs="Times New Roman"/>
          <w:sz w:val="24"/>
          <w:szCs w:val="24"/>
        </w:rPr>
        <w:t>http://digitalcommons.unl.edu/ubphilpral</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Parr, B. (2008). Ben Parr's Entrepreneurial Musings. Retrieved from http://benparr.com/2008/08/its-time-we-defined-social-media-no-more-arguing-heresthe-definition/</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Patel, R. (2005). Information needs and seeking behavior of the teachers of the teachers training colleges of universities of Gujarat state. Unpublished thesis, Department of Library &amp; Information Science.Gujarat Vidyapeeth. Pempek, T. A.,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Yermolayeva, Y. A., &amp; Calvert, S. L. (2009). College students' social networking experiences on Facebook. Journal of applied developmental psychology, 30(3), 227-238.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Pettigrew, K. E., Fidel, R. &amp; Bruce, H. (2001).Conceptual frameworks in information behavior.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Popoola S.O. (2005). Library and Information Science Profession the new direction in the 21st Century in Nigeria paper presented at the AGM of NLA, Osun State chapter 30th December.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Popoola S. O ( 2006). Influence of information accessibility and utilization on decision making of managers in commercial banks in Nigeria.Library Herald, 4(2)140-154.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Prabhavathi, D. (2011). Information Seeking Behavior of Post Graduate Students of SPMVV, Tirupati (Ap): A Study. International Journal of Digital Library Services, 1(1), 34-48.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Quadri, G.O. (2012). Impact of ICT skills on the use of e-resources by information professionals: a review of related literature. Library Philosophy and Practice (e-journal). Retrieved from </w:t>
      </w:r>
      <w:r>
        <w:rPr>
          <w:sz w:val="24"/>
          <w:szCs w:val="24"/>
        </w:rPr>
        <w:fldChar w:fldCharType="begin"/>
      </w:r>
      <w:r>
        <w:rPr>
          <w:sz w:val="24"/>
          <w:szCs w:val="24"/>
        </w:rPr>
        <w:instrText xml:space="preserve"> HYPERLINK "http://www.webpages.uidaho.edu/~mbolin/quadri.htm" </w:instrText>
      </w:r>
      <w:r>
        <w:rPr>
          <w:sz w:val="24"/>
          <w:szCs w:val="24"/>
        </w:rPr>
        <w:fldChar w:fldCharType="separate"/>
      </w:r>
      <w:r>
        <w:rPr>
          <w:rStyle w:val="5"/>
          <w:rFonts w:ascii="Times New Roman" w:hAnsi="Times New Roman" w:cs="Times New Roman"/>
          <w:sz w:val="24"/>
          <w:szCs w:val="24"/>
        </w:rPr>
        <w:t>http://www.webpages.uidaho.edu/~mbolin/quadri.htm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Quan-Haase, A &amp; Young, A. L (2010).Facebook usage among Somali Youth.Retrieved on 13- 01-2017 from </w:t>
      </w:r>
      <w:r>
        <w:rPr>
          <w:sz w:val="24"/>
          <w:szCs w:val="24"/>
        </w:rPr>
        <w:fldChar w:fldCharType="begin"/>
      </w:r>
      <w:r>
        <w:rPr>
          <w:sz w:val="24"/>
          <w:szCs w:val="24"/>
        </w:rPr>
        <w:instrText xml:space="preserve"> HYPERLINK "http://www.ijhssnet.com/Journals/.../33.pdf" </w:instrText>
      </w:r>
      <w:r>
        <w:rPr>
          <w:sz w:val="24"/>
          <w:szCs w:val="24"/>
        </w:rPr>
        <w:fldChar w:fldCharType="separate"/>
      </w:r>
      <w:r>
        <w:rPr>
          <w:rStyle w:val="5"/>
          <w:rFonts w:ascii="Times New Roman" w:hAnsi="Times New Roman" w:cs="Times New Roman"/>
          <w:sz w:val="24"/>
          <w:szCs w:val="24"/>
        </w:rPr>
        <w:t>http://www.ijhssnet.com/Journals/.../33.pdf</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Rea, L.M. &amp; Parker, R.A. (2005).Designing and conduction survey research: a comprehensive guide.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San Francisco: Jossey-Bass Reitz, J. (2005). Dictionary of library and information science. Westport, CT: Libraries Unlimited.</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Rhoades, E., Friedel, C., &amp;Irani, T. (2008). Classroom 2.0: Student's feelings on new technology in the classroom. NACTA Journal, 32-38. Rogers, E. (1986). Communication technology: The new media. New York: Free Press.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Romero-Frías, E., &amp;Montaño, J. L. A. (2010).Exploring the use of social network sites on accounting education: A social constructivist approach.URL: http://personal. us. es/arquero/jornada/docs/25.pdf.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Rouis,S., limayen,M &amp;sangari,E.S.(2011). Impact of facebook usage on student academic achievement, :role of self-regulation and trust. Electronic Journal of Research in Education Psycolog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Safko, L. &amp; Brake, D. K. (2009). The social media bible: Tactics, tools, and strategies for business success.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John Wiley &amp; Sons Schulten, K.(2000). The learning Network blog, Retrieved June 10 2011 from http:/ learning blogs nytimes.com/2009/12/21</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Seo, E.H. (2011). The relationships among procrastination, flow, and academic achievement. Social Behavior and Personality 39(2), 209-218.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Sin, S.-C.J. &amp; Kim, K.-S. (2013). International students’ everyday life information seeking: the informational value of social networking sites.Library &amp; Information Science Research, 35(2), 107-116.</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Singh H. &amp; Kumar A. (2013). Use of social networking sites (SNSs) by the research scholars of Panjab University, Chandigarh: A study. 58th International Conference on: Next Generation Libraries: New insights and Universal Access to Knowledge. 682-691.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Skeels, M. M., &amp;Grudin, J. (2009). When social networks cross boundaries: A case study of workplace use of Facebook and LinkedIn. In Proceedings of the ACM 2009 International Conference on Supporting Group Work (pp. 95-104). New York: ACM.</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Slaway, G., C Singh &amp; Kumar (2013).The ECAR study of undergraduate students and information technology.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Social Media Online. (2011). Social Media Accessed: www.creativemediafarm.com/information/glossary. Date: 27/1/2017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Steinfield, C., DiMicco, J.M., Ellison, N.B., &amp; Lampe, C. (2009).Bowling online: Social networking and social capital within the organization. In Proceedings of the Fourth International Conference on Communities and Technologies (pp. 245-254).NewYork: ACM Press.</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Sutton, J., Spiro, E.S., Johnson, B., Fitzhugh, S., Gibson, B., &amp; Butts, C.T. (2014). Warning tweets: Serial transmission of messages during the warning phase of a disaster event. Information, Communication &amp; Society, 17(6), 765-787. Retrieved from </w:t>
      </w:r>
      <w:r>
        <w:rPr>
          <w:sz w:val="24"/>
          <w:szCs w:val="24"/>
        </w:rPr>
        <w:fldChar w:fldCharType="begin"/>
      </w:r>
      <w:r>
        <w:rPr>
          <w:sz w:val="24"/>
          <w:szCs w:val="24"/>
        </w:rPr>
        <w:instrText xml:space="preserve"> HYPERLINK "http://dx.doi.org/10.1080/1369118X.2013.862561" </w:instrText>
      </w:r>
      <w:r>
        <w:rPr>
          <w:sz w:val="24"/>
          <w:szCs w:val="24"/>
        </w:rPr>
        <w:fldChar w:fldCharType="separate"/>
      </w:r>
      <w:r>
        <w:rPr>
          <w:rStyle w:val="5"/>
          <w:rFonts w:ascii="Times New Roman" w:hAnsi="Times New Roman" w:cs="Times New Roman"/>
          <w:sz w:val="24"/>
          <w:szCs w:val="24"/>
        </w:rPr>
        <w:t>http://dx.doi.org/10.1080/1369118X.2013.862561</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Sweetser, K. D. &amp;Lariscy, R. W. (2008). Candidates Make Good Friends: An Analysis of Candidates‟ Uses of Facebook. International Journal of Strategic Communication, 2(3), 175-198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Taprial, V., &amp;Kanwar, P. (2012).Understanding social media.VarinderTaprial&amp;PriyaKanwar&amp;Ventus Publishing ApS.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Tham, J &amp; Ahmed, N.(2011).The usage and implications of social networking Sites: Acommunication. 2(1), 2011 </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Thompson, C. (2003). Information illiterate or lazy: How college students use the web for research. Portal.Libraries and the Academy, 3(2), 259-268.</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Turban, E., King, D., &amp; Lang, J. (2011).Introduction to electronic commerce (3rd ed.). Boston: Prentice Hall.</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Turkle, S. (2004).Preference for online social interaction. Chronicle of higher education,</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Ukachi, N. B. (2001). Information needs, sources, and information seeking behavior of rural women: Badagry Lagos Nigeria.Library Philosophy and Practice.</w:t>
      </w:r>
    </w:p>
    <w:p>
      <w:pPr>
        <w:spacing w:line="48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Uttor, J. (1999). The role of law libraries in a democratic culture. A paper presented at The 1999 NLA National Conference and AGM.Aug.15th-20th. Van Scoyoc, A.M., &amp; Cason, C. (2006). The electronic academic library: Undergraduate research behavior in a library without books. Portal: Libraries and the Academy, 6(1), 47-58. 9</w:t>
      </w:r>
    </w:p>
    <w:p>
      <w:pPr>
        <w:spacing w:line="480" w:lineRule="auto"/>
        <w:jc w:val="both"/>
        <w:rPr>
          <w:sz w:val="24"/>
          <w:szCs w:val="24"/>
        </w:rPr>
      </w:pPr>
    </w:p>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744371"/>
      <w:docPartObj>
        <w:docPartGallery w:val="autotext"/>
      </w:docPartObj>
    </w:sdtPr>
    <w:sdtContent>
      <w:p>
        <w:pPr>
          <w:pStyle w:val="4"/>
          <w:jc w:val="center"/>
        </w:pPr>
        <w:r>
          <w:fldChar w:fldCharType="begin"/>
        </w:r>
        <w:r>
          <w:instrText xml:space="preserve"> PAGE   \* MERGEFORMAT </w:instrText>
        </w:r>
        <w:r>
          <w:fldChar w:fldCharType="separate"/>
        </w:r>
        <w:r>
          <w:t>31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74861"/>
    <w:multiLevelType w:val="multilevel"/>
    <w:tmpl w:val="10874861"/>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6796095"/>
    <w:multiLevelType w:val="multilevel"/>
    <w:tmpl w:val="16796095"/>
    <w:lvl w:ilvl="0" w:tentative="0">
      <w:start w:val="1"/>
      <w:numFmt w:val="decimal"/>
      <w:lvlText w:val="%1."/>
      <w:lvlJc w:val="left"/>
      <w:pPr>
        <w:ind w:left="435" w:hanging="360"/>
      </w:pPr>
      <w:rPr>
        <w:rFonts w:hint="default"/>
      </w:rPr>
    </w:lvl>
    <w:lvl w:ilvl="1" w:tentative="0">
      <w:start w:val="3"/>
      <w:numFmt w:val="decimal"/>
      <w:isLgl/>
      <w:lvlText w:val="%1.%2"/>
      <w:lvlJc w:val="left"/>
      <w:pPr>
        <w:ind w:left="525" w:hanging="450"/>
      </w:pPr>
      <w:rPr>
        <w:rFonts w:hint="default"/>
        <w:b/>
      </w:rPr>
    </w:lvl>
    <w:lvl w:ilvl="2" w:tentative="0">
      <w:start w:val="1"/>
      <w:numFmt w:val="decimal"/>
      <w:isLgl/>
      <w:lvlText w:val="%1.%2.%3"/>
      <w:lvlJc w:val="left"/>
      <w:pPr>
        <w:ind w:left="795" w:hanging="720"/>
      </w:pPr>
      <w:rPr>
        <w:rFonts w:hint="default"/>
        <w:b/>
      </w:rPr>
    </w:lvl>
    <w:lvl w:ilvl="3" w:tentative="0">
      <w:start w:val="1"/>
      <w:numFmt w:val="decimal"/>
      <w:isLgl/>
      <w:lvlText w:val="%1.%2.%3.%4"/>
      <w:lvlJc w:val="left"/>
      <w:pPr>
        <w:ind w:left="1155" w:hanging="1080"/>
      </w:pPr>
      <w:rPr>
        <w:rFonts w:hint="default"/>
        <w:b/>
      </w:rPr>
    </w:lvl>
    <w:lvl w:ilvl="4" w:tentative="0">
      <w:start w:val="1"/>
      <w:numFmt w:val="decimal"/>
      <w:isLgl/>
      <w:lvlText w:val="%1.%2.%3.%4.%5"/>
      <w:lvlJc w:val="left"/>
      <w:pPr>
        <w:ind w:left="1155" w:hanging="1080"/>
      </w:pPr>
      <w:rPr>
        <w:rFonts w:hint="default"/>
        <w:b/>
      </w:rPr>
    </w:lvl>
    <w:lvl w:ilvl="5" w:tentative="0">
      <w:start w:val="1"/>
      <w:numFmt w:val="decimal"/>
      <w:isLgl/>
      <w:lvlText w:val="%1.%2.%3.%4.%5.%6"/>
      <w:lvlJc w:val="left"/>
      <w:pPr>
        <w:ind w:left="1515" w:hanging="1440"/>
      </w:pPr>
      <w:rPr>
        <w:rFonts w:hint="default"/>
        <w:b/>
      </w:rPr>
    </w:lvl>
    <w:lvl w:ilvl="6" w:tentative="0">
      <w:start w:val="1"/>
      <w:numFmt w:val="decimal"/>
      <w:isLgl/>
      <w:lvlText w:val="%1.%2.%3.%4.%5.%6.%7"/>
      <w:lvlJc w:val="left"/>
      <w:pPr>
        <w:ind w:left="1515" w:hanging="1440"/>
      </w:pPr>
      <w:rPr>
        <w:rFonts w:hint="default"/>
        <w:b/>
      </w:rPr>
    </w:lvl>
    <w:lvl w:ilvl="7" w:tentative="0">
      <w:start w:val="1"/>
      <w:numFmt w:val="decimal"/>
      <w:isLgl/>
      <w:lvlText w:val="%1.%2.%3.%4.%5.%6.%7.%8"/>
      <w:lvlJc w:val="left"/>
      <w:pPr>
        <w:ind w:left="1875" w:hanging="1800"/>
      </w:pPr>
      <w:rPr>
        <w:rFonts w:hint="default"/>
        <w:b/>
      </w:rPr>
    </w:lvl>
    <w:lvl w:ilvl="8" w:tentative="0">
      <w:start w:val="1"/>
      <w:numFmt w:val="decimal"/>
      <w:isLgl/>
      <w:lvlText w:val="%1.%2.%3.%4.%5.%6.%7.%8.%9"/>
      <w:lvlJc w:val="left"/>
      <w:pPr>
        <w:ind w:left="2235" w:hanging="2160"/>
      </w:pPr>
      <w:rPr>
        <w:rFonts w:hint="default"/>
        <w:b/>
      </w:rPr>
    </w:lvl>
  </w:abstractNum>
  <w:abstractNum w:abstractNumId="3">
    <w:nsid w:val="2C404AEE"/>
    <w:multiLevelType w:val="multilevel"/>
    <w:tmpl w:val="2C404AEE"/>
    <w:lvl w:ilvl="0" w:tentative="0">
      <w:start w:val="5"/>
      <w:numFmt w:val="decimal"/>
      <w:lvlText w:val="%1"/>
      <w:lvlJc w:val="left"/>
      <w:pPr>
        <w:ind w:left="375" w:hanging="375"/>
      </w:pPr>
      <w:rPr>
        <w:rFonts w:hint="default"/>
        <w:b/>
      </w:rPr>
    </w:lvl>
    <w:lvl w:ilvl="1" w:tentative="0">
      <w:start w:val="3"/>
      <w:numFmt w:val="decimal"/>
      <w:lvlText w:val="%1.%2"/>
      <w:lvlJc w:val="left"/>
      <w:pPr>
        <w:ind w:left="450" w:hanging="375"/>
      </w:pPr>
      <w:rPr>
        <w:rFonts w:hint="default"/>
        <w:b/>
      </w:rPr>
    </w:lvl>
    <w:lvl w:ilvl="2" w:tentative="0">
      <w:start w:val="1"/>
      <w:numFmt w:val="decimal"/>
      <w:lvlText w:val="%1.%2.%3"/>
      <w:lvlJc w:val="left"/>
      <w:pPr>
        <w:ind w:left="870" w:hanging="720"/>
      </w:pPr>
      <w:rPr>
        <w:rFonts w:hint="default"/>
        <w:b/>
      </w:rPr>
    </w:lvl>
    <w:lvl w:ilvl="3" w:tentative="0">
      <w:start w:val="1"/>
      <w:numFmt w:val="decimal"/>
      <w:lvlText w:val="%1.%2.%3.%4"/>
      <w:lvlJc w:val="left"/>
      <w:pPr>
        <w:ind w:left="1305" w:hanging="1080"/>
      </w:pPr>
      <w:rPr>
        <w:rFonts w:hint="default"/>
        <w:b/>
      </w:rPr>
    </w:lvl>
    <w:lvl w:ilvl="4" w:tentative="0">
      <w:start w:val="1"/>
      <w:numFmt w:val="decimal"/>
      <w:lvlText w:val="%1.%2.%3.%4.%5"/>
      <w:lvlJc w:val="left"/>
      <w:pPr>
        <w:ind w:left="1380" w:hanging="1080"/>
      </w:pPr>
      <w:rPr>
        <w:rFonts w:hint="default"/>
        <w:b/>
      </w:rPr>
    </w:lvl>
    <w:lvl w:ilvl="5" w:tentative="0">
      <w:start w:val="1"/>
      <w:numFmt w:val="decimal"/>
      <w:lvlText w:val="%1.%2.%3.%4.%5.%6"/>
      <w:lvlJc w:val="left"/>
      <w:pPr>
        <w:ind w:left="1815" w:hanging="1440"/>
      </w:pPr>
      <w:rPr>
        <w:rFonts w:hint="default"/>
        <w:b/>
      </w:rPr>
    </w:lvl>
    <w:lvl w:ilvl="6" w:tentative="0">
      <w:start w:val="1"/>
      <w:numFmt w:val="decimal"/>
      <w:lvlText w:val="%1.%2.%3.%4.%5.%6.%7"/>
      <w:lvlJc w:val="left"/>
      <w:pPr>
        <w:ind w:left="1890" w:hanging="1440"/>
      </w:pPr>
      <w:rPr>
        <w:rFonts w:hint="default"/>
        <w:b/>
      </w:rPr>
    </w:lvl>
    <w:lvl w:ilvl="7" w:tentative="0">
      <w:start w:val="1"/>
      <w:numFmt w:val="decimal"/>
      <w:lvlText w:val="%1.%2.%3.%4.%5.%6.%7.%8"/>
      <w:lvlJc w:val="left"/>
      <w:pPr>
        <w:ind w:left="2325" w:hanging="1800"/>
      </w:pPr>
      <w:rPr>
        <w:rFonts w:hint="default"/>
        <w:b/>
      </w:rPr>
    </w:lvl>
    <w:lvl w:ilvl="8" w:tentative="0">
      <w:start w:val="1"/>
      <w:numFmt w:val="decimal"/>
      <w:lvlText w:val="%1.%2.%3.%4.%5.%6.%7.%8.%9"/>
      <w:lvlJc w:val="left"/>
      <w:pPr>
        <w:ind w:left="2760" w:hanging="2160"/>
      </w:pPr>
      <w:rPr>
        <w:rFonts w:hint="default"/>
        <w:b/>
      </w:rPr>
    </w:lvl>
  </w:abstractNum>
  <w:abstractNum w:abstractNumId="4">
    <w:nsid w:val="2DCF1ECD"/>
    <w:multiLevelType w:val="multilevel"/>
    <w:tmpl w:val="2DCF1EC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610D0CF6"/>
    <w:multiLevelType w:val="multilevel"/>
    <w:tmpl w:val="610D0CF6"/>
    <w:lvl w:ilvl="0" w:tentative="0">
      <w:start w:val="1"/>
      <w:numFmt w:val="lowerRoman"/>
      <w:lvlText w:val="%1."/>
      <w:lvlJc w:val="left"/>
      <w:pPr>
        <w:ind w:left="1515" w:hanging="720"/>
      </w:pPr>
      <w:rPr>
        <w:rFonts w:hint="default"/>
      </w:rPr>
    </w:lvl>
    <w:lvl w:ilvl="1" w:tentative="0">
      <w:start w:val="1"/>
      <w:numFmt w:val="lowerLetter"/>
      <w:lvlText w:val="%2."/>
      <w:lvlJc w:val="left"/>
      <w:pPr>
        <w:ind w:left="1875" w:hanging="360"/>
      </w:pPr>
    </w:lvl>
    <w:lvl w:ilvl="2" w:tentative="0">
      <w:start w:val="1"/>
      <w:numFmt w:val="lowerRoman"/>
      <w:lvlText w:val="%3."/>
      <w:lvlJc w:val="right"/>
      <w:pPr>
        <w:ind w:left="2595" w:hanging="180"/>
      </w:pPr>
    </w:lvl>
    <w:lvl w:ilvl="3" w:tentative="0">
      <w:start w:val="1"/>
      <w:numFmt w:val="decimal"/>
      <w:lvlText w:val="%4."/>
      <w:lvlJc w:val="left"/>
      <w:pPr>
        <w:ind w:left="3315" w:hanging="360"/>
      </w:pPr>
    </w:lvl>
    <w:lvl w:ilvl="4" w:tentative="0">
      <w:start w:val="1"/>
      <w:numFmt w:val="lowerLetter"/>
      <w:lvlText w:val="%5."/>
      <w:lvlJc w:val="left"/>
      <w:pPr>
        <w:ind w:left="4035" w:hanging="360"/>
      </w:pPr>
    </w:lvl>
    <w:lvl w:ilvl="5" w:tentative="0">
      <w:start w:val="1"/>
      <w:numFmt w:val="lowerRoman"/>
      <w:lvlText w:val="%6."/>
      <w:lvlJc w:val="right"/>
      <w:pPr>
        <w:ind w:left="4755" w:hanging="180"/>
      </w:pPr>
    </w:lvl>
    <w:lvl w:ilvl="6" w:tentative="0">
      <w:start w:val="1"/>
      <w:numFmt w:val="decimal"/>
      <w:lvlText w:val="%7."/>
      <w:lvlJc w:val="left"/>
      <w:pPr>
        <w:ind w:left="5475" w:hanging="360"/>
      </w:pPr>
    </w:lvl>
    <w:lvl w:ilvl="7" w:tentative="0">
      <w:start w:val="1"/>
      <w:numFmt w:val="lowerLetter"/>
      <w:lvlText w:val="%8."/>
      <w:lvlJc w:val="left"/>
      <w:pPr>
        <w:ind w:left="6195" w:hanging="360"/>
      </w:pPr>
    </w:lvl>
    <w:lvl w:ilvl="8" w:tentative="0">
      <w:start w:val="1"/>
      <w:numFmt w:val="lowerRoman"/>
      <w:lvlText w:val="%9."/>
      <w:lvlJc w:val="right"/>
      <w:pPr>
        <w:ind w:left="6915"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A9"/>
    <w:rsid w:val="0063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2025-05-21T00:56:00Z</dcterms:created>
  <dc:creator>HP</dc:creator>
  <cp:lastModifiedBy>HP</cp:lastModifiedBy>
  <dcterms:modified xsi:type="dcterms:W3CDTF">2025-05-21T01:04:05Z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08430629AF27443DB3F6CE82CC4BB5C5_11</vt:lpwstr>
  </property>
</Properties>
</file>