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5A1" w:rsidRPr="00C90F6E" w:rsidRDefault="00CD65A1" w:rsidP="003E4948">
      <w:pPr>
        <w:spacing w:after="0" w:line="480" w:lineRule="auto"/>
        <w:jc w:val="center"/>
        <w:rPr>
          <w:rFonts w:ascii="Bookman Old Style" w:hAnsi="Bookman Old Style" w:cs="Times New Roman"/>
          <w:b/>
          <w:sz w:val="30"/>
          <w:szCs w:val="32"/>
        </w:rPr>
      </w:pPr>
      <w:r w:rsidRPr="00C90F6E">
        <w:rPr>
          <w:rFonts w:ascii="Bookman Old Style" w:hAnsi="Bookman Old Style" w:cs="Times New Roman"/>
          <w:b/>
          <w:sz w:val="30"/>
          <w:szCs w:val="32"/>
        </w:rPr>
        <w:t>IMPAC</w:t>
      </w:r>
      <w:r>
        <w:rPr>
          <w:rFonts w:ascii="Bookman Old Style" w:hAnsi="Bookman Old Style" w:cs="Times New Roman"/>
          <w:b/>
          <w:sz w:val="30"/>
          <w:szCs w:val="32"/>
        </w:rPr>
        <w:t xml:space="preserve">T OF COMPETITION </w:t>
      </w:r>
      <w:r w:rsidR="00133BF6">
        <w:rPr>
          <w:rFonts w:ascii="Bookman Old Style" w:hAnsi="Bookman Old Style" w:cs="Times New Roman"/>
          <w:b/>
          <w:sz w:val="30"/>
          <w:szCs w:val="32"/>
        </w:rPr>
        <w:t xml:space="preserve">ON </w:t>
      </w:r>
      <w:r>
        <w:rPr>
          <w:rFonts w:ascii="Bookman Old Style" w:hAnsi="Bookman Old Style" w:cs="Times New Roman"/>
          <w:b/>
          <w:sz w:val="30"/>
          <w:szCs w:val="32"/>
        </w:rPr>
        <w:t>THE PROFITABILITY OF DEPOSIT MONEY BANKS IN NIGERIA</w:t>
      </w:r>
    </w:p>
    <w:p w:rsidR="00CD65A1" w:rsidRDefault="00CD65A1" w:rsidP="003E4948">
      <w:pPr>
        <w:spacing w:after="0" w:line="480" w:lineRule="auto"/>
        <w:jc w:val="center"/>
        <w:rPr>
          <w:rFonts w:ascii="Bookman Old Style" w:hAnsi="Bookman Old Style"/>
          <w:b/>
          <w:i/>
          <w:sz w:val="38"/>
          <w:szCs w:val="28"/>
        </w:rPr>
      </w:pPr>
      <w:r>
        <w:rPr>
          <w:rFonts w:ascii="Bookman Old Style" w:hAnsi="Bookman Old Style" w:cs="Times New Roman"/>
          <w:b/>
          <w:sz w:val="30"/>
          <w:szCs w:val="32"/>
        </w:rPr>
        <w:t>(A C</w:t>
      </w:r>
      <w:r w:rsidR="003C49A0">
        <w:rPr>
          <w:rFonts w:ascii="Bookman Old Style" w:hAnsi="Bookman Old Style" w:cs="Times New Roman"/>
          <w:b/>
          <w:sz w:val="30"/>
          <w:szCs w:val="32"/>
        </w:rPr>
        <w:t>ASE STUDY OF GUARANTY TRUST HOLDING</w:t>
      </w:r>
      <w:r w:rsidR="004A6F4F">
        <w:rPr>
          <w:rFonts w:ascii="Bookman Old Style" w:hAnsi="Bookman Old Style" w:cs="Times New Roman"/>
          <w:b/>
          <w:sz w:val="30"/>
          <w:szCs w:val="32"/>
        </w:rPr>
        <w:t xml:space="preserve"> COMPANY</w:t>
      </w:r>
      <w:r>
        <w:rPr>
          <w:rFonts w:ascii="Bookman Old Style" w:hAnsi="Bookman Old Style" w:cs="Times New Roman"/>
          <w:b/>
          <w:sz w:val="30"/>
          <w:szCs w:val="32"/>
        </w:rPr>
        <w:t xml:space="preserve"> PLC</w:t>
      </w:r>
      <w:r w:rsidRPr="00C90F6E">
        <w:rPr>
          <w:rFonts w:ascii="Bookman Old Style" w:hAnsi="Bookman Old Style" w:cs="Times New Roman"/>
          <w:b/>
          <w:sz w:val="30"/>
          <w:szCs w:val="32"/>
        </w:rPr>
        <w:t>)</w:t>
      </w:r>
    </w:p>
    <w:p w:rsidR="00CD65A1" w:rsidRPr="00B40966" w:rsidRDefault="00CD65A1" w:rsidP="003E4948">
      <w:pPr>
        <w:spacing w:after="0" w:line="480" w:lineRule="auto"/>
        <w:jc w:val="center"/>
        <w:rPr>
          <w:rFonts w:ascii="Bookman Old Style" w:hAnsi="Bookman Old Style"/>
          <w:b/>
          <w:i/>
          <w:sz w:val="16"/>
          <w:szCs w:val="28"/>
        </w:rPr>
      </w:pPr>
    </w:p>
    <w:p w:rsidR="00CD65A1" w:rsidRPr="00E96B43" w:rsidRDefault="003E4948" w:rsidP="003E4948">
      <w:pPr>
        <w:tabs>
          <w:tab w:val="center" w:pos="4838"/>
          <w:tab w:val="left" w:pos="5820"/>
        </w:tabs>
        <w:spacing w:after="0" w:line="480" w:lineRule="auto"/>
        <w:rPr>
          <w:rFonts w:ascii="Monotype Corsiva" w:hAnsi="Monotype Corsiva"/>
          <w:b/>
          <w:sz w:val="44"/>
          <w:szCs w:val="28"/>
        </w:rPr>
      </w:pPr>
      <w:r>
        <w:rPr>
          <w:rFonts w:ascii="Monotype Corsiva" w:hAnsi="Monotype Corsiva"/>
          <w:b/>
          <w:sz w:val="44"/>
          <w:szCs w:val="28"/>
        </w:rPr>
        <w:tab/>
      </w:r>
      <w:r w:rsidR="00CD65A1" w:rsidRPr="00E96B43">
        <w:rPr>
          <w:rFonts w:ascii="Monotype Corsiva" w:hAnsi="Monotype Corsiva"/>
          <w:b/>
          <w:sz w:val="44"/>
          <w:szCs w:val="28"/>
        </w:rPr>
        <w:t>BY</w:t>
      </w:r>
      <w:r>
        <w:rPr>
          <w:rFonts w:ascii="Monotype Corsiva" w:hAnsi="Monotype Corsiva"/>
          <w:b/>
          <w:sz w:val="44"/>
          <w:szCs w:val="28"/>
        </w:rPr>
        <w:tab/>
      </w:r>
    </w:p>
    <w:p w:rsidR="00CD65A1" w:rsidRDefault="003C49A0" w:rsidP="003E4948">
      <w:pPr>
        <w:spacing w:after="0" w:line="480" w:lineRule="auto"/>
        <w:jc w:val="center"/>
        <w:rPr>
          <w:rFonts w:ascii="Bookman Old Style" w:hAnsi="Bookman Old Style" w:cstheme="majorBidi"/>
          <w:b/>
          <w:sz w:val="52"/>
          <w:szCs w:val="26"/>
        </w:rPr>
      </w:pPr>
      <w:r>
        <w:rPr>
          <w:rFonts w:ascii="Bookman Old Style" w:hAnsi="Bookman Old Style" w:cstheme="majorBidi"/>
          <w:b/>
          <w:sz w:val="46"/>
          <w:szCs w:val="26"/>
        </w:rPr>
        <w:t>NASIRU AZEEZ OPEYEMI</w:t>
      </w:r>
    </w:p>
    <w:p w:rsidR="00CD65A1" w:rsidRDefault="00CD65A1" w:rsidP="003E4948">
      <w:pPr>
        <w:spacing w:after="0" w:line="480" w:lineRule="auto"/>
        <w:jc w:val="center"/>
        <w:rPr>
          <w:rFonts w:ascii="Bookman Old Style" w:hAnsi="Bookman Old Style"/>
          <w:b/>
          <w:sz w:val="52"/>
          <w:szCs w:val="28"/>
        </w:rPr>
      </w:pPr>
      <w:r>
        <w:rPr>
          <w:rFonts w:ascii="Bookman Old Style" w:hAnsi="Bookman Old Style"/>
          <w:b/>
          <w:sz w:val="52"/>
          <w:szCs w:val="28"/>
        </w:rPr>
        <w:t>ND/2</w:t>
      </w:r>
      <w:r w:rsidR="003C49A0">
        <w:rPr>
          <w:rFonts w:ascii="Bookman Old Style" w:hAnsi="Bookman Old Style"/>
          <w:b/>
          <w:sz w:val="52"/>
          <w:szCs w:val="28"/>
        </w:rPr>
        <w:t>3/BFN/FT/0098</w:t>
      </w:r>
    </w:p>
    <w:p w:rsidR="00CD65A1" w:rsidRPr="00E00D06" w:rsidRDefault="00CD65A1" w:rsidP="003E4948">
      <w:pPr>
        <w:spacing w:after="0" w:line="480" w:lineRule="auto"/>
        <w:jc w:val="center"/>
        <w:rPr>
          <w:rFonts w:ascii="Bookman Old Style" w:hAnsi="Bookman Old Style"/>
          <w:b/>
          <w:szCs w:val="28"/>
        </w:rPr>
      </w:pPr>
    </w:p>
    <w:p w:rsidR="00CD65A1" w:rsidRDefault="00CD65A1" w:rsidP="003E4948">
      <w:pPr>
        <w:spacing w:after="0" w:line="480" w:lineRule="auto"/>
        <w:jc w:val="center"/>
        <w:rPr>
          <w:rFonts w:ascii="Bookman Old Style" w:hAnsi="Bookman Old Style"/>
          <w:b/>
          <w:sz w:val="26"/>
          <w:szCs w:val="26"/>
        </w:rPr>
      </w:pPr>
      <w:r w:rsidRPr="004B57F0">
        <w:rPr>
          <w:rFonts w:ascii="Bookman Old Style" w:hAnsi="Bookman Old Style"/>
          <w:b/>
          <w:sz w:val="26"/>
          <w:szCs w:val="26"/>
        </w:rPr>
        <w:t>BEING A RESEARCH</w:t>
      </w:r>
      <w:r>
        <w:rPr>
          <w:rFonts w:ascii="Bookman Old Style" w:hAnsi="Bookman Old Style"/>
          <w:b/>
          <w:sz w:val="26"/>
          <w:szCs w:val="26"/>
        </w:rPr>
        <w:t xml:space="preserve"> PROJECT SUBMITTED TO DEPARTMENT OF</w:t>
      </w:r>
      <w:r w:rsidRPr="00FE1CAC">
        <w:rPr>
          <w:rFonts w:ascii="Bookman Old Style" w:hAnsi="Bookman Old Style"/>
          <w:b/>
          <w:sz w:val="26"/>
          <w:szCs w:val="26"/>
        </w:rPr>
        <w:t xml:space="preserve"> </w:t>
      </w:r>
      <w:r>
        <w:rPr>
          <w:rFonts w:ascii="Bookman Old Style" w:hAnsi="Bookman Old Style"/>
          <w:b/>
          <w:sz w:val="26"/>
          <w:szCs w:val="26"/>
        </w:rPr>
        <w:t>BANKING &amp; FINANCE</w:t>
      </w:r>
      <w:r w:rsidRPr="004B57F0">
        <w:rPr>
          <w:rFonts w:ascii="Bookman Old Style" w:hAnsi="Bookman Old Style"/>
          <w:b/>
          <w:sz w:val="26"/>
          <w:szCs w:val="26"/>
        </w:rPr>
        <w:t>, INSTITUTE OF FINANCE AND MANAGEMENT STU</w:t>
      </w:r>
      <w:bookmarkStart w:id="0" w:name="_GoBack"/>
      <w:bookmarkEnd w:id="0"/>
      <w:r w:rsidRPr="004B57F0">
        <w:rPr>
          <w:rFonts w:ascii="Bookman Old Style" w:hAnsi="Bookman Old Style"/>
          <w:b/>
          <w:sz w:val="26"/>
          <w:szCs w:val="26"/>
        </w:rPr>
        <w:t>DIES, KWARA STATE POLYTECHNIC, ILORIN</w:t>
      </w:r>
    </w:p>
    <w:p w:rsidR="00CD65A1" w:rsidRPr="00A42E74" w:rsidRDefault="00CD65A1" w:rsidP="003E4948">
      <w:pPr>
        <w:spacing w:after="0" w:line="480" w:lineRule="auto"/>
        <w:jc w:val="center"/>
        <w:rPr>
          <w:rFonts w:ascii="Bookman Old Style" w:hAnsi="Bookman Old Style"/>
          <w:b/>
          <w:sz w:val="12"/>
          <w:szCs w:val="26"/>
        </w:rPr>
      </w:pPr>
    </w:p>
    <w:p w:rsidR="00CD65A1" w:rsidRPr="004B57F0" w:rsidRDefault="00CD65A1" w:rsidP="003E4948">
      <w:pPr>
        <w:spacing w:after="0" w:line="480" w:lineRule="auto"/>
        <w:jc w:val="center"/>
        <w:rPr>
          <w:rFonts w:ascii="Bookman Old Style" w:hAnsi="Bookman Old Style"/>
          <w:b/>
          <w:sz w:val="26"/>
          <w:szCs w:val="26"/>
        </w:rPr>
      </w:pPr>
      <w:r w:rsidRPr="004B57F0">
        <w:rPr>
          <w:rFonts w:ascii="Bookman Old Style" w:hAnsi="Bookman Old Style"/>
          <w:b/>
          <w:sz w:val="26"/>
          <w:szCs w:val="26"/>
        </w:rPr>
        <w:t xml:space="preserve">IN PARTIAL FULFILLMENT OF THE REQUIREMENT FOR THE AWARD </w:t>
      </w:r>
      <w:r w:rsidR="004A6F4F" w:rsidRPr="004B57F0">
        <w:rPr>
          <w:rFonts w:ascii="Bookman Old Style" w:hAnsi="Bookman Old Style"/>
          <w:b/>
          <w:sz w:val="26"/>
          <w:szCs w:val="26"/>
        </w:rPr>
        <w:t xml:space="preserve">OF </w:t>
      </w:r>
      <w:r w:rsidR="004A6F4F">
        <w:rPr>
          <w:rFonts w:ascii="Bookman Old Style" w:hAnsi="Bookman Old Style"/>
          <w:b/>
          <w:sz w:val="26"/>
          <w:szCs w:val="26"/>
        </w:rPr>
        <w:t>NATIONAL</w:t>
      </w:r>
      <w:r w:rsidRPr="004B57F0">
        <w:rPr>
          <w:rFonts w:ascii="Bookman Old Style" w:hAnsi="Bookman Old Style"/>
          <w:b/>
          <w:sz w:val="26"/>
          <w:szCs w:val="26"/>
        </w:rPr>
        <w:t xml:space="preserve"> DIPLOMA </w:t>
      </w:r>
      <w:r>
        <w:rPr>
          <w:rFonts w:ascii="Bookman Old Style" w:hAnsi="Bookman Old Style"/>
          <w:b/>
          <w:sz w:val="26"/>
          <w:szCs w:val="26"/>
        </w:rPr>
        <w:t xml:space="preserve">(ND) </w:t>
      </w:r>
      <w:r w:rsidRPr="004B57F0">
        <w:rPr>
          <w:rFonts w:ascii="Bookman Old Style" w:hAnsi="Bookman Old Style"/>
          <w:b/>
          <w:sz w:val="26"/>
          <w:szCs w:val="26"/>
        </w:rPr>
        <w:t xml:space="preserve">IN </w:t>
      </w:r>
      <w:r>
        <w:rPr>
          <w:rFonts w:ascii="Bookman Old Style" w:hAnsi="Bookman Old Style"/>
          <w:b/>
          <w:sz w:val="26"/>
          <w:szCs w:val="26"/>
        </w:rPr>
        <w:t>BANKING &amp; FINANCE.</w:t>
      </w:r>
    </w:p>
    <w:p w:rsidR="00CD65A1" w:rsidRPr="004B57F0" w:rsidRDefault="00CD65A1" w:rsidP="003E4948">
      <w:pPr>
        <w:spacing w:after="0" w:line="480" w:lineRule="auto"/>
        <w:jc w:val="center"/>
        <w:rPr>
          <w:rFonts w:ascii="Bookman Old Style" w:hAnsi="Bookman Old Style"/>
          <w:sz w:val="26"/>
          <w:szCs w:val="26"/>
        </w:rPr>
      </w:pPr>
    </w:p>
    <w:p w:rsidR="00CD65A1" w:rsidRDefault="004A6F4F" w:rsidP="003E4948">
      <w:pPr>
        <w:spacing w:after="0" w:line="480" w:lineRule="auto"/>
        <w:ind w:left="4320" w:firstLine="720"/>
        <w:jc w:val="right"/>
        <w:rPr>
          <w:rFonts w:ascii="Times New Roman" w:hAnsi="Times New Roman" w:cs="Times New Roman"/>
          <w:sz w:val="28"/>
          <w:szCs w:val="28"/>
        </w:rPr>
      </w:pPr>
      <w:r>
        <w:rPr>
          <w:rFonts w:ascii="Bookman Old Style" w:hAnsi="Bookman Old Style"/>
          <w:b/>
          <w:sz w:val="38"/>
          <w:szCs w:val="26"/>
        </w:rPr>
        <w:t>JULY</w:t>
      </w:r>
      <w:r w:rsidR="00CD65A1" w:rsidRPr="00C96E26">
        <w:rPr>
          <w:rFonts w:ascii="Bookman Old Style" w:hAnsi="Bookman Old Style"/>
          <w:b/>
          <w:sz w:val="38"/>
          <w:szCs w:val="26"/>
        </w:rPr>
        <w:t xml:space="preserve">, </w:t>
      </w:r>
      <w:r w:rsidR="00065AFA">
        <w:rPr>
          <w:rFonts w:ascii="Bookman Old Style" w:hAnsi="Bookman Old Style"/>
          <w:b/>
          <w:sz w:val="38"/>
          <w:szCs w:val="26"/>
        </w:rPr>
        <w:t>2025</w:t>
      </w:r>
    </w:p>
    <w:p w:rsidR="00CD65A1" w:rsidRPr="00F81151" w:rsidRDefault="00CD65A1" w:rsidP="003E4948">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F81151">
        <w:rPr>
          <w:rFonts w:ascii="Times New Roman" w:hAnsi="Times New Roman" w:cs="Times New Roman"/>
          <w:b/>
          <w:sz w:val="26"/>
          <w:szCs w:val="26"/>
        </w:rPr>
        <w:lastRenderedPageBreak/>
        <w:t>CERTIFICATION</w:t>
      </w:r>
    </w:p>
    <w:p w:rsidR="00CD65A1" w:rsidRPr="00F81151" w:rsidRDefault="00CD65A1" w:rsidP="003E4948">
      <w:pPr>
        <w:spacing w:after="0" w:line="480" w:lineRule="auto"/>
        <w:ind w:firstLine="720"/>
        <w:rPr>
          <w:rFonts w:ascii="Times New Roman" w:hAnsi="Times New Roman" w:cs="Times New Roman"/>
          <w:b/>
          <w:sz w:val="26"/>
          <w:szCs w:val="26"/>
        </w:rPr>
      </w:pPr>
      <w:r w:rsidRPr="00F81151">
        <w:rPr>
          <w:rFonts w:ascii="Times New Roman" w:hAnsi="Times New Roman" w:cs="Times New Roman"/>
          <w:sz w:val="26"/>
          <w:szCs w:val="26"/>
        </w:rPr>
        <w:t xml:space="preserve">This project has been read and approved as meeting the requirement of the Department of Banking and Finance, Institute of finance and management studies, </w:t>
      </w:r>
      <w:proofErr w:type="spellStart"/>
      <w:r w:rsidRPr="00F81151">
        <w:rPr>
          <w:rFonts w:ascii="Times New Roman" w:hAnsi="Times New Roman" w:cs="Times New Roman"/>
          <w:sz w:val="26"/>
          <w:szCs w:val="26"/>
        </w:rPr>
        <w:t>Kwara</w:t>
      </w:r>
      <w:proofErr w:type="spellEnd"/>
      <w:r w:rsidRPr="00F81151">
        <w:rPr>
          <w:rFonts w:ascii="Times New Roman" w:hAnsi="Times New Roman" w:cs="Times New Roman"/>
          <w:sz w:val="26"/>
          <w:szCs w:val="26"/>
        </w:rPr>
        <w:t xml:space="preserve"> State Polyt</w:t>
      </w:r>
      <w:r w:rsidR="0074793C">
        <w:rPr>
          <w:rFonts w:ascii="Times New Roman" w:hAnsi="Times New Roman" w:cs="Times New Roman"/>
          <w:sz w:val="26"/>
          <w:szCs w:val="26"/>
        </w:rPr>
        <w:t xml:space="preserve">echnic, Ilorin for the award </w:t>
      </w:r>
      <w:r w:rsidR="004A6F4F">
        <w:rPr>
          <w:rFonts w:ascii="Times New Roman" w:hAnsi="Times New Roman" w:cs="Times New Roman"/>
          <w:sz w:val="26"/>
          <w:szCs w:val="26"/>
        </w:rPr>
        <w:t>of National</w:t>
      </w:r>
      <w:r w:rsidRPr="00F81151">
        <w:rPr>
          <w:rFonts w:ascii="Times New Roman" w:hAnsi="Times New Roman" w:cs="Times New Roman"/>
          <w:sz w:val="26"/>
          <w:szCs w:val="26"/>
        </w:rPr>
        <w:t xml:space="preserve"> Diploma (ND) in Banking and Finance.</w:t>
      </w:r>
      <w:r w:rsidRPr="00F81151">
        <w:rPr>
          <w:rFonts w:ascii="Times New Roman" w:hAnsi="Times New Roman" w:cs="Times New Roman"/>
          <w:b/>
          <w:sz w:val="26"/>
          <w:szCs w:val="26"/>
        </w:rPr>
        <w:t xml:space="preserve"> </w:t>
      </w:r>
    </w:p>
    <w:p w:rsidR="00CD65A1" w:rsidRPr="00F81151" w:rsidRDefault="00CD65A1" w:rsidP="003E4948">
      <w:pPr>
        <w:spacing w:after="0" w:line="480" w:lineRule="auto"/>
        <w:rPr>
          <w:rFonts w:ascii="Times New Roman" w:hAnsi="Times New Roman" w:cs="Times New Roman"/>
          <w:b/>
          <w:sz w:val="26"/>
          <w:szCs w:val="26"/>
        </w:rPr>
      </w:pPr>
    </w:p>
    <w:p w:rsidR="00CD65A1" w:rsidRPr="00F81151" w:rsidRDefault="00CD65A1" w:rsidP="003E4948">
      <w:pPr>
        <w:spacing w:after="0" w:line="480" w:lineRule="auto"/>
        <w:rPr>
          <w:rFonts w:ascii="Times New Roman" w:hAnsi="Times New Roman" w:cs="Times New Roman"/>
          <w:b/>
          <w:sz w:val="26"/>
          <w:szCs w:val="26"/>
        </w:rPr>
      </w:pPr>
      <w:r w:rsidRPr="00F81151">
        <w:rPr>
          <w:rFonts w:ascii="Times New Roman" w:hAnsi="Times New Roman" w:cs="Times New Roman"/>
          <w:b/>
          <w:sz w:val="26"/>
          <w:szCs w:val="26"/>
        </w:rPr>
        <w:t>………………………………</w:t>
      </w:r>
      <w:r w:rsidRPr="00F81151">
        <w:rPr>
          <w:rFonts w:ascii="Times New Roman" w:hAnsi="Times New Roman" w:cs="Times New Roman"/>
          <w:b/>
          <w:sz w:val="26"/>
          <w:szCs w:val="26"/>
        </w:rPr>
        <w:tab/>
      </w:r>
      <w:r w:rsidRPr="00F81151">
        <w:rPr>
          <w:rFonts w:ascii="Times New Roman" w:hAnsi="Times New Roman" w:cs="Times New Roman"/>
          <w:b/>
          <w:sz w:val="26"/>
          <w:szCs w:val="26"/>
        </w:rPr>
        <w:tab/>
      </w:r>
      <w:r w:rsidRPr="00F81151">
        <w:rPr>
          <w:rFonts w:ascii="Times New Roman" w:hAnsi="Times New Roman" w:cs="Times New Roman"/>
          <w:b/>
          <w:sz w:val="26"/>
          <w:szCs w:val="26"/>
        </w:rPr>
        <w:tab/>
        <w:t>…………………………</w:t>
      </w:r>
    </w:p>
    <w:p w:rsidR="00CD65A1" w:rsidRPr="00F81151" w:rsidRDefault="0074793C" w:rsidP="003E4948">
      <w:pPr>
        <w:spacing w:after="0" w:line="480" w:lineRule="auto"/>
        <w:rPr>
          <w:rFonts w:ascii="Times New Roman" w:hAnsi="Times New Roman" w:cs="Times New Roman"/>
          <w:b/>
          <w:sz w:val="26"/>
          <w:szCs w:val="26"/>
        </w:rPr>
      </w:pPr>
      <w:r>
        <w:rPr>
          <w:rFonts w:ascii="Times New Roman" w:hAnsi="Times New Roman" w:cs="Times New Roman"/>
          <w:b/>
          <w:sz w:val="26"/>
          <w:szCs w:val="26"/>
        </w:rPr>
        <w:t>MRS OTAYOKHE E.Y</w:t>
      </w:r>
      <w:r w:rsidR="00040161" w:rsidRPr="00F81151">
        <w:rPr>
          <w:rFonts w:ascii="Times New Roman" w:hAnsi="Times New Roman" w:cs="Times New Roman"/>
          <w:b/>
          <w:sz w:val="26"/>
          <w:szCs w:val="26"/>
        </w:rPr>
        <w:t xml:space="preserve"> </w:t>
      </w:r>
      <w:r w:rsidR="00CD65A1" w:rsidRPr="00F81151">
        <w:rPr>
          <w:rFonts w:ascii="Times New Roman" w:hAnsi="Times New Roman" w:cs="Times New Roman"/>
          <w:b/>
          <w:sz w:val="26"/>
          <w:szCs w:val="26"/>
        </w:rPr>
        <w:tab/>
      </w:r>
      <w:r w:rsidR="00CD65A1" w:rsidRPr="00F81151">
        <w:rPr>
          <w:rFonts w:ascii="Times New Roman" w:hAnsi="Times New Roman" w:cs="Times New Roman"/>
          <w:b/>
          <w:sz w:val="26"/>
          <w:szCs w:val="26"/>
        </w:rPr>
        <w:tab/>
      </w:r>
      <w:r w:rsidR="00CD65A1" w:rsidRPr="00F81151">
        <w:rPr>
          <w:rFonts w:ascii="Times New Roman" w:hAnsi="Times New Roman" w:cs="Times New Roman"/>
          <w:b/>
          <w:sz w:val="26"/>
          <w:szCs w:val="26"/>
        </w:rPr>
        <w:tab/>
      </w:r>
      <w:r w:rsidR="00CD65A1" w:rsidRPr="00F81151">
        <w:rPr>
          <w:rFonts w:ascii="Times New Roman" w:hAnsi="Times New Roman" w:cs="Times New Roman"/>
          <w:b/>
          <w:sz w:val="26"/>
          <w:szCs w:val="26"/>
        </w:rPr>
        <w:tab/>
      </w:r>
      <w:r>
        <w:rPr>
          <w:rFonts w:ascii="Times New Roman" w:hAnsi="Times New Roman" w:cs="Times New Roman"/>
          <w:b/>
          <w:sz w:val="26"/>
          <w:szCs w:val="26"/>
        </w:rPr>
        <w:tab/>
      </w:r>
      <w:r w:rsidR="00CD65A1" w:rsidRPr="00F81151">
        <w:rPr>
          <w:rFonts w:ascii="Times New Roman" w:hAnsi="Times New Roman" w:cs="Times New Roman"/>
          <w:b/>
          <w:sz w:val="26"/>
          <w:szCs w:val="26"/>
        </w:rPr>
        <w:t>DATE</w:t>
      </w:r>
    </w:p>
    <w:p w:rsidR="00CD65A1" w:rsidRPr="00F81151" w:rsidRDefault="00CD65A1" w:rsidP="003E4948">
      <w:pPr>
        <w:spacing w:after="0" w:line="480" w:lineRule="auto"/>
        <w:rPr>
          <w:rFonts w:ascii="Times New Roman" w:hAnsi="Times New Roman" w:cs="Times New Roman"/>
          <w:i/>
          <w:sz w:val="26"/>
          <w:szCs w:val="26"/>
        </w:rPr>
      </w:pPr>
      <w:r w:rsidRPr="00F81151">
        <w:rPr>
          <w:rFonts w:ascii="Times New Roman" w:hAnsi="Times New Roman" w:cs="Times New Roman"/>
          <w:i/>
          <w:sz w:val="26"/>
          <w:szCs w:val="26"/>
        </w:rPr>
        <w:t>Project Supervisor</w:t>
      </w:r>
    </w:p>
    <w:p w:rsidR="00CD65A1" w:rsidRPr="00F81151" w:rsidRDefault="00CD65A1" w:rsidP="003E4948">
      <w:pPr>
        <w:spacing w:after="0" w:line="480" w:lineRule="auto"/>
        <w:rPr>
          <w:rFonts w:ascii="Times New Roman" w:hAnsi="Times New Roman" w:cs="Times New Roman"/>
          <w:b/>
          <w:sz w:val="26"/>
          <w:szCs w:val="26"/>
        </w:rPr>
      </w:pPr>
    </w:p>
    <w:p w:rsidR="00CD65A1" w:rsidRPr="00F81151" w:rsidRDefault="00CD65A1" w:rsidP="003E4948">
      <w:pPr>
        <w:spacing w:after="0" w:line="480" w:lineRule="auto"/>
        <w:rPr>
          <w:rFonts w:ascii="Times New Roman" w:hAnsi="Times New Roman" w:cs="Times New Roman"/>
          <w:b/>
          <w:sz w:val="26"/>
          <w:szCs w:val="26"/>
        </w:rPr>
      </w:pPr>
      <w:r w:rsidRPr="00F81151">
        <w:rPr>
          <w:rFonts w:ascii="Times New Roman" w:hAnsi="Times New Roman" w:cs="Times New Roman"/>
          <w:b/>
          <w:sz w:val="26"/>
          <w:szCs w:val="26"/>
        </w:rPr>
        <w:t>……………………………..</w:t>
      </w:r>
      <w:r w:rsidRPr="00F81151">
        <w:rPr>
          <w:rFonts w:ascii="Times New Roman" w:hAnsi="Times New Roman" w:cs="Times New Roman"/>
          <w:b/>
          <w:sz w:val="26"/>
          <w:szCs w:val="26"/>
        </w:rPr>
        <w:tab/>
      </w:r>
      <w:r w:rsidRPr="00F81151">
        <w:rPr>
          <w:rFonts w:ascii="Times New Roman" w:hAnsi="Times New Roman" w:cs="Times New Roman"/>
          <w:b/>
          <w:sz w:val="26"/>
          <w:szCs w:val="26"/>
        </w:rPr>
        <w:tab/>
      </w:r>
      <w:r w:rsidRPr="00F81151">
        <w:rPr>
          <w:rFonts w:ascii="Times New Roman" w:hAnsi="Times New Roman" w:cs="Times New Roman"/>
          <w:b/>
          <w:sz w:val="26"/>
          <w:szCs w:val="26"/>
        </w:rPr>
        <w:tab/>
        <w:t>…………………………</w:t>
      </w:r>
    </w:p>
    <w:p w:rsidR="00CD65A1" w:rsidRPr="00F81151" w:rsidRDefault="00CD65A1" w:rsidP="003E4948">
      <w:pPr>
        <w:spacing w:after="0" w:line="480" w:lineRule="auto"/>
        <w:rPr>
          <w:rFonts w:ascii="Times New Roman" w:hAnsi="Times New Roman" w:cs="Times New Roman"/>
          <w:b/>
          <w:sz w:val="26"/>
          <w:szCs w:val="26"/>
        </w:rPr>
      </w:pPr>
      <w:r w:rsidRPr="00F81151">
        <w:rPr>
          <w:rFonts w:ascii="Times New Roman" w:hAnsi="Times New Roman" w:cs="Times New Roman"/>
          <w:b/>
          <w:sz w:val="26"/>
          <w:szCs w:val="26"/>
        </w:rPr>
        <w:t>MR. OTAYOKHE E.Y</w:t>
      </w:r>
      <w:r w:rsidRPr="00F81151">
        <w:rPr>
          <w:rFonts w:ascii="Times New Roman" w:hAnsi="Times New Roman" w:cs="Times New Roman"/>
          <w:b/>
          <w:sz w:val="26"/>
          <w:szCs w:val="26"/>
        </w:rPr>
        <w:tab/>
      </w:r>
      <w:r w:rsidRPr="00F81151">
        <w:rPr>
          <w:rFonts w:ascii="Times New Roman" w:hAnsi="Times New Roman" w:cs="Times New Roman"/>
          <w:b/>
          <w:sz w:val="26"/>
          <w:szCs w:val="26"/>
        </w:rPr>
        <w:tab/>
      </w:r>
      <w:r w:rsidRPr="00F81151">
        <w:rPr>
          <w:rFonts w:ascii="Times New Roman" w:hAnsi="Times New Roman" w:cs="Times New Roman"/>
          <w:b/>
          <w:sz w:val="26"/>
          <w:szCs w:val="26"/>
        </w:rPr>
        <w:tab/>
      </w:r>
      <w:r w:rsidRPr="00F81151">
        <w:rPr>
          <w:rFonts w:ascii="Times New Roman" w:hAnsi="Times New Roman" w:cs="Times New Roman"/>
          <w:b/>
          <w:sz w:val="26"/>
          <w:szCs w:val="26"/>
        </w:rPr>
        <w:tab/>
      </w:r>
      <w:r w:rsidRPr="00F81151">
        <w:rPr>
          <w:rFonts w:ascii="Times New Roman" w:hAnsi="Times New Roman" w:cs="Times New Roman"/>
          <w:b/>
          <w:sz w:val="26"/>
          <w:szCs w:val="26"/>
        </w:rPr>
        <w:tab/>
        <w:t>DATE</w:t>
      </w:r>
    </w:p>
    <w:p w:rsidR="00CD65A1" w:rsidRPr="00F81151" w:rsidRDefault="00CD65A1" w:rsidP="003E4948">
      <w:pPr>
        <w:spacing w:after="0" w:line="480" w:lineRule="auto"/>
        <w:rPr>
          <w:rFonts w:ascii="Times New Roman" w:hAnsi="Times New Roman" w:cs="Times New Roman"/>
          <w:i/>
          <w:sz w:val="26"/>
          <w:szCs w:val="26"/>
        </w:rPr>
      </w:pPr>
      <w:r w:rsidRPr="00F81151">
        <w:rPr>
          <w:rFonts w:ascii="Times New Roman" w:hAnsi="Times New Roman" w:cs="Times New Roman"/>
          <w:i/>
          <w:sz w:val="26"/>
          <w:szCs w:val="26"/>
        </w:rPr>
        <w:t>Project Coordinator</w:t>
      </w:r>
    </w:p>
    <w:p w:rsidR="00CD65A1" w:rsidRPr="00F81151" w:rsidRDefault="00CD65A1" w:rsidP="003E4948">
      <w:pPr>
        <w:spacing w:after="0" w:line="480" w:lineRule="auto"/>
        <w:rPr>
          <w:rFonts w:ascii="Times New Roman" w:hAnsi="Times New Roman" w:cs="Times New Roman"/>
          <w:b/>
          <w:sz w:val="26"/>
          <w:szCs w:val="26"/>
        </w:rPr>
      </w:pPr>
    </w:p>
    <w:p w:rsidR="00CD65A1" w:rsidRPr="00F81151" w:rsidRDefault="00CD65A1" w:rsidP="003E4948">
      <w:pPr>
        <w:spacing w:after="0" w:line="480" w:lineRule="auto"/>
        <w:rPr>
          <w:rFonts w:ascii="Times New Roman" w:hAnsi="Times New Roman" w:cs="Times New Roman"/>
          <w:b/>
          <w:sz w:val="26"/>
          <w:szCs w:val="26"/>
        </w:rPr>
      </w:pPr>
      <w:r w:rsidRPr="00F81151">
        <w:rPr>
          <w:rFonts w:ascii="Times New Roman" w:hAnsi="Times New Roman" w:cs="Times New Roman"/>
          <w:b/>
          <w:sz w:val="26"/>
          <w:szCs w:val="26"/>
        </w:rPr>
        <w:t>…………………………….</w:t>
      </w:r>
      <w:r w:rsidRPr="00F81151">
        <w:rPr>
          <w:rFonts w:ascii="Times New Roman" w:hAnsi="Times New Roman" w:cs="Times New Roman"/>
          <w:b/>
          <w:sz w:val="26"/>
          <w:szCs w:val="26"/>
        </w:rPr>
        <w:tab/>
      </w:r>
      <w:r w:rsidRPr="00F81151">
        <w:rPr>
          <w:rFonts w:ascii="Times New Roman" w:hAnsi="Times New Roman" w:cs="Times New Roman"/>
          <w:b/>
          <w:sz w:val="26"/>
          <w:szCs w:val="26"/>
        </w:rPr>
        <w:tab/>
      </w:r>
      <w:r w:rsidRPr="00F81151">
        <w:rPr>
          <w:rFonts w:ascii="Times New Roman" w:hAnsi="Times New Roman" w:cs="Times New Roman"/>
          <w:b/>
          <w:sz w:val="26"/>
          <w:szCs w:val="26"/>
        </w:rPr>
        <w:tab/>
        <w:t>………………………..</w:t>
      </w:r>
    </w:p>
    <w:p w:rsidR="00CD65A1" w:rsidRPr="00F81151" w:rsidRDefault="00CD65A1" w:rsidP="003E4948">
      <w:pPr>
        <w:spacing w:after="0" w:line="480" w:lineRule="auto"/>
        <w:rPr>
          <w:rFonts w:ascii="Times New Roman" w:hAnsi="Times New Roman" w:cs="Times New Roman"/>
          <w:b/>
          <w:sz w:val="26"/>
          <w:szCs w:val="26"/>
        </w:rPr>
      </w:pPr>
      <w:r w:rsidRPr="00F81151">
        <w:rPr>
          <w:rFonts w:ascii="Times New Roman" w:hAnsi="Times New Roman" w:cs="Times New Roman"/>
          <w:b/>
          <w:sz w:val="26"/>
          <w:szCs w:val="26"/>
        </w:rPr>
        <w:t>MR. AJIBOYE W.T</w:t>
      </w:r>
      <w:r w:rsidRPr="00F81151">
        <w:rPr>
          <w:rFonts w:ascii="Times New Roman" w:hAnsi="Times New Roman" w:cs="Times New Roman"/>
          <w:b/>
          <w:sz w:val="26"/>
          <w:szCs w:val="26"/>
        </w:rPr>
        <w:tab/>
      </w:r>
      <w:r w:rsidRPr="00F81151">
        <w:rPr>
          <w:rFonts w:ascii="Times New Roman" w:hAnsi="Times New Roman" w:cs="Times New Roman"/>
          <w:b/>
          <w:sz w:val="26"/>
          <w:szCs w:val="26"/>
        </w:rPr>
        <w:tab/>
      </w:r>
      <w:r w:rsidRPr="00F81151">
        <w:rPr>
          <w:rFonts w:ascii="Times New Roman" w:hAnsi="Times New Roman" w:cs="Times New Roman"/>
          <w:b/>
          <w:sz w:val="26"/>
          <w:szCs w:val="26"/>
        </w:rPr>
        <w:tab/>
      </w:r>
      <w:r w:rsidRPr="00F81151">
        <w:rPr>
          <w:rFonts w:ascii="Times New Roman" w:hAnsi="Times New Roman" w:cs="Times New Roman"/>
          <w:b/>
          <w:sz w:val="26"/>
          <w:szCs w:val="26"/>
        </w:rPr>
        <w:tab/>
      </w:r>
      <w:r w:rsidRPr="00F81151">
        <w:rPr>
          <w:rFonts w:ascii="Times New Roman" w:hAnsi="Times New Roman" w:cs="Times New Roman"/>
          <w:b/>
          <w:sz w:val="26"/>
          <w:szCs w:val="26"/>
        </w:rPr>
        <w:tab/>
        <w:t>DATE</w:t>
      </w:r>
    </w:p>
    <w:p w:rsidR="00CD65A1" w:rsidRPr="00F81151" w:rsidRDefault="00CD65A1" w:rsidP="003E4948">
      <w:pPr>
        <w:spacing w:after="0" w:line="480" w:lineRule="auto"/>
        <w:rPr>
          <w:rFonts w:ascii="Times New Roman" w:hAnsi="Times New Roman" w:cs="Times New Roman"/>
          <w:i/>
          <w:sz w:val="26"/>
          <w:szCs w:val="26"/>
        </w:rPr>
      </w:pPr>
      <w:r w:rsidRPr="00F81151">
        <w:rPr>
          <w:rFonts w:ascii="Times New Roman" w:hAnsi="Times New Roman" w:cs="Times New Roman"/>
          <w:i/>
          <w:sz w:val="26"/>
          <w:szCs w:val="26"/>
        </w:rPr>
        <w:t xml:space="preserve">Head of Department </w:t>
      </w:r>
    </w:p>
    <w:p w:rsidR="00CD65A1" w:rsidRPr="00F81151" w:rsidRDefault="00CD65A1" w:rsidP="003E4948">
      <w:pPr>
        <w:spacing w:after="0" w:line="480" w:lineRule="auto"/>
        <w:rPr>
          <w:rFonts w:ascii="Times New Roman" w:hAnsi="Times New Roman" w:cs="Times New Roman"/>
          <w:b/>
          <w:i/>
          <w:sz w:val="26"/>
          <w:szCs w:val="26"/>
        </w:rPr>
      </w:pPr>
    </w:p>
    <w:p w:rsidR="00CD65A1" w:rsidRPr="00F81151" w:rsidRDefault="00CD65A1" w:rsidP="003E4948">
      <w:pPr>
        <w:spacing w:after="0" w:line="480" w:lineRule="auto"/>
        <w:rPr>
          <w:rFonts w:ascii="Times New Roman" w:hAnsi="Times New Roman" w:cs="Times New Roman"/>
          <w:b/>
          <w:i/>
          <w:sz w:val="26"/>
          <w:szCs w:val="26"/>
        </w:rPr>
      </w:pPr>
      <w:r w:rsidRPr="00F81151">
        <w:rPr>
          <w:rFonts w:ascii="Times New Roman" w:hAnsi="Times New Roman" w:cs="Times New Roman"/>
          <w:b/>
          <w:i/>
          <w:sz w:val="26"/>
          <w:szCs w:val="26"/>
        </w:rPr>
        <w:t>……………………………</w:t>
      </w:r>
      <w:r w:rsidRPr="00F81151">
        <w:rPr>
          <w:rFonts w:ascii="Times New Roman" w:hAnsi="Times New Roman" w:cs="Times New Roman"/>
          <w:b/>
          <w:i/>
          <w:sz w:val="26"/>
          <w:szCs w:val="26"/>
        </w:rPr>
        <w:tab/>
      </w:r>
      <w:r w:rsidRPr="00F81151">
        <w:rPr>
          <w:rFonts w:ascii="Times New Roman" w:hAnsi="Times New Roman" w:cs="Times New Roman"/>
          <w:b/>
          <w:i/>
          <w:sz w:val="26"/>
          <w:szCs w:val="26"/>
        </w:rPr>
        <w:tab/>
      </w:r>
      <w:r w:rsidRPr="00F81151">
        <w:rPr>
          <w:rFonts w:ascii="Times New Roman" w:hAnsi="Times New Roman" w:cs="Times New Roman"/>
          <w:b/>
          <w:i/>
          <w:sz w:val="26"/>
          <w:szCs w:val="26"/>
        </w:rPr>
        <w:tab/>
      </w:r>
      <w:r w:rsidRPr="00F81151">
        <w:rPr>
          <w:rFonts w:ascii="Times New Roman" w:hAnsi="Times New Roman" w:cs="Times New Roman"/>
          <w:b/>
          <w:i/>
          <w:sz w:val="26"/>
          <w:szCs w:val="26"/>
        </w:rPr>
        <w:tab/>
        <w:t>………………………….</w:t>
      </w:r>
    </w:p>
    <w:p w:rsidR="00CD65A1" w:rsidRPr="00F81151" w:rsidRDefault="00CD65A1" w:rsidP="003E4948">
      <w:pPr>
        <w:spacing w:after="0" w:line="480" w:lineRule="auto"/>
        <w:rPr>
          <w:rFonts w:ascii="Times New Roman" w:hAnsi="Times New Roman" w:cs="Times New Roman"/>
          <w:i/>
          <w:sz w:val="26"/>
          <w:szCs w:val="26"/>
        </w:rPr>
      </w:pPr>
      <w:r w:rsidRPr="00F81151">
        <w:rPr>
          <w:rFonts w:ascii="Times New Roman" w:hAnsi="Times New Roman" w:cs="Times New Roman"/>
          <w:i/>
          <w:sz w:val="26"/>
          <w:szCs w:val="26"/>
        </w:rPr>
        <w:t>External Examiner</w:t>
      </w:r>
    </w:p>
    <w:p w:rsidR="00CD65A1" w:rsidRPr="00F81151" w:rsidRDefault="00CD65A1" w:rsidP="003E4948">
      <w:pPr>
        <w:spacing w:after="0" w:line="360" w:lineRule="auto"/>
        <w:rPr>
          <w:rFonts w:ascii="Times New Roman" w:hAnsi="Times New Roman" w:cs="Times New Roman"/>
          <w:b/>
          <w:i/>
          <w:sz w:val="26"/>
          <w:szCs w:val="26"/>
        </w:rPr>
      </w:pPr>
      <w:r w:rsidRPr="00F81151">
        <w:rPr>
          <w:rFonts w:ascii="Times New Roman" w:hAnsi="Times New Roman" w:cs="Times New Roman"/>
          <w:b/>
          <w:i/>
          <w:sz w:val="26"/>
          <w:szCs w:val="26"/>
        </w:rPr>
        <w:br w:type="page"/>
      </w:r>
    </w:p>
    <w:p w:rsidR="00CD65A1" w:rsidRPr="00F81151" w:rsidRDefault="00CD65A1" w:rsidP="003E4948">
      <w:pPr>
        <w:spacing w:after="0" w:line="480" w:lineRule="auto"/>
        <w:jc w:val="center"/>
        <w:rPr>
          <w:rFonts w:ascii="Times New Roman" w:hAnsi="Times New Roman" w:cs="Times New Roman"/>
          <w:b/>
          <w:sz w:val="26"/>
          <w:szCs w:val="26"/>
        </w:rPr>
      </w:pPr>
      <w:r w:rsidRPr="00F81151">
        <w:rPr>
          <w:rFonts w:ascii="Times New Roman" w:hAnsi="Times New Roman" w:cs="Times New Roman"/>
          <w:b/>
          <w:sz w:val="26"/>
          <w:szCs w:val="26"/>
        </w:rPr>
        <w:lastRenderedPageBreak/>
        <w:t>DEDICATION</w:t>
      </w:r>
    </w:p>
    <w:p w:rsidR="00CD65A1" w:rsidRPr="00F81151" w:rsidRDefault="00CD65A1" w:rsidP="003E4948">
      <w:pPr>
        <w:spacing w:after="0" w:line="480" w:lineRule="auto"/>
        <w:ind w:firstLine="720"/>
        <w:rPr>
          <w:rFonts w:ascii="Times New Roman" w:hAnsi="Times New Roman" w:cs="Times New Roman"/>
          <w:sz w:val="26"/>
          <w:szCs w:val="26"/>
        </w:rPr>
      </w:pPr>
      <w:r w:rsidRPr="00F81151">
        <w:rPr>
          <w:rFonts w:ascii="Times New Roman" w:hAnsi="Times New Roman" w:cs="Times New Roman"/>
          <w:sz w:val="26"/>
          <w:szCs w:val="26"/>
        </w:rPr>
        <w:t>This project work is dedicated to Almighty Allah for his divine mercy upon my life for his wisdom, knowledge and understanding given to me on this project together.</w:t>
      </w:r>
    </w:p>
    <w:p w:rsidR="00CD65A1" w:rsidRPr="00F81151" w:rsidRDefault="00CD65A1" w:rsidP="003E4948">
      <w:pPr>
        <w:spacing w:after="0" w:line="480" w:lineRule="auto"/>
        <w:ind w:firstLine="720"/>
        <w:rPr>
          <w:rFonts w:ascii="Times New Roman" w:hAnsi="Times New Roman" w:cs="Times New Roman"/>
          <w:sz w:val="26"/>
          <w:szCs w:val="26"/>
        </w:rPr>
      </w:pPr>
      <w:r w:rsidRPr="00F81151">
        <w:rPr>
          <w:rFonts w:ascii="Times New Roman" w:hAnsi="Times New Roman" w:cs="Times New Roman"/>
          <w:sz w:val="26"/>
          <w:szCs w:val="26"/>
        </w:rPr>
        <w:t xml:space="preserve">I specially dedicate this project to my ever been there MR. &amp; MRS. </w:t>
      </w:r>
      <w:r w:rsidR="00257646">
        <w:rPr>
          <w:rFonts w:ascii="Times New Roman" w:hAnsi="Times New Roman" w:cs="Times New Roman"/>
          <w:sz w:val="26"/>
          <w:szCs w:val="26"/>
        </w:rPr>
        <w:t>AZEEZ</w:t>
      </w:r>
      <w:r w:rsidR="00257646" w:rsidRPr="00F81151">
        <w:rPr>
          <w:rFonts w:ascii="Times New Roman" w:hAnsi="Times New Roman" w:cs="Times New Roman"/>
          <w:sz w:val="26"/>
          <w:szCs w:val="26"/>
        </w:rPr>
        <w:t xml:space="preserve"> thank</w:t>
      </w:r>
      <w:r w:rsidRPr="00F81151">
        <w:rPr>
          <w:rFonts w:ascii="Times New Roman" w:hAnsi="Times New Roman" w:cs="Times New Roman"/>
          <w:sz w:val="26"/>
          <w:szCs w:val="26"/>
        </w:rPr>
        <w:t xml:space="preserve"> you for the love, care </w:t>
      </w:r>
    </w:p>
    <w:p w:rsidR="00CD65A1" w:rsidRPr="00F81151" w:rsidRDefault="00CD65A1" w:rsidP="003E4948">
      <w:pPr>
        <w:spacing w:after="0" w:line="480" w:lineRule="auto"/>
        <w:rPr>
          <w:rFonts w:ascii="Times New Roman" w:hAnsi="Times New Roman" w:cs="Times New Roman"/>
          <w:b/>
          <w:sz w:val="26"/>
          <w:szCs w:val="26"/>
        </w:rPr>
      </w:pPr>
      <w:r w:rsidRPr="00F81151">
        <w:rPr>
          <w:rFonts w:ascii="Times New Roman" w:hAnsi="Times New Roman" w:cs="Times New Roman"/>
          <w:b/>
          <w:sz w:val="26"/>
          <w:szCs w:val="26"/>
        </w:rPr>
        <w:br w:type="page"/>
      </w:r>
    </w:p>
    <w:p w:rsidR="00CD65A1" w:rsidRPr="00F81151" w:rsidRDefault="00CD65A1" w:rsidP="003E4948">
      <w:pPr>
        <w:spacing w:after="0" w:line="480" w:lineRule="auto"/>
        <w:jc w:val="center"/>
        <w:rPr>
          <w:rFonts w:ascii="Times New Roman" w:hAnsi="Times New Roman" w:cs="Times New Roman"/>
          <w:b/>
          <w:sz w:val="26"/>
          <w:szCs w:val="26"/>
        </w:rPr>
      </w:pPr>
      <w:r w:rsidRPr="00F81151">
        <w:rPr>
          <w:rFonts w:ascii="Times New Roman" w:hAnsi="Times New Roman" w:cs="Times New Roman"/>
          <w:b/>
          <w:sz w:val="26"/>
          <w:szCs w:val="26"/>
        </w:rPr>
        <w:lastRenderedPageBreak/>
        <w:t>ACKNOWLEDGMENT</w:t>
      </w:r>
    </w:p>
    <w:p w:rsidR="00DB55C3" w:rsidRPr="00F81151" w:rsidRDefault="00DB55C3" w:rsidP="003E4948">
      <w:pPr>
        <w:spacing w:after="0" w:line="480" w:lineRule="auto"/>
        <w:ind w:firstLine="720"/>
        <w:rPr>
          <w:rFonts w:ascii="Times New Roman" w:hAnsi="Times New Roman" w:cs="Times New Roman"/>
          <w:sz w:val="26"/>
          <w:szCs w:val="26"/>
        </w:rPr>
      </w:pPr>
      <w:r w:rsidRPr="00F81151">
        <w:rPr>
          <w:rFonts w:ascii="Times New Roman" w:hAnsi="Times New Roman" w:cs="Times New Roman"/>
          <w:sz w:val="26"/>
          <w:szCs w:val="26"/>
        </w:rPr>
        <w:t xml:space="preserve">Firstly I am giving thanks to Almighty Allah for the Gift </w:t>
      </w:r>
      <w:proofErr w:type="gramStart"/>
      <w:r w:rsidRPr="00F81151">
        <w:rPr>
          <w:rFonts w:ascii="Times New Roman" w:hAnsi="Times New Roman" w:cs="Times New Roman"/>
          <w:sz w:val="26"/>
          <w:szCs w:val="26"/>
        </w:rPr>
        <w:t>Of</w:t>
      </w:r>
      <w:proofErr w:type="gramEnd"/>
      <w:r w:rsidRPr="00F81151">
        <w:rPr>
          <w:rFonts w:ascii="Times New Roman" w:hAnsi="Times New Roman" w:cs="Times New Roman"/>
          <w:sz w:val="26"/>
          <w:szCs w:val="26"/>
        </w:rPr>
        <w:t xml:space="preserve"> Life and all he has done in my life.</w:t>
      </w:r>
      <w:r w:rsidRPr="00F81151">
        <w:rPr>
          <w:rFonts w:ascii="Times New Roman" w:hAnsi="Times New Roman" w:cs="Times New Roman"/>
          <w:sz w:val="26"/>
          <w:szCs w:val="26"/>
        </w:rPr>
        <w:br/>
      </w:r>
      <w:r w:rsidRPr="00F81151">
        <w:rPr>
          <w:rFonts w:ascii="Times New Roman" w:hAnsi="Times New Roman" w:cs="Times New Roman"/>
          <w:sz w:val="26"/>
          <w:szCs w:val="26"/>
        </w:rPr>
        <w:tab/>
        <w:t>I say a Big Thank You to my Lovely parents especially my mum for their care and support throughout and my sisters.</w:t>
      </w:r>
      <w:r w:rsidRPr="00F81151">
        <w:rPr>
          <w:rFonts w:ascii="Times New Roman" w:hAnsi="Times New Roman" w:cs="Times New Roman"/>
          <w:sz w:val="26"/>
          <w:szCs w:val="26"/>
        </w:rPr>
        <w:br/>
      </w:r>
      <w:r w:rsidRPr="00F81151">
        <w:rPr>
          <w:rFonts w:ascii="Times New Roman" w:hAnsi="Times New Roman" w:cs="Times New Roman"/>
          <w:sz w:val="26"/>
          <w:szCs w:val="26"/>
        </w:rPr>
        <w:tab/>
        <w:t xml:space="preserve">Special Thanks to my Supervisor </w:t>
      </w:r>
      <w:r w:rsidR="003C49A0">
        <w:rPr>
          <w:rFonts w:ascii="Times New Roman" w:hAnsi="Times New Roman" w:cs="Times New Roman"/>
          <w:sz w:val="26"/>
          <w:szCs w:val="26"/>
        </w:rPr>
        <w:t>MRS OTAYOKHE E.Y more grace to your elbow ma</w:t>
      </w:r>
      <w:r w:rsidRPr="00F81151">
        <w:rPr>
          <w:rFonts w:ascii="Times New Roman" w:hAnsi="Times New Roman" w:cs="Times New Roman"/>
          <w:sz w:val="26"/>
          <w:szCs w:val="26"/>
        </w:rPr>
        <w:t>.</w:t>
      </w:r>
      <w:r w:rsidRPr="00F81151">
        <w:rPr>
          <w:rFonts w:ascii="Times New Roman" w:hAnsi="Times New Roman" w:cs="Times New Roman"/>
          <w:sz w:val="26"/>
          <w:szCs w:val="26"/>
        </w:rPr>
        <w:br/>
      </w:r>
      <w:r w:rsidRPr="00F81151">
        <w:rPr>
          <w:rFonts w:ascii="Times New Roman" w:hAnsi="Times New Roman" w:cs="Times New Roman"/>
          <w:sz w:val="26"/>
          <w:szCs w:val="26"/>
        </w:rPr>
        <w:tab/>
        <w:t xml:space="preserve">My special greetings to my special persons </w:t>
      </w:r>
      <w:proofErr w:type="spellStart"/>
      <w:r w:rsidR="0074793C">
        <w:rPr>
          <w:rFonts w:ascii="Times New Roman" w:hAnsi="Times New Roman" w:cs="Times New Roman"/>
          <w:sz w:val="26"/>
          <w:szCs w:val="26"/>
        </w:rPr>
        <w:t>Muiz</w:t>
      </w:r>
      <w:proofErr w:type="spellEnd"/>
      <w:r w:rsidR="0074793C">
        <w:rPr>
          <w:rFonts w:ascii="Times New Roman" w:hAnsi="Times New Roman" w:cs="Times New Roman"/>
          <w:sz w:val="26"/>
          <w:szCs w:val="26"/>
        </w:rPr>
        <w:t xml:space="preserve"> </w:t>
      </w:r>
      <w:proofErr w:type="spellStart"/>
      <w:r w:rsidR="0074793C">
        <w:rPr>
          <w:rFonts w:ascii="Times New Roman" w:hAnsi="Times New Roman" w:cs="Times New Roman"/>
          <w:sz w:val="26"/>
          <w:szCs w:val="26"/>
        </w:rPr>
        <w:t>Akorede</w:t>
      </w:r>
      <w:proofErr w:type="spellEnd"/>
      <w:r w:rsidR="0074793C">
        <w:rPr>
          <w:rFonts w:ascii="Times New Roman" w:hAnsi="Times New Roman" w:cs="Times New Roman"/>
          <w:sz w:val="26"/>
          <w:szCs w:val="26"/>
        </w:rPr>
        <w:t xml:space="preserve"> </w:t>
      </w:r>
      <w:proofErr w:type="spellStart"/>
      <w:r w:rsidR="0074793C">
        <w:rPr>
          <w:rFonts w:ascii="Times New Roman" w:hAnsi="Times New Roman" w:cs="Times New Roman"/>
          <w:sz w:val="26"/>
          <w:szCs w:val="26"/>
        </w:rPr>
        <w:t>L</w:t>
      </w:r>
      <w:r w:rsidR="003C49A0">
        <w:rPr>
          <w:rFonts w:ascii="Times New Roman" w:hAnsi="Times New Roman" w:cs="Times New Roman"/>
          <w:sz w:val="26"/>
          <w:szCs w:val="26"/>
        </w:rPr>
        <w:t>ateef</w:t>
      </w:r>
      <w:proofErr w:type="spellEnd"/>
      <w:r w:rsidR="003C49A0">
        <w:rPr>
          <w:rFonts w:ascii="Times New Roman" w:hAnsi="Times New Roman" w:cs="Times New Roman"/>
          <w:sz w:val="26"/>
          <w:szCs w:val="26"/>
        </w:rPr>
        <w:t xml:space="preserve">, </w:t>
      </w:r>
      <w:proofErr w:type="spellStart"/>
      <w:r w:rsidR="003C49A0">
        <w:rPr>
          <w:rFonts w:ascii="Times New Roman" w:hAnsi="Times New Roman" w:cs="Times New Roman"/>
          <w:sz w:val="26"/>
          <w:szCs w:val="26"/>
        </w:rPr>
        <w:t>khadijah</w:t>
      </w:r>
      <w:proofErr w:type="spellEnd"/>
      <w:r w:rsidR="0074793C">
        <w:rPr>
          <w:rFonts w:ascii="Times New Roman" w:hAnsi="Times New Roman" w:cs="Times New Roman"/>
          <w:sz w:val="26"/>
          <w:szCs w:val="26"/>
        </w:rPr>
        <w:t xml:space="preserve">, </w:t>
      </w:r>
      <w:proofErr w:type="spellStart"/>
      <w:r w:rsidR="0074793C">
        <w:rPr>
          <w:rFonts w:ascii="Times New Roman" w:hAnsi="Times New Roman" w:cs="Times New Roman"/>
          <w:sz w:val="26"/>
          <w:szCs w:val="26"/>
        </w:rPr>
        <w:t>S</w:t>
      </w:r>
      <w:r w:rsidR="003C49A0">
        <w:rPr>
          <w:rFonts w:ascii="Times New Roman" w:hAnsi="Times New Roman" w:cs="Times New Roman"/>
          <w:sz w:val="26"/>
          <w:szCs w:val="26"/>
        </w:rPr>
        <w:t>alawu</w:t>
      </w:r>
      <w:proofErr w:type="spellEnd"/>
      <w:r w:rsidR="003C49A0">
        <w:rPr>
          <w:rFonts w:ascii="Times New Roman" w:hAnsi="Times New Roman" w:cs="Times New Roman"/>
          <w:sz w:val="26"/>
          <w:szCs w:val="26"/>
        </w:rPr>
        <w:t xml:space="preserve"> </w:t>
      </w:r>
      <w:proofErr w:type="spellStart"/>
      <w:r w:rsidR="003C49A0">
        <w:rPr>
          <w:rFonts w:ascii="Times New Roman" w:hAnsi="Times New Roman" w:cs="Times New Roman"/>
          <w:sz w:val="26"/>
          <w:szCs w:val="26"/>
        </w:rPr>
        <w:t>Damilola</w:t>
      </w:r>
      <w:proofErr w:type="spellEnd"/>
      <w:proofErr w:type="gramStart"/>
      <w:r w:rsidR="003C49A0">
        <w:rPr>
          <w:rFonts w:ascii="Times New Roman" w:hAnsi="Times New Roman" w:cs="Times New Roman"/>
          <w:sz w:val="26"/>
          <w:szCs w:val="26"/>
        </w:rPr>
        <w:t>,</w:t>
      </w:r>
      <w:r w:rsidR="0074793C">
        <w:rPr>
          <w:rFonts w:ascii="Times New Roman" w:hAnsi="Times New Roman" w:cs="Times New Roman"/>
          <w:sz w:val="26"/>
          <w:szCs w:val="26"/>
        </w:rPr>
        <w:t xml:space="preserve"> </w:t>
      </w:r>
      <w:r w:rsidR="003C49A0">
        <w:rPr>
          <w:rFonts w:ascii="Times New Roman" w:hAnsi="Times New Roman" w:cs="Times New Roman"/>
          <w:sz w:val="26"/>
          <w:szCs w:val="26"/>
        </w:rPr>
        <w:t xml:space="preserve"> </w:t>
      </w:r>
      <w:proofErr w:type="spellStart"/>
      <w:r w:rsidR="0074793C">
        <w:rPr>
          <w:rFonts w:ascii="Times New Roman" w:hAnsi="Times New Roman" w:cs="Times New Roman"/>
          <w:sz w:val="26"/>
          <w:szCs w:val="26"/>
        </w:rPr>
        <w:t>Omotolani</w:t>
      </w:r>
      <w:proofErr w:type="spellEnd"/>
      <w:proofErr w:type="gramEnd"/>
      <w:r w:rsidRPr="00F81151">
        <w:rPr>
          <w:rFonts w:ascii="Times New Roman" w:hAnsi="Times New Roman" w:cs="Times New Roman"/>
          <w:sz w:val="26"/>
          <w:szCs w:val="26"/>
        </w:rPr>
        <w:t xml:space="preserve"> and others.</w:t>
      </w:r>
      <w:r w:rsidRPr="00F81151">
        <w:rPr>
          <w:rFonts w:ascii="Times New Roman" w:hAnsi="Times New Roman" w:cs="Times New Roman"/>
          <w:sz w:val="26"/>
          <w:szCs w:val="26"/>
        </w:rPr>
        <w:br/>
      </w:r>
      <w:r w:rsidRPr="00F81151">
        <w:rPr>
          <w:rFonts w:ascii="Times New Roman" w:hAnsi="Times New Roman" w:cs="Times New Roman"/>
          <w:sz w:val="26"/>
          <w:szCs w:val="26"/>
        </w:rPr>
        <w:tab/>
        <w:t>I am also saying a thank you to my fellow project partners and friends for their cooperation in making this happen.</w:t>
      </w:r>
    </w:p>
    <w:p w:rsidR="00CD65A1" w:rsidRPr="00F81151" w:rsidRDefault="00CD65A1" w:rsidP="003E4948">
      <w:pPr>
        <w:spacing w:after="0" w:line="480" w:lineRule="auto"/>
        <w:ind w:firstLine="720"/>
        <w:rPr>
          <w:rFonts w:ascii="Times New Roman" w:hAnsi="Times New Roman" w:cs="Times New Roman"/>
          <w:b/>
          <w:sz w:val="26"/>
          <w:szCs w:val="26"/>
        </w:rPr>
      </w:pPr>
      <w:r w:rsidRPr="00F81151">
        <w:rPr>
          <w:rFonts w:ascii="Times New Roman" w:hAnsi="Times New Roman" w:cs="Times New Roman"/>
          <w:sz w:val="26"/>
          <w:szCs w:val="26"/>
        </w:rPr>
        <w:t xml:space="preserve"> </w:t>
      </w:r>
    </w:p>
    <w:p w:rsidR="00CD65A1" w:rsidRPr="00F81151" w:rsidRDefault="00CD65A1" w:rsidP="003E4948">
      <w:pPr>
        <w:spacing w:after="0" w:line="480" w:lineRule="auto"/>
        <w:rPr>
          <w:rFonts w:ascii="Times New Roman" w:hAnsi="Times New Roman" w:cs="Times New Roman"/>
          <w:b/>
          <w:sz w:val="26"/>
          <w:szCs w:val="26"/>
        </w:rPr>
      </w:pPr>
      <w:r w:rsidRPr="00F81151">
        <w:rPr>
          <w:rFonts w:ascii="Times New Roman" w:hAnsi="Times New Roman" w:cs="Times New Roman"/>
          <w:b/>
          <w:sz w:val="26"/>
          <w:szCs w:val="26"/>
        </w:rPr>
        <w:br w:type="page"/>
      </w:r>
    </w:p>
    <w:p w:rsidR="00F81151" w:rsidRPr="003E4948" w:rsidRDefault="00F81151" w:rsidP="003E2A8B">
      <w:pPr>
        <w:spacing w:after="0" w:line="480" w:lineRule="auto"/>
        <w:jc w:val="both"/>
        <w:rPr>
          <w:rFonts w:ascii="Times New Roman" w:hAnsi="Times New Roman" w:cs="Times New Roman"/>
          <w:b/>
          <w:sz w:val="25"/>
          <w:szCs w:val="25"/>
        </w:rPr>
      </w:pPr>
      <w:r w:rsidRPr="003E4948">
        <w:rPr>
          <w:rFonts w:ascii="Times New Roman" w:hAnsi="Times New Roman" w:cs="Times New Roman"/>
          <w:b/>
          <w:sz w:val="25"/>
          <w:szCs w:val="25"/>
        </w:rPr>
        <w:lastRenderedPageBreak/>
        <w:t xml:space="preserve">TABLE OF CONTENT </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Title Page</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Certification </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Dedication </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Acknowledgment </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Table of Content</w:t>
      </w:r>
    </w:p>
    <w:p w:rsidR="00F81151" w:rsidRPr="003E4948" w:rsidRDefault="00F81151" w:rsidP="003E2A8B">
      <w:pPr>
        <w:spacing w:after="0" w:line="480" w:lineRule="auto"/>
        <w:jc w:val="both"/>
        <w:rPr>
          <w:rFonts w:ascii="Times New Roman" w:hAnsi="Times New Roman" w:cs="Times New Roman"/>
          <w:b/>
          <w:sz w:val="25"/>
          <w:szCs w:val="25"/>
        </w:rPr>
      </w:pPr>
      <w:r w:rsidRPr="003E4948">
        <w:rPr>
          <w:rFonts w:ascii="Times New Roman" w:hAnsi="Times New Roman" w:cs="Times New Roman"/>
          <w:b/>
          <w:sz w:val="25"/>
          <w:szCs w:val="25"/>
        </w:rPr>
        <w:t>CHAPTER ONE</w:t>
      </w:r>
    </w:p>
    <w:p w:rsidR="00F81151" w:rsidRPr="003E14F7" w:rsidRDefault="00F81151" w:rsidP="00867F4B">
      <w:pPr>
        <w:pStyle w:val="ListParagraph"/>
        <w:numPr>
          <w:ilvl w:val="0"/>
          <w:numId w:val="13"/>
        </w:num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Introduction</w:t>
      </w:r>
      <w:r w:rsidR="00301043">
        <w:rPr>
          <w:rFonts w:ascii="Times New Roman" w:hAnsi="Times New Roman" w:cs="Times New Roman"/>
          <w:sz w:val="25"/>
          <w:szCs w:val="25"/>
        </w:rPr>
        <w:t xml:space="preserve">  to the study</w:t>
      </w:r>
      <w:r w:rsidRPr="003E14F7">
        <w:rPr>
          <w:rFonts w:ascii="Times New Roman" w:hAnsi="Times New Roman" w:cs="Times New Roman"/>
          <w:sz w:val="25"/>
          <w:szCs w:val="25"/>
        </w:rPr>
        <w:tab/>
      </w:r>
    </w:p>
    <w:p w:rsidR="00F81151" w:rsidRPr="003E4948" w:rsidRDefault="00F81151" w:rsidP="00867F4B">
      <w:pPr>
        <w:pStyle w:val="ListParagraph"/>
        <w:numPr>
          <w:ilvl w:val="1"/>
          <w:numId w:val="13"/>
        </w:num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Statement of the Problem </w:t>
      </w:r>
    </w:p>
    <w:p w:rsidR="00F81151" w:rsidRPr="003E4948" w:rsidRDefault="00F81151" w:rsidP="00867F4B">
      <w:pPr>
        <w:pStyle w:val="ListParagraph"/>
        <w:numPr>
          <w:ilvl w:val="1"/>
          <w:numId w:val="13"/>
        </w:num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Research Question</w:t>
      </w:r>
    </w:p>
    <w:p w:rsidR="00F81151" w:rsidRPr="003E4948" w:rsidRDefault="00F81151" w:rsidP="00867F4B">
      <w:pPr>
        <w:pStyle w:val="ListParagraph"/>
        <w:numPr>
          <w:ilvl w:val="1"/>
          <w:numId w:val="13"/>
        </w:num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Objectives of the study</w:t>
      </w:r>
    </w:p>
    <w:p w:rsidR="00F81151" w:rsidRPr="003E4948" w:rsidRDefault="00F81151" w:rsidP="00867F4B">
      <w:pPr>
        <w:pStyle w:val="ListParagraph"/>
        <w:numPr>
          <w:ilvl w:val="1"/>
          <w:numId w:val="13"/>
        </w:num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Research Hypothesis</w:t>
      </w:r>
    </w:p>
    <w:p w:rsidR="00F81151" w:rsidRPr="003E4948" w:rsidRDefault="00F81151" w:rsidP="00867F4B">
      <w:pPr>
        <w:pStyle w:val="ListParagraph"/>
        <w:numPr>
          <w:ilvl w:val="1"/>
          <w:numId w:val="13"/>
        </w:num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Significance of the Study</w:t>
      </w:r>
    </w:p>
    <w:p w:rsidR="00F81151" w:rsidRPr="003E4948" w:rsidRDefault="003E14F7" w:rsidP="00867F4B">
      <w:pPr>
        <w:pStyle w:val="ListParagraph"/>
        <w:numPr>
          <w:ilvl w:val="1"/>
          <w:numId w:val="13"/>
        </w:numPr>
        <w:spacing w:after="0" w:line="480" w:lineRule="auto"/>
        <w:jc w:val="both"/>
        <w:rPr>
          <w:rFonts w:ascii="Times New Roman" w:hAnsi="Times New Roman" w:cs="Times New Roman"/>
          <w:sz w:val="25"/>
          <w:szCs w:val="25"/>
        </w:rPr>
      </w:pPr>
      <w:r>
        <w:rPr>
          <w:rFonts w:ascii="Times New Roman" w:hAnsi="Times New Roman" w:cs="Times New Roman"/>
          <w:sz w:val="25"/>
          <w:szCs w:val="25"/>
        </w:rPr>
        <w:t>Scope and  limitation of the study</w:t>
      </w:r>
    </w:p>
    <w:p w:rsidR="00F81151" w:rsidRPr="003E4948" w:rsidRDefault="00F81151" w:rsidP="00867F4B">
      <w:pPr>
        <w:pStyle w:val="ListParagraph"/>
        <w:numPr>
          <w:ilvl w:val="1"/>
          <w:numId w:val="13"/>
        </w:num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Definition of Terms</w:t>
      </w:r>
    </w:p>
    <w:p w:rsidR="00F81151" w:rsidRPr="003E4948" w:rsidRDefault="00F81151" w:rsidP="00867F4B">
      <w:pPr>
        <w:pStyle w:val="ListParagraph"/>
        <w:numPr>
          <w:ilvl w:val="1"/>
          <w:numId w:val="13"/>
        </w:num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Plan of the Study</w:t>
      </w:r>
    </w:p>
    <w:p w:rsidR="00F81151" w:rsidRPr="003E4948" w:rsidRDefault="00F81151" w:rsidP="003E2A8B">
      <w:pPr>
        <w:spacing w:after="0" w:line="480" w:lineRule="auto"/>
        <w:jc w:val="both"/>
        <w:rPr>
          <w:rFonts w:ascii="Times New Roman" w:hAnsi="Times New Roman" w:cs="Times New Roman"/>
          <w:b/>
          <w:sz w:val="25"/>
          <w:szCs w:val="25"/>
        </w:rPr>
      </w:pPr>
      <w:r w:rsidRPr="003E4948">
        <w:rPr>
          <w:rFonts w:ascii="Times New Roman" w:hAnsi="Times New Roman" w:cs="Times New Roman"/>
          <w:b/>
          <w:sz w:val="25"/>
          <w:szCs w:val="25"/>
        </w:rPr>
        <w:t xml:space="preserve">CHAPTER TWO </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2.0</w:t>
      </w:r>
      <w:r w:rsidRPr="003E4948">
        <w:rPr>
          <w:rFonts w:ascii="Times New Roman" w:hAnsi="Times New Roman" w:cs="Times New Roman"/>
          <w:sz w:val="25"/>
          <w:szCs w:val="25"/>
        </w:rPr>
        <w:tab/>
        <w:t xml:space="preserve">Literature Review </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2.1</w:t>
      </w:r>
      <w:r w:rsidRPr="003E4948">
        <w:rPr>
          <w:rFonts w:ascii="Times New Roman" w:hAnsi="Times New Roman" w:cs="Times New Roman"/>
          <w:sz w:val="25"/>
          <w:szCs w:val="25"/>
        </w:rPr>
        <w:tab/>
        <w:t xml:space="preserve">Conceptual Framework </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2.2</w:t>
      </w:r>
      <w:r w:rsidRPr="003E4948">
        <w:rPr>
          <w:rFonts w:ascii="Times New Roman" w:hAnsi="Times New Roman" w:cs="Times New Roman"/>
          <w:sz w:val="25"/>
          <w:szCs w:val="25"/>
        </w:rPr>
        <w:tab/>
        <w:t>Theoretical Framework</w:t>
      </w:r>
    </w:p>
    <w:p w:rsidR="00F81151" w:rsidRPr="003E4948" w:rsidRDefault="00DB2C14" w:rsidP="003E2A8B">
      <w:pPr>
        <w:spacing w:after="0" w:line="480" w:lineRule="auto"/>
        <w:jc w:val="both"/>
        <w:rPr>
          <w:rFonts w:ascii="Times New Roman" w:hAnsi="Times New Roman" w:cs="Times New Roman"/>
          <w:sz w:val="25"/>
          <w:szCs w:val="25"/>
        </w:rPr>
      </w:pPr>
      <w:r>
        <w:rPr>
          <w:rFonts w:ascii="Times New Roman" w:hAnsi="Times New Roman" w:cs="Times New Roman"/>
          <w:sz w:val="25"/>
          <w:szCs w:val="25"/>
        </w:rPr>
        <w:t>2.3</w:t>
      </w:r>
      <w:r>
        <w:rPr>
          <w:rFonts w:ascii="Times New Roman" w:hAnsi="Times New Roman" w:cs="Times New Roman"/>
          <w:sz w:val="25"/>
          <w:szCs w:val="25"/>
        </w:rPr>
        <w:tab/>
        <w:t xml:space="preserve">Empirical Review </w:t>
      </w:r>
    </w:p>
    <w:p w:rsidR="003E2A8B" w:rsidRDefault="003E2A8B" w:rsidP="003E2A8B">
      <w:pPr>
        <w:spacing w:after="0" w:line="480" w:lineRule="auto"/>
        <w:jc w:val="both"/>
        <w:rPr>
          <w:rFonts w:ascii="Times New Roman" w:hAnsi="Times New Roman" w:cs="Times New Roman"/>
          <w:b/>
          <w:sz w:val="25"/>
          <w:szCs w:val="25"/>
        </w:rPr>
      </w:pPr>
    </w:p>
    <w:p w:rsidR="00F81151" w:rsidRPr="003E4948" w:rsidRDefault="00F81151" w:rsidP="003E2A8B">
      <w:pPr>
        <w:spacing w:after="0" w:line="480" w:lineRule="auto"/>
        <w:jc w:val="both"/>
        <w:rPr>
          <w:rFonts w:ascii="Times New Roman" w:hAnsi="Times New Roman" w:cs="Times New Roman"/>
          <w:b/>
          <w:sz w:val="25"/>
          <w:szCs w:val="25"/>
        </w:rPr>
      </w:pPr>
      <w:r w:rsidRPr="003E4948">
        <w:rPr>
          <w:rFonts w:ascii="Times New Roman" w:hAnsi="Times New Roman" w:cs="Times New Roman"/>
          <w:b/>
          <w:sz w:val="25"/>
          <w:szCs w:val="25"/>
        </w:rPr>
        <w:t>CHAPTER THREE</w:t>
      </w:r>
    </w:p>
    <w:p w:rsidR="00F81151" w:rsidRPr="003E4948" w:rsidRDefault="00F81151" w:rsidP="00867F4B">
      <w:pPr>
        <w:pStyle w:val="ListParagraph"/>
        <w:numPr>
          <w:ilvl w:val="1"/>
          <w:numId w:val="10"/>
        </w:num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Research Methodology</w:t>
      </w:r>
    </w:p>
    <w:p w:rsidR="00F81151" w:rsidRPr="005808EB" w:rsidRDefault="005808EB" w:rsidP="005808EB">
      <w:pPr>
        <w:spacing w:after="0" w:line="480" w:lineRule="auto"/>
        <w:jc w:val="both"/>
        <w:rPr>
          <w:rFonts w:ascii="Times New Roman" w:hAnsi="Times New Roman" w:cs="Times New Roman"/>
          <w:sz w:val="25"/>
          <w:szCs w:val="25"/>
        </w:rPr>
      </w:pPr>
      <w:r>
        <w:rPr>
          <w:rFonts w:ascii="Times New Roman" w:hAnsi="Times New Roman" w:cs="Times New Roman"/>
          <w:sz w:val="25"/>
          <w:szCs w:val="25"/>
        </w:rPr>
        <w:t>3.2</w:t>
      </w:r>
      <w:r>
        <w:rPr>
          <w:rFonts w:ascii="Times New Roman" w:hAnsi="Times New Roman" w:cs="Times New Roman"/>
          <w:sz w:val="25"/>
          <w:szCs w:val="25"/>
        </w:rPr>
        <w:tab/>
      </w:r>
      <w:r w:rsidR="00F81151" w:rsidRPr="005808EB">
        <w:rPr>
          <w:rFonts w:ascii="Times New Roman" w:hAnsi="Times New Roman" w:cs="Times New Roman"/>
          <w:sz w:val="25"/>
          <w:szCs w:val="25"/>
        </w:rPr>
        <w:t>Sources of Data</w:t>
      </w:r>
    </w:p>
    <w:p w:rsidR="00F81151" w:rsidRPr="005808EB" w:rsidRDefault="005808EB" w:rsidP="005808EB">
      <w:pPr>
        <w:spacing w:after="0" w:line="480" w:lineRule="auto"/>
        <w:jc w:val="both"/>
        <w:rPr>
          <w:rFonts w:ascii="Times New Roman" w:hAnsi="Times New Roman" w:cs="Times New Roman"/>
          <w:sz w:val="25"/>
          <w:szCs w:val="25"/>
        </w:rPr>
      </w:pPr>
      <w:r>
        <w:rPr>
          <w:rFonts w:ascii="Times New Roman" w:hAnsi="Times New Roman" w:cs="Times New Roman"/>
          <w:sz w:val="25"/>
          <w:szCs w:val="25"/>
        </w:rPr>
        <w:lastRenderedPageBreak/>
        <w:t>3.3</w:t>
      </w:r>
      <w:r>
        <w:rPr>
          <w:rFonts w:ascii="Times New Roman" w:hAnsi="Times New Roman" w:cs="Times New Roman"/>
          <w:sz w:val="25"/>
          <w:szCs w:val="25"/>
        </w:rPr>
        <w:tab/>
      </w:r>
      <w:r w:rsidR="00F81151" w:rsidRPr="005808EB">
        <w:rPr>
          <w:rFonts w:ascii="Times New Roman" w:hAnsi="Times New Roman" w:cs="Times New Roman"/>
          <w:sz w:val="25"/>
          <w:szCs w:val="25"/>
        </w:rPr>
        <w:t>Population of the Study</w:t>
      </w:r>
    </w:p>
    <w:p w:rsidR="00F81151" w:rsidRPr="005808EB" w:rsidRDefault="005808EB" w:rsidP="005808EB">
      <w:pPr>
        <w:spacing w:after="0" w:line="480" w:lineRule="auto"/>
        <w:jc w:val="both"/>
        <w:rPr>
          <w:rFonts w:ascii="Times New Roman" w:hAnsi="Times New Roman" w:cs="Times New Roman"/>
          <w:sz w:val="25"/>
          <w:szCs w:val="25"/>
        </w:rPr>
      </w:pPr>
      <w:r>
        <w:rPr>
          <w:rFonts w:ascii="Times New Roman" w:hAnsi="Times New Roman" w:cs="Times New Roman"/>
          <w:sz w:val="25"/>
          <w:szCs w:val="25"/>
        </w:rPr>
        <w:t>3.4</w:t>
      </w:r>
      <w:r>
        <w:rPr>
          <w:rFonts w:ascii="Times New Roman" w:hAnsi="Times New Roman" w:cs="Times New Roman"/>
          <w:sz w:val="25"/>
          <w:szCs w:val="25"/>
        </w:rPr>
        <w:tab/>
      </w:r>
      <w:r w:rsidR="00F81151" w:rsidRPr="005808EB">
        <w:rPr>
          <w:rFonts w:ascii="Times New Roman" w:hAnsi="Times New Roman" w:cs="Times New Roman"/>
          <w:sz w:val="25"/>
          <w:szCs w:val="25"/>
        </w:rPr>
        <w:t>Sample size</w:t>
      </w:r>
    </w:p>
    <w:p w:rsidR="00F81151" w:rsidRPr="005808EB" w:rsidRDefault="005808EB" w:rsidP="005808EB">
      <w:pPr>
        <w:spacing w:after="0" w:line="480" w:lineRule="auto"/>
        <w:jc w:val="both"/>
        <w:rPr>
          <w:rFonts w:ascii="Times New Roman" w:hAnsi="Times New Roman" w:cs="Times New Roman"/>
          <w:sz w:val="25"/>
          <w:szCs w:val="25"/>
        </w:rPr>
      </w:pPr>
      <w:r>
        <w:rPr>
          <w:rFonts w:ascii="Times New Roman" w:hAnsi="Times New Roman" w:cs="Times New Roman"/>
          <w:sz w:val="25"/>
          <w:szCs w:val="25"/>
        </w:rPr>
        <w:t>3.5</w:t>
      </w:r>
      <w:r>
        <w:rPr>
          <w:rFonts w:ascii="Times New Roman" w:hAnsi="Times New Roman" w:cs="Times New Roman"/>
          <w:sz w:val="25"/>
          <w:szCs w:val="25"/>
        </w:rPr>
        <w:tab/>
      </w:r>
      <w:r w:rsidR="00F81151" w:rsidRPr="005808EB">
        <w:rPr>
          <w:rFonts w:ascii="Times New Roman" w:hAnsi="Times New Roman" w:cs="Times New Roman"/>
          <w:sz w:val="25"/>
          <w:szCs w:val="25"/>
        </w:rPr>
        <w:t xml:space="preserve">Method of Data Collection </w:t>
      </w:r>
    </w:p>
    <w:p w:rsidR="00F81151" w:rsidRPr="005808EB" w:rsidRDefault="005808EB" w:rsidP="005808EB">
      <w:pPr>
        <w:spacing w:after="0" w:line="480" w:lineRule="auto"/>
        <w:jc w:val="both"/>
        <w:rPr>
          <w:rFonts w:ascii="Times New Roman" w:hAnsi="Times New Roman" w:cs="Times New Roman"/>
          <w:sz w:val="25"/>
          <w:szCs w:val="25"/>
        </w:rPr>
      </w:pPr>
      <w:r>
        <w:rPr>
          <w:rFonts w:ascii="Times New Roman" w:hAnsi="Times New Roman" w:cs="Times New Roman"/>
          <w:sz w:val="25"/>
          <w:szCs w:val="25"/>
        </w:rPr>
        <w:t>3.6</w:t>
      </w:r>
      <w:r>
        <w:rPr>
          <w:rFonts w:ascii="Times New Roman" w:hAnsi="Times New Roman" w:cs="Times New Roman"/>
          <w:sz w:val="25"/>
          <w:szCs w:val="25"/>
        </w:rPr>
        <w:tab/>
      </w:r>
      <w:r w:rsidR="00F81151" w:rsidRPr="005808EB">
        <w:rPr>
          <w:rFonts w:ascii="Times New Roman" w:hAnsi="Times New Roman" w:cs="Times New Roman"/>
          <w:sz w:val="25"/>
          <w:szCs w:val="25"/>
        </w:rPr>
        <w:t>Method of Data Analysis</w:t>
      </w:r>
    </w:p>
    <w:p w:rsidR="00F81151" w:rsidRPr="003E4948" w:rsidRDefault="00F81151" w:rsidP="003E2A8B">
      <w:pPr>
        <w:spacing w:after="0" w:line="480" w:lineRule="auto"/>
        <w:jc w:val="both"/>
        <w:rPr>
          <w:rFonts w:ascii="Times New Roman" w:hAnsi="Times New Roman" w:cs="Times New Roman"/>
          <w:b/>
          <w:sz w:val="25"/>
          <w:szCs w:val="25"/>
        </w:rPr>
      </w:pPr>
      <w:r w:rsidRPr="003E4948">
        <w:rPr>
          <w:rFonts w:ascii="Times New Roman" w:hAnsi="Times New Roman" w:cs="Times New Roman"/>
          <w:b/>
          <w:sz w:val="25"/>
          <w:szCs w:val="25"/>
        </w:rPr>
        <w:t>CHAPTER FOUR</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4.0</w:t>
      </w:r>
      <w:r w:rsidRPr="003E4948">
        <w:rPr>
          <w:rFonts w:ascii="Times New Roman" w:hAnsi="Times New Roman" w:cs="Times New Roman"/>
          <w:sz w:val="25"/>
          <w:szCs w:val="25"/>
        </w:rPr>
        <w:tab/>
        <w:t>Data Presentation, Analysis and Interpretation</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4.1</w:t>
      </w:r>
      <w:r w:rsidRPr="003E4948">
        <w:rPr>
          <w:rFonts w:ascii="Times New Roman" w:hAnsi="Times New Roman" w:cs="Times New Roman"/>
          <w:sz w:val="25"/>
          <w:szCs w:val="25"/>
        </w:rPr>
        <w:tab/>
        <w:t xml:space="preserve">Data Presentation </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4.2</w:t>
      </w:r>
      <w:r w:rsidRPr="003E4948">
        <w:rPr>
          <w:rFonts w:ascii="Times New Roman" w:hAnsi="Times New Roman" w:cs="Times New Roman"/>
          <w:sz w:val="25"/>
          <w:szCs w:val="25"/>
        </w:rPr>
        <w:tab/>
        <w:t>Data Analysis</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4.3</w:t>
      </w:r>
      <w:r w:rsidRPr="003E4948">
        <w:rPr>
          <w:rFonts w:ascii="Times New Roman" w:hAnsi="Times New Roman" w:cs="Times New Roman"/>
          <w:sz w:val="25"/>
          <w:szCs w:val="25"/>
        </w:rPr>
        <w:tab/>
        <w:t xml:space="preserve">Data Interpretation </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4.4</w:t>
      </w:r>
      <w:r w:rsidRPr="003E4948">
        <w:rPr>
          <w:rFonts w:ascii="Times New Roman" w:hAnsi="Times New Roman" w:cs="Times New Roman"/>
          <w:sz w:val="25"/>
          <w:szCs w:val="25"/>
        </w:rPr>
        <w:tab/>
        <w:t xml:space="preserve">Testing of Hypothesis </w:t>
      </w:r>
    </w:p>
    <w:p w:rsidR="00F81151" w:rsidRPr="003E4948" w:rsidRDefault="00F81151" w:rsidP="003E2A8B">
      <w:pPr>
        <w:spacing w:after="0" w:line="480" w:lineRule="auto"/>
        <w:jc w:val="both"/>
        <w:rPr>
          <w:rFonts w:ascii="Times New Roman" w:hAnsi="Times New Roman" w:cs="Times New Roman"/>
          <w:b/>
          <w:sz w:val="25"/>
          <w:szCs w:val="25"/>
        </w:rPr>
      </w:pPr>
      <w:r w:rsidRPr="003E4948">
        <w:rPr>
          <w:rFonts w:ascii="Times New Roman" w:hAnsi="Times New Roman" w:cs="Times New Roman"/>
          <w:b/>
          <w:sz w:val="25"/>
          <w:szCs w:val="25"/>
        </w:rPr>
        <w:t xml:space="preserve">CHAPTER FIVE </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5.0</w:t>
      </w:r>
      <w:r w:rsidRPr="003E4948">
        <w:rPr>
          <w:rFonts w:ascii="Times New Roman" w:hAnsi="Times New Roman" w:cs="Times New Roman"/>
          <w:sz w:val="25"/>
          <w:szCs w:val="25"/>
        </w:rPr>
        <w:tab/>
        <w:t>Summary, Conclusion and Recommendations</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5.1</w:t>
      </w:r>
      <w:r w:rsidRPr="003E4948">
        <w:rPr>
          <w:rFonts w:ascii="Times New Roman" w:hAnsi="Times New Roman" w:cs="Times New Roman"/>
          <w:sz w:val="25"/>
          <w:szCs w:val="25"/>
        </w:rPr>
        <w:tab/>
        <w:t>Summary of Findings</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5.2</w:t>
      </w:r>
      <w:r w:rsidRPr="003E4948">
        <w:rPr>
          <w:rFonts w:ascii="Times New Roman" w:hAnsi="Times New Roman" w:cs="Times New Roman"/>
          <w:sz w:val="25"/>
          <w:szCs w:val="25"/>
        </w:rPr>
        <w:tab/>
        <w:t xml:space="preserve">Conclusion </w:t>
      </w:r>
    </w:p>
    <w:p w:rsidR="00F81151" w:rsidRPr="003E4948" w:rsidRDefault="00F81151" w:rsidP="003E2A8B">
      <w:pPr>
        <w:spacing w:after="0" w:line="480" w:lineRule="auto"/>
        <w:jc w:val="both"/>
        <w:rPr>
          <w:rFonts w:ascii="Times New Roman" w:hAnsi="Times New Roman" w:cs="Times New Roman"/>
          <w:sz w:val="25"/>
          <w:szCs w:val="25"/>
        </w:rPr>
      </w:pPr>
      <w:r w:rsidRPr="003E4948">
        <w:rPr>
          <w:rFonts w:ascii="Times New Roman" w:hAnsi="Times New Roman" w:cs="Times New Roman"/>
          <w:sz w:val="25"/>
          <w:szCs w:val="25"/>
        </w:rPr>
        <w:t>5.3</w:t>
      </w:r>
      <w:r w:rsidRPr="003E4948">
        <w:rPr>
          <w:rFonts w:ascii="Times New Roman" w:hAnsi="Times New Roman" w:cs="Times New Roman"/>
          <w:sz w:val="25"/>
          <w:szCs w:val="25"/>
        </w:rPr>
        <w:tab/>
        <w:t>Recommendations</w:t>
      </w:r>
    </w:p>
    <w:p w:rsidR="003E2A8B" w:rsidRDefault="00F81151" w:rsidP="003E2A8B">
      <w:pPr>
        <w:spacing w:after="0" w:line="480" w:lineRule="auto"/>
        <w:jc w:val="both"/>
        <w:rPr>
          <w:rFonts w:ascii="Times New Roman" w:hAnsi="Times New Roman" w:cs="Times New Roman"/>
          <w:sz w:val="25"/>
          <w:szCs w:val="25"/>
        </w:rPr>
        <w:sectPr w:rsidR="003E2A8B" w:rsidSect="003E2A8B">
          <w:footerReference w:type="default" r:id="rId7"/>
          <w:pgSz w:w="11909" w:h="16834" w:code="9"/>
          <w:pgMar w:top="1080" w:right="936" w:bottom="864" w:left="1080" w:header="720" w:footer="720" w:gutter="0"/>
          <w:pgNumType w:fmt="lowerRoman"/>
          <w:cols w:space="720"/>
          <w:docGrid w:linePitch="360"/>
        </w:sectPr>
      </w:pPr>
      <w:r w:rsidRPr="003E4948">
        <w:rPr>
          <w:rFonts w:ascii="Times New Roman" w:hAnsi="Times New Roman" w:cs="Times New Roman"/>
          <w:sz w:val="25"/>
          <w:szCs w:val="25"/>
        </w:rPr>
        <w:tab/>
        <w:t>References</w:t>
      </w:r>
      <w:r w:rsidR="00CD65A1" w:rsidRPr="003E4948">
        <w:rPr>
          <w:rFonts w:ascii="Times New Roman" w:hAnsi="Times New Roman" w:cs="Times New Roman"/>
          <w:sz w:val="25"/>
          <w:szCs w:val="25"/>
        </w:rPr>
        <w:t>.</w:t>
      </w:r>
    </w:p>
    <w:p w:rsidR="00F81151" w:rsidRPr="003E4948" w:rsidRDefault="00F81151" w:rsidP="003E4948">
      <w:pPr>
        <w:spacing w:after="0" w:line="312" w:lineRule="auto"/>
        <w:jc w:val="center"/>
        <w:rPr>
          <w:rFonts w:ascii="Times New Roman" w:hAnsi="Times New Roman" w:cs="Times New Roman"/>
          <w:b/>
          <w:bCs/>
          <w:sz w:val="25"/>
          <w:szCs w:val="25"/>
        </w:rPr>
      </w:pPr>
      <w:r w:rsidRPr="003E4948">
        <w:rPr>
          <w:rFonts w:ascii="Times New Roman" w:hAnsi="Times New Roman" w:cs="Times New Roman"/>
          <w:b/>
          <w:bCs/>
          <w:sz w:val="25"/>
          <w:szCs w:val="25"/>
        </w:rPr>
        <w:lastRenderedPageBreak/>
        <w:t>CHAPTER ONE</w:t>
      </w:r>
    </w:p>
    <w:p w:rsidR="00F81151" w:rsidRPr="003E4948" w:rsidRDefault="00F81151" w:rsidP="003E4948">
      <w:pPr>
        <w:spacing w:after="0" w:line="312" w:lineRule="auto"/>
        <w:rPr>
          <w:rFonts w:ascii="Times New Roman" w:hAnsi="Times New Roman" w:cs="Times New Roman"/>
          <w:b/>
          <w:bCs/>
          <w:sz w:val="25"/>
          <w:szCs w:val="25"/>
        </w:rPr>
      </w:pPr>
      <w:r w:rsidRPr="003E4948">
        <w:rPr>
          <w:rFonts w:ascii="Times New Roman" w:hAnsi="Times New Roman" w:cs="Times New Roman"/>
          <w:b/>
          <w:bCs/>
          <w:sz w:val="25"/>
          <w:szCs w:val="25"/>
        </w:rPr>
        <w:t>1.0</w:t>
      </w:r>
      <w:r w:rsidRPr="003E4948">
        <w:rPr>
          <w:rFonts w:ascii="Times New Roman" w:hAnsi="Times New Roman" w:cs="Times New Roman"/>
          <w:b/>
          <w:bCs/>
          <w:sz w:val="25"/>
          <w:szCs w:val="25"/>
        </w:rPr>
        <w:tab/>
      </w:r>
      <w:r w:rsidR="00301043" w:rsidRPr="003E4948">
        <w:rPr>
          <w:rFonts w:ascii="Times New Roman" w:hAnsi="Times New Roman" w:cs="Times New Roman"/>
          <w:b/>
          <w:bCs/>
          <w:sz w:val="25"/>
          <w:szCs w:val="25"/>
        </w:rPr>
        <w:t>INTRODUCTION</w:t>
      </w:r>
      <w:r w:rsidR="00301043">
        <w:rPr>
          <w:rFonts w:ascii="Times New Roman" w:hAnsi="Times New Roman" w:cs="Times New Roman"/>
          <w:b/>
          <w:bCs/>
          <w:sz w:val="25"/>
          <w:szCs w:val="25"/>
        </w:rPr>
        <w:t xml:space="preserve"> TO</w:t>
      </w:r>
      <w:r w:rsidR="004645B6">
        <w:rPr>
          <w:rFonts w:ascii="Times New Roman" w:hAnsi="Times New Roman" w:cs="Times New Roman"/>
          <w:b/>
          <w:bCs/>
          <w:sz w:val="25"/>
          <w:szCs w:val="25"/>
        </w:rPr>
        <w:t xml:space="preserve"> </w:t>
      </w:r>
      <w:r w:rsidR="00301043">
        <w:rPr>
          <w:rFonts w:ascii="Times New Roman" w:hAnsi="Times New Roman" w:cs="Times New Roman"/>
          <w:b/>
          <w:bCs/>
          <w:sz w:val="25"/>
          <w:szCs w:val="25"/>
        </w:rPr>
        <w:t>THE STUDY</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Competition in the banking industry has been a subject of great scholar inquiry and continues to occupy a large body of empirical research. That the banking industry in Nigeria has always been profitable since the early 1990s has never been in doubt. That the Nigeria banking industry has been a very competitive one is also not a matter of contention as the result of several researchers measuring the competition in the banking industry have sufficient empirical evidence to substantiate this theory, however, what has recently become a contentious issue is to determine what really drivers banking profitability in the face of this cut throat competition. Not even the banking reforms introduced in zoos which triggered unprecedented competition in the banking industry in Nigeria can be agreed to the major determined the upward review of the minimum capital requirement of banks from N2billion (an increase of approximately 1,150%) a decree in the number of deposit money banks operating in Nigeria from 120 in 1993 to about 24 deposit money banks post consolidation in 2010 and a dilution in the ownership structure of most deposit money banks as they subsequently became publicly quoted companies on the Nigerian stock exchange (NSE).</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 xml:space="preserve">Generally, the impact of competition on the profitability of deposit money banks in Nigeria has been a subject of great scholarly inquiry. Banking competition promotes economic growth by increasing firms’ banking products financing, lowering the costs of providing banking products and services, managing and mitigating banking risks, mobilizing savings and investment opportunities and adopting efficiency strategies for improving profitability. Peterson and </w:t>
      </w:r>
      <w:proofErr w:type="spellStart"/>
      <w:r w:rsidRPr="003E4948">
        <w:rPr>
          <w:rFonts w:ascii="Times New Roman" w:hAnsi="Times New Roman" w:cs="Times New Roman"/>
          <w:sz w:val="25"/>
          <w:szCs w:val="25"/>
        </w:rPr>
        <w:t>Ranjan</w:t>
      </w:r>
      <w:proofErr w:type="spellEnd"/>
      <w:r w:rsidRPr="003E4948">
        <w:rPr>
          <w:rFonts w:ascii="Times New Roman" w:hAnsi="Times New Roman" w:cs="Times New Roman"/>
          <w:sz w:val="25"/>
          <w:szCs w:val="25"/>
        </w:rPr>
        <w:t xml:space="preserve"> (1995) show theoretically that deposit money banks that wield substantial market share are more profitable in developing economics as they can lead even to young firms whose credit records may be  </w:t>
      </w:r>
      <w:proofErr w:type="spellStart"/>
      <w:r w:rsidRPr="003E4948">
        <w:rPr>
          <w:rFonts w:ascii="Times New Roman" w:hAnsi="Times New Roman" w:cs="Times New Roman"/>
          <w:sz w:val="25"/>
          <w:szCs w:val="25"/>
        </w:rPr>
        <w:t>opaques</w:t>
      </w:r>
      <w:proofErr w:type="spellEnd"/>
      <w:r w:rsidRPr="003E4948">
        <w:rPr>
          <w:rFonts w:ascii="Times New Roman" w:hAnsi="Times New Roman" w:cs="Times New Roman"/>
          <w:sz w:val="25"/>
          <w:szCs w:val="25"/>
        </w:rPr>
        <w:t xml:space="preserve"> hence leading to high loan volumes and substantial increase in both economic activities and economic growth.</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 xml:space="preserve">However, </w:t>
      </w:r>
      <w:proofErr w:type="spellStart"/>
      <w:r w:rsidRPr="003E4948">
        <w:rPr>
          <w:rFonts w:ascii="Times New Roman" w:hAnsi="Times New Roman" w:cs="Times New Roman"/>
          <w:sz w:val="25"/>
          <w:szCs w:val="25"/>
        </w:rPr>
        <w:t>Cetorelli</w:t>
      </w:r>
      <w:proofErr w:type="spellEnd"/>
      <w:r w:rsidRPr="003E4948">
        <w:rPr>
          <w:rFonts w:ascii="Times New Roman" w:hAnsi="Times New Roman" w:cs="Times New Roman"/>
          <w:sz w:val="25"/>
          <w:szCs w:val="25"/>
        </w:rPr>
        <w:t xml:space="preserve"> and </w:t>
      </w:r>
      <w:proofErr w:type="spellStart"/>
      <w:r w:rsidRPr="003E4948">
        <w:rPr>
          <w:rFonts w:ascii="Times New Roman" w:hAnsi="Times New Roman" w:cs="Times New Roman"/>
          <w:sz w:val="25"/>
          <w:szCs w:val="25"/>
        </w:rPr>
        <w:t>Gamberra</w:t>
      </w:r>
      <w:proofErr w:type="spellEnd"/>
      <w:r w:rsidRPr="003E4948">
        <w:rPr>
          <w:rFonts w:ascii="Times New Roman" w:hAnsi="Times New Roman" w:cs="Times New Roman"/>
          <w:sz w:val="25"/>
          <w:szCs w:val="25"/>
        </w:rPr>
        <w:t xml:space="preserve"> (2001) </w:t>
      </w:r>
      <w:proofErr w:type="spellStart"/>
      <w:r w:rsidRPr="003E4948">
        <w:rPr>
          <w:rFonts w:ascii="Times New Roman" w:hAnsi="Times New Roman" w:cs="Times New Roman"/>
          <w:sz w:val="25"/>
          <w:szCs w:val="25"/>
        </w:rPr>
        <w:t>aregue</w:t>
      </w:r>
      <w:proofErr w:type="spellEnd"/>
      <w:r w:rsidRPr="003E4948">
        <w:rPr>
          <w:rFonts w:ascii="Times New Roman" w:hAnsi="Times New Roman" w:cs="Times New Roman"/>
          <w:sz w:val="25"/>
          <w:szCs w:val="25"/>
        </w:rPr>
        <w:t xml:space="preserve"> that, the is compelling evidence to suggest that the profitability of deposit money banks is a function of tis banking efficiency and other ancillary variables and has no direct relationship with its market share. Hence, the profitability of deposit money banks can only be placed at the </w:t>
      </w:r>
      <w:proofErr w:type="spellStart"/>
      <w:r w:rsidRPr="003E4948">
        <w:rPr>
          <w:rFonts w:ascii="Times New Roman" w:hAnsi="Times New Roman" w:cs="Times New Roman"/>
          <w:sz w:val="25"/>
          <w:szCs w:val="25"/>
        </w:rPr>
        <w:t>centre</w:t>
      </w:r>
      <w:proofErr w:type="spellEnd"/>
      <w:r w:rsidRPr="003E4948">
        <w:rPr>
          <w:rFonts w:ascii="Times New Roman" w:hAnsi="Times New Roman" w:cs="Times New Roman"/>
          <w:sz w:val="25"/>
          <w:szCs w:val="25"/>
        </w:rPr>
        <w:t xml:space="preserve"> of any developmental economic agenda if it combines optimally the determinates of banking profitability such as market shares efficiency and concentration of branches of the commercial banks to respond to the dynamic changes in economic conditions especially those that affect delivery of financial services our major objective in this research is therefore to resolve the dilemma between the conflicting theories discussed in the structure conduct performance hypothesis SCP (which propagates the ideals of significant market share) and the theories of efficiency structure hypothesis ESH, (which gives credence to the significance of banking efficiency) in assessing the impact of competition on profitability in a developing country like Nigeria.  </w:t>
      </w:r>
    </w:p>
    <w:p w:rsidR="00F81151" w:rsidRPr="003E4948" w:rsidRDefault="004645B6" w:rsidP="003E4948">
      <w:pPr>
        <w:pStyle w:val="BodyText"/>
        <w:spacing w:line="312" w:lineRule="auto"/>
        <w:ind w:left="0" w:right="386" w:firstLine="90"/>
        <w:jc w:val="both"/>
        <w:rPr>
          <w:b/>
          <w:bCs/>
          <w:sz w:val="25"/>
          <w:szCs w:val="25"/>
        </w:rPr>
      </w:pPr>
      <w:r>
        <w:rPr>
          <w:b/>
          <w:bCs/>
          <w:sz w:val="25"/>
          <w:szCs w:val="25"/>
        </w:rPr>
        <w:t>1.1</w:t>
      </w:r>
      <w:r w:rsidR="00F81151" w:rsidRPr="003E4948">
        <w:rPr>
          <w:b/>
          <w:bCs/>
          <w:sz w:val="25"/>
          <w:szCs w:val="25"/>
        </w:rPr>
        <w:t xml:space="preserve"> Statement of the problem </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lastRenderedPageBreak/>
        <w:t>In the face slowly industry growth and so much competition today deposit money bank are hinder tremendous pressure to grow organically by gaining a proportionate portion of the market share a financial system contribution to the economy depends on the quantity and quality of tis service and the efficiency with which it provide them (</w:t>
      </w:r>
      <w:proofErr w:type="spellStart"/>
      <w:r w:rsidRPr="003E4948">
        <w:rPr>
          <w:rFonts w:ascii="Times New Roman" w:hAnsi="Times New Roman" w:cs="Times New Roman"/>
          <w:sz w:val="25"/>
          <w:szCs w:val="25"/>
        </w:rPr>
        <w:t>Mugume</w:t>
      </w:r>
      <w:proofErr w:type="spellEnd"/>
      <w:r w:rsidRPr="003E4948">
        <w:rPr>
          <w:rFonts w:ascii="Times New Roman" w:hAnsi="Times New Roman" w:cs="Times New Roman"/>
          <w:sz w:val="25"/>
          <w:szCs w:val="25"/>
        </w:rPr>
        <w:t xml:space="preserve"> 2010). According to </w:t>
      </w:r>
      <w:proofErr w:type="spellStart"/>
      <w:r w:rsidRPr="003E4948">
        <w:rPr>
          <w:rFonts w:ascii="Times New Roman" w:hAnsi="Times New Roman" w:cs="Times New Roman"/>
          <w:sz w:val="25"/>
          <w:szCs w:val="25"/>
        </w:rPr>
        <w:t>Mugume</w:t>
      </w:r>
      <w:proofErr w:type="spellEnd"/>
      <w:r w:rsidRPr="003E4948">
        <w:rPr>
          <w:rFonts w:ascii="Times New Roman" w:hAnsi="Times New Roman" w:cs="Times New Roman"/>
          <w:sz w:val="25"/>
          <w:szCs w:val="25"/>
        </w:rPr>
        <w:t xml:space="preserve"> (2010) there are two plausible theories to determining the market share competing bank toward measuring their profitability and tis is crude to determining which of the two theories more accurately describe their behavior with increasing profit. Since the economic policy implication derivable from either of these theories are radically diverse the first theory postulates than an increase in banks profitability is directly related to the total efficiency improvement in its operations termed the efficiency structure hypothesis (ESH) theory the efficiency hypothesis further expatiates that increase in the total revenue of banks as a result of improved efficiency will certainly increase that bank profitability. The other theory the structure conduct performed (SCP).</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Hypothesis explains that an increase in the profitability of deposit money bank is equal by an increase in the market share and that being in possession of a considerations share of the market. Otherwise classified as a possessing market power is attributable to the SCP hypothesis (</w:t>
      </w:r>
      <w:proofErr w:type="spellStart"/>
      <w:r w:rsidRPr="003E4948">
        <w:rPr>
          <w:rFonts w:ascii="Times New Roman" w:hAnsi="Times New Roman" w:cs="Times New Roman"/>
          <w:sz w:val="25"/>
          <w:szCs w:val="25"/>
        </w:rPr>
        <w:t>Smirlock</w:t>
      </w:r>
      <w:proofErr w:type="spellEnd"/>
      <w:r w:rsidRPr="003E4948">
        <w:rPr>
          <w:rFonts w:ascii="Times New Roman" w:hAnsi="Times New Roman" w:cs="Times New Roman"/>
          <w:sz w:val="25"/>
          <w:szCs w:val="25"/>
        </w:rPr>
        <w:t xml:space="preserve"> Gilligan and </w:t>
      </w:r>
      <w:proofErr w:type="spellStart"/>
      <w:r w:rsidRPr="003E4948">
        <w:rPr>
          <w:rFonts w:ascii="Times New Roman" w:hAnsi="Times New Roman" w:cs="Times New Roman"/>
          <w:sz w:val="25"/>
          <w:szCs w:val="25"/>
        </w:rPr>
        <w:t>Marrshall</w:t>
      </w:r>
      <w:proofErr w:type="spellEnd"/>
      <w:r w:rsidRPr="003E4948">
        <w:rPr>
          <w:rFonts w:ascii="Times New Roman" w:hAnsi="Times New Roman" w:cs="Times New Roman"/>
          <w:sz w:val="25"/>
          <w:szCs w:val="25"/>
        </w:rPr>
        <w:t xml:space="preserve"> 1984, </w:t>
      </w:r>
      <w:proofErr w:type="spellStart"/>
      <w:r w:rsidRPr="003E4948">
        <w:rPr>
          <w:rFonts w:ascii="Times New Roman" w:hAnsi="Times New Roman" w:cs="Times New Roman"/>
          <w:sz w:val="25"/>
          <w:szCs w:val="25"/>
        </w:rPr>
        <w:t>Mugumes</w:t>
      </w:r>
      <w:proofErr w:type="spellEnd"/>
      <w:r w:rsidRPr="003E4948">
        <w:rPr>
          <w:rFonts w:ascii="Times New Roman" w:hAnsi="Times New Roman" w:cs="Times New Roman"/>
          <w:sz w:val="25"/>
          <w:szCs w:val="25"/>
        </w:rPr>
        <w:t>, 2020).</w:t>
      </w:r>
    </w:p>
    <w:p w:rsidR="003E2A8B" w:rsidRDefault="00F81151" w:rsidP="003E2A8B">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Relevant literature also suggested that there extra relationship between concentration and efficiency and between the market share profitability as already highlighted about these relationship have generated competing hypothesis on the one hands traditional collation theorists also called the structure – conduct performance SCP hypothesis (Brain, 1951) postulates that banking concentration lower the cost of collusion between firm and result in higher normal profit on the other hand, the efficiency theorist proponent of the efficiency structure hypothesis ESH (</w:t>
      </w:r>
      <w:proofErr w:type="spellStart"/>
      <w:r w:rsidRPr="003E4948">
        <w:rPr>
          <w:rFonts w:ascii="Times New Roman" w:hAnsi="Times New Roman" w:cs="Times New Roman"/>
          <w:sz w:val="25"/>
          <w:szCs w:val="25"/>
        </w:rPr>
        <w:t>Demsetz</w:t>
      </w:r>
      <w:proofErr w:type="spellEnd"/>
      <w:r w:rsidRPr="003E4948">
        <w:rPr>
          <w:rFonts w:ascii="Times New Roman" w:hAnsi="Times New Roman" w:cs="Times New Roman"/>
          <w:sz w:val="25"/>
          <w:szCs w:val="25"/>
        </w:rPr>
        <w:t>, 1973) postulates and alternative explanation for the existence of a positive correlation existing between banking efficiency and profitability, affirming that only the most efficient firms in any industry can attain great profitability and consequently enhancing their profitability her (</w:t>
      </w:r>
      <w:proofErr w:type="spellStart"/>
      <w:r w:rsidRPr="003E4948">
        <w:rPr>
          <w:rFonts w:ascii="Times New Roman" w:hAnsi="Times New Roman" w:cs="Times New Roman"/>
          <w:sz w:val="25"/>
          <w:szCs w:val="25"/>
        </w:rPr>
        <w:t>Demsetz</w:t>
      </w:r>
      <w:proofErr w:type="spellEnd"/>
      <w:r w:rsidRPr="003E4948">
        <w:rPr>
          <w:rFonts w:ascii="Times New Roman" w:hAnsi="Times New Roman" w:cs="Times New Roman"/>
          <w:sz w:val="25"/>
          <w:szCs w:val="25"/>
        </w:rPr>
        <w:t>, 1973) concludes that, in such circumstances the observed positive relationship existing between concentration and profitability is spurious relationship existing between concentrations.</w:t>
      </w:r>
    </w:p>
    <w:p w:rsidR="00F81151" w:rsidRPr="003E2A8B" w:rsidRDefault="004645B6" w:rsidP="003E2A8B">
      <w:pPr>
        <w:spacing w:after="0" w:line="312" w:lineRule="auto"/>
        <w:ind w:firstLine="90"/>
        <w:rPr>
          <w:rFonts w:ascii="Times New Roman" w:hAnsi="Times New Roman" w:cs="Times New Roman"/>
          <w:sz w:val="25"/>
          <w:szCs w:val="25"/>
        </w:rPr>
      </w:pPr>
      <w:r>
        <w:rPr>
          <w:rFonts w:ascii="Times New Roman" w:hAnsi="Times New Roman" w:cs="Times New Roman"/>
          <w:b/>
          <w:bCs/>
          <w:sz w:val="25"/>
          <w:szCs w:val="25"/>
        </w:rPr>
        <w:t>1.2</w:t>
      </w:r>
      <w:r w:rsidR="00F81151" w:rsidRPr="003E4948">
        <w:rPr>
          <w:rFonts w:ascii="Times New Roman" w:hAnsi="Times New Roman" w:cs="Times New Roman"/>
          <w:b/>
          <w:bCs/>
          <w:sz w:val="25"/>
          <w:szCs w:val="25"/>
        </w:rPr>
        <w:t xml:space="preserve"> Research Questions</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This study strives to provide answer to the following research questions:</w:t>
      </w:r>
    </w:p>
    <w:p w:rsidR="00F81151" w:rsidRPr="003E4948" w:rsidRDefault="00F81151" w:rsidP="00867F4B">
      <w:pPr>
        <w:pStyle w:val="ListParagraph"/>
        <w:numPr>
          <w:ilvl w:val="0"/>
          <w:numId w:val="8"/>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What is the impact of market share on the profitability of deposit money banks in Nigeria?</w:t>
      </w:r>
    </w:p>
    <w:p w:rsidR="00F81151" w:rsidRPr="003E4948" w:rsidRDefault="00F81151" w:rsidP="00867F4B">
      <w:pPr>
        <w:pStyle w:val="ListParagraph"/>
        <w:numPr>
          <w:ilvl w:val="0"/>
          <w:numId w:val="8"/>
        </w:numPr>
        <w:spacing w:after="0" w:line="312" w:lineRule="auto"/>
        <w:rPr>
          <w:rFonts w:ascii="Times New Roman" w:hAnsi="Times New Roman" w:cs="Times New Roman"/>
          <w:sz w:val="25"/>
          <w:szCs w:val="25"/>
        </w:rPr>
      </w:pPr>
      <w:r w:rsidRPr="003E4948">
        <w:rPr>
          <w:rFonts w:ascii="Times New Roman" w:hAnsi="Times New Roman" w:cs="Times New Roman"/>
          <w:sz w:val="25"/>
          <w:szCs w:val="25"/>
        </w:rPr>
        <w:t>What is the impact of banking efficiency on the profitability of deposit money banks in Nigeria?</w:t>
      </w:r>
    </w:p>
    <w:p w:rsidR="00F81151" w:rsidRPr="003E4948" w:rsidRDefault="00F81151" w:rsidP="00867F4B">
      <w:pPr>
        <w:pStyle w:val="ListParagraph"/>
        <w:numPr>
          <w:ilvl w:val="0"/>
          <w:numId w:val="8"/>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Investigate the impact of concentration on the profitability deposit money banks in Nigeria?</w:t>
      </w:r>
    </w:p>
    <w:p w:rsidR="00F81151" w:rsidRPr="003E4948" w:rsidRDefault="004645B6" w:rsidP="003E4948">
      <w:pPr>
        <w:pStyle w:val="BodyText"/>
        <w:spacing w:line="312" w:lineRule="auto"/>
        <w:ind w:left="0" w:right="386"/>
        <w:jc w:val="both"/>
        <w:rPr>
          <w:b/>
          <w:bCs/>
          <w:sz w:val="25"/>
          <w:szCs w:val="25"/>
        </w:rPr>
      </w:pPr>
      <w:r>
        <w:rPr>
          <w:b/>
          <w:bCs/>
          <w:sz w:val="25"/>
          <w:szCs w:val="25"/>
        </w:rPr>
        <w:t>1.3</w:t>
      </w:r>
      <w:r w:rsidR="00F81151" w:rsidRPr="003E4948">
        <w:rPr>
          <w:b/>
          <w:bCs/>
          <w:sz w:val="25"/>
          <w:szCs w:val="25"/>
        </w:rPr>
        <w:t xml:space="preserve"> Objectives of the study</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The main objective of this study is to empirically investigate the impact of competition on the profitability of deposit money banks in Nigeria. To achieve this objective the study strives to accomplish the following specific objectives.</w:t>
      </w:r>
    </w:p>
    <w:p w:rsidR="00F81151" w:rsidRPr="003E4948" w:rsidRDefault="00F81151" w:rsidP="00867F4B">
      <w:pPr>
        <w:pStyle w:val="ListParagraph"/>
        <w:numPr>
          <w:ilvl w:val="0"/>
          <w:numId w:val="9"/>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Investigate the impact of market share on the profitability of deposit money banks in Nigeria.</w:t>
      </w:r>
    </w:p>
    <w:p w:rsidR="00F81151" w:rsidRPr="003E4948" w:rsidRDefault="00F81151" w:rsidP="00867F4B">
      <w:pPr>
        <w:pStyle w:val="ListParagraph"/>
        <w:numPr>
          <w:ilvl w:val="0"/>
          <w:numId w:val="9"/>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lastRenderedPageBreak/>
        <w:t>Examine the impact of banking efficiency on the profitability of deposit money banks in Nigeria.</w:t>
      </w:r>
    </w:p>
    <w:p w:rsidR="00F81151" w:rsidRPr="003E4948" w:rsidRDefault="00F81151" w:rsidP="00867F4B">
      <w:pPr>
        <w:pStyle w:val="BodyText"/>
        <w:numPr>
          <w:ilvl w:val="0"/>
          <w:numId w:val="1"/>
        </w:numPr>
        <w:spacing w:line="312" w:lineRule="auto"/>
        <w:ind w:right="386"/>
        <w:jc w:val="both"/>
        <w:rPr>
          <w:sz w:val="25"/>
          <w:szCs w:val="25"/>
        </w:rPr>
      </w:pPr>
      <w:r w:rsidRPr="003E4948">
        <w:rPr>
          <w:sz w:val="25"/>
          <w:szCs w:val="25"/>
        </w:rPr>
        <w:t>Investigate the impact of concentration on the profitability of deposit money banks in Nigeria</w:t>
      </w:r>
    </w:p>
    <w:p w:rsidR="00F81151" w:rsidRPr="003E4948" w:rsidRDefault="004645B6" w:rsidP="003E4948">
      <w:pPr>
        <w:pStyle w:val="BodyText"/>
        <w:spacing w:line="312" w:lineRule="auto"/>
        <w:ind w:left="0"/>
        <w:jc w:val="both"/>
        <w:rPr>
          <w:b/>
          <w:bCs/>
          <w:sz w:val="25"/>
          <w:szCs w:val="25"/>
        </w:rPr>
      </w:pPr>
      <w:r>
        <w:rPr>
          <w:b/>
          <w:bCs/>
          <w:sz w:val="25"/>
          <w:szCs w:val="25"/>
        </w:rPr>
        <w:t>1.4</w:t>
      </w:r>
      <w:r w:rsidR="00F81151" w:rsidRPr="003E4948">
        <w:rPr>
          <w:b/>
          <w:bCs/>
          <w:sz w:val="25"/>
          <w:szCs w:val="25"/>
        </w:rPr>
        <w:t xml:space="preserve"> Research Hypothesis</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In order to achieve the above stated research objectives and also answer the research questions formulated above the following research hypothesis have been tested:</w:t>
      </w:r>
    </w:p>
    <w:p w:rsidR="00F81151" w:rsidRPr="003E4948" w:rsidRDefault="00F81151" w:rsidP="00867F4B">
      <w:pPr>
        <w:pStyle w:val="ListParagraph"/>
        <w:numPr>
          <w:ilvl w:val="0"/>
          <w:numId w:val="10"/>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Market share does not have a significant and positive impact on the profitability of deposit money banks in Nigeria.</w:t>
      </w:r>
    </w:p>
    <w:p w:rsidR="00F81151" w:rsidRPr="003E4948" w:rsidRDefault="00F81151" w:rsidP="00867F4B">
      <w:pPr>
        <w:pStyle w:val="ListParagraph"/>
        <w:numPr>
          <w:ilvl w:val="0"/>
          <w:numId w:val="10"/>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Banking efficiency does not have a significant and positive impact on the profitability of deposit money banks in Nigeria.</w:t>
      </w:r>
    </w:p>
    <w:p w:rsidR="00F81151" w:rsidRPr="003E4948" w:rsidRDefault="00F81151" w:rsidP="00867F4B">
      <w:pPr>
        <w:pStyle w:val="ListParagraph"/>
        <w:numPr>
          <w:ilvl w:val="0"/>
          <w:numId w:val="10"/>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Banking concentration does not have a significant and positive impact on the profitability of deposit money banks in Nigeria.</w:t>
      </w:r>
    </w:p>
    <w:p w:rsidR="00F81151" w:rsidRPr="003E4948" w:rsidRDefault="004645B6" w:rsidP="003E4948">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1.5</w:t>
      </w:r>
      <w:r w:rsidR="00F81151" w:rsidRPr="003E4948">
        <w:rPr>
          <w:rFonts w:ascii="Times New Roman" w:hAnsi="Times New Roman" w:cs="Times New Roman"/>
          <w:b/>
          <w:bCs/>
          <w:sz w:val="25"/>
          <w:szCs w:val="25"/>
        </w:rPr>
        <w:t xml:space="preserve"> Significance of the Study</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 xml:space="preserve">There has been a rapidly growing literature on banking profitability issues in developed countries little attention has been paid to the profitability of deposit money banks. The significance of the study are: </w:t>
      </w:r>
    </w:p>
    <w:p w:rsidR="00F81151" w:rsidRPr="003E4948" w:rsidRDefault="00F81151" w:rsidP="00867F4B">
      <w:pPr>
        <w:pStyle w:val="ListParagraph"/>
        <w:numPr>
          <w:ilvl w:val="0"/>
          <w:numId w:val="11"/>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Financial system operators: the financial system of any economy is made of its financial marketers (deposit money banks) and other financial institutions (discount houses, insurance companies, bureau de change, stock broking firms </w:t>
      </w:r>
      <w:proofErr w:type="spellStart"/>
      <w:r w:rsidRPr="003E4948">
        <w:rPr>
          <w:rFonts w:ascii="Times New Roman" w:hAnsi="Times New Roman" w:cs="Times New Roman"/>
          <w:sz w:val="25"/>
          <w:szCs w:val="25"/>
        </w:rPr>
        <w:t>etc</w:t>
      </w:r>
      <w:proofErr w:type="spellEnd"/>
      <w:r w:rsidRPr="003E4948">
        <w:rPr>
          <w:rFonts w:ascii="Times New Roman" w:hAnsi="Times New Roman" w:cs="Times New Roman"/>
          <w:sz w:val="25"/>
          <w:szCs w:val="25"/>
        </w:rPr>
        <w:t>) which are central to tis economic development and growth.</w:t>
      </w:r>
    </w:p>
    <w:p w:rsidR="00F81151" w:rsidRPr="003E4948" w:rsidRDefault="00F81151" w:rsidP="00867F4B">
      <w:pPr>
        <w:pStyle w:val="ListParagraph"/>
        <w:numPr>
          <w:ilvl w:val="0"/>
          <w:numId w:val="11"/>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Banks operator: it is necessary for every banking system to be </w:t>
      </w:r>
      <w:proofErr w:type="spellStart"/>
      <w:r w:rsidRPr="003E4948">
        <w:rPr>
          <w:rFonts w:ascii="Times New Roman" w:hAnsi="Times New Roman" w:cs="Times New Roman"/>
          <w:sz w:val="25"/>
          <w:szCs w:val="25"/>
        </w:rPr>
        <w:t>competitives</w:t>
      </w:r>
      <w:proofErr w:type="spellEnd"/>
      <w:r w:rsidRPr="003E4948">
        <w:rPr>
          <w:rFonts w:ascii="Times New Roman" w:hAnsi="Times New Roman" w:cs="Times New Roman"/>
          <w:sz w:val="25"/>
          <w:szCs w:val="25"/>
        </w:rPr>
        <w:t>; this is to ensure that banks are effective forces for financial intermediation channeling saving into investments that foster higher economic growth and other ancillary functions of a commercial bank in an economy.</w:t>
      </w:r>
    </w:p>
    <w:p w:rsidR="00F81151" w:rsidRPr="003E4948" w:rsidRDefault="00F81151" w:rsidP="00867F4B">
      <w:pPr>
        <w:pStyle w:val="ListParagraph"/>
        <w:numPr>
          <w:ilvl w:val="0"/>
          <w:numId w:val="11"/>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Bank regulators: a high degree of competition and efficiency in the banking system can contribute to greater financial stability. Product innovation and access by households and firms to financial services which can in turn improve the prospects for economic growth.</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Policy maker: financial market and institution are central economic development and growth. Increasingly scholars acknowledge that a supportive policy for financial sector development is a key component of national development policy.</w:t>
      </w:r>
    </w:p>
    <w:p w:rsidR="00F81151" w:rsidRPr="003E4948" w:rsidRDefault="0027361B" w:rsidP="003E4948">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1.6</w:t>
      </w:r>
      <w:r w:rsidR="00F81151" w:rsidRPr="003E4948">
        <w:rPr>
          <w:rFonts w:ascii="Times New Roman" w:hAnsi="Times New Roman" w:cs="Times New Roman"/>
          <w:b/>
          <w:bCs/>
          <w:sz w:val="25"/>
          <w:szCs w:val="25"/>
        </w:rPr>
        <w:t xml:space="preserve"> </w:t>
      </w:r>
      <w:r w:rsidR="00332EB4">
        <w:rPr>
          <w:rFonts w:ascii="Times New Roman" w:hAnsi="Times New Roman" w:cs="Times New Roman"/>
          <w:b/>
          <w:bCs/>
          <w:sz w:val="25"/>
          <w:szCs w:val="25"/>
        </w:rPr>
        <w:t>SCOPE AND</w:t>
      </w:r>
      <w:r>
        <w:rPr>
          <w:rFonts w:ascii="Times New Roman" w:hAnsi="Times New Roman" w:cs="Times New Roman"/>
          <w:b/>
          <w:bCs/>
          <w:sz w:val="25"/>
          <w:szCs w:val="25"/>
        </w:rPr>
        <w:t xml:space="preserve"> LIMITATION OF THE STUDY  </w:t>
      </w:r>
      <w:r w:rsidR="00F81151" w:rsidRPr="003E4948">
        <w:rPr>
          <w:rFonts w:ascii="Times New Roman" w:hAnsi="Times New Roman" w:cs="Times New Roman"/>
          <w:b/>
          <w:bCs/>
          <w:sz w:val="25"/>
          <w:szCs w:val="25"/>
        </w:rPr>
        <w:t xml:space="preserve"> </w:t>
      </w:r>
    </w:p>
    <w:p w:rsidR="00F81151" w:rsidRPr="003E4948" w:rsidRDefault="00F81151" w:rsidP="003E4948">
      <w:pPr>
        <w:spacing w:after="0" w:line="312" w:lineRule="auto"/>
        <w:jc w:val="both"/>
        <w:rPr>
          <w:rFonts w:ascii="Times New Roman" w:hAnsi="Times New Roman" w:cs="Times New Roman"/>
          <w:bCs/>
          <w:sz w:val="25"/>
          <w:szCs w:val="25"/>
        </w:rPr>
      </w:pPr>
      <w:r w:rsidRPr="003E4948">
        <w:rPr>
          <w:rFonts w:ascii="Times New Roman" w:hAnsi="Times New Roman" w:cs="Times New Roman"/>
          <w:sz w:val="25"/>
          <w:szCs w:val="25"/>
        </w:rPr>
        <w:t xml:space="preserve">This study covers the period 2005 – 2013 and gathers data from about 13 out of the 24 existing deposit money banks in the country. 2005 is chosen as the commencement year of the scope of this study because it was the first year in which financial statement of deposit money bank were prepared after the banking consolidation reforms which were embarked upon by the </w:t>
      </w:r>
      <w:proofErr w:type="spellStart"/>
      <w:r w:rsidRPr="003E4948">
        <w:rPr>
          <w:rFonts w:ascii="Times New Roman" w:hAnsi="Times New Roman" w:cs="Times New Roman"/>
          <w:sz w:val="25"/>
          <w:szCs w:val="25"/>
        </w:rPr>
        <w:t>erst</w:t>
      </w:r>
      <w:proofErr w:type="spellEnd"/>
      <w:r w:rsidRPr="003E4948">
        <w:rPr>
          <w:rFonts w:ascii="Times New Roman" w:hAnsi="Times New Roman" w:cs="Times New Roman"/>
          <w:sz w:val="25"/>
          <w:szCs w:val="25"/>
        </w:rPr>
        <w:t xml:space="preserve"> while governor of the central bank of Nigeria – CBN, professor Charles </w:t>
      </w:r>
      <w:proofErr w:type="spellStart"/>
      <w:r w:rsidRPr="003E4948">
        <w:rPr>
          <w:rFonts w:ascii="Times New Roman" w:hAnsi="Times New Roman" w:cs="Times New Roman"/>
          <w:sz w:val="25"/>
          <w:szCs w:val="25"/>
        </w:rPr>
        <w:t>Soludo</w:t>
      </w:r>
      <w:proofErr w:type="spellEnd"/>
      <w:r w:rsidRPr="003E4948">
        <w:rPr>
          <w:rFonts w:ascii="Times New Roman" w:hAnsi="Times New Roman" w:cs="Times New Roman"/>
          <w:sz w:val="25"/>
          <w:szCs w:val="25"/>
        </w:rPr>
        <w:t xml:space="preserve"> in 2004</w:t>
      </w:r>
      <w:r w:rsidRPr="003E4948">
        <w:rPr>
          <w:rFonts w:ascii="Times New Roman" w:hAnsi="Times New Roman" w:cs="Times New Roman"/>
          <w:bCs/>
          <w:sz w:val="25"/>
          <w:szCs w:val="25"/>
        </w:rPr>
        <w:t xml:space="preserve">. </w:t>
      </w:r>
    </w:p>
    <w:p w:rsidR="00F81151" w:rsidRPr="003E4948" w:rsidRDefault="00F81151" w:rsidP="003E4948">
      <w:pPr>
        <w:spacing w:after="0" w:line="312" w:lineRule="auto"/>
        <w:jc w:val="both"/>
        <w:rPr>
          <w:rFonts w:ascii="Times New Roman" w:hAnsi="Times New Roman" w:cs="Times New Roman"/>
          <w:bCs/>
          <w:sz w:val="25"/>
          <w:szCs w:val="25"/>
        </w:rPr>
      </w:pPr>
      <w:r w:rsidRPr="003E4948">
        <w:rPr>
          <w:rFonts w:ascii="Times New Roman" w:hAnsi="Times New Roman" w:cs="Times New Roman"/>
          <w:bCs/>
          <w:sz w:val="25"/>
          <w:szCs w:val="25"/>
        </w:rPr>
        <w:t xml:space="preserve">In the process of this research, researcher come across many challenges which include but limited to; time constraint, respondent’s attitude and cost of materials. Thus, the time giving for the </w:t>
      </w:r>
      <w:r w:rsidRPr="003E4948">
        <w:rPr>
          <w:rFonts w:ascii="Times New Roman" w:hAnsi="Times New Roman" w:cs="Times New Roman"/>
          <w:bCs/>
          <w:sz w:val="25"/>
          <w:szCs w:val="25"/>
        </w:rPr>
        <w:lastRenderedPageBreak/>
        <w:t xml:space="preserve">research is too limit since researcher need to attend to other courses apart from project. </w:t>
      </w:r>
      <w:proofErr w:type="gramStart"/>
      <w:r w:rsidRPr="003E4948">
        <w:rPr>
          <w:rFonts w:ascii="Times New Roman" w:hAnsi="Times New Roman" w:cs="Times New Roman"/>
          <w:bCs/>
          <w:sz w:val="25"/>
          <w:szCs w:val="25"/>
        </w:rPr>
        <w:t>Respondents</w:t>
      </w:r>
      <w:proofErr w:type="gramEnd"/>
      <w:r w:rsidRPr="003E4948">
        <w:rPr>
          <w:rFonts w:ascii="Times New Roman" w:hAnsi="Times New Roman" w:cs="Times New Roman"/>
          <w:bCs/>
          <w:sz w:val="25"/>
          <w:szCs w:val="25"/>
        </w:rPr>
        <w:t xml:space="preserve"> attitude to give adequate information to the research is another issue faced by the researcher. Finally, cost of material is another problem encountered by the researcher, there is need to source for effective material so as to ensure efficient work of the study.</w:t>
      </w:r>
    </w:p>
    <w:p w:rsidR="00F81151" w:rsidRPr="003E4948" w:rsidRDefault="00F81151" w:rsidP="003E4948">
      <w:pPr>
        <w:spacing w:after="0" w:line="312" w:lineRule="auto"/>
        <w:jc w:val="both"/>
        <w:rPr>
          <w:rFonts w:ascii="Times New Roman" w:hAnsi="Times New Roman" w:cs="Times New Roman"/>
          <w:bCs/>
          <w:sz w:val="25"/>
          <w:szCs w:val="25"/>
        </w:rPr>
      </w:pPr>
      <w:r w:rsidRPr="003E4948">
        <w:rPr>
          <w:rFonts w:ascii="Times New Roman" w:hAnsi="Times New Roman" w:cs="Times New Roman"/>
          <w:bCs/>
          <w:sz w:val="25"/>
          <w:szCs w:val="25"/>
        </w:rPr>
        <w:t xml:space="preserve">However, effort has been made to ensure that all the </w:t>
      </w:r>
      <w:proofErr w:type="spellStart"/>
      <w:r w:rsidRPr="003E4948">
        <w:rPr>
          <w:rFonts w:ascii="Times New Roman" w:hAnsi="Times New Roman" w:cs="Times New Roman"/>
          <w:bCs/>
          <w:sz w:val="25"/>
          <w:szCs w:val="25"/>
        </w:rPr>
        <w:t>uplisted</w:t>
      </w:r>
      <w:proofErr w:type="spellEnd"/>
      <w:r w:rsidRPr="003E4948">
        <w:rPr>
          <w:rFonts w:ascii="Times New Roman" w:hAnsi="Times New Roman" w:cs="Times New Roman"/>
          <w:bCs/>
          <w:sz w:val="25"/>
          <w:szCs w:val="25"/>
        </w:rPr>
        <w:t xml:space="preserve"> issue has no effect in the success of the study. </w:t>
      </w:r>
    </w:p>
    <w:p w:rsidR="00F81151" w:rsidRPr="003E4948" w:rsidRDefault="004645B6" w:rsidP="003E4948">
      <w:pPr>
        <w:spacing w:after="0" w:line="312" w:lineRule="auto"/>
        <w:jc w:val="both"/>
        <w:rPr>
          <w:rFonts w:ascii="Times New Roman" w:hAnsi="Times New Roman" w:cs="Times New Roman"/>
          <w:b/>
          <w:sz w:val="25"/>
          <w:szCs w:val="25"/>
        </w:rPr>
      </w:pPr>
      <w:r>
        <w:rPr>
          <w:rFonts w:ascii="Times New Roman" w:hAnsi="Times New Roman" w:cs="Times New Roman"/>
          <w:b/>
          <w:sz w:val="25"/>
          <w:szCs w:val="25"/>
        </w:rPr>
        <w:t>1.7</w:t>
      </w:r>
      <w:r w:rsidR="00F81151" w:rsidRPr="003E4948">
        <w:rPr>
          <w:rFonts w:ascii="Times New Roman" w:hAnsi="Times New Roman" w:cs="Times New Roman"/>
          <w:b/>
          <w:sz w:val="25"/>
          <w:szCs w:val="25"/>
        </w:rPr>
        <w:t xml:space="preserve"> Definition of Terms</w:t>
      </w:r>
    </w:p>
    <w:p w:rsidR="00F81151" w:rsidRPr="003E4948" w:rsidRDefault="00F81151" w:rsidP="00867F4B">
      <w:pPr>
        <w:pStyle w:val="ListParagraph"/>
        <w:numPr>
          <w:ilvl w:val="0"/>
          <w:numId w:val="12"/>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Competition: is in general, contest or rivalry between two or more entities, organism, animal, individual, economic group or social groups etc. for territory, a niches for </w:t>
      </w:r>
      <w:proofErr w:type="spellStart"/>
      <w:r w:rsidRPr="003E4948">
        <w:rPr>
          <w:rFonts w:ascii="Times New Roman" w:hAnsi="Times New Roman" w:cs="Times New Roman"/>
          <w:sz w:val="25"/>
          <w:szCs w:val="25"/>
        </w:rPr>
        <w:t>scare</w:t>
      </w:r>
      <w:proofErr w:type="spellEnd"/>
      <w:r w:rsidRPr="003E4948">
        <w:rPr>
          <w:rFonts w:ascii="Times New Roman" w:hAnsi="Times New Roman" w:cs="Times New Roman"/>
          <w:sz w:val="25"/>
          <w:szCs w:val="25"/>
        </w:rPr>
        <w:t xml:space="preserve"> resources food, for mates, for prestige recognition, for award or social status.</w:t>
      </w:r>
    </w:p>
    <w:p w:rsidR="00F81151" w:rsidRPr="003E4948" w:rsidRDefault="00F81151" w:rsidP="00867F4B">
      <w:pPr>
        <w:pStyle w:val="ListParagraph"/>
        <w:numPr>
          <w:ilvl w:val="0"/>
          <w:numId w:val="12"/>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 Bank: is a financial institution that accepts deposit from the public and creates credit leading activities can be performed either directly or indirectly through capital market.</w:t>
      </w:r>
    </w:p>
    <w:p w:rsidR="00F81151" w:rsidRPr="003E4948" w:rsidRDefault="00F81151" w:rsidP="00867F4B">
      <w:pPr>
        <w:pStyle w:val="ListParagraph"/>
        <w:numPr>
          <w:ilvl w:val="0"/>
          <w:numId w:val="12"/>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Deposit money bank: are resident depository cooperation and quasi corporation who have any ability informed of deposit payable on demand, transferable by </w:t>
      </w:r>
      <w:proofErr w:type="spellStart"/>
      <w:r w:rsidRPr="003E4948">
        <w:rPr>
          <w:rFonts w:ascii="Times New Roman" w:hAnsi="Times New Roman" w:cs="Times New Roman"/>
          <w:sz w:val="25"/>
          <w:szCs w:val="25"/>
        </w:rPr>
        <w:t>cheque</w:t>
      </w:r>
      <w:proofErr w:type="spellEnd"/>
      <w:r w:rsidRPr="003E4948">
        <w:rPr>
          <w:rFonts w:ascii="Times New Roman" w:hAnsi="Times New Roman" w:cs="Times New Roman"/>
          <w:sz w:val="25"/>
          <w:szCs w:val="25"/>
        </w:rPr>
        <w:t xml:space="preserve"> or otherwise usable for making payment.</w:t>
      </w:r>
    </w:p>
    <w:p w:rsidR="00F81151" w:rsidRPr="003E4948" w:rsidRDefault="00F81151" w:rsidP="00867F4B">
      <w:pPr>
        <w:pStyle w:val="ListParagraph"/>
        <w:numPr>
          <w:ilvl w:val="0"/>
          <w:numId w:val="12"/>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Accepting deposit: this is a situation where by the bank accept money from their customer in fixed or time deposit saved who do not need money for a stipulated period from 6months to longer period raging up to 10 years or more are encourage to keep it in fixed deposit account.</w:t>
      </w:r>
    </w:p>
    <w:p w:rsidR="00F81151" w:rsidRPr="003E4948" w:rsidRDefault="00F81151" w:rsidP="00867F4B">
      <w:pPr>
        <w:pStyle w:val="ListParagraph"/>
        <w:numPr>
          <w:ilvl w:val="0"/>
          <w:numId w:val="12"/>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Advance of loans: this is a situation whereby a bank lending out money to their customer in form of short term minimum term and long term loans in other to </w:t>
      </w:r>
      <w:proofErr w:type="spellStart"/>
      <w:r w:rsidRPr="003E4948">
        <w:rPr>
          <w:rFonts w:ascii="Times New Roman" w:hAnsi="Times New Roman" w:cs="Times New Roman"/>
          <w:sz w:val="25"/>
          <w:szCs w:val="25"/>
        </w:rPr>
        <w:t>received</w:t>
      </w:r>
      <w:proofErr w:type="spellEnd"/>
      <w:r w:rsidRPr="003E4948">
        <w:rPr>
          <w:rFonts w:ascii="Times New Roman" w:hAnsi="Times New Roman" w:cs="Times New Roman"/>
          <w:sz w:val="25"/>
          <w:szCs w:val="25"/>
        </w:rPr>
        <w:t xml:space="preserve"> a reward in form of higher interest rate. E.g. cash credit and discount bill over draft.</w:t>
      </w:r>
    </w:p>
    <w:p w:rsidR="00F81151" w:rsidRPr="003E4948" w:rsidRDefault="00F81151" w:rsidP="00867F4B">
      <w:pPr>
        <w:pStyle w:val="ListParagraph"/>
        <w:numPr>
          <w:ilvl w:val="0"/>
          <w:numId w:val="12"/>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Credit creation: is one of the most important of the deposit money bank like other financial institutions. They aim at earning profit for the purpose.</w:t>
      </w:r>
    </w:p>
    <w:p w:rsidR="00F81151" w:rsidRPr="003E4948" w:rsidRDefault="00F81151" w:rsidP="00867F4B">
      <w:pPr>
        <w:pStyle w:val="ListParagraph"/>
        <w:numPr>
          <w:ilvl w:val="0"/>
          <w:numId w:val="12"/>
        </w:num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Agency functions: a bank act has agent of its customer and collecting and paying </w:t>
      </w:r>
      <w:proofErr w:type="spellStart"/>
      <w:r w:rsidRPr="003E4948">
        <w:rPr>
          <w:rFonts w:ascii="Times New Roman" w:hAnsi="Times New Roman" w:cs="Times New Roman"/>
          <w:sz w:val="25"/>
          <w:szCs w:val="25"/>
        </w:rPr>
        <w:t>cheque</w:t>
      </w:r>
      <w:proofErr w:type="spellEnd"/>
      <w:r w:rsidRPr="003E4948">
        <w:rPr>
          <w:rFonts w:ascii="Times New Roman" w:hAnsi="Times New Roman" w:cs="Times New Roman"/>
          <w:sz w:val="25"/>
          <w:szCs w:val="25"/>
        </w:rPr>
        <w:t xml:space="preserve">, bill of exchange, draft dividend </w:t>
      </w:r>
      <w:proofErr w:type="spellStart"/>
      <w:r w:rsidRPr="003E4948">
        <w:rPr>
          <w:rFonts w:ascii="Times New Roman" w:hAnsi="Times New Roman" w:cs="Times New Roman"/>
          <w:sz w:val="25"/>
          <w:szCs w:val="25"/>
        </w:rPr>
        <w:t>e.t.c</w:t>
      </w:r>
      <w:proofErr w:type="spellEnd"/>
      <w:r w:rsidRPr="003E4948">
        <w:rPr>
          <w:rFonts w:ascii="Times New Roman" w:hAnsi="Times New Roman" w:cs="Times New Roman"/>
          <w:sz w:val="25"/>
          <w:szCs w:val="25"/>
        </w:rPr>
        <w:t>. it is also a sale share. Securities debenture for 17 customers.</w:t>
      </w:r>
    </w:p>
    <w:p w:rsidR="00F81151" w:rsidRPr="003E4948" w:rsidRDefault="0027361B" w:rsidP="00867F4B">
      <w:pPr>
        <w:pStyle w:val="ListParagraph"/>
        <w:widowControl w:val="0"/>
        <w:numPr>
          <w:ilvl w:val="1"/>
          <w:numId w:val="14"/>
        </w:numPr>
        <w:autoSpaceDE w:val="0"/>
        <w:autoSpaceDN w:val="0"/>
        <w:spacing w:after="0" w:line="312" w:lineRule="auto"/>
        <w:contextualSpacing w:val="0"/>
        <w:jc w:val="both"/>
        <w:rPr>
          <w:rFonts w:ascii="Times New Roman" w:hAnsi="Times New Roman" w:cs="Times New Roman"/>
          <w:b/>
          <w:sz w:val="25"/>
          <w:szCs w:val="25"/>
        </w:rPr>
      </w:pPr>
      <w:r>
        <w:rPr>
          <w:rFonts w:ascii="Times New Roman" w:hAnsi="Times New Roman" w:cs="Times New Roman"/>
          <w:b/>
          <w:sz w:val="25"/>
          <w:szCs w:val="25"/>
        </w:rPr>
        <w:t xml:space="preserve">  </w:t>
      </w:r>
      <w:r w:rsidR="00F81151" w:rsidRPr="003E4948">
        <w:rPr>
          <w:rFonts w:ascii="Times New Roman" w:hAnsi="Times New Roman" w:cs="Times New Roman"/>
          <w:b/>
          <w:sz w:val="25"/>
          <w:szCs w:val="25"/>
        </w:rPr>
        <w:t xml:space="preserve">PLANS OF THE STUDY </w:t>
      </w:r>
    </w:p>
    <w:p w:rsidR="00F81151" w:rsidRPr="003E4948" w:rsidRDefault="00F81151" w:rsidP="004645B6">
      <w:pPr>
        <w:pStyle w:val="ListParagraph"/>
        <w:widowControl w:val="0"/>
        <w:autoSpaceDE w:val="0"/>
        <w:autoSpaceDN w:val="0"/>
        <w:spacing w:after="0" w:line="312" w:lineRule="auto"/>
        <w:ind w:left="450"/>
        <w:contextualSpacing w:val="0"/>
        <w:jc w:val="both"/>
        <w:rPr>
          <w:rFonts w:ascii="Times New Roman" w:hAnsi="Times New Roman" w:cs="Times New Roman"/>
          <w:sz w:val="25"/>
          <w:szCs w:val="25"/>
        </w:rPr>
      </w:pPr>
      <w:r w:rsidRPr="003E4948">
        <w:rPr>
          <w:rFonts w:ascii="Times New Roman" w:hAnsi="Times New Roman" w:cs="Times New Roman"/>
          <w:sz w:val="25"/>
          <w:szCs w:val="25"/>
        </w:rPr>
        <w:t xml:space="preserve">The research work will be divided into five chapters </w:t>
      </w:r>
    </w:p>
    <w:p w:rsidR="00F81151" w:rsidRPr="003E4948" w:rsidRDefault="00F81151" w:rsidP="004645B6">
      <w:pPr>
        <w:pStyle w:val="ListParagraph"/>
        <w:widowControl w:val="0"/>
        <w:autoSpaceDE w:val="0"/>
        <w:autoSpaceDN w:val="0"/>
        <w:spacing w:after="0" w:line="312" w:lineRule="auto"/>
        <w:ind w:left="450"/>
        <w:contextualSpacing w:val="0"/>
        <w:jc w:val="both"/>
        <w:rPr>
          <w:rFonts w:ascii="Times New Roman" w:hAnsi="Times New Roman" w:cs="Times New Roman"/>
          <w:sz w:val="25"/>
          <w:szCs w:val="25"/>
        </w:rPr>
      </w:pPr>
      <w:r w:rsidRPr="003E4948">
        <w:rPr>
          <w:rFonts w:ascii="Times New Roman" w:hAnsi="Times New Roman" w:cs="Times New Roman"/>
          <w:sz w:val="25"/>
          <w:szCs w:val="25"/>
        </w:rPr>
        <w:t>Chapters one deals with introduction of the subject matter it gives an insight into what the topic.</w:t>
      </w:r>
    </w:p>
    <w:p w:rsidR="00F81151" w:rsidRPr="003E4948" w:rsidRDefault="00F81151" w:rsidP="004645B6">
      <w:pPr>
        <w:pStyle w:val="BodyText"/>
        <w:spacing w:line="312" w:lineRule="auto"/>
        <w:ind w:left="450"/>
        <w:jc w:val="both"/>
        <w:rPr>
          <w:sz w:val="25"/>
          <w:szCs w:val="25"/>
        </w:rPr>
      </w:pPr>
      <w:r w:rsidRPr="003E4948">
        <w:rPr>
          <w:sz w:val="25"/>
          <w:szCs w:val="25"/>
        </w:rPr>
        <w:t xml:space="preserve">In chapter two, the review of related literature on the various type. In the chapter three it discuss the various way of obtaining data and explained the method applied by the researcher in conducting his research work and also analysis source of data in chapter four deals with presentation analysis and interpretation given to the questionnaire, oral, interview, personal observation and documentary method, chapter fives the result of the researcher are the basic for the summary recommendation and conclusion in this chapter. </w:t>
      </w:r>
    </w:p>
    <w:p w:rsidR="00F81151" w:rsidRPr="003E4948" w:rsidRDefault="00F81151" w:rsidP="003E4948">
      <w:pPr>
        <w:pStyle w:val="BodyText"/>
        <w:spacing w:line="312" w:lineRule="auto"/>
        <w:ind w:left="0"/>
        <w:jc w:val="both"/>
        <w:rPr>
          <w:sz w:val="25"/>
          <w:szCs w:val="25"/>
        </w:rPr>
      </w:pPr>
    </w:p>
    <w:p w:rsidR="00F81151" w:rsidRPr="003E4948" w:rsidRDefault="00F81151" w:rsidP="003E4948">
      <w:pPr>
        <w:spacing w:after="0" w:line="312" w:lineRule="auto"/>
        <w:rPr>
          <w:rFonts w:ascii="Times New Roman" w:hAnsi="Times New Roman" w:cs="Times New Roman"/>
          <w:b/>
          <w:bCs/>
          <w:sz w:val="25"/>
          <w:szCs w:val="25"/>
        </w:rPr>
      </w:pPr>
    </w:p>
    <w:p w:rsidR="00F81151" w:rsidRPr="003E4948" w:rsidRDefault="00F81151" w:rsidP="003E4948">
      <w:pPr>
        <w:spacing w:after="0" w:line="312" w:lineRule="auto"/>
        <w:jc w:val="center"/>
        <w:rPr>
          <w:rFonts w:ascii="Times New Roman" w:hAnsi="Times New Roman" w:cs="Times New Roman"/>
          <w:b/>
          <w:bCs/>
          <w:sz w:val="25"/>
          <w:szCs w:val="25"/>
        </w:rPr>
      </w:pPr>
      <w:r w:rsidRPr="003E4948">
        <w:rPr>
          <w:rFonts w:ascii="Times New Roman" w:hAnsi="Times New Roman" w:cs="Times New Roman"/>
          <w:b/>
          <w:bCs/>
          <w:sz w:val="25"/>
          <w:szCs w:val="25"/>
        </w:rPr>
        <w:t>CHAPTER TWO</w:t>
      </w:r>
    </w:p>
    <w:p w:rsidR="00F81151" w:rsidRPr="003E4948" w:rsidRDefault="00F81151" w:rsidP="003E4948">
      <w:pPr>
        <w:spacing w:after="0" w:line="312" w:lineRule="auto"/>
        <w:jc w:val="both"/>
        <w:rPr>
          <w:rFonts w:ascii="Times New Roman" w:hAnsi="Times New Roman" w:cs="Times New Roman"/>
          <w:b/>
          <w:bCs/>
          <w:sz w:val="25"/>
          <w:szCs w:val="25"/>
        </w:rPr>
      </w:pPr>
      <w:r w:rsidRPr="003E4948">
        <w:rPr>
          <w:rFonts w:ascii="Times New Roman" w:hAnsi="Times New Roman" w:cs="Times New Roman"/>
          <w:b/>
          <w:bCs/>
          <w:sz w:val="25"/>
          <w:szCs w:val="25"/>
        </w:rPr>
        <w:t>2.0</w:t>
      </w:r>
      <w:r w:rsidRPr="003E4948">
        <w:rPr>
          <w:rFonts w:ascii="Times New Roman" w:hAnsi="Times New Roman" w:cs="Times New Roman"/>
          <w:b/>
          <w:bCs/>
          <w:sz w:val="25"/>
          <w:szCs w:val="25"/>
        </w:rPr>
        <w:tab/>
        <w:t>LITERATURE REVIEW</w:t>
      </w:r>
    </w:p>
    <w:p w:rsidR="00F81151" w:rsidRPr="003E4948" w:rsidRDefault="00F81151" w:rsidP="003E4948">
      <w:pPr>
        <w:spacing w:after="0" w:line="312" w:lineRule="auto"/>
        <w:jc w:val="both"/>
        <w:rPr>
          <w:rFonts w:ascii="Times New Roman" w:hAnsi="Times New Roman" w:cs="Times New Roman"/>
          <w:bCs/>
          <w:sz w:val="25"/>
          <w:szCs w:val="25"/>
        </w:rPr>
      </w:pPr>
      <w:r w:rsidRPr="003E4948">
        <w:rPr>
          <w:rFonts w:ascii="Times New Roman" w:hAnsi="Times New Roman" w:cs="Times New Roman"/>
          <w:sz w:val="25"/>
          <w:szCs w:val="25"/>
        </w:rPr>
        <w:lastRenderedPageBreak/>
        <w:t xml:space="preserve">As explained by </w:t>
      </w:r>
      <w:proofErr w:type="spellStart"/>
      <w:r w:rsidRPr="003E4948">
        <w:rPr>
          <w:rFonts w:ascii="Times New Roman" w:hAnsi="Times New Roman" w:cs="Times New Roman"/>
          <w:sz w:val="25"/>
          <w:szCs w:val="25"/>
        </w:rPr>
        <w:t>Tragenna</w:t>
      </w:r>
      <w:proofErr w:type="spellEnd"/>
      <w:r w:rsidRPr="003E4948">
        <w:rPr>
          <w:rFonts w:ascii="Times New Roman" w:hAnsi="Times New Roman" w:cs="Times New Roman"/>
          <w:sz w:val="25"/>
          <w:szCs w:val="25"/>
        </w:rPr>
        <w:t xml:space="preserve"> (2009), the traditional literature on the competition and bank profitability falls into two bracket approaches provider difference suggestion for the direction of causality between concentration and profitability for the hypothesis the direction of casualty runs form market structure to behavior and the performance in contrast, the ES hypothesis perceives casualty as running form individual firm efficiency to their market share and profitability. Further within the MP paradigm, two different approached emerge in the literature the SEP hypothesis and the relative market power (12mp) hypothesis. Again, within the </w:t>
      </w:r>
      <w:proofErr w:type="spellStart"/>
      <w:r w:rsidRPr="003E4948">
        <w:rPr>
          <w:rFonts w:ascii="Times New Roman" w:hAnsi="Times New Roman" w:cs="Times New Roman"/>
          <w:sz w:val="25"/>
          <w:szCs w:val="25"/>
        </w:rPr>
        <w:t>es</w:t>
      </w:r>
      <w:proofErr w:type="spellEnd"/>
      <w:r w:rsidRPr="003E4948">
        <w:rPr>
          <w:rFonts w:ascii="Times New Roman" w:hAnsi="Times New Roman" w:cs="Times New Roman"/>
          <w:sz w:val="25"/>
          <w:szCs w:val="25"/>
        </w:rPr>
        <w:t xml:space="preserve"> paradigm there are two theories that explain the positive relationship between profit and either concentration or market share the x-efficiency (ESY) and scale of efficiency (ESS) hypothesis.</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 xml:space="preserve">2.1 CONCEPTUAL FRAMEWORK </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2.1.1 CAPITAL ADEQUACY RATIO AND RETURN ON ASSETS</w:t>
      </w:r>
    </w:p>
    <w:p w:rsidR="00F81151" w:rsidRPr="003E4948" w:rsidRDefault="00F81151" w:rsidP="003E4948">
      <w:pPr>
        <w:pStyle w:val="BodyText"/>
        <w:spacing w:line="312" w:lineRule="auto"/>
        <w:ind w:left="0"/>
        <w:jc w:val="both"/>
        <w:rPr>
          <w:sz w:val="25"/>
          <w:szCs w:val="25"/>
        </w:rPr>
      </w:pPr>
      <w:r w:rsidRPr="003E4948">
        <w:rPr>
          <w:sz w:val="25"/>
          <w:szCs w:val="25"/>
        </w:rPr>
        <w:t xml:space="preserve">Mufti et al. (2020) examined the effect of financial ratios on profitability of banks in Indonesia Stock Exchange from 2023 to 2017 financial year. Out of forty four firms, thirty eight were chosen and from the official site of the Indonesia Stock Exchange the date of the study were selected. The residual test and multiple linear regressions were data analysis technique. The findings of the study revealed that capital adequacy ratio had a positive and significant effect on profitability. </w:t>
      </w:r>
      <w:proofErr w:type="spellStart"/>
      <w:r w:rsidRPr="003E4948">
        <w:rPr>
          <w:sz w:val="25"/>
          <w:szCs w:val="25"/>
        </w:rPr>
        <w:t>Jigeer</w:t>
      </w:r>
      <w:proofErr w:type="spellEnd"/>
      <w:r w:rsidRPr="003E4948">
        <w:rPr>
          <w:sz w:val="25"/>
          <w:szCs w:val="25"/>
        </w:rPr>
        <w:t xml:space="preserve"> and </w:t>
      </w:r>
      <w:proofErr w:type="spellStart"/>
      <w:r w:rsidRPr="003E4948">
        <w:rPr>
          <w:sz w:val="25"/>
          <w:szCs w:val="25"/>
        </w:rPr>
        <w:t>Koroleva</w:t>
      </w:r>
      <w:proofErr w:type="spellEnd"/>
      <w:r w:rsidRPr="003E4948">
        <w:rPr>
          <w:sz w:val="25"/>
          <w:szCs w:val="25"/>
        </w:rPr>
        <w:t xml:space="preserve"> (2023) analyzed the impact of capital adequacy on profitability of city commercial banks in China over a period that ranged from 2022 -2020. 16 city commercial banks were used and the panel data regression was used technique of data analysis. The results showed that capital adequate ratio had a positive significant effect on profitability of city commercial banks. </w:t>
      </w:r>
      <w:proofErr w:type="spellStart"/>
      <w:r w:rsidRPr="003E4948">
        <w:rPr>
          <w:sz w:val="25"/>
          <w:szCs w:val="25"/>
        </w:rPr>
        <w:t>Awwad</w:t>
      </w:r>
      <w:proofErr w:type="spellEnd"/>
      <w:r w:rsidRPr="003E4948">
        <w:rPr>
          <w:sz w:val="25"/>
          <w:szCs w:val="25"/>
        </w:rPr>
        <w:t xml:space="preserve"> (2023) evaluated the effect of capital adequacy ratio on profitability of Palestinian banks and period of the study is from 2021 to 2019. The study used a sample size of 6 local banks that were listed on the Palestinian Stock Exchange. To determine association between capital adequacy and profitability, the study employed simple linear regression. The findings showed that capital adequacy ratio had an inverse relationship with performance. </w:t>
      </w:r>
    </w:p>
    <w:p w:rsidR="00F81151" w:rsidRPr="003E4948" w:rsidRDefault="00F81151" w:rsidP="003E4948">
      <w:pPr>
        <w:pStyle w:val="BodyText"/>
        <w:spacing w:line="312" w:lineRule="auto"/>
        <w:ind w:left="0"/>
        <w:jc w:val="both"/>
        <w:rPr>
          <w:sz w:val="25"/>
          <w:szCs w:val="25"/>
        </w:rPr>
      </w:pPr>
      <w:r w:rsidRPr="003E4948">
        <w:rPr>
          <w:b/>
          <w:bCs/>
          <w:sz w:val="25"/>
          <w:szCs w:val="25"/>
        </w:rPr>
        <w:t>2.1.2 NON-PERFORMING LOAN AND RETURN ON</w:t>
      </w:r>
      <w:r w:rsidRPr="003E4948">
        <w:rPr>
          <w:sz w:val="25"/>
          <w:szCs w:val="25"/>
        </w:rPr>
        <w:t xml:space="preserve"> ASSETS</w:t>
      </w:r>
    </w:p>
    <w:p w:rsidR="00F81151" w:rsidRPr="003E4948" w:rsidRDefault="00F81151" w:rsidP="003E4948">
      <w:pPr>
        <w:pStyle w:val="BodyText"/>
        <w:spacing w:line="312" w:lineRule="auto"/>
        <w:ind w:left="0"/>
        <w:jc w:val="both"/>
        <w:rPr>
          <w:sz w:val="25"/>
          <w:szCs w:val="25"/>
        </w:rPr>
      </w:pPr>
      <w:proofErr w:type="spellStart"/>
      <w:r w:rsidRPr="003E4948">
        <w:rPr>
          <w:sz w:val="25"/>
          <w:szCs w:val="25"/>
        </w:rPr>
        <w:t>Ayustina</w:t>
      </w:r>
      <w:proofErr w:type="spellEnd"/>
      <w:r w:rsidRPr="003E4948">
        <w:rPr>
          <w:sz w:val="25"/>
          <w:szCs w:val="25"/>
        </w:rPr>
        <w:t xml:space="preserve"> et al. (2023) examined the influence of non- performing on profitability of PT. </w:t>
      </w:r>
      <w:proofErr w:type="spellStart"/>
      <w:r w:rsidRPr="003E4948">
        <w:rPr>
          <w:sz w:val="25"/>
          <w:szCs w:val="25"/>
        </w:rPr>
        <w:t>Sulsebar</w:t>
      </w:r>
      <w:proofErr w:type="spellEnd"/>
      <w:r w:rsidRPr="003E4948">
        <w:rPr>
          <w:sz w:val="25"/>
          <w:szCs w:val="25"/>
        </w:rPr>
        <w:t xml:space="preserve"> bank from 2017-2021 financial years. The financial statements of PT were the population of the study and the samples that were taken were on monthly basis data for a period of four years and five months. The data was analyzed by using multiple linear regression technique. It was found that non-performing loan had a negative and insignificant impact on return on assets. </w:t>
      </w:r>
      <w:proofErr w:type="spellStart"/>
      <w:r w:rsidRPr="003E4948">
        <w:rPr>
          <w:sz w:val="25"/>
          <w:szCs w:val="25"/>
        </w:rPr>
        <w:t>Khoirunisa</w:t>
      </w:r>
      <w:proofErr w:type="spellEnd"/>
      <w:r w:rsidRPr="003E4948">
        <w:rPr>
          <w:sz w:val="25"/>
          <w:szCs w:val="25"/>
        </w:rPr>
        <w:t xml:space="preserve"> and </w:t>
      </w:r>
      <w:proofErr w:type="spellStart"/>
      <w:r w:rsidRPr="003E4948">
        <w:rPr>
          <w:sz w:val="25"/>
          <w:szCs w:val="25"/>
        </w:rPr>
        <w:t>Karnasi</w:t>
      </w:r>
      <w:proofErr w:type="spellEnd"/>
      <w:r w:rsidRPr="003E4948">
        <w:rPr>
          <w:sz w:val="25"/>
          <w:szCs w:val="25"/>
        </w:rPr>
        <w:t xml:space="preserve"> (2023) assessed the effect of non- performing loan on return on assets of conventional banking in Indonesia from 2017 to 2021 financial year employing multiple regressions to examine the relationship between non- performing loan and return on assets while the sample of the study was thirty six conventional banks. The results revealed that non-performing loan had a negative and significant effect on return on assets of conventional banks that were listed on the Indonesian Stock Exchange. </w:t>
      </w:r>
      <w:proofErr w:type="spellStart"/>
      <w:r w:rsidRPr="003E4948">
        <w:rPr>
          <w:sz w:val="25"/>
          <w:szCs w:val="25"/>
        </w:rPr>
        <w:t>Ozurumba</w:t>
      </w:r>
      <w:proofErr w:type="spellEnd"/>
      <w:r w:rsidRPr="003E4948">
        <w:rPr>
          <w:sz w:val="25"/>
          <w:szCs w:val="25"/>
        </w:rPr>
        <w:t xml:space="preserve"> (2016) evaluated the effect of non- performing loan on the performance of selected commercial banks in Nigeria and the period of the study was 2020-2022. The sources of the data were secondary and the techniques of data analysis were ordinary least </w:t>
      </w:r>
      <w:r w:rsidRPr="003E4948">
        <w:rPr>
          <w:sz w:val="25"/>
          <w:szCs w:val="25"/>
        </w:rPr>
        <w:lastRenderedPageBreak/>
        <w:t>square method and ratio analysis. The results showed that non- performing loan had a negative association with return on assets.</w:t>
      </w:r>
    </w:p>
    <w:p w:rsidR="00F81151" w:rsidRPr="003E4948" w:rsidRDefault="00F81151" w:rsidP="003E4948">
      <w:pPr>
        <w:pStyle w:val="BodyText"/>
        <w:spacing w:line="312" w:lineRule="auto"/>
        <w:ind w:left="0"/>
        <w:jc w:val="both"/>
        <w:rPr>
          <w:b/>
          <w:bCs/>
          <w:sz w:val="25"/>
          <w:szCs w:val="25"/>
        </w:rPr>
      </w:pPr>
    </w:p>
    <w:p w:rsidR="00F81151" w:rsidRPr="003E4948" w:rsidRDefault="00F81151" w:rsidP="003E4948">
      <w:pPr>
        <w:pStyle w:val="BodyText"/>
        <w:spacing w:line="312" w:lineRule="auto"/>
        <w:ind w:left="0"/>
        <w:jc w:val="both"/>
        <w:rPr>
          <w:b/>
          <w:bCs/>
          <w:sz w:val="25"/>
          <w:szCs w:val="25"/>
        </w:rPr>
      </w:pPr>
      <w:r w:rsidRPr="003E4948">
        <w:rPr>
          <w:b/>
          <w:bCs/>
          <w:sz w:val="25"/>
          <w:szCs w:val="25"/>
        </w:rPr>
        <w:t>2.1.3 Profitability</w:t>
      </w:r>
    </w:p>
    <w:p w:rsidR="00F81151" w:rsidRPr="003E4948" w:rsidRDefault="00F81151" w:rsidP="003E4948">
      <w:pPr>
        <w:pStyle w:val="BodyText"/>
        <w:spacing w:line="312" w:lineRule="auto"/>
        <w:ind w:left="0"/>
        <w:jc w:val="both"/>
        <w:rPr>
          <w:sz w:val="25"/>
          <w:szCs w:val="25"/>
        </w:rPr>
      </w:pPr>
      <w:r w:rsidRPr="003E4948">
        <w:rPr>
          <w:sz w:val="25"/>
          <w:szCs w:val="25"/>
        </w:rPr>
        <w:t>Profitability is vital to businesses, irrespective of industry (</w:t>
      </w:r>
      <w:proofErr w:type="spellStart"/>
      <w:r w:rsidRPr="003E4948">
        <w:rPr>
          <w:sz w:val="25"/>
          <w:szCs w:val="25"/>
        </w:rPr>
        <w:t>Moussa</w:t>
      </w:r>
      <w:proofErr w:type="spellEnd"/>
      <w:r w:rsidRPr="003E4948">
        <w:rPr>
          <w:sz w:val="25"/>
          <w:szCs w:val="25"/>
        </w:rPr>
        <w:t xml:space="preserve"> et al., 2022). This is because profitability is antecedent to increased capital base, expansion and growth of a business. For banks, profitability indicates that they are able to manage risk and handle capital growth, that they can compete </w:t>
      </w:r>
      <w:proofErr w:type="spellStart"/>
      <w:r w:rsidRPr="003E4948">
        <w:rPr>
          <w:sz w:val="25"/>
          <w:szCs w:val="25"/>
        </w:rPr>
        <w:t>favourably</w:t>
      </w:r>
      <w:proofErr w:type="spellEnd"/>
      <w:r w:rsidRPr="003E4948">
        <w:rPr>
          <w:sz w:val="25"/>
          <w:szCs w:val="25"/>
        </w:rPr>
        <w:t xml:space="preserve"> and measure the quality of management (</w:t>
      </w:r>
      <w:proofErr w:type="spellStart"/>
      <w:r w:rsidRPr="003E4948">
        <w:rPr>
          <w:sz w:val="25"/>
          <w:szCs w:val="25"/>
        </w:rPr>
        <w:t>Hallunovi</w:t>
      </w:r>
      <w:proofErr w:type="spellEnd"/>
      <w:r w:rsidRPr="003E4948">
        <w:rPr>
          <w:sz w:val="25"/>
          <w:szCs w:val="25"/>
        </w:rPr>
        <w:t xml:space="preserve">&amp; Miranda, 2018). The economy of a country depends on financial institutions. In order to create money, banks lend excess money to borrowers. </w:t>
      </w:r>
    </w:p>
    <w:p w:rsidR="00F81151" w:rsidRPr="003E4948" w:rsidRDefault="00F81151" w:rsidP="003E4948">
      <w:pPr>
        <w:pStyle w:val="BodyText"/>
        <w:spacing w:line="312" w:lineRule="auto"/>
        <w:ind w:left="0"/>
        <w:jc w:val="both"/>
        <w:rPr>
          <w:sz w:val="25"/>
          <w:szCs w:val="25"/>
        </w:rPr>
      </w:pPr>
      <w:r w:rsidRPr="003E4948">
        <w:rPr>
          <w:sz w:val="25"/>
          <w:szCs w:val="25"/>
        </w:rPr>
        <w:t>Profitability measures the efficiency of banks and the extent to which they have provide valuable services to their customers. The key objective of any business is to make profits for owners (</w:t>
      </w:r>
      <w:proofErr w:type="spellStart"/>
      <w:r w:rsidRPr="003E4948">
        <w:rPr>
          <w:sz w:val="25"/>
          <w:szCs w:val="25"/>
        </w:rPr>
        <w:t>Andow</w:t>
      </w:r>
      <w:proofErr w:type="spellEnd"/>
      <w:r w:rsidRPr="003E4948">
        <w:rPr>
          <w:sz w:val="25"/>
          <w:szCs w:val="25"/>
        </w:rPr>
        <w:t xml:space="preserve"> et al., 2017). A firm that does not generate sufficient profits cannot survive in the long run. Thus, profitability is an issue of concern and interest thing to shareholders. Management is saddled with the responsibility of running the affairs of an organization, and in order to increase returns on investments, they work to decrease cost (</w:t>
      </w:r>
      <w:proofErr w:type="spellStart"/>
      <w:r w:rsidRPr="003E4948">
        <w:rPr>
          <w:sz w:val="25"/>
          <w:szCs w:val="25"/>
        </w:rPr>
        <w:t>Shaheen</w:t>
      </w:r>
      <w:proofErr w:type="spellEnd"/>
      <w:r w:rsidRPr="003E4948">
        <w:rPr>
          <w:sz w:val="25"/>
          <w:szCs w:val="25"/>
        </w:rPr>
        <w:t xml:space="preserve">&amp; Malik, 2020). Profitability is used by business owners to project the future a business. </w:t>
      </w:r>
    </w:p>
    <w:p w:rsidR="00F81151" w:rsidRPr="003E4948" w:rsidRDefault="00F81151" w:rsidP="003E4948">
      <w:pPr>
        <w:pStyle w:val="BodyText"/>
        <w:spacing w:line="312" w:lineRule="auto"/>
        <w:ind w:left="0"/>
        <w:jc w:val="both"/>
        <w:rPr>
          <w:sz w:val="25"/>
          <w:szCs w:val="25"/>
        </w:rPr>
      </w:pPr>
      <w:r w:rsidRPr="003E4948">
        <w:rPr>
          <w:sz w:val="25"/>
          <w:szCs w:val="25"/>
        </w:rPr>
        <w:t>Profitability is described as the ability of a firm to produce profit for shareholders by using available resources. The fundamental goal of a business is profit making (</w:t>
      </w:r>
      <w:proofErr w:type="spellStart"/>
      <w:r w:rsidRPr="003E4948">
        <w:rPr>
          <w:sz w:val="25"/>
          <w:szCs w:val="25"/>
        </w:rPr>
        <w:t>Fareed</w:t>
      </w:r>
      <w:proofErr w:type="spellEnd"/>
      <w:r w:rsidRPr="003E4948">
        <w:rPr>
          <w:sz w:val="25"/>
          <w:szCs w:val="25"/>
        </w:rPr>
        <w:t xml:space="preserve"> et al., 2016). Profit is an indicator that a firm has a good reputation and that it could continue to survive in the long run. Some firms face the challenge of achieving desired level of profitability because of a strong competition. It has been long that researchers are trying to find out determinants of profitability in different scientific fields (</w:t>
      </w:r>
      <w:proofErr w:type="spellStart"/>
      <w:r w:rsidRPr="003E4948">
        <w:rPr>
          <w:sz w:val="25"/>
          <w:szCs w:val="25"/>
        </w:rPr>
        <w:t>Baeney</w:t>
      </w:r>
      <w:proofErr w:type="spellEnd"/>
      <w:r w:rsidRPr="003E4948">
        <w:rPr>
          <w:sz w:val="25"/>
          <w:szCs w:val="25"/>
        </w:rPr>
        <w:t>, 2019). Scholars in finance, accountancy and strategic management believe that internal resources of an organization have significant effect on profitability.</w:t>
      </w:r>
    </w:p>
    <w:p w:rsidR="00F81151" w:rsidRPr="003E4948" w:rsidRDefault="00F81151" w:rsidP="003E4948">
      <w:pPr>
        <w:pStyle w:val="BodyText"/>
        <w:spacing w:line="312" w:lineRule="auto"/>
        <w:ind w:left="0"/>
        <w:jc w:val="both"/>
        <w:rPr>
          <w:sz w:val="25"/>
          <w:szCs w:val="25"/>
        </w:rPr>
      </w:pPr>
      <w:r w:rsidRPr="003E4948">
        <w:rPr>
          <w:sz w:val="25"/>
          <w:szCs w:val="25"/>
        </w:rPr>
        <w:t xml:space="preserve">Numerous studies have been conducted on determinants of profitability of deposit money banks. But majority of them had been conducted in foreign countries (Hamid &amp; Ghosh, 2019). Also, the few studies that have investigated determinants of profitability of deposit money banks in Nigeria did not use data up to 2022 financial year. Hence, this study extends its period 2022 to 2022 financial years. The dependent variable of this study is profitability proxy by ROA while the independent variables are capital adequacy ratio and non-performing loans ratio. The main objective of this study is therefore, to evaluate determinants of profitability of listed Deposit Money Banks (DMBs) while the specific objectives are to: </w:t>
      </w:r>
    </w:p>
    <w:p w:rsidR="00F81151" w:rsidRPr="003E4948" w:rsidRDefault="00F81151" w:rsidP="003E4948">
      <w:pPr>
        <w:pStyle w:val="BodyText"/>
        <w:spacing w:line="312" w:lineRule="auto"/>
        <w:ind w:left="0"/>
        <w:jc w:val="both"/>
        <w:rPr>
          <w:sz w:val="25"/>
          <w:szCs w:val="25"/>
        </w:rPr>
      </w:pPr>
      <w:r w:rsidRPr="003E4948">
        <w:rPr>
          <w:sz w:val="25"/>
          <w:szCs w:val="25"/>
        </w:rPr>
        <w:t xml:space="preserve">a) Evaluate effect of capital adequacy on profitability of listed DBMs in Nigeria; and </w:t>
      </w:r>
    </w:p>
    <w:p w:rsidR="00F81151" w:rsidRPr="003E4948" w:rsidRDefault="00F81151" w:rsidP="003E4948">
      <w:pPr>
        <w:pStyle w:val="BodyText"/>
        <w:spacing w:line="312" w:lineRule="auto"/>
        <w:ind w:left="0"/>
        <w:jc w:val="both"/>
        <w:rPr>
          <w:sz w:val="25"/>
          <w:szCs w:val="25"/>
        </w:rPr>
      </w:pPr>
      <w:r w:rsidRPr="003E4948">
        <w:rPr>
          <w:sz w:val="25"/>
          <w:szCs w:val="25"/>
        </w:rPr>
        <w:t>b) Evaluate effect of non- performing loan on profitability of DMBs in Nigeria.</w:t>
      </w:r>
    </w:p>
    <w:p w:rsidR="00F81151" w:rsidRPr="003E4948" w:rsidRDefault="00F81151" w:rsidP="003E4948">
      <w:pPr>
        <w:pStyle w:val="BodyText"/>
        <w:spacing w:line="312" w:lineRule="auto"/>
        <w:ind w:left="0"/>
        <w:jc w:val="both"/>
        <w:rPr>
          <w:b/>
          <w:bCs/>
          <w:sz w:val="25"/>
          <w:szCs w:val="25"/>
        </w:rPr>
      </w:pPr>
      <w:r w:rsidRPr="003E4948">
        <w:rPr>
          <w:b/>
          <w:bCs/>
          <w:sz w:val="25"/>
          <w:szCs w:val="25"/>
        </w:rPr>
        <w:t xml:space="preserve">2.1.4 Market share and financial performance </w:t>
      </w:r>
    </w:p>
    <w:p w:rsidR="00F81151" w:rsidRPr="003E4948" w:rsidRDefault="00F81151" w:rsidP="003E4948">
      <w:pPr>
        <w:pStyle w:val="BodyText"/>
        <w:spacing w:line="312" w:lineRule="auto"/>
        <w:ind w:left="0"/>
        <w:jc w:val="both"/>
        <w:rPr>
          <w:sz w:val="25"/>
          <w:szCs w:val="25"/>
        </w:rPr>
      </w:pPr>
      <w:r w:rsidRPr="003E4948">
        <w:rPr>
          <w:sz w:val="25"/>
          <w:szCs w:val="25"/>
        </w:rPr>
        <w:t xml:space="preserve">Profitability can be defined as the final measure of economic success achieved by a firm in relation to the capital invested in it. This economic success is determined by the magnitude of the net profit accounting (Pimentel, Braga &amp; Casa Nova, 2021). To achieve an appropriate return over </w:t>
      </w:r>
      <w:r w:rsidRPr="003E4948">
        <w:rPr>
          <w:sz w:val="25"/>
          <w:szCs w:val="25"/>
        </w:rPr>
        <w:lastRenderedPageBreak/>
        <w:t xml:space="preserve">the amount of risk accepted by the shareholders, is the main objective of companies operating in capitalist economies. After all, profit is the propulsive element of any investments in different projects. The assessment of profitability is usually done through the ROA and ROE, which is the ultimate measure of economic success. Profitability as a goal of the firm is highly affected by competition. A stiff competition in the industry may results in lower profitability and vice versa. However, competition may also improve profitability as managers find new level of creativity and innovation to meet expectations of stakeholders. </w:t>
      </w:r>
    </w:p>
    <w:p w:rsidR="00F81151" w:rsidRPr="003E4948" w:rsidRDefault="00F81151" w:rsidP="003E4948">
      <w:pPr>
        <w:pStyle w:val="BodyText"/>
        <w:spacing w:line="312" w:lineRule="auto"/>
        <w:ind w:left="0"/>
        <w:jc w:val="both"/>
        <w:rPr>
          <w:b/>
          <w:bCs/>
          <w:sz w:val="25"/>
          <w:szCs w:val="25"/>
        </w:rPr>
      </w:pPr>
      <w:r w:rsidRPr="003E4948">
        <w:rPr>
          <w:b/>
          <w:bCs/>
          <w:sz w:val="25"/>
          <w:szCs w:val="25"/>
        </w:rPr>
        <w:t>2.1.5 Profit margin and financial performance</w:t>
      </w:r>
    </w:p>
    <w:p w:rsidR="00F81151" w:rsidRPr="003E4948" w:rsidRDefault="00F81151" w:rsidP="003E4948">
      <w:pPr>
        <w:pStyle w:val="BodyText"/>
        <w:spacing w:line="312" w:lineRule="auto"/>
        <w:ind w:left="0"/>
        <w:jc w:val="both"/>
        <w:rPr>
          <w:sz w:val="25"/>
          <w:szCs w:val="25"/>
        </w:rPr>
      </w:pPr>
      <w:r w:rsidRPr="003E4948">
        <w:rPr>
          <w:sz w:val="25"/>
          <w:szCs w:val="25"/>
        </w:rPr>
        <w:t>Bank faces various risks such as interest risk, market risk, credit risk, off balance risk, technology and operational risk, foreign exchange risk, country risk, liquidity risk, and insolvency risk (</w:t>
      </w:r>
      <w:proofErr w:type="spellStart"/>
      <w:r w:rsidRPr="003E4948">
        <w:rPr>
          <w:sz w:val="25"/>
          <w:szCs w:val="25"/>
        </w:rPr>
        <w:t>Tandelilin</w:t>
      </w:r>
      <w:proofErr w:type="spellEnd"/>
      <w:r w:rsidRPr="003E4948">
        <w:rPr>
          <w:sz w:val="25"/>
          <w:szCs w:val="25"/>
        </w:rPr>
        <w:t xml:space="preserve">, </w:t>
      </w:r>
      <w:proofErr w:type="spellStart"/>
      <w:r w:rsidRPr="003E4948">
        <w:rPr>
          <w:sz w:val="25"/>
          <w:szCs w:val="25"/>
        </w:rPr>
        <w:t>Kaaro</w:t>
      </w:r>
      <w:proofErr w:type="spellEnd"/>
      <w:r w:rsidRPr="003E4948">
        <w:rPr>
          <w:sz w:val="25"/>
          <w:szCs w:val="25"/>
        </w:rPr>
        <w:t xml:space="preserve">, </w:t>
      </w:r>
      <w:proofErr w:type="spellStart"/>
      <w:r w:rsidRPr="003E4948">
        <w:rPr>
          <w:sz w:val="25"/>
          <w:szCs w:val="25"/>
        </w:rPr>
        <w:t>Mahadwartha</w:t>
      </w:r>
      <w:proofErr w:type="spellEnd"/>
      <w:r w:rsidRPr="003E4948">
        <w:rPr>
          <w:sz w:val="25"/>
          <w:szCs w:val="25"/>
        </w:rPr>
        <w:t>, &amp;</w:t>
      </w:r>
      <w:proofErr w:type="spellStart"/>
      <w:r w:rsidRPr="003E4948">
        <w:rPr>
          <w:sz w:val="25"/>
          <w:szCs w:val="25"/>
        </w:rPr>
        <w:t>Supriyatna</w:t>
      </w:r>
      <w:proofErr w:type="spellEnd"/>
      <w:r w:rsidRPr="003E4948">
        <w:rPr>
          <w:sz w:val="25"/>
          <w:szCs w:val="25"/>
        </w:rPr>
        <w:t xml:space="preserve">, 2022). The bank motivation for risk management comes from those risks which can lead to bank failure or poor performance. Issues of risk management in banking sector have greater impact not only on the bank but also on the economic growth and sustainable development. In the process of doing business, it is inevitable that the firm will be faced with unexpected and very often unpleasant surprises that threaten to undercut or, even worse, to destroy the business. That is the essence of risk and how a firm respond to it will determine whether it will survive and succeed or not. Risk management is a concept that has been used since the beginnings of the human kind, it is an evolving concept. The roots of risk management can be found in corporate insurance industry. The risk has long been studied especially in the last years. It is one of those concepts that do not have a universal definition. Every scholar has a different approach to risk. </w:t>
      </w:r>
      <w:proofErr w:type="spellStart"/>
      <w:r w:rsidRPr="003E4948">
        <w:rPr>
          <w:sz w:val="25"/>
          <w:szCs w:val="25"/>
        </w:rPr>
        <w:t>Gallati</w:t>
      </w:r>
      <w:proofErr w:type="spellEnd"/>
      <w:r w:rsidRPr="003E4948">
        <w:rPr>
          <w:sz w:val="25"/>
          <w:szCs w:val="25"/>
        </w:rPr>
        <w:t xml:space="preserve"> (2019) defines risk as a condition in which there exists an exposure to adversity, or a condition in which there exists a possibility of deviation from a desired outcome that is expected or hoped for. Other definitions (</w:t>
      </w:r>
      <w:proofErr w:type="spellStart"/>
      <w:r w:rsidRPr="003E4948">
        <w:rPr>
          <w:sz w:val="25"/>
          <w:szCs w:val="25"/>
        </w:rPr>
        <w:t>Bessis</w:t>
      </w:r>
      <w:proofErr w:type="spellEnd"/>
      <w:r w:rsidRPr="003E4948">
        <w:rPr>
          <w:sz w:val="25"/>
          <w:szCs w:val="25"/>
        </w:rPr>
        <w:t xml:space="preserve">, 2002) include the restriction that risk is based on real world events, including a combination of circumstances in the external environment. But unfortunately this definition does not take into consideration the circumstances in the internal environment of the firm. Risk management of a bank will impact its performance. Risky banks tend to attract only risk taking investors. The relationship of risk and returns has to be managed so that the investors do get the return associated and expected with the risk they are bearing. This leads to the first sets of the study hypotheses: </w:t>
      </w:r>
    </w:p>
    <w:p w:rsidR="00F81151" w:rsidRPr="003E4948" w:rsidRDefault="00F81151" w:rsidP="003E4948">
      <w:pPr>
        <w:pStyle w:val="BodyText"/>
        <w:spacing w:line="312" w:lineRule="auto"/>
        <w:ind w:left="0"/>
        <w:jc w:val="both"/>
        <w:rPr>
          <w:b/>
          <w:bCs/>
          <w:sz w:val="25"/>
          <w:szCs w:val="25"/>
        </w:rPr>
      </w:pPr>
      <w:r w:rsidRPr="003E4948">
        <w:rPr>
          <w:b/>
          <w:bCs/>
          <w:sz w:val="25"/>
          <w:szCs w:val="25"/>
        </w:rPr>
        <w:t xml:space="preserve">2.1.6 Bank risk and financial performance </w:t>
      </w:r>
    </w:p>
    <w:p w:rsidR="00F81151" w:rsidRPr="003E4948" w:rsidRDefault="00F81151" w:rsidP="003E4948">
      <w:pPr>
        <w:pStyle w:val="BodyText"/>
        <w:spacing w:line="312" w:lineRule="auto"/>
        <w:ind w:left="0"/>
        <w:jc w:val="both"/>
        <w:rPr>
          <w:sz w:val="25"/>
          <w:szCs w:val="25"/>
        </w:rPr>
      </w:pPr>
      <w:r w:rsidRPr="003E4948">
        <w:rPr>
          <w:sz w:val="25"/>
          <w:szCs w:val="25"/>
        </w:rPr>
        <w:t>Bank exist not only to accept deposits from customers but also to grant loans to deficit sectors. Banks make their money from granting of loans and charging interest. This activity is highly influenced by competition in the industry because it is tied to the ability and capacity of the banks to generate sufficient return on shareholders’ investment. Adequate management of loan portfolio is critical for the survival, growth and development of banks.</w:t>
      </w:r>
    </w:p>
    <w:p w:rsidR="00F81151" w:rsidRPr="003E4948" w:rsidRDefault="00F81151" w:rsidP="003E4948">
      <w:pPr>
        <w:pStyle w:val="BodyText"/>
        <w:spacing w:line="312" w:lineRule="auto"/>
        <w:ind w:left="0"/>
        <w:jc w:val="both"/>
        <w:rPr>
          <w:sz w:val="25"/>
          <w:szCs w:val="25"/>
        </w:rPr>
      </w:pPr>
      <w:r w:rsidRPr="003E4948">
        <w:rPr>
          <w:b/>
          <w:bCs/>
          <w:sz w:val="25"/>
          <w:szCs w:val="25"/>
        </w:rPr>
        <w:t>2.2 Theoretical Framework</w:t>
      </w:r>
    </w:p>
    <w:p w:rsidR="00F81151" w:rsidRPr="003E4948" w:rsidRDefault="00F81151" w:rsidP="003E4948">
      <w:pPr>
        <w:pStyle w:val="BodyText"/>
        <w:spacing w:line="312" w:lineRule="auto"/>
        <w:ind w:left="0"/>
        <w:jc w:val="both"/>
        <w:rPr>
          <w:b/>
          <w:bCs/>
          <w:sz w:val="25"/>
          <w:szCs w:val="25"/>
        </w:rPr>
      </w:pPr>
      <w:r w:rsidRPr="003E4948">
        <w:rPr>
          <w:b/>
          <w:bCs/>
          <w:sz w:val="25"/>
          <w:szCs w:val="25"/>
        </w:rPr>
        <w:t>2.2.1 Structure conduct performance theory</w:t>
      </w:r>
    </w:p>
    <w:p w:rsidR="00F81151" w:rsidRPr="003E4948" w:rsidRDefault="00F81151" w:rsidP="003E4948">
      <w:pPr>
        <w:pStyle w:val="BodyText"/>
        <w:spacing w:line="312" w:lineRule="auto"/>
        <w:ind w:left="0"/>
        <w:jc w:val="both"/>
        <w:rPr>
          <w:sz w:val="25"/>
          <w:szCs w:val="25"/>
        </w:rPr>
      </w:pPr>
      <w:r w:rsidRPr="003E4948">
        <w:rPr>
          <w:sz w:val="25"/>
          <w:szCs w:val="25"/>
        </w:rPr>
        <w:t xml:space="preserve">Structure conduct performance theory is used to under pin this study. This study considers Structure Conduct Performance Theory. Mason (1939) essentially proposes structure conduct </w:t>
      </w:r>
      <w:r w:rsidRPr="003E4948">
        <w:rPr>
          <w:sz w:val="25"/>
          <w:szCs w:val="25"/>
        </w:rPr>
        <w:lastRenderedPageBreak/>
        <w:t xml:space="preserve">performance theory but </w:t>
      </w:r>
      <w:proofErr w:type="spellStart"/>
      <w:r w:rsidRPr="003E4948">
        <w:rPr>
          <w:sz w:val="25"/>
          <w:szCs w:val="25"/>
        </w:rPr>
        <w:t>Bian</w:t>
      </w:r>
      <w:proofErr w:type="spellEnd"/>
      <w:r w:rsidRPr="003E4948">
        <w:rPr>
          <w:sz w:val="25"/>
          <w:szCs w:val="25"/>
        </w:rPr>
        <w:t xml:space="preserve"> (1951) thereafter improved on it. The theory asserts that the bank concentration level can be increased if a firm has a great proportion of market shares which will enable it to foster competition amid businesses in the industry.</w:t>
      </w:r>
    </w:p>
    <w:p w:rsidR="00F81151" w:rsidRPr="003E4948" w:rsidRDefault="00F81151" w:rsidP="003E4948">
      <w:pPr>
        <w:pStyle w:val="BodyText"/>
        <w:spacing w:line="312" w:lineRule="auto"/>
        <w:ind w:left="0"/>
        <w:jc w:val="both"/>
        <w:rPr>
          <w:sz w:val="25"/>
          <w:szCs w:val="25"/>
        </w:rPr>
      </w:pPr>
      <w:r w:rsidRPr="003E4948">
        <w:rPr>
          <w:sz w:val="25"/>
          <w:szCs w:val="25"/>
        </w:rPr>
        <w:t>The SCP approach links the structure of a market/industry to the conduct of firms in that market and thereby to performance. In particular, the SCP paradigm posits that there is an increasing relationship between the level of market concentration and market power. Pure competition is the only market structure in which the firms competing lack any degree of market power. Pure monopolists, in contrast, and firms operating under conditions of oligopoly or monopolistic competition appreciate that their own output decisions can have a non-trivial influence on price. The SCP paradigm is based on the assumption that the latter group will in fact exercise their market power. The SCP states that the performance of banks essentially depends upon the structure of the industry such as the number of banks and the market shares of banks (these are measures of industry concentration). The level of concentration of the banks within the banking industry determines the level of competitive behavior of the banks. In other words, the higher the concentration ratio, the lower will be the level of competition among banks, reflecting a negative association between concentration and competition. Therefore, the SCP hypothesis emphasizes the importance of increased concentration with a view to reducing competitive behavior of banks.</w:t>
      </w:r>
    </w:p>
    <w:p w:rsidR="00F81151" w:rsidRPr="003E4948" w:rsidRDefault="00F81151" w:rsidP="003E4948">
      <w:pPr>
        <w:pStyle w:val="BodyText"/>
        <w:spacing w:line="312" w:lineRule="auto"/>
        <w:ind w:left="0"/>
        <w:rPr>
          <w:b/>
          <w:sz w:val="25"/>
          <w:szCs w:val="25"/>
        </w:rPr>
      </w:pPr>
      <w:r w:rsidRPr="003E4948">
        <w:rPr>
          <w:b/>
          <w:sz w:val="25"/>
          <w:szCs w:val="25"/>
        </w:rPr>
        <w:t>2.2.2 Stakeholder Theory</w:t>
      </w:r>
    </w:p>
    <w:p w:rsidR="00F81151" w:rsidRPr="003E4948" w:rsidRDefault="00F81151" w:rsidP="003E4948">
      <w:pPr>
        <w:pStyle w:val="BodyText"/>
        <w:spacing w:line="312" w:lineRule="auto"/>
        <w:ind w:left="0"/>
        <w:jc w:val="both"/>
        <w:rPr>
          <w:sz w:val="25"/>
          <w:szCs w:val="25"/>
        </w:rPr>
      </w:pPr>
      <w:r w:rsidRPr="003E4948">
        <w:rPr>
          <w:sz w:val="25"/>
          <w:szCs w:val="25"/>
        </w:rPr>
        <w:t xml:space="preserve">A stakeholder is any group or individual who can affect or is affected by the achievement of the organization objective (Freeman, 2020). Stakeholders are people who have classifiable relationships with the organization. The purpose of an organization is to manage the interest, needs and viewpoint of its stakeholders. Stakeholder management is a major thought to be fulfilled in an organization (Friedman &amp; Miles, 2016). The implementation of treasury single account could be likened to </w:t>
      </w:r>
      <w:proofErr w:type="gramStart"/>
      <w:r w:rsidRPr="003E4948">
        <w:rPr>
          <w:sz w:val="25"/>
          <w:szCs w:val="25"/>
        </w:rPr>
        <w:t>stakeholders</w:t>
      </w:r>
      <w:proofErr w:type="gramEnd"/>
      <w:r w:rsidRPr="003E4948">
        <w:rPr>
          <w:sz w:val="25"/>
          <w:szCs w:val="25"/>
        </w:rPr>
        <w:t xml:space="preserve"> theory, this is because the adoption of treasury single account was as a result of the pressure from stakeholders/citizen who are majorly against corruption. The stakeholders theory suggest that government should take into consideration the interest needs and </w:t>
      </w:r>
      <w:proofErr w:type="spellStart"/>
      <w:r w:rsidRPr="003E4948">
        <w:rPr>
          <w:sz w:val="25"/>
          <w:szCs w:val="25"/>
        </w:rPr>
        <w:t>view points</w:t>
      </w:r>
      <w:proofErr w:type="spellEnd"/>
      <w:r w:rsidRPr="003E4948">
        <w:rPr>
          <w:sz w:val="25"/>
          <w:szCs w:val="25"/>
        </w:rPr>
        <w:t xml:space="preserve"> of the stakeholders/citizens and some response should be informed of strategic opinions. It also provides insight to factors that motivate the federal government to implement treasury single account (Donaldson &amp; Preston, 2018).</w:t>
      </w:r>
    </w:p>
    <w:p w:rsidR="00F81151" w:rsidRPr="003E4948" w:rsidRDefault="00F81151" w:rsidP="003E4948">
      <w:pPr>
        <w:pStyle w:val="BodyText"/>
        <w:spacing w:line="312" w:lineRule="auto"/>
        <w:ind w:left="0"/>
        <w:rPr>
          <w:b/>
          <w:sz w:val="25"/>
          <w:szCs w:val="25"/>
        </w:rPr>
      </w:pPr>
      <w:r w:rsidRPr="003E4948">
        <w:rPr>
          <w:b/>
          <w:sz w:val="25"/>
          <w:szCs w:val="25"/>
        </w:rPr>
        <w:t>2.3.3 Stewardship Theory</w:t>
      </w:r>
    </w:p>
    <w:p w:rsidR="00F81151" w:rsidRPr="003E4948" w:rsidRDefault="00F81151" w:rsidP="003E4948">
      <w:pPr>
        <w:pStyle w:val="BodyText"/>
        <w:spacing w:line="312" w:lineRule="auto"/>
        <w:ind w:left="0"/>
        <w:jc w:val="both"/>
        <w:rPr>
          <w:sz w:val="25"/>
          <w:szCs w:val="25"/>
        </w:rPr>
      </w:pPr>
      <w:r w:rsidRPr="003E4948">
        <w:rPr>
          <w:sz w:val="25"/>
          <w:szCs w:val="25"/>
        </w:rPr>
        <w:t xml:space="preserve">Stewardship perspective suggests that the attainment of organization’s success also satisfies the personnel needs of the steward. Stewardship theory is a contrast or a direct opposite to the agency theory and this theory adopts a more idealistic view of humans. This theory is based on a model and believes of the agent not being a self-opportunist but a steward that perceives greater utility in the interest of the principal and the organization as a whole. The theory assumes that a significant correlation exist between the firm’s success and the manager’s satisfaction. This trade-off is achieved by the steward admitting that working towards achieving company’s and collective goals will lead to self-actualization. </w:t>
      </w:r>
    </w:p>
    <w:p w:rsidR="00F81151" w:rsidRPr="003E4948" w:rsidRDefault="00F81151" w:rsidP="003E4948">
      <w:pPr>
        <w:pStyle w:val="BodyText"/>
        <w:spacing w:line="312" w:lineRule="auto"/>
        <w:ind w:left="0"/>
        <w:jc w:val="both"/>
        <w:rPr>
          <w:sz w:val="25"/>
          <w:szCs w:val="25"/>
        </w:rPr>
      </w:pPr>
      <w:r w:rsidRPr="003E4948">
        <w:rPr>
          <w:sz w:val="25"/>
          <w:szCs w:val="25"/>
        </w:rPr>
        <w:t xml:space="preserve">The theory argues for the post of Chief Executive Officer and Chairman to be held by the same </w:t>
      </w:r>
      <w:r w:rsidRPr="003E4948">
        <w:rPr>
          <w:sz w:val="25"/>
          <w:szCs w:val="25"/>
        </w:rPr>
        <w:lastRenderedPageBreak/>
        <w:t xml:space="preserve">person. Therefore, control lowers the motivation of steward and weakens motivational attitude (Davis et al., 2017). Stewardship theory poses that stewards are likely to ignore selfish interests in order to pursue the best interest of the firm. Donaldson and Davis (2019) observed that when a steward has been in a company for so long, the steward and the firm becomes one entity. Instead of using the firm for their own selfish interest, the stewards seems to be more in ensuring the continuous existence and long term success of the firm because they now see the firm as an extension of themselves. </w:t>
      </w:r>
    </w:p>
    <w:p w:rsidR="00F81151" w:rsidRPr="003E4948" w:rsidRDefault="00F81151" w:rsidP="003E4948">
      <w:pPr>
        <w:pStyle w:val="Heading3"/>
        <w:tabs>
          <w:tab w:val="left" w:pos="360"/>
        </w:tabs>
        <w:spacing w:line="312" w:lineRule="auto"/>
        <w:ind w:left="157"/>
        <w:jc w:val="both"/>
        <w:rPr>
          <w:sz w:val="25"/>
          <w:szCs w:val="25"/>
        </w:rPr>
      </w:pPr>
      <w:r w:rsidRPr="003E4948">
        <w:rPr>
          <w:spacing w:val="-2"/>
          <w:sz w:val="25"/>
          <w:szCs w:val="25"/>
        </w:rPr>
        <w:t xml:space="preserve">2.3 </w:t>
      </w:r>
      <w:proofErr w:type="spellStart"/>
      <w:r w:rsidRPr="003E4948">
        <w:rPr>
          <w:spacing w:val="-2"/>
          <w:sz w:val="25"/>
          <w:szCs w:val="25"/>
        </w:rPr>
        <w:t>EmpiricalReview</w:t>
      </w:r>
      <w:proofErr w:type="spellEnd"/>
    </w:p>
    <w:p w:rsidR="00F81151" w:rsidRPr="003E4948" w:rsidRDefault="00F81151" w:rsidP="003E4948">
      <w:pPr>
        <w:pStyle w:val="BodyText"/>
        <w:spacing w:line="312" w:lineRule="auto"/>
        <w:ind w:left="0"/>
        <w:jc w:val="both"/>
        <w:rPr>
          <w:sz w:val="25"/>
          <w:szCs w:val="25"/>
        </w:rPr>
      </w:pPr>
      <w:r w:rsidRPr="003E4948">
        <w:rPr>
          <w:sz w:val="25"/>
          <w:szCs w:val="25"/>
        </w:rPr>
        <w:t xml:space="preserve">Scholars have empirically examined the economic role of banking completion. The empirical findings suggest that banking competition has both positive and negative effects, and it is hard to establish which one untimely dominates. For example, a few studies provide evidence of a clearly negative role of banking competition. </w:t>
      </w:r>
      <w:proofErr w:type="spellStart"/>
      <w:r w:rsidRPr="003E4948">
        <w:rPr>
          <w:sz w:val="25"/>
          <w:szCs w:val="25"/>
        </w:rPr>
        <w:t>Jayaratne</w:t>
      </w:r>
      <w:proofErr w:type="spellEnd"/>
      <w:r w:rsidRPr="003E4948">
        <w:rPr>
          <w:sz w:val="25"/>
          <w:szCs w:val="25"/>
        </w:rPr>
        <w:t xml:space="preserve"> and </w:t>
      </w:r>
      <w:proofErr w:type="spellStart"/>
      <w:r w:rsidRPr="003E4948">
        <w:rPr>
          <w:sz w:val="25"/>
          <w:szCs w:val="25"/>
        </w:rPr>
        <w:t>Strahan</w:t>
      </w:r>
      <w:proofErr w:type="spellEnd"/>
      <w:r w:rsidRPr="003E4948">
        <w:rPr>
          <w:sz w:val="25"/>
          <w:szCs w:val="25"/>
        </w:rPr>
        <w:t xml:space="preserve"> (1996) estimate the effect of the removal of U.S. bank branching restrictions on state income growth. The removal of such barriers should presumably enhance competition. They find that both personal income and output growth accelerated after states implemented the regulatory change. Hence, their findings suggest. Indirectly, a positive effect of bank competition on economic growth. Shafter (1998) uses a data on household income growth between 1979 and 1989 in U.S. metropolitan statistical areas (MSAs). He finds that, after controlling for other determinants of income growth, household income grows faster in MSAs with a higher number of banks.</w:t>
      </w:r>
    </w:p>
    <w:p w:rsidR="00F81151" w:rsidRPr="003E4948" w:rsidRDefault="00F81151" w:rsidP="003E4948">
      <w:pPr>
        <w:pStyle w:val="BodyText"/>
        <w:spacing w:line="312" w:lineRule="auto"/>
        <w:ind w:left="0"/>
        <w:jc w:val="both"/>
        <w:rPr>
          <w:b/>
          <w:bCs/>
          <w:sz w:val="25"/>
          <w:szCs w:val="25"/>
        </w:rPr>
      </w:pPr>
      <w:r w:rsidRPr="003E4948">
        <w:rPr>
          <w:b/>
          <w:bCs/>
          <w:sz w:val="25"/>
          <w:szCs w:val="25"/>
        </w:rPr>
        <w:t xml:space="preserve">2.4 Literature Gap </w:t>
      </w:r>
    </w:p>
    <w:p w:rsidR="00F81151" w:rsidRPr="003E4948" w:rsidRDefault="00F81151" w:rsidP="003E4948">
      <w:pPr>
        <w:pStyle w:val="BodyText"/>
        <w:spacing w:line="312" w:lineRule="auto"/>
        <w:ind w:left="0"/>
        <w:jc w:val="both"/>
        <w:rPr>
          <w:sz w:val="25"/>
          <w:szCs w:val="25"/>
        </w:rPr>
      </w:pPr>
      <w:r w:rsidRPr="003E4948">
        <w:rPr>
          <w:sz w:val="25"/>
          <w:szCs w:val="25"/>
        </w:rPr>
        <w:t xml:space="preserve">In the finding of </w:t>
      </w:r>
      <w:proofErr w:type="spellStart"/>
      <w:r w:rsidRPr="003E4948">
        <w:rPr>
          <w:sz w:val="25"/>
          <w:szCs w:val="25"/>
        </w:rPr>
        <w:t>Mugume</w:t>
      </w:r>
      <w:proofErr w:type="spellEnd"/>
      <w:r w:rsidRPr="003E4948">
        <w:rPr>
          <w:sz w:val="25"/>
          <w:szCs w:val="25"/>
        </w:rPr>
        <w:t xml:space="preserve"> (2021) focuses on sharpening the debate on the financial sector by analyzing the competitive behavior and the structure–performance correlation. In line with the literature on the measurement of competition, it follows the two mainstreams: nonstructural and the structural approaches in analyzing the nature of competition and market structure of Uganda’s financial system. This study measures the degree </w:t>
      </w:r>
      <w:proofErr w:type="spellStart"/>
      <w:r w:rsidRPr="003E4948">
        <w:rPr>
          <w:sz w:val="25"/>
          <w:szCs w:val="25"/>
        </w:rPr>
        <w:t>ofcompetition</w:t>
      </w:r>
      <w:proofErr w:type="spellEnd"/>
      <w:r w:rsidRPr="003E4948">
        <w:rPr>
          <w:sz w:val="25"/>
          <w:szCs w:val="25"/>
        </w:rPr>
        <w:t xml:space="preserve"> in Uganda's banking industry and investigates the impact of concentration on competition. It also examines how banks' profitability is linked to the industry's market structure. This contradict the work of </w:t>
      </w:r>
      <w:proofErr w:type="spellStart"/>
      <w:r w:rsidRPr="003E4948">
        <w:rPr>
          <w:sz w:val="25"/>
          <w:szCs w:val="25"/>
        </w:rPr>
        <w:t>Andries</w:t>
      </w:r>
      <w:proofErr w:type="spellEnd"/>
      <w:r w:rsidRPr="003E4948">
        <w:rPr>
          <w:sz w:val="25"/>
          <w:szCs w:val="25"/>
        </w:rPr>
        <w:t xml:space="preserve"> and </w:t>
      </w:r>
      <w:proofErr w:type="spellStart"/>
      <w:r w:rsidRPr="003E4948">
        <w:rPr>
          <w:sz w:val="25"/>
          <w:szCs w:val="25"/>
        </w:rPr>
        <w:t>Capruru</w:t>
      </w:r>
      <w:proofErr w:type="spellEnd"/>
      <w:r w:rsidRPr="003E4948">
        <w:rPr>
          <w:sz w:val="25"/>
          <w:szCs w:val="25"/>
        </w:rPr>
        <w:t xml:space="preserve"> (2022) investigate the relationship between competition and financial stability in the EU banking systems between 2019 and 2020 in order to confirm if the idea of increasing competition in EU as a result of a single European market it fits with the issue of financial stability of the European financial system.</w:t>
      </w:r>
    </w:p>
    <w:p w:rsidR="00F81151" w:rsidRPr="003E4948" w:rsidRDefault="00F81151" w:rsidP="003E4948">
      <w:pPr>
        <w:pStyle w:val="BodyText"/>
        <w:spacing w:line="312" w:lineRule="auto"/>
        <w:ind w:left="0"/>
        <w:jc w:val="both"/>
        <w:rPr>
          <w:sz w:val="25"/>
          <w:szCs w:val="25"/>
        </w:rPr>
      </w:pPr>
    </w:p>
    <w:p w:rsidR="00F81151" w:rsidRPr="003E4948" w:rsidRDefault="00F81151" w:rsidP="003E4948">
      <w:pPr>
        <w:spacing w:after="0" w:line="312" w:lineRule="auto"/>
        <w:rPr>
          <w:rFonts w:ascii="Times New Roman" w:hAnsi="Times New Roman" w:cs="Times New Roman"/>
          <w:b/>
          <w:sz w:val="25"/>
          <w:szCs w:val="25"/>
        </w:rPr>
      </w:pPr>
      <w:r w:rsidRPr="003E4948">
        <w:rPr>
          <w:rFonts w:ascii="Times New Roman" w:hAnsi="Times New Roman" w:cs="Times New Roman"/>
          <w:b/>
          <w:sz w:val="25"/>
          <w:szCs w:val="25"/>
        </w:rPr>
        <w:br w:type="page"/>
      </w:r>
    </w:p>
    <w:p w:rsidR="00F81151" w:rsidRPr="003E4948" w:rsidRDefault="00F81151" w:rsidP="003E2A8B">
      <w:pPr>
        <w:spacing w:after="0" w:line="360" w:lineRule="auto"/>
        <w:jc w:val="center"/>
        <w:rPr>
          <w:rFonts w:ascii="Times New Roman" w:hAnsi="Times New Roman" w:cs="Times New Roman"/>
          <w:b/>
          <w:sz w:val="25"/>
          <w:szCs w:val="25"/>
        </w:rPr>
      </w:pPr>
      <w:r w:rsidRPr="003E4948">
        <w:rPr>
          <w:rFonts w:ascii="Times New Roman" w:hAnsi="Times New Roman" w:cs="Times New Roman"/>
          <w:b/>
          <w:sz w:val="25"/>
          <w:szCs w:val="25"/>
        </w:rPr>
        <w:lastRenderedPageBreak/>
        <w:t>CHAPTER THREE</w:t>
      </w:r>
    </w:p>
    <w:p w:rsidR="00F81151" w:rsidRPr="003E4948" w:rsidRDefault="0027361B" w:rsidP="003E2A8B">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3.0</w:t>
      </w:r>
      <w:r w:rsidR="00F81151" w:rsidRPr="003E4948">
        <w:rPr>
          <w:rFonts w:ascii="Times New Roman" w:hAnsi="Times New Roman" w:cs="Times New Roman"/>
          <w:b/>
          <w:sz w:val="25"/>
          <w:szCs w:val="25"/>
        </w:rPr>
        <w:t xml:space="preserve"> RESEARCH METHODOLOGY</w:t>
      </w:r>
    </w:p>
    <w:p w:rsidR="00F81151" w:rsidRPr="003E4948" w:rsidRDefault="00F81151" w:rsidP="003E2A8B">
      <w:pPr>
        <w:widowControl w:val="0"/>
        <w:autoSpaceDE w:val="0"/>
        <w:autoSpaceDN w:val="0"/>
        <w:spacing w:after="0" w:line="360" w:lineRule="auto"/>
        <w:jc w:val="both"/>
        <w:rPr>
          <w:rFonts w:ascii="Times New Roman" w:hAnsi="Times New Roman" w:cs="Times New Roman"/>
          <w:sz w:val="25"/>
          <w:szCs w:val="25"/>
        </w:rPr>
      </w:pPr>
      <w:r w:rsidRPr="003E4948">
        <w:rPr>
          <w:rFonts w:ascii="Times New Roman" w:hAnsi="Times New Roman" w:cs="Times New Roman"/>
          <w:sz w:val="25"/>
          <w:szCs w:val="25"/>
        </w:rPr>
        <w:t>A research design is a kind of blue print that guides the researcher in his or her investigation and analysis. It is like a format that the researcher intends to adopt in his work to systematically apply scientific methods in the investigation of an identified problem. (</w:t>
      </w:r>
      <w:proofErr w:type="spellStart"/>
      <w:r w:rsidRPr="003E4948">
        <w:rPr>
          <w:rFonts w:ascii="Times New Roman" w:hAnsi="Times New Roman" w:cs="Times New Roman"/>
          <w:sz w:val="25"/>
          <w:szCs w:val="25"/>
        </w:rPr>
        <w:t>Onwumere</w:t>
      </w:r>
      <w:proofErr w:type="spellEnd"/>
      <w:r w:rsidRPr="003E4948">
        <w:rPr>
          <w:rFonts w:ascii="Times New Roman" w:hAnsi="Times New Roman" w:cs="Times New Roman"/>
          <w:sz w:val="25"/>
          <w:szCs w:val="25"/>
        </w:rPr>
        <w:t>, 2005). Generally, a research design provides the researcher the following.</w:t>
      </w:r>
    </w:p>
    <w:p w:rsidR="00F81151" w:rsidRPr="003E4948" w:rsidRDefault="00F81151" w:rsidP="003E2A8B">
      <w:pPr>
        <w:widowControl w:val="0"/>
        <w:autoSpaceDE w:val="0"/>
        <w:autoSpaceDN w:val="0"/>
        <w:spacing w:after="0" w:line="360" w:lineRule="auto"/>
        <w:jc w:val="both"/>
        <w:rPr>
          <w:rFonts w:ascii="Times New Roman" w:hAnsi="Times New Roman" w:cs="Times New Roman"/>
          <w:sz w:val="25"/>
          <w:szCs w:val="25"/>
        </w:rPr>
      </w:pPr>
      <w:r w:rsidRPr="003E4948">
        <w:rPr>
          <w:rFonts w:ascii="Times New Roman" w:hAnsi="Times New Roman" w:cs="Times New Roman"/>
          <w:sz w:val="25"/>
          <w:szCs w:val="25"/>
        </w:rPr>
        <w:t>Defines the direction of the research</w:t>
      </w:r>
    </w:p>
    <w:p w:rsidR="00F81151" w:rsidRPr="003E4948" w:rsidRDefault="00F81151" w:rsidP="003E2A8B">
      <w:pPr>
        <w:spacing w:after="0" w:line="360" w:lineRule="auto"/>
        <w:jc w:val="both"/>
        <w:rPr>
          <w:rFonts w:ascii="Times New Roman" w:hAnsi="Times New Roman" w:cs="Times New Roman"/>
          <w:sz w:val="25"/>
          <w:szCs w:val="25"/>
        </w:rPr>
      </w:pPr>
      <w:r w:rsidRPr="003E4948">
        <w:rPr>
          <w:rFonts w:ascii="Times New Roman" w:hAnsi="Times New Roman" w:cs="Times New Roman"/>
          <w:sz w:val="25"/>
          <w:szCs w:val="25"/>
        </w:rPr>
        <w:t>Identifies the main variables in the study. It must be noted that some research designs allow for variables to be manipulated while others do not allow manipulation of variables.</w:t>
      </w:r>
    </w:p>
    <w:p w:rsidR="00F81151" w:rsidRPr="003E4948" w:rsidRDefault="0027361B" w:rsidP="003E2A8B">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3.1</w:t>
      </w:r>
      <w:r w:rsidR="00F81151" w:rsidRPr="003E4948">
        <w:rPr>
          <w:rFonts w:ascii="Times New Roman" w:hAnsi="Times New Roman" w:cs="Times New Roman"/>
          <w:b/>
          <w:sz w:val="25"/>
          <w:szCs w:val="25"/>
        </w:rPr>
        <w:t xml:space="preserve"> SOURCE OF DATA</w:t>
      </w:r>
    </w:p>
    <w:p w:rsidR="00F81151" w:rsidRPr="003E4948" w:rsidRDefault="00F81151" w:rsidP="003E2A8B">
      <w:pPr>
        <w:spacing w:after="0" w:line="360"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The research design that was applied was a cross-sectional survey that entailed both quantitative and qualitative forms; the qualitative design was used to collect information from respondents on the importance of financial statements in decision making process. </w:t>
      </w:r>
    </w:p>
    <w:p w:rsidR="00F81151" w:rsidRPr="003E4948" w:rsidRDefault="0027361B" w:rsidP="003E2A8B">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3.2</w:t>
      </w:r>
      <w:r w:rsidR="00E4573D" w:rsidRPr="003E4948">
        <w:rPr>
          <w:rFonts w:ascii="Times New Roman" w:hAnsi="Times New Roman" w:cs="Times New Roman"/>
          <w:b/>
          <w:sz w:val="25"/>
          <w:szCs w:val="25"/>
        </w:rPr>
        <w:t>. POPULATION</w:t>
      </w:r>
      <w:r w:rsidR="00F81151" w:rsidRPr="003E4948">
        <w:rPr>
          <w:rFonts w:ascii="Times New Roman" w:hAnsi="Times New Roman" w:cs="Times New Roman"/>
          <w:b/>
          <w:sz w:val="25"/>
          <w:szCs w:val="25"/>
        </w:rPr>
        <w:t xml:space="preserve"> OF THE STUDY</w:t>
      </w:r>
    </w:p>
    <w:p w:rsidR="00F81151" w:rsidRPr="003E4948" w:rsidRDefault="00F81151" w:rsidP="003E2A8B">
      <w:pPr>
        <w:spacing w:after="0" w:line="360"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 Different managerial level together with accounting department (head of department and chief accountant of Guarantee Trust </w:t>
      </w:r>
      <w:proofErr w:type="spellStart"/>
      <w:r w:rsidRPr="003E4948">
        <w:rPr>
          <w:rFonts w:ascii="Times New Roman" w:hAnsi="Times New Roman" w:cs="Times New Roman"/>
          <w:sz w:val="25"/>
          <w:szCs w:val="25"/>
        </w:rPr>
        <w:t>BankPlc</w:t>
      </w:r>
      <w:proofErr w:type="spellEnd"/>
      <w:r w:rsidRPr="003E4948">
        <w:rPr>
          <w:rFonts w:ascii="Times New Roman" w:hAnsi="Times New Roman" w:cs="Times New Roman"/>
          <w:sz w:val="25"/>
          <w:szCs w:val="25"/>
        </w:rPr>
        <w:t xml:space="preserve">, Ilorin out of which the total number of workers is 100) were consulted during the study on different areas in order to gather enough data to make a conclusion of the study. </w:t>
      </w:r>
    </w:p>
    <w:p w:rsidR="00F81151" w:rsidRPr="003E4948" w:rsidRDefault="0027361B" w:rsidP="003E2A8B">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3.3</w:t>
      </w:r>
      <w:r w:rsidR="00F81151" w:rsidRPr="003E4948">
        <w:rPr>
          <w:rFonts w:ascii="Times New Roman" w:hAnsi="Times New Roman" w:cs="Times New Roman"/>
          <w:b/>
          <w:sz w:val="25"/>
          <w:szCs w:val="25"/>
        </w:rPr>
        <w:t xml:space="preserve">. SAMPLE SIZE AND SAMPLING TECHNIQUES </w:t>
      </w:r>
    </w:p>
    <w:p w:rsidR="00F81151" w:rsidRPr="003E4948" w:rsidRDefault="00F81151" w:rsidP="003E2A8B">
      <w:pPr>
        <w:spacing w:after="0" w:line="360" w:lineRule="auto"/>
        <w:jc w:val="both"/>
        <w:rPr>
          <w:rFonts w:ascii="Times New Roman" w:hAnsi="Times New Roman" w:cs="Times New Roman"/>
          <w:b/>
          <w:sz w:val="25"/>
          <w:szCs w:val="25"/>
        </w:rPr>
      </w:pPr>
      <w:r w:rsidRPr="003E4948">
        <w:rPr>
          <w:rFonts w:ascii="Times New Roman" w:hAnsi="Times New Roman" w:cs="Times New Roman"/>
          <w:b/>
          <w:sz w:val="25"/>
          <w:szCs w:val="25"/>
        </w:rPr>
        <w:t xml:space="preserve">SAMPLE SIZE </w:t>
      </w:r>
    </w:p>
    <w:p w:rsidR="00F81151" w:rsidRPr="003E4948" w:rsidRDefault="00F81151" w:rsidP="003E2A8B">
      <w:pPr>
        <w:spacing w:after="0" w:line="360"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The sample size was therefore comprised of eighty (80) respondents out of 100 people comprising of thirteen ( 13) managers from each depa1tment, eighteen (18) accountants, eighteen (18) people from human resource, fifteen ( 15) people from finance and sixteen (16) from logistic department. This was the size found affordable and adequate for the purpose of the study. According to </w:t>
      </w:r>
      <w:proofErr w:type="spellStart"/>
      <w:r w:rsidRPr="003E4948">
        <w:rPr>
          <w:rFonts w:ascii="Times New Roman" w:hAnsi="Times New Roman" w:cs="Times New Roman"/>
          <w:sz w:val="25"/>
          <w:szCs w:val="25"/>
        </w:rPr>
        <w:t>Sloven</w:t>
      </w:r>
      <w:proofErr w:type="spellEnd"/>
      <w:r w:rsidRPr="003E4948">
        <w:rPr>
          <w:rFonts w:ascii="Times New Roman" w:hAnsi="Times New Roman" w:cs="Times New Roman"/>
          <w:sz w:val="25"/>
          <w:szCs w:val="25"/>
        </w:rPr>
        <w:t xml:space="preserve">, sample size was determined by the formula below n= NI </w:t>
      </w:r>
      <w:proofErr w:type="gramStart"/>
      <w:r w:rsidRPr="003E4948">
        <w:rPr>
          <w:rFonts w:ascii="Times New Roman" w:hAnsi="Times New Roman" w:cs="Times New Roman"/>
          <w:sz w:val="25"/>
          <w:szCs w:val="25"/>
        </w:rPr>
        <w:t>[ I</w:t>
      </w:r>
      <w:proofErr w:type="gramEnd"/>
      <w:r w:rsidRPr="003E4948">
        <w:rPr>
          <w:rFonts w:ascii="Times New Roman" w:hAnsi="Times New Roman" w:cs="Times New Roman"/>
          <w:sz w:val="25"/>
          <w:szCs w:val="25"/>
        </w:rPr>
        <w:t xml:space="preserve"> +N(c) "2] Where n = sample size N = target population C =margin of error at 5% standard value Sample size n = 100 = 80 respondents [1 + 100(.05) "2] Sample size = 80 respondents.</w:t>
      </w:r>
    </w:p>
    <w:p w:rsidR="00F81151" w:rsidRPr="003E4948" w:rsidRDefault="00301043" w:rsidP="003E2A8B">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3.4 SAMPLING</w:t>
      </w:r>
      <w:r w:rsidR="00F81151" w:rsidRPr="003E4948">
        <w:rPr>
          <w:rFonts w:ascii="Times New Roman" w:hAnsi="Times New Roman" w:cs="Times New Roman"/>
          <w:b/>
          <w:sz w:val="25"/>
          <w:szCs w:val="25"/>
        </w:rPr>
        <w:t xml:space="preserve"> TECHNIQUES </w:t>
      </w:r>
    </w:p>
    <w:p w:rsidR="00F81151" w:rsidRPr="003E4948" w:rsidRDefault="00F81151" w:rsidP="003E2A8B">
      <w:pPr>
        <w:spacing w:after="0" w:line="360"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The following techniques were applied for data collection during the study so as to obtain the true representation of the population; In order for the researcher to collect data during the study the researcher choose to use proportional or disproportional stratified random sampling technique to ensure a balance of respondent from each department, in this method the researcher divided the population into strata (groups) according to the number of specific groups of population that were </w:t>
      </w:r>
      <w:r w:rsidRPr="003E4948">
        <w:rPr>
          <w:rFonts w:ascii="Times New Roman" w:hAnsi="Times New Roman" w:cs="Times New Roman"/>
          <w:sz w:val="25"/>
          <w:szCs w:val="25"/>
        </w:rPr>
        <w:lastRenderedPageBreak/>
        <w:t>included in sample, then from each stratum a sample was randomly drawn either proportionally or disproportionally.</w:t>
      </w:r>
    </w:p>
    <w:p w:rsidR="00F81151" w:rsidRPr="003E4948" w:rsidRDefault="00F81151" w:rsidP="003E2A8B">
      <w:pPr>
        <w:spacing w:after="0" w:line="360" w:lineRule="auto"/>
        <w:jc w:val="both"/>
        <w:rPr>
          <w:rFonts w:ascii="Times New Roman" w:hAnsi="Times New Roman" w:cs="Times New Roman"/>
          <w:b/>
          <w:sz w:val="25"/>
          <w:szCs w:val="25"/>
        </w:rPr>
      </w:pPr>
      <w:r w:rsidRPr="003E4948">
        <w:rPr>
          <w:rFonts w:ascii="Times New Roman" w:hAnsi="Times New Roman" w:cs="Times New Roman"/>
          <w:b/>
          <w:sz w:val="25"/>
          <w:szCs w:val="25"/>
        </w:rPr>
        <w:t xml:space="preserve">3.5. METHOD OF DATA COLLECTION </w:t>
      </w:r>
    </w:p>
    <w:p w:rsidR="00F81151" w:rsidRPr="003E4948" w:rsidRDefault="00F81151" w:rsidP="003E2A8B">
      <w:pPr>
        <w:spacing w:after="0" w:line="360"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Basic collection method that were used to come up with relevant and adequate information were questionnaires, interview and documentation </w:t>
      </w:r>
    </w:p>
    <w:p w:rsidR="00F81151" w:rsidRPr="003E4948" w:rsidRDefault="00F81151" w:rsidP="003E2A8B">
      <w:pPr>
        <w:spacing w:after="0" w:line="360" w:lineRule="auto"/>
        <w:jc w:val="both"/>
        <w:rPr>
          <w:rFonts w:ascii="Times New Roman" w:hAnsi="Times New Roman" w:cs="Times New Roman"/>
          <w:b/>
          <w:sz w:val="25"/>
          <w:szCs w:val="25"/>
        </w:rPr>
      </w:pPr>
      <w:r w:rsidRPr="003E4948">
        <w:rPr>
          <w:rFonts w:ascii="Times New Roman" w:hAnsi="Times New Roman" w:cs="Times New Roman"/>
          <w:b/>
          <w:sz w:val="25"/>
          <w:szCs w:val="25"/>
        </w:rPr>
        <w:t xml:space="preserve">3.5.1 QUESTIONNAIRES </w:t>
      </w:r>
    </w:p>
    <w:p w:rsidR="00F81151" w:rsidRPr="003E4948" w:rsidRDefault="00F81151" w:rsidP="003E2A8B">
      <w:pPr>
        <w:spacing w:after="0" w:line="360"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A set of questions were prepared and the employees from the various departments were requested to fill them. Questionnaires were designed in such a manner that relevant information gathered was useful in depicting the operation trend of the organization. </w:t>
      </w:r>
    </w:p>
    <w:p w:rsidR="00F81151" w:rsidRPr="003E4948" w:rsidRDefault="00F81151" w:rsidP="003E2A8B">
      <w:pPr>
        <w:spacing w:after="0" w:line="360" w:lineRule="auto"/>
        <w:jc w:val="both"/>
        <w:rPr>
          <w:rFonts w:ascii="Times New Roman" w:hAnsi="Times New Roman" w:cs="Times New Roman"/>
          <w:b/>
          <w:sz w:val="25"/>
          <w:szCs w:val="25"/>
        </w:rPr>
      </w:pPr>
      <w:r w:rsidRPr="003E4948">
        <w:rPr>
          <w:rFonts w:ascii="Times New Roman" w:hAnsi="Times New Roman" w:cs="Times New Roman"/>
          <w:b/>
          <w:sz w:val="25"/>
          <w:szCs w:val="25"/>
        </w:rPr>
        <w:t xml:space="preserve">3.5.2 INTERVIEW </w:t>
      </w:r>
    </w:p>
    <w:p w:rsidR="00F81151" w:rsidRPr="003E4948" w:rsidRDefault="00F81151" w:rsidP="003E2A8B">
      <w:pPr>
        <w:spacing w:after="0" w:line="360" w:lineRule="auto"/>
        <w:jc w:val="both"/>
        <w:rPr>
          <w:rFonts w:ascii="Times New Roman" w:hAnsi="Times New Roman" w:cs="Times New Roman"/>
          <w:sz w:val="25"/>
          <w:szCs w:val="25"/>
        </w:rPr>
      </w:pPr>
      <w:r w:rsidRPr="003E4948">
        <w:rPr>
          <w:rFonts w:ascii="Times New Roman" w:hAnsi="Times New Roman" w:cs="Times New Roman"/>
          <w:sz w:val="25"/>
          <w:szCs w:val="25"/>
        </w:rPr>
        <w:t>The target respondents were those staffs in accounting and finance this was aiming at obtaining necessary information for the study. The respondent's opinions provided relevant information.</w:t>
      </w:r>
    </w:p>
    <w:p w:rsidR="00F81151" w:rsidRPr="003E4948" w:rsidRDefault="00E4573D" w:rsidP="003E2A8B">
      <w:pPr>
        <w:spacing w:after="0" w:line="360" w:lineRule="auto"/>
        <w:jc w:val="both"/>
        <w:rPr>
          <w:rFonts w:ascii="Times New Roman" w:hAnsi="Times New Roman" w:cs="Times New Roman"/>
          <w:b/>
          <w:bCs/>
          <w:sz w:val="25"/>
          <w:szCs w:val="25"/>
        </w:rPr>
      </w:pPr>
      <w:r w:rsidRPr="003E4948">
        <w:rPr>
          <w:rFonts w:ascii="Times New Roman" w:hAnsi="Times New Roman" w:cs="Times New Roman"/>
          <w:b/>
          <w:bCs/>
          <w:sz w:val="25"/>
          <w:szCs w:val="25"/>
        </w:rPr>
        <w:t>3.6</w:t>
      </w:r>
      <w:r>
        <w:rPr>
          <w:rFonts w:ascii="Times New Roman" w:hAnsi="Times New Roman" w:cs="Times New Roman"/>
          <w:b/>
          <w:bCs/>
          <w:sz w:val="25"/>
          <w:szCs w:val="25"/>
        </w:rPr>
        <w:t xml:space="preserve"> METHOD</w:t>
      </w:r>
      <w:r w:rsidR="00F81151" w:rsidRPr="003E4948">
        <w:rPr>
          <w:rFonts w:ascii="Times New Roman" w:hAnsi="Times New Roman" w:cs="Times New Roman"/>
          <w:b/>
          <w:bCs/>
          <w:sz w:val="25"/>
          <w:szCs w:val="25"/>
        </w:rPr>
        <w:t xml:space="preserve"> OF DATA ANALYSIS</w:t>
      </w:r>
    </w:p>
    <w:p w:rsidR="00F81151" w:rsidRPr="003E4948" w:rsidRDefault="00F81151" w:rsidP="003E2A8B">
      <w:pPr>
        <w:spacing w:after="0" w:line="360" w:lineRule="auto"/>
        <w:jc w:val="both"/>
        <w:rPr>
          <w:rFonts w:ascii="Times New Roman" w:hAnsi="Times New Roman" w:cs="Times New Roman"/>
          <w:sz w:val="25"/>
          <w:szCs w:val="25"/>
        </w:rPr>
      </w:pPr>
      <w:r w:rsidRPr="003E4948">
        <w:rPr>
          <w:rFonts w:ascii="Times New Roman" w:hAnsi="Times New Roman" w:cs="Times New Roman"/>
          <w:sz w:val="25"/>
          <w:szCs w:val="25"/>
        </w:rPr>
        <w:t>The data was analyzed using descriptive statistics. The descriptive statistics involved Summary Statistics while regression analysis technique and ANOVA were used as an inferential statistics.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rsidR="00F81151" w:rsidRPr="003E4948" w:rsidRDefault="00F81151" w:rsidP="003E4948">
      <w:pPr>
        <w:spacing w:after="0" w:line="312" w:lineRule="auto"/>
        <w:jc w:val="center"/>
        <w:rPr>
          <w:rFonts w:ascii="Times New Roman" w:hAnsi="Times New Roman" w:cs="Times New Roman"/>
          <w:sz w:val="25"/>
          <w:szCs w:val="25"/>
        </w:rPr>
      </w:pPr>
      <w:r w:rsidRPr="003E4948">
        <w:rPr>
          <w:rFonts w:ascii="Times New Roman" w:hAnsi="Times New Roman" w:cs="Times New Roman"/>
          <w:b/>
          <w:bCs/>
          <w:sz w:val="25"/>
          <w:szCs w:val="25"/>
        </w:rPr>
        <w:t>CHAPTER FOUR</w:t>
      </w:r>
    </w:p>
    <w:p w:rsidR="00F81151" w:rsidRPr="00E4573D" w:rsidRDefault="00E4573D" w:rsidP="00867F4B">
      <w:pPr>
        <w:pStyle w:val="ListParagraph"/>
        <w:numPr>
          <w:ilvl w:val="0"/>
          <w:numId w:val="15"/>
        </w:numPr>
        <w:spacing w:after="0" w:line="312" w:lineRule="auto"/>
        <w:rPr>
          <w:rFonts w:ascii="Times New Roman" w:hAnsi="Times New Roman" w:cs="Times New Roman"/>
          <w:b/>
          <w:bCs/>
          <w:sz w:val="25"/>
          <w:szCs w:val="25"/>
        </w:rPr>
      </w:pPr>
      <w:r>
        <w:rPr>
          <w:rFonts w:ascii="Times New Roman" w:hAnsi="Times New Roman" w:cs="Times New Roman"/>
          <w:b/>
          <w:bCs/>
          <w:sz w:val="25"/>
          <w:szCs w:val="25"/>
        </w:rPr>
        <w:t xml:space="preserve"> </w:t>
      </w:r>
      <w:r w:rsidR="00F81151" w:rsidRPr="00E4573D">
        <w:rPr>
          <w:rFonts w:ascii="Times New Roman" w:hAnsi="Times New Roman" w:cs="Times New Roman"/>
          <w:b/>
          <w:bCs/>
          <w:sz w:val="25"/>
          <w:szCs w:val="25"/>
        </w:rPr>
        <w:t>DATA</w:t>
      </w:r>
      <w:r>
        <w:rPr>
          <w:rFonts w:ascii="Times New Roman" w:hAnsi="Times New Roman" w:cs="Times New Roman"/>
          <w:b/>
          <w:bCs/>
          <w:sz w:val="25"/>
          <w:szCs w:val="25"/>
        </w:rPr>
        <w:t xml:space="preserve"> PRESENTATION ANALYSIS AND INTERPRETATION</w:t>
      </w:r>
    </w:p>
    <w:p w:rsidR="00F81151" w:rsidRPr="00E4573D" w:rsidRDefault="00E4573D" w:rsidP="00E4573D">
      <w:pPr>
        <w:spacing w:after="0" w:line="312" w:lineRule="auto"/>
        <w:jc w:val="both"/>
        <w:rPr>
          <w:rFonts w:ascii="Times New Roman" w:hAnsi="Times New Roman" w:cs="Times New Roman"/>
          <w:b/>
          <w:bCs/>
          <w:sz w:val="25"/>
          <w:szCs w:val="25"/>
        </w:rPr>
      </w:pPr>
      <w:r w:rsidRPr="00E4573D">
        <w:rPr>
          <w:rFonts w:ascii="Times New Roman" w:hAnsi="Times New Roman" w:cs="Times New Roman"/>
          <w:b/>
          <w:bCs/>
          <w:sz w:val="25"/>
          <w:szCs w:val="25"/>
        </w:rPr>
        <w:t>4.</w:t>
      </w:r>
      <w:r w:rsidRPr="00E4573D">
        <w:rPr>
          <w:rFonts w:ascii="Times New Roman" w:hAnsi="Times New Roman" w:cs="Times New Roman"/>
          <w:b/>
          <w:bCs/>
          <w:szCs w:val="25"/>
        </w:rPr>
        <w:t>1 DATA</w:t>
      </w:r>
      <w:r w:rsidRPr="00E4573D">
        <w:rPr>
          <w:rFonts w:ascii="Times New Roman" w:hAnsi="Times New Roman" w:cs="Times New Roman"/>
          <w:b/>
          <w:sz w:val="24"/>
        </w:rPr>
        <w:t xml:space="preserve"> PRESENTATION</w:t>
      </w:r>
      <w:r w:rsidRPr="00E4573D">
        <w:rPr>
          <w:rFonts w:ascii="Times New Roman" w:hAnsi="Times New Roman" w:cs="Times New Roman"/>
          <w:b/>
          <w:bCs/>
          <w:sz w:val="28"/>
          <w:szCs w:val="25"/>
        </w:rPr>
        <w:t xml:space="preserve"> </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Data presentation means the known ways of carrying the different forms of data obtained through various data selecting techniques to enable the researcher perform analysis and extract new meaning format.</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The data collected was presented in simple table. The data analysis was based on the answer to question raised from the staffs of Guaranty </w:t>
      </w:r>
      <w:proofErr w:type="gramStart"/>
      <w:r w:rsidRPr="003E4948">
        <w:rPr>
          <w:rFonts w:ascii="Times New Roman" w:hAnsi="Times New Roman" w:cs="Times New Roman"/>
          <w:sz w:val="25"/>
          <w:szCs w:val="25"/>
        </w:rPr>
        <w:t>trust  Bank</w:t>
      </w:r>
      <w:proofErr w:type="gramEnd"/>
      <w:r w:rsidRPr="003E4948">
        <w:rPr>
          <w:rFonts w:ascii="Times New Roman" w:hAnsi="Times New Roman" w:cs="Times New Roman"/>
          <w:sz w:val="25"/>
          <w:szCs w:val="25"/>
        </w:rPr>
        <w:t xml:space="preserve"> </w:t>
      </w:r>
      <w:proofErr w:type="spellStart"/>
      <w:r w:rsidRPr="003E4948">
        <w:rPr>
          <w:rFonts w:ascii="Times New Roman" w:hAnsi="Times New Roman" w:cs="Times New Roman"/>
          <w:sz w:val="25"/>
          <w:szCs w:val="25"/>
        </w:rPr>
        <w:t>Plc</w:t>
      </w:r>
      <w:proofErr w:type="spellEnd"/>
      <w:r w:rsidRPr="003E4948">
        <w:rPr>
          <w:rFonts w:ascii="Times New Roman" w:hAnsi="Times New Roman" w:cs="Times New Roman"/>
          <w:sz w:val="25"/>
          <w:szCs w:val="25"/>
        </w:rPr>
        <w:t>, Ilorin. The question in the questionnaire was analyzed by the use of simple percentage. The analysis of the questionnaire distributed is stated below. Out of 80 questionnaires administered, 60 copies were retrieved.</w:t>
      </w:r>
    </w:p>
    <w:p w:rsidR="00F81151" w:rsidRPr="003E4948" w:rsidRDefault="00E4573D" w:rsidP="003E4948">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4.2 DATA</w:t>
      </w:r>
      <w:r w:rsidRPr="003E4948">
        <w:rPr>
          <w:rFonts w:ascii="Times New Roman" w:hAnsi="Times New Roman" w:cs="Times New Roman"/>
          <w:b/>
          <w:bCs/>
          <w:sz w:val="25"/>
          <w:szCs w:val="25"/>
        </w:rPr>
        <w:t xml:space="preserve"> ANALYSIS </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bCs/>
          <w:sz w:val="25"/>
          <w:szCs w:val="25"/>
        </w:rPr>
        <w:t>DISTRIBUTION AND COLLECTION OF QUESTIONNAIRE</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Questionnaire Administration</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Table 4.1.1</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0"/>
        <w:gridCol w:w="2960"/>
        <w:gridCol w:w="2920"/>
      </w:tblGrid>
      <w:tr w:rsidR="00F81151" w:rsidRPr="003E4948" w:rsidTr="00065AFA">
        <w:trPr>
          <w:trHeight w:val="326"/>
        </w:trPr>
        <w:tc>
          <w:tcPr>
            <w:tcW w:w="300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Questionnaire</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Respondents</w:t>
            </w:r>
          </w:p>
        </w:tc>
        <w:tc>
          <w:tcPr>
            <w:tcW w:w="29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300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Returned</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88</w:t>
            </w:r>
          </w:p>
        </w:tc>
      </w:tr>
      <w:tr w:rsidR="00F81151" w:rsidRPr="003E4948" w:rsidTr="00065AFA">
        <w:trPr>
          <w:trHeight w:val="304"/>
        </w:trPr>
        <w:tc>
          <w:tcPr>
            <w:tcW w:w="300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Not Returned</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c>
          <w:tcPr>
            <w:tcW w:w="29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12</w:t>
            </w:r>
          </w:p>
        </w:tc>
      </w:tr>
      <w:tr w:rsidR="00F81151" w:rsidRPr="003E4948" w:rsidTr="00065AFA">
        <w:trPr>
          <w:trHeight w:val="304"/>
        </w:trPr>
        <w:tc>
          <w:tcPr>
            <w:tcW w:w="300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lastRenderedPageBreak/>
              <w:t>Total</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80</w:t>
            </w:r>
          </w:p>
        </w:tc>
        <w:tc>
          <w:tcPr>
            <w:tcW w:w="29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sz w:val="25"/>
          <w:szCs w:val="25"/>
        </w:rPr>
      </w:pPr>
      <w:bookmarkStart w:id="1" w:name="page75"/>
      <w:bookmarkEnd w:id="1"/>
      <w:r w:rsidRPr="003E4948">
        <w:rPr>
          <w:rFonts w:ascii="Times New Roman" w:hAnsi="Times New Roman" w:cs="Times New Roman"/>
          <w:sz w:val="25"/>
          <w:szCs w:val="25"/>
        </w:rPr>
        <w:t>Table 4.1.1 shows that out of the 64 copies of the questionnaire administered at Ministry of Finance only 60 that 94% were returned as duly completed while 4 that is 6% were not returned.</w:t>
      </w:r>
    </w:p>
    <w:p w:rsidR="00F81151" w:rsidRPr="003E4948" w:rsidRDefault="00F81151" w:rsidP="003E4948">
      <w:pPr>
        <w:spacing w:after="0" w:line="312" w:lineRule="auto"/>
        <w:rPr>
          <w:rFonts w:ascii="Times New Roman" w:hAnsi="Times New Roman" w:cs="Times New Roman"/>
          <w:b/>
          <w:sz w:val="25"/>
          <w:szCs w:val="25"/>
        </w:rPr>
      </w:pPr>
      <w:r w:rsidRPr="003E4948">
        <w:rPr>
          <w:rFonts w:ascii="Times New Roman" w:hAnsi="Times New Roman" w:cs="Times New Roman"/>
          <w:b/>
          <w:sz w:val="25"/>
          <w:szCs w:val="25"/>
        </w:rPr>
        <w:t>14.2</w:t>
      </w:r>
      <w:r w:rsidRPr="003E4948">
        <w:rPr>
          <w:rFonts w:ascii="Times New Roman" w:hAnsi="Times New Roman" w:cs="Times New Roman"/>
          <w:b/>
          <w:sz w:val="25"/>
          <w:szCs w:val="25"/>
        </w:rPr>
        <w:tab/>
        <w:t>DEMOGRAPHIC CHARACTERISTIC OF RESPONDENTS</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4.1.2:</w:t>
      </w:r>
      <w:r w:rsidRPr="003E4948">
        <w:rPr>
          <w:rFonts w:ascii="Times New Roman" w:hAnsi="Times New Roman" w:cs="Times New Roman"/>
          <w:b/>
          <w:sz w:val="25"/>
          <w:szCs w:val="25"/>
        </w:rPr>
        <w:tab/>
        <w:t>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F81151" w:rsidRPr="003E4948" w:rsidTr="00065AFA">
        <w:trPr>
          <w:trHeight w:val="324"/>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Options</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Male</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35</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58</w:t>
            </w:r>
          </w:p>
        </w:tc>
      </w:tr>
      <w:tr w:rsidR="00F81151" w:rsidRPr="003E4948" w:rsidTr="00065AFA">
        <w:trPr>
          <w:trHeight w:val="304"/>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Female</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25</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42</w:t>
            </w:r>
          </w:p>
        </w:tc>
      </w:tr>
      <w:tr w:rsidR="00F81151" w:rsidRPr="003E4948" w:rsidTr="00065AFA">
        <w:trPr>
          <w:trHeight w:val="304"/>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 xml:space="preserve">The table above shows that 58% representing 35 respondents were male, while 42% representing 25 respondents were female. This shows that most of the respondents were males. </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4.1.3: Marital Status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F81151" w:rsidRPr="003E4948" w:rsidTr="00065AFA">
        <w:trPr>
          <w:trHeight w:val="326"/>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Options</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Single</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33</w:t>
            </w:r>
          </w:p>
        </w:tc>
      </w:tr>
      <w:tr w:rsidR="00F81151" w:rsidRPr="003E4948" w:rsidTr="00065AFA">
        <w:trPr>
          <w:trHeight w:val="306"/>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Married</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40</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67</w:t>
            </w:r>
          </w:p>
        </w:tc>
      </w:tr>
      <w:tr w:rsidR="00F81151" w:rsidRPr="003E4948" w:rsidTr="00065AFA">
        <w:trPr>
          <w:trHeight w:val="304"/>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ind w:firstLine="720"/>
        <w:jc w:val="both"/>
        <w:rPr>
          <w:rFonts w:ascii="Times New Roman" w:hAnsi="Times New Roman" w:cs="Times New Roman"/>
          <w:sz w:val="25"/>
          <w:szCs w:val="25"/>
        </w:rPr>
      </w:pPr>
      <w:bookmarkStart w:id="2" w:name="page76"/>
      <w:bookmarkEnd w:id="2"/>
      <w:r w:rsidRPr="003E4948">
        <w:rPr>
          <w:rFonts w:ascii="Times New Roman" w:hAnsi="Times New Roman" w:cs="Times New Roman"/>
          <w:sz w:val="25"/>
          <w:szCs w:val="25"/>
        </w:rPr>
        <w:t>In the above table it is seen that 33% of representing 20 respondents were single, while 67% representing 40 respondent were married. This shows that a good number of the staffs are either single or married.</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4.1.4:</w:t>
      </w:r>
      <w:r w:rsidRPr="003E4948">
        <w:rPr>
          <w:rFonts w:ascii="Times New Roman" w:hAnsi="Times New Roman" w:cs="Times New Roman"/>
          <w:b/>
          <w:sz w:val="25"/>
          <w:szCs w:val="25"/>
        </w:rPr>
        <w:tab/>
        <w:t>Age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F81151" w:rsidRPr="003E4948" w:rsidTr="00065AFA">
        <w:trPr>
          <w:trHeight w:val="324"/>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Below 18 years</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12</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r>
      <w:tr w:rsidR="00F81151" w:rsidRPr="003E4948" w:rsidTr="00065AFA">
        <w:trPr>
          <w:trHeight w:val="304"/>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18 – 29 years</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15</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25</w:t>
            </w:r>
          </w:p>
        </w:tc>
      </w:tr>
      <w:tr w:rsidR="00F81151" w:rsidRPr="003E4948" w:rsidTr="00065AFA">
        <w:trPr>
          <w:trHeight w:val="304"/>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30 – 39 years</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33</w:t>
            </w:r>
          </w:p>
        </w:tc>
      </w:tr>
      <w:tr w:rsidR="00F81151" w:rsidRPr="003E4948" w:rsidTr="00065AFA">
        <w:trPr>
          <w:trHeight w:val="306"/>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40 – 49 years</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9</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15</w:t>
            </w:r>
          </w:p>
        </w:tc>
      </w:tr>
      <w:tr w:rsidR="00F81151" w:rsidRPr="003E4948" w:rsidTr="00065AFA">
        <w:trPr>
          <w:trHeight w:val="304"/>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50 and above</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7</w:t>
            </w:r>
          </w:p>
        </w:tc>
      </w:tr>
      <w:tr w:rsidR="00F81151" w:rsidRPr="003E4948" w:rsidTr="00065AFA">
        <w:trPr>
          <w:trHeight w:val="306"/>
        </w:trPr>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The above table shows that 20% representing 12 respondent fall within below 18 years, 25% representing 15 respondents fell within the age of 30 – 39 years, 35% representing 20 respondents fall within the age 30 -39 years, 15% representing 9 respondent fell within the age of 40 – 49 year and 7% representing 4 respondent fell within the age of 50 years and above.</w:t>
      </w:r>
    </w:p>
    <w:p w:rsidR="00F81151" w:rsidRPr="003E4948" w:rsidRDefault="00F81151" w:rsidP="003E4948">
      <w:pPr>
        <w:spacing w:after="0" w:line="312" w:lineRule="auto"/>
        <w:jc w:val="both"/>
        <w:rPr>
          <w:rFonts w:ascii="Times New Roman" w:hAnsi="Times New Roman" w:cs="Times New Roman"/>
          <w:b/>
          <w:sz w:val="25"/>
          <w:szCs w:val="25"/>
        </w:rPr>
      </w:pPr>
      <w:bookmarkStart w:id="3" w:name="page77"/>
      <w:bookmarkEnd w:id="3"/>
      <w:r w:rsidRPr="003E4948">
        <w:rPr>
          <w:rFonts w:ascii="Times New Roman" w:hAnsi="Times New Roman" w:cs="Times New Roman"/>
          <w:b/>
          <w:sz w:val="25"/>
          <w:szCs w:val="25"/>
        </w:rPr>
        <w:t>Table 4.1.5:</w:t>
      </w:r>
      <w:r w:rsidRPr="003E4948">
        <w:rPr>
          <w:rFonts w:ascii="Times New Roman" w:hAnsi="Times New Roman" w:cs="Times New Roman"/>
          <w:b/>
          <w:sz w:val="25"/>
          <w:szCs w:val="25"/>
        </w:rPr>
        <w:tab/>
        <w:t>Academic Qualification</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40"/>
        <w:gridCol w:w="2780"/>
        <w:gridCol w:w="2360"/>
      </w:tblGrid>
      <w:tr w:rsidR="00F81151" w:rsidRPr="003E4948" w:rsidTr="00065AFA">
        <w:trPr>
          <w:trHeight w:val="324"/>
        </w:trPr>
        <w:tc>
          <w:tcPr>
            <w:tcW w:w="37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7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23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37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WAEC</w:t>
            </w:r>
          </w:p>
        </w:tc>
        <w:tc>
          <w:tcPr>
            <w:tcW w:w="27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23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17</w:t>
            </w:r>
          </w:p>
        </w:tc>
      </w:tr>
      <w:tr w:rsidR="00F81151" w:rsidRPr="003E4948" w:rsidTr="00065AFA">
        <w:trPr>
          <w:trHeight w:val="304"/>
        </w:trPr>
        <w:tc>
          <w:tcPr>
            <w:tcW w:w="37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lastRenderedPageBreak/>
              <w:t>NCE/OND</w:t>
            </w:r>
          </w:p>
        </w:tc>
        <w:tc>
          <w:tcPr>
            <w:tcW w:w="27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18</w:t>
            </w:r>
          </w:p>
        </w:tc>
        <w:tc>
          <w:tcPr>
            <w:tcW w:w="23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30</w:t>
            </w:r>
          </w:p>
        </w:tc>
      </w:tr>
      <w:tr w:rsidR="00F81151" w:rsidRPr="003E4948" w:rsidTr="00065AFA">
        <w:trPr>
          <w:trHeight w:val="304"/>
        </w:trPr>
        <w:tc>
          <w:tcPr>
            <w:tcW w:w="37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HND/BSC</w:t>
            </w:r>
          </w:p>
        </w:tc>
        <w:tc>
          <w:tcPr>
            <w:tcW w:w="27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30</w:t>
            </w:r>
          </w:p>
        </w:tc>
        <w:tc>
          <w:tcPr>
            <w:tcW w:w="23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50</w:t>
            </w:r>
          </w:p>
        </w:tc>
      </w:tr>
      <w:tr w:rsidR="00F81151" w:rsidRPr="003E4948" w:rsidTr="00065AFA">
        <w:trPr>
          <w:trHeight w:val="304"/>
        </w:trPr>
        <w:tc>
          <w:tcPr>
            <w:tcW w:w="37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Others higher certificate</w:t>
            </w:r>
          </w:p>
        </w:tc>
        <w:tc>
          <w:tcPr>
            <w:tcW w:w="27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w:t>
            </w:r>
          </w:p>
        </w:tc>
        <w:tc>
          <w:tcPr>
            <w:tcW w:w="23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w:t>
            </w:r>
          </w:p>
        </w:tc>
      </w:tr>
      <w:tr w:rsidR="00F81151" w:rsidRPr="003E4948" w:rsidTr="00065AFA">
        <w:trPr>
          <w:trHeight w:val="304"/>
        </w:trPr>
        <w:tc>
          <w:tcPr>
            <w:tcW w:w="37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7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3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The above table indicates that 17% representing 10 respondents were WAEC holder, 30% representing 18 respondent were NCE/OND holders, 50% representing 30 respondents were HND/BSC holders and 3% representing 2 respondents were holding other higher certificate.</w:t>
      </w:r>
    </w:p>
    <w:p w:rsidR="00F81151" w:rsidRPr="003E4948" w:rsidRDefault="00F81151" w:rsidP="003E4948">
      <w:pPr>
        <w:spacing w:after="0" w:line="312" w:lineRule="auto"/>
        <w:jc w:val="both"/>
        <w:rPr>
          <w:rFonts w:ascii="Times New Roman" w:hAnsi="Times New Roman" w:cs="Times New Roman"/>
          <w:b/>
          <w:sz w:val="25"/>
          <w:szCs w:val="25"/>
        </w:rPr>
      </w:pPr>
      <w:bookmarkStart w:id="4" w:name="page78"/>
      <w:bookmarkEnd w:id="4"/>
      <w:r w:rsidRPr="003E4948">
        <w:rPr>
          <w:rFonts w:ascii="Times New Roman" w:hAnsi="Times New Roman" w:cs="Times New Roman"/>
          <w:b/>
          <w:sz w:val="25"/>
          <w:szCs w:val="25"/>
        </w:rPr>
        <w:t>Table 4.1.6: Department</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60"/>
        <w:gridCol w:w="2980"/>
        <w:gridCol w:w="2940"/>
      </w:tblGrid>
      <w:tr w:rsidR="00F81151" w:rsidRPr="003E4948" w:rsidTr="00065AFA">
        <w:trPr>
          <w:trHeight w:val="324"/>
        </w:trPr>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Finance</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33</w:t>
            </w:r>
          </w:p>
        </w:tc>
      </w:tr>
      <w:tr w:rsidR="00F81151" w:rsidRPr="003E4948" w:rsidTr="00065AFA">
        <w:trPr>
          <w:trHeight w:val="304"/>
        </w:trPr>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Health</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12</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r>
      <w:tr w:rsidR="00F81151" w:rsidRPr="003E4948" w:rsidTr="00065AFA">
        <w:trPr>
          <w:trHeight w:val="304"/>
        </w:trPr>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Security</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9</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15</w:t>
            </w:r>
          </w:p>
        </w:tc>
      </w:tr>
      <w:tr w:rsidR="00F81151" w:rsidRPr="003E4948" w:rsidTr="00065AFA">
        <w:trPr>
          <w:trHeight w:val="304"/>
        </w:trPr>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Housing</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17</w:t>
            </w:r>
          </w:p>
        </w:tc>
      </w:tr>
      <w:tr w:rsidR="00F81151" w:rsidRPr="003E4948" w:rsidTr="00065AFA">
        <w:trPr>
          <w:trHeight w:val="304"/>
        </w:trPr>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Insurance</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9</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15</w:t>
            </w:r>
          </w:p>
        </w:tc>
      </w:tr>
      <w:tr w:rsidR="00F81151" w:rsidRPr="003E4948" w:rsidTr="00065AFA">
        <w:trPr>
          <w:trHeight w:val="306"/>
        </w:trPr>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 xml:space="preserve">The above table shows that 33% representing 20 respondents are in finance department, 20% representing 12 respondent are in health department, </w:t>
      </w:r>
      <w:proofErr w:type="gramStart"/>
      <w:r w:rsidRPr="003E4948">
        <w:rPr>
          <w:rFonts w:ascii="Times New Roman" w:hAnsi="Times New Roman" w:cs="Times New Roman"/>
          <w:sz w:val="25"/>
          <w:szCs w:val="25"/>
        </w:rPr>
        <w:t>15</w:t>
      </w:r>
      <w:proofErr w:type="gramEnd"/>
      <w:r w:rsidRPr="003E4948">
        <w:rPr>
          <w:rFonts w:ascii="Times New Roman" w:hAnsi="Times New Roman" w:cs="Times New Roman"/>
          <w:sz w:val="25"/>
          <w:szCs w:val="25"/>
        </w:rPr>
        <w:t>% representing 9 respondents are in security department, 17% representing 10 respondents are in housing department while 15% representing 9 respondents are in insurance department.</w:t>
      </w:r>
    </w:p>
    <w:p w:rsidR="00F81151" w:rsidRPr="003E4948" w:rsidRDefault="00F81151" w:rsidP="003E4948">
      <w:pPr>
        <w:spacing w:after="0" w:line="312" w:lineRule="auto"/>
        <w:jc w:val="both"/>
        <w:rPr>
          <w:rFonts w:ascii="Times New Roman" w:hAnsi="Times New Roman" w:cs="Times New Roman"/>
          <w:b/>
          <w:sz w:val="25"/>
          <w:szCs w:val="25"/>
        </w:rPr>
      </w:pPr>
      <w:bookmarkStart w:id="5" w:name="page79"/>
      <w:bookmarkEnd w:id="5"/>
      <w:r w:rsidRPr="003E4948">
        <w:rPr>
          <w:rFonts w:ascii="Times New Roman" w:hAnsi="Times New Roman" w:cs="Times New Roman"/>
          <w:b/>
          <w:sz w:val="25"/>
          <w:szCs w:val="25"/>
        </w:rPr>
        <w:t>4.3</w:t>
      </w:r>
      <w:r w:rsidRPr="003E4948">
        <w:rPr>
          <w:rFonts w:ascii="Times New Roman" w:hAnsi="Times New Roman" w:cs="Times New Roman"/>
          <w:b/>
          <w:sz w:val="25"/>
          <w:szCs w:val="25"/>
        </w:rPr>
        <w:tab/>
        <w:t>Data Interpretations</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sz w:val="25"/>
          <w:szCs w:val="25"/>
        </w:rPr>
        <w:t xml:space="preserve">OBJ1: </w:t>
      </w:r>
      <w:r w:rsidRPr="003E4948">
        <w:rPr>
          <w:rFonts w:ascii="Times New Roman" w:hAnsi="Times New Roman" w:cs="Times New Roman"/>
          <w:sz w:val="25"/>
          <w:szCs w:val="25"/>
        </w:rPr>
        <w:t>Market share and financial performance</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4.1.7</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sz w:val="25"/>
          <w:szCs w:val="25"/>
        </w:rPr>
        <w:t xml:space="preserve">Question 6: </w:t>
      </w:r>
      <w:r w:rsidRPr="003E4948">
        <w:rPr>
          <w:rFonts w:ascii="Times New Roman" w:hAnsi="Times New Roman" w:cs="Times New Roman"/>
          <w:sz w:val="25"/>
          <w:szCs w:val="25"/>
        </w:rPr>
        <w:t>there is significant relationship between Market share and financial performance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F81151" w:rsidRPr="003E4948" w:rsidTr="00065AFA">
        <w:trPr>
          <w:trHeight w:val="32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30</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50</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21</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35</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7</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7</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w:t>
            </w:r>
          </w:p>
        </w:tc>
      </w:tr>
      <w:tr w:rsidR="00F81151" w:rsidRPr="003E4948" w:rsidTr="00065AFA">
        <w:trPr>
          <w:trHeight w:val="306"/>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The above table shows that 50% representing 30 respondents strongly agree that there is significant relationship between Market share and financial performance, 35% representing 21 respondents agree that there is significant relationship between Market share and financial performance, 35% representing 21 respondents were undecided and disagree with the statement </w:t>
      </w:r>
      <w:r w:rsidRPr="003E4948">
        <w:rPr>
          <w:rFonts w:ascii="Times New Roman" w:hAnsi="Times New Roman" w:cs="Times New Roman"/>
          <w:sz w:val="25"/>
          <w:szCs w:val="25"/>
        </w:rPr>
        <w:lastRenderedPageBreak/>
        <w:t>and 2% representing 1 respondent strongly disagree that there is significant relationship between Market share and financial performance.</w:t>
      </w:r>
    </w:p>
    <w:p w:rsidR="00F81151" w:rsidRPr="003E4948" w:rsidRDefault="00F81151" w:rsidP="003E4948">
      <w:pPr>
        <w:spacing w:after="0" w:line="312" w:lineRule="auto"/>
        <w:jc w:val="both"/>
        <w:rPr>
          <w:rFonts w:ascii="Times New Roman" w:hAnsi="Times New Roman" w:cs="Times New Roman"/>
          <w:b/>
          <w:sz w:val="25"/>
          <w:szCs w:val="25"/>
        </w:rPr>
      </w:pPr>
      <w:bookmarkStart w:id="6" w:name="page80"/>
      <w:bookmarkEnd w:id="6"/>
      <w:r w:rsidRPr="003E4948">
        <w:rPr>
          <w:rFonts w:ascii="Times New Roman" w:hAnsi="Times New Roman" w:cs="Times New Roman"/>
          <w:b/>
          <w:sz w:val="25"/>
          <w:szCs w:val="25"/>
        </w:rPr>
        <w:t>Table 4.1.8</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sz w:val="25"/>
          <w:szCs w:val="25"/>
        </w:rPr>
        <w:t xml:space="preserve">Question 7; </w:t>
      </w:r>
      <w:r w:rsidRPr="003E4948">
        <w:rPr>
          <w:rFonts w:ascii="Times New Roman" w:hAnsi="Times New Roman" w:cs="Times New Roman"/>
          <w:sz w:val="25"/>
          <w:szCs w:val="25"/>
        </w:rPr>
        <w:t>Market share and financial performance enhance profitability of deposit money banks</w:t>
      </w:r>
    </w:p>
    <w:tbl>
      <w:tblPr>
        <w:tblW w:w="5935" w:type="dxa"/>
        <w:tblInd w:w="10" w:type="dxa"/>
        <w:tblLayout w:type="fixed"/>
        <w:tblCellMar>
          <w:left w:w="0" w:type="dxa"/>
          <w:right w:w="0" w:type="dxa"/>
        </w:tblCellMar>
        <w:tblLook w:val="04A0" w:firstRow="1" w:lastRow="0" w:firstColumn="1" w:lastColumn="0" w:noHBand="0" w:noVBand="1"/>
      </w:tblPr>
      <w:tblGrid>
        <w:gridCol w:w="2155"/>
        <w:gridCol w:w="2160"/>
        <w:gridCol w:w="1620"/>
      </w:tblGrid>
      <w:tr w:rsidR="00F81151" w:rsidRPr="003E4948" w:rsidTr="00065AFA">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33</w:t>
            </w:r>
          </w:p>
        </w:tc>
      </w:tr>
      <w:tr w:rsidR="00F81151" w:rsidRPr="003E4948" w:rsidTr="00065AFA">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26</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43</w:t>
            </w:r>
          </w:p>
        </w:tc>
      </w:tr>
      <w:tr w:rsidR="00F81151" w:rsidRPr="003E4948" w:rsidTr="00065AFA">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w:t>
            </w:r>
          </w:p>
        </w:tc>
      </w:tr>
      <w:tr w:rsidR="00F81151" w:rsidRPr="003E4948" w:rsidTr="00065AFA">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7</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12</w:t>
            </w:r>
          </w:p>
        </w:tc>
      </w:tr>
      <w:tr w:rsidR="00F81151" w:rsidRPr="003E4948" w:rsidTr="00065AFA">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7</w:t>
            </w:r>
          </w:p>
        </w:tc>
      </w:tr>
      <w:tr w:rsidR="00F81151" w:rsidRPr="003E4948" w:rsidTr="00065AFA">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An examination of the table shows that 33% representing 20 respondents strongly agree that Market share and financial performance enhance profitability of deposit money banks, 43% representing 26 respondents agree that Market share and financial performance enhance profitability of deposit money banks, 5% representing 39 respondents are undecided, 7 respondent representing 12% disagree that Market share and financial performance enhance profitability of deposit money banks, 7% representing 4 respondents strongly disagree that Market share and financial performance enhance profitability of deposit money banks.</w:t>
      </w:r>
    </w:p>
    <w:p w:rsidR="00F81151" w:rsidRPr="003E4948" w:rsidRDefault="00F81151" w:rsidP="003E4948">
      <w:pPr>
        <w:spacing w:after="0" w:line="312" w:lineRule="auto"/>
        <w:jc w:val="both"/>
        <w:rPr>
          <w:rFonts w:ascii="Times New Roman" w:hAnsi="Times New Roman" w:cs="Times New Roman"/>
          <w:b/>
          <w:sz w:val="25"/>
          <w:szCs w:val="25"/>
        </w:rPr>
      </w:pPr>
      <w:bookmarkStart w:id="7" w:name="page81"/>
      <w:bookmarkEnd w:id="7"/>
      <w:r w:rsidRPr="003E4948">
        <w:rPr>
          <w:rFonts w:ascii="Times New Roman" w:hAnsi="Times New Roman" w:cs="Times New Roman"/>
          <w:b/>
          <w:sz w:val="25"/>
          <w:szCs w:val="25"/>
        </w:rPr>
        <w:t>Table 4.1.9</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sz w:val="25"/>
          <w:szCs w:val="25"/>
        </w:rPr>
        <w:t xml:space="preserve">Question 8:  </w:t>
      </w:r>
      <w:r w:rsidRPr="003E4948">
        <w:rPr>
          <w:rFonts w:ascii="Times New Roman" w:hAnsi="Times New Roman" w:cs="Times New Roman"/>
          <w:sz w:val="25"/>
          <w:szCs w:val="25"/>
        </w:rPr>
        <w:t>Market share and financial performance has significant impact on business competitive advantage.</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5"/>
        <w:gridCol w:w="1980"/>
        <w:gridCol w:w="1620"/>
      </w:tblGrid>
      <w:tr w:rsidR="00F81151" w:rsidRPr="003E4948" w:rsidTr="00065AFA">
        <w:trPr>
          <w:trHeight w:val="530"/>
        </w:trPr>
        <w:tc>
          <w:tcPr>
            <w:tcW w:w="197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1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6"/>
        </w:trPr>
        <w:tc>
          <w:tcPr>
            <w:tcW w:w="197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1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24</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40</w:t>
            </w:r>
          </w:p>
        </w:tc>
      </w:tr>
      <w:tr w:rsidR="00F81151" w:rsidRPr="003E4948" w:rsidTr="00065AFA">
        <w:trPr>
          <w:trHeight w:val="304"/>
        </w:trPr>
        <w:tc>
          <w:tcPr>
            <w:tcW w:w="197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1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17</w:t>
            </w:r>
          </w:p>
        </w:tc>
      </w:tr>
      <w:tr w:rsidR="00F81151" w:rsidRPr="003E4948" w:rsidTr="00065AFA">
        <w:trPr>
          <w:trHeight w:val="306"/>
        </w:trPr>
        <w:tc>
          <w:tcPr>
            <w:tcW w:w="197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1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16</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27</w:t>
            </w:r>
          </w:p>
        </w:tc>
      </w:tr>
      <w:tr w:rsidR="00F81151" w:rsidRPr="003E4948" w:rsidTr="00065AFA">
        <w:trPr>
          <w:trHeight w:val="304"/>
        </w:trPr>
        <w:tc>
          <w:tcPr>
            <w:tcW w:w="197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1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w:t>
            </w:r>
          </w:p>
        </w:tc>
      </w:tr>
      <w:tr w:rsidR="00F81151" w:rsidRPr="003E4948" w:rsidTr="00065AFA">
        <w:trPr>
          <w:trHeight w:val="304"/>
        </w:trPr>
        <w:tc>
          <w:tcPr>
            <w:tcW w:w="197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1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8</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13</w:t>
            </w:r>
          </w:p>
        </w:tc>
      </w:tr>
      <w:tr w:rsidR="00F81151" w:rsidRPr="003E4948" w:rsidTr="00065AFA">
        <w:trPr>
          <w:trHeight w:val="304"/>
        </w:trPr>
        <w:tc>
          <w:tcPr>
            <w:tcW w:w="197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1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The table shows that Market share and financial performance has significant impact on business competitive advantage. The inference is confirmed by the data in table 4.1.9 in which 40% representing 24 respondents strongly agree that  Market share and financial performance has significant impact on business competitive advantage, 17% representing 10 respondent agree that Market share and financial performance has significant impact on business competitive advantage, 27% representing 16 respondent are undecided, 3% representing 2 respondents disagree that Market share and financial performance has significant impact on business competitive advantage </w:t>
      </w:r>
      <w:r w:rsidRPr="003E4948">
        <w:rPr>
          <w:rFonts w:ascii="Times New Roman" w:hAnsi="Times New Roman" w:cs="Times New Roman"/>
          <w:sz w:val="25"/>
          <w:szCs w:val="25"/>
        </w:rPr>
        <w:lastRenderedPageBreak/>
        <w:t>while 13% representing 8 respondent disagree that market share and financial performance has significant impact on business competitive advantage.</w:t>
      </w:r>
    </w:p>
    <w:p w:rsidR="00F81151" w:rsidRPr="003E4948" w:rsidRDefault="00F81151" w:rsidP="003E4948">
      <w:pPr>
        <w:spacing w:after="0" w:line="312" w:lineRule="auto"/>
        <w:jc w:val="both"/>
        <w:rPr>
          <w:rFonts w:ascii="Times New Roman" w:hAnsi="Times New Roman" w:cs="Times New Roman"/>
          <w:b/>
          <w:sz w:val="25"/>
          <w:szCs w:val="25"/>
        </w:rPr>
      </w:pPr>
      <w:bookmarkStart w:id="8" w:name="page82"/>
      <w:bookmarkEnd w:id="8"/>
      <w:r w:rsidRPr="003E4948">
        <w:rPr>
          <w:rFonts w:ascii="Times New Roman" w:hAnsi="Times New Roman" w:cs="Times New Roman"/>
          <w:b/>
          <w:sz w:val="25"/>
          <w:szCs w:val="25"/>
        </w:rPr>
        <w:t>Table 4.1.10</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bCs/>
          <w:sz w:val="25"/>
          <w:szCs w:val="25"/>
        </w:rPr>
        <w:t xml:space="preserve">Question 9: </w:t>
      </w:r>
      <w:r w:rsidRPr="003E4948">
        <w:rPr>
          <w:rFonts w:ascii="Times New Roman" w:hAnsi="Times New Roman" w:cs="Times New Roman"/>
          <w:sz w:val="25"/>
          <w:szCs w:val="25"/>
        </w:rPr>
        <w:t>market share and financial performance help increase business profitability</w:t>
      </w:r>
    </w:p>
    <w:tbl>
      <w:tblPr>
        <w:tblW w:w="5485" w:type="dxa"/>
        <w:tblInd w:w="10" w:type="dxa"/>
        <w:tblLayout w:type="fixed"/>
        <w:tblCellMar>
          <w:left w:w="0" w:type="dxa"/>
          <w:right w:w="0" w:type="dxa"/>
        </w:tblCellMar>
        <w:tblLook w:val="04A0" w:firstRow="1" w:lastRow="0" w:firstColumn="1" w:lastColumn="0" w:noHBand="0" w:noVBand="1"/>
      </w:tblPr>
      <w:tblGrid>
        <w:gridCol w:w="2065"/>
        <w:gridCol w:w="1800"/>
        <w:gridCol w:w="1620"/>
      </w:tblGrid>
      <w:tr w:rsidR="00F81151" w:rsidRPr="003E4948" w:rsidTr="00065AFA">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35</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58</w:t>
            </w:r>
          </w:p>
        </w:tc>
      </w:tr>
      <w:tr w:rsidR="00F81151" w:rsidRPr="003E4948" w:rsidTr="00065AFA">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19</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32</w:t>
            </w:r>
          </w:p>
        </w:tc>
      </w:tr>
      <w:tr w:rsidR="00F81151" w:rsidRPr="003E4948" w:rsidTr="00065AFA">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r>
      <w:tr w:rsidR="00F81151" w:rsidRPr="003E4948" w:rsidTr="00065AFA">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r>
      <w:tr w:rsidR="00F81151" w:rsidRPr="003E4948" w:rsidTr="00065AFA">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r>
      <w:tr w:rsidR="00F81151" w:rsidRPr="003E4948" w:rsidTr="00065AFA">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162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The above table shows that 58% representing 35 respondent strongly agree that market share and financial performance help increase business profitability, 32% are representing 19 respondent agree that market share and financial performance help increase business profitability while 10% representing 6 respondent are undecided while strongly agree and disagree have no respondent.</w:t>
      </w:r>
    </w:p>
    <w:p w:rsidR="003E2A8B" w:rsidRDefault="003E2A8B" w:rsidP="003E4948">
      <w:pPr>
        <w:spacing w:after="0" w:line="312" w:lineRule="auto"/>
        <w:jc w:val="both"/>
        <w:rPr>
          <w:rFonts w:ascii="Times New Roman" w:hAnsi="Times New Roman" w:cs="Times New Roman"/>
          <w:b/>
          <w:sz w:val="25"/>
          <w:szCs w:val="25"/>
        </w:rPr>
      </w:pPr>
      <w:bookmarkStart w:id="9" w:name="page83"/>
      <w:bookmarkEnd w:id="9"/>
    </w:p>
    <w:p w:rsidR="003E2A8B" w:rsidRDefault="003E2A8B" w:rsidP="003E4948">
      <w:pPr>
        <w:spacing w:after="0" w:line="312" w:lineRule="auto"/>
        <w:jc w:val="both"/>
        <w:rPr>
          <w:rFonts w:ascii="Times New Roman" w:hAnsi="Times New Roman" w:cs="Times New Roman"/>
          <w:b/>
          <w:sz w:val="25"/>
          <w:szCs w:val="25"/>
        </w:rPr>
      </w:pPr>
    </w:p>
    <w:p w:rsidR="003E2A8B" w:rsidRDefault="003E2A8B" w:rsidP="003E4948">
      <w:pPr>
        <w:spacing w:after="0" w:line="312" w:lineRule="auto"/>
        <w:jc w:val="both"/>
        <w:rPr>
          <w:rFonts w:ascii="Times New Roman" w:hAnsi="Times New Roman" w:cs="Times New Roman"/>
          <w:b/>
          <w:sz w:val="25"/>
          <w:szCs w:val="25"/>
        </w:rPr>
      </w:pPr>
    </w:p>
    <w:p w:rsidR="003E2A8B" w:rsidRDefault="003E2A8B" w:rsidP="003E4948">
      <w:pPr>
        <w:spacing w:after="0" w:line="312" w:lineRule="auto"/>
        <w:jc w:val="both"/>
        <w:rPr>
          <w:rFonts w:ascii="Times New Roman" w:hAnsi="Times New Roman" w:cs="Times New Roman"/>
          <w:b/>
          <w:sz w:val="25"/>
          <w:szCs w:val="25"/>
        </w:rPr>
      </w:pP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4.1.11</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sz w:val="25"/>
          <w:szCs w:val="25"/>
        </w:rPr>
        <w:t xml:space="preserve">Question 10: </w:t>
      </w:r>
      <w:r w:rsidRPr="003E4948">
        <w:rPr>
          <w:rFonts w:ascii="Times New Roman" w:hAnsi="Times New Roman" w:cs="Times New Roman"/>
          <w:bCs/>
          <w:sz w:val="25"/>
          <w:szCs w:val="25"/>
        </w:rPr>
        <w:t>effective profitability of business can be measure through market share and financial performance</w:t>
      </w:r>
    </w:p>
    <w:tbl>
      <w:tblPr>
        <w:tblW w:w="8880" w:type="dxa"/>
        <w:tblInd w:w="10" w:type="dxa"/>
        <w:tblLayout w:type="fixed"/>
        <w:tblCellMar>
          <w:left w:w="0" w:type="dxa"/>
          <w:right w:w="0" w:type="dxa"/>
        </w:tblCellMar>
        <w:tblLook w:val="04A0" w:firstRow="1" w:lastRow="0" w:firstColumn="1" w:lastColumn="0" w:noHBand="0" w:noVBand="1"/>
      </w:tblPr>
      <w:tblGrid>
        <w:gridCol w:w="2980"/>
        <w:gridCol w:w="2960"/>
        <w:gridCol w:w="2940"/>
      </w:tblGrid>
      <w:tr w:rsidR="00F81151" w:rsidRPr="003E4948" w:rsidTr="00065AFA">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35</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58</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16</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27</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7</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12</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w:t>
            </w:r>
          </w:p>
        </w:tc>
      </w:tr>
      <w:tr w:rsidR="00F81151" w:rsidRPr="003E4948" w:rsidTr="00065AFA">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 xml:space="preserve">The table depicts the responses of respondents on whether </w:t>
      </w:r>
      <w:r w:rsidRPr="003E4948">
        <w:rPr>
          <w:rFonts w:ascii="Times New Roman" w:hAnsi="Times New Roman" w:cs="Times New Roman"/>
          <w:bCs/>
          <w:sz w:val="25"/>
          <w:szCs w:val="25"/>
        </w:rPr>
        <w:t>effective profitability of business can be measure through market share and financial performance</w:t>
      </w:r>
      <w:r w:rsidRPr="003E4948">
        <w:rPr>
          <w:rFonts w:ascii="Times New Roman" w:hAnsi="Times New Roman" w:cs="Times New Roman"/>
          <w:sz w:val="25"/>
          <w:szCs w:val="25"/>
        </w:rPr>
        <w:t xml:space="preserve">. A look at the table shows 58% representing 35 respondent strongly agree that </w:t>
      </w:r>
      <w:r w:rsidRPr="003E4948">
        <w:rPr>
          <w:rFonts w:ascii="Times New Roman" w:hAnsi="Times New Roman" w:cs="Times New Roman"/>
          <w:bCs/>
          <w:sz w:val="25"/>
          <w:szCs w:val="25"/>
        </w:rPr>
        <w:t>effective profitability of business can be measure through market share and financial performance</w:t>
      </w:r>
      <w:r w:rsidRPr="003E4948">
        <w:rPr>
          <w:rFonts w:ascii="Times New Roman" w:hAnsi="Times New Roman" w:cs="Times New Roman"/>
          <w:sz w:val="25"/>
          <w:szCs w:val="25"/>
        </w:rPr>
        <w:t xml:space="preserve">, 27% representing 16 respondents agree that </w:t>
      </w:r>
      <w:r w:rsidRPr="003E4948">
        <w:rPr>
          <w:rFonts w:ascii="Times New Roman" w:hAnsi="Times New Roman" w:cs="Times New Roman"/>
          <w:bCs/>
          <w:sz w:val="25"/>
          <w:szCs w:val="25"/>
        </w:rPr>
        <w:t>effective profitability of business can be measure through market share and financial performance</w:t>
      </w:r>
      <w:r w:rsidRPr="003E4948">
        <w:rPr>
          <w:rFonts w:ascii="Times New Roman" w:hAnsi="Times New Roman" w:cs="Times New Roman"/>
          <w:sz w:val="25"/>
          <w:szCs w:val="25"/>
        </w:rPr>
        <w:t xml:space="preserve">, 12% representing 7 respondent disagree that </w:t>
      </w:r>
      <w:r w:rsidRPr="003E4948">
        <w:rPr>
          <w:rFonts w:ascii="Times New Roman" w:hAnsi="Times New Roman" w:cs="Times New Roman"/>
          <w:bCs/>
          <w:sz w:val="25"/>
          <w:szCs w:val="25"/>
        </w:rPr>
        <w:t xml:space="preserve">effective profitability of business can </w:t>
      </w:r>
      <w:r w:rsidRPr="003E4948">
        <w:rPr>
          <w:rFonts w:ascii="Times New Roman" w:hAnsi="Times New Roman" w:cs="Times New Roman"/>
          <w:bCs/>
          <w:sz w:val="25"/>
          <w:szCs w:val="25"/>
        </w:rPr>
        <w:lastRenderedPageBreak/>
        <w:t>be measure through market share and financial performance</w:t>
      </w:r>
      <w:r w:rsidRPr="003E4948">
        <w:rPr>
          <w:rFonts w:ascii="Times New Roman" w:hAnsi="Times New Roman" w:cs="Times New Roman"/>
          <w:sz w:val="25"/>
          <w:szCs w:val="25"/>
        </w:rPr>
        <w:t>, 3% representing 2 respondent strongly disagree with the statement and no respondent for undecided.</w:t>
      </w:r>
    </w:p>
    <w:p w:rsidR="00F81151" w:rsidRPr="003E4948" w:rsidRDefault="00F81151" w:rsidP="003E4948">
      <w:pPr>
        <w:spacing w:after="0" w:line="312" w:lineRule="auto"/>
        <w:jc w:val="both"/>
        <w:rPr>
          <w:rFonts w:ascii="Times New Roman" w:hAnsi="Times New Roman" w:cs="Times New Roman"/>
          <w:b/>
          <w:bCs/>
          <w:sz w:val="25"/>
          <w:szCs w:val="25"/>
        </w:rPr>
      </w:pPr>
      <w:r w:rsidRPr="003E4948">
        <w:rPr>
          <w:rFonts w:ascii="Times New Roman" w:hAnsi="Times New Roman" w:cs="Times New Roman"/>
          <w:b/>
          <w:bCs/>
          <w:sz w:val="25"/>
          <w:szCs w:val="25"/>
        </w:rPr>
        <w:t xml:space="preserve">OBJ2: </w:t>
      </w:r>
      <w:bookmarkStart w:id="10" w:name="page84"/>
      <w:bookmarkEnd w:id="10"/>
      <w:r w:rsidRPr="003E4948">
        <w:rPr>
          <w:rFonts w:ascii="Times New Roman" w:hAnsi="Times New Roman" w:cs="Times New Roman"/>
          <w:b/>
          <w:bCs/>
          <w:sz w:val="25"/>
          <w:szCs w:val="25"/>
        </w:rPr>
        <w:t xml:space="preserve">Profit margin and financial performance </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4.1.12</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bCs/>
          <w:sz w:val="25"/>
          <w:szCs w:val="25"/>
        </w:rPr>
        <w:t xml:space="preserve">Question 11: there is significant relationship between </w:t>
      </w:r>
      <w:r w:rsidRPr="003E4948">
        <w:rPr>
          <w:rFonts w:ascii="Times New Roman" w:hAnsi="Times New Roman" w:cs="Times New Roman"/>
          <w:b/>
          <w:sz w:val="25"/>
          <w:szCs w:val="25"/>
        </w:rPr>
        <w:t>Profit margin and financial performance</w:t>
      </w:r>
    </w:p>
    <w:tbl>
      <w:tblPr>
        <w:tblW w:w="8880" w:type="dxa"/>
        <w:tblInd w:w="10" w:type="dxa"/>
        <w:tblLayout w:type="fixed"/>
        <w:tblCellMar>
          <w:left w:w="0" w:type="dxa"/>
          <w:right w:w="0" w:type="dxa"/>
        </w:tblCellMar>
        <w:tblLook w:val="04A0" w:firstRow="1" w:lastRow="0" w:firstColumn="1" w:lastColumn="0" w:noHBand="0" w:noVBand="1"/>
      </w:tblPr>
      <w:tblGrid>
        <w:gridCol w:w="2980"/>
        <w:gridCol w:w="2960"/>
        <w:gridCol w:w="2940"/>
      </w:tblGrid>
      <w:tr w:rsidR="00F81151" w:rsidRPr="003E4948" w:rsidTr="00065AFA">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29</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48</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12</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r>
      <w:tr w:rsidR="00F81151" w:rsidRPr="003E4948" w:rsidTr="00065AFA">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8</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17</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17</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The table indicate majority of the respondents representing 48% of 29 respondents strongly agree that there is significant relationship between Profit margin and financial performance, 20% representing 12 respondents agree there is significant relationship between Profit margin and financial performance, 8% representing 10 respondents disagree that there is significant relationship between Profit margin and financial performance while 7% representing 4 respondents strongly disagree that there is significant relationship between Profit margin and financial performance.</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4.1.13</w:t>
      </w:r>
    </w:p>
    <w:p w:rsidR="00F81151" w:rsidRPr="003E4948" w:rsidRDefault="00F81151" w:rsidP="003E4948">
      <w:pPr>
        <w:spacing w:after="0" w:line="312" w:lineRule="auto"/>
        <w:jc w:val="both"/>
        <w:rPr>
          <w:rFonts w:ascii="Times New Roman" w:hAnsi="Times New Roman" w:cs="Times New Roman"/>
          <w:sz w:val="25"/>
          <w:szCs w:val="25"/>
        </w:rPr>
      </w:pPr>
      <w:bookmarkStart w:id="11" w:name="page85"/>
      <w:bookmarkEnd w:id="11"/>
      <w:r w:rsidRPr="003E4948">
        <w:rPr>
          <w:rFonts w:ascii="Times New Roman" w:hAnsi="Times New Roman" w:cs="Times New Roman"/>
          <w:b/>
          <w:sz w:val="25"/>
          <w:szCs w:val="25"/>
        </w:rPr>
        <w:t xml:space="preserve">Question 12: </w:t>
      </w:r>
      <w:r w:rsidRPr="003E4948">
        <w:rPr>
          <w:rFonts w:ascii="Times New Roman" w:hAnsi="Times New Roman" w:cs="Times New Roman"/>
          <w:sz w:val="25"/>
          <w:szCs w:val="25"/>
        </w:rPr>
        <w:t xml:space="preserve">Profit margin and financial performance help gain business competitive advantage </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F81151" w:rsidRPr="003E4948" w:rsidTr="00065AFA">
        <w:trPr>
          <w:trHeight w:val="32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40</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66</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13</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22</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7</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12</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r>
      <w:tr w:rsidR="00F81151" w:rsidRPr="003E4948" w:rsidTr="00065AFA">
        <w:trPr>
          <w:trHeight w:val="306"/>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96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Table 4.1.13 shows that Profit margin and financial performance help gain business competitive advantage. This inference is confirmed by the data in the above in which 66% representing 40 respondent strongly agree that Profit margin and financial performance help gain business competitive advantage, 22% representing 13 respondents agree that Profit margin and financial performance help gain business competitive advantage. 12% representing 7 respondents are undecided while no respondent for disagree and strongly agree.</w:t>
      </w:r>
    </w:p>
    <w:p w:rsidR="00F81151" w:rsidRPr="003E4948" w:rsidRDefault="00F81151" w:rsidP="003E4948">
      <w:pPr>
        <w:spacing w:after="0" w:line="312" w:lineRule="auto"/>
        <w:jc w:val="both"/>
        <w:rPr>
          <w:rFonts w:ascii="Times New Roman" w:hAnsi="Times New Roman" w:cs="Times New Roman"/>
          <w:b/>
          <w:sz w:val="25"/>
          <w:szCs w:val="25"/>
        </w:rPr>
      </w:pPr>
      <w:bookmarkStart w:id="12" w:name="page86"/>
      <w:bookmarkEnd w:id="12"/>
      <w:r w:rsidRPr="003E4948">
        <w:rPr>
          <w:rFonts w:ascii="Times New Roman" w:hAnsi="Times New Roman" w:cs="Times New Roman"/>
          <w:b/>
          <w:sz w:val="25"/>
          <w:szCs w:val="25"/>
        </w:rPr>
        <w:t>Table 4.1.14</w:t>
      </w:r>
    </w:p>
    <w:p w:rsidR="00F81151" w:rsidRPr="003E4948" w:rsidRDefault="00F81151" w:rsidP="003E4948">
      <w:pPr>
        <w:spacing w:after="0" w:line="312" w:lineRule="auto"/>
        <w:jc w:val="both"/>
        <w:rPr>
          <w:rFonts w:ascii="Times New Roman" w:hAnsi="Times New Roman" w:cs="Times New Roman"/>
          <w:bCs/>
          <w:sz w:val="25"/>
          <w:szCs w:val="25"/>
        </w:rPr>
      </w:pPr>
      <w:r w:rsidRPr="003E4948">
        <w:rPr>
          <w:rFonts w:ascii="Times New Roman" w:hAnsi="Times New Roman" w:cs="Times New Roman"/>
          <w:b/>
          <w:sz w:val="25"/>
          <w:szCs w:val="25"/>
        </w:rPr>
        <w:lastRenderedPageBreak/>
        <w:t xml:space="preserve">Question 13: </w:t>
      </w:r>
      <w:r w:rsidRPr="003E4948">
        <w:rPr>
          <w:rFonts w:ascii="Times New Roman" w:hAnsi="Times New Roman" w:cs="Times New Roman"/>
          <w:bCs/>
          <w:sz w:val="25"/>
          <w:szCs w:val="25"/>
        </w:rPr>
        <w:t>effective of an organization can be measure through Profit margin</w:t>
      </w:r>
    </w:p>
    <w:tbl>
      <w:tblPr>
        <w:tblW w:w="7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F81151" w:rsidRPr="003E4948" w:rsidTr="00065AFA">
        <w:trPr>
          <w:trHeight w:val="324"/>
        </w:trPr>
        <w:tc>
          <w:tcPr>
            <w:tcW w:w="298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00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respondents</w:t>
            </w:r>
          </w:p>
        </w:tc>
        <w:tc>
          <w:tcPr>
            <w:tcW w:w="294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98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00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30</w:t>
            </w:r>
          </w:p>
        </w:tc>
        <w:tc>
          <w:tcPr>
            <w:tcW w:w="294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50</w:t>
            </w:r>
          </w:p>
        </w:tc>
      </w:tr>
      <w:tr w:rsidR="00F81151" w:rsidRPr="003E4948" w:rsidTr="00065AFA">
        <w:trPr>
          <w:trHeight w:val="304"/>
        </w:trPr>
        <w:tc>
          <w:tcPr>
            <w:tcW w:w="298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00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18</w:t>
            </w:r>
          </w:p>
        </w:tc>
        <w:tc>
          <w:tcPr>
            <w:tcW w:w="294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30</w:t>
            </w:r>
          </w:p>
        </w:tc>
      </w:tr>
      <w:tr w:rsidR="00F81151" w:rsidRPr="003E4948" w:rsidTr="00065AFA">
        <w:trPr>
          <w:trHeight w:val="304"/>
        </w:trPr>
        <w:tc>
          <w:tcPr>
            <w:tcW w:w="298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00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c>
          <w:tcPr>
            <w:tcW w:w="294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r>
      <w:tr w:rsidR="00F81151" w:rsidRPr="003E4948" w:rsidTr="00065AFA">
        <w:trPr>
          <w:trHeight w:val="304"/>
        </w:trPr>
        <w:tc>
          <w:tcPr>
            <w:tcW w:w="298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00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12</w:t>
            </w:r>
          </w:p>
        </w:tc>
        <w:tc>
          <w:tcPr>
            <w:tcW w:w="294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30</w:t>
            </w:r>
          </w:p>
        </w:tc>
      </w:tr>
      <w:tr w:rsidR="00F81151" w:rsidRPr="003E4948" w:rsidTr="00065AFA">
        <w:trPr>
          <w:trHeight w:val="304"/>
        </w:trPr>
        <w:tc>
          <w:tcPr>
            <w:tcW w:w="298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00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c>
          <w:tcPr>
            <w:tcW w:w="294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r>
      <w:tr w:rsidR="00F81151" w:rsidRPr="003E4948" w:rsidTr="00065AFA">
        <w:trPr>
          <w:trHeight w:val="304"/>
        </w:trPr>
        <w:tc>
          <w:tcPr>
            <w:tcW w:w="298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00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40" w:type="dxa"/>
            <w:vAlign w:val="bottom"/>
          </w:tcPr>
          <w:p w:rsidR="00F81151" w:rsidRPr="003E4948" w:rsidRDefault="00F81151" w:rsidP="003E2A8B">
            <w:pPr>
              <w:spacing w:after="0" w:line="240"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A critical look at the table shows that 50% representing 30 respondents strongly agree that </w:t>
      </w:r>
      <w:r w:rsidRPr="003E4948">
        <w:rPr>
          <w:rFonts w:ascii="Times New Roman" w:hAnsi="Times New Roman" w:cs="Times New Roman"/>
          <w:bCs/>
          <w:sz w:val="25"/>
          <w:szCs w:val="25"/>
        </w:rPr>
        <w:t xml:space="preserve">effective of an organization can be measure </w:t>
      </w:r>
      <w:proofErr w:type="spellStart"/>
      <w:r w:rsidRPr="003E4948">
        <w:rPr>
          <w:rFonts w:ascii="Times New Roman" w:hAnsi="Times New Roman" w:cs="Times New Roman"/>
          <w:bCs/>
          <w:sz w:val="25"/>
          <w:szCs w:val="25"/>
        </w:rPr>
        <w:t>through</w:t>
      </w:r>
      <w:r w:rsidRPr="003E4948">
        <w:rPr>
          <w:rFonts w:ascii="Times New Roman" w:hAnsi="Times New Roman" w:cs="Times New Roman"/>
          <w:sz w:val="25"/>
          <w:szCs w:val="25"/>
        </w:rPr>
        <w:t>Profit</w:t>
      </w:r>
      <w:proofErr w:type="spellEnd"/>
      <w:r w:rsidRPr="003E4948">
        <w:rPr>
          <w:rFonts w:ascii="Times New Roman" w:hAnsi="Times New Roman" w:cs="Times New Roman"/>
          <w:sz w:val="25"/>
          <w:szCs w:val="25"/>
        </w:rPr>
        <w:t xml:space="preserve"> margin. 30% representing 18 respondents agree that </w:t>
      </w:r>
      <w:r w:rsidRPr="003E4948">
        <w:rPr>
          <w:rFonts w:ascii="Times New Roman" w:hAnsi="Times New Roman" w:cs="Times New Roman"/>
          <w:bCs/>
          <w:sz w:val="25"/>
          <w:szCs w:val="25"/>
        </w:rPr>
        <w:t xml:space="preserve">effective of an organization can be measure </w:t>
      </w:r>
      <w:proofErr w:type="spellStart"/>
      <w:r w:rsidRPr="003E4948">
        <w:rPr>
          <w:rFonts w:ascii="Times New Roman" w:hAnsi="Times New Roman" w:cs="Times New Roman"/>
          <w:bCs/>
          <w:sz w:val="25"/>
          <w:szCs w:val="25"/>
        </w:rPr>
        <w:t>through</w:t>
      </w:r>
      <w:r w:rsidRPr="003E4948">
        <w:rPr>
          <w:rFonts w:ascii="Times New Roman" w:hAnsi="Times New Roman" w:cs="Times New Roman"/>
          <w:sz w:val="25"/>
          <w:szCs w:val="25"/>
        </w:rPr>
        <w:t>Profit</w:t>
      </w:r>
      <w:proofErr w:type="spellEnd"/>
      <w:r w:rsidRPr="003E4948">
        <w:rPr>
          <w:rFonts w:ascii="Times New Roman" w:hAnsi="Times New Roman" w:cs="Times New Roman"/>
          <w:sz w:val="25"/>
          <w:szCs w:val="25"/>
        </w:rPr>
        <w:t xml:space="preserve"> margin while no respondent for undecided and strongly disagree.</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4.1.15</w:t>
      </w:r>
    </w:p>
    <w:p w:rsidR="00F81151" w:rsidRPr="003E4948" w:rsidRDefault="00F81151" w:rsidP="003E4948">
      <w:pPr>
        <w:spacing w:after="0" w:line="312" w:lineRule="auto"/>
        <w:jc w:val="both"/>
        <w:rPr>
          <w:rFonts w:ascii="Times New Roman" w:hAnsi="Times New Roman" w:cs="Times New Roman"/>
          <w:sz w:val="25"/>
          <w:szCs w:val="25"/>
        </w:rPr>
      </w:pPr>
      <w:bookmarkStart w:id="13" w:name="page87"/>
      <w:bookmarkEnd w:id="13"/>
      <w:r w:rsidRPr="003E4948">
        <w:rPr>
          <w:rFonts w:ascii="Times New Roman" w:hAnsi="Times New Roman" w:cs="Times New Roman"/>
          <w:b/>
          <w:sz w:val="25"/>
          <w:szCs w:val="25"/>
        </w:rPr>
        <w:t xml:space="preserve">Question 14: </w:t>
      </w:r>
      <w:r w:rsidRPr="003E4948">
        <w:rPr>
          <w:rFonts w:ascii="Times New Roman" w:hAnsi="Times New Roman" w:cs="Times New Roman"/>
          <w:sz w:val="25"/>
          <w:szCs w:val="25"/>
        </w:rPr>
        <w:t xml:space="preserve">Profit margin is one the essential factor that enhance organizational performance  </w:t>
      </w:r>
    </w:p>
    <w:tbl>
      <w:tblPr>
        <w:tblW w:w="7920" w:type="dxa"/>
        <w:tblInd w:w="10" w:type="dxa"/>
        <w:tblLayout w:type="fixed"/>
        <w:tblCellMar>
          <w:left w:w="0" w:type="dxa"/>
          <w:right w:w="0" w:type="dxa"/>
        </w:tblCellMar>
        <w:tblLook w:val="04A0" w:firstRow="1" w:lastRow="0" w:firstColumn="1" w:lastColumn="0" w:noHBand="0" w:noVBand="1"/>
      </w:tblPr>
      <w:tblGrid>
        <w:gridCol w:w="2980"/>
        <w:gridCol w:w="2000"/>
        <w:gridCol w:w="2940"/>
      </w:tblGrid>
      <w:tr w:rsidR="00F81151" w:rsidRPr="003E4948" w:rsidTr="00065AFA">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40</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67</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33</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The above analysis relates that 67% representing 40 respondent strongly agree that Profit margin is one the essential factor that enhance organizational performance, 33% representing 20 respondent agree that Profit margin is one the essential factor that enhance organizational performance while no respondent for undecided, disagree and strongly disagree.</w:t>
      </w:r>
    </w:p>
    <w:p w:rsidR="00F81151" w:rsidRPr="003E4948" w:rsidRDefault="00F81151" w:rsidP="003E4948">
      <w:pPr>
        <w:spacing w:after="0" w:line="312" w:lineRule="auto"/>
        <w:jc w:val="both"/>
        <w:rPr>
          <w:rFonts w:ascii="Times New Roman" w:hAnsi="Times New Roman" w:cs="Times New Roman"/>
          <w:b/>
          <w:sz w:val="25"/>
          <w:szCs w:val="25"/>
        </w:rPr>
      </w:pPr>
      <w:bookmarkStart w:id="14" w:name="page88"/>
      <w:bookmarkEnd w:id="14"/>
      <w:r w:rsidRPr="003E4948">
        <w:rPr>
          <w:rFonts w:ascii="Times New Roman" w:hAnsi="Times New Roman" w:cs="Times New Roman"/>
          <w:b/>
          <w:sz w:val="25"/>
          <w:szCs w:val="25"/>
        </w:rPr>
        <w:t>Table 4.1.16</w:t>
      </w:r>
    </w:p>
    <w:p w:rsidR="00F81151" w:rsidRPr="003E4948" w:rsidRDefault="00F81151" w:rsidP="003E4948">
      <w:pPr>
        <w:spacing w:after="0" w:line="312" w:lineRule="auto"/>
        <w:jc w:val="both"/>
        <w:rPr>
          <w:rFonts w:ascii="Times New Roman" w:hAnsi="Times New Roman" w:cs="Times New Roman"/>
          <w:bCs/>
          <w:sz w:val="25"/>
          <w:szCs w:val="25"/>
        </w:rPr>
      </w:pPr>
      <w:r w:rsidRPr="003E4948">
        <w:rPr>
          <w:rFonts w:ascii="Times New Roman" w:hAnsi="Times New Roman" w:cs="Times New Roman"/>
          <w:b/>
          <w:sz w:val="25"/>
          <w:szCs w:val="25"/>
        </w:rPr>
        <w:t>Question</w:t>
      </w:r>
      <w:r w:rsidRPr="003E4948">
        <w:rPr>
          <w:rFonts w:ascii="Times New Roman" w:hAnsi="Times New Roman" w:cs="Times New Roman"/>
          <w:b/>
          <w:sz w:val="25"/>
          <w:szCs w:val="25"/>
        </w:rPr>
        <w:tab/>
        <w:t>15:</w:t>
      </w:r>
      <w:r w:rsidRPr="003E4948">
        <w:rPr>
          <w:rFonts w:ascii="Times New Roman" w:hAnsi="Times New Roman" w:cs="Times New Roman"/>
          <w:b/>
          <w:sz w:val="25"/>
          <w:szCs w:val="25"/>
        </w:rPr>
        <w:tab/>
      </w:r>
      <w:r w:rsidRPr="003E4948">
        <w:rPr>
          <w:rFonts w:ascii="Times New Roman" w:hAnsi="Times New Roman" w:cs="Times New Roman"/>
          <w:bCs/>
          <w:sz w:val="25"/>
          <w:szCs w:val="25"/>
        </w:rPr>
        <w:t xml:space="preserve">poor Profit margin affect business efficiency </w:t>
      </w:r>
    </w:p>
    <w:tbl>
      <w:tblPr>
        <w:tblW w:w="7920" w:type="dxa"/>
        <w:tblInd w:w="10" w:type="dxa"/>
        <w:tblLayout w:type="fixed"/>
        <w:tblCellMar>
          <w:left w:w="0" w:type="dxa"/>
          <w:right w:w="0" w:type="dxa"/>
        </w:tblCellMar>
        <w:tblLook w:val="04A0" w:firstRow="1" w:lastRow="0" w:firstColumn="1" w:lastColumn="0" w:noHBand="0" w:noVBand="1"/>
      </w:tblPr>
      <w:tblGrid>
        <w:gridCol w:w="2980"/>
        <w:gridCol w:w="2000"/>
        <w:gridCol w:w="2940"/>
      </w:tblGrid>
      <w:tr w:rsidR="00F81151" w:rsidRPr="003E4948" w:rsidTr="00065AFA">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35</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16</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27</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9</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15</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17</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8</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From the above table 33% representing 20 respondents strongly agree that </w:t>
      </w:r>
      <w:r w:rsidRPr="003E4948">
        <w:rPr>
          <w:rFonts w:ascii="Times New Roman" w:hAnsi="Times New Roman" w:cs="Times New Roman"/>
          <w:bCs/>
          <w:sz w:val="25"/>
          <w:szCs w:val="25"/>
        </w:rPr>
        <w:t>poor Profit margin affect business efficiency</w:t>
      </w:r>
      <w:r w:rsidRPr="003E4948">
        <w:rPr>
          <w:rFonts w:ascii="Times New Roman" w:hAnsi="Times New Roman" w:cs="Times New Roman"/>
          <w:sz w:val="25"/>
          <w:szCs w:val="25"/>
        </w:rPr>
        <w:t xml:space="preserve">, 27% representing 16 respondents agree that </w:t>
      </w:r>
      <w:r w:rsidRPr="003E4948">
        <w:rPr>
          <w:rFonts w:ascii="Times New Roman" w:hAnsi="Times New Roman" w:cs="Times New Roman"/>
          <w:bCs/>
          <w:sz w:val="25"/>
          <w:szCs w:val="25"/>
        </w:rPr>
        <w:t>poor Profit margin affect business efficiency</w:t>
      </w:r>
      <w:r w:rsidRPr="003E4948">
        <w:rPr>
          <w:rFonts w:ascii="Times New Roman" w:hAnsi="Times New Roman" w:cs="Times New Roman"/>
          <w:sz w:val="25"/>
          <w:szCs w:val="25"/>
        </w:rPr>
        <w:t xml:space="preserve">, 15% representing 9 respondent are undecided, 17% representing 10 </w:t>
      </w:r>
      <w:r w:rsidRPr="003E4948">
        <w:rPr>
          <w:rFonts w:ascii="Times New Roman" w:hAnsi="Times New Roman" w:cs="Times New Roman"/>
          <w:sz w:val="25"/>
          <w:szCs w:val="25"/>
        </w:rPr>
        <w:lastRenderedPageBreak/>
        <w:t xml:space="preserve">respondent disagree that </w:t>
      </w:r>
      <w:r w:rsidRPr="003E4948">
        <w:rPr>
          <w:rFonts w:ascii="Times New Roman" w:hAnsi="Times New Roman" w:cs="Times New Roman"/>
          <w:bCs/>
          <w:sz w:val="25"/>
          <w:szCs w:val="25"/>
        </w:rPr>
        <w:t xml:space="preserve">poor Profit margin affect business </w:t>
      </w:r>
      <w:proofErr w:type="spellStart"/>
      <w:r w:rsidRPr="003E4948">
        <w:rPr>
          <w:rFonts w:ascii="Times New Roman" w:hAnsi="Times New Roman" w:cs="Times New Roman"/>
          <w:bCs/>
          <w:sz w:val="25"/>
          <w:szCs w:val="25"/>
        </w:rPr>
        <w:t>efficiency</w:t>
      </w:r>
      <w:r w:rsidRPr="003E4948">
        <w:rPr>
          <w:rFonts w:ascii="Times New Roman" w:hAnsi="Times New Roman" w:cs="Times New Roman"/>
          <w:sz w:val="25"/>
          <w:szCs w:val="25"/>
        </w:rPr>
        <w:t>while</w:t>
      </w:r>
      <w:proofErr w:type="spellEnd"/>
      <w:r w:rsidRPr="003E4948">
        <w:rPr>
          <w:rFonts w:ascii="Times New Roman" w:hAnsi="Times New Roman" w:cs="Times New Roman"/>
          <w:sz w:val="25"/>
          <w:szCs w:val="25"/>
        </w:rPr>
        <w:t xml:space="preserve"> 8% representing 5 respondents strongly</w:t>
      </w:r>
      <w:bookmarkStart w:id="15" w:name="page89"/>
      <w:bookmarkEnd w:id="15"/>
      <w:r w:rsidRPr="003E4948">
        <w:rPr>
          <w:rFonts w:ascii="Times New Roman" w:hAnsi="Times New Roman" w:cs="Times New Roman"/>
          <w:sz w:val="25"/>
          <w:szCs w:val="25"/>
        </w:rPr>
        <w:t xml:space="preserve"> disagree that </w:t>
      </w:r>
      <w:r w:rsidRPr="003E4948">
        <w:rPr>
          <w:rFonts w:ascii="Times New Roman" w:hAnsi="Times New Roman" w:cs="Times New Roman"/>
          <w:bCs/>
          <w:sz w:val="25"/>
          <w:szCs w:val="25"/>
        </w:rPr>
        <w:t>poor Profit margin affect business efficiency</w:t>
      </w:r>
      <w:r w:rsidRPr="003E4948">
        <w:rPr>
          <w:rFonts w:ascii="Times New Roman" w:hAnsi="Times New Roman" w:cs="Times New Roman"/>
          <w:sz w:val="25"/>
          <w:szCs w:val="25"/>
        </w:rPr>
        <w:t>.</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4.1.17</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sz w:val="25"/>
          <w:szCs w:val="25"/>
        </w:rPr>
        <w:t xml:space="preserve">Question 16: ineffective </w:t>
      </w:r>
      <w:r w:rsidRPr="003E4948">
        <w:rPr>
          <w:rFonts w:ascii="Times New Roman" w:hAnsi="Times New Roman" w:cs="Times New Roman"/>
          <w:bCs/>
          <w:sz w:val="25"/>
          <w:szCs w:val="25"/>
        </w:rPr>
        <w:t xml:space="preserve">Profit margin affect overrun performance of deposit money banks in Nigeria </w:t>
      </w:r>
    </w:p>
    <w:tbl>
      <w:tblPr>
        <w:tblW w:w="7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F81151" w:rsidRPr="003E4948" w:rsidTr="00065AFA">
        <w:trPr>
          <w:trHeight w:val="32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00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respondents</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6"/>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00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34</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57</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00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14</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23</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00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17</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00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w:t>
            </w:r>
          </w:p>
        </w:tc>
      </w:tr>
      <w:tr w:rsidR="00F81151" w:rsidRPr="003E4948" w:rsidTr="00065AFA">
        <w:trPr>
          <w:trHeight w:val="304"/>
        </w:trPr>
        <w:tc>
          <w:tcPr>
            <w:tcW w:w="298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00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4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sz w:val="25"/>
          <w:szCs w:val="25"/>
        </w:rPr>
        <w:t xml:space="preserve">The table revealed that 57% representing 34 respondents strongly agree that </w:t>
      </w:r>
      <w:r w:rsidRPr="003E4948">
        <w:rPr>
          <w:rFonts w:ascii="Times New Roman" w:hAnsi="Times New Roman" w:cs="Times New Roman"/>
          <w:bCs/>
          <w:sz w:val="25"/>
          <w:szCs w:val="25"/>
        </w:rPr>
        <w:t>Profit margin affect overrun performance of deposit money banks in Nigeria</w:t>
      </w:r>
      <w:r w:rsidRPr="003E4948">
        <w:rPr>
          <w:rFonts w:ascii="Times New Roman" w:hAnsi="Times New Roman" w:cs="Times New Roman"/>
          <w:sz w:val="25"/>
          <w:szCs w:val="25"/>
        </w:rPr>
        <w:t xml:space="preserve">, 23% representing 14 respondents agree that </w:t>
      </w:r>
      <w:r w:rsidRPr="003E4948">
        <w:rPr>
          <w:rFonts w:ascii="Times New Roman" w:hAnsi="Times New Roman" w:cs="Times New Roman"/>
          <w:bCs/>
          <w:sz w:val="25"/>
          <w:szCs w:val="25"/>
        </w:rPr>
        <w:t>Profit margin affect overrun performance of deposit money banks in Nigeria</w:t>
      </w:r>
      <w:r w:rsidRPr="003E4948">
        <w:rPr>
          <w:rFonts w:ascii="Times New Roman" w:hAnsi="Times New Roman" w:cs="Times New Roman"/>
          <w:sz w:val="25"/>
          <w:szCs w:val="25"/>
        </w:rPr>
        <w:t xml:space="preserve">, 17% representing 10 respondents are undecided while 3% representing 2 respondent strongly disagree that </w:t>
      </w:r>
      <w:r w:rsidRPr="003E4948">
        <w:rPr>
          <w:rFonts w:ascii="Times New Roman" w:hAnsi="Times New Roman" w:cs="Times New Roman"/>
          <w:bCs/>
          <w:sz w:val="25"/>
          <w:szCs w:val="25"/>
        </w:rPr>
        <w:t>Profit margin affect overrun performance of deposit money banks in Nigeria</w:t>
      </w:r>
      <w:r w:rsidRPr="003E4948">
        <w:rPr>
          <w:rFonts w:ascii="Times New Roman" w:hAnsi="Times New Roman" w:cs="Times New Roman"/>
          <w:sz w:val="25"/>
          <w:szCs w:val="25"/>
        </w:rPr>
        <w:t>.</w:t>
      </w:r>
      <w:bookmarkStart w:id="16" w:name="page90"/>
      <w:bookmarkEnd w:id="16"/>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 xml:space="preserve">OBJ3: </w:t>
      </w:r>
      <w:r w:rsidRPr="003E4948">
        <w:rPr>
          <w:rFonts w:ascii="Times New Roman" w:hAnsi="Times New Roman" w:cs="Times New Roman"/>
          <w:sz w:val="25"/>
          <w:szCs w:val="25"/>
        </w:rPr>
        <w:t>Bank risk and financial performance</w:t>
      </w:r>
    </w:p>
    <w:p w:rsidR="003E2A8B" w:rsidRDefault="003E2A8B" w:rsidP="003E4948">
      <w:pPr>
        <w:spacing w:after="0" w:line="312" w:lineRule="auto"/>
        <w:jc w:val="both"/>
        <w:rPr>
          <w:rFonts w:ascii="Times New Roman" w:hAnsi="Times New Roman" w:cs="Times New Roman"/>
          <w:b/>
          <w:sz w:val="25"/>
          <w:szCs w:val="25"/>
        </w:rPr>
      </w:pPr>
    </w:p>
    <w:p w:rsidR="003E2A8B" w:rsidRDefault="003E2A8B" w:rsidP="003E4948">
      <w:pPr>
        <w:spacing w:after="0" w:line="312" w:lineRule="auto"/>
        <w:jc w:val="both"/>
        <w:rPr>
          <w:rFonts w:ascii="Times New Roman" w:hAnsi="Times New Roman" w:cs="Times New Roman"/>
          <w:b/>
          <w:sz w:val="25"/>
          <w:szCs w:val="25"/>
        </w:rPr>
      </w:pPr>
    </w:p>
    <w:p w:rsidR="003E2A8B" w:rsidRDefault="003E2A8B" w:rsidP="003E4948">
      <w:pPr>
        <w:spacing w:after="0" w:line="312" w:lineRule="auto"/>
        <w:jc w:val="both"/>
        <w:rPr>
          <w:rFonts w:ascii="Times New Roman" w:hAnsi="Times New Roman" w:cs="Times New Roman"/>
          <w:b/>
          <w:sz w:val="25"/>
          <w:szCs w:val="25"/>
        </w:rPr>
      </w:pP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4.1.18</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sz w:val="25"/>
          <w:szCs w:val="25"/>
        </w:rPr>
        <w:t>Question 17: there is significant relationship between Bank risk and financial performance</w:t>
      </w:r>
    </w:p>
    <w:tbl>
      <w:tblPr>
        <w:tblW w:w="7920" w:type="dxa"/>
        <w:tblInd w:w="10" w:type="dxa"/>
        <w:tblLayout w:type="fixed"/>
        <w:tblCellMar>
          <w:left w:w="0" w:type="dxa"/>
          <w:right w:w="0" w:type="dxa"/>
        </w:tblCellMar>
        <w:tblLook w:val="04A0" w:firstRow="1" w:lastRow="0" w:firstColumn="1" w:lastColumn="0" w:noHBand="0" w:noVBand="1"/>
      </w:tblPr>
      <w:tblGrid>
        <w:gridCol w:w="2980"/>
        <w:gridCol w:w="2000"/>
        <w:gridCol w:w="2940"/>
      </w:tblGrid>
      <w:tr w:rsidR="00F81151" w:rsidRPr="003E4948" w:rsidTr="00065AFA">
        <w:trPr>
          <w:trHeight w:val="323"/>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28</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47</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16</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27</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8</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13</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8</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Table 4.1.18 indicate that 47% representing 28 respondents strongly agree that </w:t>
      </w:r>
      <w:r w:rsidRPr="003E4948">
        <w:rPr>
          <w:rFonts w:ascii="Times New Roman" w:hAnsi="Times New Roman" w:cs="Times New Roman"/>
          <w:bCs/>
          <w:sz w:val="25"/>
          <w:szCs w:val="25"/>
        </w:rPr>
        <w:t xml:space="preserve">there is significant relationship between Bank risk and financial </w:t>
      </w:r>
      <w:proofErr w:type="spellStart"/>
      <w:r w:rsidRPr="003E4948">
        <w:rPr>
          <w:rFonts w:ascii="Times New Roman" w:hAnsi="Times New Roman" w:cs="Times New Roman"/>
          <w:bCs/>
          <w:sz w:val="25"/>
          <w:szCs w:val="25"/>
        </w:rPr>
        <w:t>performance</w:t>
      </w:r>
      <w:r w:rsidRPr="003E4948">
        <w:rPr>
          <w:rFonts w:ascii="Times New Roman" w:hAnsi="Times New Roman" w:cs="Times New Roman"/>
          <w:sz w:val="25"/>
          <w:szCs w:val="25"/>
        </w:rPr>
        <w:t>base</w:t>
      </w:r>
      <w:proofErr w:type="spellEnd"/>
      <w:r w:rsidRPr="003E4948">
        <w:rPr>
          <w:rFonts w:ascii="Times New Roman" w:hAnsi="Times New Roman" w:cs="Times New Roman"/>
          <w:sz w:val="25"/>
          <w:szCs w:val="25"/>
        </w:rPr>
        <w:t>, 27% representing 16 respondents agree, 5% representing 3 respondent are undecided, 13% representing 8 respondent disagree, 8% representing 5 respondent strongly disagree.</w:t>
      </w:r>
    </w:p>
    <w:p w:rsidR="00F81151" w:rsidRPr="003E4948" w:rsidRDefault="00F81151" w:rsidP="003E4948">
      <w:pPr>
        <w:spacing w:after="0" w:line="312" w:lineRule="auto"/>
        <w:rPr>
          <w:rFonts w:ascii="Times New Roman" w:hAnsi="Times New Roman" w:cs="Times New Roman"/>
          <w:b/>
          <w:sz w:val="25"/>
          <w:szCs w:val="25"/>
        </w:rPr>
      </w:pPr>
      <w:bookmarkStart w:id="17" w:name="page91"/>
      <w:bookmarkEnd w:id="17"/>
      <w:r w:rsidRPr="003E4948">
        <w:rPr>
          <w:rFonts w:ascii="Times New Roman" w:hAnsi="Times New Roman" w:cs="Times New Roman"/>
          <w:b/>
          <w:sz w:val="25"/>
          <w:szCs w:val="25"/>
        </w:rPr>
        <w:t xml:space="preserve">Table 4.1.19 </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sz w:val="25"/>
          <w:szCs w:val="25"/>
        </w:rPr>
        <w:t>Question18: Bank risk affects financial performance of many banks</w:t>
      </w:r>
    </w:p>
    <w:tbl>
      <w:tblPr>
        <w:tblW w:w="7920" w:type="dxa"/>
        <w:tblInd w:w="10" w:type="dxa"/>
        <w:tblLayout w:type="fixed"/>
        <w:tblCellMar>
          <w:left w:w="0" w:type="dxa"/>
          <w:right w:w="0" w:type="dxa"/>
        </w:tblCellMar>
        <w:tblLook w:val="04A0" w:firstRow="1" w:lastRow="0" w:firstColumn="1" w:lastColumn="0" w:noHBand="0" w:noVBand="1"/>
      </w:tblPr>
      <w:tblGrid>
        <w:gridCol w:w="2980"/>
        <w:gridCol w:w="2000"/>
        <w:gridCol w:w="2940"/>
      </w:tblGrid>
      <w:tr w:rsidR="00F81151" w:rsidRPr="003E4948" w:rsidTr="00065AFA">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lastRenderedPageBreak/>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35</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58</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15</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25</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17</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r>
      <w:tr w:rsidR="00F81151" w:rsidRPr="003E4948" w:rsidTr="00065AFA">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r>
      <w:tr w:rsidR="00F81151" w:rsidRPr="003E4948" w:rsidTr="00065AFA">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4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As it can be seen from the table, 58% representing 35 respondents agree that </w:t>
      </w:r>
      <w:r w:rsidRPr="003E4948">
        <w:rPr>
          <w:rFonts w:ascii="Times New Roman" w:hAnsi="Times New Roman" w:cs="Times New Roman"/>
          <w:bCs/>
          <w:sz w:val="25"/>
          <w:szCs w:val="25"/>
        </w:rPr>
        <w:t>Bank risk affects financial performance of many banks</w:t>
      </w:r>
      <w:r w:rsidRPr="003E4948">
        <w:rPr>
          <w:rFonts w:ascii="Times New Roman" w:hAnsi="Times New Roman" w:cs="Times New Roman"/>
          <w:sz w:val="25"/>
          <w:szCs w:val="25"/>
        </w:rPr>
        <w:t xml:space="preserve">, 25% representing 15 respondent agree that </w:t>
      </w:r>
      <w:r w:rsidRPr="003E4948">
        <w:rPr>
          <w:rFonts w:ascii="Times New Roman" w:hAnsi="Times New Roman" w:cs="Times New Roman"/>
          <w:bCs/>
          <w:sz w:val="25"/>
          <w:szCs w:val="25"/>
        </w:rPr>
        <w:t>Bank risk affects financial performance of many banks</w:t>
      </w:r>
      <w:r w:rsidRPr="003E4948">
        <w:rPr>
          <w:rFonts w:ascii="Times New Roman" w:hAnsi="Times New Roman" w:cs="Times New Roman"/>
          <w:sz w:val="25"/>
          <w:szCs w:val="25"/>
        </w:rPr>
        <w:t>, 17% representing 10 respondent are undecided while no respondent for disagree and strongly disagree.</w:t>
      </w:r>
    </w:p>
    <w:p w:rsidR="00F81151" w:rsidRPr="003E4948" w:rsidRDefault="00F81151" w:rsidP="003E4948">
      <w:pPr>
        <w:spacing w:after="0" w:line="312" w:lineRule="auto"/>
        <w:jc w:val="both"/>
        <w:rPr>
          <w:rFonts w:ascii="Times New Roman" w:hAnsi="Times New Roman" w:cs="Times New Roman"/>
          <w:b/>
          <w:sz w:val="25"/>
          <w:szCs w:val="25"/>
        </w:rPr>
      </w:pPr>
      <w:bookmarkStart w:id="18" w:name="page92"/>
      <w:bookmarkEnd w:id="18"/>
      <w:r w:rsidRPr="003E4948">
        <w:rPr>
          <w:rFonts w:ascii="Times New Roman" w:hAnsi="Times New Roman" w:cs="Times New Roman"/>
          <w:b/>
          <w:sz w:val="25"/>
          <w:szCs w:val="25"/>
        </w:rPr>
        <w:t>Table 4.1.20</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sz w:val="25"/>
          <w:szCs w:val="25"/>
        </w:rPr>
        <w:t>Question 19:</w:t>
      </w:r>
      <w:r w:rsidRPr="003E4948">
        <w:rPr>
          <w:rFonts w:ascii="Times New Roman" w:hAnsi="Times New Roman" w:cs="Times New Roman"/>
          <w:b/>
          <w:sz w:val="25"/>
          <w:szCs w:val="25"/>
        </w:rPr>
        <w:tab/>
        <w:t>Bank risk delay financial decision making in an organization</w:t>
      </w:r>
    </w:p>
    <w:tbl>
      <w:tblPr>
        <w:tblW w:w="6025" w:type="dxa"/>
        <w:tblInd w:w="10" w:type="dxa"/>
        <w:tblLayout w:type="fixed"/>
        <w:tblCellMar>
          <w:left w:w="0" w:type="dxa"/>
          <w:right w:w="0" w:type="dxa"/>
        </w:tblCellMar>
        <w:tblLook w:val="04A0" w:firstRow="1" w:lastRow="0" w:firstColumn="1" w:lastColumn="0" w:noHBand="0" w:noVBand="1"/>
      </w:tblPr>
      <w:tblGrid>
        <w:gridCol w:w="2155"/>
        <w:gridCol w:w="2070"/>
        <w:gridCol w:w="1800"/>
      </w:tblGrid>
      <w:tr w:rsidR="00F81151" w:rsidRPr="003E4948" w:rsidTr="00065AFA">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w:t>
            </w:r>
          </w:p>
        </w:tc>
        <w:tc>
          <w:tcPr>
            <w:tcW w:w="207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respondents</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07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28</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47</w:t>
            </w:r>
          </w:p>
        </w:tc>
      </w:tr>
      <w:tr w:rsidR="00F81151" w:rsidRPr="003E4948" w:rsidTr="00065AFA">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07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14</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23</w:t>
            </w:r>
          </w:p>
        </w:tc>
      </w:tr>
      <w:tr w:rsidR="00F81151" w:rsidRPr="003E4948" w:rsidTr="00065AFA">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07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12</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r>
      <w:tr w:rsidR="00F81151" w:rsidRPr="003E4948" w:rsidTr="00065AFA">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07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r>
      <w:tr w:rsidR="00F81151" w:rsidRPr="003E4948" w:rsidTr="00065AFA">
        <w:trPr>
          <w:trHeight w:val="329"/>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07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eastAsia="Verdana" w:hAnsi="Times New Roman" w:cs="Times New Roman"/>
                <w:sz w:val="25"/>
                <w:szCs w:val="25"/>
              </w:rPr>
              <w:t>-</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eastAsia="Verdana" w:hAnsi="Times New Roman" w:cs="Times New Roman"/>
                <w:sz w:val="25"/>
                <w:szCs w:val="25"/>
              </w:rPr>
              <w:t>-</w:t>
            </w:r>
          </w:p>
        </w:tc>
      </w:tr>
      <w:tr w:rsidR="00F81151" w:rsidRPr="003E4948" w:rsidTr="00065AFA">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07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1800" w:type="dxa"/>
            <w:tcBorders>
              <w:top w:val="single" w:sz="4" w:space="0" w:color="auto"/>
              <w:left w:val="single" w:sz="4" w:space="0" w:color="auto"/>
              <w:bottom w:val="single" w:sz="4" w:space="0" w:color="auto"/>
              <w:right w:val="single" w:sz="4" w:space="0" w:color="auto"/>
            </w:tcBorders>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sz w:val="25"/>
          <w:szCs w:val="25"/>
        </w:rPr>
        <w:t xml:space="preserve">The above analysis reveals that 47% representing 28 respondents strongly agree that </w:t>
      </w:r>
      <w:r w:rsidRPr="003E4948">
        <w:rPr>
          <w:rFonts w:ascii="Times New Roman" w:hAnsi="Times New Roman" w:cs="Times New Roman"/>
          <w:bCs/>
          <w:sz w:val="25"/>
          <w:szCs w:val="25"/>
        </w:rPr>
        <w:t>Bank risk delay financial decision making in an organization</w:t>
      </w:r>
      <w:r w:rsidRPr="003E4948">
        <w:rPr>
          <w:rFonts w:ascii="Times New Roman" w:hAnsi="Times New Roman" w:cs="Times New Roman"/>
          <w:sz w:val="25"/>
          <w:szCs w:val="25"/>
        </w:rPr>
        <w:t>, 23% representing 14 respondent agree, 10% representing 12 respondents are undecided, 10% representing 6 respondents disagree and no respondent for strongly agree.</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4.1.21</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sz w:val="25"/>
          <w:szCs w:val="25"/>
        </w:rPr>
        <w:t xml:space="preserve">Question 20: </w:t>
      </w:r>
      <w:r w:rsidRPr="003E4948">
        <w:rPr>
          <w:rFonts w:ascii="Times New Roman" w:hAnsi="Times New Roman" w:cs="Times New Roman"/>
          <w:bCs/>
          <w:sz w:val="25"/>
          <w:szCs w:val="25"/>
        </w:rPr>
        <w:t>effective financial decision making can be measure through Bank risk</w:t>
      </w:r>
    </w:p>
    <w:tbl>
      <w:tblPr>
        <w:tblW w:w="93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5"/>
        <w:gridCol w:w="2070"/>
        <w:gridCol w:w="5130"/>
      </w:tblGrid>
      <w:tr w:rsidR="00F81151" w:rsidRPr="003E4948" w:rsidTr="00065AFA">
        <w:trPr>
          <w:trHeight w:val="324"/>
        </w:trPr>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bookmarkStart w:id="19" w:name="page93"/>
            <w:bookmarkEnd w:id="19"/>
            <w:r w:rsidRPr="003E4948">
              <w:rPr>
                <w:rFonts w:ascii="Times New Roman" w:hAnsi="Times New Roman" w:cs="Times New Roman"/>
                <w:sz w:val="25"/>
                <w:szCs w:val="25"/>
              </w:rPr>
              <w:t>Option</w:t>
            </w:r>
          </w:p>
        </w:tc>
        <w:tc>
          <w:tcPr>
            <w:tcW w:w="207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513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6"/>
        </w:trPr>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07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c>
          <w:tcPr>
            <w:tcW w:w="513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33</w:t>
            </w:r>
          </w:p>
        </w:tc>
      </w:tr>
      <w:tr w:rsidR="00F81151" w:rsidRPr="003E4948" w:rsidTr="00065AFA">
        <w:trPr>
          <w:trHeight w:val="304"/>
        </w:trPr>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07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15</w:t>
            </w:r>
          </w:p>
        </w:tc>
        <w:tc>
          <w:tcPr>
            <w:tcW w:w="513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25</w:t>
            </w:r>
          </w:p>
        </w:tc>
      </w:tr>
      <w:tr w:rsidR="00F81151" w:rsidRPr="003E4948" w:rsidTr="00065AFA">
        <w:trPr>
          <w:trHeight w:val="306"/>
        </w:trPr>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07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13</w:t>
            </w:r>
          </w:p>
        </w:tc>
        <w:tc>
          <w:tcPr>
            <w:tcW w:w="513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22</w:t>
            </w:r>
          </w:p>
        </w:tc>
      </w:tr>
      <w:tr w:rsidR="00F81151" w:rsidRPr="003E4948" w:rsidTr="00065AFA">
        <w:trPr>
          <w:trHeight w:val="304"/>
        </w:trPr>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07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w:t>
            </w:r>
          </w:p>
        </w:tc>
        <w:tc>
          <w:tcPr>
            <w:tcW w:w="513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8</w:t>
            </w:r>
          </w:p>
        </w:tc>
      </w:tr>
      <w:tr w:rsidR="00F81151" w:rsidRPr="003E4948" w:rsidTr="00065AFA">
        <w:trPr>
          <w:trHeight w:val="306"/>
        </w:trPr>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07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7</w:t>
            </w:r>
          </w:p>
        </w:tc>
        <w:tc>
          <w:tcPr>
            <w:tcW w:w="513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12</w:t>
            </w:r>
          </w:p>
        </w:tc>
      </w:tr>
      <w:tr w:rsidR="00F81151" w:rsidRPr="003E4948" w:rsidTr="00065AFA">
        <w:trPr>
          <w:trHeight w:val="304"/>
        </w:trPr>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07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513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 </w:t>
      </w:r>
      <w:r w:rsidR="00065AFA">
        <w:rPr>
          <w:rFonts w:ascii="Times New Roman" w:hAnsi="Times New Roman" w:cs="Times New Roman"/>
          <w:sz w:val="25"/>
          <w:szCs w:val="25"/>
        </w:rPr>
        <w:t>2025</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 xml:space="preserve">The table shows that 33% representing 20 respondent strongly agree that </w:t>
      </w:r>
      <w:r w:rsidRPr="003E4948">
        <w:rPr>
          <w:rFonts w:ascii="Times New Roman" w:hAnsi="Times New Roman" w:cs="Times New Roman"/>
          <w:bCs/>
          <w:sz w:val="25"/>
          <w:szCs w:val="25"/>
        </w:rPr>
        <w:t>effective Financial decision making can be measure through Bank risk</w:t>
      </w:r>
      <w:r w:rsidRPr="003E4948">
        <w:rPr>
          <w:rFonts w:ascii="Times New Roman" w:hAnsi="Times New Roman" w:cs="Times New Roman"/>
          <w:sz w:val="25"/>
          <w:szCs w:val="25"/>
        </w:rPr>
        <w:t xml:space="preserve">, 25% representing 15 respondent </w:t>
      </w:r>
      <w:r w:rsidRPr="003E4948">
        <w:rPr>
          <w:rFonts w:ascii="Times New Roman" w:hAnsi="Times New Roman" w:cs="Times New Roman"/>
          <w:sz w:val="25"/>
          <w:szCs w:val="25"/>
        </w:rPr>
        <w:lastRenderedPageBreak/>
        <w:t>agree, 22% representing 13 respondent are undecided while 12% representing 7 respondents strongly disagree.</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bCs/>
          <w:sz w:val="25"/>
          <w:szCs w:val="25"/>
        </w:rPr>
        <w:t>4.4 TESTING OF HYPOTHESIS</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Having presented all the information and data gathered from the staff of Guaranty trust bank, Ilorin, it is time to test the hypothesis made in the first chapter of the study.</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The hypothesis is tested using the chi-square statistical tools.</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noProof/>
          <w:sz w:val="25"/>
          <w:szCs w:val="25"/>
        </w:rPr>
        <w:drawing>
          <wp:anchor distT="0" distB="0" distL="114300" distR="114300" simplePos="0" relativeHeight="251659264" behindDoc="1" locked="0" layoutInCell="0" allowOverlap="1">
            <wp:simplePos x="0" y="0"/>
            <wp:positionH relativeFrom="column">
              <wp:posOffset>2296105</wp:posOffset>
            </wp:positionH>
            <wp:positionV relativeFrom="paragraph">
              <wp:posOffset>15185</wp:posOffset>
            </wp:positionV>
            <wp:extent cx="1030522" cy="461175"/>
            <wp:effectExtent l="19050" t="0" r="0" b="0"/>
            <wp:wrapNone/>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1030522" cy="461175"/>
                    </a:xfrm>
                    <a:prstGeom prst="rect">
                      <a:avLst/>
                    </a:prstGeom>
                    <a:noFill/>
                    <a:ln w="9525">
                      <a:noFill/>
                      <a:miter lim="800000"/>
                      <a:headEnd/>
                      <a:tailEnd/>
                    </a:ln>
                  </pic:spPr>
                </pic:pic>
              </a:graphicData>
            </a:graphic>
          </wp:anchor>
        </w:drawing>
      </w:r>
      <w:bookmarkStart w:id="20" w:name="page94"/>
      <w:bookmarkEnd w:id="20"/>
    </w:p>
    <w:p w:rsidR="00F81151" w:rsidRPr="003E4948" w:rsidRDefault="00F81151" w:rsidP="003E4948">
      <w:pPr>
        <w:tabs>
          <w:tab w:val="left" w:pos="2140"/>
        </w:tabs>
        <w:spacing w:after="0" w:line="312" w:lineRule="auto"/>
        <w:jc w:val="both"/>
        <w:rPr>
          <w:rFonts w:ascii="Times New Roman" w:hAnsi="Times New Roman" w:cs="Times New Roman"/>
          <w:sz w:val="25"/>
          <w:szCs w:val="25"/>
        </w:rPr>
      </w:pPr>
    </w:p>
    <w:p w:rsidR="00F81151" w:rsidRPr="003E4948" w:rsidRDefault="00F81151" w:rsidP="003E4948">
      <w:pPr>
        <w:tabs>
          <w:tab w:val="left" w:pos="214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Where</w:t>
      </w:r>
      <w:r w:rsidRPr="003E4948">
        <w:rPr>
          <w:rFonts w:ascii="Times New Roman" w:hAnsi="Times New Roman" w:cs="Times New Roman"/>
          <w:sz w:val="25"/>
          <w:szCs w:val="25"/>
        </w:rPr>
        <w:tab/>
        <w:t>X</w:t>
      </w:r>
      <w:r w:rsidRPr="003E4948">
        <w:rPr>
          <w:rFonts w:ascii="Times New Roman" w:hAnsi="Times New Roman" w:cs="Times New Roman"/>
          <w:sz w:val="25"/>
          <w:szCs w:val="25"/>
          <w:vertAlign w:val="subscript"/>
        </w:rPr>
        <w:t>2</w:t>
      </w:r>
      <w:r w:rsidRPr="003E4948">
        <w:rPr>
          <w:rFonts w:ascii="Times New Roman" w:hAnsi="Times New Roman" w:cs="Times New Roman"/>
          <w:sz w:val="25"/>
          <w:szCs w:val="25"/>
        </w:rPr>
        <w:t xml:space="preserve"> = calculated of Chi-square</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 Summation</w:t>
      </w:r>
    </w:p>
    <w:p w:rsidR="00F81151" w:rsidRPr="003E4948" w:rsidRDefault="00F81151" w:rsidP="003E4948">
      <w:pPr>
        <w:spacing w:after="0" w:line="312" w:lineRule="auto"/>
        <w:jc w:val="both"/>
        <w:rPr>
          <w:rFonts w:ascii="Times New Roman" w:hAnsi="Times New Roman" w:cs="Times New Roman"/>
          <w:sz w:val="25"/>
          <w:szCs w:val="25"/>
        </w:rPr>
      </w:pPr>
      <w:proofErr w:type="spellStart"/>
      <w:proofErr w:type="gramStart"/>
      <w:r w:rsidRPr="003E4948">
        <w:rPr>
          <w:rFonts w:ascii="Times New Roman" w:hAnsi="Times New Roman" w:cs="Times New Roman"/>
          <w:sz w:val="25"/>
          <w:szCs w:val="25"/>
        </w:rPr>
        <w:t>F</w:t>
      </w:r>
      <w:r w:rsidRPr="003E4948">
        <w:rPr>
          <w:rFonts w:ascii="Times New Roman" w:hAnsi="Times New Roman" w:cs="Times New Roman"/>
          <w:sz w:val="25"/>
          <w:szCs w:val="25"/>
          <w:vertAlign w:val="subscript"/>
        </w:rPr>
        <w:t>o</w:t>
      </w:r>
      <w:proofErr w:type="spellEnd"/>
      <w:proofErr w:type="gramEnd"/>
      <w:r w:rsidRPr="003E4948">
        <w:rPr>
          <w:rFonts w:ascii="Times New Roman" w:hAnsi="Times New Roman" w:cs="Times New Roman"/>
          <w:sz w:val="25"/>
          <w:szCs w:val="25"/>
        </w:rPr>
        <w:t xml:space="preserve"> = Observed frequency</w:t>
      </w:r>
    </w:p>
    <w:p w:rsidR="00F81151" w:rsidRPr="003E4948" w:rsidRDefault="00F81151" w:rsidP="003E4948">
      <w:pPr>
        <w:pStyle w:val="Heading1"/>
        <w:spacing w:line="312" w:lineRule="auto"/>
        <w:ind w:firstLine="720"/>
        <w:jc w:val="both"/>
        <w:rPr>
          <w:sz w:val="25"/>
          <w:szCs w:val="25"/>
        </w:rPr>
      </w:pPr>
      <w:r w:rsidRPr="003E4948">
        <w:rPr>
          <w:sz w:val="25"/>
          <w:szCs w:val="25"/>
        </w:rPr>
        <w:t>F</w:t>
      </w:r>
      <w:r w:rsidRPr="003E4948">
        <w:rPr>
          <w:sz w:val="25"/>
          <w:szCs w:val="25"/>
          <w:vertAlign w:val="subscript"/>
        </w:rPr>
        <w:t>e</w:t>
      </w:r>
      <w:r w:rsidRPr="003E4948">
        <w:rPr>
          <w:sz w:val="25"/>
          <w:szCs w:val="25"/>
        </w:rPr>
        <w:t xml:space="preserve"> = Expected frequency</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Therefore Degree of freedom is =</w:t>
      </w:r>
    </w:p>
    <w:p w:rsidR="00F81151" w:rsidRPr="003E4948" w:rsidRDefault="00F81151" w:rsidP="003E4948">
      <w:pPr>
        <w:spacing w:after="0" w:line="312" w:lineRule="auto"/>
        <w:jc w:val="both"/>
        <w:rPr>
          <w:rFonts w:ascii="Times New Roman" w:hAnsi="Times New Roman" w:cs="Times New Roman"/>
          <w:sz w:val="25"/>
          <w:szCs w:val="25"/>
        </w:rPr>
      </w:pPr>
      <w:proofErr w:type="spellStart"/>
      <w:proofErr w:type="gramStart"/>
      <w:r w:rsidRPr="003E4948">
        <w:rPr>
          <w:rFonts w:ascii="Times New Roman" w:hAnsi="Times New Roman" w:cs="Times New Roman"/>
          <w:sz w:val="25"/>
          <w:szCs w:val="25"/>
        </w:rPr>
        <w:t>D</w:t>
      </w:r>
      <w:r w:rsidRPr="003E4948">
        <w:rPr>
          <w:rFonts w:ascii="Times New Roman" w:hAnsi="Times New Roman" w:cs="Times New Roman"/>
          <w:sz w:val="25"/>
          <w:szCs w:val="25"/>
          <w:vertAlign w:val="subscript"/>
        </w:rPr>
        <w:t>f</w:t>
      </w:r>
      <w:proofErr w:type="spellEnd"/>
      <w:proofErr w:type="gramEnd"/>
      <w:r w:rsidRPr="003E4948">
        <w:rPr>
          <w:rFonts w:ascii="Times New Roman" w:hAnsi="Times New Roman" w:cs="Times New Roman"/>
          <w:sz w:val="25"/>
          <w:szCs w:val="25"/>
        </w:rPr>
        <w:t xml:space="preserve"> = (r – 1) (c – 1)</w:t>
      </w:r>
    </w:p>
    <w:p w:rsidR="00F81151" w:rsidRPr="003E4948" w:rsidRDefault="00F81151" w:rsidP="00867F4B">
      <w:pPr>
        <w:numPr>
          <w:ilvl w:val="0"/>
          <w:numId w:val="3"/>
        </w:numPr>
        <w:tabs>
          <w:tab w:val="left" w:pos="940"/>
        </w:tabs>
        <w:spacing w:after="0" w:line="312" w:lineRule="auto"/>
        <w:ind w:left="940" w:hanging="220"/>
        <w:jc w:val="both"/>
        <w:rPr>
          <w:rFonts w:ascii="Times New Roman" w:hAnsi="Times New Roman" w:cs="Times New Roman"/>
          <w:sz w:val="25"/>
          <w:szCs w:val="25"/>
        </w:rPr>
      </w:pPr>
      <w:r w:rsidRPr="003E4948">
        <w:rPr>
          <w:rFonts w:ascii="Times New Roman" w:hAnsi="Times New Roman" w:cs="Times New Roman"/>
          <w:sz w:val="25"/>
          <w:szCs w:val="25"/>
        </w:rPr>
        <w:t>(5 – 1)(2 – 1)</w:t>
      </w:r>
    </w:p>
    <w:p w:rsidR="00F81151" w:rsidRPr="003E4948" w:rsidRDefault="00F81151" w:rsidP="00867F4B">
      <w:pPr>
        <w:numPr>
          <w:ilvl w:val="0"/>
          <w:numId w:val="3"/>
        </w:numPr>
        <w:tabs>
          <w:tab w:val="left" w:pos="940"/>
        </w:tabs>
        <w:spacing w:after="0" w:line="312" w:lineRule="auto"/>
        <w:ind w:left="940" w:hanging="220"/>
        <w:jc w:val="both"/>
        <w:rPr>
          <w:rFonts w:ascii="Times New Roman" w:hAnsi="Times New Roman" w:cs="Times New Roman"/>
          <w:sz w:val="25"/>
          <w:szCs w:val="25"/>
        </w:rPr>
      </w:pPr>
      <w:r w:rsidRPr="003E4948">
        <w:rPr>
          <w:rFonts w:ascii="Times New Roman" w:hAnsi="Times New Roman" w:cs="Times New Roman"/>
          <w:sz w:val="25"/>
          <w:szCs w:val="25"/>
        </w:rPr>
        <w:t>(4)(1)</w:t>
      </w:r>
    </w:p>
    <w:p w:rsidR="00F81151" w:rsidRPr="003E4948" w:rsidRDefault="00F81151" w:rsidP="00867F4B">
      <w:pPr>
        <w:numPr>
          <w:ilvl w:val="0"/>
          <w:numId w:val="3"/>
        </w:numPr>
        <w:tabs>
          <w:tab w:val="left" w:pos="940"/>
        </w:tabs>
        <w:spacing w:after="0" w:line="312" w:lineRule="auto"/>
        <w:ind w:left="940" w:hanging="220"/>
        <w:jc w:val="both"/>
        <w:rPr>
          <w:rFonts w:ascii="Times New Roman" w:hAnsi="Times New Roman" w:cs="Times New Roman"/>
          <w:sz w:val="25"/>
          <w:szCs w:val="25"/>
        </w:rPr>
      </w:pPr>
      <w:r w:rsidRPr="003E4948">
        <w:rPr>
          <w:rFonts w:ascii="Times New Roman" w:hAnsi="Times New Roman" w:cs="Times New Roman"/>
          <w:sz w:val="25"/>
          <w:szCs w:val="25"/>
        </w:rPr>
        <w:t>4</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Level of significant = 0.05</w:t>
      </w:r>
    </w:p>
    <w:p w:rsidR="003E2A8B" w:rsidRDefault="003E2A8B" w:rsidP="003E4948">
      <w:pPr>
        <w:spacing w:after="0" w:line="312" w:lineRule="auto"/>
        <w:jc w:val="both"/>
        <w:rPr>
          <w:rFonts w:ascii="Times New Roman" w:hAnsi="Times New Roman" w:cs="Times New Roman"/>
          <w:b/>
          <w:bCs/>
          <w:sz w:val="25"/>
          <w:szCs w:val="25"/>
        </w:rPr>
      </w:pPr>
    </w:p>
    <w:p w:rsidR="003E2A8B" w:rsidRDefault="003E2A8B" w:rsidP="003E4948">
      <w:pPr>
        <w:spacing w:after="0" w:line="312" w:lineRule="auto"/>
        <w:jc w:val="both"/>
        <w:rPr>
          <w:rFonts w:ascii="Times New Roman" w:hAnsi="Times New Roman" w:cs="Times New Roman"/>
          <w:b/>
          <w:bCs/>
          <w:sz w:val="25"/>
          <w:szCs w:val="25"/>
        </w:rPr>
      </w:pPr>
    </w:p>
    <w:p w:rsidR="003E2A8B" w:rsidRDefault="003E2A8B" w:rsidP="003E4948">
      <w:pPr>
        <w:spacing w:after="0" w:line="312" w:lineRule="auto"/>
        <w:jc w:val="both"/>
        <w:rPr>
          <w:rFonts w:ascii="Times New Roman" w:hAnsi="Times New Roman" w:cs="Times New Roman"/>
          <w:b/>
          <w:bCs/>
          <w:sz w:val="25"/>
          <w:szCs w:val="25"/>
        </w:rPr>
      </w:pPr>
    </w:p>
    <w:p w:rsidR="003E2A8B" w:rsidRDefault="003E2A8B" w:rsidP="003E4948">
      <w:pPr>
        <w:spacing w:after="0" w:line="312" w:lineRule="auto"/>
        <w:jc w:val="both"/>
        <w:rPr>
          <w:rFonts w:ascii="Times New Roman" w:hAnsi="Times New Roman" w:cs="Times New Roman"/>
          <w:b/>
          <w:bCs/>
          <w:sz w:val="25"/>
          <w:szCs w:val="25"/>
        </w:rPr>
      </w:pP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bCs/>
          <w:sz w:val="25"/>
          <w:szCs w:val="25"/>
        </w:rPr>
        <w:t>HYPOTHESIS I</w:t>
      </w:r>
    </w:p>
    <w:p w:rsidR="00F81151" w:rsidRPr="003E4948" w:rsidRDefault="00F81151" w:rsidP="003E4948">
      <w:pPr>
        <w:tabs>
          <w:tab w:val="left" w:pos="820"/>
        </w:tabs>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Ho1:</w:t>
      </w:r>
      <w:r w:rsidRPr="003E4948">
        <w:rPr>
          <w:rFonts w:ascii="Times New Roman" w:hAnsi="Times New Roman" w:cs="Times New Roman"/>
          <w:b/>
          <w:sz w:val="25"/>
          <w:szCs w:val="25"/>
        </w:rPr>
        <w:tab/>
        <w:t>Market share and financial performance are not positively correlated.</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F81151" w:rsidRPr="003E4948" w:rsidTr="00065AFA">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Options</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Respondents</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35</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58</w:t>
            </w:r>
          </w:p>
        </w:tc>
      </w:tr>
      <w:tr w:rsidR="00F81151" w:rsidRPr="003E4948" w:rsidTr="00065AFA">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16</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27</w:t>
            </w:r>
          </w:p>
        </w:tc>
      </w:tr>
      <w:tr w:rsidR="00F81151" w:rsidRPr="003E4948" w:rsidTr="00065AFA">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
        </w:tc>
      </w:tr>
      <w:tr w:rsidR="00F81151" w:rsidRPr="003E4948" w:rsidTr="00065AFA">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7</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12</w:t>
            </w:r>
          </w:p>
        </w:tc>
      </w:tr>
      <w:tr w:rsidR="00F81151" w:rsidRPr="003E4948" w:rsidTr="00065AFA">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Strongly disagree </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w:t>
            </w:r>
          </w:p>
        </w:tc>
      </w:tr>
      <w:tr w:rsidR="00F81151" w:rsidRPr="003E4948" w:rsidTr="00065AFA">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2952"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Source: Field Survey, </w:t>
      </w:r>
      <w:r w:rsidR="00065AFA">
        <w:rPr>
          <w:rFonts w:ascii="Times New Roman" w:hAnsi="Times New Roman" w:cs="Times New Roman"/>
          <w:sz w:val="25"/>
          <w:szCs w:val="25"/>
        </w:rPr>
        <w:t>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1110"/>
        <w:gridCol w:w="817"/>
        <w:gridCol w:w="1301"/>
        <w:gridCol w:w="1318"/>
        <w:gridCol w:w="1351"/>
      </w:tblGrid>
      <w:tr w:rsidR="00F81151" w:rsidRPr="003E4948" w:rsidTr="00065AFA">
        <w:tc>
          <w:tcPr>
            <w:tcW w:w="2089"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Options</w:t>
            </w:r>
          </w:p>
        </w:tc>
        <w:tc>
          <w:tcPr>
            <w:tcW w:w="111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roofErr w:type="spellStart"/>
            <w:r w:rsidRPr="003E4948">
              <w:rPr>
                <w:rFonts w:ascii="Times New Roman" w:hAnsi="Times New Roman" w:cs="Times New Roman"/>
                <w:sz w:val="25"/>
                <w:szCs w:val="25"/>
              </w:rPr>
              <w:t>Fo</w:t>
            </w:r>
            <w:proofErr w:type="spellEnd"/>
          </w:p>
        </w:tc>
        <w:tc>
          <w:tcPr>
            <w:tcW w:w="817"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Fe</w:t>
            </w:r>
          </w:p>
        </w:tc>
        <w:tc>
          <w:tcPr>
            <w:tcW w:w="130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roofErr w:type="spellStart"/>
            <w:r w:rsidRPr="003E4948">
              <w:rPr>
                <w:rFonts w:ascii="Times New Roman" w:hAnsi="Times New Roman" w:cs="Times New Roman"/>
                <w:sz w:val="25"/>
                <w:szCs w:val="25"/>
              </w:rPr>
              <w:t>Fo</w:t>
            </w:r>
            <w:proofErr w:type="spellEnd"/>
            <w:r w:rsidRPr="003E4948">
              <w:rPr>
                <w:rFonts w:ascii="Times New Roman" w:hAnsi="Times New Roman" w:cs="Times New Roman"/>
                <w:sz w:val="25"/>
                <w:szCs w:val="25"/>
              </w:rPr>
              <w:t>-Fe</w:t>
            </w:r>
          </w:p>
        </w:tc>
        <w:tc>
          <w:tcPr>
            <w:tcW w:w="131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roofErr w:type="spellStart"/>
            <w:r w:rsidRPr="003E4948">
              <w:rPr>
                <w:rFonts w:ascii="Times New Roman" w:hAnsi="Times New Roman" w:cs="Times New Roman"/>
                <w:sz w:val="25"/>
                <w:szCs w:val="25"/>
              </w:rPr>
              <w:t>Fo</w:t>
            </w:r>
            <w:proofErr w:type="spellEnd"/>
            <w:r w:rsidRPr="003E4948">
              <w:rPr>
                <w:rFonts w:ascii="Times New Roman" w:hAnsi="Times New Roman" w:cs="Times New Roman"/>
                <w:sz w:val="25"/>
                <w:szCs w:val="25"/>
              </w:rPr>
              <w:t>-Fe)</w:t>
            </w:r>
            <w:r w:rsidRPr="003E4948">
              <w:rPr>
                <w:rFonts w:ascii="Times New Roman" w:hAnsi="Times New Roman" w:cs="Times New Roman"/>
                <w:sz w:val="25"/>
                <w:szCs w:val="25"/>
                <w:vertAlign w:val="superscript"/>
              </w:rPr>
              <w:t>2</w:t>
            </w:r>
          </w:p>
        </w:tc>
        <w:tc>
          <w:tcPr>
            <w:tcW w:w="135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roofErr w:type="spellStart"/>
            <w:r w:rsidRPr="003E4948">
              <w:rPr>
                <w:rFonts w:ascii="Times New Roman" w:hAnsi="Times New Roman" w:cs="Times New Roman"/>
                <w:sz w:val="25"/>
                <w:szCs w:val="25"/>
              </w:rPr>
              <w:t>Fo</w:t>
            </w:r>
            <w:proofErr w:type="spellEnd"/>
            <w:r w:rsidRPr="003E4948">
              <w:rPr>
                <w:rFonts w:ascii="Times New Roman" w:hAnsi="Times New Roman" w:cs="Times New Roman"/>
                <w:sz w:val="25"/>
                <w:szCs w:val="25"/>
              </w:rPr>
              <w:t>-Fe)</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/e</w:t>
            </w:r>
          </w:p>
        </w:tc>
      </w:tr>
      <w:tr w:rsidR="00F81151" w:rsidRPr="003E4948" w:rsidTr="00065AFA">
        <w:tc>
          <w:tcPr>
            <w:tcW w:w="2089"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111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35</w:t>
            </w:r>
          </w:p>
        </w:tc>
        <w:tc>
          <w:tcPr>
            <w:tcW w:w="817"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130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25</w:t>
            </w:r>
          </w:p>
        </w:tc>
        <w:tc>
          <w:tcPr>
            <w:tcW w:w="131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625</w:t>
            </w:r>
          </w:p>
        </w:tc>
        <w:tc>
          <w:tcPr>
            <w:tcW w:w="135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62.5</w:t>
            </w:r>
          </w:p>
        </w:tc>
      </w:tr>
      <w:tr w:rsidR="00F81151" w:rsidRPr="003E4948" w:rsidTr="00065AFA">
        <w:tc>
          <w:tcPr>
            <w:tcW w:w="2089"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111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16</w:t>
            </w:r>
          </w:p>
        </w:tc>
        <w:tc>
          <w:tcPr>
            <w:tcW w:w="817"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130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w:t>
            </w:r>
          </w:p>
        </w:tc>
        <w:tc>
          <w:tcPr>
            <w:tcW w:w="131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36</w:t>
            </w:r>
          </w:p>
        </w:tc>
        <w:tc>
          <w:tcPr>
            <w:tcW w:w="135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3.6</w:t>
            </w:r>
          </w:p>
        </w:tc>
      </w:tr>
      <w:tr w:rsidR="00F81151" w:rsidRPr="003E4948" w:rsidTr="00065AFA">
        <w:tc>
          <w:tcPr>
            <w:tcW w:w="2089"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111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0</w:t>
            </w:r>
          </w:p>
        </w:tc>
        <w:tc>
          <w:tcPr>
            <w:tcW w:w="817"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130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131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c>
          <w:tcPr>
            <w:tcW w:w="135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r>
      <w:tr w:rsidR="00F81151" w:rsidRPr="003E4948" w:rsidTr="00065AFA">
        <w:tc>
          <w:tcPr>
            <w:tcW w:w="2089"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111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7</w:t>
            </w:r>
          </w:p>
        </w:tc>
        <w:tc>
          <w:tcPr>
            <w:tcW w:w="817"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130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w:t>
            </w:r>
          </w:p>
        </w:tc>
        <w:tc>
          <w:tcPr>
            <w:tcW w:w="131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9</w:t>
            </w:r>
          </w:p>
        </w:tc>
        <w:tc>
          <w:tcPr>
            <w:tcW w:w="135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0.9</w:t>
            </w:r>
          </w:p>
        </w:tc>
      </w:tr>
      <w:tr w:rsidR="00F81151" w:rsidRPr="003E4948" w:rsidTr="00065AFA">
        <w:tc>
          <w:tcPr>
            <w:tcW w:w="2089"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lastRenderedPageBreak/>
              <w:t>Strongly disagree</w:t>
            </w:r>
          </w:p>
        </w:tc>
        <w:tc>
          <w:tcPr>
            <w:tcW w:w="111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w:t>
            </w:r>
          </w:p>
        </w:tc>
        <w:tc>
          <w:tcPr>
            <w:tcW w:w="817"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130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-8</w:t>
            </w:r>
          </w:p>
        </w:tc>
        <w:tc>
          <w:tcPr>
            <w:tcW w:w="131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64</w:t>
            </w:r>
          </w:p>
        </w:tc>
        <w:tc>
          <w:tcPr>
            <w:tcW w:w="135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6.4</w:t>
            </w:r>
          </w:p>
        </w:tc>
      </w:tr>
      <w:tr w:rsidR="00F81151" w:rsidRPr="003E4948" w:rsidTr="00065AFA">
        <w:tc>
          <w:tcPr>
            <w:tcW w:w="2089"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111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817"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
        </w:tc>
        <w:tc>
          <w:tcPr>
            <w:tcW w:w="130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
        </w:tc>
        <w:tc>
          <w:tcPr>
            <w:tcW w:w="131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
        </w:tc>
        <w:tc>
          <w:tcPr>
            <w:tcW w:w="1351"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83.4</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Therefore </w:t>
      </w:r>
      <w:proofErr w:type="spellStart"/>
      <w:proofErr w:type="gramStart"/>
      <w:r w:rsidRPr="003E4948">
        <w:rPr>
          <w:rFonts w:ascii="Times New Roman" w:hAnsi="Times New Roman" w:cs="Times New Roman"/>
          <w:sz w:val="25"/>
          <w:szCs w:val="25"/>
        </w:rPr>
        <w:t>D</w:t>
      </w:r>
      <w:r w:rsidRPr="003E4948">
        <w:rPr>
          <w:rFonts w:ascii="Times New Roman" w:hAnsi="Times New Roman" w:cs="Times New Roman"/>
          <w:sz w:val="25"/>
          <w:szCs w:val="25"/>
          <w:vertAlign w:val="subscript"/>
        </w:rPr>
        <w:t>f</w:t>
      </w:r>
      <w:proofErr w:type="spellEnd"/>
      <w:proofErr w:type="gramEnd"/>
      <w:r w:rsidRPr="003E4948">
        <w:rPr>
          <w:rFonts w:ascii="Times New Roman" w:hAnsi="Times New Roman" w:cs="Times New Roman"/>
          <w:sz w:val="25"/>
          <w:szCs w:val="25"/>
        </w:rPr>
        <w:t xml:space="preserve"> (r – 1) (c – 1)</w:t>
      </w:r>
    </w:p>
    <w:p w:rsidR="00F81151" w:rsidRPr="003E4948" w:rsidRDefault="00F81151" w:rsidP="00867F4B">
      <w:pPr>
        <w:numPr>
          <w:ilvl w:val="0"/>
          <w:numId w:val="4"/>
        </w:numPr>
        <w:tabs>
          <w:tab w:val="left" w:pos="940"/>
        </w:tabs>
        <w:spacing w:after="0" w:line="312" w:lineRule="auto"/>
        <w:ind w:left="940" w:hanging="220"/>
        <w:jc w:val="both"/>
        <w:rPr>
          <w:rFonts w:ascii="Times New Roman" w:hAnsi="Times New Roman" w:cs="Times New Roman"/>
          <w:sz w:val="25"/>
          <w:szCs w:val="25"/>
        </w:rPr>
      </w:pPr>
      <w:r w:rsidRPr="003E4948">
        <w:rPr>
          <w:rFonts w:ascii="Times New Roman" w:hAnsi="Times New Roman" w:cs="Times New Roman"/>
          <w:sz w:val="25"/>
          <w:szCs w:val="25"/>
        </w:rPr>
        <w:t xml:space="preserve"> (5 – 1)(2 – 1)</w:t>
      </w:r>
    </w:p>
    <w:p w:rsidR="00F81151" w:rsidRPr="003E4948" w:rsidRDefault="00F81151" w:rsidP="00867F4B">
      <w:pPr>
        <w:numPr>
          <w:ilvl w:val="0"/>
          <w:numId w:val="4"/>
        </w:numPr>
        <w:tabs>
          <w:tab w:val="left" w:pos="940"/>
        </w:tabs>
        <w:spacing w:after="0" w:line="312" w:lineRule="auto"/>
        <w:ind w:left="940" w:hanging="220"/>
        <w:jc w:val="both"/>
        <w:rPr>
          <w:rFonts w:ascii="Times New Roman" w:hAnsi="Times New Roman" w:cs="Times New Roman"/>
          <w:sz w:val="25"/>
          <w:szCs w:val="25"/>
        </w:rPr>
      </w:pPr>
      <w:r w:rsidRPr="003E4948">
        <w:rPr>
          <w:rFonts w:ascii="Times New Roman" w:hAnsi="Times New Roman" w:cs="Times New Roman"/>
          <w:sz w:val="25"/>
          <w:szCs w:val="25"/>
        </w:rPr>
        <w:t>(4)(1)</w:t>
      </w:r>
    </w:p>
    <w:p w:rsidR="00F81151" w:rsidRPr="003E4948" w:rsidRDefault="00F81151" w:rsidP="00867F4B">
      <w:pPr>
        <w:numPr>
          <w:ilvl w:val="0"/>
          <w:numId w:val="4"/>
        </w:numPr>
        <w:tabs>
          <w:tab w:val="left" w:pos="940"/>
        </w:tabs>
        <w:spacing w:after="0" w:line="312" w:lineRule="auto"/>
        <w:ind w:left="940" w:hanging="220"/>
        <w:jc w:val="both"/>
        <w:rPr>
          <w:rFonts w:ascii="Times New Roman" w:hAnsi="Times New Roman" w:cs="Times New Roman"/>
          <w:sz w:val="25"/>
          <w:szCs w:val="25"/>
        </w:rPr>
      </w:pPr>
      <w:r w:rsidRPr="003E4948">
        <w:rPr>
          <w:rFonts w:ascii="Times New Roman" w:hAnsi="Times New Roman" w:cs="Times New Roman"/>
          <w:sz w:val="25"/>
          <w:szCs w:val="25"/>
        </w:rPr>
        <w:t>4</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noProof/>
          <w:sz w:val="25"/>
          <w:szCs w:val="25"/>
        </w:rPr>
        <w:drawing>
          <wp:anchor distT="0" distB="0" distL="114300" distR="114300" simplePos="0" relativeHeight="251660288"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3E4948">
        <w:rPr>
          <w:rFonts w:ascii="Times New Roman" w:hAnsi="Times New Roman" w:cs="Times New Roman"/>
          <w:sz w:val="25"/>
          <w:szCs w:val="25"/>
        </w:rPr>
        <w:t>Level of significant = 0.05</w:t>
      </w:r>
    </w:p>
    <w:p w:rsidR="00F81151" w:rsidRPr="003E4948" w:rsidRDefault="00F81151" w:rsidP="003E4948">
      <w:pPr>
        <w:spacing w:after="0" w:line="312" w:lineRule="auto"/>
        <w:jc w:val="both"/>
        <w:rPr>
          <w:rFonts w:ascii="Times New Roman" w:hAnsi="Times New Roman" w:cs="Times New Roman"/>
          <w:sz w:val="25"/>
          <w:szCs w:val="25"/>
        </w:rPr>
      </w:pPr>
    </w:p>
    <w:p w:rsidR="00F81151" w:rsidRPr="003E4948" w:rsidRDefault="00F81151" w:rsidP="003E4948">
      <w:pPr>
        <w:tabs>
          <w:tab w:val="left" w:pos="2140"/>
        </w:tabs>
        <w:spacing w:after="0" w:line="312" w:lineRule="auto"/>
        <w:jc w:val="both"/>
        <w:rPr>
          <w:rFonts w:ascii="Times New Roman" w:hAnsi="Times New Roman" w:cs="Times New Roman"/>
          <w:sz w:val="25"/>
          <w:szCs w:val="25"/>
        </w:rPr>
      </w:pPr>
    </w:p>
    <w:p w:rsidR="00F81151" w:rsidRPr="003E4948" w:rsidRDefault="00F81151" w:rsidP="003E4948">
      <w:pPr>
        <w:tabs>
          <w:tab w:val="left" w:pos="214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Therefore</w:t>
      </w:r>
      <w:r w:rsidRPr="003E4948">
        <w:rPr>
          <w:rFonts w:ascii="Times New Roman" w:hAnsi="Times New Roman" w:cs="Times New Roman"/>
          <w:sz w:val="25"/>
          <w:szCs w:val="25"/>
        </w:rPr>
        <w:tab/>
        <w:t>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calculate = 83.4</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tabulated = 9.49</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Decision Rule</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If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tabulated is &gt;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calculated, accept the Null Hypothesis (H</w:t>
      </w:r>
      <w:r w:rsidRPr="003E4948">
        <w:rPr>
          <w:rFonts w:ascii="Times New Roman" w:hAnsi="Times New Roman" w:cs="Times New Roman"/>
          <w:sz w:val="25"/>
          <w:szCs w:val="25"/>
          <w:vertAlign w:val="subscript"/>
        </w:rPr>
        <w:t>o</w:t>
      </w:r>
      <w:r w:rsidRPr="003E4948">
        <w:rPr>
          <w:rFonts w:ascii="Times New Roman" w:hAnsi="Times New Roman" w:cs="Times New Roman"/>
          <w:sz w:val="25"/>
          <w:szCs w:val="25"/>
        </w:rPr>
        <w:t>) and reject the alternative hypothesis (H</w:t>
      </w:r>
      <w:r w:rsidRPr="003E4948">
        <w:rPr>
          <w:rFonts w:ascii="Times New Roman" w:hAnsi="Times New Roman" w:cs="Times New Roman"/>
          <w:sz w:val="25"/>
          <w:szCs w:val="25"/>
          <w:vertAlign w:val="subscript"/>
        </w:rPr>
        <w:t>1</w:t>
      </w:r>
      <w:r w:rsidRPr="003E4948">
        <w:rPr>
          <w:rFonts w:ascii="Times New Roman" w:hAnsi="Times New Roman" w:cs="Times New Roman"/>
          <w:sz w:val="25"/>
          <w:szCs w:val="25"/>
        </w:rPr>
        <w:t>) but if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tabulated is &lt; than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calculated, accept the alternative hypothesis (H</w:t>
      </w:r>
      <w:r w:rsidRPr="003E4948">
        <w:rPr>
          <w:rFonts w:ascii="Times New Roman" w:hAnsi="Times New Roman" w:cs="Times New Roman"/>
          <w:sz w:val="25"/>
          <w:szCs w:val="25"/>
          <w:vertAlign w:val="subscript"/>
        </w:rPr>
        <w:t>1</w:t>
      </w:r>
      <w:r w:rsidRPr="003E4948">
        <w:rPr>
          <w:rFonts w:ascii="Times New Roman" w:hAnsi="Times New Roman" w:cs="Times New Roman"/>
          <w:sz w:val="25"/>
          <w:szCs w:val="25"/>
        </w:rPr>
        <w:t>) and reject the Null hypothesis.</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bCs/>
          <w:sz w:val="25"/>
          <w:szCs w:val="25"/>
        </w:rPr>
        <w:t>Decision</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Since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tabulated 9.49 is less than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calculated 83.4 alternative hypotheses (H</w:t>
      </w:r>
      <w:r w:rsidRPr="003E4948">
        <w:rPr>
          <w:rFonts w:ascii="Times New Roman" w:hAnsi="Times New Roman" w:cs="Times New Roman"/>
          <w:sz w:val="25"/>
          <w:szCs w:val="25"/>
          <w:vertAlign w:val="subscript"/>
        </w:rPr>
        <w:t>1</w:t>
      </w:r>
      <w:r w:rsidRPr="003E4948">
        <w:rPr>
          <w:rFonts w:ascii="Times New Roman" w:hAnsi="Times New Roman" w:cs="Times New Roman"/>
          <w:sz w:val="25"/>
          <w:szCs w:val="25"/>
        </w:rPr>
        <w:t xml:space="preserve">) which state that Market share and financial performance are positively company is accepted, while the Ho that stated that Market share and financial performance are not positively correlated. </w:t>
      </w:r>
      <w:proofErr w:type="gramStart"/>
      <w:r w:rsidRPr="003E4948">
        <w:rPr>
          <w:rFonts w:ascii="Times New Roman" w:hAnsi="Times New Roman" w:cs="Times New Roman"/>
          <w:sz w:val="25"/>
          <w:szCs w:val="25"/>
        </w:rPr>
        <w:t>is</w:t>
      </w:r>
      <w:proofErr w:type="gramEnd"/>
      <w:r w:rsidRPr="003E4948">
        <w:rPr>
          <w:rFonts w:ascii="Times New Roman" w:hAnsi="Times New Roman" w:cs="Times New Roman"/>
          <w:sz w:val="25"/>
          <w:szCs w:val="25"/>
        </w:rPr>
        <w:t xml:space="preserve"> rejected.</w:t>
      </w:r>
    </w:p>
    <w:p w:rsidR="003E2A8B" w:rsidRDefault="003E2A8B" w:rsidP="003E4948">
      <w:pPr>
        <w:spacing w:after="0" w:line="312" w:lineRule="auto"/>
        <w:jc w:val="both"/>
        <w:rPr>
          <w:rFonts w:ascii="Times New Roman" w:hAnsi="Times New Roman" w:cs="Times New Roman"/>
          <w:b/>
          <w:bCs/>
          <w:sz w:val="25"/>
          <w:szCs w:val="25"/>
        </w:rPr>
      </w:pPr>
      <w:bookmarkStart w:id="21" w:name="page97"/>
      <w:bookmarkEnd w:id="21"/>
    </w:p>
    <w:p w:rsidR="003E2A8B" w:rsidRDefault="003E2A8B" w:rsidP="003E4948">
      <w:pPr>
        <w:spacing w:after="0" w:line="312" w:lineRule="auto"/>
        <w:jc w:val="both"/>
        <w:rPr>
          <w:rFonts w:ascii="Times New Roman" w:hAnsi="Times New Roman" w:cs="Times New Roman"/>
          <w:b/>
          <w:bCs/>
          <w:sz w:val="25"/>
          <w:szCs w:val="25"/>
        </w:rPr>
      </w:pP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bCs/>
          <w:sz w:val="25"/>
          <w:szCs w:val="25"/>
        </w:rPr>
        <w:t>HYPOTHESIS II</w:t>
      </w:r>
    </w:p>
    <w:p w:rsidR="00F81151" w:rsidRPr="003E4948" w:rsidRDefault="00F81151" w:rsidP="003E4948">
      <w:pPr>
        <w:tabs>
          <w:tab w:val="left" w:pos="820"/>
        </w:tabs>
        <w:spacing w:after="0" w:line="312" w:lineRule="auto"/>
        <w:jc w:val="both"/>
        <w:rPr>
          <w:rFonts w:ascii="Times New Roman" w:hAnsi="Times New Roman" w:cs="Times New Roman"/>
          <w:sz w:val="25"/>
          <w:szCs w:val="25"/>
        </w:rPr>
      </w:pPr>
      <w:r w:rsidRPr="003E4948">
        <w:rPr>
          <w:rFonts w:ascii="Times New Roman" w:hAnsi="Times New Roman" w:cs="Times New Roman"/>
          <w:b/>
          <w:sz w:val="25"/>
          <w:szCs w:val="25"/>
        </w:rPr>
        <w:t>Ho2:</w:t>
      </w:r>
      <w:r w:rsidRPr="003E4948">
        <w:rPr>
          <w:rFonts w:ascii="Times New Roman" w:hAnsi="Times New Roman" w:cs="Times New Roman"/>
          <w:b/>
          <w:sz w:val="25"/>
          <w:szCs w:val="25"/>
        </w:rPr>
        <w:tab/>
      </w:r>
      <w:r w:rsidRPr="003E4948">
        <w:rPr>
          <w:rFonts w:ascii="Times New Roman" w:hAnsi="Times New Roman" w:cs="Times New Roman"/>
          <w:sz w:val="25"/>
          <w:szCs w:val="25"/>
        </w:rPr>
        <w:t>Profit margin and financial performance are not positively correlated.</w:t>
      </w:r>
    </w:p>
    <w:p w:rsidR="00F81151" w:rsidRPr="003E4948" w:rsidRDefault="00F81151" w:rsidP="003E4948">
      <w:pPr>
        <w:tabs>
          <w:tab w:val="left" w:pos="820"/>
        </w:tabs>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4.4.2</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50"/>
        <w:gridCol w:w="2155"/>
        <w:gridCol w:w="1620"/>
      </w:tblGrid>
      <w:tr w:rsidR="00F81151" w:rsidRPr="003E4948" w:rsidTr="00065AFA">
        <w:trPr>
          <w:trHeight w:val="326"/>
        </w:trPr>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Options</w:t>
            </w:r>
          </w:p>
        </w:tc>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30</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50</w:t>
            </w:r>
          </w:p>
        </w:tc>
      </w:tr>
      <w:tr w:rsidR="00F81151" w:rsidRPr="003E4948" w:rsidTr="00065AFA">
        <w:trPr>
          <w:trHeight w:val="306"/>
        </w:trPr>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18</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30</w:t>
            </w:r>
          </w:p>
        </w:tc>
      </w:tr>
      <w:tr w:rsidR="00F81151" w:rsidRPr="003E4948" w:rsidTr="00065AFA">
        <w:trPr>
          <w:trHeight w:val="329"/>
        </w:trPr>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eastAsia="Verdana" w:hAnsi="Times New Roman" w:cs="Times New Roman"/>
                <w:sz w:val="25"/>
                <w:szCs w:val="25"/>
              </w:rPr>
              <w:t>-</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eastAsia="Verdana" w:hAnsi="Times New Roman" w:cs="Times New Roman"/>
                <w:sz w:val="25"/>
                <w:szCs w:val="25"/>
              </w:rPr>
              <w:t>-</w:t>
            </w:r>
          </w:p>
        </w:tc>
      </w:tr>
      <w:tr w:rsidR="00F81151" w:rsidRPr="003E4948" w:rsidTr="00065AFA">
        <w:trPr>
          <w:trHeight w:val="304"/>
        </w:trPr>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12</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r>
      <w:tr w:rsidR="00F81151" w:rsidRPr="003E4948" w:rsidTr="00065AFA">
        <w:trPr>
          <w:trHeight w:val="329"/>
        </w:trPr>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eastAsia="Verdana" w:hAnsi="Times New Roman" w:cs="Times New Roman"/>
                <w:sz w:val="25"/>
                <w:szCs w:val="25"/>
              </w:rPr>
              <w:t>-</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eastAsia="Verdana" w:hAnsi="Times New Roman" w:cs="Times New Roman"/>
                <w:sz w:val="25"/>
                <w:szCs w:val="25"/>
              </w:rPr>
              <w:t>-</w:t>
            </w:r>
          </w:p>
        </w:tc>
      </w:tr>
      <w:tr w:rsidR="00F81151" w:rsidRPr="003E4948" w:rsidTr="00065AFA">
        <w:trPr>
          <w:trHeight w:val="304"/>
        </w:trPr>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15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bookmarkStart w:id="22" w:name="page98"/>
      <w:bookmarkEnd w:id="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864"/>
        <w:gridCol w:w="756"/>
        <w:gridCol w:w="990"/>
        <w:gridCol w:w="1080"/>
        <w:gridCol w:w="1350"/>
      </w:tblGrid>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Options</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roofErr w:type="spellStart"/>
            <w:r w:rsidRPr="003E4948">
              <w:rPr>
                <w:rFonts w:ascii="Times New Roman" w:hAnsi="Times New Roman" w:cs="Times New Roman"/>
                <w:sz w:val="25"/>
                <w:szCs w:val="25"/>
              </w:rPr>
              <w:t>Fo</w:t>
            </w:r>
            <w:proofErr w:type="spellEnd"/>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Fe</w:t>
            </w: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roofErr w:type="spellStart"/>
            <w:r w:rsidRPr="003E4948">
              <w:rPr>
                <w:rFonts w:ascii="Times New Roman" w:hAnsi="Times New Roman" w:cs="Times New Roman"/>
                <w:sz w:val="25"/>
                <w:szCs w:val="25"/>
              </w:rPr>
              <w:t>Fo</w:t>
            </w:r>
            <w:proofErr w:type="spellEnd"/>
            <w:r w:rsidRPr="003E4948">
              <w:rPr>
                <w:rFonts w:ascii="Times New Roman" w:hAnsi="Times New Roman" w:cs="Times New Roman"/>
                <w:sz w:val="25"/>
                <w:szCs w:val="25"/>
              </w:rPr>
              <w:t>-Fe</w:t>
            </w: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roofErr w:type="spellStart"/>
            <w:r w:rsidRPr="003E4948">
              <w:rPr>
                <w:rFonts w:ascii="Times New Roman" w:hAnsi="Times New Roman" w:cs="Times New Roman"/>
                <w:sz w:val="25"/>
                <w:szCs w:val="25"/>
              </w:rPr>
              <w:t>Fo</w:t>
            </w:r>
            <w:proofErr w:type="spellEnd"/>
            <w:r w:rsidRPr="003E4948">
              <w:rPr>
                <w:rFonts w:ascii="Times New Roman" w:hAnsi="Times New Roman" w:cs="Times New Roman"/>
                <w:sz w:val="25"/>
                <w:szCs w:val="25"/>
              </w:rPr>
              <w:t>-Fe)</w:t>
            </w:r>
            <w:r w:rsidRPr="003E4948">
              <w:rPr>
                <w:rFonts w:ascii="Times New Roman" w:hAnsi="Times New Roman" w:cs="Times New Roman"/>
                <w:sz w:val="25"/>
                <w:szCs w:val="25"/>
                <w:vertAlign w:val="superscript"/>
              </w:rPr>
              <w:t>2</w:t>
            </w: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roofErr w:type="spellStart"/>
            <w:r w:rsidRPr="003E4948">
              <w:rPr>
                <w:rFonts w:ascii="Times New Roman" w:hAnsi="Times New Roman" w:cs="Times New Roman"/>
                <w:sz w:val="25"/>
                <w:szCs w:val="25"/>
              </w:rPr>
              <w:t>Fo</w:t>
            </w:r>
            <w:proofErr w:type="spellEnd"/>
            <w:r w:rsidRPr="003E4948">
              <w:rPr>
                <w:rFonts w:ascii="Times New Roman" w:hAnsi="Times New Roman" w:cs="Times New Roman"/>
                <w:sz w:val="25"/>
                <w:szCs w:val="25"/>
              </w:rPr>
              <w:t>-Fe)</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/e</w:t>
            </w:r>
          </w:p>
        </w:tc>
      </w:tr>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30</w:t>
            </w:r>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400</w:t>
            </w: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40</w:t>
            </w:r>
          </w:p>
        </w:tc>
      </w:tr>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18</w:t>
            </w:r>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8</w:t>
            </w: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64</w:t>
            </w: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6.4</w:t>
            </w:r>
          </w:p>
        </w:tc>
      </w:tr>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0</w:t>
            </w:r>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r>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12</w:t>
            </w:r>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w:t>
            </w: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w:t>
            </w: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0.4</w:t>
            </w:r>
          </w:p>
        </w:tc>
      </w:tr>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lastRenderedPageBreak/>
              <w:t>Strongly disagree</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w:t>
            </w:r>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-8</w:t>
            </w: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64</w:t>
            </w: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6.4</w:t>
            </w:r>
          </w:p>
        </w:tc>
      </w:tr>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66.8</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Therefore:</w:t>
      </w:r>
    </w:p>
    <w:p w:rsidR="00F81151" w:rsidRPr="003E4948" w:rsidRDefault="00F81151" w:rsidP="003E4948">
      <w:pPr>
        <w:spacing w:after="0" w:line="312" w:lineRule="auto"/>
        <w:jc w:val="both"/>
        <w:rPr>
          <w:rFonts w:ascii="Times New Roman" w:hAnsi="Times New Roman" w:cs="Times New Roman"/>
          <w:sz w:val="25"/>
          <w:szCs w:val="25"/>
        </w:rPr>
      </w:pPr>
      <w:proofErr w:type="spellStart"/>
      <w:proofErr w:type="gramStart"/>
      <w:r w:rsidRPr="003E4948">
        <w:rPr>
          <w:rFonts w:ascii="Times New Roman" w:hAnsi="Times New Roman" w:cs="Times New Roman"/>
          <w:sz w:val="25"/>
          <w:szCs w:val="25"/>
        </w:rPr>
        <w:t>D</w:t>
      </w:r>
      <w:r w:rsidRPr="003E4948">
        <w:rPr>
          <w:rFonts w:ascii="Times New Roman" w:hAnsi="Times New Roman" w:cs="Times New Roman"/>
          <w:sz w:val="25"/>
          <w:szCs w:val="25"/>
          <w:vertAlign w:val="subscript"/>
        </w:rPr>
        <w:t>f</w:t>
      </w:r>
      <w:proofErr w:type="spellEnd"/>
      <w:proofErr w:type="gramEnd"/>
      <w:r w:rsidRPr="003E4948">
        <w:rPr>
          <w:rFonts w:ascii="Times New Roman" w:hAnsi="Times New Roman" w:cs="Times New Roman"/>
          <w:sz w:val="25"/>
          <w:szCs w:val="25"/>
        </w:rPr>
        <w:t xml:space="preserve"> (r – 1) (c – 1)</w:t>
      </w:r>
    </w:p>
    <w:p w:rsidR="00F81151" w:rsidRPr="003E4948" w:rsidRDefault="00F81151" w:rsidP="00867F4B">
      <w:pPr>
        <w:numPr>
          <w:ilvl w:val="0"/>
          <w:numId w:val="5"/>
        </w:numPr>
        <w:tabs>
          <w:tab w:val="left" w:pos="1060"/>
        </w:tabs>
        <w:spacing w:after="0" w:line="312" w:lineRule="auto"/>
        <w:ind w:left="1060" w:hanging="220"/>
        <w:jc w:val="both"/>
        <w:rPr>
          <w:rFonts w:ascii="Times New Roman" w:hAnsi="Times New Roman" w:cs="Times New Roman"/>
          <w:sz w:val="25"/>
          <w:szCs w:val="25"/>
        </w:rPr>
      </w:pPr>
      <w:r w:rsidRPr="003E4948">
        <w:rPr>
          <w:rFonts w:ascii="Times New Roman" w:hAnsi="Times New Roman" w:cs="Times New Roman"/>
          <w:sz w:val="25"/>
          <w:szCs w:val="25"/>
        </w:rPr>
        <w:t>(5 – 1)(2 – 1)</w:t>
      </w:r>
    </w:p>
    <w:p w:rsidR="00F81151" w:rsidRPr="003E4948" w:rsidRDefault="00F81151" w:rsidP="00867F4B">
      <w:pPr>
        <w:numPr>
          <w:ilvl w:val="0"/>
          <w:numId w:val="5"/>
        </w:numPr>
        <w:tabs>
          <w:tab w:val="left" w:pos="1060"/>
        </w:tabs>
        <w:spacing w:after="0" w:line="312" w:lineRule="auto"/>
        <w:ind w:left="1060" w:hanging="220"/>
        <w:jc w:val="both"/>
        <w:rPr>
          <w:rFonts w:ascii="Times New Roman" w:hAnsi="Times New Roman" w:cs="Times New Roman"/>
          <w:sz w:val="25"/>
          <w:szCs w:val="25"/>
        </w:rPr>
      </w:pPr>
      <w:r w:rsidRPr="003E4948">
        <w:rPr>
          <w:rFonts w:ascii="Times New Roman" w:hAnsi="Times New Roman" w:cs="Times New Roman"/>
          <w:sz w:val="25"/>
          <w:szCs w:val="25"/>
        </w:rPr>
        <w:t>(4)(1)</w:t>
      </w:r>
    </w:p>
    <w:p w:rsidR="00F81151" w:rsidRPr="003E4948" w:rsidRDefault="00F81151" w:rsidP="00867F4B">
      <w:pPr>
        <w:numPr>
          <w:ilvl w:val="0"/>
          <w:numId w:val="5"/>
        </w:numPr>
        <w:tabs>
          <w:tab w:val="left" w:pos="1060"/>
        </w:tabs>
        <w:spacing w:after="0" w:line="312" w:lineRule="auto"/>
        <w:ind w:left="1060" w:hanging="220"/>
        <w:jc w:val="both"/>
        <w:rPr>
          <w:rFonts w:ascii="Times New Roman" w:hAnsi="Times New Roman" w:cs="Times New Roman"/>
          <w:sz w:val="25"/>
          <w:szCs w:val="25"/>
        </w:rPr>
      </w:pPr>
      <w:r w:rsidRPr="003E4948">
        <w:rPr>
          <w:rFonts w:ascii="Times New Roman" w:hAnsi="Times New Roman" w:cs="Times New Roman"/>
          <w:sz w:val="25"/>
          <w:szCs w:val="25"/>
        </w:rPr>
        <w:t>4</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Level of significant = 0.05</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noProof/>
          <w:sz w:val="25"/>
          <w:szCs w:val="25"/>
        </w:rPr>
        <w:drawing>
          <wp:anchor distT="0" distB="0" distL="114300" distR="114300" simplePos="0" relativeHeight="251661312" behindDoc="1" locked="0" layoutInCell="0" allowOverlap="1">
            <wp:simplePos x="0" y="0"/>
            <wp:positionH relativeFrom="column">
              <wp:posOffset>2065020</wp:posOffset>
            </wp:positionH>
            <wp:positionV relativeFrom="paragraph">
              <wp:posOffset>221615</wp:posOffset>
            </wp:positionV>
            <wp:extent cx="1503680" cy="464185"/>
            <wp:effectExtent l="19050" t="0" r="1270" b="0"/>
            <wp:wrapNone/>
            <wp:docPr id="1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F81151" w:rsidRPr="003E4948" w:rsidRDefault="00F81151" w:rsidP="003E4948">
      <w:pPr>
        <w:spacing w:after="0" w:line="312" w:lineRule="auto"/>
        <w:jc w:val="both"/>
        <w:rPr>
          <w:rFonts w:ascii="Times New Roman" w:hAnsi="Times New Roman" w:cs="Times New Roman"/>
          <w:sz w:val="25"/>
          <w:szCs w:val="25"/>
        </w:rPr>
      </w:pPr>
    </w:p>
    <w:p w:rsidR="00F81151" w:rsidRPr="003E4948" w:rsidRDefault="00F81151" w:rsidP="003E4948">
      <w:pPr>
        <w:spacing w:after="0" w:line="312" w:lineRule="auto"/>
        <w:jc w:val="both"/>
        <w:rPr>
          <w:rFonts w:ascii="Times New Roman" w:hAnsi="Times New Roman" w:cs="Times New Roman"/>
          <w:sz w:val="25"/>
          <w:szCs w:val="25"/>
        </w:rPr>
      </w:pPr>
    </w:p>
    <w:p w:rsidR="00F81151" w:rsidRPr="003E4948" w:rsidRDefault="00F81151" w:rsidP="003E4948">
      <w:pPr>
        <w:tabs>
          <w:tab w:val="left" w:pos="22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Therefore</w:t>
      </w:r>
      <w:r w:rsidRPr="003E4948">
        <w:rPr>
          <w:rFonts w:ascii="Times New Roman" w:hAnsi="Times New Roman" w:cs="Times New Roman"/>
          <w:sz w:val="25"/>
          <w:szCs w:val="25"/>
        </w:rPr>
        <w:tab/>
        <w:t>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calculate = 66.8</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tabulated = 9.49</w:t>
      </w:r>
    </w:p>
    <w:p w:rsidR="00F81151" w:rsidRPr="003E4948" w:rsidRDefault="00F81151" w:rsidP="003E4948">
      <w:pPr>
        <w:spacing w:after="0" w:line="312" w:lineRule="auto"/>
        <w:jc w:val="both"/>
        <w:rPr>
          <w:rFonts w:ascii="Times New Roman" w:hAnsi="Times New Roman" w:cs="Times New Roman"/>
          <w:sz w:val="25"/>
          <w:szCs w:val="25"/>
        </w:rPr>
      </w:pPr>
      <w:bookmarkStart w:id="23" w:name="page99"/>
      <w:bookmarkEnd w:id="23"/>
      <w:r w:rsidRPr="003E4948">
        <w:rPr>
          <w:rFonts w:ascii="Times New Roman" w:hAnsi="Times New Roman" w:cs="Times New Roman"/>
          <w:sz w:val="25"/>
          <w:szCs w:val="25"/>
        </w:rPr>
        <w:t>Decision Rule</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If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tabulated is &gt;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calculated, accept the Null Hypothesis (H</w:t>
      </w:r>
      <w:r w:rsidRPr="003E4948">
        <w:rPr>
          <w:rFonts w:ascii="Times New Roman" w:hAnsi="Times New Roman" w:cs="Times New Roman"/>
          <w:sz w:val="25"/>
          <w:szCs w:val="25"/>
          <w:vertAlign w:val="subscript"/>
        </w:rPr>
        <w:t>o</w:t>
      </w:r>
      <w:r w:rsidRPr="003E4948">
        <w:rPr>
          <w:rFonts w:ascii="Times New Roman" w:hAnsi="Times New Roman" w:cs="Times New Roman"/>
          <w:sz w:val="25"/>
          <w:szCs w:val="25"/>
        </w:rPr>
        <w:t>) and reject the alternative hypothesis (H</w:t>
      </w:r>
      <w:r w:rsidRPr="003E4948">
        <w:rPr>
          <w:rFonts w:ascii="Times New Roman" w:hAnsi="Times New Roman" w:cs="Times New Roman"/>
          <w:sz w:val="25"/>
          <w:szCs w:val="25"/>
          <w:vertAlign w:val="subscript"/>
        </w:rPr>
        <w:t>1</w:t>
      </w:r>
      <w:r w:rsidRPr="003E4948">
        <w:rPr>
          <w:rFonts w:ascii="Times New Roman" w:hAnsi="Times New Roman" w:cs="Times New Roman"/>
          <w:sz w:val="25"/>
          <w:szCs w:val="25"/>
        </w:rPr>
        <w:t>). But if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tabulated is &lt; than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calculated, accept the alternative hypothesis (H</w:t>
      </w:r>
      <w:r w:rsidRPr="003E4948">
        <w:rPr>
          <w:rFonts w:ascii="Times New Roman" w:hAnsi="Times New Roman" w:cs="Times New Roman"/>
          <w:sz w:val="25"/>
          <w:szCs w:val="25"/>
          <w:vertAlign w:val="subscript"/>
        </w:rPr>
        <w:t>1</w:t>
      </w:r>
      <w:r w:rsidRPr="003E4948">
        <w:rPr>
          <w:rFonts w:ascii="Times New Roman" w:hAnsi="Times New Roman" w:cs="Times New Roman"/>
          <w:sz w:val="25"/>
          <w:szCs w:val="25"/>
        </w:rPr>
        <w:t>) and reject the Null hypothesis (H</w:t>
      </w:r>
      <w:r w:rsidRPr="003E4948">
        <w:rPr>
          <w:rFonts w:ascii="Times New Roman" w:hAnsi="Times New Roman" w:cs="Times New Roman"/>
          <w:sz w:val="25"/>
          <w:szCs w:val="25"/>
          <w:vertAlign w:val="subscript"/>
        </w:rPr>
        <w:t>o</w:t>
      </w:r>
      <w:r w:rsidRPr="003E4948">
        <w:rPr>
          <w:rFonts w:ascii="Times New Roman" w:hAnsi="Times New Roman" w:cs="Times New Roman"/>
          <w:sz w:val="25"/>
          <w:szCs w:val="25"/>
        </w:rPr>
        <w:t>).</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bCs/>
          <w:sz w:val="25"/>
          <w:szCs w:val="25"/>
        </w:rPr>
        <w:t>Decision</w:t>
      </w:r>
    </w:p>
    <w:p w:rsidR="00F81151" w:rsidRPr="003E4948" w:rsidRDefault="00F81151" w:rsidP="003E4948">
      <w:pPr>
        <w:tabs>
          <w:tab w:val="left" w:pos="820"/>
        </w:tabs>
        <w:spacing w:after="0" w:line="312" w:lineRule="auto"/>
        <w:jc w:val="both"/>
        <w:rPr>
          <w:rFonts w:ascii="Times New Roman" w:hAnsi="Times New Roman" w:cs="Times New Roman"/>
          <w:b/>
          <w:sz w:val="25"/>
          <w:szCs w:val="25"/>
        </w:rPr>
      </w:pPr>
      <w:r w:rsidRPr="003E4948">
        <w:rPr>
          <w:rFonts w:ascii="Times New Roman" w:hAnsi="Times New Roman" w:cs="Times New Roman"/>
          <w:sz w:val="25"/>
          <w:szCs w:val="25"/>
        </w:rPr>
        <w:t>Since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tabulated 9.49 is less than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calculated 66.8 alternative hypothesis (H</w:t>
      </w:r>
      <w:r w:rsidRPr="003E4948">
        <w:rPr>
          <w:rFonts w:ascii="Times New Roman" w:hAnsi="Times New Roman" w:cs="Times New Roman"/>
          <w:sz w:val="25"/>
          <w:szCs w:val="25"/>
          <w:vertAlign w:val="subscript"/>
        </w:rPr>
        <w:t>1</w:t>
      </w:r>
      <w:r w:rsidRPr="003E4948">
        <w:rPr>
          <w:rFonts w:ascii="Times New Roman" w:hAnsi="Times New Roman" w:cs="Times New Roman"/>
          <w:sz w:val="25"/>
          <w:szCs w:val="25"/>
        </w:rPr>
        <w:t>) which state that Profit margin and financial performance are positively correlated is accepted while the Null hypothesis (H</w:t>
      </w:r>
      <w:r w:rsidRPr="003E4948">
        <w:rPr>
          <w:rFonts w:ascii="Times New Roman" w:hAnsi="Times New Roman" w:cs="Times New Roman"/>
          <w:sz w:val="25"/>
          <w:szCs w:val="25"/>
          <w:vertAlign w:val="subscript"/>
        </w:rPr>
        <w:t>o</w:t>
      </w:r>
      <w:r w:rsidRPr="003E4948">
        <w:rPr>
          <w:rFonts w:ascii="Times New Roman" w:hAnsi="Times New Roman" w:cs="Times New Roman"/>
          <w:sz w:val="25"/>
          <w:szCs w:val="25"/>
        </w:rPr>
        <w:t xml:space="preserve">) which state that Profit margin and financial performance are not positively correlated. </w:t>
      </w:r>
      <w:proofErr w:type="gramStart"/>
      <w:r w:rsidRPr="003E4948">
        <w:rPr>
          <w:rFonts w:ascii="Times New Roman" w:hAnsi="Times New Roman" w:cs="Times New Roman"/>
          <w:sz w:val="25"/>
          <w:szCs w:val="25"/>
        </w:rPr>
        <w:t>needs</w:t>
      </w:r>
      <w:proofErr w:type="gramEnd"/>
      <w:r w:rsidRPr="003E4948">
        <w:rPr>
          <w:rFonts w:ascii="Times New Roman" w:hAnsi="Times New Roman" w:cs="Times New Roman"/>
          <w:sz w:val="25"/>
          <w:szCs w:val="25"/>
        </w:rPr>
        <w:t xml:space="preserve"> is rejected</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bCs/>
          <w:sz w:val="25"/>
          <w:szCs w:val="25"/>
        </w:rPr>
        <w:t>HYPOTHESIS III</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sz w:val="25"/>
          <w:szCs w:val="25"/>
        </w:rPr>
        <w:t>Ho3:</w:t>
      </w:r>
      <w:r w:rsidRPr="003E4948">
        <w:rPr>
          <w:rFonts w:ascii="Times New Roman" w:hAnsi="Times New Roman" w:cs="Times New Roman"/>
          <w:b/>
          <w:sz w:val="25"/>
          <w:szCs w:val="25"/>
        </w:rPr>
        <w:tab/>
      </w:r>
      <w:r w:rsidRPr="003E4948">
        <w:rPr>
          <w:rFonts w:ascii="Times New Roman" w:hAnsi="Times New Roman" w:cs="Times New Roman"/>
          <w:sz w:val="25"/>
          <w:szCs w:val="25"/>
        </w:rPr>
        <w:t>Bank risk and financial performance are not positively correlated</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Table 4.4.3</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5"/>
        <w:gridCol w:w="2250"/>
        <w:gridCol w:w="1620"/>
      </w:tblGrid>
      <w:tr w:rsidR="00F81151" w:rsidRPr="003E4948" w:rsidTr="00065AFA">
        <w:trPr>
          <w:trHeight w:val="322"/>
        </w:trPr>
        <w:tc>
          <w:tcPr>
            <w:tcW w:w="224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Options</w:t>
            </w:r>
          </w:p>
        </w:tc>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No. of Respondent</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Percentage %</w:t>
            </w:r>
          </w:p>
        </w:tc>
      </w:tr>
      <w:tr w:rsidR="00F81151" w:rsidRPr="003E4948" w:rsidTr="00065AFA">
        <w:trPr>
          <w:trHeight w:val="304"/>
        </w:trPr>
        <w:tc>
          <w:tcPr>
            <w:tcW w:w="224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40</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67</w:t>
            </w:r>
          </w:p>
        </w:tc>
      </w:tr>
      <w:tr w:rsidR="00F81151" w:rsidRPr="003E4948" w:rsidTr="00065AFA">
        <w:trPr>
          <w:trHeight w:val="304"/>
        </w:trPr>
        <w:tc>
          <w:tcPr>
            <w:tcW w:w="224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33</w:t>
            </w:r>
          </w:p>
        </w:tc>
      </w:tr>
      <w:tr w:rsidR="00F81151" w:rsidRPr="003E4948" w:rsidTr="00065AFA">
        <w:trPr>
          <w:trHeight w:val="329"/>
        </w:trPr>
        <w:tc>
          <w:tcPr>
            <w:tcW w:w="224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eastAsia="Verdana" w:hAnsi="Times New Roman" w:cs="Times New Roman"/>
                <w:sz w:val="25"/>
                <w:szCs w:val="25"/>
              </w:rPr>
              <w:t>-</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eastAsia="Verdana" w:hAnsi="Times New Roman" w:cs="Times New Roman"/>
                <w:sz w:val="25"/>
                <w:szCs w:val="25"/>
              </w:rPr>
              <w:t>-</w:t>
            </w:r>
          </w:p>
        </w:tc>
      </w:tr>
      <w:tr w:rsidR="00F81151" w:rsidRPr="003E4948" w:rsidTr="00065AFA">
        <w:trPr>
          <w:trHeight w:val="329"/>
        </w:trPr>
        <w:tc>
          <w:tcPr>
            <w:tcW w:w="224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eastAsia="Verdana" w:hAnsi="Times New Roman" w:cs="Times New Roman"/>
                <w:sz w:val="25"/>
                <w:szCs w:val="25"/>
              </w:rPr>
              <w:t>-</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eastAsia="Verdana" w:hAnsi="Times New Roman" w:cs="Times New Roman"/>
                <w:sz w:val="25"/>
                <w:szCs w:val="25"/>
              </w:rPr>
              <w:t>-</w:t>
            </w:r>
          </w:p>
        </w:tc>
      </w:tr>
      <w:tr w:rsidR="00F81151" w:rsidRPr="003E4948" w:rsidTr="00065AFA">
        <w:trPr>
          <w:trHeight w:val="329"/>
        </w:trPr>
        <w:tc>
          <w:tcPr>
            <w:tcW w:w="224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disagree</w:t>
            </w:r>
          </w:p>
        </w:tc>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eastAsia="Verdana" w:hAnsi="Times New Roman" w:cs="Times New Roman"/>
                <w:sz w:val="25"/>
                <w:szCs w:val="25"/>
              </w:rPr>
              <w:t>-</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eastAsia="Verdana" w:hAnsi="Times New Roman" w:cs="Times New Roman"/>
                <w:sz w:val="25"/>
                <w:szCs w:val="25"/>
              </w:rPr>
              <w:t>-</w:t>
            </w:r>
          </w:p>
        </w:tc>
      </w:tr>
      <w:tr w:rsidR="00F81151" w:rsidRPr="003E4948" w:rsidTr="00065AFA">
        <w:trPr>
          <w:trHeight w:val="306"/>
        </w:trPr>
        <w:tc>
          <w:tcPr>
            <w:tcW w:w="2245"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225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1620" w:type="dxa"/>
            <w:vAlign w:val="bottom"/>
          </w:tcPr>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r>
    </w:tbl>
    <w:p w:rsidR="00F81151" w:rsidRPr="003E4948" w:rsidRDefault="00F81151" w:rsidP="003E4948">
      <w:pPr>
        <w:spacing w:after="0" w:line="312" w:lineRule="auto"/>
        <w:jc w:val="both"/>
        <w:rPr>
          <w:rFonts w:ascii="Times New Roman" w:hAnsi="Times New Roman" w:cs="Times New Roman"/>
          <w:sz w:val="25"/>
          <w:szCs w:val="25"/>
        </w:rPr>
      </w:pPr>
      <w:bookmarkStart w:id="24" w:name="page101"/>
      <w:bookmarkEnd w:id="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864"/>
        <w:gridCol w:w="756"/>
        <w:gridCol w:w="990"/>
        <w:gridCol w:w="1080"/>
        <w:gridCol w:w="1350"/>
      </w:tblGrid>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Options</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roofErr w:type="spellStart"/>
            <w:r w:rsidRPr="003E4948">
              <w:rPr>
                <w:rFonts w:ascii="Times New Roman" w:hAnsi="Times New Roman" w:cs="Times New Roman"/>
                <w:sz w:val="25"/>
                <w:szCs w:val="25"/>
              </w:rPr>
              <w:t>Fo</w:t>
            </w:r>
            <w:proofErr w:type="spellEnd"/>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Fe</w:t>
            </w: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roofErr w:type="spellStart"/>
            <w:r w:rsidRPr="003E4948">
              <w:rPr>
                <w:rFonts w:ascii="Times New Roman" w:hAnsi="Times New Roman" w:cs="Times New Roman"/>
                <w:sz w:val="25"/>
                <w:szCs w:val="25"/>
              </w:rPr>
              <w:t>Fo</w:t>
            </w:r>
            <w:proofErr w:type="spellEnd"/>
            <w:r w:rsidRPr="003E4948">
              <w:rPr>
                <w:rFonts w:ascii="Times New Roman" w:hAnsi="Times New Roman" w:cs="Times New Roman"/>
                <w:sz w:val="25"/>
                <w:szCs w:val="25"/>
              </w:rPr>
              <w:t>-Fe</w:t>
            </w: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roofErr w:type="spellStart"/>
            <w:r w:rsidRPr="003E4948">
              <w:rPr>
                <w:rFonts w:ascii="Times New Roman" w:hAnsi="Times New Roman" w:cs="Times New Roman"/>
                <w:sz w:val="25"/>
                <w:szCs w:val="25"/>
              </w:rPr>
              <w:t>Fo</w:t>
            </w:r>
            <w:proofErr w:type="spellEnd"/>
            <w:r w:rsidRPr="003E4948">
              <w:rPr>
                <w:rFonts w:ascii="Times New Roman" w:hAnsi="Times New Roman" w:cs="Times New Roman"/>
                <w:sz w:val="25"/>
                <w:szCs w:val="25"/>
              </w:rPr>
              <w:t>-Fe)</w:t>
            </w:r>
            <w:r w:rsidRPr="003E4948">
              <w:rPr>
                <w:rFonts w:ascii="Times New Roman" w:hAnsi="Times New Roman" w:cs="Times New Roman"/>
                <w:sz w:val="25"/>
                <w:szCs w:val="25"/>
                <w:vertAlign w:val="superscript"/>
              </w:rPr>
              <w:t>2</w:t>
            </w: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w:t>
            </w:r>
            <w:proofErr w:type="spellStart"/>
            <w:r w:rsidRPr="003E4948">
              <w:rPr>
                <w:rFonts w:ascii="Times New Roman" w:hAnsi="Times New Roman" w:cs="Times New Roman"/>
                <w:sz w:val="25"/>
                <w:szCs w:val="25"/>
              </w:rPr>
              <w:t>Fo</w:t>
            </w:r>
            <w:proofErr w:type="spellEnd"/>
            <w:r w:rsidRPr="003E4948">
              <w:rPr>
                <w:rFonts w:ascii="Times New Roman" w:hAnsi="Times New Roman" w:cs="Times New Roman"/>
                <w:sz w:val="25"/>
                <w:szCs w:val="25"/>
              </w:rPr>
              <w:t>-Fe)</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/e</w:t>
            </w:r>
          </w:p>
        </w:tc>
      </w:tr>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Strongly agree</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40</w:t>
            </w:r>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30</w:t>
            </w: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900</w:t>
            </w: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90</w:t>
            </w:r>
          </w:p>
        </w:tc>
      </w:tr>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Agree</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20</w:t>
            </w:r>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8</w:t>
            </w: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r>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Undecided</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0</w:t>
            </w:r>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r>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Disagree</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0</w:t>
            </w:r>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2</w:t>
            </w: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r>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lastRenderedPageBreak/>
              <w:t>Strongly disagree</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0</w:t>
            </w:r>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100</w:t>
            </w: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10</w:t>
            </w:r>
          </w:p>
        </w:tc>
      </w:tr>
      <w:tr w:rsidR="00F81151" w:rsidRPr="003E4948" w:rsidTr="00065AFA">
        <w:tc>
          <w:tcPr>
            <w:tcW w:w="2088"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Total</w:t>
            </w:r>
          </w:p>
        </w:tc>
        <w:tc>
          <w:tcPr>
            <w:tcW w:w="864"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60</w:t>
            </w:r>
          </w:p>
        </w:tc>
        <w:tc>
          <w:tcPr>
            <w:tcW w:w="756"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
        </w:tc>
        <w:tc>
          <w:tcPr>
            <w:tcW w:w="99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
        </w:tc>
        <w:tc>
          <w:tcPr>
            <w:tcW w:w="108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p>
        </w:tc>
        <w:tc>
          <w:tcPr>
            <w:tcW w:w="1350" w:type="dxa"/>
          </w:tcPr>
          <w:p w:rsidR="00F81151" w:rsidRPr="003E4948" w:rsidRDefault="00F81151" w:rsidP="003E4948">
            <w:pPr>
              <w:tabs>
                <w:tab w:val="center" w:pos="4680"/>
                <w:tab w:val="right" w:pos="93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130</w:t>
            </w:r>
          </w:p>
        </w:tc>
      </w:tr>
    </w:tbl>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Therefore:</w:t>
      </w:r>
    </w:p>
    <w:p w:rsidR="00F81151" w:rsidRPr="003E4948" w:rsidRDefault="00F81151" w:rsidP="003E4948">
      <w:pPr>
        <w:tabs>
          <w:tab w:val="left" w:pos="1540"/>
        </w:tabs>
        <w:spacing w:after="0" w:line="312" w:lineRule="auto"/>
        <w:jc w:val="both"/>
        <w:rPr>
          <w:rFonts w:ascii="Times New Roman" w:hAnsi="Times New Roman" w:cs="Times New Roman"/>
          <w:sz w:val="25"/>
          <w:szCs w:val="25"/>
        </w:rPr>
      </w:pPr>
      <w:proofErr w:type="spellStart"/>
      <w:proofErr w:type="gramStart"/>
      <w:r w:rsidRPr="003E4948">
        <w:rPr>
          <w:rFonts w:ascii="Times New Roman" w:hAnsi="Times New Roman" w:cs="Times New Roman"/>
          <w:sz w:val="25"/>
          <w:szCs w:val="25"/>
        </w:rPr>
        <w:t>D</w:t>
      </w:r>
      <w:r w:rsidRPr="003E4948">
        <w:rPr>
          <w:rFonts w:ascii="Times New Roman" w:hAnsi="Times New Roman" w:cs="Times New Roman"/>
          <w:sz w:val="25"/>
          <w:szCs w:val="25"/>
          <w:vertAlign w:val="subscript"/>
        </w:rPr>
        <w:t>f</w:t>
      </w:r>
      <w:proofErr w:type="spellEnd"/>
      <w:proofErr w:type="gramEnd"/>
      <w:r w:rsidRPr="003E4948">
        <w:rPr>
          <w:rFonts w:ascii="Times New Roman" w:hAnsi="Times New Roman" w:cs="Times New Roman"/>
          <w:sz w:val="25"/>
          <w:szCs w:val="25"/>
        </w:rPr>
        <w:tab/>
        <w:t>= (r – 1) (c – 1)</w:t>
      </w:r>
    </w:p>
    <w:p w:rsidR="00F81151" w:rsidRPr="003E4948" w:rsidRDefault="00F81151" w:rsidP="00867F4B">
      <w:pPr>
        <w:numPr>
          <w:ilvl w:val="0"/>
          <w:numId w:val="6"/>
        </w:numPr>
        <w:tabs>
          <w:tab w:val="left" w:pos="1780"/>
        </w:tabs>
        <w:spacing w:after="0" w:line="312" w:lineRule="auto"/>
        <w:ind w:left="1780" w:hanging="219"/>
        <w:jc w:val="both"/>
        <w:rPr>
          <w:rFonts w:ascii="Times New Roman" w:hAnsi="Times New Roman" w:cs="Times New Roman"/>
          <w:sz w:val="25"/>
          <w:szCs w:val="25"/>
        </w:rPr>
      </w:pPr>
      <w:r w:rsidRPr="003E4948">
        <w:rPr>
          <w:rFonts w:ascii="Times New Roman" w:hAnsi="Times New Roman" w:cs="Times New Roman"/>
          <w:sz w:val="25"/>
          <w:szCs w:val="25"/>
        </w:rPr>
        <w:t>(5 – 1)(2 – 1)</w:t>
      </w:r>
    </w:p>
    <w:p w:rsidR="00F81151" w:rsidRPr="003E4948" w:rsidRDefault="00F81151" w:rsidP="00867F4B">
      <w:pPr>
        <w:numPr>
          <w:ilvl w:val="1"/>
          <w:numId w:val="6"/>
        </w:numPr>
        <w:tabs>
          <w:tab w:val="left" w:pos="2500"/>
        </w:tabs>
        <w:spacing w:after="0" w:line="312" w:lineRule="auto"/>
        <w:ind w:left="2500" w:hanging="219"/>
        <w:jc w:val="both"/>
        <w:rPr>
          <w:rFonts w:ascii="Times New Roman" w:hAnsi="Times New Roman" w:cs="Times New Roman"/>
          <w:sz w:val="25"/>
          <w:szCs w:val="25"/>
        </w:rPr>
      </w:pPr>
      <w:r w:rsidRPr="003E4948">
        <w:rPr>
          <w:rFonts w:ascii="Times New Roman" w:hAnsi="Times New Roman" w:cs="Times New Roman"/>
          <w:sz w:val="25"/>
          <w:szCs w:val="25"/>
        </w:rPr>
        <w:t>(4)(1)</w:t>
      </w:r>
    </w:p>
    <w:p w:rsidR="00F81151" w:rsidRPr="003E4948" w:rsidRDefault="00F81151" w:rsidP="00867F4B">
      <w:pPr>
        <w:numPr>
          <w:ilvl w:val="0"/>
          <w:numId w:val="6"/>
        </w:numPr>
        <w:tabs>
          <w:tab w:val="left" w:pos="1780"/>
        </w:tabs>
        <w:spacing w:after="0" w:line="312" w:lineRule="auto"/>
        <w:ind w:left="1780" w:hanging="219"/>
        <w:jc w:val="both"/>
        <w:rPr>
          <w:rFonts w:ascii="Times New Roman" w:hAnsi="Times New Roman" w:cs="Times New Roman"/>
          <w:sz w:val="25"/>
          <w:szCs w:val="25"/>
        </w:rPr>
      </w:pPr>
      <w:r w:rsidRPr="003E4948">
        <w:rPr>
          <w:rFonts w:ascii="Times New Roman" w:hAnsi="Times New Roman" w:cs="Times New Roman"/>
          <w:sz w:val="25"/>
          <w:szCs w:val="25"/>
        </w:rPr>
        <w:t>4</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Level of significant = 0.05</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noProof/>
          <w:sz w:val="25"/>
          <w:szCs w:val="25"/>
        </w:rPr>
        <w:drawing>
          <wp:anchor distT="0" distB="0" distL="114300" distR="114300" simplePos="0" relativeHeight="251662336" behindDoc="1" locked="0" layoutInCell="0" allowOverlap="1">
            <wp:simplePos x="0" y="0"/>
            <wp:positionH relativeFrom="column">
              <wp:posOffset>2120265</wp:posOffset>
            </wp:positionH>
            <wp:positionV relativeFrom="paragraph">
              <wp:posOffset>220345</wp:posOffset>
            </wp:positionV>
            <wp:extent cx="1391285" cy="464185"/>
            <wp:effectExtent l="19050" t="0" r="0" b="0"/>
            <wp:wrapNone/>
            <wp:docPr id="1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srcRect/>
                    <a:stretch>
                      <a:fillRect/>
                    </a:stretch>
                  </pic:blipFill>
                  <pic:spPr bwMode="auto">
                    <a:xfrm>
                      <a:off x="0" y="0"/>
                      <a:ext cx="1391285" cy="464185"/>
                    </a:xfrm>
                    <a:prstGeom prst="rect">
                      <a:avLst/>
                    </a:prstGeom>
                    <a:noFill/>
                    <a:ln w="9525">
                      <a:noFill/>
                      <a:miter lim="800000"/>
                      <a:headEnd/>
                      <a:tailEnd/>
                    </a:ln>
                  </pic:spPr>
                </pic:pic>
              </a:graphicData>
            </a:graphic>
          </wp:anchor>
        </w:drawing>
      </w:r>
    </w:p>
    <w:p w:rsidR="00F81151" w:rsidRPr="003E4948" w:rsidRDefault="00F81151" w:rsidP="003E4948">
      <w:pPr>
        <w:spacing w:after="0" w:line="312" w:lineRule="auto"/>
        <w:jc w:val="both"/>
        <w:rPr>
          <w:rFonts w:ascii="Times New Roman" w:hAnsi="Times New Roman" w:cs="Times New Roman"/>
          <w:sz w:val="25"/>
          <w:szCs w:val="25"/>
        </w:rPr>
      </w:pPr>
    </w:p>
    <w:p w:rsidR="00F81151" w:rsidRPr="003E4948" w:rsidRDefault="00F81151" w:rsidP="003E4948">
      <w:pPr>
        <w:spacing w:after="0" w:line="312" w:lineRule="auto"/>
        <w:jc w:val="both"/>
        <w:rPr>
          <w:rFonts w:ascii="Times New Roman" w:hAnsi="Times New Roman" w:cs="Times New Roman"/>
          <w:sz w:val="25"/>
          <w:szCs w:val="25"/>
        </w:rPr>
      </w:pPr>
    </w:p>
    <w:p w:rsidR="00F81151" w:rsidRPr="003E4948" w:rsidRDefault="00F81151" w:rsidP="003E4948">
      <w:pPr>
        <w:tabs>
          <w:tab w:val="left" w:pos="226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Therefore</w:t>
      </w:r>
      <w:r w:rsidRPr="003E4948">
        <w:rPr>
          <w:rFonts w:ascii="Times New Roman" w:hAnsi="Times New Roman" w:cs="Times New Roman"/>
          <w:sz w:val="25"/>
          <w:szCs w:val="25"/>
        </w:rPr>
        <w:tab/>
        <w:t>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calculate = 130</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tabulated = 9.49</w:t>
      </w:r>
    </w:p>
    <w:p w:rsidR="00F81151" w:rsidRPr="003E4948" w:rsidRDefault="00F81151" w:rsidP="003E4948">
      <w:pPr>
        <w:spacing w:after="0" w:line="312" w:lineRule="auto"/>
        <w:jc w:val="both"/>
        <w:rPr>
          <w:rFonts w:ascii="Times New Roman" w:hAnsi="Times New Roman" w:cs="Times New Roman"/>
          <w:sz w:val="25"/>
          <w:szCs w:val="25"/>
        </w:rPr>
      </w:pPr>
      <w:bookmarkStart w:id="25" w:name="page102"/>
      <w:bookmarkEnd w:id="25"/>
      <w:r w:rsidRPr="003E4948">
        <w:rPr>
          <w:rFonts w:ascii="Times New Roman" w:hAnsi="Times New Roman" w:cs="Times New Roman"/>
          <w:sz w:val="25"/>
          <w:szCs w:val="25"/>
        </w:rPr>
        <w:t>Decision Rule</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If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tabulated is &gt;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calculated, accept the Null Hypothesis (H</w:t>
      </w:r>
      <w:r w:rsidRPr="003E4948">
        <w:rPr>
          <w:rFonts w:ascii="Times New Roman" w:hAnsi="Times New Roman" w:cs="Times New Roman"/>
          <w:sz w:val="25"/>
          <w:szCs w:val="25"/>
          <w:vertAlign w:val="subscript"/>
        </w:rPr>
        <w:t>o</w:t>
      </w:r>
      <w:r w:rsidRPr="003E4948">
        <w:rPr>
          <w:rFonts w:ascii="Times New Roman" w:hAnsi="Times New Roman" w:cs="Times New Roman"/>
          <w:sz w:val="25"/>
          <w:szCs w:val="25"/>
        </w:rPr>
        <w:t>) and reject the alternative hypothesis (H</w:t>
      </w:r>
      <w:r w:rsidRPr="003E4948">
        <w:rPr>
          <w:rFonts w:ascii="Times New Roman" w:hAnsi="Times New Roman" w:cs="Times New Roman"/>
          <w:sz w:val="25"/>
          <w:szCs w:val="25"/>
          <w:vertAlign w:val="subscript"/>
        </w:rPr>
        <w:t>1</w:t>
      </w:r>
      <w:r w:rsidRPr="003E4948">
        <w:rPr>
          <w:rFonts w:ascii="Times New Roman" w:hAnsi="Times New Roman" w:cs="Times New Roman"/>
          <w:sz w:val="25"/>
          <w:szCs w:val="25"/>
        </w:rPr>
        <w:t>). But if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tabulated is &lt; than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calculated, accept the alternative hypothesis (H</w:t>
      </w:r>
      <w:r w:rsidRPr="003E4948">
        <w:rPr>
          <w:rFonts w:ascii="Times New Roman" w:hAnsi="Times New Roman" w:cs="Times New Roman"/>
          <w:sz w:val="25"/>
          <w:szCs w:val="25"/>
          <w:vertAlign w:val="subscript"/>
        </w:rPr>
        <w:t>1</w:t>
      </w:r>
      <w:r w:rsidRPr="003E4948">
        <w:rPr>
          <w:rFonts w:ascii="Times New Roman" w:hAnsi="Times New Roman" w:cs="Times New Roman"/>
          <w:sz w:val="25"/>
          <w:szCs w:val="25"/>
        </w:rPr>
        <w:t>) and reject the Null hypothesis (H</w:t>
      </w:r>
      <w:r w:rsidRPr="003E4948">
        <w:rPr>
          <w:rFonts w:ascii="Times New Roman" w:hAnsi="Times New Roman" w:cs="Times New Roman"/>
          <w:sz w:val="25"/>
          <w:szCs w:val="25"/>
          <w:vertAlign w:val="subscript"/>
        </w:rPr>
        <w:t>o</w:t>
      </w:r>
      <w:r w:rsidRPr="003E4948">
        <w:rPr>
          <w:rFonts w:ascii="Times New Roman" w:hAnsi="Times New Roman" w:cs="Times New Roman"/>
          <w:sz w:val="25"/>
          <w:szCs w:val="25"/>
        </w:rPr>
        <w:t>).</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b/>
          <w:bCs/>
          <w:sz w:val="25"/>
          <w:szCs w:val="25"/>
        </w:rPr>
        <w:t>Decision</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Since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tabulated 9.49 is less than x</w:t>
      </w:r>
      <w:r w:rsidRPr="003E4948">
        <w:rPr>
          <w:rFonts w:ascii="Times New Roman" w:hAnsi="Times New Roman" w:cs="Times New Roman"/>
          <w:sz w:val="25"/>
          <w:szCs w:val="25"/>
          <w:vertAlign w:val="superscript"/>
        </w:rPr>
        <w:t>2</w:t>
      </w:r>
      <w:r w:rsidRPr="003E4948">
        <w:rPr>
          <w:rFonts w:ascii="Times New Roman" w:hAnsi="Times New Roman" w:cs="Times New Roman"/>
          <w:sz w:val="25"/>
          <w:szCs w:val="25"/>
        </w:rPr>
        <w:t xml:space="preserve"> calculated 130 alternative hypothesis (H</w:t>
      </w:r>
      <w:r w:rsidRPr="003E4948">
        <w:rPr>
          <w:rFonts w:ascii="Times New Roman" w:hAnsi="Times New Roman" w:cs="Times New Roman"/>
          <w:sz w:val="25"/>
          <w:szCs w:val="25"/>
          <w:vertAlign w:val="subscript"/>
        </w:rPr>
        <w:t>1</w:t>
      </w:r>
      <w:r w:rsidRPr="003E4948">
        <w:rPr>
          <w:rFonts w:ascii="Times New Roman" w:hAnsi="Times New Roman" w:cs="Times New Roman"/>
          <w:sz w:val="25"/>
          <w:szCs w:val="25"/>
        </w:rPr>
        <w:t>) which state that Bank risk and financial performance are t positively correlated is accepted while the Null hypothesis (H</w:t>
      </w:r>
      <w:r w:rsidRPr="003E4948">
        <w:rPr>
          <w:rFonts w:ascii="Times New Roman" w:hAnsi="Times New Roman" w:cs="Times New Roman"/>
          <w:sz w:val="25"/>
          <w:szCs w:val="25"/>
          <w:vertAlign w:val="subscript"/>
        </w:rPr>
        <w:t>o</w:t>
      </w:r>
      <w:r w:rsidRPr="003E4948">
        <w:rPr>
          <w:rFonts w:ascii="Times New Roman" w:hAnsi="Times New Roman" w:cs="Times New Roman"/>
          <w:sz w:val="25"/>
          <w:szCs w:val="25"/>
        </w:rPr>
        <w:t>) which state that bank risk and financial performance are not positively correlated is rejected.</w:t>
      </w:r>
    </w:p>
    <w:p w:rsidR="00F81151" w:rsidRPr="003E4948" w:rsidRDefault="00F81151" w:rsidP="003E4948">
      <w:pPr>
        <w:spacing w:after="0" w:line="312" w:lineRule="auto"/>
        <w:rPr>
          <w:rFonts w:ascii="Times New Roman" w:hAnsi="Times New Roman" w:cs="Times New Roman"/>
          <w:b/>
          <w:sz w:val="25"/>
          <w:szCs w:val="25"/>
        </w:rPr>
      </w:pPr>
      <w:r w:rsidRPr="003E4948">
        <w:rPr>
          <w:rFonts w:ascii="Times New Roman" w:hAnsi="Times New Roman" w:cs="Times New Roman"/>
          <w:b/>
          <w:sz w:val="25"/>
          <w:szCs w:val="25"/>
        </w:rPr>
        <w:t>Discussion of Findings</w:t>
      </w:r>
    </w:p>
    <w:p w:rsidR="00F81151" w:rsidRPr="003E4948" w:rsidRDefault="00F81151" w:rsidP="003E4948">
      <w:pPr>
        <w:spacing w:after="0" w:line="312" w:lineRule="auto"/>
        <w:rPr>
          <w:rFonts w:ascii="Times New Roman" w:hAnsi="Times New Roman" w:cs="Times New Roman"/>
          <w:b/>
          <w:sz w:val="25"/>
          <w:szCs w:val="25"/>
        </w:rPr>
      </w:pPr>
      <w:r w:rsidRPr="003E4948">
        <w:rPr>
          <w:rFonts w:ascii="Times New Roman" w:hAnsi="Times New Roman" w:cs="Times New Roman"/>
          <w:b/>
          <w:sz w:val="25"/>
          <w:szCs w:val="25"/>
        </w:rPr>
        <w:t>Research Hypothesis one</w:t>
      </w:r>
    </w:p>
    <w:p w:rsidR="00F81151" w:rsidRPr="003E4948" w:rsidRDefault="00F81151" w:rsidP="003E4948">
      <w:pPr>
        <w:tabs>
          <w:tab w:val="left" w:pos="82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Ho1:</w:t>
      </w:r>
      <w:r w:rsidRPr="003E4948">
        <w:rPr>
          <w:rFonts w:ascii="Times New Roman" w:hAnsi="Times New Roman" w:cs="Times New Roman"/>
          <w:sz w:val="25"/>
          <w:szCs w:val="25"/>
        </w:rPr>
        <w:tab/>
        <w:t>Market share and financial performance are not positively correlated</w:t>
      </w:r>
      <w:proofErr w:type="gramStart"/>
      <w:r w:rsidRPr="003E4948">
        <w:rPr>
          <w:rFonts w:ascii="Times New Roman" w:hAnsi="Times New Roman" w:cs="Times New Roman"/>
          <w:sz w:val="25"/>
          <w:szCs w:val="25"/>
        </w:rPr>
        <w:t>..</w:t>
      </w:r>
      <w:proofErr w:type="gramEnd"/>
      <w:r w:rsidRPr="003E4948">
        <w:rPr>
          <w:rFonts w:ascii="Times New Roman" w:hAnsi="Times New Roman" w:cs="Times New Roman"/>
          <w:sz w:val="25"/>
          <w:szCs w:val="25"/>
        </w:rPr>
        <w:t xml:space="preserve"> The first research question for this study aimed at finding Market share and financial performance are not positively correlated</w:t>
      </w:r>
      <w:proofErr w:type="gramStart"/>
      <w:r w:rsidRPr="003E4948">
        <w:rPr>
          <w:rFonts w:ascii="Times New Roman" w:hAnsi="Times New Roman" w:cs="Times New Roman"/>
          <w:sz w:val="25"/>
          <w:szCs w:val="25"/>
        </w:rPr>
        <w:t>..</w:t>
      </w:r>
      <w:proofErr w:type="gramEnd"/>
      <w:r w:rsidRPr="003E4948">
        <w:rPr>
          <w:rFonts w:ascii="Times New Roman" w:hAnsi="Times New Roman" w:cs="Times New Roman"/>
          <w:sz w:val="25"/>
          <w:szCs w:val="25"/>
        </w:rPr>
        <w:t xml:space="preserve"> Moreover, from the chi-square table 4.1, we can conclude that Market share and financial performance are not positively correlated</w:t>
      </w:r>
      <w:proofErr w:type="gramStart"/>
      <w:r w:rsidRPr="003E4948">
        <w:rPr>
          <w:rFonts w:ascii="Times New Roman" w:hAnsi="Times New Roman" w:cs="Times New Roman"/>
          <w:sz w:val="25"/>
          <w:szCs w:val="25"/>
        </w:rPr>
        <w:t>..</w:t>
      </w:r>
      <w:proofErr w:type="gramEnd"/>
    </w:p>
    <w:p w:rsidR="00F81151" w:rsidRPr="003E4948" w:rsidRDefault="00F81151" w:rsidP="003E4948">
      <w:pPr>
        <w:pStyle w:val="ListParagraph"/>
        <w:spacing w:after="0" w:line="312" w:lineRule="auto"/>
        <w:ind w:left="0" w:right="20" w:firstLine="720"/>
        <w:rPr>
          <w:rFonts w:ascii="Times New Roman" w:hAnsi="Times New Roman" w:cs="Times New Roman"/>
          <w:sz w:val="25"/>
          <w:szCs w:val="25"/>
        </w:rPr>
      </w:pPr>
      <w:r w:rsidRPr="003E4948">
        <w:rPr>
          <w:rFonts w:ascii="Times New Roman" w:hAnsi="Times New Roman" w:cs="Times New Roman"/>
          <w:sz w:val="25"/>
          <w:szCs w:val="25"/>
        </w:rPr>
        <w:t xml:space="preserve">This study is in conformity with some of the previous research on the topic. A research conducted by </w:t>
      </w:r>
      <w:proofErr w:type="spellStart"/>
      <w:r w:rsidRPr="003E4948">
        <w:rPr>
          <w:rFonts w:ascii="Times New Roman" w:hAnsi="Times New Roman" w:cs="Times New Roman"/>
          <w:sz w:val="25"/>
          <w:szCs w:val="25"/>
        </w:rPr>
        <w:t>Adamu</w:t>
      </w:r>
      <w:proofErr w:type="spellEnd"/>
      <w:r w:rsidRPr="003E4948">
        <w:rPr>
          <w:rFonts w:ascii="Times New Roman" w:hAnsi="Times New Roman" w:cs="Times New Roman"/>
          <w:sz w:val="25"/>
          <w:szCs w:val="25"/>
        </w:rPr>
        <w:t xml:space="preserve"> (2023) Market share and financial performance are not positively correlated</w:t>
      </w:r>
      <w:proofErr w:type="gramStart"/>
      <w:r w:rsidRPr="003E4948">
        <w:rPr>
          <w:rFonts w:ascii="Times New Roman" w:hAnsi="Times New Roman" w:cs="Times New Roman"/>
          <w:sz w:val="25"/>
          <w:szCs w:val="25"/>
        </w:rPr>
        <w:t>..</w:t>
      </w:r>
      <w:proofErr w:type="gramEnd"/>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Research hypothesis two</w:t>
      </w:r>
    </w:p>
    <w:p w:rsidR="00F81151" w:rsidRPr="003E4948" w:rsidRDefault="00F81151" w:rsidP="003E4948">
      <w:pPr>
        <w:tabs>
          <w:tab w:val="left" w:pos="820"/>
        </w:tabs>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Ho2:</w:t>
      </w:r>
      <w:r w:rsidRPr="003E4948">
        <w:rPr>
          <w:rFonts w:ascii="Times New Roman" w:hAnsi="Times New Roman" w:cs="Times New Roman"/>
          <w:sz w:val="25"/>
          <w:szCs w:val="25"/>
        </w:rPr>
        <w:tab/>
        <w:t>the company’s concept, convention and principles are capable of meeting users/ investors needs</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 xml:space="preserve">The research hypothesis two which stated that the company’s concept, convention and principles are capable of meeting users/ investors needs was tested and a decision was made that the company’s concept, convention and principles are capable of meeting users/ </w:t>
      </w:r>
      <w:proofErr w:type="spellStart"/>
      <w:r w:rsidRPr="003E4948">
        <w:rPr>
          <w:rFonts w:ascii="Times New Roman" w:hAnsi="Times New Roman" w:cs="Times New Roman"/>
          <w:sz w:val="25"/>
          <w:szCs w:val="25"/>
        </w:rPr>
        <w:t>investors</w:t>
      </w:r>
      <w:proofErr w:type="spellEnd"/>
      <w:r w:rsidRPr="003E4948">
        <w:rPr>
          <w:rFonts w:ascii="Times New Roman" w:hAnsi="Times New Roman" w:cs="Times New Roman"/>
          <w:sz w:val="25"/>
          <w:szCs w:val="25"/>
        </w:rPr>
        <w:t xml:space="preserve"> needs.</w:t>
      </w:r>
    </w:p>
    <w:p w:rsidR="00F81151" w:rsidRPr="003E4948" w:rsidRDefault="00F81151" w:rsidP="003E4948">
      <w:pPr>
        <w:spacing w:after="0" w:line="312" w:lineRule="auto"/>
        <w:ind w:firstLine="720"/>
        <w:jc w:val="both"/>
        <w:rPr>
          <w:rFonts w:ascii="Times New Roman" w:hAnsi="Times New Roman" w:cs="Times New Roman"/>
          <w:sz w:val="25"/>
          <w:szCs w:val="25"/>
        </w:rPr>
      </w:pPr>
      <w:r w:rsidRPr="003E4948">
        <w:rPr>
          <w:rFonts w:ascii="Times New Roman" w:hAnsi="Times New Roman" w:cs="Times New Roman"/>
          <w:sz w:val="25"/>
          <w:szCs w:val="25"/>
        </w:rPr>
        <w:t xml:space="preserve">In another development, a research conducted by </w:t>
      </w:r>
      <w:proofErr w:type="spellStart"/>
      <w:r w:rsidRPr="003E4948">
        <w:rPr>
          <w:rStyle w:val="Strong"/>
          <w:rFonts w:ascii="Times New Roman" w:hAnsi="Times New Roman" w:cs="Times New Roman"/>
          <w:sz w:val="25"/>
          <w:szCs w:val="25"/>
          <w:shd w:val="clear" w:color="auto" w:fill="FFFFFF"/>
        </w:rPr>
        <w:t>Harmstrong</w:t>
      </w:r>
      <w:proofErr w:type="spellEnd"/>
      <w:r w:rsidRPr="003E4948">
        <w:rPr>
          <w:rStyle w:val="Strong"/>
          <w:rFonts w:ascii="Times New Roman" w:hAnsi="Times New Roman" w:cs="Times New Roman"/>
          <w:sz w:val="25"/>
          <w:szCs w:val="25"/>
          <w:shd w:val="clear" w:color="auto" w:fill="FFFFFF"/>
        </w:rPr>
        <w:t xml:space="preserve"> (2020), in the study, the </w:t>
      </w:r>
      <w:r w:rsidRPr="003E4948">
        <w:rPr>
          <w:rFonts w:ascii="Times New Roman" w:hAnsi="Times New Roman" w:cs="Times New Roman"/>
          <w:sz w:val="25"/>
          <w:szCs w:val="25"/>
        </w:rPr>
        <w:t xml:space="preserve">results showed that there is a significant relationship between budget participation and </w:t>
      </w:r>
      <w:r w:rsidRPr="003E4948">
        <w:rPr>
          <w:rFonts w:ascii="Times New Roman" w:hAnsi="Times New Roman" w:cs="Times New Roman"/>
          <w:sz w:val="25"/>
          <w:szCs w:val="25"/>
        </w:rPr>
        <w:lastRenderedPageBreak/>
        <w:t xml:space="preserve">performance of a company. It was also revealed that out of 50 banking companies in Kenya, 46 of them agreed that the company’s concept, convention and principles are capable of meeting users/ </w:t>
      </w:r>
      <w:proofErr w:type="spellStart"/>
      <w:r w:rsidRPr="003E4948">
        <w:rPr>
          <w:rFonts w:ascii="Times New Roman" w:hAnsi="Times New Roman" w:cs="Times New Roman"/>
          <w:sz w:val="25"/>
          <w:szCs w:val="25"/>
        </w:rPr>
        <w:t>investors</w:t>
      </w:r>
      <w:proofErr w:type="spellEnd"/>
      <w:r w:rsidRPr="003E4948">
        <w:rPr>
          <w:rFonts w:ascii="Times New Roman" w:hAnsi="Times New Roman" w:cs="Times New Roman"/>
          <w:sz w:val="25"/>
          <w:szCs w:val="25"/>
        </w:rPr>
        <w:t xml:space="preserve"> needs.</w:t>
      </w:r>
    </w:p>
    <w:p w:rsidR="00F81151" w:rsidRPr="003E4948" w:rsidRDefault="00F81151" w:rsidP="003E4948">
      <w:pPr>
        <w:spacing w:after="0" w:line="312" w:lineRule="auto"/>
        <w:jc w:val="both"/>
        <w:rPr>
          <w:rFonts w:ascii="Times New Roman" w:hAnsi="Times New Roman" w:cs="Times New Roman"/>
          <w:b/>
          <w:sz w:val="25"/>
          <w:szCs w:val="25"/>
        </w:rPr>
      </w:pPr>
      <w:r w:rsidRPr="003E4948">
        <w:rPr>
          <w:rFonts w:ascii="Times New Roman" w:hAnsi="Times New Roman" w:cs="Times New Roman"/>
          <w:b/>
          <w:sz w:val="25"/>
          <w:szCs w:val="25"/>
        </w:rPr>
        <w:t>Hypothesis three</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Ho3:</w:t>
      </w:r>
      <w:r w:rsidRPr="003E4948">
        <w:rPr>
          <w:rFonts w:ascii="Times New Roman" w:hAnsi="Times New Roman" w:cs="Times New Roman"/>
          <w:sz w:val="25"/>
          <w:szCs w:val="25"/>
        </w:rPr>
        <w:tab/>
        <w:t>Bank risk and financial performance are not positively correlated The third hypothesis that stated that published financial statement induced more people to invest in companies was tested and decision was made that budget evaluation has effect on the performance of a company. This is evident in table 4.4.3 above. The implication of this decision is that Bank risk and financial performance are not positively correlated</w:t>
      </w:r>
    </w:p>
    <w:p w:rsidR="00F81151" w:rsidRPr="003E4948" w:rsidRDefault="00F81151" w:rsidP="003E4948">
      <w:pPr>
        <w:spacing w:after="0" w:line="312" w:lineRule="auto"/>
        <w:jc w:val="both"/>
        <w:rPr>
          <w:rFonts w:ascii="Times New Roman" w:hAnsi="Times New Roman" w:cs="Times New Roman"/>
          <w:sz w:val="25"/>
          <w:szCs w:val="25"/>
        </w:rPr>
      </w:pPr>
      <w:r w:rsidRPr="003E4948">
        <w:rPr>
          <w:rFonts w:ascii="Times New Roman" w:hAnsi="Times New Roman" w:cs="Times New Roman"/>
          <w:sz w:val="25"/>
          <w:szCs w:val="25"/>
        </w:rPr>
        <w:t xml:space="preserve">A study conducted by James (2022) opined that Bank risk and financial performance are not positively correlated In the study, it was found out that majority of Nigeria Banking industries succeeds because of their effective </w:t>
      </w:r>
      <w:proofErr w:type="spellStart"/>
      <w:r w:rsidRPr="003E4948">
        <w:rPr>
          <w:rFonts w:ascii="Times New Roman" w:hAnsi="Times New Roman" w:cs="Times New Roman"/>
          <w:sz w:val="25"/>
          <w:szCs w:val="25"/>
        </w:rPr>
        <w:t>share holders</w:t>
      </w:r>
      <w:proofErr w:type="spellEnd"/>
      <w:r w:rsidRPr="003E4948">
        <w:rPr>
          <w:rFonts w:ascii="Times New Roman" w:hAnsi="Times New Roman" w:cs="Times New Roman"/>
          <w:sz w:val="25"/>
          <w:szCs w:val="25"/>
        </w:rPr>
        <w:t xml:space="preserve"> decision making. </w:t>
      </w:r>
    </w:p>
    <w:p w:rsidR="00F81151" w:rsidRPr="003E4948" w:rsidRDefault="00F81151" w:rsidP="003E2A8B">
      <w:pPr>
        <w:pStyle w:val="Heading1"/>
        <w:spacing w:line="480" w:lineRule="auto"/>
        <w:ind w:right="-10"/>
        <w:rPr>
          <w:sz w:val="25"/>
          <w:szCs w:val="25"/>
        </w:rPr>
      </w:pPr>
      <w:r w:rsidRPr="003E4948">
        <w:rPr>
          <w:sz w:val="25"/>
          <w:szCs w:val="25"/>
        </w:rPr>
        <w:br w:type="page"/>
      </w:r>
      <w:bookmarkStart w:id="26" w:name="_bookmark81"/>
      <w:bookmarkStart w:id="27" w:name="_bookmark83"/>
      <w:bookmarkEnd w:id="26"/>
      <w:bookmarkEnd w:id="27"/>
      <w:r w:rsidRPr="003E4948">
        <w:rPr>
          <w:sz w:val="25"/>
          <w:szCs w:val="25"/>
        </w:rPr>
        <w:lastRenderedPageBreak/>
        <w:t>CHAPTER FIVE</w:t>
      </w:r>
    </w:p>
    <w:p w:rsidR="00F81151" w:rsidRPr="003E4948" w:rsidRDefault="00F81151" w:rsidP="003E2A8B">
      <w:pPr>
        <w:spacing w:after="0" w:line="480" w:lineRule="auto"/>
        <w:jc w:val="center"/>
        <w:rPr>
          <w:rFonts w:ascii="Times New Roman" w:hAnsi="Times New Roman" w:cs="Times New Roman"/>
          <w:b/>
          <w:sz w:val="25"/>
          <w:szCs w:val="25"/>
        </w:rPr>
      </w:pPr>
      <w:bookmarkStart w:id="28" w:name="_bookmark76"/>
      <w:bookmarkEnd w:id="28"/>
      <w:r w:rsidRPr="003E4948">
        <w:rPr>
          <w:rFonts w:ascii="Times New Roman" w:hAnsi="Times New Roman" w:cs="Times New Roman"/>
          <w:b/>
          <w:sz w:val="25"/>
          <w:szCs w:val="25"/>
        </w:rPr>
        <w:t>SUMMARY, CONCLUSIONS AND RECOMMENDATIONS</w:t>
      </w:r>
    </w:p>
    <w:p w:rsidR="00F81151" w:rsidRPr="003E4948" w:rsidRDefault="00F81151" w:rsidP="00867F4B">
      <w:pPr>
        <w:pStyle w:val="Heading1"/>
        <w:numPr>
          <w:ilvl w:val="1"/>
          <w:numId w:val="2"/>
        </w:numPr>
        <w:tabs>
          <w:tab w:val="left" w:pos="903"/>
        </w:tabs>
        <w:spacing w:line="480" w:lineRule="auto"/>
        <w:ind w:left="0" w:right="0" w:firstLine="0"/>
        <w:jc w:val="both"/>
        <w:rPr>
          <w:sz w:val="25"/>
          <w:szCs w:val="25"/>
        </w:rPr>
      </w:pPr>
      <w:bookmarkStart w:id="29" w:name="_bookmark77"/>
      <w:bookmarkStart w:id="30" w:name="_bookmark78"/>
      <w:bookmarkEnd w:id="29"/>
      <w:bookmarkEnd w:id="30"/>
      <w:r w:rsidRPr="003E4948">
        <w:rPr>
          <w:sz w:val="25"/>
          <w:szCs w:val="25"/>
        </w:rPr>
        <w:t>SUMMARY</w:t>
      </w:r>
    </w:p>
    <w:p w:rsidR="00F81151" w:rsidRPr="003E4948" w:rsidRDefault="00F81151" w:rsidP="003E2A8B">
      <w:pPr>
        <w:pStyle w:val="BodyText"/>
        <w:spacing w:line="480" w:lineRule="auto"/>
        <w:ind w:left="0"/>
        <w:jc w:val="both"/>
        <w:rPr>
          <w:sz w:val="25"/>
          <w:szCs w:val="25"/>
        </w:rPr>
      </w:pPr>
      <w:r w:rsidRPr="003E4948">
        <w:rPr>
          <w:sz w:val="25"/>
          <w:szCs w:val="25"/>
        </w:rPr>
        <w:t xml:space="preserve">The study examined the level of competition among the deposit money banks in Nigeria using the </w:t>
      </w:r>
      <w:proofErr w:type="spellStart"/>
      <w:r w:rsidRPr="003E4948">
        <w:rPr>
          <w:sz w:val="25"/>
          <w:szCs w:val="25"/>
        </w:rPr>
        <w:t>Herfindal</w:t>
      </w:r>
      <w:proofErr w:type="spellEnd"/>
      <w:r w:rsidRPr="003E4948">
        <w:rPr>
          <w:sz w:val="25"/>
          <w:szCs w:val="25"/>
        </w:rPr>
        <w:t xml:space="preserve"> Hirschman Index (HHI) and Concentration Ratio to measure competition indices for the DMBs in Nigeria. The CR4 (Concentration Ratio) for the banking sector, which was derived shown that just 26.7% of the selected banks control more than half of the market share at the end of 2018. The result of the </w:t>
      </w:r>
      <w:proofErr w:type="spellStart"/>
      <w:r w:rsidRPr="003E4948">
        <w:rPr>
          <w:sz w:val="25"/>
          <w:szCs w:val="25"/>
        </w:rPr>
        <w:t>Herfindal</w:t>
      </w:r>
      <w:proofErr w:type="spellEnd"/>
      <w:r w:rsidRPr="003E4948">
        <w:rPr>
          <w:sz w:val="25"/>
          <w:szCs w:val="25"/>
        </w:rPr>
        <w:t>-Hirschman Index (HHI) computed for all the banks between 2020 and 2018 was more than 2,500 which indicated a highly concentrated market. By implication, the level of competition among the deposit money bank was high and the market was highly competitive within the time frame of the 2020-2018 periods. In view of the results from the HHI and CR4, this study concluded that there is a low level of concentration, which implies a high level of competition. Therefore, concentration in the Nigerian banking sector, especially among the Deposit Money Banks is said to be low and this makes the industry to have high level of competition. Following the findings of (</w:t>
      </w:r>
      <w:proofErr w:type="spellStart"/>
      <w:r w:rsidRPr="003E4948">
        <w:rPr>
          <w:sz w:val="25"/>
          <w:szCs w:val="25"/>
        </w:rPr>
        <w:t>Herfindal</w:t>
      </w:r>
      <w:proofErr w:type="spellEnd"/>
      <w:r w:rsidRPr="003E4948">
        <w:rPr>
          <w:sz w:val="25"/>
          <w:szCs w:val="25"/>
        </w:rPr>
        <w:t>, 2019) this has potential to raise efficiency and profitability, as well as to reduce banks vulnerable to crisis, thereby increasing the overall performance of the banks. However, as competition has positive effect on the bank performance, it also has its negative effect as opined by, high level of competition may affect the banks’ financial stability as banks are less motivated to be thorough in their duties in monitoring and screening loans given to customers in order to attract more customers</w:t>
      </w:r>
    </w:p>
    <w:p w:rsidR="00F81151" w:rsidRPr="003E4948" w:rsidRDefault="00F81151" w:rsidP="003E2A8B">
      <w:pPr>
        <w:pStyle w:val="Heading3"/>
        <w:tabs>
          <w:tab w:val="left" w:pos="360"/>
        </w:tabs>
        <w:spacing w:line="480" w:lineRule="auto"/>
        <w:ind w:left="0"/>
        <w:jc w:val="both"/>
        <w:rPr>
          <w:sz w:val="25"/>
          <w:szCs w:val="25"/>
        </w:rPr>
      </w:pPr>
      <w:r w:rsidRPr="003E4948">
        <w:rPr>
          <w:sz w:val="25"/>
          <w:szCs w:val="25"/>
        </w:rPr>
        <w:t>5.2 Conclusions</w:t>
      </w:r>
    </w:p>
    <w:p w:rsidR="00F81151" w:rsidRPr="003E4948" w:rsidRDefault="00F81151" w:rsidP="003E2A8B">
      <w:pPr>
        <w:pStyle w:val="BodyText"/>
        <w:spacing w:line="480" w:lineRule="auto"/>
        <w:ind w:left="0" w:right="386"/>
        <w:jc w:val="both"/>
        <w:rPr>
          <w:sz w:val="25"/>
          <w:szCs w:val="25"/>
        </w:rPr>
      </w:pPr>
      <w:r w:rsidRPr="003E4948">
        <w:rPr>
          <w:sz w:val="25"/>
          <w:szCs w:val="25"/>
        </w:rPr>
        <w:t xml:space="preserve">This study examines the correlation between competition and financial performance of deposit money banks in Nigeria. The return on asset model empirical estimations demonstrate that in Nigeria deposit money banks, the competition-fragility view is validated. That means in the period of 2022 – </w:t>
      </w:r>
      <w:r w:rsidR="00065AFA">
        <w:rPr>
          <w:sz w:val="25"/>
          <w:szCs w:val="25"/>
        </w:rPr>
        <w:t>2025</w:t>
      </w:r>
      <w:r w:rsidRPr="003E4948">
        <w:rPr>
          <w:sz w:val="25"/>
          <w:szCs w:val="25"/>
        </w:rPr>
        <w:t xml:space="preserve">, competition had a negative impact on financial performance. However, </w:t>
      </w:r>
      <w:r w:rsidRPr="003E4948">
        <w:rPr>
          <w:sz w:val="25"/>
          <w:szCs w:val="25"/>
        </w:rPr>
        <w:lastRenderedPageBreak/>
        <w:t xml:space="preserve">the return on equity model estimation suggests a mix result, which implies that both competition-stability view and competition-fragility view are validated. Results show that market share and financial performance under both models are negatively correlated. Similarly, loan and financial performance under both models are negatively correlated. However, profit margin and financial performance under both models are positively correlated. While risk and financial performance are negatively correlated when return on asset is used to measure financial performance, risk and financial performance are positively correlated when return on equity is used to measure financial performance. The study, therefore, concludes that the relationship between competition and financial performance is negative. </w:t>
      </w:r>
    </w:p>
    <w:p w:rsidR="00F81151" w:rsidRPr="003E4948" w:rsidRDefault="00F81151" w:rsidP="003E2A8B">
      <w:pPr>
        <w:pStyle w:val="BodyText"/>
        <w:spacing w:line="480" w:lineRule="auto"/>
        <w:ind w:left="0" w:right="386"/>
        <w:jc w:val="both"/>
        <w:rPr>
          <w:b/>
          <w:bCs/>
          <w:sz w:val="25"/>
          <w:szCs w:val="25"/>
        </w:rPr>
      </w:pPr>
      <w:r w:rsidRPr="003E4948">
        <w:rPr>
          <w:sz w:val="25"/>
          <w:szCs w:val="25"/>
        </w:rPr>
        <w:t xml:space="preserve">5.3 </w:t>
      </w:r>
      <w:r w:rsidRPr="003E4948">
        <w:rPr>
          <w:b/>
          <w:bCs/>
          <w:sz w:val="25"/>
          <w:szCs w:val="25"/>
        </w:rPr>
        <w:t xml:space="preserve">Recommendations </w:t>
      </w:r>
    </w:p>
    <w:p w:rsidR="00F81151" w:rsidRPr="003E4948" w:rsidRDefault="00F81151" w:rsidP="003E2A8B">
      <w:pPr>
        <w:pStyle w:val="BodyText"/>
        <w:spacing w:line="480" w:lineRule="auto"/>
        <w:ind w:left="0" w:right="386"/>
        <w:jc w:val="both"/>
        <w:rPr>
          <w:sz w:val="25"/>
          <w:szCs w:val="25"/>
        </w:rPr>
      </w:pPr>
      <w:r w:rsidRPr="003E4948">
        <w:rPr>
          <w:sz w:val="25"/>
          <w:szCs w:val="25"/>
        </w:rPr>
        <w:t>As a result, the study recommends that;</w:t>
      </w:r>
    </w:p>
    <w:p w:rsidR="00F81151" w:rsidRPr="003E4948" w:rsidRDefault="00F81151" w:rsidP="00867F4B">
      <w:pPr>
        <w:pStyle w:val="BodyText"/>
        <w:numPr>
          <w:ilvl w:val="0"/>
          <w:numId w:val="7"/>
        </w:numPr>
        <w:spacing w:line="480" w:lineRule="auto"/>
        <w:ind w:right="386"/>
        <w:jc w:val="both"/>
        <w:rPr>
          <w:sz w:val="25"/>
          <w:szCs w:val="25"/>
        </w:rPr>
      </w:pPr>
      <w:r w:rsidRPr="003E4948">
        <w:rPr>
          <w:sz w:val="25"/>
          <w:szCs w:val="25"/>
        </w:rPr>
        <w:t xml:space="preserve">Regulators should promote healthy competition among deposit money banks so as to reduce the effect of competition on bank financial performance. </w:t>
      </w:r>
    </w:p>
    <w:p w:rsidR="00F81151" w:rsidRPr="003E4948" w:rsidRDefault="00F81151" w:rsidP="00867F4B">
      <w:pPr>
        <w:pStyle w:val="BodyText"/>
        <w:numPr>
          <w:ilvl w:val="0"/>
          <w:numId w:val="7"/>
        </w:numPr>
        <w:spacing w:line="480" w:lineRule="auto"/>
        <w:ind w:right="386"/>
        <w:jc w:val="both"/>
        <w:rPr>
          <w:sz w:val="25"/>
          <w:szCs w:val="25"/>
        </w:rPr>
      </w:pPr>
      <w:r w:rsidRPr="003E4948">
        <w:rPr>
          <w:sz w:val="25"/>
          <w:szCs w:val="25"/>
        </w:rPr>
        <w:t xml:space="preserve">Managers should take measures to enhance profit margin by reducing expenses. </w:t>
      </w:r>
    </w:p>
    <w:p w:rsidR="00F81151" w:rsidRPr="003E4948" w:rsidRDefault="00F81151" w:rsidP="00867F4B">
      <w:pPr>
        <w:pStyle w:val="BodyText"/>
        <w:numPr>
          <w:ilvl w:val="0"/>
          <w:numId w:val="7"/>
        </w:numPr>
        <w:spacing w:line="480" w:lineRule="auto"/>
        <w:ind w:right="386"/>
        <w:jc w:val="both"/>
        <w:rPr>
          <w:sz w:val="25"/>
          <w:szCs w:val="25"/>
        </w:rPr>
      </w:pPr>
      <w:r w:rsidRPr="003E4948">
        <w:rPr>
          <w:sz w:val="25"/>
          <w:szCs w:val="25"/>
        </w:rPr>
        <w:t xml:space="preserve">Current efforts of the government in terms of improved power generation </w:t>
      </w:r>
      <w:proofErr w:type="spellStart"/>
      <w:r w:rsidRPr="003E4948">
        <w:rPr>
          <w:sz w:val="25"/>
          <w:szCs w:val="25"/>
        </w:rPr>
        <w:t>mayhelp</w:t>
      </w:r>
      <w:proofErr w:type="spellEnd"/>
      <w:r w:rsidRPr="003E4948">
        <w:rPr>
          <w:sz w:val="25"/>
          <w:szCs w:val="25"/>
        </w:rPr>
        <w:t xml:space="preserve"> to cut cost of power to the banks. </w:t>
      </w:r>
    </w:p>
    <w:p w:rsidR="00F81151" w:rsidRPr="003E4948" w:rsidRDefault="00F81151" w:rsidP="00867F4B">
      <w:pPr>
        <w:pStyle w:val="BodyText"/>
        <w:numPr>
          <w:ilvl w:val="0"/>
          <w:numId w:val="7"/>
        </w:numPr>
        <w:spacing w:line="480" w:lineRule="auto"/>
        <w:ind w:right="386"/>
        <w:jc w:val="both"/>
        <w:rPr>
          <w:sz w:val="25"/>
          <w:szCs w:val="25"/>
        </w:rPr>
      </w:pPr>
      <w:r w:rsidRPr="003E4948">
        <w:rPr>
          <w:sz w:val="25"/>
          <w:szCs w:val="25"/>
        </w:rPr>
        <w:t xml:space="preserve">Managers should ensure healthy loan portfolio by ensuring that only customers with high credit scores are giving facilities. </w:t>
      </w:r>
    </w:p>
    <w:p w:rsidR="00F81151" w:rsidRPr="003E4948" w:rsidRDefault="00F81151" w:rsidP="00867F4B">
      <w:pPr>
        <w:pStyle w:val="BodyText"/>
        <w:numPr>
          <w:ilvl w:val="0"/>
          <w:numId w:val="7"/>
        </w:numPr>
        <w:spacing w:line="480" w:lineRule="auto"/>
        <w:ind w:right="386"/>
        <w:jc w:val="both"/>
        <w:rPr>
          <w:sz w:val="25"/>
          <w:szCs w:val="25"/>
        </w:rPr>
      </w:pPr>
      <w:r w:rsidRPr="003E4948">
        <w:rPr>
          <w:sz w:val="25"/>
          <w:szCs w:val="25"/>
        </w:rPr>
        <w:t>Further study should be done to explore the additional factors that influence financial performance when return on equity is used as a proxy.</w:t>
      </w:r>
    </w:p>
    <w:p w:rsidR="00F81151" w:rsidRPr="003E4948" w:rsidRDefault="00F81151" w:rsidP="003E4948">
      <w:pPr>
        <w:pStyle w:val="BodyText"/>
        <w:spacing w:line="312" w:lineRule="auto"/>
        <w:ind w:left="0"/>
        <w:jc w:val="both"/>
        <w:rPr>
          <w:sz w:val="25"/>
          <w:szCs w:val="25"/>
        </w:rPr>
      </w:pPr>
    </w:p>
    <w:p w:rsidR="00F81151" w:rsidRPr="003E4948" w:rsidRDefault="00F81151" w:rsidP="003E4948">
      <w:pPr>
        <w:spacing w:after="0" w:line="312" w:lineRule="auto"/>
        <w:rPr>
          <w:rFonts w:ascii="Times New Roman" w:hAnsi="Times New Roman" w:cs="Times New Roman"/>
          <w:b/>
          <w:bCs/>
          <w:spacing w:val="-2"/>
          <w:sz w:val="25"/>
          <w:szCs w:val="25"/>
        </w:rPr>
      </w:pPr>
      <w:r w:rsidRPr="003E4948">
        <w:rPr>
          <w:rFonts w:ascii="Times New Roman" w:hAnsi="Times New Roman" w:cs="Times New Roman"/>
          <w:spacing w:val="-2"/>
          <w:sz w:val="25"/>
          <w:szCs w:val="25"/>
        </w:rPr>
        <w:br w:type="page"/>
      </w:r>
    </w:p>
    <w:p w:rsidR="00F81151" w:rsidRPr="003E4948" w:rsidRDefault="003E2A8B" w:rsidP="003E2A8B">
      <w:pPr>
        <w:pStyle w:val="Heading3"/>
        <w:spacing w:line="312" w:lineRule="auto"/>
        <w:ind w:left="0"/>
        <w:jc w:val="center"/>
        <w:rPr>
          <w:sz w:val="25"/>
          <w:szCs w:val="25"/>
        </w:rPr>
      </w:pPr>
      <w:r w:rsidRPr="003E4948">
        <w:rPr>
          <w:spacing w:val="-2"/>
          <w:sz w:val="25"/>
          <w:szCs w:val="25"/>
        </w:rPr>
        <w:lastRenderedPageBreak/>
        <w:t>REFERENCES</w:t>
      </w:r>
    </w:p>
    <w:p w:rsidR="00F81151" w:rsidRPr="003E4948" w:rsidRDefault="00F81151" w:rsidP="003E4948">
      <w:pPr>
        <w:pStyle w:val="BodyText"/>
        <w:spacing w:line="312" w:lineRule="auto"/>
        <w:ind w:left="720" w:hanging="720"/>
        <w:jc w:val="both"/>
        <w:rPr>
          <w:sz w:val="25"/>
          <w:szCs w:val="25"/>
        </w:rPr>
      </w:pPr>
      <w:proofErr w:type="spellStart"/>
      <w:r w:rsidRPr="003E4948">
        <w:rPr>
          <w:sz w:val="25"/>
          <w:szCs w:val="25"/>
        </w:rPr>
        <w:t>Ajisafe</w:t>
      </w:r>
      <w:proofErr w:type="spellEnd"/>
      <w:r w:rsidRPr="003E4948">
        <w:rPr>
          <w:sz w:val="25"/>
          <w:szCs w:val="25"/>
        </w:rPr>
        <w:t>, R.A., &amp;</w:t>
      </w:r>
      <w:proofErr w:type="spellStart"/>
      <w:r w:rsidRPr="003E4948">
        <w:rPr>
          <w:sz w:val="25"/>
          <w:szCs w:val="25"/>
        </w:rPr>
        <w:t>Akinlo</w:t>
      </w:r>
      <w:proofErr w:type="spellEnd"/>
      <w:r w:rsidRPr="003E4948">
        <w:rPr>
          <w:sz w:val="25"/>
          <w:szCs w:val="25"/>
        </w:rPr>
        <w:t>, A.E. (2023). Competition and Efficiency of Commercial Banks: Empirical Evidence</w:t>
      </w:r>
      <w:r w:rsidR="003E2A8B">
        <w:rPr>
          <w:sz w:val="25"/>
          <w:szCs w:val="25"/>
        </w:rPr>
        <w:t xml:space="preserve"> </w:t>
      </w:r>
      <w:r w:rsidRPr="003E4948">
        <w:rPr>
          <w:sz w:val="25"/>
          <w:szCs w:val="25"/>
        </w:rPr>
        <w:t xml:space="preserve">from Nigeria. </w:t>
      </w:r>
      <w:r w:rsidRPr="003E4948">
        <w:rPr>
          <w:i/>
          <w:sz w:val="25"/>
          <w:szCs w:val="25"/>
        </w:rPr>
        <w:t>American</w:t>
      </w:r>
      <w:r w:rsidR="003E2A8B">
        <w:rPr>
          <w:i/>
          <w:sz w:val="25"/>
          <w:szCs w:val="25"/>
        </w:rPr>
        <w:t xml:space="preserve"> </w:t>
      </w:r>
      <w:r w:rsidRPr="003E4948">
        <w:rPr>
          <w:i/>
          <w:sz w:val="25"/>
          <w:szCs w:val="25"/>
        </w:rPr>
        <w:t>Journal</w:t>
      </w:r>
      <w:r w:rsidR="003E2A8B">
        <w:rPr>
          <w:i/>
          <w:sz w:val="25"/>
          <w:szCs w:val="25"/>
        </w:rPr>
        <w:t xml:space="preserve"> </w:t>
      </w:r>
      <w:r w:rsidRPr="003E4948">
        <w:rPr>
          <w:i/>
          <w:sz w:val="25"/>
          <w:szCs w:val="25"/>
        </w:rPr>
        <w:t>of</w:t>
      </w:r>
      <w:r w:rsidR="003E2A8B">
        <w:rPr>
          <w:i/>
          <w:sz w:val="25"/>
          <w:szCs w:val="25"/>
        </w:rPr>
        <w:t xml:space="preserve"> </w:t>
      </w:r>
      <w:r w:rsidRPr="003E4948">
        <w:rPr>
          <w:i/>
          <w:sz w:val="25"/>
          <w:szCs w:val="25"/>
        </w:rPr>
        <w:t>Economics</w:t>
      </w:r>
      <w:r w:rsidRPr="003E4948">
        <w:rPr>
          <w:sz w:val="25"/>
          <w:szCs w:val="25"/>
        </w:rPr>
        <w:t>, 4(1), 18-22.</w:t>
      </w:r>
    </w:p>
    <w:p w:rsidR="00F81151" w:rsidRPr="003E4948" w:rsidRDefault="00D23FB8" w:rsidP="003E4948">
      <w:pPr>
        <w:pStyle w:val="BodyText"/>
        <w:spacing w:line="312" w:lineRule="auto"/>
        <w:ind w:left="720" w:hanging="720"/>
        <w:jc w:val="both"/>
        <w:rPr>
          <w:sz w:val="25"/>
          <w:szCs w:val="25"/>
        </w:rPr>
      </w:pPr>
      <w:r>
        <w:rPr>
          <w:sz w:val="25"/>
          <w:szCs w:val="25"/>
        </w:rPr>
        <w:t>Al</w:t>
      </w:r>
      <w:r w:rsidR="00F81151" w:rsidRPr="003E4948">
        <w:rPr>
          <w:sz w:val="25"/>
          <w:szCs w:val="25"/>
        </w:rPr>
        <w:t>Taani</w:t>
      </w:r>
      <w:proofErr w:type="gramStart"/>
      <w:r w:rsidR="00F81151" w:rsidRPr="003E4948">
        <w:rPr>
          <w:sz w:val="25"/>
          <w:szCs w:val="25"/>
        </w:rPr>
        <w:t>,K</w:t>
      </w:r>
      <w:proofErr w:type="gramEnd"/>
      <w:r w:rsidR="00F81151" w:rsidRPr="003E4948">
        <w:rPr>
          <w:sz w:val="25"/>
          <w:szCs w:val="25"/>
        </w:rPr>
        <w:t>.(2022).Therelationshipbetweencapitalstructureandfirmperformance:Evidencefrom</w:t>
      </w:r>
      <w:r w:rsidR="00F81151" w:rsidRPr="003E4948">
        <w:rPr>
          <w:spacing w:val="-2"/>
          <w:sz w:val="25"/>
          <w:szCs w:val="25"/>
        </w:rPr>
        <w:t xml:space="preserve">Jordan. </w:t>
      </w:r>
      <w:r w:rsidR="00F81151" w:rsidRPr="003E4948">
        <w:rPr>
          <w:i/>
          <w:sz w:val="25"/>
          <w:szCs w:val="25"/>
        </w:rPr>
        <w:t>JournalofFinanceandAccounting</w:t>
      </w:r>
      <w:proofErr w:type="gramStart"/>
      <w:r w:rsidR="00F81151" w:rsidRPr="003E4948">
        <w:rPr>
          <w:i/>
          <w:sz w:val="25"/>
          <w:szCs w:val="25"/>
        </w:rPr>
        <w:t>,1</w:t>
      </w:r>
      <w:proofErr w:type="gramEnd"/>
      <w:r w:rsidR="00F81151" w:rsidRPr="003E4948">
        <w:rPr>
          <w:sz w:val="25"/>
          <w:szCs w:val="25"/>
        </w:rPr>
        <w:t>(3),</w:t>
      </w:r>
      <w:r w:rsidR="00F81151" w:rsidRPr="003E4948">
        <w:rPr>
          <w:spacing w:val="-2"/>
          <w:sz w:val="25"/>
          <w:szCs w:val="25"/>
        </w:rPr>
        <w:t>41–45.</w:t>
      </w:r>
    </w:p>
    <w:p w:rsidR="00F81151" w:rsidRPr="003E4948" w:rsidRDefault="00F81151" w:rsidP="003C61EF">
      <w:pPr>
        <w:spacing w:after="0" w:line="312" w:lineRule="auto"/>
        <w:ind w:left="720" w:hanging="720"/>
        <w:jc w:val="both"/>
        <w:rPr>
          <w:rFonts w:ascii="Times New Roman" w:hAnsi="Times New Roman" w:cs="Times New Roman"/>
          <w:sz w:val="25"/>
          <w:szCs w:val="25"/>
        </w:rPr>
      </w:pPr>
      <w:r w:rsidRPr="003E4948">
        <w:rPr>
          <w:rFonts w:ascii="Times New Roman" w:hAnsi="Times New Roman" w:cs="Times New Roman"/>
          <w:sz w:val="25"/>
          <w:szCs w:val="25"/>
        </w:rPr>
        <w:t>Black</w:t>
      </w:r>
      <w:proofErr w:type="gramStart"/>
      <w:r w:rsidRPr="003E4948">
        <w:rPr>
          <w:rFonts w:ascii="Times New Roman" w:hAnsi="Times New Roman" w:cs="Times New Roman"/>
          <w:sz w:val="25"/>
          <w:szCs w:val="25"/>
        </w:rPr>
        <w:t>,S</w:t>
      </w:r>
      <w:proofErr w:type="gramEnd"/>
      <w:r w:rsidRPr="003E4948">
        <w:rPr>
          <w:rFonts w:ascii="Times New Roman" w:hAnsi="Times New Roman" w:cs="Times New Roman"/>
          <w:sz w:val="25"/>
          <w:szCs w:val="25"/>
        </w:rPr>
        <w:t>.,&amp;Strahan,P.(2020).</w:t>
      </w:r>
      <w:r w:rsidRPr="003E4948">
        <w:rPr>
          <w:rFonts w:ascii="Times New Roman" w:hAnsi="Times New Roman" w:cs="Times New Roman"/>
          <w:i/>
          <w:sz w:val="25"/>
          <w:szCs w:val="25"/>
        </w:rPr>
        <w:t>Entrepreneurshipandthestructureofthebankingindustry</w:t>
      </w:r>
      <w:r w:rsidRPr="003E4948">
        <w:rPr>
          <w:rFonts w:ascii="Times New Roman" w:hAnsi="Times New Roman" w:cs="Times New Roman"/>
          <w:sz w:val="25"/>
          <w:szCs w:val="25"/>
        </w:rPr>
        <w:t xml:space="preserve">.Mimeo </w:t>
      </w:r>
      <w:proofErr w:type="spellStart"/>
      <w:r w:rsidRPr="003E4948">
        <w:rPr>
          <w:rFonts w:ascii="Times New Roman" w:hAnsi="Times New Roman" w:cs="Times New Roman"/>
          <w:sz w:val="25"/>
          <w:szCs w:val="25"/>
        </w:rPr>
        <w:t>Bonaccorsi</w:t>
      </w:r>
      <w:proofErr w:type="spellEnd"/>
      <w:r w:rsidRPr="003E4948">
        <w:rPr>
          <w:rFonts w:ascii="Times New Roman" w:hAnsi="Times New Roman" w:cs="Times New Roman"/>
          <w:sz w:val="25"/>
          <w:szCs w:val="25"/>
        </w:rPr>
        <w:t xml:space="preserve"> Di Patti, E., &amp;Dell’</w:t>
      </w:r>
      <w:r w:rsidR="003E2A8B">
        <w:rPr>
          <w:rFonts w:ascii="Times New Roman" w:hAnsi="Times New Roman" w:cs="Times New Roman"/>
          <w:sz w:val="25"/>
          <w:szCs w:val="25"/>
        </w:rPr>
        <w:t xml:space="preserve"> </w:t>
      </w:r>
      <w:proofErr w:type="spellStart"/>
      <w:r w:rsidRPr="003E4948">
        <w:rPr>
          <w:rFonts w:ascii="Times New Roman" w:hAnsi="Times New Roman" w:cs="Times New Roman"/>
          <w:sz w:val="25"/>
          <w:szCs w:val="25"/>
        </w:rPr>
        <w:t>Ariccia</w:t>
      </w:r>
      <w:proofErr w:type="spellEnd"/>
      <w:r w:rsidRPr="003E4948">
        <w:rPr>
          <w:rFonts w:ascii="Times New Roman" w:hAnsi="Times New Roman" w:cs="Times New Roman"/>
          <w:sz w:val="25"/>
          <w:szCs w:val="25"/>
        </w:rPr>
        <w:t xml:space="preserve">, G. (2020). </w:t>
      </w:r>
      <w:r w:rsidRPr="003E4948">
        <w:rPr>
          <w:rFonts w:ascii="Times New Roman" w:hAnsi="Times New Roman" w:cs="Times New Roman"/>
          <w:i/>
          <w:sz w:val="25"/>
          <w:szCs w:val="25"/>
        </w:rPr>
        <w:t>Bank</w:t>
      </w:r>
      <w:r w:rsidR="003E2A8B">
        <w:rPr>
          <w:rFonts w:ascii="Times New Roman" w:hAnsi="Times New Roman" w:cs="Times New Roman"/>
          <w:i/>
          <w:sz w:val="25"/>
          <w:szCs w:val="25"/>
        </w:rPr>
        <w:t xml:space="preserve"> </w:t>
      </w:r>
      <w:r w:rsidRPr="003E4948">
        <w:rPr>
          <w:rFonts w:ascii="Times New Roman" w:hAnsi="Times New Roman" w:cs="Times New Roman"/>
          <w:i/>
          <w:sz w:val="25"/>
          <w:szCs w:val="25"/>
        </w:rPr>
        <w:t>competition</w:t>
      </w:r>
      <w:r w:rsidR="003E2A8B">
        <w:rPr>
          <w:rFonts w:ascii="Times New Roman" w:hAnsi="Times New Roman" w:cs="Times New Roman"/>
          <w:i/>
          <w:sz w:val="25"/>
          <w:szCs w:val="25"/>
        </w:rPr>
        <w:t xml:space="preserve"> </w:t>
      </w:r>
      <w:r w:rsidRPr="003E4948">
        <w:rPr>
          <w:rFonts w:ascii="Times New Roman" w:hAnsi="Times New Roman" w:cs="Times New Roman"/>
          <w:i/>
          <w:sz w:val="25"/>
          <w:szCs w:val="25"/>
        </w:rPr>
        <w:t>and</w:t>
      </w:r>
      <w:r w:rsidR="003E2A8B">
        <w:rPr>
          <w:rFonts w:ascii="Times New Roman" w:hAnsi="Times New Roman" w:cs="Times New Roman"/>
          <w:i/>
          <w:sz w:val="25"/>
          <w:szCs w:val="25"/>
        </w:rPr>
        <w:t xml:space="preserve"> </w:t>
      </w:r>
      <w:r w:rsidRPr="003E4948">
        <w:rPr>
          <w:rFonts w:ascii="Times New Roman" w:hAnsi="Times New Roman" w:cs="Times New Roman"/>
          <w:i/>
          <w:sz w:val="25"/>
          <w:szCs w:val="25"/>
        </w:rPr>
        <w:t>firm creation</w:t>
      </w:r>
      <w:r w:rsidRPr="003E4948">
        <w:rPr>
          <w:rFonts w:ascii="Times New Roman" w:hAnsi="Times New Roman" w:cs="Times New Roman"/>
          <w:sz w:val="25"/>
          <w:szCs w:val="25"/>
        </w:rPr>
        <w:t>. Mimeo</w:t>
      </w:r>
      <w:r w:rsidR="003C61EF">
        <w:rPr>
          <w:rFonts w:ascii="Times New Roman" w:hAnsi="Times New Roman" w:cs="Times New Roman"/>
          <w:sz w:val="25"/>
          <w:szCs w:val="25"/>
        </w:rPr>
        <w:t xml:space="preserve"> </w:t>
      </w:r>
      <w:r w:rsidRPr="003E4948">
        <w:rPr>
          <w:rFonts w:ascii="Times New Roman" w:hAnsi="Times New Roman" w:cs="Times New Roman"/>
          <w:sz w:val="25"/>
          <w:szCs w:val="25"/>
        </w:rPr>
        <w:t>Cass</w:t>
      </w:r>
      <w:r w:rsidR="003C61EF">
        <w:rPr>
          <w:sz w:val="25"/>
          <w:szCs w:val="25"/>
        </w:rPr>
        <w:t xml:space="preserve"> </w:t>
      </w:r>
      <w:r w:rsidRPr="003E4948">
        <w:rPr>
          <w:rFonts w:ascii="Times New Roman" w:hAnsi="Times New Roman" w:cs="Times New Roman"/>
          <w:sz w:val="25"/>
          <w:szCs w:val="25"/>
        </w:rPr>
        <w:t>Business</w:t>
      </w:r>
      <w:r w:rsidR="003C61EF">
        <w:rPr>
          <w:sz w:val="25"/>
          <w:szCs w:val="25"/>
        </w:rPr>
        <w:t xml:space="preserve"> </w:t>
      </w:r>
      <w:r w:rsidRPr="003E4948">
        <w:rPr>
          <w:rFonts w:ascii="Times New Roman" w:hAnsi="Times New Roman" w:cs="Times New Roman"/>
          <w:sz w:val="25"/>
          <w:szCs w:val="25"/>
        </w:rPr>
        <w:t>School,</w:t>
      </w:r>
      <w:r w:rsidR="003C61EF">
        <w:rPr>
          <w:rFonts w:ascii="Times New Roman" w:hAnsi="Times New Roman" w:cs="Times New Roman"/>
          <w:sz w:val="25"/>
          <w:szCs w:val="25"/>
        </w:rPr>
        <w:t xml:space="preserve"> </w:t>
      </w:r>
      <w:r w:rsidRPr="003E4948">
        <w:rPr>
          <w:rFonts w:ascii="Times New Roman" w:hAnsi="Times New Roman" w:cs="Times New Roman"/>
          <w:sz w:val="25"/>
          <w:szCs w:val="25"/>
        </w:rPr>
        <w:t>City</w:t>
      </w:r>
      <w:r w:rsidR="003C61EF">
        <w:rPr>
          <w:rFonts w:ascii="Times New Roman" w:hAnsi="Times New Roman" w:cs="Times New Roman"/>
          <w:sz w:val="25"/>
          <w:szCs w:val="25"/>
        </w:rPr>
        <w:t xml:space="preserve"> </w:t>
      </w:r>
      <w:r w:rsidRPr="003E4948">
        <w:rPr>
          <w:rFonts w:ascii="Times New Roman" w:hAnsi="Times New Roman" w:cs="Times New Roman"/>
          <w:spacing w:val="-2"/>
          <w:sz w:val="25"/>
          <w:szCs w:val="25"/>
        </w:rPr>
        <w:t>University.</w:t>
      </w:r>
    </w:p>
    <w:p w:rsidR="00F81151" w:rsidRPr="003E4948" w:rsidRDefault="00F81151" w:rsidP="003E4948">
      <w:pPr>
        <w:spacing w:after="0" w:line="312" w:lineRule="auto"/>
        <w:ind w:left="720" w:hanging="720"/>
        <w:jc w:val="both"/>
        <w:rPr>
          <w:rFonts w:ascii="Times New Roman" w:hAnsi="Times New Roman" w:cs="Times New Roman"/>
          <w:sz w:val="25"/>
          <w:szCs w:val="25"/>
        </w:rPr>
      </w:pPr>
      <w:r w:rsidRPr="003E4948">
        <w:rPr>
          <w:rFonts w:ascii="Times New Roman" w:hAnsi="Times New Roman" w:cs="Times New Roman"/>
          <w:sz w:val="25"/>
          <w:szCs w:val="25"/>
        </w:rPr>
        <w:t>Casu</w:t>
      </w:r>
      <w:proofErr w:type="gramStart"/>
      <w:r w:rsidRPr="003E4948">
        <w:rPr>
          <w:rFonts w:ascii="Times New Roman" w:hAnsi="Times New Roman" w:cs="Times New Roman"/>
          <w:sz w:val="25"/>
          <w:szCs w:val="25"/>
        </w:rPr>
        <w:t>,B</w:t>
      </w:r>
      <w:proofErr w:type="gramEnd"/>
      <w:r w:rsidRPr="003E4948">
        <w:rPr>
          <w:rFonts w:ascii="Times New Roman" w:hAnsi="Times New Roman" w:cs="Times New Roman"/>
          <w:sz w:val="25"/>
          <w:szCs w:val="25"/>
        </w:rPr>
        <w:t>.,&amp;Girardone,C.(2020).</w:t>
      </w:r>
      <w:r w:rsidRPr="003E4948">
        <w:rPr>
          <w:rFonts w:ascii="Times New Roman" w:hAnsi="Times New Roman" w:cs="Times New Roman"/>
          <w:i/>
          <w:sz w:val="25"/>
          <w:szCs w:val="25"/>
        </w:rPr>
        <w:t>DoesCompetitionLeadtoEfficiency?TheCaseofEUCommercial</w:t>
      </w:r>
      <w:r w:rsidRPr="003E4948">
        <w:rPr>
          <w:rFonts w:ascii="Times New Roman" w:hAnsi="Times New Roman" w:cs="Times New Roman"/>
          <w:i/>
          <w:spacing w:val="-2"/>
          <w:sz w:val="25"/>
          <w:szCs w:val="25"/>
        </w:rPr>
        <w:t>Banks</w:t>
      </w:r>
    </w:p>
    <w:p w:rsidR="00F81151" w:rsidRPr="003E4948" w:rsidRDefault="00F81151" w:rsidP="003E4948">
      <w:pPr>
        <w:spacing w:after="0" w:line="312" w:lineRule="auto"/>
        <w:ind w:left="720" w:hanging="720"/>
        <w:jc w:val="both"/>
        <w:rPr>
          <w:rFonts w:ascii="Times New Roman" w:hAnsi="Times New Roman" w:cs="Times New Roman"/>
          <w:sz w:val="25"/>
          <w:szCs w:val="25"/>
        </w:rPr>
      </w:pPr>
      <w:r w:rsidRPr="003E4948">
        <w:rPr>
          <w:rFonts w:ascii="Times New Roman" w:hAnsi="Times New Roman" w:cs="Times New Roman"/>
          <w:sz w:val="25"/>
          <w:szCs w:val="25"/>
        </w:rPr>
        <w:t>Cetorelli</w:t>
      </w:r>
      <w:proofErr w:type="gramStart"/>
      <w:r w:rsidRPr="003E4948">
        <w:rPr>
          <w:rFonts w:ascii="Times New Roman" w:hAnsi="Times New Roman" w:cs="Times New Roman"/>
          <w:sz w:val="25"/>
          <w:szCs w:val="25"/>
        </w:rPr>
        <w:t>,N</w:t>
      </w:r>
      <w:proofErr w:type="gramEnd"/>
      <w:r w:rsidRPr="003E4948">
        <w:rPr>
          <w:rFonts w:ascii="Times New Roman" w:hAnsi="Times New Roman" w:cs="Times New Roman"/>
          <w:sz w:val="25"/>
          <w:szCs w:val="25"/>
        </w:rPr>
        <w:t>.(2019).</w:t>
      </w:r>
      <w:r w:rsidRPr="003E4948">
        <w:rPr>
          <w:rFonts w:ascii="Times New Roman" w:hAnsi="Times New Roman" w:cs="Times New Roman"/>
          <w:i/>
          <w:sz w:val="25"/>
          <w:szCs w:val="25"/>
        </w:rPr>
        <w:t>Doesbankconcentrationleadtoconcentrationinindustrialsectors</w:t>
      </w:r>
      <w:r w:rsidRPr="003E4948">
        <w:rPr>
          <w:rFonts w:ascii="Times New Roman" w:hAnsi="Times New Roman" w:cs="Times New Roman"/>
          <w:sz w:val="25"/>
          <w:szCs w:val="25"/>
        </w:rPr>
        <w:t>? Federal</w:t>
      </w:r>
      <w:r w:rsidR="003C61EF">
        <w:rPr>
          <w:rFonts w:ascii="Times New Roman" w:hAnsi="Times New Roman" w:cs="Times New Roman"/>
          <w:sz w:val="25"/>
          <w:szCs w:val="25"/>
        </w:rPr>
        <w:t xml:space="preserve"> </w:t>
      </w:r>
      <w:r w:rsidRPr="003E4948">
        <w:rPr>
          <w:rFonts w:ascii="Times New Roman" w:hAnsi="Times New Roman" w:cs="Times New Roman"/>
          <w:sz w:val="25"/>
          <w:szCs w:val="25"/>
        </w:rPr>
        <w:t>Reserve</w:t>
      </w:r>
      <w:r w:rsidR="003C61EF">
        <w:rPr>
          <w:rFonts w:ascii="Times New Roman" w:hAnsi="Times New Roman" w:cs="Times New Roman"/>
          <w:sz w:val="25"/>
          <w:szCs w:val="25"/>
        </w:rPr>
        <w:t xml:space="preserve"> </w:t>
      </w:r>
      <w:r w:rsidRPr="003E4948">
        <w:rPr>
          <w:rFonts w:ascii="Times New Roman" w:hAnsi="Times New Roman" w:cs="Times New Roman"/>
          <w:spacing w:val="-4"/>
          <w:sz w:val="25"/>
          <w:szCs w:val="25"/>
        </w:rPr>
        <w:t xml:space="preserve">Bank </w:t>
      </w:r>
      <w:r w:rsidRPr="003E4948">
        <w:rPr>
          <w:rFonts w:ascii="Times New Roman" w:hAnsi="Times New Roman" w:cs="Times New Roman"/>
          <w:sz w:val="25"/>
          <w:szCs w:val="25"/>
        </w:rPr>
        <w:t>ofChicago</w:t>
      </w:r>
      <w:proofErr w:type="gramStart"/>
      <w:r w:rsidRPr="003E4948">
        <w:rPr>
          <w:rFonts w:ascii="Times New Roman" w:hAnsi="Times New Roman" w:cs="Times New Roman"/>
          <w:sz w:val="25"/>
          <w:szCs w:val="25"/>
        </w:rPr>
        <w:t>,workingpaper,No.WP</w:t>
      </w:r>
      <w:proofErr w:type="gramEnd"/>
      <w:r w:rsidRPr="003E4948">
        <w:rPr>
          <w:rFonts w:ascii="Times New Roman" w:hAnsi="Times New Roman" w:cs="Times New Roman"/>
          <w:sz w:val="25"/>
          <w:szCs w:val="25"/>
        </w:rPr>
        <w:t>-2019-</w:t>
      </w:r>
      <w:r w:rsidRPr="003E4948">
        <w:rPr>
          <w:rFonts w:ascii="Times New Roman" w:hAnsi="Times New Roman" w:cs="Times New Roman"/>
          <w:spacing w:val="-5"/>
          <w:sz w:val="25"/>
          <w:szCs w:val="25"/>
        </w:rPr>
        <w:t>01.</w:t>
      </w:r>
    </w:p>
    <w:p w:rsidR="00F81151" w:rsidRPr="003E4948" w:rsidRDefault="00F81151" w:rsidP="003E4948">
      <w:pPr>
        <w:pStyle w:val="BodyText"/>
        <w:spacing w:line="312" w:lineRule="auto"/>
        <w:ind w:left="720" w:hanging="720"/>
        <w:jc w:val="both"/>
        <w:rPr>
          <w:sz w:val="25"/>
          <w:szCs w:val="25"/>
        </w:rPr>
      </w:pPr>
      <w:r w:rsidRPr="003E4948">
        <w:rPr>
          <w:sz w:val="25"/>
          <w:szCs w:val="25"/>
        </w:rPr>
        <w:t>Chowdhury</w:t>
      </w:r>
      <w:proofErr w:type="gramStart"/>
      <w:r w:rsidRPr="003E4948">
        <w:rPr>
          <w:sz w:val="25"/>
          <w:szCs w:val="25"/>
        </w:rPr>
        <w:t>,A</w:t>
      </w:r>
      <w:proofErr w:type="gramEnd"/>
      <w:r w:rsidRPr="003E4948">
        <w:rPr>
          <w:sz w:val="25"/>
          <w:szCs w:val="25"/>
        </w:rPr>
        <w:t xml:space="preserve">.,&amp;Chowdhury,S.P.(2021).ImpactofCapitalStructureonFirm’sValue:Evidencefrom Bangladesh. </w:t>
      </w:r>
      <w:r w:rsidRPr="003E4948">
        <w:rPr>
          <w:i/>
          <w:sz w:val="25"/>
          <w:szCs w:val="25"/>
        </w:rPr>
        <w:t>BEH-</w:t>
      </w:r>
      <w:proofErr w:type="spellStart"/>
      <w:r w:rsidRPr="003E4948">
        <w:rPr>
          <w:i/>
          <w:sz w:val="25"/>
          <w:szCs w:val="25"/>
        </w:rPr>
        <w:t>Businessand</w:t>
      </w:r>
      <w:proofErr w:type="spellEnd"/>
      <w:r w:rsidR="003C61EF">
        <w:rPr>
          <w:i/>
          <w:sz w:val="25"/>
          <w:szCs w:val="25"/>
        </w:rPr>
        <w:t xml:space="preserve"> </w:t>
      </w:r>
      <w:r w:rsidRPr="003E4948">
        <w:rPr>
          <w:i/>
          <w:sz w:val="25"/>
          <w:szCs w:val="25"/>
        </w:rPr>
        <w:t>Economic</w:t>
      </w:r>
      <w:r w:rsidR="003C61EF">
        <w:rPr>
          <w:i/>
          <w:sz w:val="25"/>
          <w:szCs w:val="25"/>
        </w:rPr>
        <w:t xml:space="preserve"> </w:t>
      </w:r>
      <w:r w:rsidRPr="003E4948">
        <w:rPr>
          <w:i/>
          <w:sz w:val="25"/>
          <w:szCs w:val="25"/>
        </w:rPr>
        <w:t>Horizons</w:t>
      </w:r>
      <w:r w:rsidRPr="003E4948">
        <w:rPr>
          <w:sz w:val="25"/>
          <w:szCs w:val="25"/>
        </w:rPr>
        <w:t>, 3, 111-122.</w:t>
      </w:r>
    </w:p>
    <w:p w:rsidR="00F81151" w:rsidRPr="003E4948" w:rsidRDefault="00F81151" w:rsidP="003E4948">
      <w:pPr>
        <w:spacing w:after="0" w:line="312" w:lineRule="auto"/>
        <w:ind w:left="720" w:hanging="720"/>
        <w:jc w:val="both"/>
        <w:rPr>
          <w:rFonts w:ascii="Times New Roman" w:hAnsi="Times New Roman" w:cs="Times New Roman"/>
          <w:sz w:val="25"/>
          <w:szCs w:val="25"/>
        </w:rPr>
      </w:pPr>
      <w:r w:rsidRPr="003E4948">
        <w:rPr>
          <w:rFonts w:ascii="Times New Roman" w:hAnsi="Times New Roman" w:cs="Times New Roman"/>
          <w:sz w:val="25"/>
          <w:szCs w:val="25"/>
        </w:rPr>
        <w:t>Collender</w:t>
      </w:r>
      <w:proofErr w:type="gramStart"/>
      <w:r w:rsidRPr="003E4948">
        <w:rPr>
          <w:rFonts w:ascii="Times New Roman" w:hAnsi="Times New Roman" w:cs="Times New Roman"/>
          <w:sz w:val="25"/>
          <w:szCs w:val="25"/>
        </w:rPr>
        <w:t>,R.N</w:t>
      </w:r>
      <w:proofErr w:type="gramEnd"/>
      <w:r w:rsidRPr="003E4948">
        <w:rPr>
          <w:rFonts w:ascii="Times New Roman" w:hAnsi="Times New Roman" w:cs="Times New Roman"/>
          <w:sz w:val="25"/>
          <w:szCs w:val="25"/>
        </w:rPr>
        <w:t>.,&amp;Shaffer,S.(2020).</w:t>
      </w:r>
      <w:r w:rsidRPr="003E4948">
        <w:rPr>
          <w:rFonts w:ascii="Times New Roman" w:hAnsi="Times New Roman" w:cs="Times New Roman"/>
          <w:i/>
          <w:sz w:val="25"/>
          <w:szCs w:val="25"/>
        </w:rPr>
        <w:t>Localbankofficeownership,depositcontrol,marketstructure,andeconomicgrowth</w:t>
      </w:r>
      <w:r w:rsidRPr="003E4948">
        <w:rPr>
          <w:rFonts w:ascii="Times New Roman" w:hAnsi="Times New Roman" w:cs="Times New Roman"/>
          <w:sz w:val="25"/>
          <w:szCs w:val="25"/>
        </w:rPr>
        <w:t>. U.S. Department of Agriculture, technical bulletin, No. 1886.</w:t>
      </w:r>
    </w:p>
    <w:p w:rsidR="00F81151" w:rsidRPr="003E4948" w:rsidRDefault="00F81151" w:rsidP="003E4948">
      <w:pPr>
        <w:spacing w:after="0" w:line="312" w:lineRule="auto"/>
        <w:ind w:left="720" w:hanging="720"/>
        <w:jc w:val="both"/>
        <w:rPr>
          <w:rFonts w:ascii="Times New Roman" w:hAnsi="Times New Roman" w:cs="Times New Roman"/>
          <w:sz w:val="25"/>
          <w:szCs w:val="25"/>
        </w:rPr>
      </w:pPr>
      <w:r w:rsidRPr="003E4948">
        <w:rPr>
          <w:rFonts w:ascii="Times New Roman" w:hAnsi="Times New Roman" w:cs="Times New Roman"/>
          <w:i/>
          <w:sz w:val="25"/>
          <w:szCs w:val="25"/>
        </w:rPr>
        <w:t>CroatiaCommunistandPost-CommunistStudies46</w:t>
      </w:r>
      <w:proofErr w:type="gramStart"/>
      <w:r w:rsidRPr="003E4948">
        <w:rPr>
          <w:rFonts w:ascii="Times New Roman" w:hAnsi="Times New Roman" w:cs="Times New Roman"/>
          <w:sz w:val="25"/>
          <w:szCs w:val="25"/>
        </w:rPr>
        <w:t>,</w:t>
      </w:r>
      <w:r w:rsidRPr="003E4948">
        <w:rPr>
          <w:rFonts w:ascii="Times New Roman" w:hAnsi="Times New Roman" w:cs="Times New Roman"/>
          <w:spacing w:val="-2"/>
          <w:sz w:val="25"/>
          <w:szCs w:val="25"/>
        </w:rPr>
        <w:t>455</w:t>
      </w:r>
      <w:proofErr w:type="gramEnd"/>
      <w:r w:rsidRPr="003E4948">
        <w:rPr>
          <w:rFonts w:ascii="Times New Roman" w:hAnsi="Times New Roman" w:cs="Times New Roman"/>
          <w:spacing w:val="-2"/>
          <w:sz w:val="25"/>
          <w:szCs w:val="25"/>
        </w:rPr>
        <w:t>–461.</w:t>
      </w:r>
    </w:p>
    <w:p w:rsidR="00F81151" w:rsidRPr="003E4948" w:rsidRDefault="00F81151" w:rsidP="003E4948">
      <w:pPr>
        <w:pStyle w:val="BodyText"/>
        <w:spacing w:line="312" w:lineRule="auto"/>
        <w:ind w:left="720" w:hanging="720"/>
        <w:jc w:val="both"/>
        <w:rPr>
          <w:sz w:val="25"/>
          <w:szCs w:val="25"/>
        </w:rPr>
      </w:pPr>
      <w:r w:rsidRPr="003E4948">
        <w:rPr>
          <w:sz w:val="25"/>
          <w:szCs w:val="25"/>
        </w:rPr>
        <w:t>European</w:t>
      </w:r>
      <w:r w:rsidR="003E2A8B">
        <w:rPr>
          <w:sz w:val="25"/>
          <w:szCs w:val="25"/>
        </w:rPr>
        <w:t xml:space="preserve"> </w:t>
      </w:r>
      <w:r w:rsidRPr="003E4948">
        <w:rPr>
          <w:sz w:val="25"/>
          <w:szCs w:val="25"/>
        </w:rPr>
        <w:t>Bank</w:t>
      </w:r>
      <w:r w:rsidR="003E2A8B">
        <w:rPr>
          <w:sz w:val="25"/>
          <w:szCs w:val="25"/>
        </w:rPr>
        <w:t xml:space="preserve"> </w:t>
      </w:r>
      <w:r w:rsidRPr="003E4948">
        <w:rPr>
          <w:sz w:val="25"/>
          <w:szCs w:val="25"/>
        </w:rPr>
        <w:t>for</w:t>
      </w:r>
      <w:r w:rsidR="003C61EF">
        <w:rPr>
          <w:sz w:val="25"/>
          <w:szCs w:val="25"/>
        </w:rPr>
        <w:t xml:space="preserve"> </w:t>
      </w:r>
      <w:r w:rsidRPr="003E4948">
        <w:rPr>
          <w:sz w:val="25"/>
          <w:szCs w:val="25"/>
        </w:rPr>
        <w:t>Reconstruction</w:t>
      </w:r>
      <w:r w:rsidR="003C61EF">
        <w:rPr>
          <w:sz w:val="25"/>
          <w:szCs w:val="25"/>
        </w:rPr>
        <w:t xml:space="preserve"> </w:t>
      </w:r>
      <w:r w:rsidRPr="003E4948">
        <w:rPr>
          <w:sz w:val="25"/>
          <w:szCs w:val="25"/>
        </w:rPr>
        <w:t>and</w:t>
      </w:r>
      <w:r w:rsidR="003E2A8B">
        <w:rPr>
          <w:sz w:val="25"/>
          <w:szCs w:val="25"/>
        </w:rPr>
        <w:t xml:space="preserve"> </w:t>
      </w:r>
      <w:r w:rsidRPr="003E4948">
        <w:rPr>
          <w:sz w:val="25"/>
          <w:szCs w:val="25"/>
        </w:rPr>
        <w:t>Development,</w:t>
      </w:r>
      <w:r w:rsidR="003E2A8B">
        <w:rPr>
          <w:sz w:val="25"/>
          <w:szCs w:val="25"/>
        </w:rPr>
        <w:t xml:space="preserve"> </w:t>
      </w:r>
      <w:r w:rsidRPr="003E4948">
        <w:rPr>
          <w:spacing w:val="-2"/>
          <w:sz w:val="25"/>
          <w:szCs w:val="25"/>
        </w:rPr>
        <w:t>London.</w:t>
      </w:r>
    </w:p>
    <w:p w:rsidR="00F81151" w:rsidRPr="003E4948" w:rsidRDefault="00F81151" w:rsidP="003E4948">
      <w:pPr>
        <w:spacing w:after="0" w:line="312" w:lineRule="auto"/>
        <w:ind w:left="720" w:hanging="720"/>
        <w:jc w:val="both"/>
        <w:rPr>
          <w:rFonts w:ascii="Times New Roman" w:hAnsi="Times New Roman" w:cs="Times New Roman"/>
          <w:sz w:val="25"/>
          <w:szCs w:val="25"/>
        </w:rPr>
      </w:pPr>
      <w:r w:rsidRPr="003E4948">
        <w:rPr>
          <w:rFonts w:ascii="Times New Roman" w:hAnsi="Times New Roman" w:cs="Times New Roman"/>
          <w:sz w:val="25"/>
          <w:szCs w:val="25"/>
        </w:rPr>
        <w:t>Fries</w:t>
      </w:r>
      <w:proofErr w:type="gramStart"/>
      <w:r w:rsidRPr="003E4948">
        <w:rPr>
          <w:rFonts w:ascii="Times New Roman" w:hAnsi="Times New Roman" w:cs="Times New Roman"/>
          <w:sz w:val="25"/>
          <w:szCs w:val="25"/>
        </w:rPr>
        <w:t>,S</w:t>
      </w:r>
      <w:proofErr w:type="gramEnd"/>
      <w:r w:rsidRPr="003E4948">
        <w:rPr>
          <w:rFonts w:ascii="Times New Roman" w:hAnsi="Times New Roman" w:cs="Times New Roman"/>
          <w:sz w:val="25"/>
          <w:szCs w:val="25"/>
        </w:rPr>
        <w:t>.,Neven,D.,&amp;Seabright,P.(2020).</w:t>
      </w:r>
      <w:r w:rsidRPr="003E4948">
        <w:rPr>
          <w:rFonts w:ascii="Times New Roman" w:hAnsi="Times New Roman" w:cs="Times New Roman"/>
          <w:i/>
          <w:sz w:val="25"/>
          <w:szCs w:val="25"/>
        </w:rPr>
        <w:t>Competition,ownershipandbankperformancein</w:t>
      </w:r>
      <w:r w:rsidRPr="003E4948">
        <w:rPr>
          <w:rFonts w:ascii="Times New Roman" w:hAnsi="Times New Roman" w:cs="Times New Roman"/>
          <w:i/>
          <w:spacing w:val="-2"/>
          <w:sz w:val="25"/>
          <w:szCs w:val="25"/>
        </w:rPr>
        <w:t>transition</w:t>
      </w:r>
      <w:r w:rsidRPr="003E4948">
        <w:rPr>
          <w:rFonts w:ascii="Times New Roman" w:hAnsi="Times New Roman" w:cs="Times New Roman"/>
          <w:spacing w:val="-2"/>
          <w:sz w:val="25"/>
          <w:szCs w:val="25"/>
        </w:rPr>
        <w:t>.</w:t>
      </w:r>
    </w:p>
    <w:p w:rsidR="00F81151" w:rsidRPr="003E4948" w:rsidRDefault="00F81151" w:rsidP="003E4948">
      <w:pPr>
        <w:spacing w:after="0" w:line="312" w:lineRule="auto"/>
        <w:ind w:left="720" w:hanging="720"/>
        <w:jc w:val="both"/>
        <w:rPr>
          <w:rFonts w:ascii="Times New Roman" w:hAnsi="Times New Roman" w:cs="Times New Roman"/>
          <w:sz w:val="25"/>
          <w:szCs w:val="25"/>
        </w:rPr>
      </w:pPr>
      <w:r w:rsidRPr="003E4948">
        <w:rPr>
          <w:rFonts w:ascii="Times New Roman" w:hAnsi="Times New Roman" w:cs="Times New Roman"/>
          <w:sz w:val="25"/>
          <w:szCs w:val="25"/>
        </w:rPr>
        <w:t>Gallati</w:t>
      </w:r>
      <w:proofErr w:type="gramStart"/>
      <w:r w:rsidRPr="003E4948">
        <w:rPr>
          <w:rFonts w:ascii="Times New Roman" w:hAnsi="Times New Roman" w:cs="Times New Roman"/>
          <w:sz w:val="25"/>
          <w:szCs w:val="25"/>
        </w:rPr>
        <w:t>,R</w:t>
      </w:r>
      <w:proofErr w:type="gramEnd"/>
      <w:r w:rsidRPr="003E4948">
        <w:rPr>
          <w:rFonts w:ascii="Times New Roman" w:hAnsi="Times New Roman" w:cs="Times New Roman"/>
          <w:sz w:val="25"/>
          <w:szCs w:val="25"/>
        </w:rPr>
        <w:t>.(2019).</w:t>
      </w:r>
      <w:r w:rsidRPr="003E4948">
        <w:rPr>
          <w:rFonts w:ascii="Times New Roman" w:hAnsi="Times New Roman" w:cs="Times New Roman"/>
          <w:i/>
          <w:sz w:val="25"/>
          <w:szCs w:val="25"/>
        </w:rPr>
        <w:t>Riskmanagementandcapitaladequacy</w:t>
      </w:r>
      <w:r w:rsidRPr="003E4948">
        <w:rPr>
          <w:rFonts w:ascii="Times New Roman" w:hAnsi="Times New Roman" w:cs="Times New Roman"/>
          <w:sz w:val="25"/>
          <w:szCs w:val="25"/>
        </w:rPr>
        <w:t>.NewYork:McGraw-</w:t>
      </w:r>
      <w:r w:rsidRPr="003E4948">
        <w:rPr>
          <w:rFonts w:ascii="Times New Roman" w:hAnsi="Times New Roman" w:cs="Times New Roman"/>
          <w:spacing w:val="-2"/>
          <w:sz w:val="25"/>
          <w:szCs w:val="25"/>
        </w:rPr>
        <w:t>Hill.</w:t>
      </w:r>
    </w:p>
    <w:p w:rsidR="003C61EF" w:rsidRDefault="00F81151" w:rsidP="003E4948">
      <w:pPr>
        <w:spacing w:after="0" w:line="312" w:lineRule="auto"/>
        <w:ind w:left="720" w:hanging="720"/>
        <w:jc w:val="both"/>
        <w:rPr>
          <w:rFonts w:ascii="Times New Roman" w:hAnsi="Times New Roman" w:cs="Times New Roman"/>
          <w:sz w:val="25"/>
          <w:szCs w:val="25"/>
        </w:rPr>
      </w:pPr>
      <w:r w:rsidRPr="003E4948">
        <w:rPr>
          <w:rFonts w:ascii="Times New Roman" w:hAnsi="Times New Roman" w:cs="Times New Roman"/>
          <w:sz w:val="25"/>
          <w:szCs w:val="25"/>
        </w:rPr>
        <w:t>Lazarides</w:t>
      </w:r>
      <w:proofErr w:type="gramStart"/>
      <w:r w:rsidRPr="003E4948">
        <w:rPr>
          <w:rFonts w:ascii="Times New Roman" w:hAnsi="Times New Roman" w:cs="Times New Roman"/>
          <w:sz w:val="25"/>
          <w:szCs w:val="25"/>
        </w:rPr>
        <w:t>,T</w:t>
      </w:r>
      <w:proofErr w:type="gramEnd"/>
      <w:r w:rsidRPr="003E4948">
        <w:rPr>
          <w:rFonts w:ascii="Times New Roman" w:hAnsi="Times New Roman" w:cs="Times New Roman"/>
          <w:sz w:val="25"/>
          <w:szCs w:val="25"/>
        </w:rPr>
        <w:t>.,Drimpetas,E.,&amp;Dimitrios,K.(2020).</w:t>
      </w:r>
      <w:r w:rsidRPr="003E4948">
        <w:rPr>
          <w:rFonts w:ascii="Times New Roman" w:hAnsi="Times New Roman" w:cs="Times New Roman"/>
          <w:i/>
          <w:sz w:val="25"/>
          <w:szCs w:val="25"/>
        </w:rPr>
        <w:t>OwnershipStructureinGreece:DeterminantsandImplicationsonCorporateGovernance</w:t>
      </w:r>
      <w:r w:rsidRPr="003E4948">
        <w:rPr>
          <w:rFonts w:ascii="Times New Roman" w:hAnsi="Times New Roman" w:cs="Times New Roman"/>
          <w:sz w:val="25"/>
          <w:szCs w:val="25"/>
        </w:rPr>
        <w:t>. International Conference on Applied Economics, 379-392.</w:t>
      </w:r>
    </w:p>
    <w:p w:rsidR="00F81151" w:rsidRPr="003E4948" w:rsidRDefault="00F81151" w:rsidP="003E4948">
      <w:pPr>
        <w:spacing w:after="0" w:line="312" w:lineRule="auto"/>
        <w:ind w:left="720" w:hanging="720"/>
        <w:jc w:val="both"/>
        <w:rPr>
          <w:rFonts w:ascii="Times New Roman" w:hAnsi="Times New Roman" w:cs="Times New Roman"/>
          <w:sz w:val="25"/>
          <w:szCs w:val="25"/>
        </w:rPr>
      </w:pPr>
      <w:proofErr w:type="spellStart"/>
      <w:r w:rsidRPr="003E4948">
        <w:rPr>
          <w:rFonts w:ascii="Times New Roman" w:hAnsi="Times New Roman" w:cs="Times New Roman"/>
          <w:sz w:val="25"/>
          <w:szCs w:val="25"/>
        </w:rPr>
        <w:t>Mitan</w:t>
      </w:r>
      <w:proofErr w:type="spellEnd"/>
      <w:r w:rsidRPr="003E4948">
        <w:rPr>
          <w:rFonts w:ascii="Times New Roman" w:hAnsi="Times New Roman" w:cs="Times New Roman"/>
          <w:sz w:val="25"/>
          <w:szCs w:val="25"/>
        </w:rPr>
        <w:t xml:space="preserve">, H. (2023). Capital structure and competitive position in product market. </w:t>
      </w:r>
      <w:r w:rsidRPr="003E4948">
        <w:rPr>
          <w:rFonts w:ascii="Times New Roman" w:hAnsi="Times New Roman" w:cs="Times New Roman"/>
          <w:i/>
          <w:sz w:val="25"/>
          <w:szCs w:val="25"/>
        </w:rPr>
        <w:t>InternationalReviewofEconomicsandFinance29</w:t>
      </w:r>
      <w:r w:rsidRPr="003E4948">
        <w:rPr>
          <w:rFonts w:ascii="Times New Roman" w:hAnsi="Times New Roman" w:cs="Times New Roman"/>
          <w:sz w:val="25"/>
          <w:szCs w:val="25"/>
        </w:rPr>
        <w:t>, 358–371.</w:t>
      </w:r>
    </w:p>
    <w:p w:rsidR="00F81151" w:rsidRPr="003E4948" w:rsidRDefault="00F81151" w:rsidP="003E4948">
      <w:pPr>
        <w:pStyle w:val="BodyText"/>
        <w:spacing w:line="312" w:lineRule="auto"/>
        <w:ind w:left="720" w:hanging="720"/>
        <w:jc w:val="both"/>
        <w:rPr>
          <w:sz w:val="25"/>
          <w:szCs w:val="25"/>
        </w:rPr>
      </w:pPr>
      <w:proofErr w:type="spellStart"/>
      <w:r w:rsidRPr="003E4948">
        <w:rPr>
          <w:sz w:val="25"/>
          <w:szCs w:val="25"/>
        </w:rPr>
        <w:t>Mugume</w:t>
      </w:r>
      <w:proofErr w:type="spellEnd"/>
      <w:r w:rsidRPr="003E4948">
        <w:rPr>
          <w:sz w:val="25"/>
          <w:szCs w:val="25"/>
        </w:rPr>
        <w:t xml:space="preserve">, A. (2021). Competition and Performance in Uganda's Banking System. African Economic Research </w:t>
      </w:r>
      <w:r w:rsidRPr="003E4948">
        <w:rPr>
          <w:spacing w:val="-2"/>
          <w:sz w:val="25"/>
          <w:szCs w:val="25"/>
        </w:rPr>
        <w:t>Consortium.</w:t>
      </w:r>
    </w:p>
    <w:p w:rsidR="00F81151" w:rsidRPr="003E4948" w:rsidRDefault="00F81151" w:rsidP="003E4948">
      <w:pPr>
        <w:pStyle w:val="BodyText"/>
        <w:spacing w:line="312" w:lineRule="auto"/>
        <w:ind w:left="720" w:hanging="720"/>
        <w:jc w:val="both"/>
        <w:rPr>
          <w:sz w:val="25"/>
          <w:szCs w:val="25"/>
        </w:rPr>
      </w:pPr>
      <w:r w:rsidRPr="003E4948">
        <w:rPr>
          <w:sz w:val="25"/>
          <w:szCs w:val="25"/>
        </w:rPr>
        <w:t>Naceur</w:t>
      </w:r>
      <w:proofErr w:type="gramStart"/>
      <w:r w:rsidRPr="003E4948">
        <w:rPr>
          <w:sz w:val="25"/>
          <w:szCs w:val="25"/>
        </w:rPr>
        <w:t>,S.B</w:t>
      </w:r>
      <w:proofErr w:type="gramEnd"/>
      <w:r w:rsidRPr="003E4948">
        <w:rPr>
          <w:sz w:val="25"/>
          <w:szCs w:val="25"/>
        </w:rPr>
        <w:t>.,&amp;Omran,M.(2021).Theeffectsofbankregulations,competition,and financial</w:t>
      </w:r>
      <w:r w:rsidR="003C61EF">
        <w:rPr>
          <w:sz w:val="25"/>
          <w:szCs w:val="25"/>
        </w:rPr>
        <w:t xml:space="preserve"> </w:t>
      </w:r>
      <w:r w:rsidRPr="003E4948">
        <w:rPr>
          <w:sz w:val="25"/>
          <w:szCs w:val="25"/>
        </w:rPr>
        <w:t>reform</w:t>
      </w:r>
      <w:r w:rsidR="003C61EF">
        <w:rPr>
          <w:sz w:val="25"/>
          <w:szCs w:val="25"/>
        </w:rPr>
        <w:t xml:space="preserve"> </w:t>
      </w:r>
      <w:r w:rsidRPr="003E4948">
        <w:rPr>
          <w:sz w:val="25"/>
          <w:szCs w:val="25"/>
        </w:rPr>
        <w:t>son</w:t>
      </w:r>
      <w:r w:rsidR="003C61EF">
        <w:rPr>
          <w:sz w:val="25"/>
          <w:szCs w:val="25"/>
        </w:rPr>
        <w:t xml:space="preserve"> </w:t>
      </w:r>
      <w:r w:rsidRPr="003E4948">
        <w:rPr>
          <w:sz w:val="25"/>
          <w:szCs w:val="25"/>
        </w:rPr>
        <w:t xml:space="preserve">banks' performance. </w:t>
      </w:r>
      <w:r w:rsidRPr="003E4948">
        <w:rPr>
          <w:color w:val="000000"/>
          <w:sz w:val="25"/>
          <w:szCs w:val="25"/>
          <w:shd w:val="clear" w:color="auto" w:fill="F9FBFC"/>
        </w:rPr>
        <w:t>Emerging Markets Review, 12(1), 1-20.</w:t>
      </w:r>
    </w:p>
    <w:p w:rsidR="00F81151" w:rsidRPr="003E4948" w:rsidRDefault="00F81151" w:rsidP="003E4948">
      <w:pPr>
        <w:spacing w:after="0" w:line="312" w:lineRule="auto"/>
        <w:ind w:left="720" w:hanging="720"/>
        <w:jc w:val="both"/>
        <w:rPr>
          <w:rFonts w:ascii="Times New Roman" w:hAnsi="Times New Roman" w:cs="Times New Roman"/>
          <w:sz w:val="25"/>
          <w:szCs w:val="25"/>
        </w:rPr>
      </w:pPr>
      <w:proofErr w:type="spellStart"/>
      <w:r w:rsidRPr="003E4948">
        <w:rPr>
          <w:rFonts w:ascii="Times New Roman" w:hAnsi="Times New Roman" w:cs="Times New Roman"/>
          <w:sz w:val="25"/>
          <w:szCs w:val="25"/>
        </w:rPr>
        <w:t>Nirajini</w:t>
      </w:r>
      <w:proofErr w:type="spellEnd"/>
      <w:r w:rsidRPr="003E4948">
        <w:rPr>
          <w:rFonts w:ascii="Times New Roman" w:hAnsi="Times New Roman" w:cs="Times New Roman"/>
          <w:sz w:val="25"/>
          <w:szCs w:val="25"/>
        </w:rPr>
        <w:t>, A., &amp;</w:t>
      </w:r>
      <w:proofErr w:type="spellStart"/>
      <w:r w:rsidRPr="003E4948">
        <w:rPr>
          <w:rFonts w:ascii="Times New Roman" w:hAnsi="Times New Roman" w:cs="Times New Roman"/>
          <w:sz w:val="25"/>
          <w:szCs w:val="25"/>
        </w:rPr>
        <w:t>Priya</w:t>
      </w:r>
      <w:proofErr w:type="spellEnd"/>
      <w:r w:rsidRPr="003E4948">
        <w:rPr>
          <w:rFonts w:ascii="Times New Roman" w:hAnsi="Times New Roman" w:cs="Times New Roman"/>
          <w:sz w:val="25"/>
          <w:szCs w:val="25"/>
        </w:rPr>
        <w:t xml:space="preserve">, K.B. (2022). Impact of Capital Structure on Financial Performance of the Listed Trading Firms in Sri Lanka. </w:t>
      </w:r>
      <w:r w:rsidRPr="003E4948">
        <w:rPr>
          <w:rFonts w:ascii="Times New Roman" w:hAnsi="Times New Roman" w:cs="Times New Roman"/>
          <w:i/>
          <w:sz w:val="25"/>
          <w:szCs w:val="25"/>
        </w:rPr>
        <w:t>International</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Journal</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of</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Scientific</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and</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Research</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Publications</w:t>
      </w:r>
      <w:r w:rsidRPr="003E4948">
        <w:rPr>
          <w:rFonts w:ascii="Times New Roman" w:hAnsi="Times New Roman" w:cs="Times New Roman"/>
          <w:sz w:val="25"/>
          <w:szCs w:val="25"/>
        </w:rPr>
        <w:t>, 3(5).</w:t>
      </w:r>
    </w:p>
    <w:p w:rsidR="00F81151" w:rsidRPr="003E4948" w:rsidRDefault="00F81151" w:rsidP="003E4948">
      <w:pPr>
        <w:pStyle w:val="BodyText"/>
        <w:spacing w:line="312" w:lineRule="auto"/>
        <w:ind w:left="720" w:hanging="720"/>
        <w:jc w:val="both"/>
        <w:rPr>
          <w:sz w:val="25"/>
          <w:szCs w:val="25"/>
        </w:rPr>
      </w:pPr>
      <w:r w:rsidRPr="003E4948">
        <w:rPr>
          <w:sz w:val="25"/>
          <w:szCs w:val="25"/>
        </w:rPr>
        <w:t>Petersen, M.A</w:t>
      </w:r>
      <w:proofErr w:type="gramStart"/>
      <w:r w:rsidRPr="003E4948">
        <w:rPr>
          <w:sz w:val="25"/>
          <w:szCs w:val="25"/>
        </w:rPr>
        <w:t>,.</w:t>
      </w:r>
      <w:proofErr w:type="gramEnd"/>
      <w:r w:rsidRPr="003E4948">
        <w:rPr>
          <w:sz w:val="25"/>
          <w:szCs w:val="25"/>
        </w:rPr>
        <w:t xml:space="preserve"> &amp;</w:t>
      </w:r>
      <w:proofErr w:type="spellStart"/>
      <w:r w:rsidRPr="003E4948">
        <w:rPr>
          <w:sz w:val="25"/>
          <w:szCs w:val="25"/>
        </w:rPr>
        <w:t>Rajan</w:t>
      </w:r>
      <w:proofErr w:type="spellEnd"/>
      <w:r w:rsidRPr="003E4948">
        <w:rPr>
          <w:sz w:val="25"/>
          <w:szCs w:val="25"/>
        </w:rPr>
        <w:t>, R.G. (2018).The effect</w:t>
      </w:r>
      <w:r w:rsidR="003C61EF">
        <w:rPr>
          <w:sz w:val="25"/>
          <w:szCs w:val="25"/>
        </w:rPr>
        <w:t xml:space="preserve"> </w:t>
      </w:r>
      <w:r w:rsidRPr="003E4948">
        <w:rPr>
          <w:sz w:val="25"/>
          <w:szCs w:val="25"/>
        </w:rPr>
        <w:t>of</w:t>
      </w:r>
      <w:r w:rsidR="003C61EF">
        <w:rPr>
          <w:sz w:val="25"/>
          <w:szCs w:val="25"/>
        </w:rPr>
        <w:t xml:space="preserve"> </w:t>
      </w:r>
      <w:r w:rsidRPr="003E4948">
        <w:rPr>
          <w:sz w:val="25"/>
          <w:szCs w:val="25"/>
        </w:rPr>
        <w:t>credit</w:t>
      </w:r>
      <w:r w:rsidR="003C61EF">
        <w:rPr>
          <w:sz w:val="25"/>
          <w:szCs w:val="25"/>
        </w:rPr>
        <w:t xml:space="preserve"> </w:t>
      </w:r>
      <w:r w:rsidRPr="003E4948">
        <w:rPr>
          <w:sz w:val="25"/>
          <w:szCs w:val="25"/>
        </w:rPr>
        <w:t>market</w:t>
      </w:r>
      <w:r w:rsidR="003C61EF">
        <w:rPr>
          <w:sz w:val="25"/>
          <w:szCs w:val="25"/>
        </w:rPr>
        <w:t xml:space="preserve"> </w:t>
      </w:r>
      <w:r w:rsidRPr="003E4948">
        <w:rPr>
          <w:sz w:val="25"/>
          <w:szCs w:val="25"/>
        </w:rPr>
        <w:t>competition</w:t>
      </w:r>
      <w:r w:rsidR="003C61EF">
        <w:rPr>
          <w:sz w:val="25"/>
          <w:szCs w:val="25"/>
        </w:rPr>
        <w:t xml:space="preserve"> </w:t>
      </w:r>
      <w:r w:rsidRPr="003E4948">
        <w:rPr>
          <w:sz w:val="25"/>
          <w:szCs w:val="25"/>
        </w:rPr>
        <w:t>on</w:t>
      </w:r>
      <w:r w:rsidR="003C61EF">
        <w:rPr>
          <w:sz w:val="25"/>
          <w:szCs w:val="25"/>
        </w:rPr>
        <w:t xml:space="preserve"> </w:t>
      </w:r>
      <w:r w:rsidRPr="003E4948">
        <w:rPr>
          <w:sz w:val="25"/>
          <w:szCs w:val="25"/>
        </w:rPr>
        <w:t>lending</w:t>
      </w:r>
      <w:r w:rsidR="003C61EF">
        <w:rPr>
          <w:sz w:val="25"/>
          <w:szCs w:val="25"/>
        </w:rPr>
        <w:t xml:space="preserve"> </w:t>
      </w:r>
      <w:r w:rsidRPr="003E4948">
        <w:rPr>
          <w:sz w:val="25"/>
          <w:szCs w:val="25"/>
        </w:rPr>
        <w:t>relationship. Quarterly Journal of Economics, 110, 407.443.</w:t>
      </w:r>
    </w:p>
    <w:p w:rsidR="00F81151" w:rsidRPr="003E4948" w:rsidRDefault="00F81151" w:rsidP="003E4948">
      <w:pPr>
        <w:pStyle w:val="BodyText"/>
        <w:spacing w:line="312" w:lineRule="auto"/>
        <w:ind w:left="720" w:hanging="720"/>
        <w:jc w:val="both"/>
        <w:rPr>
          <w:sz w:val="25"/>
          <w:szCs w:val="25"/>
        </w:rPr>
      </w:pPr>
      <w:r w:rsidRPr="003E4948">
        <w:rPr>
          <w:sz w:val="25"/>
          <w:szCs w:val="25"/>
        </w:rPr>
        <w:t>Pouraghajan,L.,Malekian,K.,Emamgholipour,H.,Lotfollahpour,L.,&amp;Bagheri,B.(2020).</w:t>
      </w:r>
      <w:r w:rsidRPr="003E4948">
        <w:rPr>
          <w:spacing w:val="-5"/>
          <w:sz w:val="25"/>
          <w:szCs w:val="25"/>
        </w:rPr>
        <w:t>The</w:t>
      </w:r>
      <w:r w:rsidR="003C61EF">
        <w:rPr>
          <w:sz w:val="25"/>
          <w:szCs w:val="25"/>
        </w:rPr>
        <w:t xml:space="preserve"> </w:t>
      </w:r>
      <w:r w:rsidRPr="003E4948">
        <w:rPr>
          <w:spacing w:val="-2"/>
          <w:sz w:val="25"/>
          <w:szCs w:val="25"/>
        </w:rPr>
        <w:t>Publishers.</w:t>
      </w:r>
    </w:p>
    <w:p w:rsidR="00F81151" w:rsidRPr="003E4948" w:rsidRDefault="00F81151" w:rsidP="003E4948">
      <w:pPr>
        <w:spacing w:after="0" w:line="312" w:lineRule="auto"/>
        <w:ind w:left="720" w:hanging="720"/>
        <w:jc w:val="both"/>
        <w:rPr>
          <w:rFonts w:ascii="Times New Roman" w:hAnsi="Times New Roman" w:cs="Times New Roman"/>
          <w:sz w:val="25"/>
          <w:szCs w:val="25"/>
        </w:rPr>
      </w:pPr>
      <w:proofErr w:type="spellStart"/>
      <w:r w:rsidRPr="003E4948">
        <w:rPr>
          <w:rFonts w:ascii="Times New Roman" w:hAnsi="Times New Roman" w:cs="Times New Roman"/>
          <w:sz w:val="25"/>
          <w:szCs w:val="25"/>
        </w:rPr>
        <w:t>Raheman</w:t>
      </w:r>
      <w:proofErr w:type="spellEnd"/>
      <w:r w:rsidRPr="003E4948">
        <w:rPr>
          <w:rFonts w:ascii="Times New Roman" w:hAnsi="Times New Roman" w:cs="Times New Roman"/>
          <w:sz w:val="25"/>
          <w:szCs w:val="25"/>
        </w:rPr>
        <w:t xml:space="preserve">, A., </w:t>
      </w:r>
      <w:proofErr w:type="spellStart"/>
      <w:r w:rsidRPr="003E4948">
        <w:rPr>
          <w:rFonts w:ascii="Times New Roman" w:hAnsi="Times New Roman" w:cs="Times New Roman"/>
          <w:sz w:val="25"/>
          <w:szCs w:val="25"/>
        </w:rPr>
        <w:t>Zulfiqar</w:t>
      </w:r>
      <w:proofErr w:type="spellEnd"/>
      <w:r w:rsidRPr="003E4948">
        <w:rPr>
          <w:rFonts w:ascii="Times New Roman" w:hAnsi="Times New Roman" w:cs="Times New Roman"/>
          <w:sz w:val="25"/>
          <w:szCs w:val="25"/>
        </w:rPr>
        <w:t xml:space="preserve">, B., &amp; Mustafa, M. (2022). Capital structure and profitability: Case of Islamabad Stock Exchange. </w:t>
      </w:r>
      <w:r w:rsidRPr="003E4948">
        <w:rPr>
          <w:rFonts w:ascii="Times New Roman" w:hAnsi="Times New Roman" w:cs="Times New Roman"/>
          <w:i/>
          <w:sz w:val="25"/>
          <w:szCs w:val="25"/>
        </w:rPr>
        <w:t>InternationalReviewofBusinessResearchPapers</w:t>
      </w:r>
      <w:proofErr w:type="gramStart"/>
      <w:r w:rsidRPr="003E4948">
        <w:rPr>
          <w:rFonts w:ascii="Times New Roman" w:hAnsi="Times New Roman" w:cs="Times New Roman"/>
          <w:i/>
          <w:sz w:val="25"/>
          <w:szCs w:val="25"/>
        </w:rPr>
        <w:t>,3</w:t>
      </w:r>
      <w:proofErr w:type="gramEnd"/>
      <w:r w:rsidRPr="003E4948">
        <w:rPr>
          <w:rFonts w:ascii="Times New Roman" w:hAnsi="Times New Roman" w:cs="Times New Roman"/>
          <w:i/>
          <w:sz w:val="25"/>
          <w:szCs w:val="25"/>
        </w:rPr>
        <w:t>(5)</w:t>
      </w:r>
      <w:r w:rsidRPr="003E4948">
        <w:rPr>
          <w:rFonts w:ascii="Times New Roman" w:hAnsi="Times New Roman" w:cs="Times New Roman"/>
          <w:sz w:val="25"/>
          <w:szCs w:val="25"/>
        </w:rPr>
        <w:t>, 347-361.</w:t>
      </w:r>
    </w:p>
    <w:p w:rsidR="00F81151" w:rsidRPr="003E4948" w:rsidRDefault="00F81151" w:rsidP="003E4948">
      <w:pPr>
        <w:spacing w:after="0" w:line="312" w:lineRule="auto"/>
        <w:ind w:left="720" w:hanging="720"/>
        <w:jc w:val="both"/>
        <w:rPr>
          <w:rFonts w:ascii="Times New Roman" w:hAnsi="Times New Roman" w:cs="Times New Roman"/>
          <w:sz w:val="25"/>
          <w:szCs w:val="25"/>
        </w:rPr>
      </w:pPr>
      <w:r w:rsidRPr="003E4948">
        <w:rPr>
          <w:rFonts w:ascii="Times New Roman" w:hAnsi="Times New Roman" w:cs="Times New Roman"/>
          <w:sz w:val="25"/>
          <w:szCs w:val="25"/>
        </w:rPr>
        <w:lastRenderedPageBreak/>
        <w:t xml:space="preserve">Reddy, K. (2021). Relationship between Capital Structure and Firm Performance Evaluation Measures: Evidence from the Tehran Stock Exchange. </w:t>
      </w:r>
      <w:r w:rsidRPr="003E4948">
        <w:rPr>
          <w:rFonts w:ascii="Times New Roman" w:hAnsi="Times New Roman" w:cs="Times New Roman"/>
          <w:i/>
          <w:sz w:val="25"/>
          <w:szCs w:val="25"/>
        </w:rPr>
        <w:t>International</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Journal</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of</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Business</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and</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Commerce</w:t>
      </w:r>
      <w:r w:rsidRPr="003E4948">
        <w:rPr>
          <w:rFonts w:ascii="Times New Roman" w:hAnsi="Times New Roman" w:cs="Times New Roman"/>
          <w:sz w:val="25"/>
          <w:szCs w:val="25"/>
        </w:rPr>
        <w:t>, 1(9), 166-181.</w:t>
      </w:r>
    </w:p>
    <w:p w:rsidR="00F81151" w:rsidRPr="003E4948" w:rsidRDefault="00F81151" w:rsidP="003E4948">
      <w:pPr>
        <w:spacing w:after="0" w:line="312" w:lineRule="auto"/>
        <w:ind w:left="720" w:hanging="720"/>
        <w:jc w:val="both"/>
        <w:rPr>
          <w:rFonts w:ascii="Times New Roman" w:hAnsi="Times New Roman" w:cs="Times New Roman"/>
          <w:sz w:val="25"/>
          <w:szCs w:val="25"/>
        </w:rPr>
      </w:pPr>
      <w:proofErr w:type="spellStart"/>
      <w:r w:rsidRPr="003E4948">
        <w:rPr>
          <w:rFonts w:ascii="Times New Roman" w:hAnsi="Times New Roman" w:cs="Times New Roman"/>
          <w:sz w:val="25"/>
          <w:szCs w:val="25"/>
        </w:rPr>
        <w:t>Scholtens</w:t>
      </w:r>
      <w:proofErr w:type="spellEnd"/>
      <w:r w:rsidRPr="003E4948">
        <w:rPr>
          <w:rFonts w:ascii="Times New Roman" w:hAnsi="Times New Roman" w:cs="Times New Roman"/>
          <w:sz w:val="25"/>
          <w:szCs w:val="25"/>
        </w:rPr>
        <w:t xml:space="preserve">, B. (2020). </w:t>
      </w:r>
      <w:r w:rsidRPr="003E4948">
        <w:rPr>
          <w:rFonts w:ascii="Times New Roman" w:hAnsi="Times New Roman" w:cs="Times New Roman"/>
          <w:i/>
          <w:sz w:val="25"/>
          <w:szCs w:val="25"/>
        </w:rPr>
        <w:t>Competition,</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Growth,</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and</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Performance</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in</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the</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Banking</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Industry</w:t>
      </w:r>
      <w:r w:rsidRPr="003E4948">
        <w:rPr>
          <w:rFonts w:ascii="Times New Roman" w:hAnsi="Times New Roman" w:cs="Times New Roman"/>
          <w:sz w:val="25"/>
          <w:szCs w:val="25"/>
        </w:rPr>
        <w:t>. Department of Finance, University of Groningen.</w:t>
      </w:r>
    </w:p>
    <w:p w:rsidR="00F81151" w:rsidRPr="003E4948" w:rsidRDefault="00F81151" w:rsidP="003E4948">
      <w:pPr>
        <w:spacing w:after="0" w:line="312" w:lineRule="auto"/>
        <w:ind w:left="720" w:hanging="720"/>
        <w:jc w:val="both"/>
        <w:rPr>
          <w:rFonts w:ascii="Times New Roman" w:hAnsi="Times New Roman" w:cs="Times New Roman"/>
          <w:sz w:val="25"/>
          <w:szCs w:val="25"/>
        </w:rPr>
      </w:pPr>
      <w:proofErr w:type="spellStart"/>
      <w:r w:rsidRPr="003E4948">
        <w:rPr>
          <w:rFonts w:ascii="Times New Roman" w:hAnsi="Times New Roman" w:cs="Times New Roman"/>
          <w:sz w:val="25"/>
          <w:szCs w:val="25"/>
        </w:rPr>
        <w:t>Schroeck</w:t>
      </w:r>
      <w:proofErr w:type="spellEnd"/>
      <w:r w:rsidRPr="003E4948">
        <w:rPr>
          <w:rFonts w:ascii="Times New Roman" w:hAnsi="Times New Roman" w:cs="Times New Roman"/>
          <w:sz w:val="25"/>
          <w:szCs w:val="25"/>
        </w:rPr>
        <w:t xml:space="preserve">, G. (2002). </w:t>
      </w:r>
      <w:r w:rsidRPr="003E4948">
        <w:rPr>
          <w:rFonts w:ascii="Times New Roman" w:hAnsi="Times New Roman" w:cs="Times New Roman"/>
          <w:i/>
          <w:sz w:val="25"/>
          <w:szCs w:val="25"/>
        </w:rPr>
        <w:t>Risk</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management</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and</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value</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creation</w:t>
      </w:r>
      <w:r w:rsidR="003C61EF">
        <w:rPr>
          <w:rFonts w:ascii="Times New Roman" w:hAnsi="Times New Roman" w:cs="Times New Roman"/>
          <w:i/>
          <w:sz w:val="25"/>
          <w:szCs w:val="25"/>
        </w:rPr>
        <w:t xml:space="preserve"> </w:t>
      </w:r>
      <w:r w:rsidR="003C61EF" w:rsidRPr="003E4948">
        <w:rPr>
          <w:rFonts w:ascii="Times New Roman" w:hAnsi="Times New Roman" w:cs="Times New Roman"/>
          <w:i/>
          <w:sz w:val="25"/>
          <w:szCs w:val="25"/>
        </w:rPr>
        <w:t>in financial</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institutions</w:t>
      </w:r>
      <w:r w:rsidRPr="003E4948">
        <w:rPr>
          <w:rFonts w:ascii="Times New Roman" w:hAnsi="Times New Roman" w:cs="Times New Roman"/>
          <w:sz w:val="25"/>
          <w:szCs w:val="25"/>
        </w:rPr>
        <w:t>, New Jersey: John Wiley &amp;</w:t>
      </w:r>
      <w:r w:rsidRPr="003E4948">
        <w:rPr>
          <w:rFonts w:ascii="Times New Roman" w:hAnsi="Times New Roman" w:cs="Times New Roman"/>
          <w:spacing w:val="-2"/>
          <w:sz w:val="25"/>
          <w:szCs w:val="25"/>
        </w:rPr>
        <w:t>Sons.</w:t>
      </w:r>
    </w:p>
    <w:p w:rsidR="00F81151" w:rsidRPr="003E4948" w:rsidRDefault="00F81151" w:rsidP="003E4948">
      <w:pPr>
        <w:spacing w:after="0" w:line="312" w:lineRule="auto"/>
        <w:ind w:left="720" w:hanging="720"/>
        <w:jc w:val="both"/>
        <w:rPr>
          <w:rFonts w:ascii="Times New Roman" w:hAnsi="Times New Roman" w:cs="Times New Roman"/>
          <w:sz w:val="25"/>
          <w:szCs w:val="25"/>
        </w:rPr>
      </w:pPr>
      <w:r w:rsidRPr="003E4948">
        <w:rPr>
          <w:rFonts w:ascii="Times New Roman" w:hAnsi="Times New Roman" w:cs="Times New Roman"/>
          <w:sz w:val="25"/>
          <w:szCs w:val="25"/>
        </w:rPr>
        <w:t>Shaffer</w:t>
      </w:r>
      <w:proofErr w:type="gramStart"/>
      <w:r w:rsidRPr="003E4948">
        <w:rPr>
          <w:rFonts w:ascii="Times New Roman" w:hAnsi="Times New Roman" w:cs="Times New Roman"/>
          <w:sz w:val="25"/>
          <w:szCs w:val="25"/>
        </w:rPr>
        <w:t>,S</w:t>
      </w:r>
      <w:proofErr w:type="gramEnd"/>
      <w:r w:rsidRPr="003E4948">
        <w:rPr>
          <w:rFonts w:ascii="Times New Roman" w:hAnsi="Times New Roman" w:cs="Times New Roman"/>
          <w:sz w:val="25"/>
          <w:szCs w:val="25"/>
        </w:rPr>
        <w:t>.(2018).Thewinner’scurseinbanking.</w:t>
      </w:r>
      <w:r w:rsidRPr="003E4948">
        <w:rPr>
          <w:rFonts w:ascii="Times New Roman" w:hAnsi="Times New Roman" w:cs="Times New Roman"/>
          <w:i/>
          <w:sz w:val="25"/>
          <w:szCs w:val="25"/>
        </w:rPr>
        <w:t>JournalofFinancialIntermediation</w:t>
      </w:r>
      <w:r w:rsidRPr="003E4948">
        <w:rPr>
          <w:rFonts w:ascii="Times New Roman" w:hAnsi="Times New Roman" w:cs="Times New Roman"/>
          <w:sz w:val="25"/>
          <w:szCs w:val="25"/>
        </w:rPr>
        <w:t>,7(4),</w:t>
      </w:r>
      <w:r w:rsidRPr="003E4948">
        <w:rPr>
          <w:rFonts w:ascii="Times New Roman" w:hAnsi="Times New Roman" w:cs="Times New Roman"/>
          <w:spacing w:val="-2"/>
          <w:sz w:val="25"/>
          <w:szCs w:val="25"/>
        </w:rPr>
        <w:t>359.392.</w:t>
      </w:r>
    </w:p>
    <w:p w:rsidR="00F81151" w:rsidRPr="003E4948" w:rsidRDefault="00F81151" w:rsidP="003E4948">
      <w:pPr>
        <w:spacing w:after="0" w:line="312" w:lineRule="auto"/>
        <w:ind w:left="720" w:hanging="720"/>
        <w:jc w:val="both"/>
        <w:rPr>
          <w:rFonts w:ascii="Times New Roman" w:hAnsi="Times New Roman" w:cs="Times New Roman"/>
          <w:sz w:val="25"/>
          <w:szCs w:val="25"/>
        </w:rPr>
      </w:pPr>
      <w:proofErr w:type="spellStart"/>
      <w:r w:rsidRPr="003E4948">
        <w:rPr>
          <w:rFonts w:ascii="Times New Roman" w:hAnsi="Times New Roman" w:cs="Times New Roman"/>
          <w:sz w:val="25"/>
          <w:szCs w:val="25"/>
        </w:rPr>
        <w:t>Sohrab</w:t>
      </w:r>
      <w:proofErr w:type="spellEnd"/>
      <w:r w:rsidRPr="003E4948">
        <w:rPr>
          <w:rFonts w:ascii="Times New Roman" w:hAnsi="Times New Roman" w:cs="Times New Roman"/>
          <w:sz w:val="25"/>
          <w:szCs w:val="25"/>
        </w:rPr>
        <w:t xml:space="preserve"> Uddin, </w:t>
      </w:r>
      <w:proofErr w:type="spellStart"/>
      <w:r w:rsidRPr="003E4948">
        <w:rPr>
          <w:rFonts w:ascii="Times New Roman" w:hAnsi="Times New Roman" w:cs="Times New Roman"/>
          <w:sz w:val="25"/>
          <w:szCs w:val="25"/>
        </w:rPr>
        <w:t>S.M.</w:t>
      </w:r>
      <w:proofErr w:type="gramStart"/>
      <w:r w:rsidRPr="003E4948">
        <w:rPr>
          <w:rFonts w:ascii="Times New Roman" w:hAnsi="Times New Roman" w:cs="Times New Roman"/>
          <w:sz w:val="25"/>
          <w:szCs w:val="25"/>
        </w:rPr>
        <w:t>,&amp;</w:t>
      </w:r>
      <w:proofErr w:type="gramEnd"/>
      <w:r w:rsidRPr="003E4948">
        <w:rPr>
          <w:rFonts w:ascii="Times New Roman" w:hAnsi="Times New Roman" w:cs="Times New Roman"/>
          <w:sz w:val="25"/>
          <w:szCs w:val="25"/>
        </w:rPr>
        <w:t>Suzuki</w:t>
      </w:r>
      <w:proofErr w:type="spellEnd"/>
      <w:r w:rsidRPr="003E4948">
        <w:rPr>
          <w:rFonts w:ascii="Times New Roman" w:hAnsi="Times New Roman" w:cs="Times New Roman"/>
          <w:sz w:val="25"/>
          <w:szCs w:val="25"/>
        </w:rPr>
        <w:t xml:space="preserve">, Y. (2023). The impact of competition on bank performance in Bangladesh: </w:t>
      </w:r>
      <w:proofErr w:type="spellStart"/>
      <w:r w:rsidRPr="003E4948">
        <w:rPr>
          <w:rFonts w:ascii="Times New Roman" w:hAnsi="Times New Roman" w:cs="Times New Roman"/>
          <w:sz w:val="25"/>
          <w:szCs w:val="25"/>
        </w:rPr>
        <w:t>anempirical</w:t>
      </w:r>
      <w:proofErr w:type="spellEnd"/>
      <w:r w:rsidRPr="003E4948">
        <w:rPr>
          <w:rFonts w:ascii="Times New Roman" w:hAnsi="Times New Roman" w:cs="Times New Roman"/>
          <w:sz w:val="25"/>
          <w:szCs w:val="25"/>
        </w:rPr>
        <w:t xml:space="preserve"> study. </w:t>
      </w:r>
      <w:r w:rsidRPr="003E4948">
        <w:rPr>
          <w:rFonts w:ascii="Times New Roman" w:hAnsi="Times New Roman" w:cs="Times New Roman"/>
          <w:i/>
          <w:sz w:val="25"/>
          <w:szCs w:val="25"/>
        </w:rPr>
        <w:t>International</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Journal</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of</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Financial</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Services</w:t>
      </w:r>
      <w:r w:rsidR="003C61EF">
        <w:rPr>
          <w:rFonts w:ascii="Times New Roman" w:hAnsi="Times New Roman" w:cs="Times New Roman"/>
          <w:i/>
          <w:sz w:val="25"/>
          <w:szCs w:val="25"/>
        </w:rPr>
        <w:t xml:space="preserve"> </w:t>
      </w:r>
      <w:r w:rsidRPr="003E4948">
        <w:rPr>
          <w:rFonts w:ascii="Times New Roman" w:hAnsi="Times New Roman" w:cs="Times New Roman"/>
          <w:i/>
          <w:sz w:val="25"/>
          <w:szCs w:val="25"/>
        </w:rPr>
        <w:t>Management</w:t>
      </w:r>
      <w:r w:rsidRPr="003E4948">
        <w:rPr>
          <w:rFonts w:ascii="Times New Roman" w:hAnsi="Times New Roman" w:cs="Times New Roman"/>
          <w:sz w:val="25"/>
          <w:szCs w:val="25"/>
        </w:rPr>
        <w:t>, 2023, 7(1), 73-94.</w:t>
      </w:r>
    </w:p>
    <w:p w:rsidR="00F81151" w:rsidRPr="003E4948" w:rsidRDefault="00F81151" w:rsidP="003E4948">
      <w:pPr>
        <w:spacing w:after="0" w:line="312" w:lineRule="auto"/>
        <w:ind w:left="720" w:hanging="720"/>
        <w:jc w:val="both"/>
        <w:rPr>
          <w:rFonts w:ascii="Times New Roman" w:hAnsi="Times New Roman" w:cs="Times New Roman"/>
          <w:sz w:val="25"/>
          <w:szCs w:val="25"/>
        </w:rPr>
      </w:pPr>
      <w:r w:rsidRPr="003E4948">
        <w:rPr>
          <w:rFonts w:ascii="Times New Roman" w:hAnsi="Times New Roman" w:cs="Times New Roman"/>
          <w:sz w:val="25"/>
          <w:szCs w:val="25"/>
        </w:rPr>
        <w:t>Tandelilin,E.,Kaaro,H.,Mahadwartha,P.A.,&amp;Supriyatna,S.(2022).</w:t>
      </w:r>
      <w:r w:rsidRPr="003E4948">
        <w:rPr>
          <w:rFonts w:ascii="Times New Roman" w:hAnsi="Times New Roman" w:cs="Times New Roman"/>
          <w:i/>
          <w:sz w:val="25"/>
          <w:szCs w:val="25"/>
        </w:rPr>
        <w:t>CorporateGovernance,RiskManagementandBankPerformance:DoesTypeofOwnershipMatter</w:t>
      </w:r>
      <w:r w:rsidRPr="003E4948">
        <w:rPr>
          <w:rFonts w:ascii="Times New Roman" w:hAnsi="Times New Roman" w:cs="Times New Roman"/>
          <w:sz w:val="25"/>
          <w:szCs w:val="25"/>
        </w:rPr>
        <w:t>? EADN Working Paper, 34.</w:t>
      </w:r>
    </w:p>
    <w:p w:rsidR="00F81151" w:rsidRPr="003E4948" w:rsidRDefault="00F81151" w:rsidP="003E4948">
      <w:pPr>
        <w:pStyle w:val="BodyText"/>
        <w:spacing w:line="312" w:lineRule="auto"/>
        <w:ind w:left="720" w:hanging="720"/>
        <w:jc w:val="both"/>
        <w:rPr>
          <w:sz w:val="25"/>
          <w:szCs w:val="25"/>
        </w:rPr>
      </w:pPr>
      <w:r w:rsidRPr="003E4948">
        <w:rPr>
          <w:sz w:val="25"/>
          <w:szCs w:val="25"/>
        </w:rPr>
        <w:t>Visic</w:t>
      </w:r>
      <w:proofErr w:type="gramStart"/>
      <w:r w:rsidRPr="003E4948">
        <w:rPr>
          <w:sz w:val="25"/>
          <w:szCs w:val="25"/>
        </w:rPr>
        <w:t>,J</w:t>
      </w:r>
      <w:proofErr w:type="gramEnd"/>
      <w:r w:rsidRPr="003E4948">
        <w:rPr>
          <w:sz w:val="25"/>
          <w:szCs w:val="25"/>
        </w:rPr>
        <w:t>.(2022).Impactoftakeoversonprofitabilityoftargetcompanies:EvidencefromCroatian</w:t>
      </w:r>
      <w:r w:rsidRPr="003E4948">
        <w:rPr>
          <w:spacing w:val="-2"/>
          <w:sz w:val="25"/>
          <w:szCs w:val="25"/>
        </w:rPr>
        <w:t>companies.</w:t>
      </w:r>
    </w:p>
    <w:sectPr w:rsidR="00F81151" w:rsidRPr="003E4948" w:rsidSect="003E2A8B">
      <w:pgSz w:w="11909" w:h="16834" w:code="9"/>
      <w:pgMar w:top="1080" w:right="936" w:bottom="864"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B2E" w:rsidRDefault="00AD5B2E" w:rsidP="00F81151">
      <w:pPr>
        <w:spacing w:after="0" w:line="240" w:lineRule="auto"/>
      </w:pPr>
      <w:r>
        <w:separator/>
      </w:r>
    </w:p>
  </w:endnote>
  <w:endnote w:type="continuationSeparator" w:id="0">
    <w:p w:rsidR="00AD5B2E" w:rsidRDefault="00AD5B2E" w:rsidP="00F81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2222"/>
      <w:docPartObj>
        <w:docPartGallery w:val="Page Numbers (Bottom of Page)"/>
        <w:docPartUnique/>
      </w:docPartObj>
    </w:sdtPr>
    <w:sdtContent>
      <w:p w:rsidR="004A6F4F" w:rsidRDefault="004A6F4F">
        <w:pPr>
          <w:pStyle w:val="Footer"/>
          <w:jc w:val="center"/>
        </w:pPr>
        <w:r>
          <w:fldChar w:fldCharType="begin"/>
        </w:r>
        <w:r>
          <w:instrText xml:space="preserve"> PAGE   \* MERGEFORMAT </w:instrText>
        </w:r>
        <w:r>
          <w:fldChar w:fldCharType="separate"/>
        </w:r>
        <w:r w:rsidR="00C26B67">
          <w:rPr>
            <w:noProof/>
          </w:rPr>
          <w:t>ii</w:t>
        </w:r>
        <w:r>
          <w:rPr>
            <w:noProof/>
          </w:rPr>
          <w:fldChar w:fldCharType="end"/>
        </w:r>
      </w:p>
    </w:sdtContent>
  </w:sdt>
  <w:p w:rsidR="004A6F4F" w:rsidRDefault="004A6F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B2E" w:rsidRDefault="00AD5B2E" w:rsidP="00F81151">
      <w:pPr>
        <w:spacing w:after="0" w:line="240" w:lineRule="auto"/>
      </w:pPr>
      <w:r>
        <w:separator/>
      </w:r>
    </w:p>
  </w:footnote>
  <w:footnote w:type="continuationSeparator" w:id="0">
    <w:p w:rsidR="00AD5B2E" w:rsidRDefault="00AD5B2E" w:rsidP="00F811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C0343B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D685B"/>
    <w:multiLevelType w:val="multilevel"/>
    <w:tmpl w:val="4E9044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33C0C10"/>
    <w:multiLevelType w:val="hybridMultilevel"/>
    <w:tmpl w:val="D974F08E"/>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nsid w:val="238141D7"/>
    <w:multiLevelType w:val="multilevel"/>
    <w:tmpl w:val="20081DA0"/>
    <w:lvl w:ilvl="0">
      <w:start w:val="1"/>
      <w:numFmt w:val="decimal"/>
      <w:lvlText w:val="%1"/>
      <w:lvlJc w:val="left"/>
      <w:pPr>
        <w:ind w:left="360" w:hanging="360"/>
      </w:pPr>
      <w:rPr>
        <w:rFonts w:hint="default"/>
      </w:rPr>
    </w:lvl>
    <w:lvl w:ilvl="1">
      <w:start w:val="8"/>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nsid w:val="23E24044"/>
    <w:multiLevelType w:val="multilevel"/>
    <w:tmpl w:val="2B9683EE"/>
    <w:lvl w:ilvl="0">
      <w:start w:val="1"/>
      <w:numFmt w:val="decimal"/>
      <w:lvlText w:val="%1."/>
      <w:lvlJc w:val="left"/>
      <w:pPr>
        <w:ind w:left="360" w:hanging="360"/>
      </w:pPr>
      <w:rPr>
        <w:rFonts w:hint="default"/>
      </w:rPr>
    </w:lvl>
    <w:lvl w:ilvl="1">
      <w:start w:val="1"/>
      <w:numFmt w:val="none"/>
      <w:isLgl/>
      <w:lvlText w:val="3.1"/>
      <w:lvlJc w:val="left"/>
      <w:pPr>
        <w:ind w:left="720" w:hanging="720"/>
      </w:pPr>
      <w:rPr>
        <w:rFonts w:hint="default"/>
      </w:rPr>
    </w:lvl>
    <w:lvl w:ilvl="2">
      <w:start w:val="1"/>
      <w:numFmt w:val="none"/>
      <w:isLgl/>
      <w:lvlText w:val="3.2"/>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2A007227"/>
    <w:multiLevelType w:val="hybridMultilevel"/>
    <w:tmpl w:val="18746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7">
    <w:nsid w:val="32FD6465"/>
    <w:multiLevelType w:val="hybridMultilevel"/>
    <w:tmpl w:val="599E7DFC"/>
    <w:lvl w:ilvl="0" w:tplc="F7DA2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965F50"/>
    <w:multiLevelType w:val="multilevel"/>
    <w:tmpl w:val="7D303B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2B534E7"/>
    <w:multiLevelType w:val="multilevel"/>
    <w:tmpl w:val="EB723D7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11">
    <w:nsid w:val="5CE2044C"/>
    <w:multiLevelType w:val="hybridMultilevel"/>
    <w:tmpl w:val="5E767214"/>
    <w:lvl w:ilvl="0" w:tplc="31A02F48">
      <w:start w:val="1"/>
      <w:numFmt w:val="decimal"/>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13">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4">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abstractNum w:abstractNumId="15">
    <w:nsid w:val="7CA34D83"/>
    <w:multiLevelType w:val="hybridMultilevel"/>
    <w:tmpl w:val="AF10A8BC"/>
    <w:lvl w:ilvl="0" w:tplc="46B4C010">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3"/>
  </w:num>
  <w:num w:numId="3">
    <w:abstractNumId w:val="14"/>
  </w:num>
  <w:num w:numId="4">
    <w:abstractNumId w:val="10"/>
  </w:num>
  <w:num w:numId="5">
    <w:abstractNumId w:val="6"/>
  </w:num>
  <w:num w:numId="6">
    <w:abstractNumId w:val="12"/>
  </w:num>
  <w:num w:numId="7">
    <w:abstractNumId w:val="2"/>
  </w:num>
  <w:num w:numId="8">
    <w:abstractNumId w:val="5"/>
  </w:num>
  <w:num w:numId="9">
    <w:abstractNumId w:val="7"/>
  </w:num>
  <w:num w:numId="10">
    <w:abstractNumId w:val="4"/>
  </w:num>
  <w:num w:numId="11">
    <w:abstractNumId w:val="15"/>
  </w:num>
  <w:num w:numId="12">
    <w:abstractNumId w:val="11"/>
  </w:num>
  <w:num w:numId="13">
    <w:abstractNumId w:val="9"/>
  </w:num>
  <w:num w:numId="14">
    <w:abstractNumId w:val="3"/>
  </w:num>
  <w:num w:numId="15">
    <w:abstractNumId w:val="1"/>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65A1"/>
    <w:rsid w:val="00040161"/>
    <w:rsid w:val="00065AFA"/>
    <w:rsid w:val="000B4691"/>
    <w:rsid w:val="000B56B7"/>
    <w:rsid w:val="00133BF6"/>
    <w:rsid w:val="00185649"/>
    <w:rsid w:val="002021ED"/>
    <w:rsid w:val="00257646"/>
    <w:rsid w:val="0027361B"/>
    <w:rsid w:val="00275999"/>
    <w:rsid w:val="00301043"/>
    <w:rsid w:val="00332EB4"/>
    <w:rsid w:val="003C49A0"/>
    <w:rsid w:val="003C61EF"/>
    <w:rsid w:val="003E14F7"/>
    <w:rsid w:val="003E2A8B"/>
    <w:rsid w:val="003E42FB"/>
    <w:rsid w:val="003E4948"/>
    <w:rsid w:val="00405CD3"/>
    <w:rsid w:val="004645B6"/>
    <w:rsid w:val="004A6F4F"/>
    <w:rsid w:val="005808EB"/>
    <w:rsid w:val="0074793C"/>
    <w:rsid w:val="00750E1B"/>
    <w:rsid w:val="00867F4B"/>
    <w:rsid w:val="00883D94"/>
    <w:rsid w:val="009A7B80"/>
    <w:rsid w:val="009C114E"/>
    <w:rsid w:val="009F4C06"/>
    <w:rsid w:val="00AC0BCE"/>
    <w:rsid w:val="00AD5B2E"/>
    <w:rsid w:val="00AF2E0F"/>
    <w:rsid w:val="00BA2839"/>
    <w:rsid w:val="00C26B67"/>
    <w:rsid w:val="00CD1BFD"/>
    <w:rsid w:val="00CD65A1"/>
    <w:rsid w:val="00D23FB8"/>
    <w:rsid w:val="00DB2C14"/>
    <w:rsid w:val="00DB55C3"/>
    <w:rsid w:val="00DD29BB"/>
    <w:rsid w:val="00E4573D"/>
    <w:rsid w:val="00EE2504"/>
    <w:rsid w:val="00F4022E"/>
    <w:rsid w:val="00F8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1C38C0-5647-40D8-B5BB-AC777803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5A1"/>
  </w:style>
  <w:style w:type="paragraph" w:styleId="Heading1">
    <w:name w:val="heading 1"/>
    <w:basedOn w:val="Normal"/>
    <w:link w:val="Heading1Char"/>
    <w:uiPriority w:val="1"/>
    <w:qFormat/>
    <w:rsid w:val="00F81151"/>
    <w:pPr>
      <w:widowControl w:val="0"/>
      <w:autoSpaceDE w:val="0"/>
      <w:autoSpaceDN w:val="0"/>
      <w:spacing w:after="0" w:line="240" w:lineRule="auto"/>
      <w:ind w:left="120" w:right="2689"/>
      <w:jc w:val="center"/>
      <w:outlineLvl w:val="0"/>
    </w:pPr>
    <w:rPr>
      <w:rFonts w:ascii="Times New Roman" w:eastAsia="Times New Roman" w:hAnsi="Times New Roman" w:cs="Times New Roman"/>
      <w:b/>
      <w:bCs/>
    </w:rPr>
  </w:style>
  <w:style w:type="paragraph" w:styleId="Heading2">
    <w:name w:val="heading 2"/>
    <w:basedOn w:val="Normal"/>
    <w:link w:val="Heading2Char"/>
    <w:uiPriority w:val="9"/>
    <w:qFormat/>
    <w:rsid w:val="00F81151"/>
    <w:pPr>
      <w:widowControl w:val="0"/>
      <w:autoSpaceDE w:val="0"/>
      <w:autoSpaceDN w:val="0"/>
      <w:spacing w:after="0" w:line="240" w:lineRule="auto"/>
      <w:ind w:left="120"/>
      <w:outlineLvl w:val="1"/>
    </w:pPr>
    <w:rPr>
      <w:rFonts w:ascii="Times New Roman" w:eastAsia="Times New Roman" w:hAnsi="Times New Roman" w:cs="Times New Roman"/>
    </w:rPr>
  </w:style>
  <w:style w:type="paragraph" w:styleId="Heading3">
    <w:name w:val="heading 3"/>
    <w:basedOn w:val="Normal"/>
    <w:link w:val="Heading3Char"/>
    <w:uiPriority w:val="9"/>
    <w:qFormat/>
    <w:rsid w:val="00F81151"/>
    <w:pPr>
      <w:widowControl w:val="0"/>
      <w:autoSpaceDE w:val="0"/>
      <w:autoSpaceDN w:val="0"/>
      <w:spacing w:after="0" w:line="240" w:lineRule="auto"/>
      <w:ind w:left="158"/>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5A1"/>
    <w:pPr>
      <w:ind w:left="720"/>
      <w:contextualSpacing/>
    </w:pPr>
  </w:style>
  <w:style w:type="character" w:customStyle="1" w:styleId="Heading1Char">
    <w:name w:val="Heading 1 Char"/>
    <w:basedOn w:val="DefaultParagraphFont"/>
    <w:link w:val="Heading1"/>
    <w:uiPriority w:val="1"/>
    <w:rsid w:val="00F81151"/>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F81151"/>
    <w:rPr>
      <w:rFonts w:ascii="Times New Roman" w:eastAsia="Times New Roman" w:hAnsi="Times New Roman" w:cs="Times New Roman"/>
    </w:rPr>
  </w:style>
  <w:style w:type="character" w:customStyle="1" w:styleId="Heading3Char">
    <w:name w:val="Heading 3 Char"/>
    <w:basedOn w:val="DefaultParagraphFont"/>
    <w:link w:val="Heading3"/>
    <w:uiPriority w:val="9"/>
    <w:rsid w:val="00F81151"/>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F81151"/>
    <w:pPr>
      <w:widowControl w:val="0"/>
      <w:autoSpaceDE w:val="0"/>
      <w:autoSpaceDN w:val="0"/>
      <w:spacing w:after="0" w:line="240" w:lineRule="auto"/>
      <w:ind w:left="158"/>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81151"/>
    <w:rPr>
      <w:rFonts w:ascii="Times New Roman" w:eastAsia="Times New Roman" w:hAnsi="Times New Roman" w:cs="Times New Roman"/>
      <w:sz w:val="20"/>
      <w:szCs w:val="20"/>
    </w:rPr>
  </w:style>
  <w:style w:type="paragraph" w:styleId="Title">
    <w:name w:val="Title"/>
    <w:basedOn w:val="Normal"/>
    <w:link w:val="TitleChar"/>
    <w:uiPriority w:val="1"/>
    <w:qFormat/>
    <w:rsid w:val="00F81151"/>
    <w:pPr>
      <w:widowControl w:val="0"/>
      <w:autoSpaceDE w:val="0"/>
      <w:autoSpaceDN w:val="0"/>
      <w:spacing w:before="86" w:after="0" w:line="240" w:lineRule="auto"/>
      <w:ind w:left="208" w:right="437"/>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F81151"/>
    <w:rPr>
      <w:rFonts w:ascii="Times New Roman" w:eastAsia="Times New Roman" w:hAnsi="Times New Roman" w:cs="Times New Roman"/>
      <w:b/>
      <w:bCs/>
      <w:sz w:val="32"/>
      <w:szCs w:val="32"/>
    </w:rPr>
  </w:style>
  <w:style w:type="paragraph" w:customStyle="1" w:styleId="TableParagraph">
    <w:name w:val="Table Paragraph"/>
    <w:basedOn w:val="Normal"/>
    <w:uiPriority w:val="1"/>
    <w:qFormat/>
    <w:rsid w:val="00F81151"/>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F81151"/>
    <w:pPr>
      <w:widowControl w:val="0"/>
      <w:tabs>
        <w:tab w:val="center" w:pos="4320"/>
        <w:tab w:val="right" w:pos="864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F81151"/>
    <w:rPr>
      <w:rFonts w:ascii="Times New Roman" w:eastAsia="Times New Roman" w:hAnsi="Times New Roman" w:cs="Times New Roman"/>
    </w:rPr>
  </w:style>
  <w:style w:type="paragraph" w:styleId="Footer">
    <w:name w:val="footer"/>
    <w:basedOn w:val="Normal"/>
    <w:link w:val="FooterChar"/>
    <w:uiPriority w:val="99"/>
    <w:unhideWhenUsed/>
    <w:rsid w:val="00F81151"/>
    <w:pPr>
      <w:widowControl w:val="0"/>
      <w:tabs>
        <w:tab w:val="center" w:pos="4320"/>
        <w:tab w:val="right" w:pos="864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F81151"/>
    <w:rPr>
      <w:rFonts w:ascii="Times New Roman" w:eastAsia="Times New Roman" w:hAnsi="Times New Roman" w:cs="Times New Roman"/>
    </w:rPr>
  </w:style>
  <w:style w:type="paragraph" w:styleId="NormalWeb">
    <w:name w:val="Normal (Web)"/>
    <w:basedOn w:val="Normal"/>
    <w:uiPriority w:val="99"/>
    <w:semiHidden/>
    <w:unhideWhenUsed/>
    <w:rsid w:val="00F811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1151"/>
    <w:rPr>
      <w:b/>
      <w:bCs/>
    </w:rPr>
  </w:style>
  <w:style w:type="paragraph" w:styleId="BalloonText">
    <w:name w:val="Balloon Text"/>
    <w:basedOn w:val="Normal"/>
    <w:link w:val="BalloonTextChar"/>
    <w:uiPriority w:val="99"/>
    <w:semiHidden/>
    <w:unhideWhenUsed/>
    <w:rsid w:val="00F81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51"/>
    <w:rPr>
      <w:rFonts w:ascii="Tahoma" w:hAnsi="Tahoma" w:cs="Tahoma"/>
      <w:sz w:val="16"/>
      <w:szCs w:val="16"/>
    </w:rPr>
  </w:style>
  <w:style w:type="paragraph" w:styleId="NoSpacing">
    <w:name w:val="No Spacing"/>
    <w:uiPriority w:val="1"/>
    <w:qFormat/>
    <w:rsid w:val="00F81151"/>
    <w:pPr>
      <w:spacing w:after="0" w:line="240" w:lineRule="auto"/>
    </w:pPr>
    <w:rPr>
      <w:rFonts w:ascii="Calibri" w:eastAsia="SimSun" w:hAnsi="Calibri" w:cs="Times New Roman"/>
      <w:lang w:eastAsia="zh-CN"/>
    </w:rPr>
  </w:style>
  <w:style w:type="paragraph" w:customStyle="1" w:styleId="western">
    <w:name w:val="western"/>
    <w:basedOn w:val="Normal"/>
    <w:rsid w:val="00F811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11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34</Pages>
  <Words>9265</Words>
  <Characters>52811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moscolity w8</dc:creator>
  <cp:lastModifiedBy>USER</cp:lastModifiedBy>
  <cp:revision>7</cp:revision>
  <cp:lastPrinted>2025-06-23T08:04:00Z</cp:lastPrinted>
  <dcterms:created xsi:type="dcterms:W3CDTF">2025-05-20T08:23:00Z</dcterms:created>
  <dcterms:modified xsi:type="dcterms:W3CDTF">2025-07-02T13:22:00Z</dcterms:modified>
</cp:coreProperties>
</file>