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5F58FF" w14:textId="77777777" w:rsidR="00D26DAE" w:rsidRDefault="00D26DAE" w:rsidP="00696F43">
      <w:pPr>
        <w:rPr>
          <w:rFonts w:ascii="Arial Black" w:hAnsi="Arial Black"/>
          <w:sz w:val="28"/>
          <w:lang w:val="en-GB"/>
        </w:rPr>
      </w:pPr>
    </w:p>
    <w:p w14:paraId="0CED5284" w14:textId="77777777" w:rsidR="00696F43" w:rsidRPr="00F0268D" w:rsidRDefault="00696F43" w:rsidP="00696F43">
      <w:pPr>
        <w:spacing w:line="360" w:lineRule="auto"/>
        <w:jc w:val="center"/>
        <w:rPr>
          <w:rFonts w:ascii="Arial Black" w:hAnsi="Arial Black"/>
          <w:sz w:val="28"/>
          <w:lang w:val="en-GB"/>
        </w:rPr>
      </w:pPr>
      <w:r>
        <w:rPr>
          <w:rFonts w:ascii="Arial Black" w:hAnsi="Arial Black"/>
          <w:sz w:val="28"/>
          <w:lang w:val="en-GB"/>
        </w:rPr>
        <w:t>SMART AND LOW-COST IOT SOLUTIONS FOR VITAL SIGN MONITORING IN RURAL NIGERIAN HEALTHCARE SYSTEMS</w:t>
      </w:r>
    </w:p>
    <w:p w14:paraId="0783528C" w14:textId="77777777" w:rsidR="00696F43" w:rsidRDefault="00696F43" w:rsidP="00696F43">
      <w:pPr>
        <w:spacing w:line="360" w:lineRule="auto"/>
        <w:jc w:val="center"/>
        <w:rPr>
          <w:rFonts w:ascii="Arial Black" w:hAnsi="Arial Black"/>
          <w:sz w:val="28"/>
          <w:lang w:val="en-GB"/>
        </w:rPr>
      </w:pPr>
      <w:r w:rsidRPr="00F0268D">
        <w:rPr>
          <w:rFonts w:ascii="Arial Black" w:hAnsi="Arial Black"/>
          <w:sz w:val="28"/>
          <w:lang w:val="en-GB"/>
        </w:rPr>
        <w:t>BY</w:t>
      </w:r>
    </w:p>
    <w:p w14:paraId="54026800" w14:textId="77777777" w:rsidR="00696F43" w:rsidRPr="00F0268D" w:rsidRDefault="00696F43" w:rsidP="00696F43">
      <w:pPr>
        <w:spacing w:line="360" w:lineRule="auto"/>
        <w:jc w:val="center"/>
        <w:rPr>
          <w:rFonts w:ascii="Arial Black" w:hAnsi="Arial Black"/>
          <w:sz w:val="28"/>
          <w:lang w:val="en-GB"/>
        </w:rPr>
      </w:pPr>
      <w:r>
        <w:rPr>
          <w:rFonts w:ascii="Arial Black" w:hAnsi="Arial Black"/>
          <w:sz w:val="28"/>
          <w:lang w:val="en-GB"/>
        </w:rPr>
        <w:t>MICHAEL RAYMOND IYANUOLUWA</w:t>
      </w:r>
    </w:p>
    <w:p w14:paraId="2CD05A3C" w14:textId="552AA65B" w:rsidR="00696F43" w:rsidRDefault="00696F43" w:rsidP="00696F43">
      <w:pPr>
        <w:spacing w:line="360" w:lineRule="auto"/>
        <w:jc w:val="center"/>
        <w:rPr>
          <w:rFonts w:ascii="Arial Black" w:hAnsi="Arial Black"/>
          <w:sz w:val="28"/>
          <w:lang w:val="en-GB"/>
        </w:rPr>
      </w:pPr>
      <w:r>
        <w:rPr>
          <w:rFonts w:ascii="Arial Black" w:hAnsi="Arial Black"/>
          <w:sz w:val="28"/>
          <w:lang w:val="en-GB"/>
        </w:rPr>
        <w:t>HND/23/COM/FT/0009</w:t>
      </w:r>
    </w:p>
    <w:p w14:paraId="50227927" w14:textId="77777777" w:rsidR="00696F43" w:rsidRPr="00F0268D" w:rsidRDefault="00696F43" w:rsidP="00696F43">
      <w:pPr>
        <w:spacing w:line="360" w:lineRule="auto"/>
        <w:jc w:val="center"/>
        <w:rPr>
          <w:rFonts w:ascii="Arial Black" w:hAnsi="Arial Black"/>
          <w:sz w:val="28"/>
          <w:lang w:val="en-GB"/>
        </w:rPr>
      </w:pPr>
      <w:r>
        <w:rPr>
          <w:rFonts w:ascii="Arial Black" w:hAnsi="Arial Black"/>
          <w:sz w:val="28"/>
          <w:lang w:val="en-GB"/>
        </w:rPr>
        <w:t>A PROJECT SUBMITTED TO</w:t>
      </w:r>
    </w:p>
    <w:p w14:paraId="558EA056" w14:textId="77777777" w:rsidR="00696F43" w:rsidRPr="00F0268D" w:rsidRDefault="00696F43" w:rsidP="00696F43">
      <w:pPr>
        <w:spacing w:line="360" w:lineRule="auto"/>
        <w:jc w:val="center"/>
        <w:rPr>
          <w:rFonts w:ascii="Arial Black" w:hAnsi="Arial Black"/>
          <w:sz w:val="28"/>
          <w:lang w:val="en-GB"/>
        </w:rPr>
      </w:pPr>
      <w:r w:rsidRPr="00F0268D">
        <w:rPr>
          <w:rFonts w:ascii="Arial Black" w:hAnsi="Arial Black"/>
          <w:sz w:val="28"/>
          <w:lang w:val="en-GB"/>
        </w:rPr>
        <w:t>DEPARTMENT OF COMPUTER SCIENCE INSTITUTE OF INFORMATION AND COMMUNICATION TECHNOLOGY, KWARA STATE POLYTECHNIC ILORIN</w:t>
      </w:r>
      <w:r>
        <w:rPr>
          <w:rFonts w:ascii="Arial Black" w:hAnsi="Arial Black"/>
          <w:sz w:val="28"/>
          <w:lang w:val="en-GB"/>
        </w:rPr>
        <w:t>.</w:t>
      </w:r>
    </w:p>
    <w:p w14:paraId="5BA9F4E8" w14:textId="77777777" w:rsidR="00696F43" w:rsidRPr="00F0268D" w:rsidRDefault="00696F43" w:rsidP="00696F43">
      <w:pPr>
        <w:spacing w:line="360" w:lineRule="auto"/>
        <w:jc w:val="center"/>
        <w:rPr>
          <w:rFonts w:ascii="Arial Black" w:hAnsi="Arial Black"/>
          <w:sz w:val="28"/>
          <w:lang w:val="en-GB"/>
        </w:rPr>
      </w:pPr>
      <w:r w:rsidRPr="00F0268D">
        <w:rPr>
          <w:rFonts w:ascii="Arial Black" w:hAnsi="Arial Black"/>
          <w:sz w:val="28"/>
          <w:lang w:val="en-GB"/>
        </w:rPr>
        <w:t>IN PARTIAL FULFILLMENT OF THE REQUIREMENT FOR THE AWARD OF HIGHER NATIONAL DIPLOMA</w:t>
      </w:r>
      <w:r>
        <w:rPr>
          <w:rFonts w:ascii="Arial Black" w:hAnsi="Arial Black"/>
          <w:sz w:val="28"/>
          <w:lang w:val="en-GB"/>
        </w:rPr>
        <w:t xml:space="preserve"> </w:t>
      </w:r>
      <w:r w:rsidRPr="00F0268D">
        <w:rPr>
          <w:rFonts w:ascii="Arial Black" w:hAnsi="Arial Black"/>
          <w:sz w:val="28"/>
          <w:lang w:val="en-GB"/>
        </w:rPr>
        <w:t>(HND) IN COMPUTER SCIENCE</w:t>
      </w:r>
    </w:p>
    <w:p w14:paraId="2225572D" w14:textId="77777777" w:rsidR="00696F43" w:rsidRPr="00F0268D" w:rsidRDefault="00696F43" w:rsidP="00696F43">
      <w:pPr>
        <w:spacing w:line="360" w:lineRule="auto"/>
        <w:jc w:val="center"/>
        <w:rPr>
          <w:rFonts w:ascii="Arial Black" w:hAnsi="Arial Black"/>
          <w:sz w:val="28"/>
          <w:lang w:val="en-GB"/>
        </w:rPr>
      </w:pPr>
    </w:p>
    <w:p w14:paraId="0D8E2C99" w14:textId="77777777" w:rsidR="00696F43" w:rsidRPr="00F0268D" w:rsidRDefault="00696F43" w:rsidP="00696F43">
      <w:pPr>
        <w:spacing w:line="360" w:lineRule="auto"/>
        <w:jc w:val="center"/>
        <w:rPr>
          <w:rFonts w:ascii="Arial Black" w:hAnsi="Arial Black"/>
          <w:sz w:val="28"/>
          <w:lang w:val="en-GB"/>
        </w:rPr>
      </w:pPr>
      <w:r w:rsidRPr="00F0268D">
        <w:rPr>
          <w:rFonts w:ascii="Arial Black" w:hAnsi="Arial Black"/>
          <w:sz w:val="28"/>
          <w:lang w:val="en-GB"/>
        </w:rPr>
        <w:t>SUPERVISED BY</w:t>
      </w:r>
    </w:p>
    <w:p w14:paraId="7EA3CD9C" w14:textId="15652392" w:rsidR="002A7F39" w:rsidRDefault="00507459" w:rsidP="002A7F39">
      <w:pPr>
        <w:spacing w:line="360" w:lineRule="auto"/>
        <w:jc w:val="center"/>
        <w:rPr>
          <w:rFonts w:ascii="Arial Black" w:hAnsi="Arial Black"/>
          <w:sz w:val="28"/>
          <w:lang w:val="en-GB"/>
        </w:rPr>
      </w:pPr>
      <w:bookmarkStart w:id="0" w:name="_Toc202857617"/>
      <w:r>
        <w:rPr>
          <w:rFonts w:ascii="Arial Black" w:hAnsi="Arial Black"/>
          <w:sz w:val="28"/>
          <w:lang w:val="en-GB"/>
        </w:rPr>
        <w:t>Dr. A.K Raji (Ph.D)</w:t>
      </w:r>
      <w:bookmarkEnd w:id="0"/>
    </w:p>
    <w:p w14:paraId="64125255" w14:textId="77777777" w:rsidR="002A7F39" w:rsidRDefault="002A7F39" w:rsidP="002A7F39">
      <w:pPr>
        <w:spacing w:line="360" w:lineRule="auto"/>
        <w:jc w:val="center"/>
        <w:rPr>
          <w:rFonts w:ascii="Arial Black" w:hAnsi="Arial Black"/>
          <w:sz w:val="28"/>
          <w:lang w:val="en-GB"/>
        </w:rPr>
      </w:pPr>
    </w:p>
    <w:p w14:paraId="1D52A00B" w14:textId="07775C26" w:rsidR="002A7F39" w:rsidRPr="002A7F39" w:rsidRDefault="002A7F39" w:rsidP="002A7F39">
      <w:pPr>
        <w:spacing w:line="360" w:lineRule="auto"/>
        <w:jc w:val="right"/>
        <w:rPr>
          <w:rFonts w:ascii="Arial Black" w:hAnsi="Arial Black"/>
          <w:sz w:val="28"/>
        </w:rPr>
      </w:pPr>
      <w:r w:rsidRPr="002A7F39">
        <w:rPr>
          <w:rFonts w:ascii="Arial Black" w:hAnsi="Arial Black"/>
          <w:sz w:val="28"/>
        </w:rPr>
        <w:t>JUNE</w:t>
      </w:r>
      <w:r w:rsidR="002A4519" w:rsidRPr="002A7F39">
        <w:rPr>
          <w:rFonts w:ascii="Arial Black" w:hAnsi="Arial Black"/>
          <w:sz w:val="28"/>
        </w:rPr>
        <w:t>, 2025</w:t>
      </w:r>
    </w:p>
    <w:p w14:paraId="222D110C" w14:textId="77777777" w:rsidR="002A7F39" w:rsidRDefault="002A7F39" w:rsidP="009E2033">
      <w:pPr>
        <w:jc w:val="both"/>
        <w:rPr>
          <w:rFonts w:ascii="Times New Roman" w:hAnsi="Times New Roman" w:cs="Times New Roman"/>
          <w:sz w:val="24"/>
          <w:szCs w:val="24"/>
        </w:rPr>
      </w:pPr>
    </w:p>
    <w:p w14:paraId="45A9E7C4" w14:textId="35F3C57D" w:rsidR="002A7F39" w:rsidRPr="002A7F39" w:rsidRDefault="002A7F39" w:rsidP="002A7F39">
      <w:pPr>
        <w:pStyle w:val="Heading7"/>
        <w:jc w:val="center"/>
      </w:pPr>
      <w:bookmarkStart w:id="1" w:name="_Toc202862694"/>
      <w:r w:rsidRPr="002A7F39">
        <w:lastRenderedPageBreak/>
        <w:t>CERTIFICATION</w:t>
      </w:r>
      <w:bookmarkEnd w:id="1"/>
    </w:p>
    <w:p w14:paraId="7C4A0F7E" w14:textId="02CE76A2" w:rsidR="009E2033" w:rsidRDefault="009E2033" w:rsidP="009E2033">
      <w:pPr>
        <w:jc w:val="both"/>
        <w:rPr>
          <w:rFonts w:ascii="Times New Roman" w:hAnsi="Times New Roman" w:cs="Times New Roman"/>
          <w:sz w:val="24"/>
          <w:szCs w:val="24"/>
        </w:rPr>
      </w:pPr>
      <w:r w:rsidRPr="009E2033">
        <w:rPr>
          <w:rFonts w:ascii="Times New Roman" w:hAnsi="Times New Roman" w:cs="Times New Roman"/>
          <w:sz w:val="24"/>
          <w:szCs w:val="24"/>
        </w:rPr>
        <w:t>This is to certify that this pro</w:t>
      </w:r>
      <w:r>
        <w:rPr>
          <w:rFonts w:ascii="Times New Roman" w:hAnsi="Times New Roman" w:cs="Times New Roman"/>
          <w:sz w:val="24"/>
          <w:szCs w:val="24"/>
        </w:rPr>
        <w:t xml:space="preserve">ject was carried out by </w:t>
      </w:r>
      <w:r>
        <w:rPr>
          <w:rFonts w:ascii="Times New Roman" w:hAnsi="Times New Roman" w:cs="Times New Roman"/>
          <w:b/>
          <w:sz w:val="24"/>
          <w:szCs w:val="24"/>
        </w:rPr>
        <w:t>MICHAEL RAYMOND IYANUOLUWA</w:t>
      </w:r>
      <w:r>
        <w:rPr>
          <w:rFonts w:ascii="Times New Roman" w:hAnsi="Times New Roman" w:cs="Times New Roman"/>
          <w:sz w:val="24"/>
          <w:szCs w:val="24"/>
        </w:rPr>
        <w:t xml:space="preserve"> with </w:t>
      </w:r>
      <w:r w:rsidRPr="009E2033">
        <w:rPr>
          <w:rFonts w:ascii="Times New Roman" w:hAnsi="Times New Roman" w:cs="Times New Roman"/>
          <w:sz w:val="24"/>
          <w:szCs w:val="24"/>
        </w:rPr>
        <w:t>Matricu</w:t>
      </w:r>
      <w:r>
        <w:rPr>
          <w:rFonts w:ascii="Times New Roman" w:hAnsi="Times New Roman" w:cs="Times New Roman"/>
          <w:sz w:val="24"/>
          <w:szCs w:val="24"/>
        </w:rPr>
        <w:t xml:space="preserve">lation Number </w:t>
      </w:r>
      <w:r>
        <w:rPr>
          <w:rFonts w:ascii="Times New Roman" w:hAnsi="Times New Roman" w:cs="Times New Roman"/>
          <w:b/>
          <w:sz w:val="24"/>
          <w:szCs w:val="24"/>
        </w:rPr>
        <w:t>HND/23/COM/FT/0009</w:t>
      </w:r>
      <w:r w:rsidRPr="009E2033">
        <w:rPr>
          <w:rFonts w:ascii="Times New Roman" w:hAnsi="Times New Roman" w:cs="Times New Roman"/>
          <w:sz w:val="24"/>
          <w:szCs w:val="24"/>
        </w:rPr>
        <w:t xml:space="preserve"> </w:t>
      </w:r>
      <w:r>
        <w:rPr>
          <w:rFonts w:ascii="Times New Roman" w:hAnsi="Times New Roman" w:cs="Times New Roman"/>
          <w:sz w:val="24"/>
          <w:szCs w:val="24"/>
        </w:rPr>
        <w:t xml:space="preserve">as part of the requirements for </w:t>
      </w:r>
      <w:r w:rsidRPr="009E2033">
        <w:rPr>
          <w:rFonts w:ascii="Times New Roman" w:hAnsi="Times New Roman" w:cs="Times New Roman"/>
          <w:sz w:val="24"/>
          <w:szCs w:val="24"/>
        </w:rPr>
        <w:t>the award of Higher National Diploma (HND) in Computer Science.</w:t>
      </w:r>
    </w:p>
    <w:p w14:paraId="6055535E" w14:textId="77777777" w:rsidR="009E2033" w:rsidRPr="009E2033" w:rsidRDefault="009E2033" w:rsidP="009E2033">
      <w:pPr>
        <w:jc w:val="both"/>
        <w:rPr>
          <w:rFonts w:ascii="Times New Roman" w:hAnsi="Times New Roman" w:cs="Times New Roman"/>
          <w:sz w:val="24"/>
          <w:szCs w:val="24"/>
        </w:rPr>
      </w:pPr>
    </w:p>
    <w:p w14:paraId="2F2DA49F" w14:textId="77777777" w:rsidR="009E2033" w:rsidRDefault="009E2033" w:rsidP="009E2033">
      <w:pPr>
        <w:jc w:val="both"/>
        <w:rPr>
          <w:rFonts w:ascii="Times New Roman" w:hAnsi="Times New Roman" w:cs="Times New Roman"/>
          <w:sz w:val="24"/>
          <w:szCs w:val="24"/>
        </w:rPr>
      </w:pPr>
    </w:p>
    <w:p w14:paraId="1C2DBAA6" w14:textId="77777777" w:rsidR="004B0990" w:rsidRDefault="004B0990" w:rsidP="009E2033">
      <w:pPr>
        <w:jc w:val="both"/>
        <w:rPr>
          <w:rFonts w:ascii="Times New Roman" w:hAnsi="Times New Roman" w:cs="Times New Roman"/>
          <w:sz w:val="24"/>
          <w:szCs w:val="24"/>
        </w:rPr>
      </w:pPr>
    </w:p>
    <w:p w14:paraId="0511370A" w14:textId="77777777" w:rsidR="009E2033" w:rsidRDefault="009E2033" w:rsidP="009E2033">
      <w:pPr>
        <w:jc w:val="both"/>
        <w:rPr>
          <w:rFonts w:ascii="Times New Roman" w:hAnsi="Times New Roman" w:cs="Times New Roman"/>
          <w:sz w:val="24"/>
          <w:szCs w:val="24"/>
        </w:rPr>
      </w:pPr>
    </w:p>
    <w:p w14:paraId="4041428B" w14:textId="3FC4148E" w:rsidR="009E2033" w:rsidRPr="009E2033" w:rsidRDefault="009E2033" w:rsidP="009E2033">
      <w:pPr>
        <w:jc w:val="both"/>
        <w:rPr>
          <w:rFonts w:ascii="Times New Roman" w:hAnsi="Times New Roman" w:cs="Times New Roman"/>
          <w:sz w:val="24"/>
          <w:szCs w:val="24"/>
        </w:rPr>
      </w:pPr>
      <w:r w:rsidRPr="009E2033">
        <w:rPr>
          <w:rFonts w:ascii="Times New Roman" w:hAnsi="Times New Roman" w:cs="Times New Roman"/>
          <w:sz w:val="24"/>
          <w:szCs w:val="24"/>
        </w:rPr>
        <w:t>________________________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E2033">
        <w:rPr>
          <w:rFonts w:ascii="Times New Roman" w:hAnsi="Times New Roman" w:cs="Times New Roman"/>
          <w:sz w:val="24"/>
          <w:szCs w:val="24"/>
        </w:rPr>
        <w:t xml:space="preserve"> _________________________</w:t>
      </w:r>
    </w:p>
    <w:p w14:paraId="22A2AC62" w14:textId="3D96FD1F" w:rsidR="009E2033" w:rsidRPr="009E2033" w:rsidRDefault="009E2033" w:rsidP="009E2033">
      <w:pPr>
        <w:jc w:val="both"/>
        <w:rPr>
          <w:rFonts w:ascii="Times New Roman" w:hAnsi="Times New Roman" w:cs="Times New Roman"/>
          <w:sz w:val="24"/>
          <w:szCs w:val="24"/>
        </w:rPr>
      </w:pPr>
      <w:r w:rsidRPr="009E2033">
        <w:rPr>
          <w:rFonts w:ascii="Times New Roman" w:hAnsi="Times New Roman" w:cs="Times New Roman"/>
          <w:sz w:val="24"/>
          <w:szCs w:val="24"/>
        </w:rPr>
        <w:t xml:space="preserve">A. K. Raji (PhD)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E2033">
        <w:rPr>
          <w:rFonts w:ascii="Times New Roman" w:hAnsi="Times New Roman" w:cs="Times New Roman"/>
          <w:sz w:val="24"/>
          <w:szCs w:val="24"/>
        </w:rPr>
        <w:t>Date</w:t>
      </w:r>
    </w:p>
    <w:p w14:paraId="55BBF5EE" w14:textId="77777777" w:rsidR="009E2033" w:rsidRDefault="009E2033" w:rsidP="009E2033">
      <w:pPr>
        <w:jc w:val="both"/>
        <w:rPr>
          <w:rFonts w:ascii="Times New Roman" w:hAnsi="Times New Roman" w:cs="Times New Roman"/>
          <w:sz w:val="24"/>
          <w:szCs w:val="24"/>
        </w:rPr>
      </w:pPr>
      <w:r w:rsidRPr="009E2033">
        <w:rPr>
          <w:rFonts w:ascii="Times New Roman" w:hAnsi="Times New Roman" w:cs="Times New Roman"/>
          <w:sz w:val="24"/>
          <w:szCs w:val="24"/>
        </w:rPr>
        <w:t>Project Supervisor</w:t>
      </w:r>
    </w:p>
    <w:p w14:paraId="64795631" w14:textId="1DEC7E07" w:rsidR="009E2033" w:rsidRDefault="009E2033" w:rsidP="009E2033">
      <w:pPr>
        <w:jc w:val="both"/>
        <w:rPr>
          <w:rFonts w:ascii="Times New Roman" w:hAnsi="Times New Roman" w:cs="Times New Roman"/>
          <w:sz w:val="24"/>
          <w:szCs w:val="24"/>
        </w:rPr>
      </w:pPr>
      <w:r>
        <w:rPr>
          <w:rFonts w:ascii="Times New Roman" w:hAnsi="Times New Roman" w:cs="Times New Roman"/>
          <w:sz w:val="24"/>
          <w:szCs w:val="24"/>
        </w:rPr>
        <w:tab/>
      </w:r>
    </w:p>
    <w:p w14:paraId="67674F42" w14:textId="77777777" w:rsidR="009E2033" w:rsidRDefault="009E2033" w:rsidP="009E2033">
      <w:pPr>
        <w:jc w:val="both"/>
        <w:rPr>
          <w:rFonts w:ascii="Times New Roman" w:hAnsi="Times New Roman" w:cs="Times New Roman"/>
          <w:sz w:val="24"/>
          <w:szCs w:val="24"/>
        </w:rPr>
      </w:pPr>
    </w:p>
    <w:p w14:paraId="55854CD2" w14:textId="77777777" w:rsidR="0011644B" w:rsidRDefault="0011644B" w:rsidP="009E2033">
      <w:pPr>
        <w:jc w:val="both"/>
        <w:rPr>
          <w:rFonts w:ascii="Times New Roman" w:hAnsi="Times New Roman" w:cs="Times New Roman"/>
          <w:sz w:val="24"/>
          <w:szCs w:val="24"/>
        </w:rPr>
      </w:pPr>
    </w:p>
    <w:p w14:paraId="215E39A1" w14:textId="77777777" w:rsidR="004B0990" w:rsidRPr="009E2033" w:rsidRDefault="004B0990" w:rsidP="009E2033">
      <w:pPr>
        <w:jc w:val="both"/>
        <w:rPr>
          <w:rFonts w:ascii="Times New Roman" w:hAnsi="Times New Roman" w:cs="Times New Roman"/>
          <w:sz w:val="24"/>
          <w:szCs w:val="24"/>
        </w:rPr>
      </w:pPr>
    </w:p>
    <w:p w14:paraId="26D68C7F" w14:textId="163014AE" w:rsidR="009E2033" w:rsidRPr="009E2033" w:rsidRDefault="009E2033" w:rsidP="009E2033">
      <w:pPr>
        <w:jc w:val="both"/>
        <w:rPr>
          <w:rFonts w:ascii="Times New Roman" w:hAnsi="Times New Roman" w:cs="Times New Roman"/>
          <w:sz w:val="24"/>
          <w:szCs w:val="24"/>
        </w:rPr>
      </w:pPr>
      <w:r w:rsidRPr="009E2033">
        <w:rPr>
          <w:rFonts w:ascii="Times New Roman" w:hAnsi="Times New Roman" w:cs="Times New Roman"/>
          <w:sz w:val="24"/>
          <w:szCs w:val="24"/>
        </w:rPr>
        <w:t>________________________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E2033">
        <w:rPr>
          <w:rFonts w:ascii="Times New Roman" w:hAnsi="Times New Roman" w:cs="Times New Roman"/>
          <w:sz w:val="24"/>
          <w:szCs w:val="24"/>
        </w:rPr>
        <w:t xml:space="preserve"> _________________________</w:t>
      </w:r>
    </w:p>
    <w:p w14:paraId="0FD8A03C" w14:textId="56D5E963" w:rsidR="009E2033" w:rsidRPr="009E2033" w:rsidRDefault="009E2033" w:rsidP="009E2033">
      <w:pPr>
        <w:jc w:val="both"/>
        <w:rPr>
          <w:rFonts w:ascii="Times New Roman" w:hAnsi="Times New Roman" w:cs="Times New Roman"/>
          <w:sz w:val="24"/>
          <w:szCs w:val="24"/>
        </w:rPr>
      </w:pPr>
      <w:r w:rsidRPr="009E2033">
        <w:rPr>
          <w:rFonts w:ascii="Times New Roman" w:hAnsi="Times New Roman" w:cs="Times New Roman"/>
          <w:sz w:val="24"/>
          <w:szCs w:val="24"/>
        </w:rPr>
        <w:t xml:space="preserve">F. S. Oyedepo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E2033">
        <w:rPr>
          <w:rFonts w:ascii="Times New Roman" w:hAnsi="Times New Roman" w:cs="Times New Roman"/>
          <w:sz w:val="24"/>
          <w:szCs w:val="24"/>
        </w:rPr>
        <w:t>Date</w:t>
      </w:r>
    </w:p>
    <w:p w14:paraId="0487C4D7" w14:textId="77777777" w:rsidR="009E2033" w:rsidRDefault="009E2033" w:rsidP="009E2033">
      <w:pPr>
        <w:jc w:val="both"/>
        <w:rPr>
          <w:rFonts w:ascii="Times New Roman" w:hAnsi="Times New Roman" w:cs="Times New Roman"/>
          <w:sz w:val="24"/>
          <w:szCs w:val="24"/>
        </w:rPr>
      </w:pPr>
      <w:r w:rsidRPr="009E2033">
        <w:rPr>
          <w:rFonts w:ascii="Times New Roman" w:hAnsi="Times New Roman" w:cs="Times New Roman"/>
          <w:sz w:val="24"/>
          <w:szCs w:val="24"/>
        </w:rPr>
        <w:t>Head of Department</w:t>
      </w:r>
    </w:p>
    <w:p w14:paraId="01587E15" w14:textId="77777777" w:rsidR="009E2033" w:rsidRDefault="009E2033" w:rsidP="009E2033">
      <w:pPr>
        <w:jc w:val="both"/>
        <w:rPr>
          <w:rFonts w:ascii="Times New Roman" w:hAnsi="Times New Roman" w:cs="Times New Roman"/>
          <w:sz w:val="24"/>
          <w:szCs w:val="24"/>
        </w:rPr>
      </w:pPr>
    </w:p>
    <w:p w14:paraId="3AE99CB5" w14:textId="77777777" w:rsidR="009E2033" w:rsidRDefault="009E2033" w:rsidP="009E2033">
      <w:pPr>
        <w:jc w:val="both"/>
        <w:rPr>
          <w:rFonts w:ascii="Times New Roman" w:hAnsi="Times New Roman" w:cs="Times New Roman"/>
          <w:sz w:val="24"/>
          <w:szCs w:val="24"/>
        </w:rPr>
      </w:pPr>
    </w:p>
    <w:p w14:paraId="75E0EA9A" w14:textId="77777777" w:rsidR="0011644B" w:rsidRDefault="0011644B" w:rsidP="009E2033">
      <w:pPr>
        <w:jc w:val="both"/>
        <w:rPr>
          <w:rFonts w:ascii="Times New Roman" w:hAnsi="Times New Roman" w:cs="Times New Roman"/>
          <w:sz w:val="24"/>
          <w:szCs w:val="24"/>
        </w:rPr>
      </w:pPr>
    </w:p>
    <w:p w14:paraId="36D59D15" w14:textId="77777777" w:rsidR="004B0990" w:rsidRPr="009E2033" w:rsidRDefault="004B0990" w:rsidP="009E2033">
      <w:pPr>
        <w:jc w:val="both"/>
        <w:rPr>
          <w:rFonts w:ascii="Times New Roman" w:hAnsi="Times New Roman" w:cs="Times New Roman"/>
          <w:sz w:val="24"/>
          <w:szCs w:val="24"/>
        </w:rPr>
      </w:pPr>
    </w:p>
    <w:p w14:paraId="67971191" w14:textId="687CD620" w:rsidR="009E2033" w:rsidRPr="009E2033" w:rsidRDefault="009E2033" w:rsidP="009E2033">
      <w:pPr>
        <w:jc w:val="both"/>
        <w:rPr>
          <w:rFonts w:ascii="Times New Roman" w:hAnsi="Times New Roman" w:cs="Times New Roman"/>
          <w:sz w:val="24"/>
          <w:szCs w:val="24"/>
        </w:rPr>
      </w:pPr>
      <w:r w:rsidRPr="009E2033">
        <w:rPr>
          <w:rFonts w:ascii="Times New Roman" w:hAnsi="Times New Roman" w:cs="Times New Roman"/>
          <w:sz w:val="24"/>
          <w:szCs w:val="24"/>
        </w:rPr>
        <w:t>________________________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E2033">
        <w:rPr>
          <w:rFonts w:ascii="Times New Roman" w:hAnsi="Times New Roman" w:cs="Times New Roman"/>
          <w:sz w:val="24"/>
          <w:szCs w:val="24"/>
        </w:rPr>
        <w:t xml:space="preserve"> _________________________</w:t>
      </w:r>
    </w:p>
    <w:p w14:paraId="00000001" w14:textId="0294666B" w:rsidR="00F527FD" w:rsidRDefault="009E2033" w:rsidP="009E2033">
      <w:pPr>
        <w:jc w:val="both"/>
        <w:rPr>
          <w:rFonts w:ascii="Times New Roman" w:hAnsi="Times New Roman" w:cs="Times New Roman"/>
          <w:sz w:val="24"/>
          <w:szCs w:val="24"/>
        </w:rPr>
      </w:pPr>
      <w:r w:rsidRPr="009E2033">
        <w:rPr>
          <w:rFonts w:ascii="Times New Roman" w:hAnsi="Times New Roman" w:cs="Times New Roman"/>
          <w:sz w:val="24"/>
          <w:szCs w:val="24"/>
        </w:rPr>
        <w:t xml:space="preserve">External Examiner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E2033">
        <w:rPr>
          <w:rFonts w:ascii="Times New Roman" w:hAnsi="Times New Roman" w:cs="Times New Roman"/>
          <w:sz w:val="24"/>
          <w:szCs w:val="24"/>
        </w:rPr>
        <w:t>Date</w:t>
      </w:r>
    </w:p>
    <w:p w14:paraId="13F8469B" w14:textId="77777777" w:rsidR="00541401" w:rsidRDefault="00541401" w:rsidP="005B1538">
      <w:pPr>
        <w:jc w:val="both"/>
        <w:rPr>
          <w:rFonts w:ascii="Times New Roman" w:hAnsi="Times New Roman" w:cs="Times New Roman"/>
          <w:sz w:val="24"/>
          <w:szCs w:val="24"/>
        </w:rPr>
      </w:pPr>
    </w:p>
    <w:p w14:paraId="7A2F4B1C" w14:textId="77777777" w:rsidR="00541401" w:rsidRDefault="00541401" w:rsidP="005B1538">
      <w:pPr>
        <w:jc w:val="both"/>
        <w:rPr>
          <w:rFonts w:ascii="Times New Roman" w:hAnsi="Times New Roman" w:cs="Times New Roman"/>
          <w:sz w:val="24"/>
          <w:szCs w:val="24"/>
        </w:rPr>
      </w:pPr>
    </w:p>
    <w:p w14:paraId="17F16F66" w14:textId="77777777" w:rsidR="009E2033" w:rsidRDefault="009E2033" w:rsidP="005B1538">
      <w:pPr>
        <w:jc w:val="both"/>
        <w:rPr>
          <w:rFonts w:ascii="Times New Roman" w:hAnsi="Times New Roman" w:cs="Times New Roman"/>
          <w:sz w:val="24"/>
          <w:szCs w:val="24"/>
        </w:rPr>
      </w:pPr>
    </w:p>
    <w:p w14:paraId="76AE7D2B" w14:textId="77777777" w:rsidR="004B0990" w:rsidRPr="004B0990" w:rsidRDefault="004B0990" w:rsidP="004B0990">
      <w:pPr>
        <w:jc w:val="both"/>
        <w:rPr>
          <w:rFonts w:ascii="Times New Roman" w:hAnsi="Times New Roman" w:cs="Times New Roman"/>
          <w:sz w:val="24"/>
          <w:szCs w:val="24"/>
        </w:rPr>
      </w:pPr>
    </w:p>
    <w:p w14:paraId="1CDD0D86" w14:textId="184302B7" w:rsidR="004B0990" w:rsidRPr="007557E6" w:rsidRDefault="004B0990" w:rsidP="00A91F76">
      <w:pPr>
        <w:pStyle w:val="Heading7"/>
        <w:jc w:val="center"/>
        <w:rPr>
          <w:rFonts w:cs="Times New Roman"/>
          <w:szCs w:val="28"/>
        </w:rPr>
      </w:pPr>
      <w:bookmarkStart w:id="2" w:name="_Toc202857618"/>
      <w:bookmarkStart w:id="3" w:name="_Toc202862695"/>
      <w:r w:rsidRPr="007557E6">
        <w:rPr>
          <w:rFonts w:cs="Times New Roman"/>
          <w:szCs w:val="28"/>
        </w:rPr>
        <w:lastRenderedPageBreak/>
        <w:t>DEDICATION</w:t>
      </w:r>
      <w:bookmarkEnd w:id="2"/>
      <w:bookmarkEnd w:id="3"/>
    </w:p>
    <w:p w14:paraId="2BF3BA69" w14:textId="382E36F2" w:rsidR="009E2033" w:rsidRDefault="004B0990" w:rsidP="004B0990">
      <w:pPr>
        <w:jc w:val="center"/>
        <w:rPr>
          <w:rFonts w:ascii="Times New Roman" w:hAnsi="Times New Roman" w:cs="Times New Roman"/>
          <w:sz w:val="24"/>
          <w:szCs w:val="24"/>
        </w:rPr>
      </w:pPr>
      <w:r w:rsidRPr="004B0990">
        <w:rPr>
          <w:rFonts w:ascii="Times New Roman" w:hAnsi="Times New Roman" w:cs="Times New Roman"/>
          <w:sz w:val="24"/>
          <w:szCs w:val="24"/>
        </w:rPr>
        <w:t>The project is dedicated to the glory of Almighty God and my parents</w:t>
      </w:r>
      <w:r>
        <w:rPr>
          <w:rFonts w:ascii="Times New Roman" w:hAnsi="Times New Roman" w:cs="Times New Roman"/>
          <w:sz w:val="24"/>
          <w:szCs w:val="24"/>
        </w:rPr>
        <w:t>.</w:t>
      </w:r>
    </w:p>
    <w:p w14:paraId="4043200B" w14:textId="77777777" w:rsidR="009E2033" w:rsidRDefault="009E2033" w:rsidP="005B1538">
      <w:pPr>
        <w:jc w:val="both"/>
        <w:rPr>
          <w:rFonts w:ascii="Times New Roman" w:hAnsi="Times New Roman" w:cs="Times New Roman"/>
          <w:sz w:val="24"/>
          <w:szCs w:val="24"/>
        </w:rPr>
      </w:pPr>
    </w:p>
    <w:p w14:paraId="6A310DED" w14:textId="77777777" w:rsidR="009E2033" w:rsidRDefault="009E2033" w:rsidP="005B1538">
      <w:pPr>
        <w:jc w:val="both"/>
        <w:rPr>
          <w:rFonts w:ascii="Times New Roman" w:hAnsi="Times New Roman" w:cs="Times New Roman"/>
          <w:sz w:val="24"/>
          <w:szCs w:val="24"/>
        </w:rPr>
      </w:pPr>
    </w:p>
    <w:p w14:paraId="76F02552" w14:textId="77777777" w:rsidR="009E2033" w:rsidRDefault="009E2033" w:rsidP="005B1538">
      <w:pPr>
        <w:jc w:val="both"/>
        <w:rPr>
          <w:rFonts w:ascii="Times New Roman" w:hAnsi="Times New Roman" w:cs="Times New Roman"/>
          <w:sz w:val="24"/>
          <w:szCs w:val="24"/>
        </w:rPr>
      </w:pPr>
    </w:p>
    <w:p w14:paraId="75D4AE07" w14:textId="77777777" w:rsidR="009E2033" w:rsidRDefault="009E2033" w:rsidP="005B1538">
      <w:pPr>
        <w:jc w:val="both"/>
        <w:rPr>
          <w:rFonts w:ascii="Times New Roman" w:hAnsi="Times New Roman" w:cs="Times New Roman"/>
          <w:sz w:val="24"/>
          <w:szCs w:val="24"/>
        </w:rPr>
      </w:pPr>
    </w:p>
    <w:p w14:paraId="7B252A77" w14:textId="77777777" w:rsidR="009E2033" w:rsidRDefault="009E2033" w:rsidP="005B1538">
      <w:pPr>
        <w:jc w:val="both"/>
        <w:rPr>
          <w:rFonts w:ascii="Times New Roman" w:hAnsi="Times New Roman" w:cs="Times New Roman"/>
          <w:sz w:val="24"/>
          <w:szCs w:val="24"/>
        </w:rPr>
      </w:pPr>
    </w:p>
    <w:p w14:paraId="5BDB1509" w14:textId="77777777" w:rsidR="009E2033" w:rsidRDefault="009E2033" w:rsidP="005B1538">
      <w:pPr>
        <w:jc w:val="both"/>
        <w:rPr>
          <w:rFonts w:ascii="Times New Roman" w:hAnsi="Times New Roman" w:cs="Times New Roman"/>
          <w:sz w:val="24"/>
          <w:szCs w:val="24"/>
        </w:rPr>
      </w:pPr>
    </w:p>
    <w:p w14:paraId="7EC2D335" w14:textId="77777777" w:rsidR="009E2033" w:rsidRDefault="009E2033" w:rsidP="005B1538">
      <w:pPr>
        <w:jc w:val="both"/>
        <w:rPr>
          <w:rFonts w:ascii="Times New Roman" w:hAnsi="Times New Roman" w:cs="Times New Roman"/>
          <w:sz w:val="24"/>
          <w:szCs w:val="24"/>
        </w:rPr>
      </w:pPr>
    </w:p>
    <w:p w14:paraId="132D8966" w14:textId="77777777" w:rsidR="009E2033" w:rsidRDefault="009E2033" w:rsidP="005B1538">
      <w:pPr>
        <w:jc w:val="both"/>
        <w:rPr>
          <w:rFonts w:ascii="Times New Roman" w:hAnsi="Times New Roman" w:cs="Times New Roman"/>
          <w:sz w:val="24"/>
          <w:szCs w:val="24"/>
        </w:rPr>
      </w:pPr>
    </w:p>
    <w:p w14:paraId="54FCCC52" w14:textId="77777777" w:rsidR="009E2033" w:rsidRDefault="009E2033" w:rsidP="005B1538">
      <w:pPr>
        <w:jc w:val="both"/>
        <w:rPr>
          <w:rFonts w:ascii="Times New Roman" w:hAnsi="Times New Roman" w:cs="Times New Roman"/>
          <w:sz w:val="24"/>
          <w:szCs w:val="24"/>
        </w:rPr>
      </w:pPr>
    </w:p>
    <w:p w14:paraId="01373D76" w14:textId="77777777" w:rsidR="009E2033" w:rsidRDefault="009E2033" w:rsidP="005B1538">
      <w:pPr>
        <w:jc w:val="both"/>
        <w:rPr>
          <w:rFonts w:ascii="Times New Roman" w:hAnsi="Times New Roman" w:cs="Times New Roman"/>
          <w:sz w:val="24"/>
          <w:szCs w:val="24"/>
        </w:rPr>
      </w:pPr>
    </w:p>
    <w:p w14:paraId="3F3D78E9" w14:textId="77777777" w:rsidR="009E2033" w:rsidRDefault="009E2033" w:rsidP="005B1538">
      <w:pPr>
        <w:jc w:val="both"/>
        <w:rPr>
          <w:rFonts w:ascii="Times New Roman" w:hAnsi="Times New Roman" w:cs="Times New Roman"/>
          <w:sz w:val="24"/>
          <w:szCs w:val="24"/>
        </w:rPr>
      </w:pPr>
    </w:p>
    <w:p w14:paraId="34546075" w14:textId="77777777" w:rsidR="009E2033" w:rsidRDefault="009E2033" w:rsidP="005B1538">
      <w:pPr>
        <w:jc w:val="both"/>
        <w:rPr>
          <w:rFonts w:ascii="Times New Roman" w:hAnsi="Times New Roman" w:cs="Times New Roman"/>
          <w:sz w:val="24"/>
          <w:szCs w:val="24"/>
        </w:rPr>
      </w:pPr>
    </w:p>
    <w:p w14:paraId="67A44C8A" w14:textId="77777777" w:rsidR="009E2033" w:rsidRDefault="009E2033" w:rsidP="005B1538">
      <w:pPr>
        <w:jc w:val="both"/>
        <w:rPr>
          <w:rFonts w:ascii="Times New Roman" w:hAnsi="Times New Roman" w:cs="Times New Roman"/>
          <w:sz w:val="24"/>
          <w:szCs w:val="24"/>
        </w:rPr>
      </w:pPr>
    </w:p>
    <w:p w14:paraId="2CE3F04E" w14:textId="77777777" w:rsidR="00696F43" w:rsidRDefault="00696F43" w:rsidP="005B1538">
      <w:pPr>
        <w:jc w:val="both"/>
        <w:rPr>
          <w:rFonts w:ascii="Times New Roman" w:hAnsi="Times New Roman" w:cs="Times New Roman"/>
          <w:sz w:val="24"/>
          <w:szCs w:val="24"/>
        </w:rPr>
      </w:pPr>
    </w:p>
    <w:p w14:paraId="3F86AE09" w14:textId="77777777" w:rsidR="00696F43" w:rsidRDefault="00696F43" w:rsidP="005B1538">
      <w:pPr>
        <w:jc w:val="both"/>
        <w:rPr>
          <w:rFonts w:ascii="Times New Roman" w:hAnsi="Times New Roman" w:cs="Times New Roman"/>
          <w:sz w:val="24"/>
          <w:szCs w:val="24"/>
        </w:rPr>
      </w:pPr>
    </w:p>
    <w:p w14:paraId="2CCF76F9" w14:textId="77777777" w:rsidR="00696F43" w:rsidRDefault="00696F43" w:rsidP="005B1538">
      <w:pPr>
        <w:jc w:val="both"/>
        <w:rPr>
          <w:rFonts w:ascii="Times New Roman" w:hAnsi="Times New Roman" w:cs="Times New Roman"/>
          <w:sz w:val="24"/>
          <w:szCs w:val="24"/>
        </w:rPr>
      </w:pPr>
    </w:p>
    <w:p w14:paraId="2E13F0EB" w14:textId="77777777" w:rsidR="00696F43" w:rsidRDefault="00696F43" w:rsidP="005B1538">
      <w:pPr>
        <w:jc w:val="both"/>
        <w:rPr>
          <w:rFonts w:ascii="Times New Roman" w:hAnsi="Times New Roman" w:cs="Times New Roman"/>
          <w:sz w:val="24"/>
          <w:szCs w:val="24"/>
        </w:rPr>
      </w:pPr>
    </w:p>
    <w:p w14:paraId="4E0E45A1" w14:textId="77777777" w:rsidR="00696F43" w:rsidRDefault="00696F43" w:rsidP="005B1538">
      <w:pPr>
        <w:jc w:val="both"/>
        <w:rPr>
          <w:rFonts w:ascii="Times New Roman" w:hAnsi="Times New Roman" w:cs="Times New Roman"/>
          <w:sz w:val="24"/>
          <w:szCs w:val="24"/>
        </w:rPr>
      </w:pPr>
    </w:p>
    <w:p w14:paraId="251929AB" w14:textId="77777777" w:rsidR="009E2033" w:rsidRDefault="009E2033" w:rsidP="005B1538">
      <w:pPr>
        <w:jc w:val="both"/>
        <w:rPr>
          <w:rFonts w:ascii="Times New Roman" w:hAnsi="Times New Roman" w:cs="Times New Roman"/>
          <w:sz w:val="24"/>
          <w:szCs w:val="24"/>
        </w:rPr>
      </w:pPr>
    </w:p>
    <w:p w14:paraId="51604F4D" w14:textId="77777777" w:rsidR="009E2033" w:rsidRDefault="009E2033" w:rsidP="005B1538">
      <w:pPr>
        <w:jc w:val="both"/>
        <w:rPr>
          <w:rFonts w:ascii="Times New Roman" w:hAnsi="Times New Roman" w:cs="Times New Roman"/>
          <w:sz w:val="24"/>
          <w:szCs w:val="24"/>
        </w:rPr>
      </w:pPr>
    </w:p>
    <w:p w14:paraId="76CF1011" w14:textId="77777777" w:rsidR="009E2033" w:rsidRDefault="009E2033" w:rsidP="005B1538">
      <w:pPr>
        <w:jc w:val="both"/>
        <w:rPr>
          <w:rFonts w:ascii="Times New Roman" w:hAnsi="Times New Roman" w:cs="Times New Roman"/>
          <w:sz w:val="24"/>
          <w:szCs w:val="24"/>
        </w:rPr>
      </w:pPr>
    </w:p>
    <w:p w14:paraId="00A846E1" w14:textId="77777777" w:rsidR="009E2033" w:rsidRDefault="009E2033" w:rsidP="005B1538">
      <w:pPr>
        <w:jc w:val="both"/>
        <w:rPr>
          <w:rFonts w:ascii="Times New Roman" w:hAnsi="Times New Roman" w:cs="Times New Roman"/>
          <w:sz w:val="24"/>
          <w:szCs w:val="24"/>
        </w:rPr>
      </w:pPr>
    </w:p>
    <w:p w14:paraId="52B3CC07" w14:textId="77777777" w:rsidR="009E2033" w:rsidRDefault="009E2033" w:rsidP="005B1538">
      <w:pPr>
        <w:jc w:val="both"/>
        <w:rPr>
          <w:rFonts w:ascii="Times New Roman" w:hAnsi="Times New Roman" w:cs="Times New Roman"/>
          <w:sz w:val="24"/>
          <w:szCs w:val="24"/>
        </w:rPr>
      </w:pPr>
    </w:p>
    <w:p w14:paraId="56A6FB6A" w14:textId="77777777" w:rsidR="009E2033" w:rsidRDefault="009E2033" w:rsidP="005B1538">
      <w:pPr>
        <w:jc w:val="both"/>
        <w:rPr>
          <w:rFonts w:ascii="Times New Roman" w:hAnsi="Times New Roman" w:cs="Times New Roman"/>
          <w:sz w:val="24"/>
          <w:szCs w:val="24"/>
        </w:rPr>
      </w:pPr>
    </w:p>
    <w:p w14:paraId="4EF91A33" w14:textId="77777777" w:rsidR="009E2033" w:rsidRDefault="009E2033" w:rsidP="005B1538">
      <w:pPr>
        <w:jc w:val="both"/>
        <w:rPr>
          <w:rFonts w:ascii="Times New Roman" w:hAnsi="Times New Roman" w:cs="Times New Roman"/>
          <w:sz w:val="24"/>
          <w:szCs w:val="24"/>
        </w:rPr>
      </w:pPr>
    </w:p>
    <w:p w14:paraId="6D9FA9AE" w14:textId="213D7558" w:rsidR="00EA4FE9" w:rsidRPr="00F02C95" w:rsidRDefault="00EA4FE9" w:rsidP="00F02C95">
      <w:pPr>
        <w:pStyle w:val="Heading7"/>
        <w:jc w:val="center"/>
      </w:pPr>
      <w:bookmarkStart w:id="4" w:name="_Toc202857619"/>
      <w:bookmarkStart w:id="5" w:name="_Toc202862696"/>
      <w:r w:rsidRPr="00F02C95">
        <w:lastRenderedPageBreak/>
        <w:t>ACKNOWLEDGEMENTS</w:t>
      </w:r>
      <w:bookmarkEnd w:id="4"/>
      <w:bookmarkEnd w:id="5"/>
    </w:p>
    <w:p w14:paraId="3FEF4DBF" w14:textId="77777777" w:rsidR="00EA4FE9" w:rsidRDefault="00EA4FE9" w:rsidP="00696F43">
      <w:pPr>
        <w:pStyle w:val="NormalWeb"/>
        <w:jc w:val="both"/>
      </w:pPr>
      <w:r>
        <w:t>All praise and glory be to Almighty God, whose grace, guidance, and strength have seen me through every step of this academic journey. Without His divine favor, the successful completion of this project would not have been possible.</w:t>
      </w:r>
    </w:p>
    <w:p w14:paraId="5A86676F" w14:textId="77777777" w:rsidR="00EA4FE9" w:rsidRDefault="00EA4FE9" w:rsidP="00EA4FE9">
      <w:pPr>
        <w:pStyle w:val="NormalWeb"/>
        <w:jc w:val="both"/>
      </w:pPr>
      <w:r>
        <w:t xml:space="preserve">I extend my deepest appreciation to my supervisor, </w:t>
      </w:r>
      <w:r>
        <w:rPr>
          <w:rStyle w:val="Strong"/>
        </w:rPr>
        <w:t>Dr. Raji A. K.</w:t>
      </w:r>
      <w:r>
        <w:t>, whose mentorship, critical insights, and consistent support played a pivotal role in shaping the direction and quality of this research. His patience and thorough feedback challenged me to think deeply and improve at every stage.</w:t>
      </w:r>
    </w:p>
    <w:p w14:paraId="713AFF5D" w14:textId="21399EC4" w:rsidR="00EA4FE9" w:rsidRDefault="00EA4FE9" w:rsidP="00EA4FE9">
      <w:pPr>
        <w:pStyle w:val="NormalWeb"/>
        <w:jc w:val="both"/>
      </w:pPr>
      <w:r>
        <w:t xml:space="preserve">With profound gratitude, I thank my parents, </w:t>
      </w:r>
      <w:r>
        <w:rPr>
          <w:rStyle w:val="Strong"/>
        </w:rPr>
        <w:t>Mr. and Mrs. MICHAEL</w:t>
      </w:r>
      <w:r>
        <w:t>, for their unconditional love, prayers, and unending moral support. Their sacrifices and encouragement have been the backbone of my success.</w:t>
      </w:r>
    </w:p>
    <w:p w14:paraId="7F637E27" w14:textId="77777777" w:rsidR="00EA4FE9" w:rsidRDefault="00EA4FE9" w:rsidP="00EA4FE9">
      <w:pPr>
        <w:pStyle w:val="NormalWeb"/>
        <w:jc w:val="both"/>
      </w:pPr>
      <w:r>
        <w:t xml:space="preserve">To my beloved fiancée, </w:t>
      </w:r>
      <w:r>
        <w:rPr>
          <w:rStyle w:val="Strong"/>
        </w:rPr>
        <w:t>Babawale Funmilayo Elizabeth</w:t>
      </w:r>
      <w:r>
        <w:t>, I am immensely grateful for your love, understanding, and unwavering belief in me, even during the most stressful moments. Your words of encouragement gave me peace and purpose.</w:t>
      </w:r>
    </w:p>
    <w:p w14:paraId="26EBA99D" w14:textId="77777777" w:rsidR="00EA4FE9" w:rsidRDefault="00EA4FE9" w:rsidP="00EA4FE9">
      <w:pPr>
        <w:pStyle w:val="NormalWeb"/>
        <w:jc w:val="both"/>
      </w:pPr>
      <w:r>
        <w:t xml:space="preserve">Special thanks go to my dear sister, </w:t>
      </w:r>
      <w:r>
        <w:rPr>
          <w:rStyle w:val="Strong"/>
        </w:rPr>
        <w:t>Michael Janet Oluwatosin</w:t>
      </w:r>
      <w:r>
        <w:t xml:space="preserve">, and my little brother, </w:t>
      </w:r>
      <w:r>
        <w:rPr>
          <w:rStyle w:val="Strong"/>
        </w:rPr>
        <w:t>Obafemi Daniel</w:t>
      </w:r>
      <w:r>
        <w:t>, for being a source of motivation, joy, and strength. Your support—whether through kind words, patience, or simply standing by me—meant more than you know.</w:t>
      </w:r>
    </w:p>
    <w:p w14:paraId="39D6A0DC" w14:textId="77777777" w:rsidR="00EA4FE9" w:rsidRDefault="00EA4FE9" w:rsidP="00EA4FE9">
      <w:pPr>
        <w:pStyle w:val="NormalWeb"/>
        <w:jc w:val="both"/>
      </w:pPr>
      <w:r>
        <w:t xml:space="preserve">I sincerely appreciate </w:t>
      </w:r>
      <w:r>
        <w:rPr>
          <w:rStyle w:val="Strong"/>
        </w:rPr>
        <w:t>Engr. Adeshina</w:t>
      </w:r>
      <w:r>
        <w:t>, a great supporter whose encouragement and mentorship have been instrumental in my growth, not only in this research but also in my personal development.</w:t>
      </w:r>
    </w:p>
    <w:p w14:paraId="79E5F3EE" w14:textId="4754856A" w:rsidR="00EA4FE9" w:rsidRDefault="00EA4FE9" w:rsidP="00EA4FE9">
      <w:pPr>
        <w:pStyle w:val="NormalWeb"/>
        <w:jc w:val="both"/>
      </w:pPr>
      <w:r>
        <w:t>To my good friends, too numerous to mention individually, thank you for your companionship, encouragement, and positive energy throughout this journey. Your presence made the challenging days lighter and the victories sweeter.</w:t>
      </w:r>
    </w:p>
    <w:p w14:paraId="05CBF3C4" w14:textId="77777777" w:rsidR="00EA4FE9" w:rsidRDefault="00EA4FE9" w:rsidP="00EA4FE9">
      <w:pPr>
        <w:pStyle w:val="NormalWeb"/>
        <w:jc w:val="both"/>
      </w:pPr>
      <w:r>
        <w:t xml:space="preserve">My heartfelt thanks also go to </w:t>
      </w:r>
      <w:r>
        <w:rPr>
          <w:rStyle w:val="Strong"/>
        </w:rPr>
        <w:t>Mr. Oyedepo F. S.</w:t>
      </w:r>
      <w:r>
        <w:t>, Head of the Department of Computer Science, and to all the dedicated lecturers and staff of the department for their support and constructive criticism which helped refine this work.</w:t>
      </w:r>
    </w:p>
    <w:p w14:paraId="7C5354E1" w14:textId="77777777" w:rsidR="00EA4FE9" w:rsidRDefault="00EA4FE9" w:rsidP="00EA4FE9">
      <w:pPr>
        <w:pStyle w:val="NormalWeb"/>
        <w:jc w:val="both"/>
      </w:pPr>
      <w:r>
        <w:t>Lastly, I am grateful to all the respondents and participants who contributed their time and insights during the data-gathering process. Your willingness to assist made the research both relevant and impactful.</w:t>
      </w:r>
    </w:p>
    <w:p w14:paraId="23EC4229" w14:textId="5A36AA0E" w:rsidR="00EA4FE9" w:rsidRDefault="00EA4FE9" w:rsidP="00696F43">
      <w:pPr>
        <w:pStyle w:val="NormalWeb"/>
        <w:jc w:val="both"/>
      </w:pPr>
      <w:r>
        <w:t>To everyone who stood with me in one way or another, thank you. This achievement is as much yours as it is mine.</w:t>
      </w:r>
    </w:p>
    <w:p w14:paraId="456EFDEE" w14:textId="77777777" w:rsidR="009E2033" w:rsidRDefault="009E2033" w:rsidP="005B1538">
      <w:pPr>
        <w:jc w:val="both"/>
        <w:rPr>
          <w:rFonts w:ascii="Times New Roman" w:hAnsi="Times New Roman" w:cs="Times New Roman"/>
          <w:sz w:val="24"/>
          <w:szCs w:val="24"/>
        </w:rPr>
      </w:pPr>
    </w:p>
    <w:p w14:paraId="4E106069" w14:textId="77777777" w:rsidR="009E2033" w:rsidRDefault="009E2033" w:rsidP="005B1538">
      <w:pPr>
        <w:jc w:val="both"/>
        <w:rPr>
          <w:rFonts w:ascii="Times New Roman" w:hAnsi="Times New Roman" w:cs="Times New Roman"/>
          <w:sz w:val="24"/>
          <w:szCs w:val="24"/>
        </w:rPr>
      </w:pPr>
    </w:p>
    <w:p w14:paraId="654F8AE3" w14:textId="77777777" w:rsidR="009E2033" w:rsidRDefault="009E2033" w:rsidP="005B1538">
      <w:pPr>
        <w:jc w:val="both"/>
        <w:rPr>
          <w:rFonts w:ascii="Times New Roman" w:hAnsi="Times New Roman" w:cs="Times New Roman"/>
          <w:sz w:val="24"/>
          <w:szCs w:val="24"/>
        </w:rPr>
      </w:pPr>
    </w:p>
    <w:p w14:paraId="03AE3A4D" w14:textId="77777777" w:rsidR="00E83379" w:rsidRDefault="005E3296" w:rsidP="003E3ACF">
      <w:pPr>
        <w:jc w:val="center"/>
        <w:rPr>
          <w:noProof/>
        </w:rPr>
      </w:pPr>
      <w:r w:rsidRPr="005E3296">
        <w:rPr>
          <w:rFonts w:ascii="Times New Roman" w:hAnsi="Times New Roman" w:cs="Times New Roman"/>
          <w:b/>
          <w:sz w:val="28"/>
          <w:szCs w:val="28"/>
        </w:rPr>
        <w:lastRenderedPageBreak/>
        <w:t>TABLE OF CONTENTS</w:t>
      </w:r>
      <w:r w:rsidR="003E3ACF">
        <w:rPr>
          <w:rFonts w:ascii="Times New Roman" w:hAnsi="Times New Roman" w:cs="Times New Roman"/>
          <w:b/>
          <w:sz w:val="28"/>
          <w:szCs w:val="28"/>
        </w:rPr>
        <w:fldChar w:fldCharType="begin"/>
      </w:r>
      <w:r w:rsidR="003E3ACF">
        <w:rPr>
          <w:rFonts w:ascii="Times New Roman" w:hAnsi="Times New Roman" w:cs="Times New Roman"/>
          <w:b/>
          <w:sz w:val="28"/>
          <w:szCs w:val="28"/>
        </w:rPr>
        <w:instrText xml:space="preserve"> TOC \h \z \t "Heading 7,1,TOC Heading,2" </w:instrText>
      </w:r>
      <w:r w:rsidR="003E3ACF">
        <w:rPr>
          <w:rFonts w:ascii="Times New Roman" w:hAnsi="Times New Roman" w:cs="Times New Roman"/>
          <w:b/>
          <w:sz w:val="28"/>
          <w:szCs w:val="28"/>
        </w:rPr>
        <w:fldChar w:fldCharType="separate"/>
      </w:r>
    </w:p>
    <w:p w14:paraId="4DFF5AE9" w14:textId="77777777" w:rsidR="00E83379" w:rsidRDefault="00624591">
      <w:pPr>
        <w:pStyle w:val="TOC1"/>
        <w:tabs>
          <w:tab w:val="right" w:leader="dot" w:pos="9350"/>
        </w:tabs>
        <w:rPr>
          <w:rFonts w:asciiTheme="minorHAnsi" w:eastAsiaTheme="minorEastAsia" w:hAnsiTheme="minorHAnsi" w:cstheme="minorBidi"/>
          <w:noProof/>
        </w:rPr>
      </w:pPr>
      <w:hyperlink w:anchor="_Toc202862694" w:history="1">
        <w:r w:rsidR="00E83379" w:rsidRPr="004C2603">
          <w:rPr>
            <w:rStyle w:val="Hyperlink"/>
            <w:noProof/>
          </w:rPr>
          <w:t>CERTIFICATION</w:t>
        </w:r>
        <w:r w:rsidR="00E83379">
          <w:rPr>
            <w:noProof/>
            <w:webHidden/>
          </w:rPr>
          <w:tab/>
        </w:r>
        <w:r w:rsidR="00E83379">
          <w:rPr>
            <w:noProof/>
            <w:webHidden/>
          </w:rPr>
          <w:fldChar w:fldCharType="begin"/>
        </w:r>
        <w:r w:rsidR="00E83379">
          <w:rPr>
            <w:noProof/>
            <w:webHidden/>
          </w:rPr>
          <w:instrText xml:space="preserve"> PAGEREF _Toc202862694 \h </w:instrText>
        </w:r>
        <w:r w:rsidR="00E83379">
          <w:rPr>
            <w:noProof/>
            <w:webHidden/>
          </w:rPr>
        </w:r>
        <w:r w:rsidR="00E83379">
          <w:rPr>
            <w:noProof/>
            <w:webHidden/>
          </w:rPr>
          <w:fldChar w:fldCharType="separate"/>
        </w:r>
        <w:r w:rsidR="00E83379">
          <w:rPr>
            <w:noProof/>
            <w:webHidden/>
          </w:rPr>
          <w:t>ii</w:t>
        </w:r>
        <w:r w:rsidR="00E83379">
          <w:rPr>
            <w:noProof/>
            <w:webHidden/>
          </w:rPr>
          <w:fldChar w:fldCharType="end"/>
        </w:r>
      </w:hyperlink>
    </w:p>
    <w:p w14:paraId="584F8CA9" w14:textId="77777777" w:rsidR="00E83379" w:rsidRDefault="00624591">
      <w:pPr>
        <w:pStyle w:val="TOC1"/>
        <w:tabs>
          <w:tab w:val="right" w:leader="dot" w:pos="9350"/>
        </w:tabs>
        <w:rPr>
          <w:rFonts w:asciiTheme="minorHAnsi" w:eastAsiaTheme="minorEastAsia" w:hAnsiTheme="minorHAnsi" w:cstheme="minorBidi"/>
          <w:noProof/>
        </w:rPr>
      </w:pPr>
      <w:hyperlink w:anchor="_Toc202862695" w:history="1">
        <w:r w:rsidR="00E83379" w:rsidRPr="004C2603">
          <w:rPr>
            <w:rStyle w:val="Hyperlink"/>
            <w:rFonts w:cs="Times New Roman"/>
            <w:noProof/>
          </w:rPr>
          <w:t>DEDICATION</w:t>
        </w:r>
        <w:r w:rsidR="00E83379">
          <w:rPr>
            <w:noProof/>
            <w:webHidden/>
          </w:rPr>
          <w:tab/>
        </w:r>
        <w:r w:rsidR="00E83379">
          <w:rPr>
            <w:noProof/>
            <w:webHidden/>
          </w:rPr>
          <w:fldChar w:fldCharType="begin"/>
        </w:r>
        <w:r w:rsidR="00E83379">
          <w:rPr>
            <w:noProof/>
            <w:webHidden/>
          </w:rPr>
          <w:instrText xml:space="preserve"> PAGEREF _Toc202862695 \h </w:instrText>
        </w:r>
        <w:r w:rsidR="00E83379">
          <w:rPr>
            <w:noProof/>
            <w:webHidden/>
          </w:rPr>
        </w:r>
        <w:r w:rsidR="00E83379">
          <w:rPr>
            <w:noProof/>
            <w:webHidden/>
          </w:rPr>
          <w:fldChar w:fldCharType="separate"/>
        </w:r>
        <w:r w:rsidR="00E83379">
          <w:rPr>
            <w:noProof/>
            <w:webHidden/>
          </w:rPr>
          <w:t>iii</w:t>
        </w:r>
        <w:r w:rsidR="00E83379">
          <w:rPr>
            <w:noProof/>
            <w:webHidden/>
          </w:rPr>
          <w:fldChar w:fldCharType="end"/>
        </w:r>
      </w:hyperlink>
    </w:p>
    <w:p w14:paraId="7ED41E6F" w14:textId="77777777" w:rsidR="00E83379" w:rsidRDefault="00624591">
      <w:pPr>
        <w:pStyle w:val="TOC1"/>
        <w:tabs>
          <w:tab w:val="right" w:leader="dot" w:pos="9350"/>
        </w:tabs>
        <w:rPr>
          <w:rFonts w:asciiTheme="minorHAnsi" w:eastAsiaTheme="minorEastAsia" w:hAnsiTheme="minorHAnsi" w:cstheme="minorBidi"/>
          <w:noProof/>
        </w:rPr>
      </w:pPr>
      <w:hyperlink w:anchor="_Toc202862696" w:history="1">
        <w:r w:rsidR="00E83379" w:rsidRPr="004C2603">
          <w:rPr>
            <w:rStyle w:val="Hyperlink"/>
            <w:noProof/>
          </w:rPr>
          <w:t>ACKNOWLEDGEMENTS</w:t>
        </w:r>
        <w:r w:rsidR="00E83379">
          <w:rPr>
            <w:noProof/>
            <w:webHidden/>
          </w:rPr>
          <w:tab/>
        </w:r>
        <w:r w:rsidR="00E83379">
          <w:rPr>
            <w:noProof/>
            <w:webHidden/>
          </w:rPr>
          <w:fldChar w:fldCharType="begin"/>
        </w:r>
        <w:r w:rsidR="00E83379">
          <w:rPr>
            <w:noProof/>
            <w:webHidden/>
          </w:rPr>
          <w:instrText xml:space="preserve"> PAGEREF _Toc202862696 \h </w:instrText>
        </w:r>
        <w:r w:rsidR="00E83379">
          <w:rPr>
            <w:noProof/>
            <w:webHidden/>
          </w:rPr>
        </w:r>
        <w:r w:rsidR="00E83379">
          <w:rPr>
            <w:noProof/>
            <w:webHidden/>
          </w:rPr>
          <w:fldChar w:fldCharType="separate"/>
        </w:r>
        <w:r w:rsidR="00E83379">
          <w:rPr>
            <w:noProof/>
            <w:webHidden/>
          </w:rPr>
          <w:t>iv</w:t>
        </w:r>
        <w:r w:rsidR="00E83379">
          <w:rPr>
            <w:noProof/>
            <w:webHidden/>
          </w:rPr>
          <w:fldChar w:fldCharType="end"/>
        </w:r>
      </w:hyperlink>
    </w:p>
    <w:p w14:paraId="2AA08FDF" w14:textId="77777777" w:rsidR="00E83379" w:rsidRDefault="00624591">
      <w:pPr>
        <w:pStyle w:val="TOC1"/>
        <w:tabs>
          <w:tab w:val="right" w:leader="dot" w:pos="9350"/>
        </w:tabs>
        <w:rPr>
          <w:rFonts w:asciiTheme="minorHAnsi" w:eastAsiaTheme="minorEastAsia" w:hAnsiTheme="minorHAnsi" w:cstheme="minorBidi"/>
          <w:noProof/>
        </w:rPr>
      </w:pPr>
      <w:hyperlink w:anchor="_Toc202862697" w:history="1">
        <w:r w:rsidR="00E83379" w:rsidRPr="004C2603">
          <w:rPr>
            <w:rStyle w:val="Hyperlink"/>
            <w:rFonts w:cs="Times New Roman"/>
            <w:i/>
            <w:noProof/>
          </w:rPr>
          <w:t>Abstract</w:t>
        </w:r>
        <w:r w:rsidR="00E83379">
          <w:rPr>
            <w:noProof/>
            <w:webHidden/>
          </w:rPr>
          <w:tab/>
        </w:r>
        <w:r w:rsidR="00E83379">
          <w:rPr>
            <w:noProof/>
            <w:webHidden/>
          </w:rPr>
          <w:fldChar w:fldCharType="begin"/>
        </w:r>
        <w:r w:rsidR="00E83379">
          <w:rPr>
            <w:noProof/>
            <w:webHidden/>
          </w:rPr>
          <w:instrText xml:space="preserve"> PAGEREF _Toc202862697 \h </w:instrText>
        </w:r>
        <w:r w:rsidR="00E83379">
          <w:rPr>
            <w:noProof/>
            <w:webHidden/>
          </w:rPr>
        </w:r>
        <w:r w:rsidR="00E83379">
          <w:rPr>
            <w:noProof/>
            <w:webHidden/>
          </w:rPr>
          <w:fldChar w:fldCharType="separate"/>
        </w:r>
        <w:r w:rsidR="00E83379">
          <w:rPr>
            <w:noProof/>
            <w:webHidden/>
          </w:rPr>
          <w:t>vii</w:t>
        </w:r>
        <w:r w:rsidR="00E83379">
          <w:rPr>
            <w:noProof/>
            <w:webHidden/>
          </w:rPr>
          <w:fldChar w:fldCharType="end"/>
        </w:r>
      </w:hyperlink>
    </w:p>
    <w:p w14:paraId="6CBC281D" w14:textId="77777777" w:rsidR="00E83379" w:rsidRDefault="00624591">
      <w:pPr>
        <w:pStyle w:val="TOC1"/>
        <w:tabs>
          <w:tab w:val="right" w:leader="dot" w:pos="9350"/>
        </w:tabs>
        <w:rPr>
          <w:rFonts w:asciiTheme="minorHAnsi" w:eastAsiaTheme="minorEastAsia" w:hAnsiTheme="minorHAnsi" w:cstheme="minorBidi"/>
          <w:noProof/>
        </w:rPr>
      </w:pPr>
      <w:hyperlink w:anchor="_Toc202862698" w:history="1">
        <w:r w:rsidR="00E83379" w:rsidRPr="004C2603">
          <w:rPr>
            <w:rStyle w:val="Hyperlink"/>
            <w:noProof/>
          </w:rPr>
          <w:t>CHAPTER ONE</w:t>
        </w:r>
        <w:r w:rsidR="00E83379">
          <w:rPr>
            <w:noProof/>
            <w:webHidden/>
          </w:rPr>
          <w:tab/>
        </w:r>
        <w:r w:rsidR="00E83379">
          <w:rPr>
            <w:noProof/>
            <w:webHidden/>
          </w:rPr>
          <w:fldChar w:fldCharType="begin"/>
        </w:r>
        <w:r w:rsidR="00E83379">
          <w:rPr>
            <w:noProof/>
            <w:webHidden/>
          </w:rPr>
          <w:instrText xml:space="preserve"> PAGEREF _Toc202862698 \h </w:instrText>
        </w:r>
        <w:r w:rsidR="00E83379">
          <w:rPr>
            <w:noProof/>
            <w:webHidden/>
          </w:rPr>
        </w:r>
        <w:r w:rsidR="00E83379">
          <w:rPr>
            <w:noProof/>
            <w:webHidden/>
          </w:rPr>
          <w:fldChar w:fldCharType="separate"/>
        </w:r>
        <w:r w:rsidR="00E83379">
          <w:rPr>
            <w:noProof/>
            <w:webHidden/>
          </w:rPr>
          <w:t>1</w:t>
        </w:r>
        <w:r w:rsidR="00E83379">
          <w:rPr>
            <w:noProof/>
            <w:webHidden/>
          </w:rPr>
          <w:fldChar w:fldCharType="end"/>
        </w:r>
      </w:hyperlink>
    </w:p>
    <w:p w14:paraId="095BD307" w14:textId="77777777" w:rsidR="00E83379" w:rsidRDefault="00624591">
      <w:pPr>
        <w:pStyle w:val="TOC1"/>
        <w:tabs>
          <w:tab w:val="right" w:leader="dot" w:pos="9350"/>
        </w:tabs>
        <w:rPr>
          <w:rFonts w:asciiTheme="minorHAnsi" w:eastAsiaTheme="minorEastAsia" w:hAnsiTheme="minorHAnsi" w:cstheme="minorBidi"/>
          <w:noProof/>
        </w:rPr>
      </w:pPr>
      <w:hyperlink w:anchor="_Toc202862699" w:history="1">
        <w:r w:rsidR="00E83379" w:rsidRPr="004C2603">
          <w:rPr>
            <w:rStyle w:val="Hyperlink"/>
            <w:noProof/>
          </w:rPr>
          <w:t>GENERAL INTRODUCTION</w:t>
        </w:r>
        <w:r w:rsidR="00E83379">
          <w:rPr>
            <w:noProof/>
            <w:webHidden/>
          </w:rPr>
          <w:tab/>
        </w:r>
        <w:r w:rsidR="00E83379">
          <w:rPr>
            <w:noProof/>
            <w:webHidden/>
          </w:rPr>
          <w:fldChar w:fldCharType="begin"/>
        </w:r>
        <w:r w:rsidR="00E83379">
          <w:rPr>
            <w:noProof/>
            <w:webHidden/>
          </w:rPr>
          <w:instrText xml:space="preserve"> PAGEREF _Toc202862699 \h </w:instrText>
        </w:r>
        <w:r w:rsidR="00E83379">
          <w:rPr>
            <w:noProof/>
            <w:webHidden/>
          </w:rPr>
        </w:r>
        <w:r w:rsidR="00E83379">
          <w:rPr>
            <w:noProof/>
            <w:webHidden/>
          </w:rPr>
          <w:fldChar w:fldCharType="separate"/>
        </w:r>
        <w:r w:rsidR="00E83379">
          <w:rPr>
            <w:noProof/>
            <w:webHidden/>
          </w:rPr>
          <w:t>1</w:t>
        </w:r>
        <w:r w:rsidR="00E83379">
          <w:rPr>
            <w:noProof/>
            <w:webHidden/>
          </w:rPr>
          <w:fldChar w:fldCharType="end"/>
        </w:r>
      </w:hyperlink>
    </w:p>
    <w:p w14:paraId="22BB7C00" w14:textId="77777777" w:rsidR="00E83379" w:rsidRDefault="00624591">
      <w:pPr>
        <w:pStyle w:val="TOC2"/>
        <w:tabs>
          <w:tab w:val="left" w:pos="880"/>
          <w:tab w:val="right" w:leader="dot" w:pos="9350"/>
        </w:tabs>
        <w:rPr>
          <w:rFonts w:asciiTheme="minorHAnsi" w:eastAsiaTheme="minorEastAsia" w:hAnsiTheme="minorHAnsi" w:cstheme="minorBidi"/>
          <w:noProof/>
        </w:rPr>
      </w:pPr>
      <w:hyperlink w:anchor="_Toc202862700" w:history="1">
        <w:r w:rsidR="00E83379" w:rsidRPr="004C2603">
          <w:rPr>
            <w:rStyle w:val="Hyperlink"/>
            <w:noProof/>
          </w:rPr>
          <w:t>1.1</w:t>
        </w:r>
        <w:r w:rsidR="00E83379">
          <w:rPr>
            <w:rFonts w:asciiTheme="minorHAnsi" w:eastAsiaTheme="minorEastAsia" w:hAnsiTheme="minorHAnsi" w:cstheme="minorBidi"/>
            <w:noProof/>
          </w:rPr>
          <w:tab/>
        </w:r>
        <w:r w:rsidR="00E83379" w:rsidRPr="004C2603">
          <w:rPr>
            <w:rStyle w:val="Hyperlink"/>
            <w:noProof/>
          </w:rPr>
          <w:t>Background to the Study</w:t>
        </w:r>
        <w:r w:rsidR="00E83379">
          <w:rPr>
            <w:noProof/>
            <w:webHidden/>
          </w:rPr>
          <w:tab/>
        </w:r>
        <w:r w:rsidR="00E83379">
          <w:rPr>
            <w:noProof/>
            <w:webHidden/>
          </w:rPr>
          <w:fldChar w:fldCharType="begin"/>
        </w:r>
        <w:r w:rsidR="00E83379">
          <w:rPr>
            <w:noProof/>
            <w:webHidden/>
          </w:rPr>
          <w:instrText xml:space="preserve"> PAGEREF _Toc202862700 \h </w:instrText>
        </w:r>
        <w:r w:rsidR="00E83379">
          <w:rPr>
            <w:noProof/>
            <w:webHidden/>
          </w:rPr>
        </w:r>
        <w:r w:rsidR="00E83379">
          <w:rPr>
            <w:noProof/>
            <w:webHidden/>
          </w:rPr>
          <w:fldChar w:fldCharType="separate"/>
        </w:r>
        <w:r w:rsidR="00E83379">
          <w:rPr>
            <w:noProof/>
            <w:webHidden/>
          </w:rPr>
          <w:t>1</w:t>
        </w:r>
        <w:r w:rsidR="00E83379">
          <w:rPr>
            <w:noProof/>
            <w:webHidden/>
          </w:rPr>
          <w:fldChar w:fldCharType="end"/>
        </w:r>
      </w:hyperlink>
    </w:p>
    <w:p w14:paraId="0D90D848" w14:textId="77777777" w:rsidR="00E83379" w:rsidRDefault="00624591">
      <w:pPr>
        <w:pStyle w:val="TOC2"/>
        <w:tabs>
          <w:tab w:val="left" w:pos="880"/>
          <w:tab w:val="right" w:leader="dot" w:pos="9350"/>
        </w:tabs>
        <w:rPr>
          <w:rFonts w:asciiTheme="minorHAnsi" w:eastAsiaTheme="minorEastAsia" w:hAnsiTheme="minorHAnsi" w:cstheme="minorBidi"/>
          <w:noProof/>
        </w:rPr>
      </w:pPr>
      <w:hyperlink w:anchor="_Toc202862701" w:history="1">
        <w:r w:rsidR="00E83379" w:rsidRPr="004C2603">
          <w:rPr>
            <w:rStyle w:val="Hyperlink"/>
            <w:noProof/>
          </w:rPr>
          <w:t>1.2</w:t>
        </w:r>
        <w:r w:rsidR="00E83379">
          <w:rPr>
            <w:rFonts w:asciiTheme="minorHAnsi" w:eastAsiaTheme="minorEastAsia" w:hAnsiTheme="minorHAnsi" w:cstheme="minorBidi"/>
            <w:noProof/>
          </w:rPr>
          <w:tab/>
        </w:r>
        <w:r w:rsidR="00E83379" w:rsidRPr="004C2603">
          <w:rPr>
            <w:rStyle w:val="Hyperlink"/>
            <w:noProof/>
          </w:rPr>
          <w:t>Statement of the Problems</w:t>
        </w:r>
        <w:r w:rsidR="00E83379">
          <w:rPr>
            <w:noProof/>
            <w:webHidden/>
          </w:rPr>
          <w:tab/>
        </w:r>
        <w:r w:rsidR="00E83379">
          <w:rPr>
            <w:noProof/>
            <w:webHidden/>
          </w:rPr>
          <w:fldChar w:fldCharType="begin"/>
        </w:r>
        <w:r w:rsidR="00E83379">
          <w:rPr>
            <w:noProof/>
            <w:webHidden/>
          </w:rPr>
          <w:instrText xml:space="preserve"> PAGEREF _Toc202862701 \h </w:instrText>
        </w:r>
        <w:r w:rsidR="00E83379">
          <w:rPr>
            <w:noProof/>
            <w:webHidden/>
          </w:rPr>
        </w:r>
        <w:r w:rsidR="00E83379">
          <w:rPr>
            <w:noProof/>
            <w:webHidden/>
          </w:rPr>
          <w:fldChar w:fldCharType="separate"/>
        </w:r>
        <w:r w:rsidR="00E83379">
          <w:rPr>
            <w:noProof/>
            <w:webHidden/>
          </w:rPr>
          <w:t>2</w:t>
        </w:r>
        <w:r w:rsidR="00E83379">
          <w:rPr>
            <w:noProof/>
            <w:webHidden/>
          </w:rPr>
          <w:fldChar w:fldCharType="end"/>
        </w:r>
      </w:hyperlink>
    </w:p>
    <w:p w14:paraId="08C5F230" w14:textId="77777777" w:rsidR="00E83379" w:rsidRDefault="00624591">
      <w:pPr>
        <w:pStyle w:val="TOC2"/>
        <w:tabs>
          <w:tab w:val="left" w:pos="880"/>
          <w:tab w:val="right" w:leader="dot" w:pos="9350"/>
        </w:tabs>
        <w:rPr>
          <w:rFonts w:asciiTheme="minorHAnsi" w:eastAsiaTheme="minorEastAsia" w:hAnsiTheme="minorHAnsi" w:cstheme="minorBidi"/>
          <w:noProof/>
        </w:rPr>
      </w:pPr>
      <w:hyperlink w:anchor="_Toc202862702" w:history="1">
        <w:r w:rsidR="00E83379" w:rsidRPr="004C2603">
          <w:rPr>
            <w:rStyle w:val="Hyperlink"/>
            <w:noProof/>
          </w:rPr>
          <w:t>1.3</w:t>
        </w:r>
        <w:r w:rsidR="00E83379">
          <w:rPr>
            <w:rFonts w:asciiTheme="minorHAnsi" w:eastAsiaTheme="minorEastAsia" w:hAnsiTheme="minorHAnsi" w:cstheme="minorBidi"/>
            <w:noProof/>
          </w:rPr>
          <w:tab/>
        </w:r>
        <w:r w:rsidR="00E83379" w:rsidRPr="004C2603">
          <w:rPr>
            <w:rStyle w:val="Hyperlink"/>
            <w:noProof/>
          </w:rPr>
          <w:t>Aim and Objectives</w:t>
        </w:r>
        <w:r w:rsidR="00E83379">
          <w:rPr>
            <w:noProof/>
            <w:webHidden/>
          </w:rPr>
          <w:tab/>
        </w:r>
        <w:r w:rsidR="00E83379">
          <w:rPr>
            <w:noProof/>
            <w:webHidden/>
          </w:rPr>
          <w:fldChar w:fldCharType="begin"/>
        </w:r>
        <w:r w:rsidR="00E83379">
          <w:rPr>
            <w:noProof/>
            <w:webHidden/>
          </w:rPr>
          <w:instrText xml:space="preserve"> PAGEREF _Toc202862702 \h </w:instrText>
        </w:r>
        <w:r w:rsidR="00E83379">
          <w:rPr>
            <w:noProof/>
            <w:webHidden/>
          </w:rPr>
        </w:r>
        <w:r w:rsidR="00E83379">
          <w:rPr>
            <w:noProof/>
            <w:webHidden/>
          </w:rPr>
          <w:fldChar w:fldCharType="separate"/>
        </w:r>
        <w:r w:rsidR="00E83379">
          <w:rPr>
            <w:noProof/>
            <w:webHidden/>
          </w:rPr>
          <w:t>2</w:t>
        </w:r>
        <w:r w:rsidR="00E83379">
          <w:rPr>
            <w:noProof/>
            <w:webHidden/>
          </w:rPr>
          <w:fldChar w:fldCharType="end"/>
        </w:r>
      </w:hyperlink>
    </w:p>
    <w:p w14:paraId="2CE8DF79" w14:textId="77777777" w:rsidR="00E83379" w:rsidRDefault="00624591">
      <w:pPr>
        <w:pStyle w:val="TOC2"/>
        <w:tabs>
          <w:tab w:val="left" w:pos="880"/>
          <w:tab w:val="right" w:leader="dot" w:pos="9350"/>
        </w:tabs>
        <w:rPr>
          <w:rFonts w:asciiTheme="minorHAnsi" w:eastAsiaTheme="minorEastAsia" w:hAnsiTheme="minorHAnsi" w:cstheme="minorBidi"/>
          <w:noProof/>
        </w:rPr>
      </w:pPr>
      <w:hyperlink w:anchor="_Toc202862703" w:history="1">
        <w:r w:rsidR="00E83379" w:rsidRPr="004C2603">
          <w:rPr>
            <w:rStyle w:val="Hyperlink"/>
            <w:noProof/>
          </w:rPr>
          <w:t>1.4</w:t>
        </w:r>
        <w:r w:rsidR="00E83379">
          <w:rPr>
            <w:rFonts w:asciiTheme="minorHAnsi" w:eastAsiaTheme="minorEastAsia" w:hAnsiTheme="minorHAnsi" w:cstheme="minorBidi"/>
            <w:noProof/>
          </w:rPr>
          <w:tab/>
        </w:r>
        <w:r w:rsidR="00E83379" w:rsidRPr="004C2603">
          <w:rPr>
            <w:rStyle w:val="Hyperlink"/>
            <w:noProof/>
          </w:rPr>
          <w:t>Significance of the Study</w:t>
        </w:r>
        <w:r w:rsidR="00E83379">
          <w:rPr>
            <w:noProof/>
            <w:webHidden/>
          </w:rPr>
          <w:tab/>
        </w:r>
        <w:r w:rsidR="00E83379">
          <w:rPr>
            <w:noProof/>
            <w:webHidden/>
          </w:rPr>
          <w:fldChar w:fldCharType="begin"/>
        </w:r>
        <w:r w:rsidR="00E83379">
          <w:rPr>
            <w:noProof/>
            <w:webHidden/>
          </w:rPr>
          <w:instrText xml:space="preserve"> PAGEREF _Toc202862703 \h </w:instrText>
        </w:r>
        <w:r w:rsidR="00E83379">
          <w:rPr>
            <w:noProof/>
            <w:webHidden/>
          </w:rPr>
        </w:r>
        <w:r w:rsidR="00E83379">
          <w:rPr>
            <w:noProof/>
            <w:webHidden/>
          </w:rPr>
          <w:fldChar w:fldCharType="separate"/>
        </w:r>
        <w:r w:rsidR="00E83379">
          <w:rPr>
            <w:noProof/>
            <w:webHidden/>
          </w:rPr>
          <w:t>3</w:t>
        </w:r>
        <w:r w:rsidR="00E83379">
          <w:rPr>
            <w:noProof/>
            <w:webHidden/>
          </w:rPr>
          <w:fldChar w:fldCharType="end"/>
        </w:r>
      </w:hyperlink>
    </w:p>
    <w:p w14:paraId="7CD1FC18" w14:textId="77777777" w:rsidR="00E83379" w:rsidRDefault="00624591">
      <w:pPr>
        <w:pStyle w:val="TOC2"/>
        <w:tabs>
          <w:tab w:val="left" w:pos="880"/>
          <w:tab w:val="right" w:leader="dot" w:pos="9350"/>
        </w:tabs>
        <w:rPr>
          <w:rFonts w:asciiTheme="minorHAnsi" w:eastAsiaTheme="minorEastAsia" w:hAnsiTheme="minorHAnsi" w:cstheme="minorBidi"/>
          <w:noProof/>
        </w:rPr>
      </w:pPr>
      <w:hyperlink w:anchor="_Toc202862704" w:history="1">
        <w:r w:rsidR="00E83379" w:rsidRPr="004C2603">
          <w:rPr>
            <w:rStyle w:val="Hyperlink"/>
            <w:noProof/>
          </w:rPr>
          <w:t>1.5</w:t>
        </w:r>
        <w:r w:rsidR="00E83379">
          <w:rPr>
            <w:rFonts w:asciiTheme="minorHAnsi" w:eastAsiaTheme="minorEastAsia" w:hAnsiTheme="minorHAnsi" w:cstheme="minorBidi"/>
            <w:noProof/>
          </w:rPr>
          <w:tab/>
        </w:r>
        <w:r w:rsidR="00E83379" w:rsidRPr="004C2603">
          <w:rPr>
            <w:rStyle w:val="Hyperlink"/>
            <w:noProof/>
          </w:rPr>
          <w:t>Scope of the Study</w:t>
        </w:r>
        <w:r w:rsidR="00E83379">
          <w:rPr>
            <w:noProof/>
            <w:webHidden/>
          </w:rPr>
          <w:tab/>
        </w:r>
        <w:r w:rsidR="00E83379">
          <w:rPr>
            <w:noProof/>
            <w:webHidden/>
          </w:rPr>
          <w:fldChar w:fldCharType="begin"/>
        </w:r>
        <w:r w:rsidR="00E83379">
          <w:rPr>
            <w:noProof/>
            <w:webHidden/>
          </w:rPr>
          <w:instrText xml:space="preserve"> PAGEREF _Toc202862704 \h </w:instrText>
        </w:r>
        <w:r w:rsidR="00E83379">
          <w:rPr>
            <w:noProof/>
            <w:webHidden/>
          </w:rPr>
        </w:r>
        <w:r w:rsidR="00E83379">
          <w:rPr>
            <w:noProof/>
            <w:webHidden/>
          </w:rPr>
          <w:fldChar w:fldCharType="separate"/>
        </w:r>
        <w:r w:rsidR="00E83379">
          <w:rPr>
            <w:noProof/>
            <w:webHidden/>
          </w:rPr>
          <w:t>4</w:t>
        </w:r>
        <w:r w:rsidR="00E83379">
          <w:rPr>
            <w:noProof/>
            <w:webHidden/>
          </w:rPr>
          <w:fldChar w:fldCharType="end"/>
        </w:r>
      </w:hyperlink>
    </w:p>
    <w:p w14:paraId="1EC12E70" w14:textId="77777777" w:rsidR="00E83379" w:rsidRDefault="00624591">
      <w:pPr>
        <w:pStyle w:val="TOC2"/>
        <w:tabs>
          <w:tab w:val="left" w:pos="880"/>
          <w:tab w:val="right" w:leader="dot" w:pos="9350"/>
        </w:tabs>
        <w:rPr>
          <w:rFonts w:asciiTheme="minorHAnsi" w:eastAsiaTheme="minorEastAsia" w:hAnsiTheme="minorHAnsi" w:cstheme="minorBidi"/>
          <w:noProof/>
        </w:rPr>
      </w:pPr>
      <w:hyperlink w:anchor="_Toc202862705" w:history="1">
        <w:r w:rsidR="00E83379" w:rsidRPr="004C2603">
          <w:rPr>
            <w:rStyle w:val="Hyperlink"/>
            <w:noProof/>
          </w:rPr>
          <w:t>1.6</w:t>
        </w:r>
        <w:r w:rsidR="00E83379">
          <w:rPr>
            <w:rFonts w:asciiTheme="minorHAnsi" w:eastAsiaTheme="minorEastAsia" w:hAnsiTheme="minorHAnsi" w:cstheme="minorBidi"/>
            <w:noProof/>
          </w:rPr>
          <w:tab/>
        </w:r>
        <w:r w:rsidR="00E83379" w:rsidRPr="004C2603">
          <w:rPr>
            <w:rStyle w:val="Hyperlink"/>
            <w:noProof/>
          </w:rPr>
          <w:t>Research Outline</w:t>
        </w:r>
        <w:r w:rsidR="00E83379">
          <w:rPr>
            <w:noProof/>
            <w:webHidden/>
          </w:rPr>
          <w:tab/>
        </w:r>
        <w:r w:rsidR="00E83379">
          <w:rPr>
            <w:noProof/>
            <w:webHidden/>
          </w:rPr>
          <w:fldChar w:fldCharType="begin"/>
        </w:r>
        <w:r w:rsidR="00E83379">
          <w:rPr>
            <w:noProof/>
            <w:webHidden/>
          </w:rPr>
          <w:instrText xml:space="preserve"> PAGEREF _Toc202862705 \h </w:instrText>
        </w:r>
        <w:r w:rsidR="00E83379">
          <w:rPr>
            <w:noProof/>
            <w:webHidden/>
          </w:rPr>
        </w:r>
        <w:r w:rsidR="00E83379">
          <w:rPr>
            <w:noProof/>
            <w:webHidden/>
          </w:rPr>
          <w:fldChar w:fldCharType="separate"/>
        </w:r>
        <w:r w:rsidR="00E83379">
          <w:rPr>
            <w:noProof/>
            <w:webHidden/>
          </w:rPr>
          <w:t>4</w:t>
        </w:r>
        <w:r w:rsidR="00E83379">
          <w:rPr>
            <w:noProof/>
            <w:webHidden/>
          </w:rPr>
          <w:fldChar w:fldCharType="end"/>
        </w:r>
      </w:hyperlink>
    </w:p>
    <w:p w14:paraId="741F5321" w14:textId="77777777" w:rsidR="00E83379" w:rsidRDefault="00624591">
      <w:pPr>
        <w:pStyle w:val="TOC1"/>
        <w:tabs>
          <w:tab w:val="right" w:leader="dot" w:pos="9350"/>
        </w:tabs>
        <w:rPr>
          <w:rFonts w:asciiTheme="minorHAnsi" w:eastAsiaTheme="minorEastAsia" w:hAnsiTheme="minorHAnsi" w:cstheme="minorBidi"/>
          <w:noProof/>
        </w:rPr>
      </w:pPr>
      <w:hyperlink w:anchor="_Toc202862706" w:history="1">
        <w:r w:rsidR="00E83379" w:rsidRPr="004C2603">
          <w:rPr>
            <w:rStyle w:val="Hyperlink"/>
            <w:noProof/>
          </w:rPr>
          <w:t>CHAPTER TWO</w:t>
        </w:r>
        <w:r w:rsidR="00E83379">
          <w:rPr>
            <w:noProof/>
            <w:webHidden/>
          </w:rPr>
          <w:tab/>
        </w:r>
        <w:r w:rsidR="00E83379">
          <w:rPr>
            <w:noProof/>
            <w:webHidden/>
          </w:rPr>
          <w:fldChar w:fldCharType="begin"/>
        </w:r>
        <w:r w:rsidR="00E83379">
          <w:rPr>
            <w:noProof/>
            <w:webHidden/>
          </w:rPr>
          <w:instrText xml:space="preserve"> PAGEREF _Toc202862706 \h </w:instrText>
        </w:r>
        <w:r w:rsidR="00E83379">
          <w:rPr>
            <w:noProof/>
            <w:webHidden/>
          </w:rPr>
        </w:r>
        <w:r w:rsidR="00E83379">
          <w:rPr>
            <w:noProof/>
            <w:webHidden/>
          </w:rPr>
          <w:fldChar w:fldCharType="separate"/>
        </w:r>
        <w:r w:rsidR="00E83379">
          <w:rPr>
            <w:noProof/>
            <w:webHidden/>
          </w:rPr>
          <w:t>6</w:t>
        </w:r>
        <w:r w:rsidR="00E83379">
          <w:rPr>
            <w:noProof/>
            <w:webHidden/>
          </w:rPr>
          <w:fldChar w:fldCharType="end"/>
        </w:r>
      </w:hyperlink>
    </w:p>
    <w:p w14:paraId="70C50E06" w14:textId="77777777" w:rsidR="00E83379" w:rsidRDefault="00624591">
      <w:pPr>
        <w:pStyle w:val="TOC1"/>
        <w:tabs>
          <w:tab w:val="right" w:leader="dot" w:pos="9350"/>
        </w:tabs>
        <w:rPr>
          <w:rFonts w:asciiTheme="minorHAnsi" w:eastAsiaTheme="minorEastAsia" w:hAnsiTheme="minorHAnsi" w:cstheme="minorBidi"/>
          <w:noProof/>
        </w:rPr>
      </w:pPr>
      <w:hyperlink w:anchor="_Toc202862707" w:history="1">
        <w:r w:rsidR="00E83379" w:rsidRPr="004C2603">
          <w:rPr>
            <w:rStyle w:val="Hyperlink"/>
            <w:noProof/>
          </w:rPr>
          <w:t>LITERATURE REVIEW</w:t>
        </w:r>
        <w:r w:rsidR="00E83379">
          <w:rPr>
            <w:noProof/>
            <w:webHidden/>
          </w:rPr>
          <w:tab/>
        </w:r>
        <w:r w:rsidR="00E83379">
          <w:rPr>
            <w:noProof/>
            <w:webHidden/>
          </w:rPr>
          <w:fldChar w:fldCharType="begin"/>
        </w:r>
        <w:r w:rsidR="00E83379">
          <w:rPr>
            <w:noProof/>
            <w:webHidden/>
          </w:rPr>
          <w:instrText xml:space="preserve"> PAGEREF _Toc202862707 \h </w:instrText>
        </w:r>
        <w:r w:rsidR="00E83379">
          <w:rPr>
            <w:noProof/>
            <w:webHidden/>
          </w:rPr>
        </w:r>
        <w:r w:rsidR="00E83379">
          <w:rPr>
            <w:noProof/>
            <w:webHidden/>
          </w:rPr>
          <w:fldChar w:fldCharType="separate"/>
        </w:r>
        <w:r w:rsidR="00E83379">
          <w:rPr>
            <w:noProof/>
            <w:webHidden/>
          </w:rPr>
          <w:t>6</w:t>
        </w:r>
        <w:r w:rsidR="00E83379">
          <w:rPr>
            <w:noProof/>
            <w:webHidden/>
          </w:rPr>
          <w:fldChar w:fldCharType="end"/>
        </w:r>
      </w:hyperlink>
    </w:p>
    <w:p w14:paraId="52B7F1E4" w14:textId="77777777" w:rsidR="00E83379" w:rsidRDefault="00624591">
      <w:pPr>
        <w:pStyle w:val="TOC2"/>
        <w:tabs>
          <w:tab w:val="left" w:pos="880"/>
          <w:tab w:val="right" w:leader="dot" w:pos="9350"/>
        </w:tabs>
        <w:rPr>
          <w:rFonts w:asciiTheme="minorHAnsi" w:eastAsiaTheme="minorEastAsia" w:hAnsiTheme="minorHAnsi" w:cstheme="minorBidi"/>
          <w:noProof/>
        </w:rPr>
      </w:pPr>
      <w:hyperlink w:anchor="_Toc202862708" w:history="1">
        <w:r w:rsidR="00E83379" w:rsidRPr="004C2603">
          <w:rPr>
            <w:rStyle w:val="Hyperlink"/>
            <w:noProof/>
          </w:rPr>
          <w:t>2.1</w:t>
        </w:r>
        <w:r w:rsidR="00E83379">
          <w:rPr>
            <w:rFonts w:asciiTheme="minorHAnsi" w:eastAsiaTheme="minorEastAsia" w:hAnsiTheme="minorHAnsi" w:cstheme="minorBidi"/>
            <w:noProof/>
          </w:rPr>
          <w:tab/>
        </w:r>
        <w:r w:rsidR="00E83379" w:rsidRPr="004C2603">
          <w:rPr>
            <w:rStyle w:val="Hyperlink"/>
            <w:noProof/>
          </w:rPr>
          <w:t>Review of General Text</w:t>
        </w:r>
        <w:r w:rsidR="00E83379">
          <w:rPr>
            <w:noProof/>
            <w:webHidden/>
          </w:rPr>
          <w:tab/>
        </w:r>
        <w:r w:rsidR="00E83379">
          <w:rPr>
            <w:noProof/>
            <w:webHidden/>
          </w:rPr>
          <w:fldChar w:fldCharType="begin"/>
        </w:r>
        <w:r w:rsidR="00E83379">
          <w:rPr>
            <w:noProof/>
            <w:webHidden/>
          </w:rPr>
          <w:instrText xml:space="preserve"> PAGEREF _Toc202862708 \h </w:instrText>
        </w:r>
        <w:r w:rsidR="00E83379">
          <w:rPr>
            <w:noProof/>
            <w:webHidden/>
          </w:rPr>
        </w:r>
        <w:r w:rsidR="00E83379">
          <w:rPr>
            <w:noProof/>
            <w:webHidden/>
          </w:rPr>
          <w:fldChar w:fldCharType="separate"/>
        </w:r>
        <w:r w:rsidR="00E83379">
          <w:rPr>
            <w:noProof/>
            <w:webHidden/>
          </w:rPr>
          <w:t>6</w:t>
        </w:r>
        <w:r w:rsidR="00E83379">
          <w:rPr>
            <w:noProof/>
            <w:webHidden/>
          </w:rPr>
          <w:fldChar w:fldCharType="end"/>
        </w:r>
      </w:hyperlink>
    </w:p>
    <w:p w14:paraId="75C79F73" w14:textId="77777777" w:rsidR="00E83379" w:rsidRDefault="00624591">
      <w:pPr>
        <w:pStyle w:val="TOC2"/>
        <w:tabs>
          <w:tab w:val="left" w:pos="880"/>
          <w:tab w:val="right" w:leader="dot" w:pos="9350"/>
        </w:tabs>
        <w:rPr>
          <w:rFonts w:asciiTheme="minorHAnsi" w:eastAsiaTheme="minorEastAsia" w:hAnsiTheme="minorHAnsi" w:cstheme="minorBidi"/>
          <w:noProof/>
        </w:rPr>
      </w:pPr>
      <w:hyperlink w:anchor="_Toc202862709" w:history="1">
        <w:r w:rsidR="00E83379" w:rsidRPr="004C2603">
          <w:rPr>
            <w:rStyle w:val="Hyperlink"/>
            <w:noProof/>
          </w:rPr>
          <w:t>2.2</w:t>
        </w:r>
        <w:r w:rsidR="00E83379">
          <w:rPr>
            <w:rFonts w:asciiTheme="minorHAnsi" w:eastAsiaTheme="minorEastAsia" w:hAnsiTheme="minorHAnsi" w:cstheme="minorBidi"/>
            <w:noProof/>
          </w:rPr>
          <w:tab/>
        </w:r>
        <w:r w:rsidR="00E83379" w:rsidRPr="004C2603">
          <w:rPr>
            <w:rStyle w:val="Hyperlink"/>
            <w:noProof/>
          </w:rPr>
          <w:t>Review of Related Works</w:t>
        </w:r>
        <w:r w:rsidR="00E83379">
          <w:rPr>
            <w:noProof/>
            <w:webHidden/>
          </w:rPr>
          <w:tab/>
        </w:r>
        <w:r w:rsidR="00E83379">
          <w:rPr>
            <w:noProof/>
            <w:webHidden/>
          </w:rPr>
          <w:fldChar w:fldCharType="begin"/>
        </w:r>
        <w:r w:rsidR="00E83379">
          <w:rPr>
            <w:noProof/>
            <w:webHidden/>
          </w:rPr>
          <w:instrText xml:space="preserve"> PAGEREF _Toc202862709 \h </w:instrText>
        </w:r>
        <w:r w:rsidR="00E83379">
          <w:rPr>
            <w:noProof/>
            <w:webHidden/>
          </w:rPr>
        </w:r>
        <w:r w:rsidR="00E83379">
          <w:rPr>
            <w:noProof/>
            <w:webHidden/>
          </w:rPr>
          <w:fldChar w:fldCharType="separate"/>
        </w:r>
        <w:r w:rsidR="00E83379">
          <w:rPr>
            <w:noProof/>
            <w:webHidden/>
          </w:rPr>
          <w:t>7</w:t>
        </w:r>
        <w:r w:rsidR="00E83379">
          <w:rPr>
            <w:noProof/>
            <w:webHidden/>
          </w:rPr>
          <w:fldChar w:fldCharType="end"/>
        </w:r>
      </w:hyperlink>
    </w:p>
    <w:p w14:paraId="063D0700" w14:textId="77777777" w:rsidR="00E83379" w:rsidRDefault="00624591">
      <w:pPr>
        <w:pStyle w:val="TOC2"/>
        <w:tabs>
          <w:tab w:val="left" w:pos="880"/>
          <w:tab w:val="right" w:leader="dot" w:pos="9350"/>
        </w:tabs>
        <w:rPr>
          <w:rFonts w:asciiTheme="minorHAnsi" w:eastAsiaTheme="minorEastAsia" w:hAnsiTheme="minorHAnsi" w:cstheme="minorBidi"/>
          <w:noProof/>
        </w:rPr>
      </w:pPr>
      <w:hyperlink w:anchor="_Toc202862710" w:history="1">
        <w:r w:rsidR="00E83379" w:rsidRPr="004C2603">
          <w:rPr>
            <w:rStyle w:val="Hyperlink"/>
            <w:noProof/>
          </w:rPr>
          <w:t>2.3</w:t>
        </w:r>
        <w:r w:rsidR="00E83379">
          <w:rPr>
            <w:rFonts w:asciiTheme="minorHAnsi" w:eastAsiaTheme="minorEastAsia" w:hAnsiTheme="minorHAnsi" w:cstheme="minorBidi"/>
            <w:noProof/>
          </w:rPr>
          <w:tab/>
        </w:r>
        <w:r w:rsidR="00E83379" w:rsidRPr="004C2603">
          <w:rPr>
            <w:rStyle w:val="Hyperlink"/>
            <w:noProof/>
          </w:rPr>
          <w:t>Overview Of Vital Sign Monitoring In Healthcare</w:t>
        </w:r>
        <w:r w:rsidR="00E83379">
          <w:rPr>
            <w:noProof/>
            <w:webHidden/>
          </w:rPr>
          <w:tab/>
        </w:r>
        <w:r w:rsidR="00E83379">
          <w:rPr>
            <w:noProof/>
            <w:webHidden/>
          </w:rPr>
          <w:fldChar w:fldCharType="begin"/>
        </w:r>
        <w:r w:rsidR="00E83379">
          <w:rPr>
            <w:noProof/>
            <w:webHidden/>
          </w:rPr>
          <w:instrText xml:space="preserve"> PAGEREF _Toc202862710 \h </w:instrText>
        </w:r>
        <w:r w:rsidR="00E83379">
          <w:rPr>
            <w:noProof/>
            <w:webHidden/>
          </w:rPr>
        </w:r>
        <w:r w:rsidR="00E83379">
          <w:rPr>
            <w:noProof/>
            <w:webHidden/>
          </w:rPr>
          <w:fldChar w:fldCharType="separate"/>
        </w:r>
        <w:r w:rsidR="00E83379">
          <w:rPr>
            <w:noProof/>
            <w:webHidden/>
          </w:rPr>
          <w:t>8</w:t>
        </w:r>
        <w:r w:rsidR="00E83379">
          <w:rPr>
            <w:noProof/>
            <w:webHidden/>
          </w:rPr>
          <w:fldChar w:fldCharType="end"/>
        </w:r>
      </w:hyperlink>
    </w:p>
    <w:p w14:paraId="6E42472A" w14:textId="77777777" w:rsidR="00E83379" w:rsidRDefault="00624591">
      <w:pPr>
        <w:pStyle w:val="TOC2"/>
        <w:tabs>
          <w:tab w:val="left" w:pos="880"/>
          <w:tab w:val="right" w:leader="dot" w:pos="9350"/>
        </w:tabs>
        <w:rPr>
          <w:rFonts w:asciiTheme="minorHAnsi" w:eastAsiaTheme="minorEastAsia" w:hAnsiTheme="minorHAnsi" w:cstheme="minorBidi"/>
          <w:noProof/>
        </w:rPr>
      </w:pPr>
      <w:hyperlink w:anchor="_Toc202862711" w:history="1">
        <w:r w:rsidR="00E83379" w:rsidRPr="004C2603">
          <w:rPr>
            <w:rStyle w:val="Hyperlink"/>
            <w:noProof/>
          </w:rPr>
          <w:t>2.4</w:t>
        </w:r>
        <w:r w:rsidR="00E83379">
          <w:rPr>
            <w:rFonts w:asciiTheme="minorHAnsi" w:eastAsiaTheme="minorEastAsia" w:hAnsiTheme="minorHAnsi" w:cstheme="minorBidi"/>
            <w:noProof/>
          </w:rPr>
          <w:tab/>
        </w:r>
        <w:r w:rsidR="00E83379" w:rsidRPr="004C2603">
          <w:rPr>
            <w:rStyle w:val="Hyperlink"/>
            <w:noProof/>
          </w:rPr>
          <w:t>Internet of Things (IoT) in Healthcare Applications</w:t>
        </w:r>
        <w:r w:rsidR="00E83379">
          <w:rPr>
            <w:noProof/>
            <w:webHidden/>
          </w:rPr>
          <w:tab/>
        </w:r>
        <w:r w:rsidR="00E83379">
          <w:rPr>
            <w:noProof/>
            <w:webHidden/>
          </w:rPr>
          <w:fldChar w:fldCharType="begin"/>
        </w:r>
        <w:r w:rsidR="00E83379">
          <w:rPr>
            <w:noProof/>
            <w:webHidden/>
          </w:rPr>
          <w:instrText xml:space="preserve"> PAGEREF _Toc202862711 \h </w:instrText>
        </w:r>
        <w:r w:rsidR="00E83379">
          <w:rPr>
            <w:noProof/>
            <w:webHidden/>
          </w:rPr>
        </w:r>
        <w:r w:rsidR="00E83379">
          <w:rPr>
            <w:noProof/>
            <w:webHidden/>
          </w:rPr>
          <w:fldChar w:fldCharType="separate"/>
        </w:r>
        <w:r w:rsidR="00E83379">
          <w:rPr>
            <w:noProof/>
            <w:webHidden/>
          </w:rPr>
          <w:t>9</w:t>
        </w:r>
        <w:r w:rsidR="00E83379">
          <w:rPr>
            <w:noProof/>
            <w:webHidden/>
          </w:rPr>
          <w:fldChar w:fldCharType="end"/>
        </w:r>
      </w:hyperlink>
    </w:p>
    <w:p w14:paraId="7FB110FD" w14:textId="77777777" w:rsidR="00E83379" w:rsidRDefault="00624591">
      <w:pPr>
        <w:pStyle w:val="TOC2"/>
        <w:tabs>
          <w:tab w:val="left" w:pos="880"/>
          <w:tab w:val="right" w:leader="dot" w:pos="9350"/>
        </w:tabs>
        <w:rPr>
          <w:rFonts w:asciiTheme="minorHAnsi" w:eastAsiaTheme="minorEastAsia" w:hAnsiTheme="minorHAnsi" w:cstheme="minorBidi"/>
          <w:noProof/>
        </w:rPr>
      </w:pPr>
      <w:hyperlink w:anchor="_Toc202862712" w:history="1">
        <w:r w:rsidR="00E83379" w:rsidRPr="004C2603">
          <w:rPr>
            <w:rStyle w:val="Hyperlink"/>
            <w:noProof/>
          </w:rPr>
          <w:t>2.5</w:t>
        </w:r>
        <w:r w:rsidR="00E83379">
          <w:rPr>
            <w:rFonts w:asciiTheme="minorHAnsi" w:eastAsiaTheme="minorEastAsia" w:hAnsiTheme="minorHAnsi" w:cstheme="minorBidi"/>
            <w:noProof/>
          </w:rPr>
          <w:tab/>
        </w:r>
        <w:r w:rsidR="00E83379" w:rsidRPr="004C2603">
          <w:rPr>
            <w:rStyle w:val="Hyperlink"/>
            <w:noProof/>
          </w:rPr>
          <w:t>Smart and Low-Cost IoT Solutions for Patient Monitoring</w:t>
        </w:r>
        <w:r w:rsidR="00E83379">
          <w:rPr>
            <w:noProof/>
            <w:webHidden/>
          </w:rPr>
          <w:tab/>
        </w:r>
        <w:r w:rsidR="00E83379">
          <w:rPr>
            <w:noProof/>
            <w:webHidden/>
          </w:rPr>
          <w:fldChar w:fldCharType="begin"/>
        </w:r>
        <w:r w:rsidR="00E83379">
          <w:rPr>
            <w:noProof/>
            <w:webHidden/>
          </w:rPr>
          <w:instrText xml:space="preserve"> PAGEREF _Toc202862712 \h </w:instrText>
        </w:r>
        <w:r w:rsidR="00E83379">
          <w:rPr>
            <w:noProof/>
            <w:webHidden/>
          </w:rPr>
        </w:r>
        <w:r w:rsidR="00E83379">
          <w:rPr>
            <w:noProof/>
            <w:webHidden/>
          </w:rPr>
          <w:fldChar w:fldCharType="separate"/>
        </w:r>
        <w:r w:rsidR="00E83379">
          <w:rPr>
            <w:noProof/>
            <w:webHidden/>
          </w:rPr>
          <w:t>10</w:t>
        </w:r>
        <w:r w:rsidR="00E83379">
          <w:rPr>
            <w:noProof/>
            <w:webHidden/>
          </w:rPr>
          <w:fldChar w:fldCharType="end"/>
        </w:r>
      </w:hyperlink>
    </w:p>
    <w:p w14:paraId="46E5A821" w14:textId="77777777" w:rsidR="00E83379" w:rsidRDefault="00624591">
      <w:pPr>
        <w:pStyle w:val="TOC2"/>
        <w:tabs>
          <w:tab w:val="left" w:pos="880"/>
          <w:tab w:val="right" w:leader="dot" w:pos="9350"/>
        </w:tabs>
        <w:rPr>
          <w:rFonts w:asciiTheme="minorHAnsi" w:eastAsiaTheme="minorEastAsia" w:hAnsiTheme="minorHAnsi" w:cstheme="minorBidi"/>
          <w:noProof/>
        </w:rPr>
      </w:pPr>
      <w:hyperlink w:anchor="_Toc202862713" w:history="1">
        <w:r w:rsidR="00E83379" w:rsidRPr="004C2603">
          <w:rPr>
            <w:rStyle w:val="Hyperlink"/>
            <w:noProof/>
          </w:rPr>
          <w:t>2.6</w:t>
        </w:r>
        <w:r w:rsidR="00E83379">
          <w:rPr>
            <w:rFonts w:asciiTheme="minorHAnsi" w:eastAsiaTheme="minorEastAsia" w:hAnsiTheme="minorHAnsi" w:cstheme="minorBidi"/>
            <w:noProof/>
          </w:rPr>
          <w:tab/>
        </w:r>
        <w:r w:rsidR="00E83379" w:rsidRPr="004C2603">
          <w:rPr>
            <w:rStyle w:val="Hyperlink"/>
            <w:noProof/>
          </w:rPr>
          <w:t>Vital Sign Monitoring in Rural Nigerian Health Systems</w:t>
        </w:r>
        <w:r w:rsidR="00E83379">
          <w:rPr>
            <w:noProof/>
            <w:webHidden/>
          </w:rPr>
          <w:tab/>
        </w:r>
        <w:r w:rsidR="00E83379">
          <w:rPr>
            <w:noProof/>
            <w:webHidden/>
          </w:rPr>
          <w:fldChar w:fldCharType="begin"/>
        </w:r>
        <w:r w:rsidR="00E83379">
          <w:rPr>
            <w:noProof/>
            <w:webHidden/>
          </w:rPr>
          <w:instrText xml:space="preserve"> PAGEREF _Toc202862713 \h </w:instrText>
        </w:r>
        <w:r w:rsidR="00E83379">
          <w:rPr>
            <w:noProof/>
            <w:webHidden/>
          </w:rPr>
        </w:r>
        <w:r w:rsidR="00E83379">
          <w:rPr>
            <w:noProof/>
            <w:webHidden/>
          </w:rPr>
          <w:fldChar w:fldCharType="separate"/>
        </w:r>
        <w:r w:rsidR="00E83379">
          <w:rPr>
            <w:noProof/>
            <w:webHidden/>
          </w:rPr>
          <w:t>10</w:t>
        </w:r>
        <w:r w:rsidR="00E83379">
          <w:rPr>
            <w:noProof/>
            <w:webHidden/>
          </w:rPr>
          <w:fldChar w:fldCharType="end"/>
        </w:r>
      </w:hyperlink>
    </w:p>
    <w:p w14:paraId="736FDB51" w14:textId="77777777" w:rsidR="00E83379" w:rsidRDefault="00624591">
      <w:pPr>
        <w:pStyle w:val="TOC2"/>
        <w:tabs>
          <w:tab w:val="left" w:pos="880"/>
          <w:tab w:val="right" w:leader="dot" w:pos="9350"/>
        </w:tabs>
        <w:rPr>
          <w:rFonts w:asciiTheme="minorHAnsi" w:eastAsiaTheme="minorEastAsia" w:hAnsiTheme="minorHAnsi" w:cstheme="minorBidi"/>
          <w:noProof/>
        </w:rPr>
      </w:pPr>
      <w:hyperlink w:anchor="_Toc202862714" w:history="1">
        <w:r w:rsidR="00E83379" w:rsidRPr="004C2603">
          <w:rPr>
            <w:rStyle w:val="Hyperlink"/>
            <w:noProof/>
          </w:rPr>
          <w:t>2.7</w:t>
        </w:r>
        <w:r w:rsidR="00E83379">
          <w:rPr>
            <w:rFonts w:asciiTheme="minorHAnsi" w:eastAsiaTheme="minorEastAsia" w:hAnsiTheme="minorHAnsi" w:cstheme="minorBidi"/>
            <w:noProof/>
          </w:rPr>
          <w:tab/>
        </w:r>
        <w:r w:rsidR="00E83379" w:rsidRPr="004C2603">
          <w:rPr>
            <w:rStyle w:val="Hyperlink"/>
            <w:noProof/>
          </w:rPr>
          <w:t>Design Considerations for Rural-Based IoT Health Solutions</w:t>
        </w:r>
        <w:r w:rsidR="00E83379">
          <w:rPr>
            <w:noProof/>
            <w:webHidden/>
          </w:rPr>
          <w:tab/>
        </w:r>
        <w:r w:rsidR="00E83379">
          <w:rPr>
            <w:noProof/>
            <w:webHidden/>
          </w:rPr>
          <w:fldChar w:fldCharType="begin"/>
        </w:r>
        <w:r w:rsidR="00E83379">
          <w:rPr>
            <w:noProof/>
            <w:webHidden/>
          </w:rPr>
          <w:instrText xml:space="preserve"> PAGEREF _Toc202862714 \h </w:instrText>
        </w:r>
        <w:r w:rsidR="00E83379">
          <w:rPr>
            <w:noProof/>
            <w:webHidden/>
          </w:rPr>
        </w:r>
        <w:r w:rsidR="00E83379">
          <w:rPr>
            <w:noProof/>
            <w:webHidden/>
          </w:rPr>
          <w:fldChar w:fldCharType="separate"/>
        </w:r>
        <w:r w:rsidR="00E83379">
          <w:rPr>
            <w:noProof/>
            <w:webHidden/>
          </w:rPr>
          <w:t>11</w:t>
        </w:r>
        <w:r w:rsidR="00E83379">
          <w:rPr>
            <w:noProof/>
            <w:webHidden/>
          </w:rPr>
          <w:fldChar w:fldCharType="end"/>
        </w:r>
      </w:hyperlink>
    </w:p>
    <w:p w14:paraId="253DB0C2" w14:textId="77777777" w:rsidR="00E83379" w:rsidRDefault="00624591">
      <w:pPr>
        <w:pStyle w:val="TOC2"/>
        <w:tabs>
          <w:tab w:val="left" w:pos="880"/>
          <w:tab w:val="right" w:leader="dot" w:pos="9350"/>
        </w:tabs>
        <w:rPr>
          <w:rFonts w:asciiTheme="minorHAnsi" w:eastAsiaTheme="minorEastAsia" w:hAnsiTheme="minorHAnsi" w:cstheme="minorBidi"/>
          <w:noProof/>
        </w:rPr>
      </w:pPr>
      <w:hyperlink w:anchor="_Toc202862715" w:history="1">
        <w:r w:rsidR="00E83379" w:rsidRPr="004C2603">
          <w:rPr>
            <w:rStyle w:val="Hyperlink"/>
            <w:noProof/>
          </w:rPr>
          <w:t>2.8</w:t>
        </w:r>
        <w:r w:rsidR="00E83379">
          <w:rPr>
            <w:rFonts w:asciiTheme="minorHAnsi" w:eastAsiaTheme="minorEastAsia" w:hAnsiTheme="minorHAnsi" w:cstheme="minorBidi"/>
            <w:noProof/>
          </w:rPr>
          <w:tab/>
        </w:r>
        <w:r w:rsidR="00E83379" w:rsidRPr="004C2603">
          <w:rPr>
            <w:rStyle w:val="Hyperlink"/>
            <w:noProof/>
          </w:rPr>
          <w:t>Integration of Renewable Energy in IoT Health Monitoring Devices</w:t>
        </w:r>
        <w:r w:rsidR="00E83379">
          <w:rPr>
            <w:noProof/>
            <w:webHidden/>
          </w:rPr>
          <w:tab/>
        </w:r>
        <w:r w:rsidR="00E83379">
          <w:rPr>
            <w:noProof/>
            <w:webHidden/>
          </w:rPr>
          <w:fldChar w:fldCharType="begin"/>
        </w:r>
        <w:r w:rsidR="00E83379">
          <w:rPr>
            <w:noProof/>
            <w:webHidden/>
          </w:rPr>
          <w:instrText xml:space="preserve"> PAGEREF _Toc202862715 \h </w:instrText>
        </w:r>
        <w:r w:rsidR="00E83379">
          <w:rPr>
            <w:noProof/>
            <w:webHidden/>
          </w:rPr>
        </w:r>
        <w:r w:rsidR="00E83379">
          <w:rPr>
            <w:noProof/>
            <w:webHidden/>
          </w:rPr>
          <w:fldChar w:fldCharType="separate"/>
        </w:r>
        <w:r w:rsidR="00E83379">
          <w:rPr>
            <w:noProof/>
            <w:webHidden/>
          </w:rPr>
          <w:t>11</w:t>
        </w:r>
        <w:r w:rsidR="00E83379">
          <w:rPr>
            <w:noProof/>
            <w:webHidden/>
          </w:rPr>
          <w:fldChar w:fldCharType="end"/>
        </w:r>
      </w:hyperlink>
    </w:p>
    <w:p w14:paraId="4AB2BF8B" w14:textId="77777777" w:rsidR="00E83379" w:rsidRDefault="00624591">
      <w:pPr>
        <w:pStyle w:val="TOC2"/>
        <w:tabs>
          <w:tab w:val="left" w:pos="880"/>
          <w:tab w:val="right" w:leader="dot" w:pos="9350"/>
        </w:tabs>
        <w:rPr>
          <w:rFonts w:asciiTheme="minorHAnsi" w:eastAsiaTheme="minorEastAsia" w:hAnsiTheme="minorHAnsi" w:cstheme="minorBidi"/>
          <w:noProof/>
        </w:rPr>
      </w:pPr>
      <w:hyperlink w:anchor="_Toc202862716" w:history="1">
        <w:r w:rsidR="00E83379" w:rsidRPr="004C2603">
          <w:rPr>
            <w:rStyle w:val="Hyperlink"/>
            <w:noProof/>
          </w:rPr>
          <w:t>2.9</w:t>
        </w:r>
        <w:r w:rsidR="00E83379">
          <w:rPr>
            <w:rFonts w:asciiTheme="minorHAnsi" w:eastAsiaTheme="minorEastAsia" w:hAnsiTheme="minorHAnsi" w:cstheme="minorBidi"/>
            <w:noProof/>
          </w:rPr>
          <w:tab/>
        </w:r>
        <w:r w:rsidR="00E83379" w:rsidRPr="004C2603">
          <w:rPr>
            <w:rStyle w:val="Hyperlink"/>
            <w:noProof/>
          </w:rPr>
          <w:t>Challenges and Future Directions of IoT in Rural Healthcare</w:t>
        </w:r>
        <w:r w:rsidR="00E83379">
          <w:rPr>
            <w:noProof/>
            <w:webHidden/>
          </w:rPr>
          <w:tab/>
        </w:r>
        <w:r w:rsidR="00E83379">
          <w:rPr>
            <w:noProof/>
            <w:webHidden/>
          </w:rPr>
          <w:fldChar w:fldCharType="begin"/>
        </w:r>
        <w:r w:rsidR="00E83379">
          <w:rPr>
            <w:noProof/>
            <w:webHidden/>
          </w:rPr>
          <w:instrText xml:space="preserve"> PAGEREF _Toc202862716 \h </w:instrText>
        </w:r>
        <w:r w:rsidR="00E83379">
          <w:rPr>
            <w:noProof/>
            <w:webHidden/>
          </w:rPr>
        </w:r>
        <w:r w:rsidR="00E83379">
          <w:rPr>
            <w:noProof/>
            <w:webHidden/>
          </w:rPr>
          <w:fldChar w:fldCharType="separate"/>
        </w:r>
        <w:r w:rsidR="00E83379">
          <w:rPr>
            <w:noProof/>
            <w:webHidden/>
          </w:rPr>
          <w:t>11</w:t>
        </w:r>
        <w:r w:rsidR="00E83379">
          <w:rPr>
            <w:noProof/>
            <w:webHidden/>
          </w:rPr>
          <w:fldChar w:fldCharType="end"/>
        </w:r>
      </w:hyperlink>
    </w:p>
    <w:p w14:paraId="466B12C2" w14:textId="77777777" w:rsidR="00E83379" w:rsidRDefault="00624591">
      <w:pPr>
        <w:pStyle w:val="TOC1"/>
        <w:tabs>
          <w:tab w:val="right" w:leader="dot" w:pos="9350"/>
        </w:tabs>
        <w:rPr>
          <w:rFonts w:asciiTheme="minorHAnsi" w:eastAsiaTheme="minorEastAsia" w:hAnsiTheme="minorHAnsi" w:cstheme="minorBidi"/>
          <w:noProof/>
        </w:rPr>
      </w:pPr>
      <w:hyperlink w:anchor="_Toc202862717" w:history="1">
        <w:r w:rsidR="00E83379" w:rsidRPr="004C2603">
          <w:rPr>
            <w:rStyle w:val="Hyperlink"/>
            <w:noProof/>
          </w:rPr>
          <w:t>CHAPTER THREE</w:t>
        </w:r>
        <w:r w:rsidR="00E83379">
          <w:rPr>
            <w:noProof/>
            <w:webHidden/>
          </w:rPr>
          <w:tab/>
        </w:r>
        <w:r w:rsidR="00E83379">
          <w:rPr>
            <w:noProof/>
            <w:webHidden/>
          </w:rPr>
          <w:fldChar w:fldCharType="begin"/>
        </w:r>
        <w:r w:rsidR="00E83379">
          <w:rPr>
            <w:noProof/>
            <w:webHidden/>
          </w:rPr>
          <w:instrText xml:space="preserve"> PAGEREF _Toc202862717 \h </w:instrText>
        </w:r>
        <w:r w:rsidR="00E83379">
          <w:rPr>
            <w:noProof/>
            <w:webHidden/>
          </w:rPr>
        </w:r>
        <w:r w:rsidR="00E83379">
          <w:rPr>
            <w:noProof/>
            <w:webHidden/>
          </w:rPr>
          <w:fldChar w:fldCharType="separate"/>
        </w:r>
        <w:r w:rsidR="00E83379">
          <w:rPr>
            <w:noProof/>
            <w:webHidden/>
          </w:rPr>
          <w:t>12</w:t>
        </w:r>
        <w:r w:rsidR="00E83379">
          <w:rPr>
            <w:noProof/>
            <w:webHidden/>
          </w:rPr>
          <w:fldChar w:fldCharType="end"/>
        </w:r>
      </w:hyperlink>
    </w:p>
    <w:p w14:paraId="14BB7F76" w14:textId="77777777" w:rsidR="00E83379" w:rsidRDefault="00624591">
      <w:pPr>
        <w:pStyle w:val="TOC1"/>
        <w:tabs>
          <w:tab w:val="right" w:leader="dot" w:pos="9350"/>
        </w:tabs>
        <w:rPr>
          <w:rFonts w:asciiTheme="minorHAnsi" w:eastAsiaTheme="minorEastAsia" w:hAnsiTheme="minorHAnsi" w:cstheme="minorBidi"/>
          <w:noProof/>
        </w:rPr>
      </w:pPr>
      <w:hyperlink w:anchor="_Toc202862718" w:history="1">
        <w:r w:rsidR="00E83379" w:rsidRPr="004C2603">
          <w:rPr>
            <w:rStyle w:val="Hyperlink"/>
            <w:noProof/>
          </w:rPr>
          <w:t>METHODOLOGY AND ANALYSIS OF THE SYSTEM</w:t>
        </w:r>
        <w:r w:rsidR="00E83379">
          <w:rPr>
            <w:noProof/>
            <w:webHidden/>
          </w:rPr>
          <w:tab/>
        </w:r>
        <w:r w:rsidR="00E83379">
          <w:rPr>
            <w:noProof/>
            <w:webHidden/>
          </w:rPr>
          <w:fldChar w:fldCharType="begin"/>
        </w:r>
        <w:r w:rsidR="00E83379">
          <w:rPr>
            <w:noProof/>
            <w:webHidden/>
          </w:rPr>
          <w:instrText xml:space="preserve"> PAGEREF _Toc202862718 \h </w:instrText>
        </w:r>
        <w:r w:rsidR="00E83379">
          <w:rPr>
            <w:noProof/>
            <w:webHidden/>
          </w:rPr>
        </w:r>
        <w:r w:rsidR="00E83379">
          <w:rPr>
            <w:noProof/>
            <w:webHidden/>
          </w:rPr>
          <w:fldChar w:fldCharType="separate"/>
        </w:r>
        <w:r w:rsidR="00E83379">
          <w:rPr>
            <w:noProof/>
            <w:webHidden/>
          </w:rPr>
          <w:t>12</w:t>
        </w:r>
        <w:r w:rsidR="00E83379">
          <w:rPr>
            <w:noProof/>
            <w:webHidden/>
          </w:rPr>
          <w:fldChar w:fldCharType="end"/>
        </w:r>
      </w:hyperlink>
    </w:p>
    <w:p w14:paraId="78158351" w14:textId="77777777" w:rsidR="00E83379" w:rsidRDefault="00624591">
      <w:pPr>
        <w:pStyle w:val="TOC2"/>
        <w:tabs>
          <w:tab w:val="right" w:leader="dot" w:pos="9350"/>
        </w:tabs>
        <w:rPr>
          <w:rFonts w:asciiTheme="minorHAnsi" w:eastAsiaTheme="minorEastAsia" w:hAnsiTheme="minorHAnsi" w:cstheme="minorBidi"/>
          <w:noProof/>
        </w:rPr>
      </w:pPr>
      <w:hyperlink w:anchor="_Toc202862719" w:history="1">
        <w:r w:rsidR="00E83379" w:rsidRPr="004C2603">
          <w:rPr>
            <w:rStyle w:val="Hyperlink"/>
            <w:noProof/>
          </w:rPr>
          <w:t>3.1   Research Methodology</w:t>
        </w:r>
        <w:r w:rsidR="00E83379">
          <w:rPr>
            <w:noProof/>
            <w:webHidden/>
          </w:rPr>
          <w:tab/>
        </w:r>
        <w:r w:rsidR="00E83379">
          <w:rPr>
            <w:noProof/>
            <w:webHidden/>
          </w:rPr>
          <w:fldChar w:fldCharType="begin"/>
        </w:r>
        <w:r w:rsidR="00E83379">
          <w:rPr>
            <w:noProof/>
            <w:webHidden/>
          </w:rPr>
          <w:instrText xml:space="preserve"> PAGEREF _Toc202862719 \h </w:instrText>
        </w:r>
        <w:r w:rsidR="00E83379">
          <w:rPr>
            <w:noProof/>
            <w:webHidden/>
          </w:rPr>
        </w:r>
        <w:r w:rsidR="00E83379">
          <w:rPr>
            <w:noProof/>
            <w:webHidden/>
          </w:rPr>
          <w:fldChar w:fldCharType="separate"/>
        </w:r>
        <w:r w:rsidR="00E83379">
          <w:rPr>
            <w:noProof/>
            <w:webHidden/>
          </w:rPr>
          <w:t>12</w:t>
        </w:r>
        <w:r w:rsidR="00E83379">
          <w:rPr>
            <w:noProof/>
            <w:webHidden/>
          </w:rPr>
          <w:fldChar w:fldCharType="end"/>
        </w:r>
      </w:hyperlink>
    </w:p>
    <w:p w14:paraId="6C5BB621" w14:textId="77777777" w:rsidR="00E83379" w:rsidRDefault="00624591">
      <w:pPr>
        <w:pStyle w:val="TOC2"/>
        <w:tabs>
          <w:tab w:val="left" w:pos="880"/>
          <w:tab w:val="right" w:leader="dot" w:pos="9350"/>
        </w:tabs>
        <w:rPr>
          <w:rFonts w:asciiTheme="minorHAnsi" w:eastAsiaTheme="minorEastAsia" w:hAnsiTheme="minorHAnsi" w:cstheme="minorBidi"/>
          <w:noProof/>
        </w:rPr>
      </w:pPr>
      <w:hyperlink w:anchor="_Toc202862720" w:history="1">
        <w:r w:rsidR="00E83379" w:rsidRPr="004C2603">
          <w:rPr>
            <w:rStyle w:val="Hyperlink"/>
            <w:noProof/>
          </w:rPr>
          <w:t>3.2</w:t>
        </w:r>
        <w:r w:rsidR="00E83379">
          <w:rPr>
            <w:rFonts w:asciiTheme="minorHAnsi" w:eastAsiaTheme="minorEastAsia" w:hAnsiTheme="minorHAnsi" w:cstheme="minorBidi"/>
            <w:noProof/>
          </w:rPr>
          <w:tab/>
        </w:r>
        <w:r w:rsidR="00E83379" w:rsidRPr="004C2603">
          <w:rPr>
            <w:rStyle w:val="Hyperlink"/>
            <w:noProof/>
          </w:rPr>
          <w:t>Analysis Of The Existing System</w:t>
        </w:r>
        <w:r w:rsidR="00E83379">
          <w:rPr>
            <w:noProof/>
            <w:webHidden/>
          </w:rPr>
          <w:tab/>
        </w:r>
        <w:r w:rsidR="00E83379">
          <w:rPr>
            <w:noProof/>
            <w:webHidden/>
          </w:rPr>
          <w:fldChar w:fldCharType="begin"/>
        </w:r>
        <w:r w:rsidR="00E83379">
          <w:rPr>
            <w:noProof/>
            <w:webHidden/>
          </w:rPr>
          <w:instrText xml:space="preserve"> PAGEREF _Toc202862720 \h </w:instrText>
        </w:r>
        <w:r w:rsidR="00E83379">
          <w:rPr>
            <w:noProof/>
            <w:webHidden/>
          </w:rPr>
        </w:r>
        <w:r w:rsidR="00E83379">
          <w:rPr>
            <w:noProof/>
            <w:webHidden/>
          </w:rPr>
          <w:fldChar w:fldCharType="separate"/>
        </w:r>
        <w:r w:rsidR="00E83379">
          <w:rPr>
            <w:noProof/>
            <w:webHidden/>
          </w:rPr>
          <w:t>18</w:t>
        </w:r>
        <w:r w:rsidR="00E83379">
          <w:rPr>
            <w:noProof/>
            <w:webHidden/>
          </w:rPr>
          <w:fldChar w:fldCharType="end"/>
        </w:r>
      </w:hyperlink>
    </w:p>
    <w:p w14:paraId="15670BFF" w14:textId="77777777" w:rsidR="00E83379" w:rsidRDefault="00624591">
      <w:pPr>
        <w:pStyle w:val="TOC2"/>
        <w:tabs>
          <w:tab w:val="left" w:pos="880"/>
          <w:tab w:val="right" w:leader="dot" w:pos="9350"/>
        </w:tabs>
        <w:rPr>
          <w:rFonts w:asciiTheme="minorHAnsi" w:eastAsiaTheme="minorEastAsia" w:hAnsiTheme="minorHAnsi" w:cstheme="minorBidi"/>
          <w:noProof/>
        </w:rPr>
      </w:pPr>
      <w:hyperlink w:anchor="_Toc202862721" w:history="1">
        <w:r w:rsidR="00E83379" w:rsidRPr="004C2603">
          <w:rPr>
            <w:rStyle w:val="Hyperlink"/>
            <w:noProof/>
          </w:rPr>
          <w:t xml:space="preserve">3.3  </w:t>
        </w:r>
        <w:r w:rsidR="00E83379">
          <w:rPr>
            <w:rFonts w:asciiTheme="minorHAnsi" w:eastAsiaTheme="minorEastAsia" w:hAnsiTheme="minorHAnsi" w:cstheme="minorBidi"/>
            <w:noProof/>
          </w:rPr>
          <w:tab/>
        </w:r>
        <w:r w:rsidR="00E83379" w:rsidRPr="004C2603">
          <w:rPr>
            <w:rStyle w:val="Hyperlink"/>
            <w:noProof/>
          </w:rPr>
          <w:t>Problems of the Existing System</w:t>
        </w:r>
        <w:r w:rsidR="00E83379">
          <w:rPr>
            <w:noProof/>
            <w:webHidden/>
          </w:rPr>
          <w:tab/>
        </w:r>
        <w:r w:rsidR="00E83379">
          <w:rPr>
            <w:noProof/>
            <w:webHidden/>
          </w:rPr>
          <w:fldChar w:fldCharType="begin"/>
        </w:r>
        <w:r w:rsidR="00E83379">
          <w:rPr>
            <w:noProof/>
            <w:webHidden/>
          </w:rPr>
          <w:instrText xml:space="preserve"> PAGEREF _Toc202862721 \h </w:instrText>
        </w:r>
        <w:r w:rsidR="00E83379">
          <w:rPr>
            <w:noProof/>
            <w:webHidden/>
          </w:rPr>
        </w:r>
        <w:r w:rsidR="00E83379">
          <w:rPr>
            <w:noProof/>
            <w:webHidden/>
          </w:rPr>
          <w:fldChar w:fldCharType="separate"/>
        </w:r>
        <w:r w:rsidR="00E83379">
          <w:rPr>
            <w:noProof/>
            <w:webHidden/>
          </w:rPr>
          <w:t>19</w:t>
        </w:r>
        <w:r w:rsidR="00E83379">
          <w:rPr>
            <w:noProof/>
            <w:webHidden/>
          </w:rPr>
          <w:fldChar w:fldCharType="end"/>
        </w:r>
      </w:hyperlink>
    </w:p>
    <w:p w14:paraId="2D4400CB" w14:textId="77777777" w:rsidR="00E83379" w:rsidRDefault="00624591">
      <w:pPr>
        <w:pStyle w:val="TOC2"/>
        <w:tabs>
          <w:tab w:val="left" w:pos="880"/>
          <w:tab w:val="right" w:leader="dot" w:pos="9350"/>
        </w:tabs>
        <w:rPr>
          <w:rFonts w:asciiTheme="minorHAnsi" w:eastAsiaTheme="minorEastAsia" w:hAnsiTheme="minorHAnsi" w:cstheme="minorBidi"/>
          <w:noProof/>
        </w:rPr>
      </w:pPr>
      <w:hyperlink w:anchor="_Toc202862722" w:history="1">
        <w:r w:rsidR="00E83379" w:rsidRPr="004C2603">
          <w:rPr>
            <w:rStyle w:val="Hyperlink"/>
            <w:noProof/>
          </w:rPr>
          <w:t xml:space="preserve">3.4 </w:t>
        </w:r>
        <w:r w:rsidR="00E83379">
          <w:rPr>
            <w:rFonts w:asciiTheme="minorHAnsi" w:eastAsiaTheme="minorEastAsia" w:hAnsiTheme="minorHAnsi" w:cstheme="minorBidi"/>
            <w:noProof/>
          </w:rPr>
          <w:tab/>
        </w:r>
        <w:r w:rsidR="00E83379" w:rsidRPr="004C2603">
          <w:rPr>
            <w:rStyle w:val="Hyperlink"/>
            <w:noProof/>
          </w:rPr>
          <w:t>Description of The Proposed System</w:t>
        </w:r>
        <w:r w:rsidR="00E83379">
          <w:rPr>
            <w:noProof/>
            <w:webHidden/>
          </w:rPr>
          <w:tab/>
        </w:r>
        <w:r w:rsidR="00E83379">
          <w:rPr>
            <w:noProof/>
            <w:webHidden/>
          </w:rPr>
          <w:fldChar w:fldCharType="begin"/>
        </w:r>
        <w:r w:rsidR="00E83379">
          <w:rPr>
            <w:noProof/>
            <w:webHidden/>
          </w:rPr>
          <w:instrText xml:space="preserve"> PAGEREF _Toc202862722 \h </w:instrText>
        </w:r>
        <w:r w:rsidR="00E83379">
          <w:rPr>
            <w:noProof/>
            <w:webHidden/>
          </w:rPr>
        </w:r>
        <w:r w:rsidR="00E83379">
          <w:rPr>
            <w:noProof/>
            <w:webHidden/>
          </w:rPr>
          <w:fldChar w:fldCharType="separate"/>
        </w:r>
        <w:r w:rsidR="00E83379">
          <w:rPr>
            <w:noProof/>
            <w:webHidden/>
          </w:rPr>
          <w:t>20</w:t>
        </w:r>
        <w:r w:rsidR="00E83379">
          <w:rPr>
            <w:noProof/>
            <w:webHidden/>
          </w:rPr>
          <w:fldChar w:fldCharType="end"/>
        </w:r>
      </w:hyperlink>
    </w:p>
    <w:p w14:paraId="24DF2658" w14:textId="77777777" w:rsidR="00E83379" w:rsidRDefault="00624591">
      <w:pPr>
        <w:pStyle w:val="TOC2"/>
        <w:tabs>
          <w:tab w:val="right" w:leader="dot" w:pos="9350"/>
        </w:tabs>
        <w:rPr>
          <w:rFonts w:asciiTheme="minorHAnsi" w:eastAsiaTheme="minorEastAsia" w:hAnsiTheme="minorHAnsi" w:cstheme="minorBidi"/>
          <w:noProof/>
        </w:rPr>
      </w:pPr>
      <w:hyperlink w:anchor="_Toc202862723" w:history="1">
        <w:r w:rsidR="00E83379" w:rsidRPr="004C2603">
          <w:rPr>
            <w:rStyle w:val="Hyperlink"/>
            <w:noProof/>
          </w:rPr>
          <w:t>3.5          Advantages of the Proposed System</w:t>
        </w:r>
        <w:r w:rsidR="00E83379">
          <w:rPr>
            <w:noProof/>
            <w:webHidden/>
          </w:rPr>
          <w:tab/>
        </w:r>
        <w:r w:rsidR="00E83379">
          <w:rPr>
            <w:noProof/>
            <w:webHidden/>
          </w:rPr>
          <w:fldChar w:fldCharType="begin"/>
        </w:r>
        <w:r w:rsidR="00E83379">
          <w:rPr>
            <w:noProof/>
            <w:webHidden/>
          </w:rPr>
          <w:instrText xml:space="preserve"> PAGEREF _Toc202862723 \h </w:instrText>
        </w:r>
        <w:r w:rsidR="00E83379">
          <w:rPr>
            <w:noProof/>
            <w:webHidden/>
          </w:rPr>
        </w:r>
        <w:r w:rsidR="00E83379">
          <w:rPr>
            <w:noProof/>
            <w:webHidden/>
          </w:rPr>
          <w:fldChar w:fldCharType="separate"/>
        </w:r>
        <w:r w:rsidR="00E83379">
          <w:rPr>
            <w:noProof/>
            <w:webHidden/>
          </w:rPr>
          <w:t>20</w:t>
        </w:r>
        <w:r w:rsidR="00E83379">
          <w:rPr>
            <w:noProof/>
            <w:webHidden/>
          </w:rPr>
          <w:fldChar w:fldCharType="end"/>
        </w:r>
      </w:hyperlink>
    </w:p>
    <w:p w14:paraId="1FCEB318" w14:textId="77777777" w:rsidR="00E83379" w:rsidRDefault="00624591">
      <w:pPr>
        <w:pStyle w:val="TOC1"/>
        <w:tabs>
          <w:tab w:val="right" w:leader="dot" w:pos="9350"/>
        </w:tabs>
        <w:rPr>
          <w:rFonts w:asciiTheme="minorHAnsi" w:eastAsiaTheme="minorEastAsia" w:hAnsiTheme="minorHAnsi" w:cstheme="minorBidi"/>
          <w:noProof/>
        </w:rPr>
      </w:pPr>
      <w:hyperlink w:anchor="_Toc202862724" w:history="1">
        <w:r w:rsidR="00E83379" w:rsidRPr="004C2603">
          <w:rPr>
            <w:rStyle w:val="Hyperlink"/>
            <w:noProof/>
          </w:rPr>
          <w:t>CHAPTER FOUR</w:t>
        </w:r>
        <w:r w:rsidR="00E83379">
          <w:rPr>
            <w:noProof/>
            <w:webHidden/>
          </w:rPr>
          <w:tab/>
        </w:r>
        <w:r w:rsidR="00E83379">
          <w:rPr>
            <w:noProof/>
            <w:webHidden/>
          </w:rPr>
          <w:fldChar w:fldCharType="begin"/>
        </w:r>
        <w:r w:rsidR="00E83379">
          <w:rPr>
            <w:noProof/>
            <w:webHidden/>
          </w:rPr>
          <w:instrText xml:space="preserve"> PAGEREF _Toc202862724 \h </w:instrText>
        </w:r>
        <w:r w:rsidR="00E83379">
          <w:rPr>
            <w:noProof/>
            <w:webHidden/>
          </w:rPr>
        </w:r>
        <w:r w:rsidR="00E83379">
          <w:rPr>
            <w:noProof/>
            <w:webHidden/>
          </w:rPr>
          <w:fldChar w:fldCharType="separate"/>
        </w:r>
        <w:r w:rsidR="00E83379">
          <w:rPr>
            <w:noProof/>
            <w:webHidden/>
          </w:rPr>
          <w:t>22</w:t>
        </w:r>
        <w:r w:rsidR="00E83379">
          <w:rPr>
            <w:noProof/>
            <w:webHidden/>
          </w:rPr>
          <w:fldChar w:fldCharType="end"/>
        </w:r>
      </w:hyperlink>
    </w:p>
    <w:p w14:paraId="57B9713D" w14:textId="77777777" w:rsidR="00E83379" w:rsidRDefault="00624591">
      <w:pPr>
        <w:pStyle w:val="TOC1"/>
        <w:tabs>
          <w:tab w:val="right" w:leader="dot" w:pos="9350"/>
        </w:tabs>
        <w:rPr>
          <w:rFonts w:asciiTheme="minorHAnsi" w:eastAsiaTheme="minorEastAsia" w:hAnsiTheme="minorHAnsi" w:cstheme="minorBidi"/>
          <w:noProof/>
        </w:rPr>
      </w:pPr>
      <w:hyperlink w:anchor="_Toc202862725" w:history="1">
        <w:r w:rsidR="00E83379" w:rsidRPr="004C2603">
          <w:rPr>
            <w:rStyle w:val="Hyperlink"/>
            <w:noProof/>
          </w:rPr>
          <w:t>IMPLEMENTATION AND DISCUSSION OF RESULTS</w:t>
        </w:r>
        <w:r w:rsidR="00E83379">
          <w:rPr>
            <w:noProof/>
            <w:webHidden/>
          </w:rPr>
          <w:tab/>
        </w:r>
        <w:r w:rsidR="00E83379">
          <w:rPr>
            <w:noProof/>
            <w:webHidden/>
          </w:rPr>
          <w:fldChar w:fldCharType="begin"/>
        </w:r>
        <w:r w:rsidR="00E83379">
          <w:rPr>
            <w:noProof/>
            <w:webHidden/>
          </w:rPr>
          <w:instrText xml:space="preserve"> PAGEREF _Toc202862725 \h </w:instrText>
        </w:r>
        <w:r w:rsidR="00E83379">
          <w:rPr>
            <w:noProof/>
            <w:webHidden/>
          </w:rPr>
        </w:r>
        <w:r w:rsidR="00E83379">
          <w:rPr>
            <w:noProof/>
            <w:webHidden/>
          </w:rPr>
          <w:fldChar w:fldCharType="separate"/>
        </w:r>
        <w:r w:rsidR="00E83379">
          <w:rPr>
            <w:noProof/>
            <w:webHidden/>
          </w:rPr>
          <w:t>22</w:t>
        </w:r>
        <w:r w:rsidR="00E83379">
          <w:rPr>
            <w:noProof/>
            <w:webHidden/>
          </w:rPr>
          <w:fldChar w:fldCharType="end"/>
        </w:r>
      </w:hyperlink>
    </w:p>
    <w:p w14:paraId="003A22FB" w14:textId="77777777" w:rsidR="00E83379" w:rsidRDefault="00624591">
      <w:pPr>
        <w:pStyle w:val="TOC2"/>
        <w:tabs>
          <w:tab w:val="left" w:pos="880"/>
          <w:tab w:val="right" w:leader="dot" w:pos="9350"/>
        </w:tabs>
        <w:rPr>
          <w:rFonts w:asciiTheme="minorHAnsi" w:eastAsiaTheme="minorEastAsia" w:hAnsiTheme="minorHAnsi" w:cstheme="minorBidi"/>
          <w:noProof/>
        </w:rPr>
      </w:pPr>
      <w:hyperlink w:anchor="_Toc202862726" w:history="1">
        <w:r w:rsidR="00E83379" w:rsidRPr="004C2603">
          <w:rPr>
            <w:rStyle w:val="Hyperlink"/>
            <w:noProof/>
          </w:rPr>
          <w:t>4.1</w:t>
        </w:r>
        <w:r w:rsidR="00E83379">
          <w:rPr>
            <w:rFonts w:asciiTheme="minorHAnsi" w:eastAsiaTheme="minorEastAsia" w:hAnsiTheme="minorHAnsi" w:cstheme="minorBidi"/>
            <w:noProof/>
          </w:rPr>
          <w:tab/>
        </w:r>
        <w:r w:rsidR="00E83379" w:rsidRPr="004C2603">
          <w:rPr>
            <w:rStyle w:val="Hyperlink"/>
            <w:noProof/>
          </w:rPr>
          <w:t>System Design and Setup</w:t>
        </w:r>
        <w:r w:rsidR="00E83379">
          <w:rPr>
            <w:noProof/>
            <w:webHidden/>
          </w:rPr>
          <w:tab/>
        </w:r>
        <w:r w:rsidR="00E83379">
          <w:rPr>
            <w:noProof/>
            <w:webHidden/>
          </w:rPr>
          <w:fldChar w:fldCharType="begin"/>
        </w:r>
        <w:r w:rsidR="00E83379">
          <w:rPr>
            <w:noProof/>
            <w:webHidden/>
          </w:rPr>
          <w:instrText xml:space="preserve"> PAGEREF _Toc202862726 \h </w:instrText>
        </w:r>
        <w:r w:rsidR="00E83379">
          <w:rPr>
            <w:noProof/>
            <w:webHidden/>
          </w:rPr>
        </w:r>
        <w:r w:rsidR="00E83379">
          <w:rPr>
            <w:noProof/>
            <w:webHidden/>
          </w:rPr>
          <w:fldChar w:fldCharType="separate"/>
        </w:r>
        <w:r w:rsidR="00E83379">
          <w:rPr>
            <w:noProof/>
            <w:webHidden/>
          </w:rPr>
          <w:t>22</w:t>
        </w:r>
        <w:r w:rsidR="00E83379">
          <w:rPr>
            <w:noProof/>
            <w:webHidden/>
          </w:rPr>
          <w:fldChar w:fldCharType="end"/>
        </w:r>
      </w:hyperlink>
    </w:p>
    <w:p w14:paraId="515CA749" w14:textId="77777777" w:rsidR="00E83379" w:rsidRDefault="00624591">
      <w:pPr>
        <w:pStyle w:val="TOC2"/>
        <w:tabs>
          <w:tab w:val="left" w:pos="880"/>
          <w:tab w:val="right" w:leader="dot" w:pos="9350"/>
        </w:tabs>
        <w:rPr>
          <w:rFonts w:asciiTheme="minorHAnsi" w:eastAsiaTheme="minorEastAsia" w:hAnsiTheme="minorHAnsi" w:cstheme="minorBidi"/>
          <w:noProof/>
        </w:rPr>
      </w:pPr>
      <w:hyperlink w:anchor="_Toc202862727" w:history="1">
        <w:r w:rsidR="00E83379" w:rsidRPr="004C2603">
          <w:rPr>
            <w:rStyle w:val="Hyperlink"/>
            <w:noProof/>
          </w:rPr>
          <w:t xml:space="preserve">4.2 </w:t>
        </w:r>
        <w:r w:rsidR="00E83379">
          <w:rPr>
            <w:rFonts w:asciiTheme="minorHAnsi" w:eastAsiaTheme="minorEastAsia" w:hAnsiTheme="minorHAnsi" w:cstheme="minorBidi"/>
            <w:noProof/>
          </w:rPr>
          <w:tab/>
        </w:r>
        <w:r w:rsidR="00E83379" w:rsidRPr="004C2603">
          <w:rPr>
            <w:rStyle w:val="Hyperlink"/>
            <w:noProof/>
          </w:rPr>
          <w:t>Hardware and Software Development</w:t>
        </w:r>
        <w:r w:rsidR="00E83379">
          <w:rPr>
            <w:noProof/>
            <w:webHidden/>
          </w:rPr>
          <w:tab/>
        </w:r>
        <w:r w:rsidR="00E83379">
          <w:rPr>
            <w:noProof/>
            <w:webHidden/>
          </w:rPr>
          <w:fldChar w:fldCharType="begin"/>
        </w:r>
        <w:r w:rsidR="00E83379">
          <w:rPr>
            <w:noProof/>
            <w:webHidden/>
          </w:rPr>
          <w:instrText xml:space="preserve"> PAGEREF _Toc202862727 \h </w:instrText>
        </w:r>
        <w:r w:rsidR="00E83379">
          <w:rPr>
            <w:noProof/>
            <w:webHidden/>
          </w:rPr>
        </w:r>
        <w:r w:rsidR="00E83379">
          <w:rPr>
            <w:noProof/>
            <w:webHidden/>
          </w:rPr>
          <w:fldChar w:fldCharType="separate"/>
        </w:r>
        <w:r w:rsidR="00E83379">
          <w:rPr>
            <w:noProof/>
            <w:webHidden/>
          </w:rPr>
          <w:t>23</w:t>
        </w:r>
        <w:r w:rsidR="00E83379">
          <w:rPr>
            <w:noProof/>
            <w:webHidden/>
          </w:rPr>
          <w:fldChar w:fldCharType="end"/>
        </w:r>
      </w:hyperlink>
    </w:p>
    <w:p w14:paraId="6A8A8CE3" w14:textId="77777777" w:rsidR="00E83379" w:rsidRDefault="00624591">
      <w:pPr>
        <w:pStyle w:val="TOC2"/>
        <w:tabs>
          <w:tab w:val="left" w:pos="880"/>
          <w:tab w:val="right" w:leader="dot" w:pos="9350"/>
        </w:tabs>
        <w:rPr>
          <w:rFonts w:asciiTheme="minorHAnsi" w:eastAsiaTheme="minorEastAsia" w:hAnsiTheme="minorHAnsi" w:cstheme="minorBidi"/>
          <w:noProof/>
        </w:rPr>
      </w:pPr>
      <w:hyperlink w:anchor="_Toc202862728" w:history="1">
        <w:r w:rsidR="00E83379" w:rsidRPr="004C2603">
          <w:rPr>
            <w:rStyle w:val="Hyperlink"/>
            <w:noProof/>
          </w:rPr>
          <w:t xml:space="preserve">4.3 </w:t>
        </w:r>
        <w:r w:rsidR="00E83379">
          <w:rPr>
            <w:rFonts w:asciiTheme="minorHAnsi" w:eastAsiaTheme="minorEastAsia" w:hAnsiTheme="minorHAnsi" w:cstheme="minorBidi"/>
            <w:noProof/>
          </w:rPr>
          <w:tab/>
        </w:r>
        <w:r w:rsidR="00E83379" w:rsidRPr="004C2603">
          <w:rPr>
            <w:rStyle w:val="Hyperlink"/>
            <w:noProof/>
          </w:rPr>
          <w:t>Testing and Evaluation</w:t>
        </w:r>
        <w:r w:rsidR="00E83379">
          <w:rPr>
            <w:noProof/>
            <w:webHidden/>
          </w:rPr>
          <w:tab/>
        </w:r>
        <w:r w:rsidR="00E83379">
          <w:rPr>
            <w:noProof/>
            <w:webHidden/>
          </w:rPr>
          <w:fldChar w:fldCharType="begin"/>
        </w:r>
        <w:r w:rsidR="00E83379">
          <w:rPr>
            <w:noProof/>
            <w:webHidden/>
          </w:rPr>
          <w:instrText xml:space="preserve"> PAGEREF _Toc202862728 \h </w:instrText>
        </w:r>
        <w:r w:rsidR="00E83379">
          <w:rPr>
            <w:noProof/>
            <w:webHidden/>
          </w:rPr>
        </w:r>
        <w:r w:rsidR="00E83379">
          <w:rPr>
            <w:noProof/>
            <w:webHidden/>
          </w:rPr>
          <w:fldChar w:fldCharType="separate"/>
        </w:r>
        <w:r w:rsidR="00E83379">
          <w:rPr>
            <w:noProof/>
            <w:webHidden/>
          </w:rPr>
          <w:t>24</w:t>
        </w:r>
        <w:r w:rsidR="00E83379">
          <w:rPr>
            <w:noProof/>
            <w:webHidden/>
          </w:rPr>
          <w:fldChar w:fldCharType="end"/>
        </w:r>
      </w:hyperlink>
    </w:p>
    <w:p w14:paraId="604BC1DF" w14:textId="77777777" w:rsidR="00E83379" w:rsidRDefault="00624591">
      <w:pPr>
        <w:pStyle w:val="TOC2"/>
        <w:tabs>
          <w:tab w:val="left" w:pos="880"/>
          <w:tab w:val="right" w:leader="dot" w:pos="9350"/>
        </w:tabs>
        <w:rPr>
          <w:rFonts w:asciiTheme="minorHAnsi" w:eastAsiaTheme="minorEastAsia" w:hAnsiTheme="minorHAnsi" w:cstheme="minorBidi"/>
          <w:noProof/>
        </w:rPr>
      </w:pPr>
      <w:hyperlink w:anchor="_Toc202862729" w:history="1">
        <w:r w:rsidR="00E83379" w:rsidRPr="004C2603">
          <w:rPr>
            <w:rStyle w:val="Hyperlink"/>
            <w:noProof/>
          </w:rPr>
          <w:t xml:space="preserve">4.4 </w:t>
        </w:r>
        <w:r w:rsidR="00E83379">
          <w:rPr>
            <w:rFonts w:asciiTheme="minorHAnsi" w:eastAsiaTheme="minorEastAsia" w:hAnsiTheme="minorHAnsi" w:cstheme="minorBidi"/>
            <w:noProof/>
          </w:rPr>
          <w:tab/>
        </w:r>
        <w:r w:rsidR="00E83379" w:rsidRPr="004C2603">
          <w:rPr>
            <w:rStyle w:val="Hyperlink"/>
            <w:noProof/>
          </w:rPr>
          <w:t>Result and Discussion</w:t>
        </w:r>
        <w:r w:rsidR="00E83379">
          <w:rPr>
            <w:noProof/>
            <w:webHidden/>
          </w:rPr>
          <w:tab/>
        </w:r>
        <w:r w:rsidR="00E83379">
          <w:rPr>
            <w:noProof/>
            <w:webHidden/>
          </w:rPr>
          <w:fldChar w:fldCharType="begin"/>
        </w:r>
        <w:r w:rsidR="00E83379">
          <w:rPr>
            <w:noProof/>
            <w:webHidden/>
          </w:rPr>
          <w:instrText xml:space="preserve"> PAGEREF _Toc202862729 \h </w:instrText>
        </w:r>
        <w:r w:rsidR="00E83379">
          <w:rPr>
            <w:noProof/>
            <w:webHidden/>
          </w:rPr>
        </w:r>
        <w:r w:rsidR="00E83379">
          <w:rPr>
            <w:noProof/>
            <w:webHidden/>
          </w:rPr>
          <w:fldChar w:fldCharType="separate"/>
        </w:r>
        <w:r w:rsidR="00E83379">
          <w:rPr>
            <w:noProof/>
            <w:webHidden/>
          </w:rPr>
          <w:t>25</w:t>
        </w:r>
        <w:r w:rsidR="00E83379">
          <w:rPr>
            <w:noProof/>
            <w:webHidden/>
          </w:rPr>
          <w:fldChar w:fldCharType="end"/>
        </w:r>
      </w:hyperlink>
    </w:p>
    <w:p w14:paraId="555966F2" w14:textId="77777777" w:rsidR="00E83379" w:rsidRDefault="00624591">
      <w:pPr>
        <w:pStyle w:val="TOC1"/>
        <w:tabs>
          <w:tab w:val="right" w:leader="dot" w:pos="9350"/>
        </w:tabs>
        <w:rPr>
          <w:rFonts w:asciiTheme="minorHAnsi" w:eastAsiaTheme="minorEastAsia" w:hAnsiTheme="minorHAnsi" w:cstheme="minorBidi"/>
          <w:noProof/>
        </w:rPr>
      </w:pPr>
      <w:hyperlink w:anchor="_Toc202862730" w:history="1">
        <w:r w:rsidR="00E83379" w:rsidRPr="004C2603">
          <w:rPr>
            <w:rStyle w:val="Hyperlink"/>
            <w:noProof/>
          </w:rPr>
          <w:t>CHAPTER FIVE</w:t>
        </w:r>
        <w:r w:rsidR="00E83379">
          <w:rPr>
            <w:noProof/>
            <w:webHidden/>
          </w:rPr>
          <w:tab/>
        </w:r>
        <w:r w:rsidR="00E83379">
          <w:rPr>
            <w:noProof/>
            <w:webHidden/>
          </w:rPr>
          <w:fldChar w:fldCharType="begin"/>
        </w:r>
        <w:r w:rsidR="00E83379">
          <w:rPr>
            <w:noProof/>
            <w:webHidden/>
          </w:rPr>
          <w:instrText xml:space="preserve"> PAGEREF _Toc202862730 \h </w:instrText>
        </w:r>
        <w:r w:rsidR="00E83379">
          <w:rPr>
            <w:noProof/>
            <w:webHidden/>
          </w:rPr>
        </w:r>
        <w:r w:rsidR="00E83379">
          <w:rPr>
            <w:noProof/>
            <w:webHidden/>
          </w:rPr>
          <w:fldChar w:fldCharType="separate"/>
        </w:r>
        <w:r w:rsidR="00E83379">
          <w:rPr>
            <w:noProof/>
            <w:webHidden/>
          </w:rPr>
          <w:t>27</w:t>
        </w:r>
        <w:r w:rsidR="00E83379">
          <w:rPr>
            <w:noProof/>
            <w:webHidden/>
          </w:rPr>
          <w:fldChar w:fldCharType="end"/>
        </w:r>
      </w:hyperlink>
    </w:p>
    <w:p w14:paraId="61CF3112" w14:textId="77777777" w:rsidR="00E83379" w:rsidRDefault="00624591">
      <w:pPr>
        <w:pStyle w:val="TOC1"/>
        <w:tabs>
          <w:tab w:val="right" w:leader="dot" w:pos="9350"/>
        </w:tabs>
        <w:rPr>
          <w:rFonts w:asciiTheme="minorHAnsi" w:eastAsiaTheme="minorEastAsia" w:hAnsiTheme="minorHAnsi" w:cstheme="minorBidi"/>
          <w:noProof/>
        </w:rPr>
      </w:pPr>
      <w:hyperlink w:anchor="_Toc202862731" w:history="1">
        <w:r w:rsidR="00E83379" w:rsidRPr="004C2603">
          <w:rPr>
            <w:rStyle w:val="Hyperlink"/>
            <w:noProof/>
          </w:rPr>
          <w:t>CONCLUSIONS AND RECOMMENDATION</w:t>
        </w:r>
        <w:r w:rsidR="00E83379">
          <w:rPr>
            <w:noProof/>
            <w:webHidden/>
          </w:rPr>
          <w:tab/>
        </w:r>
        <w:r w:rsidR="00E83379">
          <w:rPr>
            <w:noProof/>
            <w:webHidden/>
          </w:rPr>
          <w:fldChar w:fldCharType="begin"/>
        </w:r>
        <w:r w:rsidR="00E83379">
          <w:rPr>
            <w:noProof/>
            <w:webHidden/>
          </w:rPr>
          <w:instrText xml:space="preserve"> PAGEREF _Toc202862731 \h </w:instrText>
        </w:r>
        <w:r w:rsidR="00E83379">
          <w:rPr>
            <w:noProof/>
            <w:webHidden/>
          </w:rPr>
        </w:r>
        <w:r w:rsidR="00E83379">
          <w:rPr>
            <w:noProof/>
            <w:webHidden/>
          </w:rPr>
          <w:fldChar w:fldCharType="separate"/>
        </w:r>
        <w:r w:rsidR="00E83379">
          <w:rPr>
            <w:noProof/>
            <w:webHidden/>
          </w:rPr>
          <w:t>27</w:t>
        </w:r>
        <w:r w:rsidR="00E83379">
          <w:rPr>
            <w:noProof/>
            <w:webHidden/>
          </w:rPr>
          <w:fldChar w:fldCharType="end"/>
        </w:r>
      </w:hyperlink>
    </w:p>
    <w:p w14:paraId="649A739A" w14:textId="77777777" w:rsidR="00E83379" w:rsidRDefault="00624591">
      <w:pPr>
        <w:pStyle w:val="TOC2"/>
        <w:tabs>
          <w:tab w:val="left" w:pos="880"/>
          <w:tab w:val="right" w:leader="dot" w:pos="9350"/>
        </w:tabs>
        <w:rPr>
          <w:rFonts w:asciiTheme="minorHAnsi" w:eastAsiaTheme="minorEastAsia" w:hAnsiTheme="minorHAnsi" w:cstheme="minorBidi"/>
          <w:noProof/>
        </w:rPr>
      </w:pPr>
      <w:hyperlink w:anchor="_Toc202862732" w:history="1">
        <w:r w:rsidR="00E83379" w:rsidRPr="004C2603">
          <w:rPr>
            <w:rStyle w:val="Hyperlink"/>
            <w:noProof/>
          </w:rPr>
          <w:t xml:space="preserve">5.1 </w:t>
        </w:r>
        <w:r w:rsidR="00E83379">
          <w:rPr>
            <w:rFonts w:asciiTheme="minorHAnsi" w:eastAsiaTheme="minorEastAsia" w:hAnsiTheme="minorHAnsi" w:cstheme="minorBidi"/>
            <w:noProof/>
          </w:rPr>
          <w:tab/>
        </w:r>
        <w:r w:rsidR="00E83379" w:rsidRPr="004C2603">
          <w:rPr>
            <w:rStyle w:val="Hyperlink"/>
            <w:noProof/>
          </w:rPr>
          <w:t>Summery Of Findings</w:t>
        </w:r>
        <w:r w:rsidR="00E83379">
          <w:rPr>
            <w:noProof/>
            <w:webHidden/>
          </w:rPr>
          <w:tab/>
        </w:r>
        <w:r w:rsidR="00E83379">
          <w:rPr>
            <w:noProof/>
            <w:webHidden/>
          </w:rPr>
          <w:fldChar w:fldCharType="begin"/>
        </w:r>
        <w:r w:rsidR="00E83379">
          <w:rPr>
            <w:noProof/>
            <w:webHidden/>
          </w:rPr>
          <w:instrText xml:space="preserve"> PAGEREF _Toc202862732 \h </w:instrText>
        </w:r>
        <w:r w:rsidR="00E83379">
          <w:rPr>
            <w:noProof/>
            <w:webHidden/>
          </w:rPr>
        </w:r>
        <w:r w:rsidR="00E83379">
          <w:rPr>
            <w:noProof/>
            <w:webHidden/>
          </w:rPr>
          <w:fldChar w:fldCharType="separate"/>
        </w:r>
        <w:r w:rsidR="00E83379">
          <w:rPr>
            <w:noProof/>
            <w:webHidden/>
          </w:rPr>
          <w:t>27</w:t>
        </w:r>
        <w:r w:rsidR="00E83379">
          <w:rPr>
            <w:noProof/>
            <w:webHidden/>
          </w:rPr>
          <w:fldChar w:fldCharType="end"/>
        </w:r>
      </w:hyperlink>
    </w:p>
    <w:p w14:paraId="1451C2A6" w14:textId="77777777" w:rsidR="00E83379" w:rsidRDefault="00624591">
      <w:pPr>
        <w:pStyle w:val="TOC2"/>
        <w:tabs>
          <w:tab w:val="left" w:pos="880"/>
          <w:tab w:val="right" w:leader="dot" w:pos="9350"/>
        </w:tabs>
        <w:rPr>
          <w:rFonts w:asciiTheme="minorHAnsi" w:eastAsiaTheme="minorEastAsia" w:hAnsiTheme="minorHAnsi" w:cstheme="minorBidi"/>
          <w:noProof/>
        </w:rPr>
      </w:pPr>
      <w:hyperlink w:anchor="_Toc202862733" w:history="1">
        <w:r w:rsidR="00E83379" w:rsidRPr="004C2603">
          <w:rPr>
            <w:rStyle w:val="Hyperlink"/>
            <w:noProof/>
          </w:rPr>
          <w:t xml:space="preserve">5.2 </w:t>
        </w:r>
        <w:r w:rsidR="00E83379">
          <w:rPr>
            <w:rFonts w:asciiTheme="minorHAnsi" w:eastAsiaTheme="minorEastAsia" w:hAnsiTheme="minorHAnsi" w:cstheme="minorBidi"/>
            <w:noProof/>
          </w:rPr>
          <w:tab/>
        </w:r>
        <w:r w:rsidR="00E83379" w:rsidRPr="004C2603">
          <w:rPr>
            <w:rStyle w:val="Hyperlink"/>
            <w:noProof/>
          </w:rPr>
          <w:t>Conclusions</w:t>
        </w:r>
        <w:r w:rsidR="00E83379">
          <w:rPr>
            <w:noProof/>
            <w:webHidden/>
          </w:rPr>
          <w:tab/>
        </w:r>
        <w:r w:rsidR="00E83379">
          <w:rPr>
            <w:noProof/>
            <w:webHidden/>
          </w:rPr>
          <w:fldChar w:fldCharType="begin"/>
        </w:r>
        <w:r w:rsidR="00E83379">
          <w:rPr>
            <w:noProof/>
            <w:webHidden/>
          </w:rPr>
          <w:instrText xml:space="preserve"> PAGEREF _Toc202862733 \h </w:instrText>
        </w:r>
        <w:r w:rsidR="00E83379">
          <w:rPr>
            <w:noProof/>
            <w:webHidden/>
          </w:rPr>
        </w:r>
        <w:r w:rsidR="00E83379">
          <w:rPr>
            <w:noProof/>
            <w:webHidden/>
          </w:rPr>
          <w:fldChar w:fldCharType="separate"/>
        </w:r>
        <w:r w:rsidR="00E83379">
          <w:rPr>
            <w:noProof/>
            <w:webHidden/>
          </w:rPr>
          <w:t>27</w:t>
        </w:r>
        <w:r w:rsidR="00E83379">
          <w:rPr>
            <w:noProof/>
            <w:webHidden/>
          </w:rPr>
          <w:fldChar w:fldCharType="end"/>
        </w:r>
      </w:hyperlink>
    </w:p>
    <w:p w14:paraId="1FA51CC5" w14:textId="77777777" w:rsidR="00E83379" w:rsidRDefault="00624591">
      <w:pPr>
        <w:pStyle w:val="TOC2"/>
        <w:tabs>
          <w:tab w:val="left" w:pos="880"/>
          <w:tab w:val="right" w:leader="dot" w:pos="9350"/>
        </w:tabs>
        <w:rPr>
          <w:rFonts w:asciiTheme="minorHAnsi" w:eastAsiaTheme="minorEastAsia" w:hAnsiTheme="minorHAnsi" w:cstheme="minorBidi"/>
          <w:noProof/>
        </w:rPr>
      </w:pPr>
      <w:hyperlink w:anchor="_Toc202862734" w:history="1">
        <w:r w:rsidR="00E83379" w:rsidRPr="004C2603">
          <w:rPr>
            <w:rStyle w:val="Hyperlink"/>
            <w:noProof/>
          </w:rPr>
          <w:t xml:space="preserve">5.3 </w:t>
        </w:r>
        <w:r w:rsidR="00E83379">
          <w:rPr>
            <w:rFonts w:asciiTheme="minorHAnsi" w:eastAsiaTheme="minorEastAsia" w:hAnsiTheme="minorHAnsi" w:cstheme="minorBidi"/>
            <w:noProof/>
          </w:rPr>
          <w:tab/>
        </w:r>
        <w:r w:rsidR="00E83379" w:rsidRPr="004C2603">
          <w:rPr>
            <w:rStyle w:val="Hyperlink"/>
            <w:noProof/>
          </w:rPr>
          <w:t>Contribution to Knowledge</w:t>
        </w:r>
        <w:r w:rsidR="00E83379">
          <w:rPr>
            <w:noProof/>
            <w:webHidden/>
          </w:rPr>
          <w:tab/>
        </w:r>
        <w:r w:rsidR="00E83379">
          <w:rPr>
            <w:noProof/>
            <w:webHidden/>
          </w:rPr>
          <w:fldChar w:fldCharType="begin"/>
        </w:r>
        <w:r w:rsidR="00E83379">
          <w:rPr>
            <w:noProof/>
            <w:webHidden/>
          </w:rPr>
          <w:instrText xml:space="preserve"> PAGEREF _Toc202862734 \h </w:instrText>
        </w:r>
        <w:r w:rsidR="00E83379">
          <w:rPr>
            <w:noProof/>
            <w:webHidden/>
          </w:rPr>
        </w:r>
        <w:r w:rsidR="00E83379">
          <w:rPr>
            <w:noProof/>
            <w:webHidden/>
          </w:rPr>
          <w:fldChar w:fldCharType="separate"/>
        </w:r>
        <w:r w:rsidR="00E83379">
          <w:rPr>
            <w:noProof/>
            <w:webHidden/>
          </w:rPr>
          <w:t>28</w:t>
        </w:r>
        <w:r w:rsidR="00E83379">
          <w:rPr>
            <w:noProof/>
            <w:webHidden/>
          </w:rPr>
          <w:fldChar w:fldCharType="end"/>
        </w:r>
      </w:hyperlink>
    </w:p>
    <w:p w14:paraId="1C4D6977" w14:textId="77777777" w:rsidR="00E83379" w:rsidRDefault="00624591">
      <w:pPr>
        <w:pStyle w:val="TOC2"/>
        <w:tabs>
          <w:tab w:val="left" w:pos="880"/>
          <w:tab w:val="right" w:leader="dot" w:pos="9350"/>
        </w:tabs>
        <w:rPr>
          <w:rFonts w:asciiTheme="minorHAnsi" w:eastAsiaTheme="minorEastAsia" w:hAnsiTheme="minorHAnsi" w:cstheme="minorBidi"/>
          <w:noProof/>
        </w:rPr>
      </w:pPr>
      <w:hyperlink w:anchor="_Toc202862735" w:history="1">
        <w:r w:rsidR="00E83379" w:rsidRPr="004C2603">
          <w:rPr>
            <w:rStyle w:val="Hyperlink"/>
            <w:noProof/>
          </w:rPr>
          <w:t xml:space="preserve">5.4 </w:t>
        </w:r>
        <w:r w:rsidR="00E83379">
          <w:rPr>
            <w:rFonts w:asciiTheme="minorHAnsi" w:eastAsiaTheme="minorEastAsia" w:hAnsiTheme="minorHAnsi" w:cstheme="minorBidi"/>
            <w:noProof/>
          </w:rPr>
          <w:tab/>
        </w:r>
        <w:r w:rsidR="00E83379" w:rsidRPr="004C2603">
          <w:rPr>
            <w:rStyle w:val="Hyperlink"/>
            <w:noProof/>
          </w:rPr>
          <w:t>Recommendation for future research</w:t>
        </w:r>
        <w:r w:rsidR="00E83379">
          <w:rPr>
            <w:noProof/>
            <w:webHidden/>
          </w:rPr>
          <w:tab/>
        </w:r>
        <w:r w:rsidR="00E83379">
          <w:rPr>
            <w:noProof/>
            <w:webHidden/>
          </w:rPr>
          <w:fldChar w:fldCharType="begin"/>
        </w:r>
        <w:r w:rsidR="00E83379">
          <w:rPr>
            <w:noProof/>
            <w:webHidden/>
          </w:rPr>
          <w:instrText xml:space="preserve"> PAGEREF _Toc202862735 \h </w:instrText>
        </w:r>
        <w:r w:rsidR="00E83379">
          <w:rPr>
            <w:noProof/>
            <w:webHidden/>
          </w:rPr>
        </w:r>
        <w:r w:rsidR="00E83379">
          <w:rPr>
            <w:noProof/>
            <w:webHidden/>
          </w:rPr>
          <w:fldChar w:fldCharType="separate"/>
        </w:r>
        <w:r w:rsidR="00E83379">
          <w:rPr>
            <w:noProof/>
            <w:webHidden/>
          </w:rPr>
          <w:t>29</w:t>
        </w:r>
        <w:r w:rsidR="00E83379">
          <w:rPr>
            <w:noProof/>
            <w:webHidden/>
          </w:rPr>
          <w:fldChar w:fldCharType="end"/>
        </w:r>
      </w:hyperlink>
    </w:p>
    <w:p w14:paraId="60D3C109" w14:textId="77777777" w:rsidR="00E83379" w:rsidRDefault="00624591">
      <w:pPr>
        <w:pStyle w:val="TOC1"/>
        <w:tabs>
          <w:tab w:val="right" w:leader="dot" w:pos="9350"/>
        </w:tabs>
        <w:rPr>
          <w:rFonts w:asciiTheme="minorHAnsi" w:eastAsiaTheme="minorEastAsia" w:hAnsiTheme="minorHAnsi" w:cstheme="minorBidi"/>
          <w:noProof/>
        </w:rPr>
      </w:pPr>
      <w:hyperlink w:anchor="_Toc202862736" w:history="1">
        <w:r w:rsidR="00E83379" w:rsidRPr="004C2603">
          <w:rPr>
            <w:rStyle w:val="Hyperlink"/>
            <w:noProof/>
          </w:rPr>
          <w:t>References</w:t>
        </w:r>
        <w:r w:rsidR="00E83379">
          <w:rPr>
            <w:noProof/>
            <w:webHidden/>
          </w:rPr>
          <w:tab/>
        </w:r>
        <w:r w:rsidR="00E83379">
          <w:rPr>
            <w:noProof/>
            <w:webHidden/>
          </w:rPr>
          <w:fldChar w:fldCharType="begin"/>
        </w:r>
        <w:r w:rsidR="00E83379">
          <w:rPr>
            <w:noProof/>
            <w:webHidden/>
          </w:rPr>
          <w:instrText xml:space="preserve"> PAGEREF _Toc202862736 \h </w:instrText>
        </w:r>
        <w:r w:rsidR="00E83379">
          <w:rPr>
            <w:noProof/>
            <w:webHidden/>
          </w:rPr>
        </w:r>
        <w:r w:rsidR="00E83379">
          <w:rPr>
            <w:noProof/>
            <w:webHidden/>
          </w:rPr>
          <w:fldChar w:fldCharType="separate"/>
        </w:r>
        <w:r w:rsidR="00E83379">
          <w:rPr>
            <w:noProof/>
            <w:webHidden/>
          </w:rPr>
          <w:t>31</w:t>
        </w:r>
        <w:r w:rsidR="00E83379">
          <w:rPr>
            <w:noProof/>
            <w:webHidden/>
          </w:rPr>
          <w:fldChar w:fldCharType="end"/>
        </w:r>
      </w:hyperlink>
    </w:p>
    <w:p w14:paraId="36A16910" w14:textId="77777777" w:rsidR="00E83379" w:rsidRDefault="00624591">
      <w:pPr>
        <w:pStyle w:val="TOC1"/>
        <w:tabs>
          <w:tab w:val="right" w:leader="dot" w:pos="9350"/>
        </w:tabs>
        <w:rPr>
          <w:rFonts w:asciiTheme="minorHAnsi" w:eastAsiaTheme="minorEastAsia" w:hAnsiTheme="minorHAnsi" w:cstheme="minorBidi"/>
          <w:noProof/>
        </w:rPr>
      </w:pPr>
      <w:hyperlink w:anchor="_Toc202862737" w:history="1">
        <w:r w:rsidR="00E83379" w:rsidRPr="004C2603">
          <w:rPr>
            <w:rStyle w:val="Hyperlink"/>
            <w:noProof/>
          </w:rPr>
          <w:t>APPENDIX</w:t>
        </w:r>
        <w:r w:rsidR="00E83379">
          <w:rPr>
            <w:noProof/>
            <w:webHidden/>
          </w:rPr>
          <w:tab/>
        </w:r>
        <w:r w:rsidR="00E83379">
          <w:rPr>
            <w:noProof/>
            <w:webHidden/>
          </w:rPr>
          <w:fldChar w:fldCharType="begin"/>
        </w:r>
        <w:r w:rsidR="00E83379">
          <w:rPr>
            <w:noProof/>
            <w:webHidden/>
          </w:rPr>
          <w:instrText xml:space="preserve"> PAGEREF _Toc202862737 \h </w:instrText>
        </w:r>
        <w:r w:rsidR="00E83379">
          <w:rPr>
            <w:noProof/>
            <w:webHidden/>
          </w:rPr>
        </w:r>
        <w:r w:rsidR="00E83379">
          <w:rPr>
            <w:noProof/>
            <w:webHidden/>
          </w:rPr>
          <w:fldChar w:fldCharType="separate"/>
        </w:r>
        <w:r w:rsidR="00E83379">
          <w:rPr>
            <w:noProof/>
            <w:webHidden/>
          </w:rPr>
          <w:t>33</w:t>
        </w:r>
        <w:r w:rsidR="00E83379">
          <w:rPr>
            <w:noProof/>
            <w:webHidden/>
          </w:rPr>
          <w:fldChar w:fldCharType="end"/>
        </w:r>
      </w:hyperlink>
    </w:p>
    <w:p w14:paraId="12E19C64" w14:textId="4CCD7159" w:rsidR="003B4B64" w:rsidRDefault="003E3ACF" w:rsidP="003E3ACF">
      <w:pPr>
        <w:jc w:val="center"/>
        <w:rPr>
          <w:szCs w:val="28"/>
        </w:rPr>
      </w:pPr>
      <w:r>
        <w:rPr>
          <w:rFonts w:ascii="Times New Roman" w:hAnsi="Times New Roman" w:cs="Times New Roman"/>
          <w:b/>
          <w:sz w:val="28"/>
          <w:szCs w:val="28"/>
        </w:rPr>
        <w:fldChar w:fldCharType="end"/>
      </w:r>
    </w:p>
    <w:p w14:paraId="64ED0546" w14:textId="77777777" w:rsidR="003E3ACF" w:rsidRPr="003E3ACF" w:rsidRDefault="003E3ACF" w:rsidP="003E3ACF"/>
    <w:p w14:paraId="37901223" w14:textId="77777777" w:rsidR="009E2033" w:rsidRDefault="009E2033" w:rsidP="005B1538">
      <w:pPr>
        <w:jc w:val="both"/>
        <w:rPr>
          <w:rFonts w:ascii="Times New Roman" w:hAnsi="Times New Roman" w:cs="Times New Roman"/>
          <w:sz w:val="24"/>
          <w:szCs w:val="24"/>
        </w:rPr>
      </w:pPr>
    </w:p>
    <w:p w14:paraId="2D14A33B" w14:textId="77777777" w:rsidR="009E2033" w:rsidRDefault="009E2033" w:rsidP="005B1538">
      <w:pPr>
        <w:jc w:val="both"/>
        <w:rPr>
          <w:rFonts w:ascii="Times New Roman" w:hAnsi="Times New Roman" w:cs="Times New Roman"/>
          <w:sz w:val="24"/>
          <w:szCs w:val="24"/>
        </w:rPr>
      </w:pPr>
    </w:p>
    <w:p w14:paraId="0BC6D219" w14:textId="77777777" w:rsidR="009E2033" w:rsidRDefault="009E2033" w:rsidP="005B1538">
      <w:pPr>
        <w:jc w:val="both"/>
        <w:rPr>
          <w:rFonts w:ascii="Times New Roman" w:hAnsi="Times New Roman" w:cs="Times New Roman"/>
          <w:sz w:val="24"/>
          <w:szCs w:val="24"/>
        </w:rPr>
      </w:pPr>
    </w:p>
    <w:p w14:paraId="6576BD61" w14:textId="77777777" w:rsidR="009E2033" w:rsidRDefault="009E2033" w:rsidP="005B1538">
      <w:pPr>
        <w:jc w:val="both"/>
        <w:rPr>
          <w:rFonts w:ascii="Times New Roman" w:hAnsi="Times New Roman" w:cs="Times New Roman"/>
          <w:sz w:val="24"/>
          <w:szCs w:val="24"/>
        </w:rPr>
      </w:pPr>
    </w:p>
    <w:p w14:paraId="174C2A34" w14:textId="77777777" w:rsidR="009E2033" w:rsidRDefault="009E2033" w:rsidP="005B1538">
      <w:pPr>
        <w:jc w:val="both"/>
        <w:rPr>
          <w:rFonts w:ascii="Times New Roman" w:hAnsi="Times New Roman" w:cs="Times New Roman"/>
          <w:sz w:val="24"/>
          <w:szCs w:val="24"/>
        </w:rPr>
      </w:pPr>
    </w:p>
    <w:p w14:paraId="5FFBB8F2" w14:textId="77777777" w:rsidR="009E2033" w:rsidRDefault="009E2033" w:rsidP="005B1538">
      <w:pPr>
        <w:jc w:val="both"/>
        <w:rPr>
          <w:rFonts w:ascii="Times New Roman" w:hAnsi="Times New Roman" w:cs="Times New Roman"/>
          <w:sz w:val="24"/>
          <w:szCs w:val="24"/>
        </w:rPr>
      </w:pPr>
    </w:p>
    <w:p w14:paraId="56F3149F" w14:textId="77777777" w:rsidR="009E2033" w:rsidRDefault="009E2033" w:rsidP="005B1538">
      <w:pPr>
        <w:jc w:val="both"/>
        <w:rPr>
          <w:rFonts w:ascii="Times New Roman" w:hAnsi="Times New Roman" w:cs="Times New Roman"/>
          <w:sz w:val="24"/>
          <w:szCs w:val="24"/>
        </w:rPr>
      </w:pPr>
    </w:p>
    <w:p w14:paraId="466B0981" w14:textId="77777777" w:rsidR="009E2033" w:rsidRDefault="009E2033" w:rsidP="005B1538">
      <w:pPr>
        <w:jc w:val="both"/>
        <w:rPr>
          <w:rFonts w:ascii="Times New Roman" w:hAnsi="Times New Roman" w:cs="Times New Roman"/>
          <w:sz w:val="24"/>
          <w:szCs w:val="24"/>
        </w:rPr>
      </w:pPr>
    </w:p>
    <w:p w14:paraId="1358695E" w14:textId="77777777" w:rsidR="009E2033" w:rsidRDefault="009E2033" w:rsidP="005B1538">
      <w:pPr>
        <w:jc w:val="both"/>
        <w:rPr>
          <w:rFonts w:ascii="Times New Roman" w:hAnsi="Times New Roman" w:cs="Times New Roman"/>
          <w:sz w:val="24"/>
          <w:szCs w:val="24"/>
        </w:rPr>
      </w:pPr>
    </w:p>
    <w:p w14:paraId="41CEE3E9" w14:textId="77777777" w:rsidR="009E2033" w:rsidRDefault="009E2033" w:rsidP="005B1538">
      <w:pPr>
        <w:jc w:val="both"/>
        <w:rPr>
          <w:rFonts w:ascii="Times New Roman" w:hAnsi="Times New Roman" w:cs="Times New Roman"/>
          <w:sz w:val="24"/>
          <w:szCs w:val="24"/>
        </w:rPr>
      </w:pPr>
    </w:p>
    <w:p w14:paraId="390A344B" w14:textId="77777777" w:rsidR="009E2033" w:rsidRDefault="009E2033" w:rsidP="005B1538">
      <w:pPr>
        <w:jc w:val="both"/>
        <w:rPr>
          <w:rFonts w:ascii="Times New Roman" w:hAnsi="Times New Roman" w:cs="Times New Roman"/>
          <w:sz w:val="24"/>
          <w:szCs w:val="24"/>
        </w:rPr>
      </w:pPr>
    </w:p>
    <w:p w14:paraId="5784E222" w14:textId="77777777" w:rsidR="009E2033" w:rsidRDefault="009E2033" w:rsidP="005B1538">
      <w:pPr>
        <w:jc w:val="both"/>
        <w:rPr>
          <w:rFonts w:ascii="Times New Roman" w:hAnsi="Times New Roman" w:cs="Times New Roman"/>
          <w:sz w:val="24"/>
          <w:szCs w:val="24"/>
        </w:rPr>
      </w:pPr>
    </w:p>
    <w:p w14:paraId="718F5519" w14:textId="77777777" w:rsidR="00A544AD" w:rsidRDefault="00A544AD" w:rsidP="005B1538">
      <w:pPr>
        <w:jc w:val="both"/>
        <w:rPr>
          <w:rFonts w:ascii="Times New Roman" w:hAnsi="Times New Roman" w:cs="Times New Roman"/>
          <w:sz w:val="24"/>
          <w:szCs w:val="24"/>
        </w:rPr>
      </w:pPr>
    </w:p>
    <w:p w14:paraId="6CB89FAD" w14:textId="7C6BDE7D" w:rsidR="003E3ACF" w:rsidRPr="005B1538" w:rsidRDefault="003E3ACF" w:rsidP="005B1538">
      <w:pPr>
        <w:jc w:val="both"/>
        <w:rPr>
          <w:rFonts w:ascii="Times New Roman" w:hAnsi="Times New Roman" w:cs="Times New Roman"/>
          <w:sz w:val="24"/>
          <w:szCs w:val="24"/>
        </w:rPr>
      </w:pPr>
      <w:bookmarkStart w:id="6" w:name="_GoBack"/>
      <w:bookmarkEnd w:id="6"/>
    </w:p>
    <w:p w14:paraId="00000002" w14:textId="1008ABC7" w:rsidR="00F527FD" w:rsidRPr="00DC4350" w:rsidRDefault="00997362" w:rsidP="00A544AD">
      <w:pPr>
        <w:pStyle w:val="Heading7"/>
        <w:jc w:val="center"/>
        <w:rPr>
          <w:rFonts w:cs="Times New Roman"/>
          <w:i/>
        </w:rPr>
      </w:pPr>
      <w:bookmarkStart w:id="7" w:name="_4gom55jcssmy" w:colFirst="0" w:colLast="0"/>
      <w:bookmarkStart w:id="8" w:name="_Toc202856524"/>
      <w:bookmarkStart w:id="9" w:name="_Toc202857620"/>
      <w:bookmarkStart w:id="10" w:name="_Toc202862697"/>
      <w:bookmarkEnd w:id="7"/>
      <w:r w:rsidRPr="00DC4350">
        <w:rPr>
          <w:rFonts w:cs="Times New Roman"/>
          <w:i/>
        </w:rPr>
        <w:lastRenderedPageBreak/>
        <w:t>Abstract</w:t>
      </w:r>
      <w:bookmarkEnd w:id="8"/>
      <w:bookmarkEnd w:id="9"/>
      <w:bookmarkEnd w:id="10"/>
    </w:p>
    <w:p w14:paraId="00000005" w14:textId="413F8391" w:rsidR="00F527FD" w:rsidRPr="00FD77AC" w:rsidRDefault="00997362" w:rsidP="005B1538">
      <w:pPr>
        <w:spacing w:before="240" w:after="240"/>
        <w:jc w:val="both"/>
        <w:rPr>
          <w:rFonts w:ascii="Times New Roman" w:hAnsi="Times New Roman" w:cs="Times New Roman"/>
          <w:i/>
          <w:sz w:val="24"/>
          <w:szCs w:val="24"/>
        </w:rPr>
      </w:pPr>
      <w:r w:rsidRPr="00FD77AC">
        <w:rPr>
          <w:rFonts w:ascii="Times New Roman" w:hAnsi="Times New Roman" w:cs="Times New Roman"/>
          <w:i/>
          <w:sz w:val="24"/>
          <w:szCs w:val="24"/>
        </w:rPr>
        <w:t>Access to essential healthcare services in rural parts of Nigeria is often compromised due to poor infrastructure, irregular electricity supply, and a shortage of diagnostic equipment. This project presents a smart, solar-powered, and cost-e</w:t>
      </w:r>
      <w:r w:rsidR="007C138F">
        <w:rPr>
          <w:rFonts w:ascii="Times New Roman" w:hAnsi="Times New Roman" w:cs="Times New Roman"/>
          <w:i/>
          <w:sz w:val="24"/>
          <w:szCs w:val="24"/>
        </w:rPr>
        <w:t>ffective Internet of Things (iot</w:t>
      </w:r>
      <w:r w:rsidRPr="00FD77AC">
        <w:rPr>
          <w:rFonts w:ascii="Times New Roman" w:hAnsi="Times New Roman" w:cs="Times New Roman"/>
          <w:i/>
          <w:sz w:val="24"/>
          <w:szCs w:val="24"/>
        </w:rPr>
        <w:t xml:space="preserve">) solution designed to monitor vital signs in real-time—specifically targeting low-resource healthcare systems. The device aims to assist frontline health workers and small clinics in early diagnosis and basic clinical evaluation by offering an efficient, sustainable tool for patient </w:t>
      </w:r>
      <w:r w:rsidR="00A56F6C" w:rsidRPr="00FD77AC">
        <w:rPr>
          <w:rFonts w:ascii="Times New Roman" w:hAnsi="Times New Roman" w:cs="Times New Roman"/>
          <w:i/>
          <w:sz w:val="24"/>
          <w:szCs w:val="24"/>
        </w:rPr>
        <w:t>assessment. The</w:t>
      </w:r>
      <w:r w:rsidRPr="00FD77AC">
        <w:rPr>
          <w:rFonts w:ascii="Times New Roman" w:hAnsi="Times New Roman" w:cs="Times New Roman"/>
          <w:i/>
          <w:sz w:val="24"/>
          <w:szCs w:val="24"/>
        </w:rPr>
        <w:t xml:space="preserve"> system is capable of measuring four critical vital signs: body temperature, heart rate, oxygen saturation (SpO</w:t>
      </w:r>
      <w:r w:rsidRPr="00FD77AC">
        <w:rPr>
          <w:rFonts w:ascii="Cambria Math" w:hAnsi="Cambria Math" w:cs="Cambria Math"/>
          <w:i/>
          <w:sz w:val="24"/>
          <w:szCs w:val="24"/>
        </w:rPr>
        <w:t>₂</w:t>
      </w:r>
      <w:r w:rsidRPr="00FD77AC">
        <w:rPr>
          <w:rFonts w:ascii="Times New Roman" w:hAnsi="Times New Roman" w:cs="Times New Roman"/>
          <w:i/>
          <w:sz w:val="24"/>
          <w:szCs w:val="24"/>
        </w:rPr>
        <w:t xml:space="preserve">), and blood pressure. It features a solar panel for off-grid power supply, ensuring reliability in remote areas. A temperature probe is used to measure body temperature, while a multifunctional optical sensor located on the side of the device measures both heart rate and oxygen saturation using photoplethysmography (PPG). Blood pressure monitoring is integrated into the device via an appropriate sensor module, making the system comprehensive for routine health </w:t>
      </w:r>
      <w:r w:rsidR="00A56F6C" w:rsidRPr="00FD77AC">
        <w:rPr>
          <w:rFonts w:ascii="Times New Roman" w:hAnsi="Times New Roman" w:cs="Times New Roman"/>
          <w:i/>
          <w:sz w:val="24"/>
          <w:szCs w:val="24"/>
        </w:rPr>
        <w:t>checks. An</w:t>
      </w:r>
      <w:r w:rsidRPr="00FD77AC">
        <w:rPr>
          <w:rFonts w:ascii="Times New Roman" w:hAnsi="Times New Roman" w:cs="Times New Roman"/>
          <w:i/>
          <w:sz w:val="24"/>
          <w:szCs w:val="24"/>
        </w:rPr>
        <w:t xml:space="preserve"> embedded microcontroller processes all incoming sensor data and displays results in real-time on an LCD screen. The device is designed to be lightweight, easy to use, and adaptable for mobile or fixed health setups. Future enhancements may include GSM or Wi-Fi modules to enable remote patient monitoring and data storage, aligning the solution with modern telemedicine approaches.</w:t>
      </w:r>
    </w:p>
    <w:p w14:paraId="00000006" w14:textId="536D7123" w:rsidR="00F527FD" w:rsidRPr="00FD77AC" w:rsidRDefault="00997362" w:rsidP="005B1538">
      <w:pPr>
        <w:spacing w:before="240" w:after="240"/>
        <w:jc w:val="both"/>
        <w:rPr>
          <w:rFonts w:ascii="Times New Roman" w:hAnsi="Times New Roman" w:cs="Times New Roman"/>
          <w:i/>
          <w:sz w:val="24"/>
          <w:szCs w:val="24"/>
        </w:rPr>
      </w:pPr>
      <w:r w:rsidRPr="00FD77AC">
        <w:rPr>
          <w:rFonts w:ascii="Times New Roman" w:hAnsi="Times New Roman" w:cs="Times New Roman"/>
          <w:i/>
          <w:sz w:val="24"/>
          <w:szCs w:val="24"/>
        </w:rPr>
        <w:t>This pro</w:t>
      </w:r>
      <w:r w:rsidR="00A56F6C">
        <w:rPr>
          <w:rFonts w:ascii="Times New Roman" w:hAnsi="Times New Roman" w:cs="Times New Roman"/>
          <w:i/>
          <w:sz w:val="24"/>
          <w:szCs w:val="24"/>
        </w:rPr>
        <w:t>ject demonstrates how low-cost iot</w:t>
      </w:r>
      <w:r w:rsidRPr="00FD77AC">
        <w:rPr>
          <w:rFonts w:ascii="Times New Roman" w:hAnsi="Times New Roman" w:cs="Times New Roman"/>
          <w:i/>
          <w:sz w:val="24"/>
          <w:szCs w:val="24"/>
        </w:rPr>
        <w:t xml:space="preserve"> solutions can significantly strengthen healthcare delivery in rural communities by enabling preventive care, supporting health workers, and encouraging timely medical intervention.</w:t>
      </w:r>
    </w:p>
    <w:p w14:paraId="00000007" w14:textId="254A1A40" w:rsidR="00F527FD" w:rsidRPr="00FD77AC" w:rsidRDefault="00F527FD" w:rsidP="005B1538">
      <w:pPr>
        <w:jc w:val="both"/>
        <w:rPr>
          <w:rFonts w:ascii="Times New Roman" w:hAnsi="Times New Roman" w:cs="Times New Roman"/>
          <w:sz w:val="24"/>
          <w:szCs w:val="24"/>
        </w:rPr>
      </w:pPr>
    </w:p>
    <w:p w14:paraId="0E4BFB39" w14:textId="4CA32AE2" w:rsidR="00092D0E" w:rsidRPr="002A4519" w:rsidRDefault="00997362" w:rsidP="002A4519">
      <w:pPr>
        <w:pStyle w:val="NoSpacing"/>
        <w:jc w:val="both"/>
        <w:sectPr w:rsidR="00092D0E" w:rsidRPr="002A4519" w:rsidSect="00F70D01">
          <w:footerReference w:type="default" r:id="rId8"/>
          <w:footerReference w:type="first" r:id="rId9"/>
          <w:pgSz w:w="12240" w:h="15840"/>
          <w:pgMar w:top="1440" w:right="1440" w:bottom="1440" w:left="1440" w:header="720" w:footer="720" w:gutter="0"/>
          <w:pgNumType w:fmt="lowerRoman" w:start="1"/>
          <w:cols w:space="720"/>
          <w:titlePg/>
          <w:docGrid w:linePitch="299"/>
        </w:sectPr>
      </w:pPr>
      <w:r w:rsidRPr="00FD77AC">
        <w:rPr>
          <w:rFonts w:ascii="Times New Roman" w:hAnsi="Times New Roman" w:cs="Times New Roman"/>
          <w:b/>
          <w:sz w:val="24"/>
        </w:rPr>
        <w:t>Keywords</w:t>
      </w:r>
      <w:r w:rsidRPr="00FD77AC">
        <w:t>:</w:t>
      </w:r>
      <w:r w:rsidR="00A56F6C">
        <w:rPr>
          <w:rFonts w:ascii="Times New Roman" w:hAnsi="Times New Roman" w:cs="Times New Roman"/>
          <w:sz w:val="24"/>
        </w:rPr>
        <w:t xml:space="preserve"> iot, vital signs, heart rate, </w:t>
      </w:r>
      <w:r w:rsidRPr="00FD77AC">
        <w:rPr>
          <w:rFonts w:ascii="Times New Roman" w:hAnsi="Times New Roman" w:cs="Times New Roman"/>
          <w:sz w:val="24"/>
        </w:rPr>
        <w:t>healthcare, embedded</w:t>
      </w:r>
      <w:r w:rsidR="00A56F6C">
        <w:rPr>
          <w:rFonts w:ascii="Times New Roman" w:hAnsi="Times New Roman" w:cs="Times New Roman"/>
          <w:sz w:val="24"/>
        </w:rPr>
        <w:t xml:space="preserve"> systems, solar-powered device.</w:t>
      </w:r>
      <w:bookmarkStart w:id="11" w:name="_v6085u1m7ncy" w:colFirst="0" w:colLast="0"/>
      <w:bookmarkStart w:id="12" w:name="_Toc202856525"/>
      <w:bookmarkStart w:id="13" w:name="_Toc202857621"/>
      <w:bookmarkEnd w:id="11"/>
    </w:p>
    <w:p w14:paraId="67B19646" w14:textId="591824E3" w:rsidR="00092D0E" w:rsidRDefault="00092D0E" w:rsidP="004838DF">
      <w:pPr>
        <w:pStyle w:val="Heading7"/>
        <w:rPr>
          <w:rFonts w:cs="Times New Roman"/>
          <w:b w:val="0"/>
          <w:i/>
          <w:sz w:val="32"/>
        </w:rPr>
      </w:pPr>
    </w:p>
    <w:p w14:paraId="7876AD35" w14:textId="379BE61E" w:rsidR="00FD77AC" w:rsidRPr="004838DF" w:rsidRDefault="00C11E36" w:rsidP="004838DF">
      <w:pPr>
        <w:pStyle w:val="Heading7"/>
        <w:jc w:val="center"/>
      </w:pPr>
      <w:bookmarkStart w:id="14" w:name="_Toc202862698"/>
      <w:r w:rsidRPr="004838DF">
        <w:t>CHAPTER</w:t>
      </w:r>
      <w:r w:rsidR="00FD77AC" w:rsidRPr="004838DF">
        <w:t xml:space="preserve"> ONE</w:t>
      </w:r>
      <w:bookmarkEnd w:id="12"/>
      <w:bookmarkEnd w:id="13"/>
      <w:bookmarkEnd w:id="14"/>
    </w:p>
    <w:p w14:paraId="1FE07361" w14:textId="77777777" w:rsidR="00FD77AC" w:rsidRPr="004838DF" w:rsidRDefault="00FD77AC" w:rsidP="004838DF">
      <w:pPr>
        <w:pStyle w:val="Heading7"/>
        <w:jc w:val="center"/>
      </w:pPr>
      <w:bookmarkStart w:id="15" w:name="_Toc202857622"/>
      <w:bookmarkStart w:id="16" w:name="_Toc202862699"/>
      <w:r w:rsidRPr="004838DF">
        <w:t>GENERAL INTRODUCTION</w:t>
      </w:r>
      <w:bookmarkEnd w:id="15"/>
      <w:bookmarkEnd w:id="16"/>
    </w:p>
    <w:p w14:paraId="7914A2A4" w14:textId="77777777" w:rsidR="005C183A" w:rsidRDefault="005C183A" w:rsidP="00FD77AC">
      <w:pPr>
        <w:jc w:val="center"/>
        <w:rPr>
          <w:rFonts w:ascii="Times New Roman" w:hAnsi="Times New Roman" w:cs="Times New Roman"/>
          <w:b/>
          <w:sz w:val="32"/>
          <w:szCs w:val="32"/>
        </w:rPr>
      </w:pPr>
    </w:p>
    <w:p w14:paraId="07F1A380" w14:textId="7FC93911" w:rsidR="00FD77AC" w:rsidRPr="00273E1A" w:rsidRDefault="00FD77AC" w:rsidP="00273E1A">
      <w:pPr>
        <w:pStyle w:val="TOCHeading"/>
      </w:pPr>
      <w:bookmarkStart w:id="17" w:name="_Toc202862700"/>
      <w:r w:rsidRPr="00273E1A">
        <w:t xml:space="preserve">Background </w:t>
      </w:r>
      <w:r w:rsidR="00572093" w:rsidRPr="00273E1A">
        <w:t>to t</w:t>
      </w:r>
      <w:r w:rsidR="005C183A" w:rsidRPr="00273E1A">
        <w:t xml:space="preserve">he </w:t>
      </w:r>
      <w:r w:rsidR="00997362" w:rsidRPr="00273E1A">
        <w:t>Study</w:t>
      </w:r>
      <w:bookmarkEnd w:id="17"/>
      <w:r w:rsidR="00997362" w:rsidRPr="00273E1A">
        <w:t xml:space="preserve"> </w:t>
      </w:r>
    </w:p>
    <w:p w14:paraId="00000013" w14:textId="5C1A2257" w:rsidR="00F527FD" w:rsidRPr="00FD77AC" w:rsidRDefault="00997362" w:rsidP="00FD77AC">
      <w:pPr>
        <w:jc w:val="both"/>
        <w:rPr>
          <w:rFonts w:ascii="Times New Roman" w:hAnsi="Times New Roman" w:cs="Times New Roman"/>
          <w:b/>
          <w:sz w:val="32"/>
          <w:szCs w:val="32"/>
        </w:rPr>
      </w:pPr>
      <w:r w:rsidRPr="00FD77AC">
        <w:rPr>
          <w:rFonts w:ascii="Times New Roman" w:hAnsi="Times New Roman" w:cs="Times New Roman"/>
          <w:sz w:val="24"/>
          <w:szCs w:val="24"/>
        </w:rPr>
        <w:t>Across many developing countries like Nigeria, rural populations often experience critical healthcare delivery gaps due to insufficient infrastructure and basic diagnostic tools. Clinics in these underserved areas frequently deal with issues such as a lack of trained medical personnel, unreliable electricity, and the unavailability of essential monitoring equipment (World Health Organization [WHO], 2020). These obstacles limit the ability of health workers to conduct timely and accurate assessments, especially for common conditions that could be easily detected through basic vital signs. Vital signs—namely body temperature, pulse rate, blood pressure, and oxygen saturation—serve as the first line of diagnosis and are crucial for immediate clinical decisions, especially in regions with limited access to hospitals or laboratories.</w:t>
      </w:r>
    </w:p>
    <w:p w14:paraId="00000014" w14:textId="2D631AEB" w:rsidR="00F527FD" w:rsidRPr="00FD77AC" w:rsidRDefault="00997362" w:rsidP="00FD77AC">
      <w:pPr>
        <w:spacing w:before="240" w:after="240"/>
        <w:jc w:val="both"/>
        <w:rPr>
          <w:rFonts w:ascii="Times New Roman" w:hAnsi="Times New Roman" w:cs="Times New Roman"/>
          <w:sz w:val="24"/>
          <w:szCs w:val="24"/>
        </w:rPr>
      </w:pPr>
      <w:r w:rsidRPr="00FD77AC">
        <w:rPr>
          <w:rFonts w:ascii="Times New Roman" w:hAnsi="Times New Roman" w:cs="Times New Roman"/>
          <w:sz w:val="24"/>
          <w:szCs w:val="24"/>
        </w:rPr>
        <w:t>Typically, standard vital sign monitoring requires manual instruments that may be costly, power-dependent, or require trained professionals to operate. These constraints render them impractical for many rural communities. In light of this, digital technologies, particularly those base</w:t>
      </w:r>
      <w:r w:rsidR="00572093">
        <w:rPr>
          <w:rFonts w:ascii="Times New Roman" w:hAnsi="Times New Roman" w:cs="Times New Roman"/>
          <w:sz w:val="24"/>
          <w:szCs w:val="24"/>
        </w:rPr>
        <w:t>d on the Internet of Things (iot</w:t>
      </w:r>
      <w:r w:rsidRPr="00FD77AC">
        <w:rPr>
          <w:rFonts w:ascii="Times New Roman" w:hAnsi="Times New Roman" w:cs="Times New Roman"/>
          <w:sz w:val="24"/>
          <w:szCs w:val="24"/>
        </w:rPr>
        <w:t xml:space="preserve">), offer more accessible </w:t>
      </w:r>
      <w:r w:rsidR="00572093">
        <w:rPr>
          <w:rFonts w:ascii="Times New Roman" w:hAnsi="Times New Roman" w:cs="Times New Roman"/>
          <w:sz w:val="24"/>
          <w:szCs w:val="24"/>
        </w:rPr>
        <w:t>and affordable alternatives. iot</w:t>
      </w:r>
      <w:r w:rsidRPr="00FD77AC">
        <w:rPr>
          <w:rFonts w:ascii="Times New Roman" w:hAnsi="Times New Roman" w:cs="Times New Roman"/>
          <w:sz w:val="24"/>
          <w:szCs w:val="24"/>
        </w:rPr>
        <w:t>-based health devices can collect, process, and transmit health data in real-time using sensors connected through low-power systems (Ray, 2021). These technologies simplify the process of health monitoring, allowing even non-experts to gather reliable data quickly and efficiently.</w:t>
      </w:r>
    </w:p>
    <w:p w14:paraId="00000015" w14:textId="4AA2CBD2" w:rsidR="00F527FD" w:rsidRPr="00FD77AC" w:rsidRDefault="00572093" w:rsidP="00FD77AC">
      <w:pPr>
        <w:spacing w:before="240" w:after="240"/>
        <w:jc w:val="both"/>
        <w:rPr>
          <w:rFonts w:ascii="Times New Roman" w:hAnsi="Times New Roman" w:cs="Times New Roman"/>
          <w:sz w:val="24"/>
          <w:szCs w:val="24"/>
        </w:rPr>
      </w:pPr>
      <w:r>
        <w:rPr>
          <w:rFonts w:ascii="Times New Roman" w:hAnsi="Times New Roman" w:cs="Times New Roman"/>
          <w:sz w:val="24"/>
          <w:szCs w:val="24"/>
        </w:rPr>
        <w:t>This project proposed</w:t>
      </w:r>
      <w:r w:rsidR="00997362" w:rsidRPr="00FD77AC">
        <w:rPr>
          <w:rFonts w:ascii="Times New Roman" w:hAnsi="Times New Roman" w:cs="Times New Roman"/>
          <w:sz w:val="24"/>
          <w:szCs w:val="24"/>
        </w:rPr>
        <w:t xml:space="preserve"> a smart, solar-p</w:t>
      </w:r>
      <w:r>
        <w:rPr>
          <w:rFonts w:ascii="Times New Roman" w:hAnsi="Times New Roman" w:cs="Times New Roman"/>
          <w:sz w:val="24"/>
          <w:szCs w:val="24"/>
        </w:rPr>
        <w:t>owered iot</w:t>
      </w:r>
      <w:r w:rsidR="00997362" w:rsidRPr="00FD77AC">
        <w:rPr>
          <w:rFonts w:ascii="Times New Roman" w:hAnsi="Times New Roman" w:cs="Times New Roman"/>
          <w:sz w:val="24"/>
          <w:szCs w:val="24"/>
        </w:rPr>
        <w:t xml:space="preserve"> device tailored for remote rural settings. It can measure four key health indicators: temperature, heart rate, oxygen saturation, and blood pressure. The system features a probe for temperature monitoring and a fingertip optical sensor that reads both heart rate and SpO</w:t>
      </w:r>
      <w:r w:rsidR="00997362" w:rsidRPr="00FD77AC">
        <w:rPr>
          <w:rFonts w:ascii="Cambria Math" w:hAnsi="Cambria Math" w:cs="Cambria Math"/>
          <w:sz w:val="24"/>
          <w:szCs w:val="24"/>
        </w:rPr>
        <w:t>₂</w:t>
      </w:r>
      <w:r w:rsidR="00997362" w:rsidRPr="00FD77AC">
        <w:rPr>
          <w:rFonts w:ascii="Times New Roman" w:hAnsi="Times New Roman" w:cs="Times New Roman"/>
          <w:sz w:val="24"/>
          <w:szCs w:val="24"/>
        </w:rPr>
        <w:t>. All readings are handled by a central microcontroller, which displays results on an LCD. The entire system runs on solar power, making it ideal for off-grid environments. By integrating multiple functions into one compact tool, the device supports efficient health screening in areas that typically lack electricity or skilled staff.</w:t>
      </w:r>
    </w:p>
    <w:p w14:paraId="00000016" w14:textId="4F4F3498" w:rsidR="00F527FD" w:rsidRPr="00FD77AC" w:rsidRDefault="00997362" w:rsidP="00FD77AC">
      <w:pPr>
        <w:spacing w:before="240" w:after="240"/>
        <w:jc w:val="both"/>
        <w:rPr>
          <w:rFonts w:ascii="Times New Roman" w:hAnsi="Times New Roman" w:cs="Times New Roman"/>
          <w:sz w:val="24"/>
          <w:szCs w:val="24"/>
        </w:rPr>
      </w:pPr>
      <w:r w:rsidRPr="00FD77AC">
        <w:rPr>
          <w:rFonts w:ascii="Times New Roman" w:hAnsi="Times New Roman" w:cs="Times New Roman"/>
          <w:sz w:val="24"/>
          <w:szCs w:val="24"/>
        </w:rPr>
        <w:t xml:space="preserve">The ability to monitor vital signs promptly is crucial in detecting illnesses such as infections, hypertension, respiratory problems, and heart conditions. Prior </w:t>
      </w:r>
      <w:r w:rsidR="00572093">
        <w:rPr>
          <w:rFonts w:ascii="Times New Roman" w:hAnsi="Times New Roman" w:cs="Times New Roman"/>
          <w:sz w:val="24"/>
          <w:szCs w:val="24"/>
        </w:rPr>
        <w:t>studies indicate that simple iot</w:t>
      </w:r>
      <w:r w:rsidRPr="00FD77AC">
        <w:rPr>
          <w:rFonts w:ascii="Times New Roman" w:hAnsi="Times New Roman" w:cs="Times New Roman"/>
          <w:sz w:val="24"/>
          <w:szCs w:val="24"/>
        </w:rPr>
        <w:t>-based monitoring tools significantly improve health outcomes in remote communities, especially when paired with timely intervention (Kumar &amp; Lee, 2019). The system’s affordability, portability, and user-friendly design make it ideal for community health workers with minimal training. It enables them to perform routine health checks and detect potential issues before they become critical.</w:t>
      </w:r>
    </w:p>
    <w:p w14:paraId="6D9F71B3" w14:textId="77777777" w:rsidR="005C183A" w:rsidRDefault="00997362" w:rsidP="005C183A">
      <w:pPr>
        <w:spacing w:before="240" w:after="240"/>
        <w:jc w:val="both"/>
        <w:rPr>
          <w:rFonts w:ascii="Times New Roman" w:hAnsi="Times New Roman" w:cs="Times New Roman"/>
          <w:sz w:val="24"/>
          <w:szCs w:val="24"/>
        </w:rPr>
      </w:pPr>
      <w:r w:rsidRPr="00FD77AC">
        <w:rPr>
          <w:rFonts w:ascii="Times New Roman" w:hAnsi="Times New Roman" w:cs="Times New Roman"/>
          <w:sz w:val="24"/>
          <w:szCs w:val="24"/>
        </w:rPr>
        <w:t xml:space="preserve">With Nigeria’s push toward healthcare digitalization, this project aligns with national priorities as outlined in the Health ICT Strategic Framework, which encourages technology integration into </w:t>
      </w:r>
      <w:r w:rsidRPr="00FD77AC">
        <w:rPr>
          <w:rFonts w:ascii="Times New Roman" w:hAnsi="Times New Roman" w:cs="Times New Roman"/>
          <w:sz w:val="24"/>
          <w:szCs w:val="24"/>
        </w:rPr>
        <w:lastRenderedPageBreak/>
        <w:t>frontline healthcare services (Federal Ministry of Health, 2016). In the long run, the device could be upgraded with remote communication features like GSM or Wi-Fi for data sharing and telemedicine. Overall, the solution provides a localized, scalable model for improving healthcare access and diagnostics in Nigeria’s rural environments.</w:t>
      </w:r>
      <w:bookmarkStart w:id="18" w:name="_aunine75qkoo" w:colFirst="0" w:colLast="0"/>
      <w:bookmarkEnd w:id="18"/>
    </w:p>
    <w:p w14:paraId="786535CC" w14:textId="77777777" w:rsidR="005C183A" w:rsidRDefault="005C183A" w:rsidP="005C183A">
      <w:pPr>
        <w:spacing w:before="240" w:after="240"/>
        <w:jc w:val="both"/>
        <w:rPr>
          <w:rFonts w:ascii="Times New Roman" w:hAnsi="Times New Roman" w:cs="Times New Roman"/>
          <w:sz w:val="24"/>
          <w:szCs w:val="24"/>
        </w:rPr>
      </w:pPr>
    </w:p>
    <w:p w14:paraId="0000001A" w14:textId="55D78DE8" w:rsidR="00F527FD" w:rsidRPr="005C183A" w:rsidRDefault="00997362" w:rsidP="00273E1A">
      <w:pPr>
        <w:pStyle w:val="TOCHeading"/>
      </w:pPr>
      <w:bookmarkStart w:id="19" w:name="_Toc202862701"/>
      <w:r w:rsidRPr="005C183A">
        <w:t xml:space="preserve">Statement </w:t>
      </w:r>
      <w:r w:rsidR="00572093">
        <w:t>of t</w:t>
      </w:r>
      <w:r w:rsidR="005C183A" w:rsidRPr="005C183A">
        <w:t xml:space="preserve">he </w:t>
      </w:r>
      <w:r w:rsidRPr="005C183A">
        <w:t>Problem</w:t>
      </w:r>
      <w:r w:rsidR="005C183A" w:rsidRPr="005C183A">
        <w:t>s</w:t>
      </w:r>
      <w:bookmarkEnd w:id="19"/>
    </w:p>
    <w:p w14:paraId="0000001B" w14:textId="77777777" w:rsidR="00F527FD" w:rsidRPr="005B1538" w:rsidRDefault="00997362" w:rsidP="005B1538">
      <w:pPr>
        <w:spacing w:before="240" w:after="240"/>
        <w:jc w:val="both"/>
        <w:rPr>
          <w:rFonts w:ascii="Times New Roman" w:hAnsi="Times New Roman" w:cs="Times New Roman"/>
          <w:sz w:val="24"/>
          <w:szCs w:val="24"/>
        </w:rPr>
      </w:pPr>
      <w:r w:rsidRPr="005C183A">
        <w:rPr>
          <w:rFonts w:ascii="Times New Roman" w:hAnsi="Times New Roman" w:cs="Times New Roman"/>
          <w:sz w:val="24"/>
          <w:szCs w:val="24"/>
        </w:rPr>
        <w:t>Firstly</w:t>
      </w:r>
      <w:r w:rsidRPr="005B1538">
        <w:rPr>
          <w:rFonts w:ascii="Times New Roman" w:hAnsi="Times New Roman" w:cs="Times New Roman"/>
          <w:b/>
          <w:sz w:val="24"/>
          <w:szCs w:val="24"/>
        </w:rPr>
        <w:t>,</w:t>
      </w:r>
      <w:r w:rsidRPr="005B1538">
        <w:rPr>
          <w:rFonts w:ascii="Times New Roman" w:hAnsi="Times New Roman" w:cs="Times New Roman"/>
          <w:sz w:val="24"/>
          <w:szCs w:val="24"/>
        </w:rPr>
        <w:t xml:space="preserve"> access to quality healthcare in rural Nigerian communities continues to face significant challenges due to the shortage of essential medical equipment, trained health personnel, and reliable electricity (WHO, 2020). Many primary healthcare facilities in these regions lack the resources to consistently monitor vital signs such as temperature, heart rate, blood pressure, and oxygen saturation. This shortfall contributes to delays in diagnosis, missed early warnings of serious health conditions, and increased mortality rates, especially among vulnerable groups including children, pregnant women, and the elderly (Adewoyin et al., 2022).</w:t>
      </w:r>
    </w:p>
    <w:p w14:paraId="0000001C" w14:textId="77777777" w:rsidR="00F527FD" w:rsidRPr="005B1538" w:rsidRDefault="00997362" w:rsidP="005B1538">
      <w:pPr>
        <w:spacing w:before="240" w:after="240"/>
        <w:jc w:val="both"/>
        <w:rPr>
          <w:rFonts w:ascii="Times New Roman" w:hAnsi="Times New Roman" w:cs="Times New Roman"/>
          <w:sz w:val="24"/>
          <w:szCs w:val="24"/>
        </w:rPr>
      </w:pPr>
      <w:r w:rsidRPr="005C183A">
        <w:rPr>
          <w:rFonts w:ascii="Times New Roman" w:hAnsi="Times New Roman" w:cs="Times New Roman"/>
          <w:sz w:val="24"/>
          <w:szCs w:val="24"/>
        </w:rPr>
        <w:t>Secondly,</w:t>
      </w:r>
      <w:r w:rsidRPr="005B1538">
        <w:rPr>
          <w:rFonts w:ascii="Times New Roman" w:hAnsi="Times New Roman" w:cs="Times New Roman"/>
          <w:sz w:val="24"/>
          <w:szCs w:val="24"/>
        </w:rPr>
        <w:t xml:space="preserve"> traditional medical diagnostic devices are often expensive, reliant on grid electricity, and require skilled operators, making them unsuitable for rural areas where power supply and technical expertise are limited. Consequently, health workers in these settings depend on outdated or manual methods that may be inaccurate or inefficient. The absence of affordable, integrated devices capable of measuring multiple vital signs in a single compact system further restricts the ability of rural clinics to provide timely and effective healthcare (Nwaeze &amp; Okechukwu, 2021).</w:t>
      </w:r>
    </w:p>
    <w:p w14:paraId="0000001D" w14:textId="77777777" w:rsidR="00F527FD" w:rsidRPr="005B1538" w:rsidRDefault="00997362" w:rsidP="005B1538">
      <w:pPr>
        <w:spacing w:before="240" w:after="240"/>
        <w:jc w:val="both"/>
        <w:rPr>
          <w:rFonts w:ascii="Times New Roman" w:hAnsi="Times New Roman" w:cs="Times New Roman"/>
          <w:sz w:val="24"/>
          <w:szCs w:val="24"/>
        </w:rPr>
      </w:pPr>
      <w:r w:rsidRPr="005C183A">
        <w:rPr>
          <w:rFonts w:ascii="Times New Roman" w:hAnsi="Times New Roman" w:cs="Times New Roman"/>
          <w:sz w:val="24"/>
          <w:szCs w:val="24"/>
        </w:rPr>
        <w:t>Thirdly,</w:t>
      </w:r>
      <w:r w:rsidRPr="005B1538">
        <w:rPr>
          <w:rFonts w:ascii="Times New Roman" w:hAnsi="Times New Roman" w:cs="Times New Roman"/>
          <w:sz w:val="24"/>
          <w:szCs w:val="24"/>
        </w:rPr>
        <w:t xml:space="preserve"> recent advancements in Internet of Things (IoT) technology have shown potential to revolutionize healthcare delivery in low-resource environments. However, most IoT-based health monitoring devices are designed for urban contexts and depend on continuous internet connectivity and stable electricity—conditions often lacking in rural Nigerian communities. Without adapting these innovations to local limitations, rural populations remain excluded from the benefits of digital health technologies (Ray, 2021).</w:t>
      </w:r>
    </w:p>
    <w:p w14:paraId="34F29BC4" w14:textId="77777777" w:rsidR="005C183A" w:rsidRDefault="00997362" w:rsidP="005C183A">
      <w:pPr>
        <w:spacing w:before="240" w:after="240"/>
        <w:jc w:val="both"/>
        <w:rPr>
          <w:rFonts w:ascii="Times New Roman" w:hAnsi="Times New Roman" w:cs="Times New Roman"/>
          <w:sz w:val="24"/>
          <w:szCs w:val="24"/>
        </w:rPr>
      </w:pPr>
      <w:r w:rsidRPr="005C183A">
        <w:rPr>
          <w:rFonts w:ascii="Times New Roman" w:hAnsi="Times New Roman" w:cs="Times New Roman"/>
          <w:sz w:val="24"/>
          <w:szCs w:val="24"/>
        </w:rPr>
        <w:t>Finally,</w:t>
      </w:r>
      <w:r w:rsidRPr="005B1538">
        <w:rPr>
          <w:rFonts w:ascii="Times New Roman" w:hAnsi="Times New Roman" w:cs="Times New Roman"/>
          <w:sz w:val="24"/>
          <w:szCs w:val="24"/>
        </w:rPr>
        <w:t xml:space="preserve"> there is a pressing need to develop a smart, affordable IoT device capable of real-time monitoring of multiple vital signs while operating independently from the electricity grid. By incorporating solar power and user-friendly interfaces, such a device could empower frontline health workers in rural areas to conduct accurate, frequent health checks without requiring specialized training. This research aims to address this gap by designing a compact, cost-effective, and energy-efficient IoT solution specifically suited for rural healthcare settings in Nigeria.</w:t>
      </w:r>
      <w:bookmarkStart w:id="20" w:name="_r5l6w6yg1fru" w:colFirst="0" w:colLast="0"/>
      <w:bookmarkStart w:id="21" w:name="_9q1zup22wjnw" w:colFirst="0" w:colLast="0"/>
      <w:bookmarkStart w:id="22" w:name="_ynbpodpwi6yn" w:colFirst="0" w:colLast="0"/>
      <w:bookmarkStart w:id="23" w:name="_8pm40jziizq3" w:colFirst="0" w:colLast="0"/>
      <w:bookmarkStart w:id="24" w:name="_b2oydgoas2ww" w:colFirst="0" w:colLast="0"/>
      <w:bookmarkStart w:id="25" w:name="_6quesj5ulxy2" w:colFirst="0" w:colLast="0"/>
      <w:bookmarkStart w:id="26" w:name="_u2w45l52ntjb" w:colFirst="0" w:colLast="0"/>
      <w:bookmarkEnd w:id="20"/>
      <w:bookmarkEnd w:id="21"/>
      <w:bookmarkEnd w:id="22"/>
      <w:bookmarkEnd w:id="23"/>
      <w:bookmarkEnd w:id="24"/>
      <w:bookmarkEnd w:id="25"/>
      <w:bookmarkEnd w:id="26"/>
    </w:p>
    <w:p w14:paraId="11A36139" w14:textId="77777777" w:rsidR="005C183A" w:rsidRDefault="005C183A" w:rsidP="005C183A">
      <w:pPr>
        <w:spacing w:before="240" w:after="240"/>
        <w:jc w:val="both"/>
        <w:rPr>
          <w:rFonts w:ascii="Times New Roman" w:hAnsi="Times New Roman" w:cs="Times New Roman"/>
          <w:sz w:val="24"/>
          <w:szCs w:val="24"/>
        </w:rPr>
      </w:pPr>
    </w:p>
    <w:p w14:paraId="00000028" w14:textId="4C280F67" w:rsidR="00F527FD" w:rsidRPr="005C183A" w:rsidRDefault="005C183A" w:rsidP="00273E1A">
      <w:pPr>
        <w:pStyle w:val="TOCHeading"/>
      </w:pPr>
      <w:bookmarkStart w:id="27" w:name="_Toc202862702"/>
      <w:r w:rsidRPr="005C183A">
        <w:t xml:space="preserve">Aim </w:t>
      </w:r>
      <w:r w:rsidR="00572093">
        <w:t>a</w:t>
      </w:r>
      <w:r w:rsidR="007F0EC1" w:rsidRPr="005C183A">
        <w:t>nd Objectives</w:t>
      </w:r>
      <w:bookmarkEnd w:id="27"/>
    </w:p>
    <w:p w14:paraId="0000002B" w14:textId="031710FE" w:rsidR="00F527FD" w:rsidRPr="005B1538" w:rsidRDefault="00997362" w:rsidP="00E90ED0">
      <w:pPr>
        <w:spacing w:before="240" w:after="240"/>
        <w:jc w:val="both"/>
        <w:rPr>
          <w:rFonts w:ascii="Times New Roman" w:hAnsi="Times New Roman" w:cs="Times New Roman"/>
          <w:sz w:val="24"/>
          <w:szCs w:val="24"/>
        </w:rPr>
      </w:pPr>
      <w:r w:rsidRPr="005B1538">
        <w:rPr>
          <w:rFonts w:ascii="Times New Roman" w:hAnsi="Times New Roman" w:cs="Times New Roman"/>
          <w:sz w:val="24"/>
          <w:szCs w:val="24"/>
        </w:rPr>
        <w:t xml:space="preserve">This project aims to develop an affordable, solar-powered IoT device that can accurately monitor vital signs such as heart rate, oxygen levels, temperature, and blood pressure. The goal is to </w:t>
      </w:r>
      <w:r w:rsidRPr="005B1538">
        <w:rPr>
          <w:rFonts w:ascii="Times New Roman" w:hAnsi="Times New Roman" w:cs="Times New Roman"/>
          <w:sz w:val="24"/>
          <w:szCs w:val="24"/>
        </w:rPr>
        <w:lastRenderedPageBreak/>
        <w:t>improve healthcare access and patient monitoring in r</w:t>
      </w:r>
      <w:r w:rsidR="00E90ED0">
        <w:rPr>
          <w:rFonts w:ascii="Times New Roman" w:hAnsi="Times New Roman" w:cs="Times New Roman"/>
          <w:sz w:val="24"/>
          <w:szCs w:val="24"/>
        </w:rPr>
        <w:t>ural communities across Nigeria. The objectives are</w:t>
      </w:r>
      <w:bookmarkStart w:id="28" w:name="_x60kjfxy54f" w:colFirst="0" w:colLast="0"/>
      <w:bookmarkEnd w:id="28"/>
      <w:r w:rsidR="00E90ED0">
        <w:rPr>
          <w:rFonts w:ascii="Times New Roman" w:hAnsi="Times New Roman" w:cs="Times New Roman"/>
          <w:sz w:val="24"/>
          <w:szCs w:val="24"/>
        </w:rPr>
        <w:t>:</w:t>
      </w:r>
    </w:p>
    <w:p w14:paraId="0000002C" w14:textId="698EFD63" w:rsidR="00F527FD" w:rsidRPr="00E90ED0" w:rsidRDefault="00997362" w:rsidP="00572093">
      <w:pPr>
        <w:pStyle w:val="NoSpacing"/>
        <w:numPr>
          <w:ilvl w:val="0"/>
          <w:numId w:val="6"/>
        </w:numPr>
        <w:jc w:val="both"/>
        <w:rPr>
          <w:rFonts w:ascii="Times New Roman" w:hAnsi="Times New Roman" w:cs="Times New Roman"/>
          <w:sz w:val="24"/>
          <w:szCs w:val="24"/>
        </w:rPr>
      </w:pPr>
      <w:r w:rsidRPr="00E90ED0">
        <w:rPr>
          <w:rFonts w:ascii="Times New Roman" w:hAnsi="Times New Roman" w:cs="Times New Roman"/>
          <w:sz w:val="24"/>
          <w:szCs w:val="24"/>
        </w:rPr>
        <w:t>To design and build a compact, easy-to-use IoT device that combines sensors for measuring heart rate, oxygen saturation, temperature, and blood pressure, sp</w:t>
      </w:r>
      <w:r w:rsidR="00E90ED0" w:rsidRPr="00E90ED0">
        <w:rPr>
          <w:rFonts w:ascii="Times New Roman" w:hAnsi="Times New Roman" w:cs="Times New Roman"/>
          <w:sz w:val="24"/>
          <w:szCs w:val="24"/>
        </w:rPr>
        <w:t xml:space="preserve">ecifically for rural healthcare </w:t>
      </w:r>
      <w:r w:rsidRPr="00E90ED0">
        <w:rPr>
          <w:rFonts w:ascii="Times New Roman" w:hAnsi="Times New Roman" w:cs="Times New Roman"/>
          <w:sz w:val="24"/>
          <w:szCs w:val="24"/>
        </w:rPr>
        <w:t>settings.</w:t>
      </w:r>
      <w:r w:rsidRPr="00E90ED0">
        <w:rPr>
          <w:rFonts w:ascii="Times New Roman" w:hAnsi="Times New Roman" w:cs="Times New Roman"/>
          <w:sz w:val="24"/>
          <w:szCs w:val="24"/>
        </w:rPr>
        <w:br/>
      </w:r>
    </w:p>
    <w:p w14:paraId="0000002D" w14:textId="77777777" w:rsidR="00F527FD" w:rsidRPr="00E90ED0" w:rsidRDefault="00997362" w:rsidP="00572093">
      <w:pPr>
        <w:pStyle w:val="NoSpacing"/>
        <w:numPr>
          <w:ilvl w:val="0"/>
          <w:numId w:val="6"/>
        </w:numPr>
        <w:jc w:val="both"/>
        <w:rPr>
          <w:rFonts w:ascii="Times New Roman" w:hAnsi="Times New Roman" w:cs="Times New Roman"/>
          <w:sz w:val="24"/>
          <w:szCs w:val="24"/>
        </w:rPr>
      </w:pPr>
      <w:r w:rsidRPr="00E90ED0">
        <w:rPr>
          <w:rFonts w:ascii="Times New Roman" w:hAnsi="Times New Roman" w:cs="Times New Roman"/>
          <w:sz w:val="24"/>
          <w:szCs w:val="24"/>
        </w:rPr>
        <w:t>To equip the device with solar power so it can operate reliably in areas with little or no electricity.</w:t>
      </w:r>
      <w:r w:rsidRPr="00E90ED0">
        <w:rPr>
          <w:rFonts w:ascii="Times New Roman" w:hAnsi="Times New Roman" w:cs="Times New Roman"/>
          <w:sz w:val="24"/>
          <w:szCs w:val="24"/>
        </w:rPr>
        <w:br/>
      </w:r>
    </w:p>
    <w:p w14:paraId="0000002E" w14:textId="77777777" w:rsidR="00F527FD" w:rsidRPr="00E90ED0" w:rsidRDefault="00997362" w:rsidP="00572093">
      <w:pPr>
        <w:pStyle w:val="NoSpacing"/>
        <w:numPr>
          <w:ilvl w:val="0"/>
          <w:numId w:val="6"/>
        </w:numPr>
        <w:jc w:val="both"/>
        <w:rPr>
          <w:rFonts w:ascii="Times New Roman" w:hAnsi="Times New Roman" w:cs="Times New Roman"/>
          <w:sz w:val="24"/>
          <w:szCs w:val="24"/>
        </w:rPr>
      </w:pPr>
      <w:r w:rsidRPr="00E90ED0">
        <w:rPr>
          <w:rFonts w:ascii="Times New Roman" w:hAnsi="Times New Roman" w:cs="Times New Roman"/>
          <w:sz w:val="24"/>
          <w:szCs w:val="24"/>
        </w:rPr>
        <w:t>To create a straightforward interface that allows healthcare workers with limited technical experience to use the device comfortably.</w:t>
      </w:r>
      <w:r w:rsidRPr="00E90ED0">
        <w:rPr>
          <w:rFonts w:ascii="Times New Roman" w:hAnsi="Times New Roman" w:cs="Times New Roman"/>
          <w:sz w:val="24"/>
          <w:szCs w:val="24"/>
        </w:rPr>
        <w:br/>
      </w:r>
    </w:p>
    <w:p w14:paraId="0000002F" w14:textId="77777777" w:rsidR="00F527FD" w:rsidRPr="00E90ED0" w:rsidRDefault="00997362" w:rsidP="00572093">
      <w:pPr>
        <w:pStyle w:val="NoSpacing"/>
        <w:numPr>
          <w:ilvl w:val="0"/>
          <w:numId w:val="6"/>
        </w:numPr>
        <w:jc w:val="both"/>
        <w:rPr>
          <w:rFonts w:ascii="Times New Roman" w:hAnsi="Times New Roman" w:cs="Times New Roman"/>
          <w:sz w:val="24"/>
          <w:szCs w:val="24"/>
        </w:rPr>
      </w:pPr>
      <w:r w:rsidRPr="00E90ED0">
        <w:rPr>
          <w:rFonts w:ascii="Times New Roman" w:hAnsi="Times New Roman" w:cs="Times New Roman"/>
          <w:sz w:val="24"/>
          <w:szCs w:val="24"/>
        </w:rPr>
        <w:t>To test the device’s accuracy and reliability in real rural conditions to ensure dependable performance.</w:t>
      </w:r>
      <w:r w:rsidRPr="00E90ED0">
        <w:rPr>
          <w:rFonts w:ascii="Times New Roman" w:hAnsi="Times New Roman" w:cs="Times New Roman"/>
          <w:sz w:val="24"/>
          <w:szCs w:val="24"/>
        </w:rPr>
        <w:br/>
      </w:r>
    </w:p>
    <w:p w14:paraId="3C50F33B" w14:textId="56B40713" w:rsidR="007F0EC1" w:rsidRDefault="00997362" w:rsidP="00572093">
      <w:pPr>
        <w:pStyle w:val="NoSpacing"/>
        <w:numPr>
          <w:ilvl w:val="0"/>
          <w:numId w:val="6"/>
        </w:numPr>
        <w:jc w:val="both"/>
        <w:rPr>
          <w:rFonts w:ascii="Times New Roman" w:hAnsi="Times New Roman" w:cs="Times New Roman"/>
          <w:sz w:val="24"/>
          <w:szCs w:val="24"/>
        </w:rPr>
      </w:pPr>
      <w:r w:rsidRPr="00E90ED0">
        <w:rPr>
          <w:rFonts w:ascii="Times New Roman" w:hAnsi="Times New Roman" w:cs="Times New Roman"/>
          <w:sz w:val="24"/>
          <w:szCs w:val="24"/>
        </w:rPr>
        <w:t>To explore how using this device can help healthcare workers detect health issues early, monitor patients continuously, and provide timely care in rural Nigerian communities.</w:t>
      </w:r>
      <w:r w:rsidRPr="00E90ED0">
        <w:rPr>
          <w:rFonts w:ascii="Times New Roman" w:hAnsi="Times New Roman" w:cs="Times New Roman"/>
          <w:sz w:val="24"/>
          <w:szCs w:val="24"/>
        </w:rPr>
        <w:br/>
      </w:r>
      <w:bookmarkStart w:id="29" w:name="_ent440rvcbtm" w:colFirst="0" w:colLast="0"/>
      <w:bookmarkEnd w:id="29"/>
    </w:p>
    <w:p w14:paraId="53803A98" w14:textId="77777777" w:rsidR="007F0EC1" w:rsidRPr="007F0EC1" w:rsidRDefault="007F0EC1" w:rsidP="007F0EC1">
      <w:pPr>
        <w:pStyle w:val="NoSpacing"/>
        <w:ind w:left="360"/>
        <w:rPr>
          <w:rFonts w:ascii="Times New Roman" w:hAnsi="Times New Roman" w:cs="Times New Roman"/>
          <w:sz w:val="24"/>
          <w:szCs w:val="24"/>
        </w:rPr>
      </w:pPr>
    </w:p>
    <w:p w14:paraId="0000003C" w14:textId="20E6A8BA" w:rsidR="00F527FD" w:rsidRPr="007F0EC1" w:rsidRDefault="00997362" w:rsidP="00273E1A">
      <w:pPr>
        <w:pStyle w:val="TOCHeading"/>
      </w:pPr>
      <w:bookmarkStart w:id="30" w:name="_Toc202862703"/>
      <w:r w:rsidRPr="007F0EC1">
        <w:t xml:space="preserve">Significance </w:t>
      </w:r>
      <w:r w:rsidR="00572093">
        <w:t>of t</w:t>
      </w:r>
      <w:r w:rsidR="007F0EC1" w:rsidRPr="007F0EC1">
        <w:t xml:space="preserve">he </w:t>
      </w:r>
      <w:r w:rsidRPr="007F0EC1">
        <w:t>Study</w:t>
      </w:r>
      <w:bookmarkEnd w:id="30"/>
    </w:p>
    <w:p w14:paraId="0000003D" w14:textId="77777777" w:rsidR="00F527FD" w:rsidRPr="005B1538" w:rsidRDefault="00997362" w:rsidP="005B1538">
      <w:pPr>
        <w:spacing w:before="240" w:after="240"/>
        <w:jc w:val="both"/>
        <w:rPr>
          <w:rFonts w:ascii="Times New Roman" w:hAnsi="Times New Roman" w:cs="Times New Roman"/>
          <w:sz w:val="24"/>
          <w:szCs w:val="24"/>
        </w:rPr>
      </w:pPr>
      <w:r w:rsidRPr="005B1538">
        <w:rPr>
          <w:rFonts w:ascii="Times New Roman" w:hAnsi="Times New Roman" w:cs="Times New Roman"/>
          <w:sz w:val="24"/>
          <w:szCs w:val="24"/>
        </w:rPr>
        <w:t>Healthcare access in many rural areas of Nigeria is often hindered by a lack of necessary medical tools, trained staff, and reliable electricity. This project offers a smart, solar-powered IoT device that addresses these problems by providing an affordable way to monitor vital signs such as heart rate, oxygen levels, temperature, and blood pressure. Its cost-effective design means it can be widely used in primary health centers that operate on limited budgets, helping to reduce healthcare disparities in these communities.</w:t>
      </w:r>
    </w:p>
    <w:p w14:paraId="0000003E" w14:textId="77777777" w:rsidR="00F527FD" w:rsidRPr="005B1538" w:rsidRDefault="00997362" w:rsidP="005B1538">
      <w:pPr>
        <w:spacing w:before="240" w:after="240"/>
        <w:jc w:val="both"/>
        <w:rPr>
          <w:rFonts w:ascii="Times New Roman" w:hAnsi="Times New Roman" w:cs="Times New Roman"/>
          <w:sz w:val="24"/>
          <w:szCs w:val="24"/>
        </w:rPr>
      </w:pPr>
      <w:r w:rsidRPr="005B1538">
        <w:rPr>
          <w:rFonts w:ascii="Times New Roman" w:hAnsi="Times New Roman" w:cs="Times New Roman"/>
          <w:sz w:val="24"/>
          <w:szCs w:val="24"/>
        </w:rPr>
        <w:t>Moreover, by combining several vital sign measurements into a single device, the system simplifies monitoring for healthcare workers who may not have advanced technical skills. This integration lightens their workload and enables quick, accurate assessments, which can lead to faster diagnosis and treatment—especially important for vulnerable groups like children, expectant mothers, and the elderly.</w:t>
      </w:r>
    </w:p>
    <w:p w14:paraId="0000003F" w14:textId="77777777" w:rsidR="00F527FD" w:rsidRPr="005B1538" w:rsidRDefault="00997362" w:rsidP="005B1538">
      <w:pPr>
        <w:spacing w:before="240" w:after="240"/>
        <w:jc w:val="both"/>
        <w:rPr>
          <w:rFonts w:ascii="Times New Roman" w:hAnsi="Times New Roman" w:cs="Times New Roman"/>
          <w:sz w:val="24"/>
          <w:szCs w:val="24"/>
        </w:rPr>
      </w:pPr>
      <w:r w:rsidRPr="005B1538">
        <w:rPr>
          <w:rFonts w:ascii="Times New Roman" w:hAnsi="Times New Roman" w:cs="Times New Roman"/>
          <w:sz w:val="24"/>
          <w:szCs w:val="24"/>
        </w:rPr>
        <w:t>The device’s reliance on solar energy also supports sustainable healthcare delivery in rural clinics, many of which suffer from frequent power outages or have no electricity access at all. Solar power ensures the device can operate continuously without needing a grid connection, cutting down on operating costs and reducing environmental impact while maintaining consistent patient care.</w:t>
      </w:r>
    </w:p>
    <w:p w14:paraId="00000041" w14:textId="7D1AC45C" w:rsidR="00F527FD" w:rsidRDefault="00997362" w:rsidP="00FA456B">
      <w:pPr>
        <w:spacing w:before="240" w:after="240"/>
        <w:jc w:val="both"/>
        <w:rPr>
          <w:rFonts w:ascii="Times New Roman" w:hAnsi="Times New Roman" w:cs="Times New Roman"/>
          <w:sz w:val="24"/>
          <w:szCs w:val="24"/>
        </w:rPr>
      </w:pPr>
      <w:r w:rsidRPr="005B1538">
        <w:rPr>
          <w:rFonts w:ascii="Times New Roman" w:hAnsi="Times New Roman" w:cs="Times New Roman"/>
          <w:sz w:val="24"/>
          <w:szCs w:val="24"/>
        </w:rPr>
        <w:t>Finally, this project demonstrates how technology can be tailored to meet the unique challenges faced in low-resource settings. It provides a practical, scalable solution that could be adopted in other parts of Nigeria and similar regions globally, inspiring further innovations in healthcare technology that focus on local needs and improve health equity.</w:t>
      </w:r>
    </w:p>
    <w:p w14:paraId="271FECDB" w14:textId="77777777" w:rsidR="00FA456B" w:rsidRPr="005B1538" w:rsidRDefault="00FA456B" w:rsidP="00FA456B">
      <w:pPr>
        <w:spacing w:before="240" w:after="240"/>
        <w:jc w:val="both"/>
        <w:rPr>
          <w:rFonts w:ascii="Times New Roman" w:hAnsi="Times New Roman" w:cs="Times New Roman"/>
          <w:sz w:val="24"/>
          <w:szCs w:val="24"/>
        </w:rPr>
      </w:pPr>
    </w:p>
    <w:p w14:paraId="00000042" w14:textId="725409E5" w:rsidR="00F527FD" w:rsidRPr="005B1538" w:rsidRDefault="00997362" w:rsidP="00273E1A">
      <w:pPr>
        <w:pStyle w:val="TOCHeading"/>
      </w:pPr>
      <w:bookmarkStart w:id="31" w:name="_4bl3nxk9w0z8" w:colFirst="0" w:colLast="0"/>
      <w:bookmarkStart w:id="32" w:name="_Toc202856526"/>
      <w:bookmarkStart w:id="33" w:name="_Toc202862704"/>
      <w:bookmarkEnd w:id="31"/>
      <w:r w:rsidRPr="005B1538">
        <w:lastRenderedPageBreak/>
        <w:t xml:space="preserve">Scope </w:t>
      </w:r>
      <w:r w:rsidR="00572093">
        <w:t>of t</w:t>
      </w:r>
      <w:r w:rsidR="00FA456B" w:rsidRPr="005B1538">
        <w:t xml:space="preserve">he </w:t>
      </w:r>
      <w:r w:rsidRPr="005B1538">
        <w:t>Study</w:t>
      </w:r>
      <w:bookmarkEnd w:id="32"/>
      <w:bookmarkEnd w:id="33"/>
    </w:p>
    <w:p w14:paraId="00000043" w14:textId="155B78C4" w:rsidR="00F527FD" w:rsidRPr="005B1538" w:rsidRDefault="00997362" w:rsidP="005B1538">
      <w:pPr>
        <w:spacing w:before="240" w:after="240"/>
        <w:jc w:val="both"/>
        <w:rPr>
          <w:rFonts w:ascii="Times New Roman" w:hAnsi="Times New Roman" w:cs="Times New Roman"/>
          <w:sz w:val="24"/>
          <w:szCs w:val="24"/>
        </w:rPr>
      </w:pPr>
      <w:r w:rsidRPr="005B1538">
        <w:rPr>
          <w:rFonts w:ascii="Times New Roman" w:hAnsi="Times New Roman" w:cs="Times New Roman"/>
          <w:sz w:val="24"/>
          <w:szCs w:val="24"/>
        </w:rPr>
        <w:t xml:space="preserve">This research focuses on designing, prototyping, and testing a smart </w:t>
      </w:r>
      <w:r w:rsidR="003153F6">
        <w:rPr>
          <w:rFonts w:ascii="Times New Roman" w:hAnsi="Times New Roman" w:cs="Times New Roman"/>
          <w:sz w:val="24"/>
          <w:szCs w:val="24"/>
        </w:rPr>
        <w:t>iot</w:t>
      </w:r>
      <w:r w:rsidRPr="005B1538">
        <w:rPr>
          <w:rFonts w:ascii="Times New Roman" w:hAnsi="Times New Roman" w:cs="Times New Roman"/>
          <w:sz w:val="24"/>
          <w:szCs w:val="24"/>
        </w:rPr>
        <w:t xml:space="preserve"> device that measures four critical vital signs: heart rate, oxygen saturation (SpO2), body temperature, and blood pressure. A key feature of the device is its use of solar power, allowing it to function in rural Nigerian areas where electricity is often scarce or unreliable.</w:t>
      </w:r>
    </w:p>
    <w:p w14:paraId="00000044" w14:textId="77777777" w:rsidR="00F527FD" w:rsidRPr="005B1538" w:rsidRDefault="00997362" w:rsidP="005B1538">
      <w:pPr>
        <w:spacing w:before="240" w:after="240"/>
        <w:jc w:val="both"/>
        <w:rPr>
          <w:rFonts w:ascii="Times New Roman" w:hAnsi="Times New Roman" w:cs="Times New Roman"/>
          <w:sz w:val="24"/>
          <w:szCs w:val="24"/>
        </w:rPr>
      </w:pPr>
      <w:r w:rsidRPr="005B1538">
        <w:rPr>
          <w:rFonts w:ascii="Times New Roman" w:hAnsi="Times New Roman" w:cs="Times New Roman"/>
          <w:sz w:val="24"/>
          <w:szCs w:val="24"/>
        </w:rPr>
        <w:t>The study covers the technical process of integrating different sensors, microcontrollers, and solar power management into a portable, user-friendly device. The software is designed with simplicity in mind so that healthcare workers with limited technical knowledge can easily use the device. Features such as straightforward data displays and minimal controls help ensure smooth operation in the field.</w:t>
      </w:r>
    </w:p>
    <w:p w14:paraId="00000046" w14:textId="263C4DB3" w:rsidR="00F527FD" w:rsidRDefault="00997362" w:rsidP="00FA456B">
      <w:pPr>
        <w:spacing w:before="240" w:after="240"/>
        <w:jc w:val="both"/>
        <w:rPr>
          <w:rFonts w:ascii="Times New Roman" w:hAnsi="Times New Roman" w:cs="Times New Roman"/>
          <w:sz w:val="24"/>
          <w:szCs w:val="24"/>
        </w:rPr>
      </w:pPr>
      <w:r w:rsidRPr="005B1538">
        <w:rPr>
          <w:rFonts w:ascii="Times New Roman" w:hAnsi="Times New Roman" w:cs="Times New Roman"/>
          <w:sz w:val="24"/>
          <w:szCs w:val="24"/>
        </w:rPr>
        <w:t>Testing will be conducted in environments that mimic rural healthcare settings to evaluate how accurate and reliable the measurements are, as well as how efficiently the device uses solar energy under different sunlight conditions. User feedback will also be collected to identify practical challenges and suggest improvements. However, this study does not include large-scale manufacturing, distribution, or clinical trials, which are recommended for future phases once the prototype proves successful.</w:t>
      </w:r>
    </w:p>
    <w:p w14:paraId="727D995A" w14:textId="77777777" w:rsidR="00FA456B" w:rsidRPr="005B1538" w:rsidRDefault="00FA456B" w:rsidP="00FA456B">
      <w:pPr>
        <w:spacing w:before="240" w:after="240"/>
        <w:jc w:val="both"/>
        <w:rPr>
          <w:rFonts w:ascii="Times New Roman" w:hAnsi="Times New Roman" w:cs="Times New Roman"/>
          <w:sz w:val="24"/>
          <w:szCs w:val="24"/>
        </w:rPr>
      </w:pPr>
    </w:p>
    <w:p w14:paraId="0930FFA4" w14:textId="77777777" w:rsidR="00FF4388" w:rsidRDefault="00997362" w:rsidP="00273E1A">
      <w:pPr>
        <w:pStyle w:val="TOCHeading"/>
      </w:pPr>
      <w:bookmarkStart w:id="34" w:name="_2cfjalxwiuxd" w:colFirst="0" w:colLast="0"/>
      <w:bookmarkStart w:id="35" w:name="_Toc202856527"/>
      <w:bookmarkStart w:id="36" w:name="_Toc202862705"/>
      <w:bookmarkEnd w:id="34"/>
      <w:r w:rsidRPr="005B1538">
        <w:t>Research Outline</w:t>
      </w:r>
      <w:bookmarkStart w:id="37" w:name="_1u175ouav643" w:colFirst="0" w:colLast="0"/>
      <w:bookmarkEnd w:id="35"/>
      <w:bookmarkEnd w:id="36"/>
      <w:bookmarkEnd w:id="37"/>
    </w:p>
    <w:p w14:paraId="77B9C09E" w14:textId="37CBF7EB" w:rsidR="00FF4388" w:rsidRPr="00FF4388" w:rsidRDefault="00FF4388" w:rsidP="00FF4388">
      <w:pPr>
        <w:pStyle w:val="Heading3"/>
        <w:keepNext w:val="0"/>
        <w:keepLines w:val="0"/>
        <w:jc w:val="both"/>
        <w:rPr>
          <w:rFonts w:ascii="Times New Roman" w:hAnsi="Times New Roman" w:cs="Times New Roman"/>
          <w:b w:val="0"/>
          <w:sz w:val="24"/>
          <w:szCs w:val="24"/>
        </w:rPr>
      </w:pPr>
      <w:bookmarkStart w:id="38" w:name="_Toc202856528"/>
      <w:r w:rsidRPr="00FF4388">
        <w:rPr>
          <w:rFonts w:ascii="Times New Roman" w:hAnsi="Times New Roman" w:cs="Times New Roman"/>
          <w:b w:val="0"/>
          <w:sz w:val="24"/>
          <w:szCs w:val="24"/>
        </w:rPr>
        <w:t>This research project is structured into five comprehensive chapters, each addressing a specific aspect of the study. The outline of the chapters is as follows:</w:t>
      </w:r>
      <w:bookmarkEnd w:id="38"/>
    </w:p>
    <w:p w14:paraId="2C1F582C" w14:textId="77777777" w:rsidR="00FF4388" w:rsidRPr="00FF4388" w:rsidRDefault="00FF4388" w:rsidP="00FF4388">
      <w:pPr>
        <w:pStyle w:val="NormalWeb"/>
      </w:pPr>
      <w:r w:rsidRPr="00FF4388">
        <w:rPr>
          <w:rStyle w:val="Strong"/>
        </w:rPr>
        <w:t>Chapter One: Introduction</w:t>
      </w:r>
      <w:r w:rsidRPr="00FF4388">
        <w:br/>
        <w:t>This chapter provides the general background to the study by highlighting the critical healthcare challenges in rural Nigerian communities, especially the lack of timely and affordable medical monitoring systems. It presents the problem the research seeks to address — the need for smart, low-cost, and portable vital sign monitoring solutions. The chapter also outlines the research objectives, research questions, and the significance of the study. Additionally, it defines the scope and limitations of the study and explains the structure of the entire research work.</w:t>
      </w:r>
    </w:p>
    <w:p w14:paraId="498663AE" w14:textId="77777777" w:rsidR="00FF4388" w:rsidRPr="00FF4388" w:rsidRDefault="00FF4388" w:rsidP="00FF4388">
      <w:pPr>
        <w:pStyle w:val="NormalWeb"/>
      </w:pPr>
      <w:r w:rsidRPr="00FF4388">
        <w:rPr>
          <w:rStyle w:val="Strong"/>
        </w:rPr>
        <w:t>Chapter Two: Literature Review</w:t>
      </w:r>
      <w:r w:rsidRPr="00FF4388">
        <w:br/>
        <w:t>This chapter explores existing literature relevant to the research. It reviews the concept and applications of the Internet of Things (IoT) in healthcare, focusing on how IoT technologies are being used for remote patient monitoring. It examines different types of vital signs (such as heart rate, temperature, blood pressure, and oxygen saturation), the sensors used for measuring them, and the integration of these sensors into portable devices. The chapter also discusses previous research works and existing commercial or open-source health monitoring devices, highlighting their features, limitations, and suitability for rural use. Lastly, it identifies the gaps in current solutions that justify the need for this study.</w:t>
      </w:r>
    </w:p>
    <w:p w14:paraId="43AADFEE" w14:textId="77777777" w:rsidR="00FF4388" w:rsidRPr="00FF4388" w:rsidRDefault="00FF4388" w:rsidP="00FF4388">
      <w:pPr>
        <w:pStyle w:val="NormalWeb"/>
      </w:pPr>
      <w:r w:rsidRPr="00FF4388">
        <w:rPr>
          <w:rStyle w:val="Strong"/>
        </w:rPr>
        <w:lastRenderedPageBreak/>
        <w:t>Chapter Three: Research Methodology</w:t>
      </w:r>
      <w:r w:rsidRPr="00FF4388">
        <w:br/>
        <w:t>This chapter details the methods and procedures used in conducting the research and developing the proposed system. It describes the research design, system design approach, hardware selection (e.g., microcontrollers, sensors, power sources), and software development tools. The chapter also explains how the components were integrated to form a functional IoT-based device. Data acquisition methods and testing procedures are described, as well as the criteria used to evaluate the system’s effectiveness, reliability, and cost-efficiency. Ethical considerations and limitations related to the practical deployment of the system are also discussed.</w:t>
      </w:r>
    </w:p>
    <w:p w14:paraId="0D5D7F83" w14:textId="77777777" w:rsidR="00FF4388" w:rsidRPr="00FF4388" w:rsidRDefault="00FF4388" w:rsidP="00FF4388">
      <w:pPr>
        <w:pStyle w:val="NormalWeb"/>
      </w:pPr>
      <w:r w:rsidRPr="00FF4388">
        <w:rPr>
          <w:rStyle w:val="Strong"/>
        </w:rPr>
        <w:t>Chapter Four: System Implementation and Results</w:t>
      </w:r>
      <w:r w:rsidRPr="00FF4388">
        <w:br/>
        <w:t>This chapter focuses on the actual implementation of the proposed IoT system. It describes the system architecture, including how the sensors were configured to capture heart rate, temperature, SpO</w:t>
      </w:r>
      <w:r w:rsidRPr="00FF4388">
        <w:rPr>
          <w:rFonts w:ascii="Cambria Math" w:hAnsi="Cambria Math" w:cs="Cambria Math"/>
        </w:rPr>
        <w:t>₂</w:t>
      </w:r>
      <w:r w:rsidRPr="00FF4388">
        <w:t>, and blood pressure. The integration of data transmission methods (e.g., Bluetooth, Wi-Fi, or GSM), user interface design (e.g., mobile app or LCD display), and the power system (with emphasis on solar energy support for rural reliability) are discussed in detail. The chapter also presents the testing results, showing how the system performed under different conditions and in comparison to conventional hospital equipment. Tables, charts, and images are used to support the analysis of performance, affordability, and usability.</w:t>
      </w:r>
    </w:p>
    <w:p w14:paraId="56F17418" w14:textId="77777777" w:rsidR="00FF4388" w:rsidRPr="00FF4388" w:rsidRDefault="00FF4388" w:rsidP="00FF4388">
      <w:pPr>
        <w:pStyle w:val="NormalWeb"/>
      </w:pPr>
      <w:r w:rsidRPr="00FF4388">
        <w:rPr>
          <w:rStyle w:val="Strong"/>
        </w:rPr>
        <w:t>Chapter Five: Summary, Conclusion, and Recommendations</w:t>
      </w:r>
      <w:r w:rsidRPr="00FF4388">
        <w:br/>
        <w:t>This chapter summarizes the entire research work by restating the research problem, objectives, and key findings. It discusses the extent to which the research objectives were achieved and the significance of the system in improving healthcare access in underserved rural communities. Based on the findings, the chapter provides conclusions and practical implications for healthcare delivery. It also offers recommendations for future improvements, including suggestions on advanced sensor integration, cloud-based data storage, machine learning for health predictions, and wider deployment strategies. Areas for further research are proposed to guide subsequent investigations.</w:t>
      </w:r>
    </w:p>
    <w:p w14:paraId="2F6F03CF" w14:textId="77777777" w:rsidR="00B572FA" w:rsidRDefault="00B572FA" w:rsidP="005B1538">
      <w:pPr>
        <w:pStyle w:val="Heading2"/>
        <w:keepNext w:val="0"/>
        <w:keepLines w:val="0"/>
        <w:jc w:val="both"/>
        <w:rPr>
          <w:rFonts w:ascii="Times New Roman" w:hAnsi="Times New Roman" w:cs="Times New Roman"/>
          <w:b w:val="0"/>
          <w:sz w:val="24"/>
          <w:szCs w:val="24"/>
        </w:rPr>
      </w:pPr>
    </w:p>
    <w:p w14:paraId="6110685C" w14:textId="77777777" w:rsidR="002969D8" w:rsidRDefault="002969D8" w:rsidP="002969D8"/>
    <w:p w14:paraId="4D807440" w14:textId="77777777" w:rsidR="002969D8" w:rsidRDefault="002969D8" w:rsidP="002969D8"/>
    <w:p w14:paraId="53F8AB7E" w14:textId="77777777" w:rsidR="002969D8" w:rsidRDefault="002969D8" w:rsidP="002969D8"/>
    <w:p w14:paraId="05D7DE5D" w14:textId="77777777" w:rsidR="002969D8" w:rsidRDefault="002969D8" w:rsidP="002969D8"/>
    <w:p w14:paraId="457A443E" w14:textId="77777777" w:rsidR="002969D8" w:rsidRDefault="002969D8" w:rsidP="002969D8"/>
    <w:p w14:paraId="7E98C9AC" w14:textId="77777777" w:rsidR="002969D8" w:rsidRDefault="002969D8" w:rsidP="002969D8"/>
    <w:p w14:paraId="467DD2CE" w14:textId="77777777" w:rsidR="002969D8" w:rsidRDefault="002969D8" w:rsidP="002969D8"/>
    <w:p w14:paraId="0E3B49CC" w14:textId="77777777" w:rsidR="002969D8" w:rsidRDefault="002969D8" w:rsidP="002969D8"/>
    <w:p w14:paraId="138AC0EC" w14:textId="77777777" w:rsidR="002969D8" w:rsidRPr="002969D8" w:rsidRDefault="002969D8" w:rsidP="002969D8"/>
    <w:p w14:paraId="6D61B219" w14:textId="2EF625E9" w:rsidR="00B572FA" w:rsidRPr="00FD77AC" w:rsidRDefault="004B5869" w:rsidP="004B5869">
      <w:pPr>
        <w:pStyle w:val="Heading7"/>
        <w:jc w:val="center"/>
      </w:pPr>
      <w:bookmarkStart w:id="39" w:name="_Toc202856529"/>
      <w:bookmarkStart w:id="40" w:name="_Toc202862706"/>
      <w:r>
        <w:lastRenderedPageBreak/>
        <w:t>CHAPTER</w:t>
      </w:r>
      <w:r w:rsidR="00B572FA">
        <w:t xml:space="preserve"> TWO</w:t>
      </w:r>
      <w:bookmarkEnd w:id="39"/>
      <w:bookmarkEnd w:id="40"/>
    </w:p>
    <w:p w14:paraId="32868323" w14:textId="2981D5C8" w:rsidR="00B572FA" w:rsidRDefault="00B572FA" w:rsidP="004B5869">
      <w:pPr>
        <w:pStyle w:val="Heading7"/>
        <w:jc w:val="center"/>
      </w:pPr>
      <w:bookmarkStart w:id="41" w:name="_Toc202862707"/>
      <w:r>
        <w:t>LITERATURE REVIEW</w:t>
      </w:r>
      <w:bookmarkEnd w:id="41"/>
    </w:p>
    <w:p w14:paraId="75355D70" w14:textId="77777777" w:rsidR="00B572FA" w:rsidRPr="00B572FA" w:rsidRDefault="00B572FA" w:rsidP="00B572FA">
      <w:pPr>
        <w:jc w:val="center"/>
        <w:rPr>
          <w:rFonts w:ascii="Times New Roman" w:hAnsi="Times New Roman" w:cs="Times New Roman"/>
          <w:b/>
          <w:sz w:val="32"/>
          <w:szCs w:val="32"/>
        </w:rPr>
      </w:pPr>
    </w:p>
    <w:p w14:paraId="1E810DB8" w14:textId="77777777" w:rsidR="00B572FA" w:rsidRPr="00B572FA" w:rsidRDefault="00B572FA" w:rsidP="00B572FA">
      <w:pPr>
        <w:pStyle w:val="ListParagraph"/>
        <w:numPr>
          <w:ilvl w:val="0"/>
          <w:numId w:val="4"/>
        </w:numPr>
        <w:spacing w:before="360" w:after="80"/>
        <w:contextualSpacing w:val="0"/>
        <w:jc w:val="both"/>
        <w:outlineLvl w:val="1"/>
        <w:rPr>
          <w:rFonts w:ascii="Times New Roman" w:hAnsi="Times New Roman" w:cs="Times New Roman"/>
          <w:b/>
          <w:vanish/>
          <w:sz w:val="24"/>
          <w:szCs w:val="24"/>
        </w:rPr>
      </w:pPr>
      <w:bookmarkStart w:id="42" w:name="_Toc202856474"/>
      <w:bookmarkStart w:id="43" w:name="_Toc202856530"/>
      <w:bookmarkEnd w:id="42"/>
      <w:bookmarkEnd w:id="43"/>
    </w:p>
    <w:p w14:paraId="0000005C" w14:textId="27CCFEC1" w:rsidR="00F527FD" w:rsidRPr="005B1538" w:rsidRDefault="00997362" w:rsidP="004B5869">
      <w:pPr>
        <w:pStyle w:val="TOCHeading"/>
      </w:pPr>
      <w:bookmarkStart w:id="44" w:name="_Toc202856531"/>
      <w:bookmarkStart w:id="45" w:name="_Toc202862708"/>
      <w:r w:rsidRPr="005B1538">
        <w:t xml:space="preserve">Review </w:t>
      </w:r>
      <w:r w:rsidR="002969D8">
        <w:t>o</w:t>
      </w:r>
      <w:r w:rsidR="00B572FA" w:rsidRPr="005B1538">
        <w:t xml:space="preserve">f </w:t>
      </w:r>
      <w:r w:rsidRPr="005B1538">
        <w:t>General Text</w:t>
      </w:r>
      <w:bookmarkEnd w:id="44"/>
      <w:bookmarkEnd w:id="45"/>
    </w:p>
    <w:p w14:paraId="0000005D" w14:textId="77777777" w:rsidR="00F527FD" w:rsidRPr="005B1538" w:rsidRDefault="00997362" w:rsidP="005B1538">
      <w:pPr>
        <w:spacing w:before="240" w:after="240"/>
        <w:jc w:val="both"/>
        <w:rPr>
          <w:rFonts w:ascii="Times New Roman" w:hAnsi="Times New Roman" w:cs="Times New Roman"/>
          <w:sz w:val="24"/>
          <w:szCs w:val="24"/>
        </w:rPr>
      </w:pPr>
      <w:r w:rsidRPr="005B1538">
        <w:rPr>
          <w:rFonts w:ascii="Times New Roman" w:hAnsi="Times New Roman" w:cs="Times New Roman"/>
          <w:sz w:val="24"/>
          <w:szCs w:val="24"/>
        </w:rPr>
        <w:t>Healthcare accessibility in Nigeria’s rural communities is significantly hindered by the lack of sufficient medical equipment and trained healthcare providers. Essential health indicators such as body temperature, pulse rate, blood pressure, and oxygen saturation play a crucial role in detecting and managing illnesses early. Unfortunately, rural health facilities frequently lack the proper devices to accurately and consistently monitor these vital signs, which often results in delayed treatment and increased health risks, particularly for vulnerable groups like children, expectant mothers, and elderly patients (World Health Organization, 2020). This deficiency in diagnostic resources perpetuates healthcare inequities between rural and urban areas.</w:t>
      </w:r>
    </w:p>
    <w:p w14:paraId="0000005E" w14:textId="77777777" w:rsidR="00F527FD" w:rsidRPr="005B1538" w:rsidRDefault="00997362" w:rsidP="005B1538">
      <w:pPr>
        <w:spacing w:before="240" w:after="240"/>
        <w:jc w:val="both"/>
        <w:rPr>
          <w:rFonts w:ascii="Times New Roman" w:hAnsi="Times New Roman" w:cs="Times New Roman"/>
          <w:sz w:val="24"/>
          <w:szCs w:val="24"/>
        </w:rPr>
      </w:pPr>
      <w:r w:rsidRPr="005B1538">
        <w:rPr>
          <w:rFonts w:ascii="Times New Roman" w:hAnsi="Times New Roman" w:cs="Times New Roman"/>
          <w:sz w:val="24"/>
          <w:szCs w:val="24"/>
        </w:rPr>
        <w:t>Advancements in Internet of Things (IoT) technology have shown great promise for enhancing healthcare by enabling continuous real-time monitoring and automatic data transmission of patient health parameters. While IoT-based health systems have become common in cities where electricity and internet access are stable, their effectiveness is limited in rural Nigerian settings due to unreliable power supply and poor network connectivity (Ray, 2021). The dependence on constant electricity and internet availability restricts the usability of many commercial IoT health devices in these off-grid environments.</w:t>
      </w:r>
    </w:p>
    <w:p w14:paraId="0000005F" w14:textId="77777777" w:rsidR="00F527FD" w:rsidRPr="005B1538" w:rsidRDefault="00997362" w:rsidP="005B1538">
      <w:pPr>
        <w:spacing w:before="240" w:after="240"/>
        <w:jc w:val="both"/>
        <w:rPr>
          <w:rFonts w:ascii="Times New Roman" w:hAnsi="Times New Roman" w:cs="Times New Roman"/>
          <w:sz w:val="24"/>
          <w:szCs w:val="24"/>
        </w:rPr>
      </w:pPr>
      <w:r w:rsidRPr="005B1538">
        <w:rPr>
          <w:rFonts w:ascii="Times New Roman" w:hAnsi="Times New Roman" w:cs="Times New Roman"/>
          <w:sz w:val="24"/>
          <w:szCs w:val="24"/>
        </w:rPr>
        <w:t>To address these challenges, renewable energy solutions, particularly solar power, provide a sustainable alternative to traditional electricity sources for powering health monitoring equipment in rural areas. Nigeria’s abundant sunlight can be harnessed through solar panels to maintain the continuous operation of medical devices, independent of erratic grid power (Emeka et al., 2021). Incorporating solar technology into IoT health devices can enhance their reliability and reduce operating costs, making them more feasible for long-term use in resource-limited settings.</w:t>
      </w:r>
    </w:p>
    <w:p w14:paraId="00000060" w14:textId="77777777" w:rsidR="00F527FD" w:rsidRPr="005B1538" w:rsidRDefault="00997362" w:rsidP="005B1538">
      <w:pPr>
        <w:spacing w:before="240" w:after="240"/>
        <w:jc w:val="both"/>
        <w:rPr>
          <w:rFonts w:ascii="Times New Roman" w:hAnsi="Times New Roman" w:cs="Times New Roman"/>
          <w:sz w:val="24"/>
          <w:szCs w:val="24"/>
        </w:rPr>
      </w:pPr>
      <w:r w:rsidRPr="005B1538">
        <w:rPr>
          <w:rFonts w:ascii="Times New Roman" w:hAnsi="Times New Roman" w:cs="Times New Roman"/>
          <w:sz w:val="24"/>
          <w:szCs w:val="24"/>
        </w:rPr>
        <w:t>Furthermore, it is essential that such health monitoring tools be affordable and easy to operate, especially since rural healthcare workers often lack specialized training in medical technology (Adebayo et al., 2019). Combining multiple vital sign measurements into one compact and cost-effective device simplifies patient assessment and reduces the financial burden on health facilities. Despite rapid advances in digital healthcare, many existing IoT solutions remain expensive and power-intensive, limiting their adoption in rural Nigerian clinics. Therefore, there is a pressing need to develop smart, low-cost, and solar-powered IoT devices designed specifically to meet the unique challenges faced by rural healthcare systems (Nwaeze &amp; Okechukwu, 2021).</w:t>
      </w:r>
    </w:p>
    <w:p w14:paraId="155127F2" w14:textId="77777777" w:rsidR="00B572FA" w:rsidRDefault="00B572FA" w:rsidP="005B1538">
      <w:pPr>
        <w:pStyle w:val="Heading2"/>
        <w:keepNext w:val="0"/>
        <w:keepLines w:val="0"/>
        <w:jc w:val="both"/>
        <w:rPr>
          <w:rFonts w:ascii="Times New Roman" w:hAnsi="Times New Roman" w:cs="Times New Roman"/>
          <w:b w:val="0"/>
          <w:sz w:val="24"/>
          <w:szCs w:val="24"/>
        </w:rPr>
      </w:pPr>
      <w:bookmarkStart w:id="46" w:name="_khpaa0uq73ka" w:colFirst="0" w:colLast="0"/>
      <w:bookmarkEnd w:id="46"/>
    </w:p>
    <w:p w14:paraId="34787565" w14:textId="77777777" w:rsidR="004B5869" w:rsidRDefault="004B5869" w:rsidP="004B5869"/>
    <w:p w14:paraId="0C3C65EE" w14:textId="77777777" w:rsidR="004B5869" w:rsidRPr="004B5869" w:rsidRDefault="004B5869" w:rsidP="004B5869"/>
    <w:p w14:paraId="00000067" w14:textId="728A4722" w:rsidR="00F527FD" w:rsidRPr="005B1538" w:rsidRDefault="00997362" w:rsidP="004B5869">
      <w:pPr>
        <w:pStyle w:val="TOCHeading"/>
      </w:pPr>
      <w:bookmarkStart w:id="47" w:name="_Toc202856532"/>
      <w:bookmarkStart w:id="48" w:name="_Toc202862709"/>
      <w:r w:rsidRPr="005B1538">
        <w:lastRenderedPageBreak/>
        <w:t xml:space="preserve">Review </w:t>
      </w:r>
      <w:r w:rsidR="0075424C">
        <w:t>o</w:t>
      </w:r>
      <w:r w:rsidR="00B572FA" w:rsidRPr="005B1538">
        <w:t xml:space="preserve">f </w:t>
      </w:r>
      <w:r w:rsidRPr="005B1538">
        <w:t>Related Works</w:t>
      </w:r>
      <w:bookmarkEnd w:id="47"/>
      <w:bookmarkEnd w:id="48"/>
    </w:p>
    <w:p w14:paraId="00000068" w14:textId="77777777" w:rsidR="00F527FD" w:rsidRPr="005B1538" w:rsidRDefault="00997362" w:rsidP="005B1538">
      <w:pPr>
        <w:spacing w:before="240" w:after="240"/>
        <w:jc w:val="both"/>
        <w:rPr>
          <w:rFonts w:ascii="Times New Roman" w:hAnsi="Times New Roman" w:cs="Times New Roman"/>
          <w:sz w:val="24"/>
          <w:szCs w:val="24"/>
        </w:rPr>
      </w:pPr>
      <w:r w:rsidRPr="005B1538">
        <w:rPr>
          <w:rFonts w:ascii="Times New Roman" w:hAnsi="Times New Roman" w:cs="Times New Roman"/>
          <w:sz w:val="24"/>
          <w:szCs w:val="24"/>
        </w:rPr>
        <w:t>There is an increasing amount of research dedicated to creating IoT-based health monitoring systems aimed at improving healthcare delivery in underserved rural regions. Akinyele et al. (2019) designed a portable device that measured vital signs like heart rate and temperature, transmitting data wirelessly to mobile phones via Bluetooth. Although this improved patient mobility and convenience, the device's reliance on rechargeable batteries without renewable power sources limited its practical use in remote areas where electricity is scarce.</w:t>
      </w:r>
    </w:p>
    <w:p w14:paraId="00000069" w14:textId="77777777" w:rsidR="00F527FD" w:rsidRPr="005B1538" w:rsidRDefault="00997362" w:rsidP="005B1538">
      <w:pPr>
        <w:spacing w:before="240" w:after="240"/>
        <w:jc w:val="both"/>
        <w:rPr>
          <w:rFonts w:ascii="Times New Roman" w:hAnsi="Times New Roman" w:cs="Times New Roman"/>
          <w:sz w:val="24"/>
          <w:szCs w:val="24"/>
        </w:rPr>
      </w:pPr>
      <w:r w:rsidRPr="005B1538">
        <w:rPr>
          <w:rFonts w:ascii="Times New Roman" w:hAnsi="Times New Roman" w:cs="Times New Roman"/>
          <w:sz w:val="24"/>
          <w:szCs w:val="24"/>
        </w:rPr>
        <w:t>In a similar study, Oladipo and Abiola (2020) developed a multi-parameter health monitoring system using Arduino technology to track blood pressure, heart rate, and temperature, with data accessible remotely via smartphones. However, this system depended on grid electricity, which restricted its use in rural clinics with unreliable or unavailable power supply, underscoring the need for alternative power solutions.</w:t>
      </w:r>
    </w:p>
    <w:p w14:paraId="0000006A" w14:textId="77777777" w:rsidR="00F527FD" w:rsidRPr="005B1538" w:rsidRDefault="00997362" w:rsidP="005B1538">
      <w:pPr>
        <w:spacing w:before="240" w:after="240"/>
        <w:jc w:val="both"/>
        <w:rPr>
          <w:rFonts w:ascii="Times New Roman" w:hAnsi="Times New Roman" w:cs="Times New Roman"/>
          <w:sz w:val="24"/>
          <w:szCs w:val="24"/>
        </w:rPr>
      </w:pPr>
      <w:r w:rsidRPr="005B1538">
        <w:rPr>
          <w:rFonts w:ascii="Times New Roman" w:hAnsi="Times New Roman" w:cs="Times New Roman"/>
          <w:sz w:val="24"/>
          <w:szCs w:val="24"/>
        </w:rPr>
        <w:t>Emeka et al. (2021) advanced the field by designing a solar-powered device for monitoring heart rate and temperature, specifically targeting rural Nigerian environments. Using solar panels allowed the device to function independently of inconsistent electrical grids, thus improving operational continuity. Despite this advancement, the device did not include oxygen saturation measurement, an important vital sign in managing respiratory illnesses common in rural populations, which limits its overall clinical usefulness.</w:t>
      </w:r>
    </w:p>
    <w:p w14:paraId="0000006B" w14:textId="77777777" w:rsidR="00F527FD" w:rsidRPr="005B1538" w:rsidRDefault="00997362" w:rsidP="005B1538">
      <w:pPr>
        <w:spacing w:before="240" w:after="240"/>
        <w:jc w:val="both"/>
        <w:rPr>
          <w:rFonts w:ascii="Times New Roman" w:hAnsi="Times New Roman" w:cs="Times New Roman"/>
          <w:sz w:val="24"/>
          <w:szCs w:val="24"/>
        </w:rPr>
      </w:pPr>
      <w:r w:rsidRPr="005B1538">
        <w:rPr>
          <w:rFonts w:ascii="Times New Roman" w:hAnsi="Times New Roman" w:cs="Times New Roman"/>
          <w:sz w:val="24"/>
          <w:szCs w:val="24"/>
        </w:rPr>
        <w:t>To fill this gap, Yusuf and Ibrahim (2022) introduced an IoT monitoring device incorporating oxygen saturation, heart rate, and temperature sensors, powered by solar energy to ensure energy independence. Their design showed improved accuracy and energy efficiency suitable for rural contexts. However, it lacked blood pressure monitoring, a vital sign critical for managing widespread conditions like hypertension in rural Nigeria, which diminishes its comprehensiveness.</w:t>
      </w:r>
    </w:p>
    <w:p w14:paraId="0000006C" w14:textId="77777777" w:rsidR="00F527FD" w:rsidRPr="005B1538" w:rsidRDefault="00997362" w:rsidP="005B1538">
      <w:pPr>
        <w:spacing w:before="240" w:after="240"/>
        <w:jc w:val="both"/>
        <w:rPr>
          <w:rFonts w:ascii="Times New Roman" w:hAnsi="Times New Roman" w:cs="Times New Roman"/>
          <w:sz w:val="24"/>
          <w:szCs w:val="24"/>
        </w:rPr>
      </w:pPr>
      <w:r w:rsidRPr="005B1538">
        <w:rPr>
          <w:rFonts w:ascii="Times New Roman" w:hAnsi="Times New Roman" w:cs="Times New Roman"/>
          <w:sz w:val="24"/>
          <w:szCs w:val="24"/>
        </w:rPr>
        <w:t>Wearable health devices have also been explored. Nwosu et al. (2020) created a photoplethysmography (PPG)-based sensor for continuous heart rate and oxygen saturation monitoring. Although the wearable format allowed constant data collection and mobility, the device was developed with urban users in mind and did not incorporate solar power, reducing its appropriateness for rural use where power is unreliable.</w:t>
      </w:r>
    </w:p>
    <w:p w14:paraId="0000006D" w14:textId="77777777" w:rsidR="00F527FD" w:rsidRPr="005B1538" w:rsidRDefault="00997362" w:rsidP="005B1538">
      <w:pPr>
        <w:spacing w:before="240" w:after="240"/>
        <w:jc w:val="both"/>
        <w:rPr>
          <w:rFonts w:ascii="Times New Roman" w:hAnsi="Times New Roman" w:cs="Times New Roman"/>
          <w:sz w:val="24"/>
          <w:szCs w:val="24"/>
        </w:rPr>
      </w:pPr>
      <w:r w:rsidRPr="005B1538">
        <w:rPr>
          <w:rFonts w:ascii="Times New Roman" w:hAnsi="Times New Roman" w:cs="Times New Roman"/>
          <w:sz w:val="24"/>
          <w:szCs w:val="24"/>
        </w:rPr>
        <w:t>User-friendliness remains a crucial factor in rural technology adoption. Adebayo et al. (2019) emphasized designing devices with simple interfaces to accommodate healthcare workers with limited technical expertise. They developed a touchscreen IoT monitor with multilingual support to improve accessibility; however, the device’s high power demand and cost were barriers to its deployment in low-resource settings.</w:t>
      </w:r>
    </w:p>
    <w:p w14:paraId="0000006E" w14:textId="77777777" w:rsidR="00F527FD" w:rsidRPr="005B1538" w:rsidRDefault="00997362" w:rsidP="005B1538">
      <w:pPr>
        <w:spacing w:before="240" w:after="240"/>
        <w:jc w:val="both"/>
        <w:rPr>
          <w:rFonts w:ascii="Times New Roman" w:hAnsi="Times New Roman" w:cs="Times New Roman"/>
          <w:sz w:val="24"/>
          <w:szCs w:val="24"/>
        </w:rPr>
      </w:pPr>
      <w:r w:rsidRPr="005B1538">
        <w:rPr>
          <w:rFonts w:ascii="Times New Roman" w:hAnsi="Times New Roman" w:cs="Times New Roman"/>
          <w:sz w:val="24"/>
          <w:szCs w:val="24"/>
        </w:rPr>
        <w:t>On the software side, Chukwu et al. (2021) created a mobile app that receives sensor data and sends health alerts to remote healthcare providers, facilitating continuous monitoring. Nevertheless, their system required reliable internet access, which limited its practicality in Nigerian rural areas with poor connectivity.</w:t>
      </w:r>
    </w:p>
    <w:p w14:paraId="0000006F" w14:textId="77777777" w:rsidR="00F527FD" w:rsidRPr="005B1538" w:rsidRDefault="00997362" w:rsidP="005B1538">
      <w:pPr>
        <w:spacing w:before="240" w:after="240"/>
        <w:jc w:val="both"/>
        <w:rPr>
          <w:rFonts w:ascii="Times New Roman" w:hAnsi="Times New Roman" w:cs="Times New Roman"/>
          <w:sz w:val="24"/>
          <w:szCs w:val="24"/>
        </w:rPr>
      </w:pPr>
      <w:r w:rsidRPr="005B1538">
        <w:rPr>
          <w:rFonts w:ascii="Times New Roman" w:hAnsi="Times New Roman" w:cs="Times New Roman"/>
          <w:sz w:val="24"/>
          <w:szCs w:val="24"/>
        </w:rPr>
        <w:lastRenderedPageBreak/>
        <w:t>Olusegun and Femi (2023) proposed an integrated platform combining solar-powered devices with cloud analytics to improve rural diagnostics. While promising in concept, their system remained largely experimental with limited implementation in actual rural health facilities, highlighting the challenges of moving from prototype to real-world application.</w:t>
      </w:r>
    </w:p>
    <w:p w14:paraId="00000070" w14:textId="77777777" w:rsidR="00F527FD" w:rsidRPr="005B1538" w:rsidRDefault="00997362" w:rsidP="005B1538">
      <w:pPr>
        <w:spacing w:before="240" w:after="240"/>
        <w:jc w:val="both"/>
        <w:rPr>
          <w:rFonts w:ascii="Times New Roman" w:hAnsi="Times New Roman" w:cs="Times New Roman"/>
          <w:sz w:val="24"/>
          <w:szCs w:val="24"/>
        </w:rPr>
      </w:pPr>
      <w:r w:rsidRPr="005B1538">
        <w:rPr>
          <w:rFonts w:ascii="Times New Roman" w:hAnsi="Times New Roman" w:cs="Times New Roman"/>
          <w:sz w:val="24"/>
          <w:szCs w:val="24"/>
        </w:rPr>
        <w:t>Bello et al. (2022) assessed the feasibility of combining solar power with IoT kits capable of measuring multiple vital signs such as temperature, blood pressure, heart rate, and oxygen saturation. Their findings confirmed the technical possibility but identified challenges in reducing costs and enhancing durability to endure rural conditions, which are critical for long-term sustainability.</w:t>
      </w:r>
    </w:p>
    <w:p w14:paraId="331F569E" w14:textId="77777777" w:rsidR="00B65F03" w:rsidRDefault="00997362" w:rsidP="00B65F03">
      <w:pPr>
        <w:spacing w:before="240" w:after="240"/>
        <w:jc w:val="both"/>
        <w:rPr>
          <w:rFonts w:ascii="Times New Roman" w:hAnsi="Times New Roman" w:cs="Times New Roman"/>
          <w:sz w:val="24"/>
          <w:szCs w:val="24"/>
        </w:rPr>
      </w:pPr>
      <w:r w:rsidRPr="005B1538">
        <w:rPr>
          <w:rFonts w:ascii="Times New Roman" w:hAnsi="Times New Roman" w:cs="Times New Roman"/>
          <w:sz w:val="24"/>
          <w:szCs w:val="24"/>
        </w:rPr>
        <w:t>Most recently, Okeke and Nnadi (2024) introduced a modular solar-powered IoT health monitoring device with offline data storage and a simple user interface designed for rural healthcare workers. This device addressed many limitations of earlier models and holds promise for improving rural health services in Nigeria. However, further testing and funding are needed before broad adoption can occur.</w:t>
      </w:r>
    </w:p>
    <w:p w14:paraId="50FC83AC" w14:textId="77777777" w:rsidR="00B65F03" w:rsidRDefault="00B65F03" w:rsidP="00B65F03">
      <w:pPr>
        <w:spacing w:before="240" w:after="240"/>
        <w:jc w:val="both"/>
        <w:rPr>
          <w:rFonts w:ascii="Times New Roman" w:hAnsi="Times New Roman" w:cs="Times New Roman"/>
          <w:sz w:val="24"/>
          <w:szCs w:val="24"/>
        </w:rPr>
      </w:pPr>
    </w:p>
    <w:p w14:paraId="00000086" w14:textId="67FAEF39" w:rsidR="00F527FD" w:rsidRPr="007B170A" w:rsidRDefault="00997362" w:rsidP="004B5869">
      <w:pPr>
        <w:pStyle w:val="TOCHeading"/>
      </w:pPr>
      <w:bookmarkStart w:id="49" w:name="_Toc202862710"/>
      <w:r w:rsidRPr="007B170A">
        <w:t xml:space="preserve">Overview </w:t>
      </w:r>
      <w:r w:rsidR="007B170A" w:rsidRPr="007B170A">
        <w:t xml:space="preserve">Of </w:t>
      </w:r>
      <w:r w:rsidRPr="007B170A">
        <w:t xml:space="preserve">Vital Sign Monitoring </w:t>
      </w:r>
      <w:r w:rsidR="007B170A" w:rsidRPr="007B170A">
        <w:t xml:space="preserve">In </w:t>
      </w:r>
      <w:r w:rsidRPr="007B170A">
        <w:t>Healthcare</w:t>
      </w:r>
      <w:bookmarkEnd w:id="49"/>
      <w:r w:rsidRPr="007B170A">
        <w:t xml:space="preserve"> </w:t>
      </w:r>
    </w:p>
    <w:p w14:paraId="00000089" w14:textId="3DD7C728" w:rsidR="00F527FD" w:rsidRPr="005B1538" w:rsidRDefault="00997362" w:rsidP="005B1538">
      <w:pPr>
        <w:jc w:val="both"/>
        <w:rPr>
          <w:rFonts w:ascii="Times New Roman" w:hAnsi="Times New Roman" w:cs="Times New Roman"/>
          <w:sz w:val="24"/>
          <w:szCs w:val="24"/>
        </w:rPr>
      </w:pPr>
      <w:r w:rsidRPr="005B1538">
        <w:rPr>
          <w:rFonts w:ascii="Times New Roman" w:hAnsi="Times New Roman" w:cs="Times New Roman"/>
          <w:sz w:val="24"/>
          <w:szCs w:val="24"/>
        </w:rPr>
        <w:t>Monitoring vital signs is a fundamental aspect of healthcare, providing critical information about a patient’s physiological status. Common vital signs include body temperature, heart rate, blood pressure, and oxygen saturation, which help in detecting early signs of illness or deterioration (Smith &amp; Jones, 2019). Accurate and timely monitoring supports clinical decision-making and improves patient outcomes across various healthcare settings.Traditionally, vital signs have been measured using separate devices that often require manual operation by trained personnel. This process can be time-consuming, prone to human error, and challenging in settings with limited staff or resources (Lee et al., 2020). Moreover, frequent monitoring is essential for critically ill patients, yet conventional methods may fail to deliver continuous data.</w:t>
      </w:r>
    </w:p>
    <w:p w14:paraId="0000008A" w14:textId="77777777" w:rsidR="00F527FD" w:rsidRPr="005B1538" w:rsidRDefault="00F527FD" w:rsidP="005B1538">
      <w:pPr>
        <w:jc w:val="both"/>
        <w:rPr>
          <w:rFonts w:ascii="Times New Roman" w:hAnsi="Times New Roman" w:cs="Times New Roman"/>
          <w:sz w:val="24"/>
          <w:szCs w:val="24"/>
        </w:rPr>
      </w:pPr>
    </w:p>
    <w:p w14:paraId="0000008D" w14:textId="1A002146" w:rsidR="00F527FD" w:rsidRPr="005B1538" w:rsidRDefault="00997362" w:rsidP="005B1538">
      <w:pPr>
        <w:jc w:val="both"/>
        <w:rPr>
          <w:rFonts w:ascii="Times New Roman" w:hAnsi="Times New Roman" w:cs="Times New Roman"/>
          <w:sz w:val="24"/>
          <w:szCs w:val="24"/>
        </w:rPr>
      </w:pPr>
      <w:r w:rsidRPr="005B1538">
        <w:rPr>
          <w:rFonts w:ascii="Times New Roman" w:hAnsi="Times New Roman" w:cs="Times New Roman"/>
          <w:sz w:val="24"/>
          <w:szCs w:val="24"/>
        </w:rPr>
        <w:t>In recent years, advances in technology have introduced automated vital sign monitoring systems that can provide continuous, real-time data. These systems improve the detection of health changes and enable prompt medical responses, reducing risks and complications (Brown et al., 2021). However, most advanced systems are costly and rely on stable electricity and internet connectivity, which limits their use in low-resource areas.The importance of vital sign monitoring extends beyond hospitals to include primary healthcare and home-based care. Effective monitoring in these environments can reduce hospital admissions by enabling early intervention (Nguyen &amp; Patel, 2018). Yet, the challenges of limited equipment and trained staff persist, especially in rural communities.</w:t>
      </w:r>
    </w:p>
    <w:p w14:paraId="0000008E" w14:textId="77777777" w:rsidR="00F527FD" w:rsidRPr="005B1538" w:rsidRDefault="00F527FD" w:rsidP="005B1538">
      <w:pPr>
        <w:jc w:val="both"/>
        <w:rPr>
          <w:rFonts w:ascii="Times New Roman" w:hAnsi="Times New Roman" w:cs="Times New Roman"/>
          <w:sz w:val="24"/>
          <w:szCs w:val="24"/>
        </w:rPr>
      </w:pPr>
    </w:p>
    <w:p w14:paraId="00000091" w14:textId="120948CF" w:rsidR="00F527FD" w:rsidRPr="005B1538" w:rsidRDefault="00997362" w:rsidP="005B1538">
      <w:pPr>
        <w:jc w:val="both"/>
        <w:rPr>
          <w:rFonts w:ascii="Times New Roman" w:hAnsi="Times New Roman" w:cs="Times New Roman"/>
          <w:sz w:val="24"/>
          <w:szCs w:val="24"/>
        </w:rPr>
      </w:pPr>
      <w:r w:rsidRPr="005B1538">
        <w:rPr>
          <w:rFonts w:ascii="Times New Roman" w:hAnsi="Times New Roman" w:cs="Times New Roman"/>
          <w:sz w:val="24"/>
          <w:szCs w:val="24"/>
        </w:rPr>
        <w:lastRenderedPageBreak/>
        <w:t>In Nigeria, rural healthcare systems struggle with inadequate infrastructure and insufficient medical equipment, severely affecting vital sign monitoring capabilities (Adekunle et al., 2022). Lack of electricity and trained healthcare workers means many rural clinics cannot offer continuous patient monitoring, leading to delayed diagnoses and poor health outcomes.The problem is compounded by the high cost and maintenance needs of conventional monitoring devices, which are often imported and not designed for rural conditions (Ojo &amp; Bello, 2020). There is a need for innovative solutions tailored to the realities of rural Nigerian health systems.</w:t>
      </w:r>
    </w:p>
    <w:p w14:paraId="00000092" w14:textId="77777777" w:rsidR="00F527FD" w:rsidRPr="005B1538" w:rsidRDefault="00F527FD" w:rsidP="005B1538">
      <w:pPr>
        <w:jc w:val="both"/>
        <w:rPr>
          <w:rFonts w:ascii="Times New Roman" w:hAnsi="Times New Roman" w:cs="Times New Roman"/>
          <w:sz w:val="24"/>
          <w:szCs w:val="24"/>
        </w:rPr>
      </w:pPr>
    </w:p>
    <w:p w14:paraId="00000095" w14:textId="093AE087" w:rsidR="00F527FD" w:rsidRPr="005B1538" w:rsidRDefault="00997362" w:rsidP="005B1538">
      <w:pPr>
        <w:jc w:val="both"/>
        <w:rPr>
          <w:rFonts w:ascii="Times New Roman" w:hAnsi="Times New Roman" w:cs="Times New Roman"/>
          <w:sz w:val="24"/>
          <w:szCs w:val="24"/>
        </w:rPr>
      </w:pPr>
      <w:r w:rsidRPr="005B1538">
        <w:rPr>
          <w:rFonts w:ascii="Times New Roman" w:hAnsi="Times New Roman" w:cs="Times New Roman"/>
          <w:sz w:val="24"/>
          <w:szCs w:val="24"/>
        </w:rPr>
        <w:t>Continuous vital sign monitoring is critical for managing chronic diseases and maternal health, which are major health priorities in rural Nigeria (WHO, 2021). Improving monitoring can significantly contribute to early detection and management, reducing mortality and morbidity rates.Therefore, developing affordable, easy-to-use, and reliable monitoring solutions specifically designed for rural healthcare contexts is vital. Such solutions can empower healthcare workers and improve patient care in underserved areas.</w:t>
      </w:r>
    </w:p>
    <w:p w14:paraId="6BC7A8B9" w14:textId="77777777" w:rsidR="00CC3B71" w:rsidRPr="00CC3B71" w:rsidRDefault="00CC3B71" w:rsidP="005B1538">
      <w:pPr>
        <w:jc w:val="both"/>
        <w:rPr>
          <w:rFonts w:ascii="Times New Roman" w:hAnsi="Times New Roman" w:cs="Times New Roman"/>
          <w:b/>
          <w:sz w:val="24"/>
          <w:szCs w:val="24"/>
        </w:rPr>
      </w:pPr>
    </w:p>
    <w:p w14:paraId="0000009A" w14:textId="0A51968F" w:rsidR="00F527FD" w:rsidRPr="00CC3B71" w:rsidRDefault="00997362" w:rsidP="004B5869">
      <w:pPr>
        <w:pStyle w:val="TOCHeading"/>
      </w:pPr>
      <w:bookmarkStart w:id="50" w:name="_Toc202862711"/>
      <w:r w:rsidRPr="00CC3B71">
        <w:t>Internet of Things (IoT) in Healthcare Applications</w:t>
      </w:r>
      <w:bookmarkEnd w:id="50"/>
      <w:r w:rsidRPr="00CC3B71">
        <w:t xml:space="preserve"> </w:t>
      </w:r>
    </w:p>
    <w:p w14:paraId="0000009B" w14:textId="77777777" w:rsidR="00F527FD" w:rsidRPr="005B1538" w:rsidRDefault="00997362" w:rsidP="005B1538">
      <w:pPr>
        <w:jc w:val="both"/>
        <w:rPr>
          <w:rFonts w:ascii="Times New Roman" w:hAnsi="Times New Roman" w:cs="Times New Roman"/>
          <w:sz w:val="24"/>
          <w:szCs w:val="24"/>
        </w:rPr>
      </w:pPr>
      <w:r w:rsidRPr="005B1538">
        <w:rPr>
          <w:rFonts w:ascii="Times New Roman" w:hAnsi="Times New Roman" w:cs="Times New Roman"/>
          <w:sz w:val="24"/>
          <w:szCs w:val="24"/>
        </w:rPr>
        <w:t>The Internet of Things (IoT) has transformed many industries, with healthcare being one of the most promising areas. IoT in healthcare involves connecting medical devices and sensors to networks, enabling real-time data collection and remote patient monitoring (Patel et al., 2020). This connectivity enhances healthcare delivery, especially in monitoring vital signs and chronic conditions.</w:t>
      </w:r>
    </w:p>
    <w:p w14:paraId="0000009C" w14:textId="77777777" w:rsidR="00F527FD" w:rsidRPr="005B1538" w:rsidRDefault="00F527FD" w:rsidP="005B1538">
      <w:pPr>
        <w:jc w:val="both"/>
        <w:rPr>
          <w:rFonts w:ascii="Times New Roman" w:hAnsi="Times New Roman" w:cs="Times New Roman"/>
          <w:sz w:val="24"/>
          <w:szCs w:val="24"/>
        </w:rPr>
      </w:pPr>
    </w:p>
    <w:p w14:paraId="0000009F" w14:textId="32C45EC7" w:rsidR="00F527FD" w:rsidRPr="005B1538" w:rsidRDefault="00997362" w:rsidP="005B1538">
      <w:pPr>
        <w:jc w:val="both"/>
        <w:rPr>
          <w:rFonts w:ascii="Times New Roman" w:hAnsi="Times New Roman" w:cs="Times New Roman"/>
          <w:sz w:val="24"/>
          <w:szCs w:val="24"/>
        </w:rPr>
      </w:pPr>
      <w:r w:rsidRPr="005B1538">
        <w:rPr>
          <w:rFonts w:ascii="Times New Roman" w:hAnsi="Times New Roman" w:cs="Times New Roman"/>
          <w:sz w:val="24"/>
          <w:szCs w:val="24"/>
        </w:rPr>
        <w:t>IoT devices offer numerous advantages, such as continuous monitoring, data accuracy, and timely alerts, which improve clinical outcomes (Singh &amp; Sharma, 2019). These devices can send data to healthcare providers in real time, facilitating remote consultations and decision-making.Despite its potential, IoT adoption in healthcare faces challenges including data privacy concerns, network security, and the need for reliable internet access (Zhou et al., 2021). These issues require robust solutions to protect patient information and ensure system reliability.</w:t>
      </w:r>
    </w:p>
    <w:p w14:paraId="000000A0" w14:textId="77777777" w:rsidR="00F527FD" w:rsidRPr="005B1538" w:rsidRDefault="00F527FD" w:rsidP="005B1538">
      <w:pPr>
        <w:jc w:val="both"/>
        <w:rPr>
          <w:rFonts w:ascii="Times New Roman" w:hAnsi="Times New Roman" w:cs="Times New Roman"/>
          <w:sz w:val="24"/>
          <w:szCs w:val="24"/>
        </w:rPr>
      </w:pPr>
    </w:p>
    <w:p w14:paraId="000000A3" w14:textId="3274D9ED" w:rsidR="00F527FD" w:rsidRPr="005B1538" w:rsidRDefault="00997362" w:rsidP="005B1538">
      <w:pPr>
        <w:jc w:val="both"/>
        <w:rPr>
          <w:rFonts w:ascii="Times New Roman" w:hAnsi="Times New Roman" w:cs="Times New Roman"/>
          <w:sz w:val="24"/>
          <w:szCs w:val="24"/>
        </w:rPr>
      </w:pPr>
      <w:r w:rsidRPr="005B1538">
        <w:rPr>
          <w:rFonts w:ascii="Times New Roman" w:hAnsi="Times New Roman" w:cs="Times New Roman"/>
          <w:sz w:val="24"/>
          <w:szCs w:val="24"/>
        </w:rPr>
        <w:t>Many IoT healthcare devices are designed for use in developed urban settings where electricity and internet access are stable. This limits their effectiveness in rural and low-resource settings, which face infrastructure challenges (Nwosu &amp; Okeke, 2022).To address these gaps, researchers are developing IoT systems that can operate with limited connectivity and power, often integrating alternative energy sources like solar power (Chukwu et al., 2023). This adaptation is critical for expanding healthcare coverage to underserved areas.</w:t>
      </w:r>
    </w:p>
    <w:p w14:paraId="000000A4" w14:textId="77777777" w:rsidR="00F527FD" w:rsidRPr="005B1538" w:rsidRDefault="00F527FD" w:rsidP="005B1538">
      <w:pPr>
        <w:jc w:val="both"/>
        <w:rPr>
          <w:rFonts w:ascii="Times New Roman" w:hAnsi="Times New Roman" w:cs="Times New Roman"/>
          <w:sz w:val="24"/>
          <w:szCs w:val="24"/>
        </w:rPr>
      </w:pPr>
    </w:p>
    <w:p w14:paraId="000000A7" w14:textId="480F3DA1" w:rsidR="00F527FD" w:rsidRPr="005B1538" w:rsidRDefault="00997362" w:rsidP="005B1538">
      <w:pPr>
        <w:jc w:val="both"/>
        <w:rPr>
          <w:rFonts w:ascii="Times New Roman" w:hAnsi="Times New Roman" w:cs="Times New Roman"/>
          <w:sz w:val="24"/>
          <w:szCs w:val="24"/>
        </w:rPr>
      </w:pPr>
      <w:r w:rsidRPr="005B1538">
        <w:rPr>
          <w:rFonts w:ascii="Times New Roman" w:hAnsi="Times New Roman" w:cs="Times New Roman"/>
          <w:sz w:val="24"/>
          <w:szCs w:val="24"/>
        </w:rPr>
        <w:lastRenderedPageBreak/>
        <w:t xml:space="preserve">In addition to hardware, software platforms supporting IoT health devices are evolving to include data analytics and cloud computing, enabling better health monitoring and prediction (Khan et al., 2020). However, local adaptation is necessary for these technologies to be practical in rural </w:t>
      </w:r>
      <w:r w:rsidR="0075424C" w:rsidRPr="005B1538">
        <w:rPr>
          <w:rFonts w:ascii="Times New Roman" w:hAnsi="Times New Roman" w:cs="Times New Roman"/>
          <w:sz w:val="24"/>
          <w:szCs w:val="24"/>
        </w:rPr>
        <w:t>Nigeria. Overall</w:t>
      </w:r>
      <w:r w:rsidRPr="005B1538">
        <w:rPr>
          <w:rFonts w:ascii="Times New Roman" w:hAnsi="Times New Roman" w:cs="Times New Roman"/>
          <w:sz w:val="24"/>
          <w:szCs w:val="24"/>
        </w:rPr>
        <w:t>, IoT holds great promise for enhancing healthcare delivery by enabling smart, connected, and patient-centered monitoring solutions, especially when tailored to the constraints of rural environments.</w:t>
      </w:r>
    </w:p>
    <w:p w14:paraId="70A883EC" w14:textId="77777777" w:rsidR="00CC3B71" w:rsidRDefault="00CC3B71" w:rsidP="005B1538">
      <w:pPr>
        <w:jc w:val="both"/>
        <w:rPr>
          <w:rFonts w:ascii="Times New Roman" w:hAnsi="Times New Roman" w:cs="Times New Roman"/>
          <w:sz w:val="24"/>
          <w:szCs w:val="24"/>
        </w:rPr>
      </w:pPr>
    </w:p>
    <w:p w14:paraId="000000AC" w14:textId="19EAE353" w:rsidR="00F527FD" w:rsidRPr="00CD7EBF" w:rsidRDefault="00997362" w:rsidP="004B5869">
      <w:pPr>
        <w:pStyle w:val="TOCHeading"/>
      </w:pPr>
      <w:bookmarkStart w:id="51" w:name="_Toc202862712"/>
      <w:r w:rsidRPr="00CC3B71">
        <w:t>Smart and Low-Cost IoT Solutions for</w:t>
      </w:r>
      <w:r w:rsidR="00CC3B71">
        <w:t xml:space="preserve"> Patient Monitoring</w:t>
      </w:r>
      <w:bookmarkEnd w:id="51"/>
    </w:p>
    <w:p w14:paraId="000000AF" w14:textId="4C5EF6C8" w:rsidR="00F527FD" w:rsidRPr="005B1538" w:rsidRDefault="00997362" w:rsidP="005B1538">
      <w:pPr>
        <w:jc w:val="both"/>
        <w:rPr>
          <w:rFonts w:ascii="Times New Roman" w:hAnsi="Times New Roman" w:cs="Times New Roman"/>
          <w:sz w:val="24"/>
          <w:szCs w:val="24"/>
        </w:rPr>
      </w:pPr>
      <w:r w:rsidRPr="005B1538">
        <w:rPr>
          <w:rFonts w:ascii="Times New Roman" w:hAnsi="Times New Roman" w:cs="Times New Roman"/>
          <w:sz w:val="24"/>
          <w:szCs w:val="24"/>
        </w:rPr>
        <w:t>Smart IoT solutions integrate sensors, processing units, and wireless communication into compact, user-friendly devices that support continuous patient monitoring. They offer real-time health data and alerts, facilitating timely interventions, which is critical in low-resource settings with limited healthcare professionals (Ahmed et al., 2020). Automation reduces errors and enhances assessment accuracy.</w:t>
      </w:r>
      <w:r w:rsidR="0075424C">
        <w:rPr>
          <w:rFonts w:ascii="Times New Roman" w:hAnsi="Times New Roman" w:cs="Times New Roman"/>
          <w:sz w:val="24"/>
          <w:szCs w:val="24"/>
        </w:rPr>
        <w:t xml:space="preserve"> </w:t>
      </w:r>
      <w:r w:rsidRPr="005B1538">
        <w:rPr>
          <w:rFonts w:ascii="Times New Roman" w:hAnsi="Times New Roman" w:cs="Times New Roman"/>
          <w:sz w:val="24"/>
          <w:szCs w:val="24"/>
        </w:rPr>
        <w:t>Developing affordable IoT health devices is vital for resource-constrained regions where traditional equipment is costly or unavailable. Low-cost solutions expand access to essential health monitoring tools without heavy financial strain (Kumar &amp; Singh, 2021). Portability also allows use in outreach and home care settings.</w:t>
      </w:r>
    </w:p>
    <w:p w14:paraId="000000B0" w14:textId="77777777" w:rsidR="00F527FD" w:rsidRPr="005B1538" w:rsidRDefault="00F527FD" w:rsidP="005B1538">
      <w:pPr>
        <w:jc w:val="both"/>
        <w:rPr>
          <w:rFonts w:ascii="Times New Roman" w:hAnsi="Times New Roman" w:cs="Times New Roman"/>
          <w:sz w:val="24"/>
          <w:szCs w:val="24"/>
        </w:rPr>
      </w:pPr>
    </w:p>
    <w:p w14:paraId="000000B1" w14:textId="77777777" w:rsidR="00F527FD" w:rsidRPr="005B1538" w:rsidRDefault="00997362" w:rsidP="005B1538">
      <w:pPr>
        <w:jc w:val="both"/>
        <w:rPr>
          <w:rFonts w:ascii="Times New Roman" w:hAnsi="Times New Roman" w:cs="Times New Roman"/>
          <w:sz w:val="24"/>
          <w:szCs w:val="24"/>
        </w:rPr>
      </w:pPr>
      <w:r w:rsidRPr="005B1538">
        <w:rPr>
          <w:rFonts w:ascii="Times New Roman" w:hAnsi="Times New Roman" w:cs="Times New Roman"/>
          <w:sz w:val="24"/>
          <w:szCs w:val="24"/>
        </w:rPr>
        <w:t>Energy efficiency is essential as many rural areas lack reliable electricity. Incorporating solar power enables these devices to function independently of the grid, ensuring continuous monitoring and making them suitable for off-grid locations (Emeka et al., 2021).</w:t>
      </w:r>
    </w:p>
    <w:p w14:paraId="000000B2" w14:textId="77777777" w:rsidR="00F527FD" w:rsidRPr="005B1538" w:rsidRDefault="00F527FD" w:rsidP="005B1538">
      <w:pPr>
        <w:jc w:val="both"/>
        <w:rPr>
          <w:rFonts w:ascii="Times New Roman" w:hAnsi="Times New Roman" w:cs="Times New Roman"/>
          <w:sz w:val="24"/>
          <w:szCs w:val="24"/>
        </w:rPr>
      </w:pPr>
    </w:p>
    <w:p w14:paraId="000000B3" w14:textId="77777777" w:rsidR="00F527FD" w:rsidRPr="005B1538" w:rsidRDefault="00997362" w:rsidP="005B1538">
      <w:pPr>
        <w:jc w:val="both"/>
        <w:rPr>
          <w:rFonts w:ascii="Times New Roman" w:hAnsi="Times New Roman" w:cs="Times New Roman"/>
          <w:sz w:val="24"/>
          <w:szCs w:val="24"/>
        </w:rPr>
      </w:pPr>
      <w:r w:rsidRPr="005B1538">
        <w:rPr>
          <w:rFonts w:ascii="Times New Roman" w:hAnsi="Times New Roman" w:cs="Times New Roman"/>
          <w:sz w:val="24"/>
          <w:szCs w:val="24"/>
        </w:rPr>
        <w:t>The proposed solar-powered vital signs monitoring device exemplifies these features by combining affordability, portability, and renewable energy. It empowers frontline rural healthcare workers to monitor temperature, heart rate, oxygen saturation, and blood pressure accurately and regularly, improving health outcomes.</w:t>
      </w:r>
    </w:p>
    <w:p w14:paraId="703E8C99" w14:textId="77777777" w:rsidR="001D04AF" w:rsidRDefault="001D04AF" w:rsidP="005B1538">
      <w:pPr>
        <w:jc w:val="both"/>
        <w:rPr>
          <w:rFonts w:ascii="Times New Roman" w:hAnsi="Times New Roman" w:cs="Times New Roman"/>
          <w:sz w:val="24"/>
          <w:szCs w:val="24"/>
        </w:rPr>
      </w:pPr>
    </w:p>
    <w:p w14:paraId="000000B8" w14:textId="0820580C" w:rsidR="00F527FD" w:rsidRPr="001D04AF" w:rsidRDefault="00997362" w:rsidP="004B5869">
      <w:pPr>
        <w:pStyle w:val="TOCHeading"/>
      </w:pPr>
      <w:bookmarkStart w:id="52" w:name="_Toc202862713"/>
      <w:r w:rsidRPr="001D04AF">
        <w:t>Vital Sign Monitoring in Rural Nigerian Health Systems</w:t>
      </w:r>
      <w:bookmarkEnd w:id="52"/>
    </w:p>
    <w:p w14:paraId="000000BB" w14:textId="722E30B8" w:rsidR="00F527FD" w:rsidRPr="005B1538" w:rsidRDefault="00997362" w:rsidP="005B1538">
      <w:pPr>
        <w:jc w:val="both"/>
        <w:rPr>
          <w:rFonts w:ascii="Times New Roman" w:hAnsi="Times New Roman" w:cs="Times New Roman"/>
          <w:sz w:val="24"/>
          <w:szCs w:val="24"/>
        </w:rPr>
      </w:pPr>
      <w:r w:rsidRPr="005B1538">
        <w:rPr>
          <w:rFonts w:ascii="Times New Roman" w:hAnsi="Times New Roman" w:cs="Times New Roman"/>
          <w:sz w:val="24"/>
          <w:szCs w:val="24"/>
        </w:rPr>
        <w:t>Vital sign monitoring in rural Nigeria faces significant barriers including insufficient equipment, unreliable power supply, and lack of trained personnel (Adekunle et al., 2022). Many primary health centers rely on manual methods that are often inaccurate and insufficient for continuous patient observation.The geographic and socioeconomic challenges in rural areas limit access to advanced healthcare technologies. Most monitoring devices are expensive and designed for urban hospitals, which creates a disparity in healthcare quality (Ojo &amp; Bello, 2020).</w:t>
      </w:r>
    </w:p>
    <w:p w14:paraId="000000BC" w14:textId="77777777" w:rsidR="00F527FD" w:rsidRPr="005B1538" w:rsidRDefault="00F527FD" w:rsidP="005B1538">
      <w:pPr>
        <w:jc w:val="both"/>
        <w:rPr>
          <w:rFonts w:ascii="Times New Roman" w:hAnsi="Times New Roman" w:cs="Times New Roman"/>
          <w:sz w:val="24"/>
          <w:szCs w:val="24"/>
        </w:rPr>
      </w:pPr>
    </w:p>
    <w:p w14:paraId="000000C1" w14:textId="0A7AA157" w:rsidR="00F527FD" w:rsidRPr="005B1538" w:rsidRDefault="00997362" w:rsidP="005B1538">
      <w:pPr>
        <w:jc w:val="both"/>
        <w:rPr>
          <w:rFonts w:ascii="Times New Roman" w:hAnsi="Times New Roman" w:cs="Times New Roman"/>
          <w:sz w:val="24"/>
          <w:szCs w:val="24"/>
        </w:rPr>
      </w:pPr>
      <w:r w:rsidRPr="005B1538">
        <w:rPr>
          <w:rFonts w:ascii="Times New Roman" w:hAnsi="Times New Roman" w:cs="Times New Roman"/>
          <w:sz w:val="24"/>
          <w:szCs w:val="24"/>
        </w:rPr>
        <w:t>Efforts to improve rural healthcare include deploying mobile clinics and training community health workers, but without appropriate monitoring tools, these initiatives cannot fully succeed (Okafor &amp; Eze, 2021). Access to affordable, reliable monitoring devices remains a critical need.</w:t>
      </w:r>
      <w:r w:rsidR="0075424C">
        <w:rPr>
          <w:rFonts w:ascii="Times New Roman" w:hAnsi="Times New Roman" w:cs="Times New Roman"/>
          <w:sz w:val="24"/>
          <w:szCs w:val="24"/>
        </w:rPr>
        <w:t xml:space="preserve"> </w:t>
      </w:r>
      <w:r w:rsidRPr="005B1538">
        <w:rPr>
          <w:rFonts w:ascii="Times New Roman" w:hAnsi="Times New Roman" w:cs="Times New Roman"/>
          <w:sz w:val="24"/>
          <w:szCs w:val="24"/>
        </w:rPr>
        <w:lastRenderedPageBreak/>
        <w:t>The integration of smart IoT devices powered by renewable energy could bridge this gap by enabling continuous monitoring despite infrastructural limitations, thus enhancing early diagnosis and patient management.</w:t>
      </w:r>
    </w:p>
    <w:p w14:paraId="000000C2" w14:textId="77777777" w:rsidR="00F527FD" w:rsidRPr="005B1538" w:rsidRDefault="00F527FD" w:rsidP="005B1538">
      <w:pPr>
        <w:jc w:val="both"/>
        <w:rPr>
          <w:rFonts w:ascii="Times New Roman" w:hAnsi="Times New Roman" w:cs="Times New Roman"/>
          <w:sz w:val="24"/>
          <w:szCs w:val="24"/>
        </w:rPr>
      </w:pPr>
    </w:p>
    <w:p w14:paraId="7B835A71" w14:textId="10B064E0" w:rsidR="00C10D5C" w:rsidRPr="00C10D5C" w:rsidRDefault="00997362" w:rsidP="006B3C75">
      <w:pPr>
        <w:pStyle w:val="TOCHeading"/>
      </w:pPr>
      <w:bookmarkStart w:id="53" w:name="_Toc202862714"/>
      <w:r w:rsidRPr="00C10D5C">
        <w:t>Design Considerations for Rural-Based IoT Health Solutions</w:t>
      </w:r>
      <w:bookmarkEnd w:id="53"/>
      <w:r w:rsidRPr="00C10D5C">
        <w:t xml:space="preserve"> </w:t>
      </w:r>
    </w:p>
    <w:p w14:paraId="000000C8" w14:textId="7DD3A163" w:rsidR="00F527FD" w:rsidRPr="005B1538" w:rsidRDefault="00997362" w:rsidP="005B1538">
      <w:pPr>
        <w:jc w:val="both"/>
        <w:rPr>
          <w:rFonts w:ascii="Times New Roman" w:hAnsi="Times New Roman" w:cs="Times New Roman"/>
          <w:sz w:val="24"/>
          <w:szCs w:val="24"/>
        </w:rPr>
      </w:pPr>
      <w:r w:rsidRPr="005B1538">
        <w:rPr>
          <w:rFonts w:ascii="Times New Roman" w:hAnsi="Times New Roman" w:cs="Times New Roman"/>
          <w:sz w:val="24"/>
          <w:szCs w:val="24"/>
        </w:rPr>
        <w:t>Designing IoT health devices for rural environments requires special attention to power consumption, usability, and durability. Devices must be energy efficient and capable of running on renewable sources like solar power due to unreliable grid electricity (Emeka et al., 2021).</w:t>
      </w:r>
      <w:r w:rsidR="0075424C">
        <w:rPr>
          <w:rFonts w:ascii="Times New Roman" w:hAnsi="Times New Roman" w:cs="Times New Roman"/>
          <w:sz w:val="24"/>
          <w:szCs w:val="24"/>
        </w:rPr>
        <w:t xml:space="preserve"> </w:t>
      </w:r>
      <w:r w:rsidRPr="005B1538">
        <w:rPr>
          <w:rFonts w:ascii="Times New Roman" w:hAnsi="Times New Roman" w:cs="Times New Roman"/>
          <w:sz w:val="24"/>
          <w:szCs w:val="24"/>
        </w:rPr>
        <w:t>User-friendly interfaces are essential to allow frontline health workers with limited technical training to operate the devices effectively (Adewale &amp; Musa, 2022). The devices should provide clear displays and simple alerts.</w:t>
      </w:r>
    </w:p>
    <w:p w14:paraId="000000CB" w14:textId="2B1CBB46" w:rsidR="00F527FD" w:rsidRDefault="00997362" w:rsidP="005B1538">
      <w:pPr>
        <w:jc w:val="both"/>
        <w:rPr>
          <w:rFonts w:ascii="Times New Roman" w:hAnsi="Times New Roman" w:cs="Times New Roman"/>
          <w:sz w:val="24"/>
          <w:szCs w:val="24"/>
        </w:rPr>
      </w:pPr>
      <w:r w:rsidRPr="005B1538">
        <w:rPr>
          <w:rFonts w:ascii="Times New Roman" w:hAnsi="Times New Roman" w:cs="Times New Roman"/>
          <w:sz w:val="24"/>
          <w:szCs w:val="24"/>
        </w:rPr>
        <w:t>Robustness against harsh environmental conditions such as heat, dust, and humidity is also critical to ensure the longevity and reliability of the devices in rural Nigerian settings.</w:t>
      </w:r>
    </w:p>
    <w:p w14:paraId="3AE35CAF" w14:textId="77777777" w:rsidR="0075424C" w:rsidRDefault="0075424C" w:rsidP="005B1538">
      <w:pPr>
        <w:jc w:val="both"/>
        <w:rPr>
          <w:rFonts w:ascii="Times New Roman" w:hAnsi="Times New Roman" w:cs="Times New Roman"/>
          <w:sz w:val="24"/>
          <w:szCs w:val="24"/>
        </w:rPr>
      </w:pPr>
    </w:p>
    <w:p w14:paraId="3F4D2329" w14:textId="274E5AC4" w:rsidR="00A07D4C" w:rsidRPr="0075424C" w:rsidRDefault="00A07D4C" w:rsidP="006B3C75">
      <w:pPr>
        <w:pStyle w:val="TOCHeading"/>
      </w:pPr>
      <w:bookmarkStart w:id="54" w:name="_Toc202862715"/>
      <w:r w:rsidRPr="00A07D4C">
        <w:t>Integration of Renewable Energy in IoT Health Monitoring Devices</w:t>
      </w:r>
      <w:bookmarkEnd w:id="54"/>
    </w:p>
    <w:p w14:paraId="0D4AB6C9" w14:textId="77777777" w:rsidR="00A07D4C" w:rsidRPr="005B1538" w:rsidRDefault="00A07D4C" w:rsidP="00A07D4C">
      <w:pPr>
        <w:jc w:val="both"/>
        <w:rPr>
          <w:rFonts w:ascii="Times New Roman" w:hAnsi="Times New Roman" w:cs="Times New Roman"/>
          <w:sz w:val="24"/>
          <w:szCs w:val="24"/>
        </w:rPr>
      </w:pPr>
      <w:r w:rsidRPr="005B1538">
        <w:rPr>
          <w:rFonts w:ascii="Times New Roman" w:hAnsi="Times New Roman" w:cs="Times New Roman"/>
          <w:sz w:val="24"/>
          <w:szCs w:val="24"/>
        </w:rPr>
        <w:t>Incorporating renewable energy, particularly solar power, into IoT health devices is critical for rural healthcare where electricity is unreliable or unavailable. Solar-powered devices can operate autonomously and provide uninterrupted monitoring (Emeka et al., 2021).</w:t>
      </w:r>
    </w:p>
    <w:p w14:paraId="0652FD29" w14:textId="77777777" w:rsidR="00A07D4C" w:rsidRPr="005B1538" w:rsidRDefault="00A07D4C" w:rsidP="00A07D4C">
      <w:pPr>
        <w:jc w:val="both"/>
        <w:rPr>
          <w:rFonts w:ascii="Times New Roman" w:hAnsi="Times New Roman" w:cs="Times New Roman"/>
          <w:sz w:val="24"/>
          <w:szCs w:val="24"/>
        </w:rPr>
      </w:pPr>
    </w:p>
    <w:p w14:paraId="000000CC" w14:textId="4D96CFCB" w:rsidR="00F527FD" w:rsidRDefault="00A07D4C" w:rsidP="005B1538">
      <w:pPr>
        <w:jc w:val="both"/>
        <w:rPr>
          <w:rFonts w:ascii="Times New Roman" w:hAnsi="Times New Roman" w:cs="Times New Roman"/>
          <w:sz w:val="24"/>
          <w:szCs w:val="24"/>
        </w:rPr>
      </w:pPr>
      <w:r w:rsidRPr="005B1538">
        <w:rPr>
          <w:rFonts w:ascii="Times New Roman" w:hAnsi="Times New Roman" w:cs="Times New Roman"/>
          <w:sz w:val="24"/>
          <w:szCs w:val="24"/>
        </w:rPr>
        <w:t>This integration reduces dependency on batteries and frequent charging, lowering maintenance costs and enhancing device longevity. It also aligns with sustainable development goals by promoting clean energy use in healthcare.</w:t>
      </w:r>
      <w:r w:rsidR="0075424C">
        <w:rPr>
          <w:rFonts w:ascii="Times New Roman" w:hAnsi="Times New Roman" w:cs="Times New Roman"/>
          <w:sz w:val="24"/>
          <w:szCs w:val="24"/>
        </w:rPr>
        <w:t xml:space="preserve"> The</w:t>
      </w:r>
      <w:r w:rsidRPr="005B1538">
        <w:rPr>
          <w:rFonts w:ascii="Times New Roman" w:hAnsi="Times New Roman" w:cs="Times New Roman"/>
          <w:sz w:val="24"/>
          <w:szCs w:val="24"/>
        </w:rPr>
        <w:t xml:space="preserve"> solar-powered vital signs monitor demonstrates the practical benefits of combining IoT with renewable energy to deliver cost-effective and reliable healthcare solutions in rural Nigerian settings.</w:t>
      </w:r>
    </w:p>
    <w:p w14:paraId="2DAE82A0" w14:textId="77777777" w:rsidR="0075424C" w:rsidRPr="005B1538" w:rsidRDefault="0075424C" w:rsidP="005B1538">
      <w:pPr>
        <w:jc w:val="both"/>
        <w:rPr>
          <w:rFonts w:ascii="Times New Roman" w:hAnsi="Times New Roman" w:cs="Times New Roman"/>
          <w:sz w:val="24"/>
          <w:szCs w:val="24"/>
        </w:rPr>
      </w:pPr>
    </w:p>
    <w:p w14:paraId="000000CE" w14:textId="7EA14396" w:rsidR="00F527FD" w:rsidRPr="0075424C" w:rsidRDefault="00997362" w:rsidP="006B3C75">
      <w:pPr>
        <w:pStyle w:val="TOCHeading"/>
      </w:pPr>
      <w:bookmarkStart w:id="55" w:name="_Toc202862716"/>
      <w:r w:rsidRPr="00A07D4C">
        <w:t>Challenges and Future Directions of IoT in Rural Healthcare</w:t>
      </w:r>
      <w:bookmarkEnd w:id="55"/>
      <w:r w:rsidRPr="00A07D4C">
        <w:t xml:space="preserve"> </w:t>
      </w:r>
    </w:p>
    <w:p w14:paraId="000000D3" w14:textId="6A268CF6" w:rsidR="00F527FD" w:rsidRPr="005B1538" w:rsidRDefault="00997362" w:rsidP="005B1538">
      <w:pPr>
        <w:jc w:val="both"/>
        <w:rPr>
          <w:rFonts w:ascii="Times New Roman" w:hAnsi="Times New Roman" w:cs="Times New Roman"/>
          <w:sz w:val="24"/>
          <w:szCs w:val="24"/>
        </w:rPr>
      </w:pPr>
      <w:r w:rsidRPr="005B1538">
        <w:rPr>
          <w:rFonts w:ascii="Times New Roman" w:hAnsi="Times New Roman" w:cs="Times New Roman"/>
          <w:sz w:val="24"/>
          <w:szCs w:val="24"/>
        </w:rPr>
        <w:t>Despite the potential benefits, IoT adoption in rural healthcare faces challenges including poor network infrastructure, data security risks, and lack of local technical support (Zhou et al., 2021). Addressing these issues is key to successful implementation.</w:t>
      </w:r>
      <w:r w:rsidR="0075424C">
        <w:rPr>
          <w:rFonts w:ascii="Times New Roman" w:hAnsi="Times New Roman" w:cs="Times New Roman"/>
          <w:sz w:val="24"/>
          <w:szCs w:val="24"/>
        </w:rPr>
        <w:t xml:space="preserve"> </w:t>
      </w:r>
      <w:r w:rsidRPr="005B1538">
        <w:rPr>
          <w:rFonts w:ascii="Times New Roman" w:hAnsi="Times New Roman" w:cs="Times New Roman"/>
          <w:sz w:val="24"/>
          <w:szCs w:val="24"/>
        </w:rPr>
        <w:t>Future IoT solutions must prioritize offline functionality and local data storage to accommodate connectivity challenges. Integration with renewable energy sources like solar power will improve device sustainability (Chukwu et al., 2023).</w:t>
      </w:r>
      <w:r w:rsidR="0075424C">
        <w:rPr>
          <w:rFonts w:ascii="Times New Roman" w:hAnsi="Times New Roman" w:cs="Times New Roman"/>
          <w:sz w:val="24"/>
          <w:szCs w:val="24"/>
        </w:rPr>
        <w:t xml:space="preserve"> </w:t>
      </w:r>
      <w:r w:rsidRPr="005B1538">
        <w:rPr>
          <w:rFonts w:ascii="Times New Roman" w:hAnsi="Times New Roman" w:cs="Times New Roman"/>
          <w:sz w:val="24"/>
          <w:szCs w:val="24"/>
        </w:rPr>
        <w:t>Additionally, ongoing training for healthcare workers and community engagement will be important to ensure acceptance and proper use of these technologies.</w:t>
      </w:r>
    </w:p>
    <w:p w14:paraId="3AC23304" w14:textId="77777777" w:rsidR="00A07D4C" w:rsidRDefault="00A07D4C" w:rsidP="005B1538">
      <w:pPr>
        <w:jc w:val="both"/>
        <w:rPr>
          <w:rFonts w:ascii="Times New Roman" w:hAnsi="Times New Roman" w:cs="Times New Roman"/>
          <w:sz w:val="24"/>
          <w:szCs w:val="24"/>
        </w:rPr>
      </w:pPr>
    </w:p>
    <w:p w14:paraId="472C00E3" w14:textId="77777777" w:rsidR="00A07D4C" w:rsidRDefault="00A07D4C" w:rsidP="005B1538">
      <w:pPr>
        <w:jc w:val="both"/>
        <w:rPr>
          <w:rFonts w:ascii="Times New Roman" w:hAnsi="Times New Roman" w:cs="Times New Roman"/>
          <w:sz w:val="24"/>
          <w:szCs w:val="24"/>
        </w:rPr>
      </w:pPr>
    </w:p>
    <w:p w14:paraId="5E0895EF" w14:textId="7852A501" w:rsidR="00A07D4C" w:rsidRPr="00FD77AC" w:rsidRDefault="002736F6" w:rsidP="005E3296">
      <w:pPr>
        <w:pStyle w:val="Heading7"/>
        <w:jc w:val="center"/>
      </w:pPr>
      <w:bookmarkStart w:id="56" w:name="_Toc202856533"/>
      <w:bookmarkStart w:id="57" w:name="_Toc202862717"/>
      <w:r>
        <w:lastRenderedPageBreak/>
        <w:t>CHAPTER</w:t>
      </w:r>
      <w:r w:rsidR="0034484E">
        <w:t xml:space="preserve"> THREE</w:t>
      </w:r>
      <w:bookmarkEnd w:id="56"/>
      <w:bookmarkEnd w:id="57"/>
    </w:p>
    <w:p w14:paraId="0A6CD795" w14:textId="6AEDD628" w:rsidR="00A07D4C" w:rsidRDefault="00A07D4C" w:rsidP="005E3296">
      <w:pPr>
        <w:pStyle w:val="Heading7"/>
        <w:jc w:val="center"/>
      </w:pPr>
      <w:bookmarkStart w:id="58" w:name="_Toc202862718"/>
      <w:r>
        <w:t>METHODOLOGY AND ANALYSIS OF THE SYSTEM</w:t>
      </w:r>
      <w:bookmarkEnd w:id="58"/>
    </w:p>
    <w:p w14:paraId="78B4E7A9" w14:textId="77777777" w:rsidR="00A07D4C" w:rsidRDefault="00A07D4C" w:rsidP="005B1538">
      <w:pPr>
        <w:jc w:val="both"/>
        <w:rPr>
          <w:rFonts w:ascii="Times New Roman" w:hAnsi="Times New Roman" w:cs="Times New Roman"/>
          <w:b/>
          <w:sz w:val="32"/>
          <w:szCs w:val="32"/>
        </w:rPr>
      </w:pPr>
    </w:p>
    <w:p w14:paraId="000000E8" w14:textId="5B760105" w:rsidR="00F527FD" w:rsidRPr="005E3296" w:rsidRDefault="005E3296" w:rsidP="005E3296">
      <w:pPr>
        <w:pStyle w:val="TOCHeading"/>
        <w:numPr>
          <w:ilvl w:val="0"/>
          <w:numId w:val="0"/>
        </w:numPr>
      </w:pPr>
      <w:bookmarkStart w:id="59" w:name="_Toc202862719"/>
      <w:r>
        <w:t>3.1</w:t>
      </w:r>
      <w:r w:rsidR="00702F26" w:rsidRPr="005E3296">
        <w:t xml:space="preserve">   </w:t>
      </w:r>
      <w:r w:rsidR="00997362" w:rsidRPr="005E3296">
        <w:t>Research Methodology</w:t>
      </w:r>
      <w:bookmarkEnd w:id="59"/>
    </w:p>
    <w:p w14:paraId="000000E9" w14:textId="77777777" w:rsidR="00F527FD" w:rsidRDefault="00997362" w:rsidP="005B1538">
      <w:pPr>
        <w:jc w:val="both"/>
        <w:rPr>
          <w:rFonts w:ascii="Times New Roman" w:hAnsi="Times New Roman" w:cs="Times New Roman"/>
          <w:sz w:val="24"/>
          <w:szCs w:val="24"/>
        </w:rPr>
      </w:pPr>
      <w:r w:rsidRPr="005B1538">
        <w:rPr>
          <w:rFonts w:ascii="Times New Roman" w:hAnsi="Times New Roman" w:cs="Times New Roman"/>
          <w:sz w:val="24"/>
          <w:szCs w:val="24"/>
        </w:rPr>
        <w:t>This study adopts a comprehensive design and development research methodology coupled with experimental evaluation to create and assess a smart, solar-powered IoT device aimed at vital sign monitoring within rural Nigerian healthcare settings. Initially, a thorough needs assessment is conducted, focusing on understanding the specific challenges faced by rural clinics, such as unreliable electricity supply, shortage of trained personnel, and the financial limitations prevalent in these regions. Based on these insights, suitable hardware components are selected and integrated with software modules to develop a prototype capable of capturing multiple vital signs simultaneously. Rigorous testing under conditions simulating rural environments is carried out to evaluate the device’s precision, energy efficiency, and user-friendliness.</w:t>
      </w:r>
    </w:p>
    <w:p w14:paraId="56BD4A5E" w14:textId="77777777" w:rsidR="00A23D71" w:rsidRDefault="00A23D71" w:rsidP="005B1538">
      <w:pPr>
        <w:jc w:val="both"/>
        <w:rPr>
          <w:rFonts w:ascii="Times New Roman" w:hAnsi="Times New Roman" w:cs="Times New Roman"/>
          <w:sz w:val="24"/>
          <w:szCs w:val="24"/>
        </w:rPr>
      </w:pPr>
    </w:p>
    <w:p w14:paraId="6579DA7D" w14:textId="77777777" w:rsidR="004C672E" w:rsidRDefault="004C672E" w:rsidP="005B1538">
      <w:pPr>
        <w:jc w:val="both"/>
        <w:rPr>
          <w:rFonts w:ascii="Times New Roman" w:hAnsi="Times New Roman" w:cs="Times New Roman"/>
          <w:sz w:val="24"/>
          <w:szCs w:val="24"/>
        </w:rPr>
      </w:pPr>
    </w:p>
    <w:p w14:paraId="33661498" w14:textId="6E30E97A" w:rsidR="004C672E" w:rsidRDefault="00A23D71" w:rsidP="004C672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0A4D00" wp14:editId="0D74ADD7">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06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EBFE047" w14:textId="7AE6C3A5" w:rsidR="004C672E" w:rsidRPr="004C672E" w:rsidRDefault="004C672E" w:rsidP="004C672E">
      <w:pPr>
        <w:jc w:val="center"/>
        <w:rPr>
          <w:rFonts w:ascii="Times New Roman" w:hAnsi="Times New Roman" w:cs="Times New Roman"/>
          <w:b/>
          <w:sz w:val="24"/>
          <w:szCs w:val="24"/>
        </w:rPr>
      </w:pPr>
      <w:r w:rsidRPr="004C672E">
        <w:rPr>
          <w:rFonts w:ascii="Times New Roman" w:hAnsi="Times New Roman" w:cs="Times New Roman"/>
          <w:b/>
          <w:sz w:val="24"/>
          <w:szCs w:val="24"/>
        </w:rPr>
        <w:t>FIGURE 3.1</w:t>
      </w:r>
      <w:r>
        <w:rPr>
          <w:rFonts w:ascii="Times New Roman" w:hAnsi="Times New Roman" w:cs="Times New Roman"/>
          <w:b/>
          <w:sz w:val="24"/>
          <w:szCs w:val="24"/>
        </w:rPr>
        <w:t>:</w:t>
      </w:r>
      <w:r w:rsidRPr="004C672E">
        <w:rPr>
          <w:rFonts w:ascii="Times New Roman" w:hAnsi="Times New Roman" w:cs="Times New Roman"/>
          <w:b/>
          <w:sz w:val="24"/>
          <w:szCs w:val="24"/>
        </w:rPr>
        <w:t xml:space="preserve"> BLOCK DIAGRAM OF THE SYSTEM ARCHITECTURE</w:t>
      </w:r>
    </w:p>
    <w:p w14:paraId="000000EE" w14:textId="402269E4" w:rsidR="00F527FD" w:rsidRDefault="00997362" w:rsidP="005B1538">
      <w:pPr>
        <w:jc w:val="both"/>
        <w:rPr>
          <w:rFonts w:ascii="Times New Roman" w:hAnsi="Times New Roman" w:cs="Times New Roman"/>
          <w:sz w:val="24"/>
          <w:szCs w:val="24"/>
        </w:rPr>
      </w:pPr>
      <w:r w:rsidRPr="005B1538">
        <w:rPr>
          <w:rFonts w:ascii="Times New Roman" w:hAnsi="Times New Roman" w:cs="Times New Roman"/>
          <w:sz w:val="24"/>
          <w:szCs w:val="24"/>
        </w:rPr>
        <w:t xml:space="preserve">The methodology also incorporates both qualitative and quantitative data collection methods. Feedback from rural healthcare practitioners is gathered through interviews and focus groups, </w:t>
      </w:r>
      <w:r w:rsidRPr="005B1538">
        <w:rPr>
          <w:rFonts w:ascii="Times New Roman" w:hAnsi="Times New Roman" w:cs="Times New Roman"/>
          <w:sz w:val="24"/>
          <w:szCs w:val="24"/>
        </w:rPr>
        <w:lastRenderedPageBreak/>
        <w:t>providing invaluable insights into device usability and practical functionality. Quantitative measurements from device testing further verify its operational accuracy and efficiency. Comparative analysis with currently available vital sign monitoring solutions highlights the innovations introduced and the specific problems addressed by this system. This structured approach guarantees that the developed device is not only technically proficient but also contextually appropriate and sustainable for rural healthcare applications.</w:t>
      </w:r>
    </w:p>
    <w:p w14:paraId="0345350F" w14:textId="77777777" w:rsidR="00702F26" w:rsidRPr="005B1538" w:rsidRDefault="00702F26" w:rsidP="005B1538">
      <w:pPr>
        <w:jc w:val="both"/>
        <w:rPr>
          <w:rFonts w:ascii="Times New Roman" w:hAnsi="Times New Roman" w:cs="Times New Roman"/>
          <w:sz w:val="24"/>
          <w:szCs w:val="24"/>
        </w:rPr>
      </w:pPr>
    </w:p>
    <w:p w14:paraId="000000F0" w14:textId="1A7F990C" w:rsidR="00F527FD" w:rsidRPr="000C26C7" w:rsidRDefault="005E3296" w:rsidP="000C26C7">
      <w:pPr>
        <w:rPr>
          <w:rFonts w:ascii="Times New Roman" w:hAnsi="Times New Roman" w:cs="Times New Roman"/>
          <w:b/>
          <w:sz w:val="24"/>
        </w:rPr>
      </w:pPr>
      <w:r w:rsidRPr="000C26C7">
        <w:rPr>
          <w:rFonts w:ascii="Times New Roman" w:hAnsi="Times New Roman" w:cs="Times New Roman"/>
          <w:b/>
          <w:sz w:val="24"/>
        </w:rPr>
        <w:t xml:space="preserve">3.1.1 </w:t>
      </w:r>
      <w:r w:rsidR="00997362" w:rsidRPr="000C26C7">
        <w:rPr>
          <w:rFonts w:ascii="Times New Roman" w:hAnsi="Times New Roman" w:cs="Times New Roman"/>
          <w:b/>
          <w:sz w:val="24"/>
        </w:rPr>
        <w:t xml:space="preserve">System Design </w:t>
      </w:r>
      <w:r w:rsidRPr="000C26C7">
        <w:rPr>
          <w:rFonts w:ascii="Times New Roman" w:hAnsi="Times New Roman" w:cs="Times New Roman"/>
          <w:b/>
          <w:sz w:val="24"/>
        </w:rPr>
        <w:t>a</w:t>
      </w:r>
      <w:r w:rsidR="00702F26" w:rsidRPr="000C26C7">
        <w:rPr>
          <w:rFonts w:ascii="Times New Roman" w:hAnsi="Times New Roman" w:cs="Times New Roman"/>
          <w:b/>
          <w:sz w:val="24"/>
        </w:rPr>
        <w:t xml:space="preserve">nd </w:t>
      </w:r>
      <w:r w:rsidR="00997362" w:rsidRPr="000C26C7">
        <w:rPr>
          <w:rFonts w:ascii="Times New Roman" w:hAnsi="Times New Roman" w:cs="Times New Roman"/>
          <w:b/>
          <w:sz w:val="24"/>
        </w:rPr>
        <w:t>Architecture</w:t>
      </w:r>
    </w:p>
    <w:p w14:paraId="000000F1" w14:textId="77777777" w:rsidR="00F527FD" w:rsidRDefault="00997362" w:rsidP="005B1538">
      <w:pPr>
        <w:jc w:val="both"/>
        <w:rPr>
          <w:rFonts w:ascii="Times New Roman" w:hAnsi="Times New Roman" w:cs="Times New Roman"/>
          <w:sz w:val="24"/>
          <w:szCs w:val="24"/>
        </w:rPr>
      </w:pPr>
      <w:r w:rsidRPr="005B1538">
        <w:rPr>
          <w:rFonts w:ascii="Times New Roman" w:hAnsi="Times New Roman" w:cs="Times New Roman"/>
          <w:sz w:val="24"/>
          <w:szCs w:val="24"/>
        </w:rPr>
        <w:t>The architecture of the smart vital sign monitoring system is carefully structured into multiple interconnected layers, each serving distinct but complementary roles to ensure efficient operation, scalability, and maintainability:</w:t>
      </w:r>
    </w:p>
    <w:p w14:paraId="17BD7523" w14:textId="373C2270" w:rsidR="0058637A" w:rsidRDefault="0058637A" w:rsidP="005B1538">
      <w:pPr>
        <w:jc w:val="both"/>
        <w:rPr>
          <w:rFonts w:ascii="Times New Roman" w:hAnsi="Times New Roman" w:cs="Times New Roman"/>
          <w:sz w:val="24"/>
          <w:szCs w:val="24"/>
        </w:rPr>
      </w:pPr>
    </w:p>
    <w:p w14:paraId="5A436FD1" w14:textId="1901F8EF" w:rsidR="0058637A" w:rsidRDefault="00586862" w:rsidP="005B1538">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3A911E2B" wp14:editId="21F513CD">
            <wp:simplePos x="0" y="0"/>
            <wp:positionH relativeFrom="margin">
              <wp:align>right</wp:align>
            </wp:positionH>
            <wp:positionV relativeFrom="paragraph">
              <wp:posOffset>368300</wp:posOffset>
            </wp:positionV>
            <wp:extent cx="5943600" cy="2771775"/>
            <wp:effectExtent l="0" t="0" r="0" b="9525"/>
            <wp:wrapThrough wrapText="bothSides">
              <wp:wrapPolygon edited="0">
                <wp:start x="0" y="0"/>
                <wp:lineTo x="0" y="21526"/>
                <wp:lineTo x="21531" y="21526"/>
                <wp:lineTo x="2153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crhc.png"/>
                    <pic:cNvPicPr/>
                  </pic:nvPicPr>
                  <pic:blipFill rotWithShape="1">
                    <a:blip r:embed="rId11">
                      <a:extLst>
                        <a:ext uri="{28A0092B-C50C-407E-A947-70E740481C1C}">
                          <a14:useLocalDpi xmlns:a14="http://schemas.microsoft.com/office/drawing/2010/main" val="0"/>
                        </a:ext>
                      </a:extLst>
                    </a:blip>
                    <a:srcRect b="8777"/>
                    <a:stretch/>
                  </pic:blipFill>
                  <pic:spPr bwMode="auto">
                    <a:xfrm>
                      <a:off x="0" y="0"/>
                      <a:ext cx="5943600" cy="2771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25964A" w14:textId="01EC9711" w:rsidR="0058637A" w:rsidRPr="004C672E" w:rsidRDefault="004C672E" w:rsidP="004C672E">
      <w:pPr>
        <w:jc w:val="center"/>
        <w:rPr>
          <w:rFonts w:ascii="Times New Roman" w:hAnsi="Times New Roman" w:cs="Times New Roman"/>
          <w:b/>
          <w:sz w:val="24"/>
          <w:szCs w:val="24"/>
        </w:rPr>
      </w:pPr>
      <w:r w:rsidRPr="004C672E">
        <w:rPr>
          <w:rFonts w:ascii="Times New Roman" w:hAnsi="Times New Roman" w:cs="Times New Roman"/>
          <w:b/>
          <w:sz w:val="24"/>
          <w:szCs w:val="24"/>
        </w:rPr>
        <w:t>FIGURE 3.2: SYSTEM DESIGN ARCHITECTURE</w:t>
      </w:r>
    </w:p>
    <w:p w14:paraId="05038E45" w14:textId="2FE990D8" w:rsidR="0058637A" w:rsidRDefault="0058637A" w:rsidP="005B1538">
      <w:pPr>
        <w:jc w:val="both"/>
        <w:rPr>
          <w:rFonts w:ascii="Times New Roman" w:hAnsi="Times New Roman" w:cs="Times New Roman"/>
          <w:sz w:val="24"/>
          <w:szCs w:val="24"/>
        </w:rPr>
      </w:pPr>
    </w:p>
    <w:p w14:paraId="7475AA6E" w14:textId="77777777" w:rsidR="0058637A" w:rsidRDefault="0058637A" w:rsidP="005B1538">
      <w:pPr>
        <w:jc w:val="both"/>
        <w:rPr>
          <w:rFonts w:ascii="Times New Roman" w:hAnsi="Times New Roman" w:cs="Times New Roman"/>
          <w:sz w:val="24"/>
          <w:szCs w:val="24"/>
        </w:rPr>
      </w:pPr>
    </w:p>
    <w:p w14:paraId="29CBBA34" w14:textId="77777777" w:rsidR="0058637A" w:rsidRDefault="0058637A" w:rsidP="005B1538">
      <w:pPr>
        <w:jc w:val="both"/>
        <w:rPr>
          <w:rFonts w:ascii="Times New Roman" w:hAnsi="Times New Roman" w:cs="Times New Roman"/>
          <w:sz w:val="24"/>
          <w:szCs w:val="24"/>
        </w:rPr>
      </w:pPr>
    </w:p>
    <w:p w14:paraId="34B5DEA3" w14:textId="77777777" w:rsidR="00586862" w:rsidRDefault="00586862" w:rsidP="005B1538">
      <w:pPr>
        <w:jc w:val="both"/>
        <w:rPr>
          <w:rFonts w:ascii="Times New Roman" w:hAnsi="Times New Roman" w:cs="Times New Roman"/>
          <w:sz w:val="24"/>
          <w:szCs w:val="24"/>
        </w:rPr>
      </w:pPr>
    </w:p>
    <w:p w14:paraId="766B3DC9" w14:textId="0AFAD0EB" w:rsidR="00702F26" w:rsidRDefault="00702F26" w:rsidP="00702F26">
      <w:pPr>
        <w:pStyle w:val="ListParagraph"/>
        <w:numPr>
          <w:ilvl w:val="0"/>
          <w:numId w:val="14"/>
        </w:numPr>
        <w:jc w:val="both"/>
        <w:rPr>
          <w:rFonts w:ascii="Times New Roman" w:hAnsi="Times New Roman" w:cs="Times New Roman"/>
          <w:sz w:val="24"/>
          <w:szCs w:val="24"/>
        </w:rPr>
      </w:pPr>
      <w:r w:rsidRPr="00445CA9">
        <w:rPr>
          <w:rFonts w:ascii="Times New Roman" w:hAnsi="Times New Roman" w:cs="Times New Roman"/>
          <w:b/>
          <w:sz w:val="24"/>
          <w:szCs w:val="24"/>
        </w:rPr>
        <w:t>Sensing Layer:</w:t>
      </w:r>
      <w:r w:rsidR="00997362" w:rsidRPr="00702F26">
        <w:rPr>
          <w:rFonts w:ascii="Times New Roman" w:hAnsi="Times New Roman" w:cs="Times New Roman"/>
          <w:sz w:val="24"/>
          <w:szCs w:val="24"/>
        </w:rPr>
        <w:t xml:space="preserve"> This fundamental layer consists of the physical sensors tasked with capturing physiological data. These include sensors for measuring body temperature, pulse </w:t>
      </w:r>
      <w:r w:rsidR="00997362" w:rsidRPr="00702F26">
        <w:rPr>
          <w:rFonts w:ascii="Times New Roman" w:hAnsi="Times New Roman" w:cs="Times New Roman"/>
          <w:sz w:val="24"/>
          <w:szCs w:val="24"/>
        </w:rPr>
        <w:lastRenderedPageBreak/>
        <w:t>rate, oxygen saturation (SpO2), and blood pressure. Each sensor converts physical phenomena into electrical signals that are forwarded to the processing unit.</w:t>
      </w:r>
    </w:p>
    <w:p w14:paraId="532D6C29" w14:textId="77777777" w:rsidR="005F65A4" w:rsidRPr="005F65A4" w:rsidRDefault="005F65A4" w:rsidP="005F65A4">
      <w:pPr>
        <w:pStyle w:val="ListParagraph"/>
        <w:jc w:val="both"/>
        <w:rPr>
          <w:rFonts w:ascii="Times New Roman" w:hAnsi="Times New Roman" w:cs="Times New Roman"/>
          <w:sz w:val="24"/>
          <w:szCs w:val="24"/>
        </w:rPr>
      </w:pPr>
    </w:p>
    <w:p w14:paraId="233829ED" w14:textId="77777777" w:rsidR="005F65A4" w:rsidRDefault="00702F26" w:rsidP="005F65A4">
      <w:pPr>
        <w:pStyle w:val="ListParagraph"/>
        <w:numPr>
          <w:ilvl w:val="0"/>
          <w:numId w:val="14"/>
        </w:numPr>
        <w:jc w:val="both"/>
        <w:rPr>
          <w:rFonts w:ascii="Times New Roman" w:hAnsi="Times New Roman" w:cs="Times New Roman"/>
          <w:sz w:val="24"/>
          <w:szCs w:val="24"/>
        </w:rPr>
      </w:pPr>
      <w:r w:rsidRPr="00445CA9">
        <w:rPr>
          <w:rFonts w:ascii="Times New Roman" w:hAnsi="Times New Roman" w:cs="Times New Roman"/>
          <w:b/>
          <w:sz w:val="24"/>
          <w:szCs w:val="24"/>
        </w:rPr>
        <w:t>Processing Layer:</w:t>
      </w:r>
      <w:r w:rsidR="005F65A4">
        <w:rPr>
          <w:rFonts w:ascii="Times New Roman" w:hAnsi="Times New Roman" w:cs="Times New Roman"/>
          <w:sz w:val="24"/>
          <w:szCs w:val="24"/>
        </w:rPr>
        <w:t xml:space="preserve"> </w:t>
      </w:r>
      <w:r w:rsidR="00997362" w:rsidRPr="00702F26">
        <w:rPr>
          <w:rFonts w:ascii="Times New Roman" w:hAnsi="Times New Roman" w:cs="Times New Roman"/>
          <w:sz w:val="24"/>
          <w:szCs w:val="24"/>
        </w:rPr>
        <w:t>This layer contains the microcontroller (such as an Arduino or ESP32 board) which digitizes and processes raw sensor data. It applies filtering algorithms to</w:t>
      </w:r>
      <w:r w:rsidR="005F65A4">
        <w:rPr>
          <w:rFonts w:ascii="Times New Roman" w:hAnsi="Times New Roman" w:cs="Times New Roman"/>
          <w:sz w:val="24"/>
          <w:szCs w:val="24"/>
        </w:rPr>
        <w:t xml:space="preserve"> </w:t>
      </w:r>
      <w:r w:rsidR="00997362" w:rsidRPr="00702F26">
        <w:rPr>
          <w:rFonts w:ascii="Times New Roman" w:hAnsi="Times New Roman" w:cs="Times New Roman"/>
          <w:sz w:val="24"/>
          <w:szCs w:val="24"/>
        </w:rPr>
        <w:t>eliminate noise, performs calculations to derive meaningful health metrics, and manages sensor calibration.</w:t>
      </w:r>
    </w:p>
    <w:p w14:paraId="5B921E04" w14:textId="77777777" w:rsidR="005F65A4" w:rsidRPr="00445CA9" w:rsidRDefault="005F65A4" w:rsidP="005F65A4">
      <w:pPr>
        <w:pStyle w:val="ListParagraph"/>
        <w:rPr>
          <w:rFonts w:ascii="Times New Roman" w:hAnsi="Times New Roman" w:cs="Times New Roman"/>
          <w:b/>
          <w:sz w:val="24"/>
          <w:szCs w:val="24"/>
        </w:rPr>
      </w:pPr>
    </w:p>
    <w:p w14:paraId="6A0A5677" w14:textId="77777777" w:rsidR="005F65A4" w:rsidRDefault="005F65A4" w:rsidP="005B1538">
      <w:pPr>
        <w:pStyle w:val="ListParagraph"/>
        <w:numPr>
          <w:ilvl w:val="0"/>
          <w:numId w:val="14"/>
        </w:numPr>
        <w:jc w:val="both"/>
        <w:rPr>
          <w:rFonts w:ascii="Times New Roman" w:hAnsi="Times New Roman" w:cs="Times New Roman"/>
          <w:sz w:val="24"/>
          <w:szCs w:val="24"/>
        </w:rPr>
      </w:pPr>
      <w:r w:rsidRPr="00445CA9">
        <w:rPr>
          <w:rFonts w:ascii="Times New Roman" w:hAnsi="Times New Roman" w:cs="Times New Roman"/>
          <w:b/>
          <w:sz w:val="24"/>
          <w:szCs w:val="24"/>
        </w:rPr>
        <w:t>Communication Layer:</w:t>
      </w:r>
      <w:r w:rsidRPr="005F65A4">
        <w:rPr>
          <w:rFonts w:ascii="Times New Roman" w:hAnsi="Times New Roman" w:cs="Times New Roman"/>
          <w:sz w:val="24"/>
          <w:szCs w:val="24"/>
        </w:rPr>
        <w:t xml:space="preserve"> </w:t>
      </w:r>
      <w:r w:rsidR="00997362" w:rsidRPr="005F65A4">
        <w:rPr>
          <w:rFonts w:ascii="Times New Roman" w:hAnsi="Times New Roman" w:cs="Times New Roman"/>
          <w:sz w:val="24"/>
          <w:szCs w:val="24"/>
        </w:rPr>
        <w:t>Responsible for enabling wireless data transfer, this layer employs technologies like Bluetooth, Wi-Fi, or GSM networks to transmit patient information securely to healthcare providers or cloud storage. This facilitates remote monitoring and timely medical intervention.</w:t>
      </w:r>
    </w:p>
    <w:p w14:paraId="16C0F88B" w14:textId="77777777" w:rsidR="005F65A4" w:rsidRPr="005F65A4" w:rsidRDefault="005F65A4" w:rsidP="005F65A4">
      <w:pPr>
        <w:pStyle w:val="ListParagraph"/>
        <w:rPr>
          <w:rFonts w:ascii="Times New Roman" w:hAnsi="Times New Roman" w:cs="Times New Roman"/>
          <w:sz w:val="24"/>
          <w:szCs w:val="24"/>
        </w:rPr>
      </w:pPr>
    </w:p>
    <w:p w14:paraId="69D51693" w14:textId="77777777" w:rsidR="00003D1A" w:rsidRDefault="005F65A4" w:rsidP="005B1538">
      <w:pPr>
        <w:pStyle w:val="ListParagraph"/>
        <w:numPr>
          <w:ilvl w:val="0"/>
          <w:numId w:val="14"/>
        </w:numPr>
        <w:jc w:val="both"/>
        <w:rPr>
          <w:rFonts w:ascii="Times New Roman" w:hAnsi="Times New Roman" w:cs="Times New Roman"/>
          <w:sz w:val="24"/>
          <w:szCs w:val="24"/>
        </w:rPr>
      </w:pPr>
      <w:r w:rsidRPr="00445CA9">
        <w:rPr>
          <w:rFonts w:ascii="Times New Roman" w:hAnsi="Times New Roman" w:cs="Times New Roman"/>
          <w:b/>
          <w:sz w:val="24"/>
          <w:szCs w:val="24"/>
        </w:rPr>
        <w:t>Power Management Layer:</w:t>
      </w:r>
      <w:r w:rsidRPr="005F65A4">
        <w:rPr>
          <w:rFonts w:ascii="Times New Roman" w:hAnsi="Times New Roman" w:cs="Times New Roman"/>
          <w:sz w:val="24"/>
          <w:szCs w:val="24"/>
        </w:rPr>
        <w:t xml:space="preserve"> </w:t>
      </w:r>
      <w:r w:rsidR="00997362" w:rsidRPr="005F65A4">
        <w:rPr>
          <w:rFonts w:ascii="Times New Roman" w:hAnsi="Times New Roman" w:cs="Times New Roman"/>
          <w:sz w:val="24"/>
          <w:szCs w:val="24"/>
        </w:rPr>
        <w:t>Given the unreliable power infrastructure in rural areas, this layer focuses on harnessing solar energy through photovoltaic panels and managing battery storage to ensure continuous device operation. It includes power regulation circuitry to optimize energy use.</w:t>
      </w:r>
    </w:p>
    <w:p w14:paraId="78B3F3AF" w14:textId="77777777" w:rsidR="00003D1A" w:rsidRPr="00003D1A" w:rsidRDefault="00003D1A" w:rsidP="00003D1A">
      <w:pPr>
        <w:pStyle w:val="ListParagraph"/>
        <w:rPr>
          <w:rFonts w:ascii="Times New Roman" w:hAnsi="Times New Roman" w:cs="Times New Roman"/>
          <w:sz w:val="24"/>
          <w:szCs w:val="24"/>
        </w:rPr>
      </w:pPr>
    </w:p>
    <w:p w14:paraId="1DEDC92C" w14:textId="77777777" w:rsidR="00003D1A" w:rsidRDefault="00997362" w:rsidP="005B1538">
      <w:pPr>
        <w:pStyle w:val="ListParagraph"/>
        <w:numPr>
          <w:ilvl w:val="0"/>
          <w:numId w:val="14"/>
        </w:numPr>
        <w:jc w:val="both"/>
        <w:rPr>
          <w:rFonts w:ascii="Times New Roman" w:hAnsi="Times New Roman" w:cs="Times New Roman"/>
          <w:sz w:val="24"/>
          <w:szCs w:val="24"/>
        </w:rPr>
      </w:pPr>
      <w:r w:rsidRPr="00445CA9">
        <w:rPr>
          <w:rFonts w:ascii="Times New Roman" w:hAnsi="Times New Roman" w:cs="Times New Roman"/>
          <w:b/>
          <w:sz w:val="24"/>
          <w:szCs w:val="24"/>
        </w:rPr>
        <w:t>User</w:t>
      </w:r>
      <w:r w:rsidR="00003D1A" w:rsidRPr="00445CA9">
        <w:rPr>
          <w:rFonts w:ascii="Times New Roman" w:hAnsi="Times New Roman" w:cs="Times New Roman"/>
          <w:b/>
          <w:sz w:val="24"/>
          <w:szCs w:val="24"/>
        </w:rPr>
        <w:t xml:space="preserve"> Interface Layer:</w:t>
      </w:r>
      <w:r w:rsidRPr="00003D1A">
        <w:rPr>
          <w:rFonts w:ascii="Times New Roman" w:hAnsi="Times New Roman" w:cs="Times New Roman"/>
          <w:sz w:val="24"/>
          <w:szCs w:val="24"/>
        </w:rPr>
        <w:t xml:space="preserve"> Designed for ease of use, this layer features a simple display and control buttons allowing health workers to operate the device, view vital signs in real-time, and receive system alerts. The interface is optimized for users with limited technical backgrounds.</w:t>
      </w:r>
    </w:p>
    <w:p w14:paraId="52F5C98E" w14:textId="77777777" w:rsidR="00003D1A" w:rsidRPr="00003D1A" w:rsidRDefault="00003D1A" w:rsidP="00003D1A">
      <w:pPr>
        <w:pStyle w:val="ListParagraph"/>
        <w:rPr>
          <w:rFonts w:ascii="Times New Roman" w:hAnsi="Times New Roman" w:cs="Times New Roman"/>
          <w:sz w:val="24"/>
          <w:szCs w:val="24"/>
        </w:rPr>
      </w:pPr>
    </w:p>
    <w:p w14:paraId="7EE53C0E" w14:textId="77777777" w:rsidR="00003D1A" w:rsidRDefault="00003D1A" w:rsidP="005B1538">
      <w:pPr>
        <w:pStyle w:val="ListParagraph"/>
        <w:numPr>
          <w:ilvl w:val="0"/>
          <w:numId w:val="14"/>
        </w:numPr>
        <w:jc w:val="both"/>
        <w:rPr>
          <w:rFonts w:ascii="Times New Roman" w:hAnsi="Times New Roman" w:cs="Times New Roman"/>
          <w:sz w:val="24"/>
          <w:szCs w:val="24"/>
        </w:rPr>
      </w:pPr>
      <w:r w:rsidRPr="00445CA9">
        <w:rPr>
          <w:rFonts w:ascii="Times New Roman" w:hAnsi="Times New Roman" w:cs="Times New Roman"/>
          <w:b/>
          <w:sz w:val="24"/>
          <w:szCs w:val="24"/>
        </w:rPr>
        <w:t>Cloud and Data Storage Layer:</w:t>
      </w:r>
      <w:r w:rsidR="00997362" w:rsidRPr="00003D1A">
        <w:rPr>
          <w:rFonts w:ascii="Times New Roman" w:hAnsi="Times New Roman" w:cs="Times New Roman"/>
          <w:sz w:val="24"/>
          <w:szCs w:val="24"/>
        </w:rPr>
        <w:t xml:space="preserve"> Optionally incorporated for enhanced functionality, this backend layer securely stores patient data in cloud servers, enabling healthcare professionals to access historical records and perform advanced analytics to support clinical decisions.</w:t>
      </w:r>
      <w:bookmarkStart w:id="60" w:name="_nlj87gb79rxo" w:colFirst="0" w:colLast="0"/>
      <w:bookmarkEnd w:id="60"/>
    </w:p>
    <w:p w14:paraId="4DE038AB" w14:textId="77777777" w:rsidR="00003D1A" w:rsidRDefault="00003D1A" w:rsidP="00003D1A">
      <w:pPr>
        <w:pStyle w:val="ListParagraph"/>
        <w:rPr>
          <w:rFonts w:ascii="Times New Roman" w:hAnsi="Times New Roman" w:cs="Times New Roman"/>
          <w:sz w:val="24"/>
          <w:szCs w:val="24"/>
        </w:rPr>
      </w:pPr>
    </w:p>
    <w:p w14:paraId="75DDC5D4" w14:textId="77777777" w:rsidR="00003D1A" w:rsidRPr="00003D1A" w:rsidRDefault="00003D1A" w:rsidP="00003D1A">
      <w:pPr>
        <w:pStyle w:val="ListParagraph"/>
        <w:rPr>
          <w:rFonts w:ascii="Times New Roman" w:hAnsi="Times New Roman" w:cs="Times New Roman"/>
          <w:sz w:val="24"/>
          <w:szCs w:val="24"/>
        </w:rPr>
      </w:pPr>
    </w:p>
    <w:p w14:paraId="00000100" w14:textId="31DFD59B" w:rsidR="00F527FD" w:rsidRPr="000C26C7" w:rsidRDefault="005E3296" w:rsidP="000C26C7">
      <w:pPr>
        <w:rPr>
          <w:rFonts w:ascii="Times New Roman" w:hAnsi="Times New Roman" w:cs="Times New Roman"/>
          <w:b/>
          <w:sz w:val="24"/>
        </w:rPr>
      </w:pPr>
      <w:r w:rsidRPr="000C26C7">
        <w:rPr>
          <w:rFonts w:ascii="Times New Roman" w:hAnsi="Times New Roman" w:cs="Times New Roman"/>
          <w:b/>
          <w:sz w:val="24"/>
        </w:rPr>
        <w:t xml:space="preserve">3.1.2 </w:t>
      </w:r>
      <w:r w:rsidR="00003D1A" w:rsidRPr="000C26C7">
        <w:rPr>
          <w:rFonts w:ascii="Times New Roman" w:hAnsi="Times New Roman" w:cs="Times New Roman"/>
          <w:b/>
          <w:sz w:val="24"/>
        </w:rPr>
        <w:t xml:space="preserve"> </w:t>
      </w:r>
      <w:r w:rsidR="00997362" w:rsidRPr="000C26C7">
        <w:rPr>
          <w:rFonts w:ascii="Times New Roman" w:hAnsi="Times New Roman" w:cs="Times New Roman"/>
          <w:b/>
          <w:sz w:val="24"/>
        </w:rPr>
        <w:t>System Development</w:t>
      </w:r>
    </w:p>
    <w:p w14:paraId="5815624A" w14:textId="0EA8E0BB" w:rsidR="00003D1A" w:rsidRDefault="00997362" w:rsidP="00445CA9">
      <w:pPr>
        <w:spacing w:before="240" w:after="240"/>
        <w:jc w:val="both"/>
        <w:rPr>
          <w:rFonts w:ascii="Times New Roman" w:hAnsi="Times New Roman" w:cs="Times New Roman"/>
          <w:sz w:val="24"/>
          <w:szCs w:val="24"/>
        </w:rPr>
      </w:pPr>
      <w:r w:rsidRPr="005B1538">
        <w:rPr>
          <w:rFonts w:ascii="Times New Roman" w:hAnsi="Times New Roman" w:cs="Times New Roman"/>
          <w:sz w:val="24"/>
          <w:szCs w:val="24"/>
        </w:rPr>
        <w:t>The development of the system is a fundamental stage in transforming the concept of the solar-powered IoT device for vital sign monitoring into a functional and reliable tool. This phase involves a structured approach to designing, assembling, programming, and refining both the hardware and software components to satisfy the specific needs of healthcare delivery in rural Nigerian settings. The process includes integrating cost-effective sensors with a suitable microcontroller, creating intuitive software to process and communicate vital data, and housing everything in a sturdy, portable unit powered by solar energy. Development is iterative, involving continuous testing and refinement to enhance the device’s precision, usability, and energy efficiency to ensure it performs well in real healthcare environments.</w:t>
      </w:r>
      <w:bookmarkStart w:id="61" w:name="_27q8u154ztie" w:colFirst="0" w:colLast="0"/>
      <w:bookmarkEnd w:id="61"/>
    </w:p>
    <w:p w14:paraId="72E2719F" w14:textId="77777777" w:rsidR="00D5224F" w:rsidRDefault="00D5224F" w:rsidP="00445CA9">
      <w:pPr>
        <w:spacing w:before="240" w:after="240"/>
        <w:jc w:val="both"/>
        <w:rPr>
          <w:rFonts w:ascii="Times New Roman" w:hAnsi="Times New Roman" w:cs="Times New Roman"/>
          <w:sz w:val="24"/>
          <w:szCs w:val="24"/>
        </w:rPr>
      </w:pPr>
    </w:p>
    <w:p w14:paraId="7A03975F" w14:textId="58993C89" w:rsidR="00D5224F" w:rsidRDefault="00D5224F" w:rsidP="00445CA9">
      <w:pPr>
        <w:spacing w:before="240" w:after="24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9B42884" wp14:editId="20B2C2BD">
            <wp:extent cx="4991100" cy="4762468"/>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072.PNG"/>
                    <pic:cNvPicPr/>
                  </pic:nvPicPr>
                  <pic:blipFill>
                    <a:blip r:embed="rId12">
                      <a:extLst>
                        <a:ext uri="{28A0092B-C50C-407E-A947-70E740481C1C}">
                          <a14:useLocalDpi xmlns:a14="http://schemas.microsoft.com/office/drawing/2010/main" val="0"/>
                        </a:ext>
                      </a:extLst>
                    </a:blip>
                    <a:stretch>
                      <a:fillRect/>
                    </a:stretch>
                  </pic:blipFill>
                  <pic:spPr>
                    <a:xfrm>
                      <a:off x="0" y="0"/>
                      <a:ext cx="5000382" cy="4771325"/>
                    </a:xfrm>
                    <a:prstGeom prst="rect">
                      <a:avLst/>
                    </a:prstGeom>
                  </pic:spPr>
                </pic:pic>
              </a:graphicData>
            </a:graphic>
          </wp:inline>
        </w:drawing>
      </w:r>
    </w:p>
    <w:p w14:paraId="76D31DDB" w14:textId="72950116" w:rsidR="00D5224F" w:rsidRPr="0092630B" w:rsidRDefault="0092630B" w:rsidP="0092630B">
      <w:pPr>
        <w:spacing w:before="240" w:after="240"/>
        <w:jc w:val="center"/>
        <w:rPr>
          <w:rFonts w:ascii="Times New Roman" w:hAnsi="Times New Roman" w:cs="Times New Roman"/>
          <w:b/>
          <w:sz w:val="24"/>
          <w:szCs w:val="24"/>
        </w:rPr>
      </w:pPr>
      <w:r w:rsidRPr="0092630B">
        <w:rPr>
          <w:rFonts w:ascii="Times New Roman" w:hAnsi="Times New Roman" w:cs="Times New Roman"/>
          <w:b/>
          <w:sz w:val="24"/>
          <w:szCs w:val="24"/>
        </w:rPr>
        <w:t>FIGURE 3.3: FLOWCHART OF SYSTEM OPERATIONS</w:t>
      </w:r>
    </w:p>
    <w:p w14:paraId="1C2D4EA0" w14:textId="77777777" w:rsidR="00D5224F" w:rsidRDefault="00D5224F" w:rsidP="00445CA9">
      <w:pPr>
        <w:spacing w:before="240" w:after="240"/>
        <w:jc w:val="both"/>
        <w:rPr>
          <w:rFonts w:ascii="Times New Roman" w:hAnsi="Times New Roman" w:cs="Times New Roman"/>
          <w:sz w:val="24"/>
          <w:szCs w:val="24"/>
        </w:rPr>
      </w:pPr>
    </w:p>
    <w:p w14:paraId="112E118A" w14:textId="77777777" w:rsidR="00D5224F" w:rsidRDefault="00D5224F" w:rsidP="00445CA9">
      <w:pPr>
        <w:spacing w:before="240" w:after="240"/>
        <w:jc w:val="both"/>
        <w:rPr>
          <w:rFonts w:ascii="Times New Roman" w:hAnsi="Times New Roman" w:cs="Times New Roman"/>
          <w:sz w:val="24"/>
          <w:szCs w:val="24"/>
        </w:rPr>
      </w:pPr>
    </w:p>
    <w:p w14:paraId="20E5E610" w14:textId="1999935E" w:rsidR="00D5224F" w:rsidRDefault="00D5224F" w:rsidP="00445CA9">
      <w:pPr>
        <w:spacing w:before="240" w:after="240"/>
        <w:jc w:val="both"/>
        <w:rPr>
          <w:rFonts w:ascii="Times New Roman" w:hAnsi="Times New Roman" w:cs="Times New Roman"/>
          <w:noProof/>
          <w:sz w:val="24"/>
          <w:szCs w:val="24"/>
        </w:rPr>
      </w:pPr>
    </w:p>
    <w:p w14:paraId="33B740F6" w14:textId="77777777" w:rsidR="00DA042E" w:rsidRDefault="00DA042E" w:rsidP="00445CA9">
      <w:pPr>
        <w:spacing w:before="240" w:after="240"/>
        <w:jc w:val="both"/>
        <w:rPr>
          <w:rFonts w:ascii="Times New Roman" w:hAnsi="Times New Roman" w:cs="Times New Roman"/>
          <w:noProof/>
          <w:sz w:val="24"/>
          <w:szCs w:val="24"/>
        </w:rPr>
      </w:pPr>
    </w:p>
    <w:p w14:paraId="599A7AED" w14:textId="77777777" w:rsidR="00DA042E" w:rsidRDefault="00DA042E" w:rsidP="00445CA9">
      <w:pPr>
        <w:spacing w:before="240" w:after="240"/>
        <w:jc w:val="both"/>
        <w:rPr>
          <w:rFonts w:ascii="Times New Roman" w:hAnsi="Times New Roman" w:cs="Times New Roman"/>
          <w:noProof/>
          <w:sz w:val="24"/>
          <w:szCs w:val="24"/>
        </w:rPr>
      </w:pPr>
    </w:p>
    <w:p w14:paraId="166AC7EB" w14:textId="77777777" w:rsidR="00DA042E" w:rsidRDefault="00DA042E" w:rsidP="00445CA9">
      <w:pPr>
        <w:spacing w:before="240" w:after="240"/>
        <w:jc w:val="both"/>
        <w:rPr>
          <w:rFonts w:ascii="Times New Roman" w:hAnsi="Times New Roman" w:cs="Times New Roman"/>
          <w:noProof/>
          <w:sz w:val="24"/>
          <w:szCs w:val="24"/>
        </w:rPr>
      </w:pPr>
    </w:p>
    <w:p w14:paraId="1984327A" w14:textId="77777777" w:rsidR="00DA042E" w:rsidRDefault="00DA042E" w:rsidP="00445CA9">
      <w:pPr>
        <w:spacing w:before="240" w:after="240"/>
        <w:jc w:val="both"/>
        <w:rPr>
          <w:rFonts w:ascii="Times New Roman" w:hAnsi="Times New Roman" w:cs="Times New Roman"/>
          <w:sz w:val="24"/>
          <w:szCs w:val="24"/>
        </w:rPr>
      </w:pPr>
    </w:p>
    <w:p w14:paraId="57122261" w14:textId="77777777" w:rsidR="00445CA9" w:rsidRDefault="00445CA9" w:rsidP="00445CA9">
      <w:pPr>
        <w:spacing w:before="240" w:after="240"/>
        <w:jc w:val="both"/>
        <w:rPr>
          <w:rFonts w:ascii="Times New Roman" w:hAnsi="Times New Roman" w:cs="Times New Roman"/>
          <w:sz w:val="24"/>
          <w:szCs w:val="24"/>
        </w:rPr>
      </w:pPr>
    </w:p>
    <w:p w14:paraId="4DD4E186" w14:textId="77777777" w:rsidR="000C26C7" w:rsidRDefault="000C26C7" w:rsidP="00445CA9">
      <w:pPr>
        <w:spacing w:before="240" w:after="240"/>
        <w:jc w:val="both"/>
        <w:rPr>
          <w:rFonts w:ascii="Times New Roman" w:hAnsi="Times New Roman" w:cs="Times New Roman"/>
          <w:sz w:val="24"/>
          <w:szCs w:val="24"/>
        </w:rPr>
      </w:pPr>
    </w:p>
    <w:p w14:paraId="0123D795" w14:textId="7F248F46" w:rsidR="00445CA9" w:rsidRPr="00445CA9" w:rsidRDefault="00997362" w:rsidP="00445CA9">
      <w:pPr>
        <w:pStyle w:val="Heading3"/>
        <w:keepNext w:val="0"/>
        <w:keepLines w:val="0"/>
        <w:jc w:val="both"/>
        <w:rPr>
          <w:rFonts w:ascii="Times New Roman" w:hAnsi="Times New Roman" w:cs="Times New Roman"/>
          <w:sz w:val="24"/>
          <w:szCs w:val="24"/>
        </w:rPr>
      </w:pPr>
      <w:bookmarkStart w:id="62" w:name="_Toc202856534"/>
      <w:r w:rsidRPr="005B1538">
        <w:rPr>
          <w:rFonts w:ascii="Times New Roman" w:hAnsi="Times New Roman" w:cs="Times New Roman"/>
          <w:sz w:val="24"/>
          <w:szCs w:val="24"/>
        </w:rPr>
        <w:lastRenderedPageBreak/>
        <w:t>Key Steps in System Development</w:t>
      </w:r>
      <w:bookmarkEnd w:id="62"/>
    </w:p>
    <w:p w14:paraId="340E0628" w14:textId="7ADA2E0C" w:rsidR="00003D1A" w:rsidRDefault="000631A5" w:rsidP="008371DA">
      <w:pPr>
        <w:pStyle w:val="NoSpacing"/>
        <w:numPr>
          <w:ilvl w:val="0"/>
          <w:numId w:val="16"/>
        </w:numPr>
        <w:jc w:val="both"/>
        <w:rPr>
          <w:rFonts w:ascii="Times New Roman" w:hAnsi="Times New Roman" w:cs="Times New Roman"/>
          <w:sz w:val="24"/>
        </w:rPr>
      </w:pPr>
      <w:r w:rsidRPr="00445CA9">
        <w:rPr>
          <w:rFonts w:ascii="Times New Roman" w:hAnsi="Times New Roman" w:cs="Times New Roman"/>
          <w:b/>
          <w:sz w:val="24"/>
        </w:rPr>
        <w:t>Requirement Gathering:</w:t>
      </w:r>
      <w:r>
        <w:rPr>
          <w:rFonts w:ascii="Times New Roman" w:hAnsi="Times New Roman" w:cs="Times New Roman"/>
          <w:sz w:val="24"/>
        </w:rPr>
        <w:t xml:space="preserve"> </w:t>
      </w:r>
      <w:r w:rsidR="00997362" w:rsidRPr="00003D1A">
        <w:rPr>
          <w:rFonts w:ascii="Times New Roman" w:hAnsi="Times New Roman" w:cs="Times New Roman"/>
          <w:sz w:val="24"/>
        </w:rPr>
        <w:t xml:space="preserve">This initial step focuses on collecting comprehensive information about the healthcare challenges in rural areas, determining the vital signs to be monitored, desired accuracy levels, power considerations, and ease of use from consultations with </w:t>
      </w:r>
      <w:r w:rsidR="00003D1A">
        <w:rPr>
          <w:rFonts w:ascii="Times New Roman" w:hAnsi="Times New Roman" w:cs="Times New Roman"/>
          <w:sz w:val="24"/>
        </w:rPr>
        <w:t>healthcare workers and experts.</w:t>
      </w:r>
    </w:p>
    <w:p w14:paraId="0D36721A" w14:textId="77777777" w:rsidR="00DE7FA1" w:rsidRPr="00445CA9" w:rsidRDefault="00DE7FA1" w:rsidP="00DE7FA1">
      <w:pPr>
        <w:pStyle w:val="NoSpacing"/>
        <w:ind w:left="720"/>
        <w:jc w:val="both"/>
        <w:rPr>
          <w:rFonts w:ascii="Times New Roman" w:hAnsi="Times New Roman" w:cs="Times New Roman"/>
          <w:sz w:val="24"/>
        </w:rPr>
      </w:pPr>
    </w:p>
    <w:p w14:paraId="190EEA0D" w14:textId="08F28D2E" w:rsidR="00003D1A" w:rsidRDefault="000631A5" w:rsidP="008371DA">
      <w:pPr>
        <w:pStyle w:val="NoSpacing"/>
        <w:numPr>
          <w:ilvl w:val="0"/>
          <w:numId w:val="16"/>
        </w:numPr>
        <w:jc w:val="both"/>
        <w:rPr>
          <w:rFonts w:ascii="Times New Roman" w:hAnsi="Times New Roman" w:cs="Times New Roman"/>
          <w:sz w:val="24"/>
        </w:rPr>
      </w:pPr>
      <w:r w:rsidRPr="00445CA9">
        <w:rPr>
          <w:rFonts w:ascii="Times New Roman" w:hAnsi="Times New Roman" w:cs="Times New Roman"/>
          <w:b/>
          <w:sz w:val="24"/>
        </w:rPr>
        <w:t>Selection of Components</w:t>
      </w:r>
      <w:r>
        <w:rPr>
          <w:rFonts w:ascii="Times New Roman" w:hAnsi="Times New Roman" w:cs="Times New Roman"/>
          <w:sz w:val="24"/>
        </w:rPr>
        <w:t xml:space="preserve">: </w:t>
      </w:r>
      <w:r w:rsidR="00997362" w:rsidRPr="00003D1A">
        <w:rPr>
          <w:rFonts w:ascii="Times New Roman" w:hAnsi="Times New Roman" w:cs="Times New Roman"/>
          <w:sz w:val="24"/>
        </w:rPr>
        <w:t xml:space="preserve"> After understanding the needs, appropriate hardware elements such as temperature sensors, pulse oximeters, blood pressure modules, microcontrollers (like Arduino or ESP32), solar panels, and rechargeable batteries are carefully selected, emphasizing affordability, durability, and system compatibility.</w:t>
      </w:r>
    </w:p>
    <w:p w14:paraId="00000105" w14:textId="6C35AD11" w:rsidR="00F527FD" w:rsidRPr="00003D1A" w:rsidRDefault="00997362" w:rsidP="00003D1A">
      <w:pPr>
        <w:pStyle w:val="NoSpacing"/>
        <w:ind w:left="360"/>
        <w:rPr>
          <w:rFonts w:ascii="Times New Roman" w:hAnsi="Times New Roman" w:cs="Times New Roman"/>
          <w:sz w:val="24"/>
        </w:rPr>
      </w:pPr>
      <w:r w:rsidRPr="00003D1A">
        <w:rPr>
          <w:rFonts w:ascii="Times New Roman" w:hAnsi="Times New Roman" w:cs="Times New Roman"/>
          <w:sz w:val="24"/>
        </w:rPr>
        <w:br/>
      </w:r>
    </w:p>
    <w:p w14:paraId="623D55CB" w14:textId="2FE2EEB2" w:rsidR="00003D1A" w:rsidRDefault="00997362" w:rsidP="008371DA">
      <w:pPr>
        <w:pStyle w:val="NoSpacing"/>
        <w:numPr>
          <w:ilvl w:val="0"/>
          <w:numId w:val="16"/>
        </w:numPr>
        <w:jc w:val="both"/>
        <w:rPr>
          <w:rFonts w:ascii="Times New Roman" w:hAnsi="Times New Roman" w:cs="Times New Roman"/>
          <w:sz w:val="24"/>
        </w:rPr>
      </w:pPr>
      <w:r w:rsidRPr="00445CA9">
        <w:rPr>
          <w:rFonts w:ascii="Times New Roman" w:hAnsi="Times New Roman" w:cs="Times New Roman"/>
          <w:b/>
          <w:sz w:val="24"/>
        </w:rPr>
        <w:t>Har</w:t>
      </w:r>
      <w:r w:rsidR="000631A5" w:rsidRPr="00445CA9">
        <w:rPr>
          <w:rFonts w:ascii="Times New Roman" w:hAnsi="Times New Roman" w:cs="Times New Roman"/>
          <w:b/>
          <w:sz w:val="24"/>
        </w:rPr>
        <w:t xml:space="preserve">dware Assembly and Integration: </w:t>
      </w:r>
      <w:r w:rsidRPr="00003D1A">
        <w:rPr>
          <w:rFonts w:ascii="Times New Roman" w:hAnsi="Times New Roman" w:cs="Times New Roman"/>
          <w:sz w:val="24"/>
        </w:rPr>
        <w:t>The chosen components are connected and assembled into a working prototype. The design ensures effective communication between sensors and the microcontroller, proper power distribution, and initial calibration for accurate vital sign measurement.</w:t>
      </w:r>
    </w:p>
    <w:p w14:paraId="00000106" w14:textId="661126E2" w:rsidR="00F527FD" w:rsidRPr="00003D1A" w:rsidRDefault="00997362" w:rsidP="00003D1A">
      <w:pPr>
        <w:pStyle w:val="NoSpacing"/>
        <w:ind w:left="360"/>
        <w:rPr>
          <w:rFonts w:ascii="Times New Roman" w:hAnsi="Times New Roman" w:cs="Times New Roman"/>
          <w:sz w:val="24"/>
        </w:rPr>
      </w:pPr>
      <w:r w:rsidRPr="00003D1A">
        <w:rPr>
          <w:rFonts w:ascii="Times New Roman" w:hAnsi="Times New Roman" w:cs="Times New Roman"/>
          <w:sz w:val="24"/>
        </w:rPr>
        <w:br/>
      </w:r>
    </w:p>
    <w:p w14:paraId="3B0D99A6" w14:textId="31F87A4D" w:rsidR="00003D1A" w:rsidRDefault="00997362" w:rsidP="008371DA">
      <w:pPr>
        <w:pStyle w:val="NoSpacing"/>
        <w:numPr>
          <w:ilvl w:val="0"/>
          <w:numId w:val="16"/>
        </w:numPr>
        <w:jc w:val="both"/>
        <w:rPr>
          <w:rFonts w:ascii="Times New Roman" w:hAnsi="Times New Roman" w:cs="Times New Roman"/>
          <w:sz w:val="24"/>
        </w:rPr>
      </w:pPr>
      <w:r w:rsidRPr="00445CA9">
        <w:rPr>
          <w:rFonts w:ascii="Times New Roman" w:hAnsi="Times New Roman" w:cs="Times New Roman"/>
          <w:b/>
          <w:sz w:val="24"/>
        </w:rPr>
        <w:t>Software Programmi</w:t>
      </w:r>
      <w:r w:rsidR="000631A5" w:rsidRPr="00445CA9">
        <w:rPr>
          <w:rFonts w:ascii="Times New Roman" w:hAnsi="Times New Roman" w:cs="Times New Roman"/>
          <w:b/>
          <w:sz w:val="24"/>
        </w:rPr>
        <w:t>ng:</w:t>
      </w:r>
      <w:r w:rsidRPr="00003D1A">
        <w:rPr>
          <w:rFonts w:ascii="Times New Roman" w:hAnsi="Times New Roman" w:cs="Times New Roman"/>
          <w:sz w:val="24"/>
        </w:rPr>
        <w:t xml:space="preserve"> Firmware development involves writing code to handle sensor data collection, signal processing to reduce noise, calculation of vital parameters, data display, and wireless data transmission. The software interface is designed to be simple and accessible for healthcare workers with minimal technical training.</w:t>
      </w:r>
    </w:p>
    <w:p w14:paraId="00000107" w14:textId="13CC3E37" w:rsidR="00F527FD" w:rsidRPr="00003D1A" w:rsidRDefault="00997362" w:rsidP="00003D1A">
      <w:pPr>
        <w:pStyle w:val="NoSpacing"/>
        <w:ind w:left="720"/>
        <w:rPr>
          <w:rFonts w:ascii="Times New Roman" w:hAnsi="Times New Roman" w:cs="Times New Roman"/>
          <w:sz w:val="24"/>
        </w:rPr>
      </w:pPr>
      <w:r w:rsidRPr="00003D1A">
        <w:rPr>
          <w:rFonts w:ascii="Times New Roman" w:hAnsi="Times New Roman" w:cs="Times New Roman"/>
          <w:sz w:val="24"/>
        </w:rPr>
        <w:br/>
      </w:r>
    </w:p>
    <w:p w14:paraId="1D7B6D58" w14:textId="4C988CCE" w:rsidR="00003D1A" w:rsidRDefault="000631A5" w:rsidP="00A663E9">
      <w:pPr>
        <w:pStyle w:val="NoSpacing"/>
        <w:numPr>
          <w:ilvl w:val="0"/>
          <w:numId w:val="16"/>
        </w:numPr>
        <w:jc w:val="both"/>
        <w:rPr>
          <w:rFonts w:ascii="Times New Roman" w:hAnsi="Times New Roman" w:cs="Times New Roman"/>
          <w:sz w:val="24"/>
        </w:rPr>
      </w:pPr>
      <w:r w:rsidRPr="00445CA9">
        <w:rPr>
          <w:rFonts w:ascii="Times New Roman" w:hAnsi="Times New Roman" w:cs="Times New Roman"/>
          <w:b/>
          <w:sz w:val="24"/>
        </w:rPr>
        <w:t>Prototype Construction:</w:t>
      </w:r>
      <w:r>
        <w:rPr>
          <w:rFonts w:ascii="Times New Roman" w:hAnsi="Times New Roman" w:cs="Times New Roman"/>
          <w:sz w:val="24"/>
        </w:rPr>
        <w:t xml:space="preserve"> </w:t>
      </w:r>
      <w:r w:rsidR="00997362" w:rsidRPr="00003D1A">
        <w:rPr>
          <w:rFonts w:ascii="Times New Roman" w:hAnsi="Times New Roman" w:cs="Times New Roman"/>
          <w:sz w:val="24"/>
        </w:rPr>
        <w:t>The electronic parts and software are enclosed within a compact, rugged casing designed for portability and to withstand environmental challenges common in rural settings, such as dust and humidity.</w:t>
      </w:r>
    </w:p>
    <w:p w14:paraId="00000108" w14:textId="231E86A3" w:rsidR="00F527FD" w:rsidRPr="00003D1A" w:rsidRDefault="00997362" w:rsidP="00003D1A">
      <w:pPr>
        <w:pStyle w:val="NoSpacing"/>
        <w:ind w:left="720"/>
        <w:rPr>
          <w:rFonts w:ascii="Times New Roman" w:hAnsi="Times New Roman" w:cs="Times New Roman"/>
          <w:sz w:val="24"/>
        </w:rPr>
      </w:pPr>
      <w:r w:rsidRPr="00003D1A">
        <w:rPr>
          <w:rFonts w:ascii="Times New Roman" w:hAnsi="Times New Roman" w:cs="Times New Roman"/>
          <w:sz w:val="24"/>
        </w:rPr>
        <w:br/>
      </w:r>
    </w:p>
    <w:p w14:paraId="131AAD84" w14:textId="12B2D506" w:rsidR="00003D1A" w:rsidRDefault="000631A5" w:rsidP="00A663E9">
      <w:pPr>
        <w:pStyle w:val="NoSpacing"/>
        <w:numPr>
          <w:ilvl w:val="0"/>
          <w:numId w:val="16"/>
        </w:numPr>
        <w:jc w:val="both"/>
        <w:rPr>
          <w:rFonts w:ascii="Times New Roman" w:hAnsi="Times New Roman" w:cs="Times New Roman"/>
          <w:sz w:val="24"/>
        </w:rPr>
      </w:pPr>
      <w:r w:rsidRPr="00445CA9">
        <w:rPr>
          <w:rFonts w:ascii="Times New Roman" w:hAnsi="Times New Roman" w:cs="Times New Roman"/>
          <w:b/>
          <w:sz w:val="24"/>
        </w:rPr>
        <w:t>Testing and Debugging:</w:t>
      </w:r>
      <w:r>
        <w:rPr>
          <w:rFonts w:ascii="Times New Roman" w:hAnsi="Times New Roman" w:cs="Times New Roman"/>
          <w:sz w:val="24"/>
        </w:rPr>
        <w:t xml:space="preserve"> </w:t>
      </w:r>
      <w:r w:rsidR="00997362" w:rsidRPr="00003D1A">
        <w:rPr>
          <w:rFonts w:ascii="Times New Roman" w:hAnsi="Times New Roman" w:cs="Times New Roman"/>
          <w:sz w:val="24"/>
        </w:rPr>
        <w:t>The system undergoes thorough testing including functionality checks, performance evaluation, energy consumption analysis, and resilience to environmental factors. Any detected issues are addressed through debugging, aiming to en</w:t>
      </w:r>
      <w:r w:rsidR="00003D1A">
        <w:rPr>
          <w:rFonts w:ascii="Times New Roman" w:hAnsi="Times New Roman" w:cs="Times New Roman"/>
          <w:sz w:val="24"/>
        </w:rPr>
        <w:t>hance accuracy and reliability.</w:t>
      </w:r>
    </w:p>
    <w:p w14:paraId="24532B23" w14:textId="77777777" w:rsidR="00003D1A" w:rsidRDefault="00003D1A" w:rsidP="00003D1A">
      <w:pPr>
        <w:pStyle w:val="NoSpacing"/>
        <w:ind w:left="360"/>
        <w:rPr>
          <w:rFonts w:ascii="Times New Roman" w:hAnsi="Times New Roman" w:cs="Times New Roman"/>
          <w:sz w:val="24"/>
        </w:rPr>
      </w:pPr>
    </w:p>
    <w:p w14:paraId="25AAAF2A" w14:textId="77777777" w:rsidR="00003D1A" w:rsidRPr="00003D1A" w:rsidRDefault="00003D1A" w:rsidP="00003D1A">
      <w:pPr>
        <w:pStyle w:val="NoSpacing"/>
        <w:ind w:left="360"/>
        <w:rPr>
          <w:rFonts w:ascii="Times New Roman" w:hAnsi="Times New Roman" w:cs="Times New Roman"/>
          <w:sz w:val="24"/>
        </w:rPr>
      </w:pPr>
    </w:p>
    <w:p w14:paraId="0000010A" w14:textId="2EB50269" w:rsidR="00F527FD" w:rsidRDefault="00997362" w:rsidP="00A663E9">
      <w:pPr>
        <w:pStyle w:val="NoSpacing"/>
        <w:numPr>
          <w:ilvl w:val="0"/>
          <w:numId w:val="16"/>
        </w:numPr>
        <w:jc w:val="both"/>
        <w:rPr>
          <w:rFonts w:ascii="Times New Roman" w:hAnsi="Times New Roman" w:cs="Times New Roman"/>
          <w:sz w:val="24"/>
        </w:rPr>
      </w:pPr>
      <w:r w:rsidRPr="00445CA9">
        <w:rPr>
          <w:rFonts w:ascii="Times New Roman" w:hAnsi="Times New Roman" w:cs="Times New Roman"/>
          <w:b/>
          <w:sz w:val="24"/>
        </w:rPr>
        <w:t>Tr</w:t>
      </w:r>
      <w:r w:rsidR="00003D1A" w:rsidRPr="00445CA9">
        <w:rPr>
          <w:rFonts w:ascii="Times New Roman" w:hAnsi="Times New Roman" w:cs="Times New Roman"/>
          <w:b/>
          <w:sz w:val="24"/>
        </w:rPr>
        <w:t>aining and Feedback Collection:</w:t>
      </w:r>
      <w:r w:rsidR="00003D1A" w:rsidRPr="00003D1A">
        <w:rPr>
          <w:rFonts w:ascii="Times New Roman" w:hAnsi="Times New Roman" w:cs="Times New Roman"/>
          <w:sz w:val="24"/>
        </w:rPr>
        <w:t xml:space="preserve"> Healthcare</w:t>
      </w:r>
      <w:r w:rsidRPr="00003D1A">
        <w:rPr>
          <w:rFonts w:ascii="Times New Roman" w:hAnsi="Times New Roman" w:cs="Times New Roman"/>
          <w:sz w:val="24"/>
        </w:rPr>
        <w:t xml:space="preserve"> workers are instructed on how to operate the device, and their feedback on its usability and performance is gathered. This input is crucial for identifying practical improvements and ensuring the device fits real-world workflows.</w:t>
      </w:r>
      <w:r w:rsidRPr="00003D1A">
        <w:rPr>
          <w:rFonts w:ascii="Times New Roman" w:hAnsi="Times New Roman" w:cs="Times New Roman"/>
          <w:sz w:val="24"/>
        </w:rPr>
        <w:br/>
      </w:r>
    </w:p>
    <w:p w14:paraId="200EA2BF" w14:textId="77777777" w:rsidR="00003D1A" w:rsidRPr="00003D1A" w:rsidRDefault="00003D1A" w:rsidP="00003D1A">
      <w:pPr>
        <w:pStyle w:val="NoSpacing"/>
        <w:ind w:left="720"/>
        <w:rPr>
          <w:rFonts w:ascii="Times New Roman" w:hAnsi="Times New Roman" w:cs="Times New Roman"/>
          <w:sz w:val="24"/>
        </w:rPr>
      </w:pPr>
    </w:p>
    <w:p w14:paraId="2C5FEC61" w14:textId="1840C66F" w:rsidR="008371DA" w:rsidRPr="00BB7CEE" w:rsidRDefault="00003D1A" w:rsidP="00BB7CEE">
      <w:pPr>
        <w:pStyle w:val="NoSpacing"/>
        <w:numPr>
          <w:ilvl w:val="0"/>
          <w:numId w:val="16"/>
        </w:numPr>
      </w:pPr>
      <w:r w:rsidRPr="00445CA9">
        <w:rPr>
          <w:rFonts w:ascii="Times New Roman" w:hAnsi="Times New Roman" w:cs="Times New Roman"/>
          <w:b/>
          <w:sz w:val="24"/>
        </w:rPr>
        <w:t>Final Refinements:</w:t>
      </w:r>
      <w:r w:rsidRPr="00003D1A">
        <w:rPr>
          <w:rFonts w:ascii="Times New Roman" w:hAnsi="Times New Roman" w:cs="Times New Roman"/>
          <w:sz w:val="24"/>
        </w:rPr>
        <w:t xml:space="preserve"> Based</w:t>
      </w:r>
      <w:r w:rsidR="00997362" w:rsidRPr="00003D1A">
        <w:rPr>
          <w:rFonts w:ascii="Times New Roman" w:hAnsi="Times New Roman" w:cs="Times New Roman"/>
          <w:sz w:val="24"/>
        </w:rPr>
        <w:t xml:space="preserve"> on testing outcomes and us</w:t>
      </w:r>
      <w:r w:rsidR="00A663E9">
        <w:rPr>
          <w:rFonts w:ascii="Times New Roman" w:hAnsi="Times New Roman" w:cs="Times New Roman"/>
          <w:sz w:val="24"/>
        </w:rPr>
        <w:t xml:space="preserve">er feedback, the device is fine </w:t>
      </w:r>
      <w:r w:rsidR="00997362" w:rsidRPr="00003D1A">
        <w:rPr>
          <w:rFonts w:ascii="Times New Roman" w:hAnsi="Times New Roman" w:cs="Times New Roman"/>
          <w:sz w:val="24"/>
        </w:rPr>
        <w:t>tuned for optimal performance, ease of operation, and efficient power use, preparing it for deployment in</w:t>
      </w:r>
      <w:r>
        <w:rPr>
          <w:rFonts w:ascii="Times New Roman" w:hAnsi="Times New Roman" w:cs="Times New Roman"/>
          <w:sz w:val="24"/>
        </w:rPr>
        <w:t xml:space="preserve"> </w:t>
      </w:r>
      <w:r w:rsidR="00997362" w:rsidRPr="00003D1A">
        <w:rPr>
          <w:rFonts w:ascii="Times New Roman" w:hAnsi="Times New Roman" w:cs="Times New Roman"/>
          <w:sz w:val="24"/>
        </w:rPr>
        <w:t>rural healthcare facilities.</w:t>
      </w:r>
      <w:r w:rsidR="00997362" w:rsidRPr="00003D1A">
        <w:rPr>
          <w:rFonts w:ascii="Times New Roman" w:hAnsi="Times New Roman" w:cs="Times New Roman"/>
          <w:sz w:val="24"/>
        </w:rPr>
        <w:br/>
      </w:r>
    </w:p>
    <w:p w14:paraId="76FC14E2" w14:textId="77777777" w:rsidR="008371DA" w:rsidRDefault="008371DA" w:rsidP="005B1538">
      <w:pPr>
        <w:jc w:val="both"/>
        <w:rPr>
          <w:rFonts w:ascii="Times New Roman" w:hAnsi="Times New Roman" w:cs="Times New Roman"/>
          <w:sz w:val="24"/>
          <w:szCs w:val="24"/>
        </w:rPr>
      </w:pPr>
    </w:p>
    <w:p w14:paraId="0000010F" w14:textId="7D20EE76" w:rsidR="00F527FD" w:rsidRPr="00C44298" w:rsidRDefault="000C26C7" w:rsidP="000C26C7">
      <w:pPr>
        <w:pStyle w:val="NoSpacing"/>
        <w:rPr>
          <w:rFonts w:ascii="Times New Roman" w:hAnsi="Times New Roman" w:cs="Times New Roman"/>
          <w:b/>
          <w:sz w:val="24"/>
        </w:rPr>
      </w:pPr>
      <w:r>
        <w:rPr>
          <w:rFonts w:ascii="Times New Roman" w:hAnsi="Times New Roman" w:cs="Times New Roman"/>
          <w:b/>
          <w:sz w:val="24"/>
        </w:rPr>
        <w:lastRenderedPageBreak/>
        <w:t xml:space="preserve">3.1.3 </w:t>
      </w:r>
      <w:r w:rsidR="00997362" w:rsidRPr="00C44298">
        <w:rPr>
          <w:rFonts w:ascii="Times New Roman" w:hAnsi="Times New Roman" w:cs="Times New Roman"/>
          <w:b/>
          <w:sz w:val="24"/>
        </w:rPr>
        <w:t xml:space="preserve">Testing </w:t>
      </w:r>
      <w:r w:rsidR="002F02F6">
        <w:rPr>
          <w:rFonts w:ascii="Times New Roman" w:hAnsi="Times New Roman" w:cs="Times New Roman"/>
          <w:b/>
          <w:sz w:val="24"/>
        </w:rPr>
        <w:t>a</w:t>
      </w:r>
      <w:r w:rsidR="00C44298" w:rsidRPr="00C44298">
        <w:rPr>
          <w:rFonts w:ascii="Times New Roman" w:hAnsi="Times New Roman" w:cs="Times New Roman"/>
          <w:b/>
          <w:sz w:val="24"/>
        </w:rPr>
        <w:t xml:space="preserve">nd </w:t>
      </w:r>
      <w:r w:rsidR="00997362" w:rsidRPr="00C44298">
        <w:rPr>
          <w:rFonts w:ascii="Times New Roman" w:hAnsi="Times New Roman" w:cs="Times New Roman"/>
          <w:b/>
          <w:sz w:val="24"/>
        </w:rPr>
        <w:t>Evaluation</w:t>
      </w:r>
    </w:p>
    <w:p w14:paraId="00000110" w14:textId="77777777" w:rsidR="00F527FD" w:rsidRPr="005B1538" w:rsidRDefault="00F527FD" w:rsidP="005B1538">
      <w:pPr>
        <w:jc w:val="both"/>
        <w:rPr>
          <w:rFonts w:ascii="Times New Roman" w:hAnsi="Times New Roman" w:cs="Times New Roman"/>
          <w:sz w:val="24"/>
          <w:szCs w:val="24"/>
        </w:rPr>
      </w:pPr>
    </w:p>
    <w:p w14:paraId="00000111" w14:textId="77777777" w:rsidR="00F527FD" w:rsidRDefault="00997362" w:rsidP="005B1538">
      <w:pPr>
        <w:jc w:val="both"/>
        <w:rPr>
          <w:rFonts w:ascii="Times New Roman" w:hAnsi="Times New Roman" w:cs="Times New Roman"/>
          <w:sz w:val="24"/>
          <w:szCs w:val="24"/>
        </w:rPr>
      </w:pPr>
      <w:r w:rsidRPr="005B1538">
        <w:rPr>
          <w:rFonts w:ascii="Times New Roman" w:hAnsi="Times New Roman" w:cs="Times New Roman"/>
          <w:sz w:val="24"/>
          <w:szCs w:val="24"/>
        </w:rPr>
        <w:t>To validate the device’s functionality, reliability, and robustness, a thorough testing and evaluation regimen is implemented, addressing both hardware and software components. Testing ensures that the device meets its design specifications and operates effectively in rural healthcare contexts.</w:t>
      </w:r>
    </w:p>
    <w:p w14:paraId="2D71F729" w14:textId="77777777" w:rsidR="004175C7" w:rsidRPr="005B1538" w:rsidRDefault="004175C7" w:rsidP="005B1538">
      <w:pPr>
        <w:jc w:val="both"/>
        <w:rPr>
          <w:rFonts w:ascii="Times New Roman" w:hAnsi="Times New Roman" w:cs="Times New Roman"/>
          <w:sz w:val="24"/>
          <w:szCs w:val="24"/>
        </w:rPr>
      </w:pPr>
    </w:p>
    <w:p w14:paraId="0593EDF5" w14:textId="4A6BB556" w:rsidR="00C44298" w:rsidRPr="004175C7" w:rsidRDefault="00C44298" w:rsidP="004175C7">
      <w:pPr>
        <w:pStyle w:val="ListParagraph"/>
        <w:numPr>
          <w:ilvl w:val="0"/>
          <w:numId w:val="19"/>
        </w:numPr>
        <w:jc w:val="both"/>
        <w:rPr>
          <w:rFonts w:ascii="Times New Roman" w:hAnsi="Times New Roman" w:cs="Times New Roman"/>
          <w:sz w:val="24"/>
          <w:szCs w:val="24"/>
        </w:rPr>
      </w:pPr>
      <w:r w:rsidRPr="00050CEC">
        <w:rPr>
          <w:rFonts w:ascii="Times New Roman" w:hAnsi="Times New Roman" w:cs="Times New Roman"/>
          <w:b/>
          <w:sz w:val="24"/>
          <w:szCs w:val="24"/>
        </w:rPr>
        <w:t>Functional Testing:</w:t>
      </w:r>
      <w:r w:rsidR="00050CEC">
        <w:rPr>
          <w:rFonts w:ascii="Times New Roman" w:hAnsi="Times New Roman" w:cs="Times New Roman"/>
          <w:sz w:val="24"/>
          <w:szCs w:val="24"/>
        </w:rPr>
        <w:t xml:space="preserve"> </w:t>
      </w:r>
      <w:r w:rsidR="00997362" w:rsidRPr="004175C7">
        <w:rPr>
          <w:rFonts w:ascii="Times New Roman" w:hAnsi="Times New Roman" w:cs="Times New Roman"/>
          <w:sz w:val="24"/>
          <w:szCs w:val="24"/>
        </w:rPr>
        <w:t>Verifies that each sensor correctly capture</w:t>
      </w:r>
      <w:r w:rsidRPr="004175C7">
        <w:rPr>
          <w:rFonts w:ascii="Times New Roman" w:hAnsi="Times New Roman" w:cs="Times New Roman"/>
          <w:sz w:val="24"/>
          <w:szCs w:val="24"/>
        </w:rPr>
        <w:t xml:space="preserve">s the intended vital sign, with </w:t>
      </w:r>
      <w:r w:rsidR="00997362" w:rsidRPr="004175C7">
        <w:rPr>
          <w:rFonts w:ascii="Times New Roman" w:hAnsi="Times New Roman" w:cs="Times New Roman"/>
          <w:sz w:val="24"/>
          <w:szCs w:val="24"/>
        </w:rPr>
        <w:t>accurate readings displayed and stored. Checks all system features operate as designed</w:t>
      </w:r>
      <w:r w:rsidRPr="004175C7">
        <w:rPr>
          <w:rFonts w:ascii="Times New Roman" w:hAnsi="Times New Roman" w:cs="Times New Roman"/>
          <w:sz w:val="24"/>
          <w:szCs w:val="24"/>
        </w:rPr>
        <w:t xml:space="preserve">. </w:t>
      </w:r>
    </w:p>
    <w:p w14:paraId="17DCB5A1" w14:textId="77777777" w:rsidR="00C44298" w:rsidRPr="00C44298" w:rsidRDefault="00C44298" w:rsidP="00C44298">
      <w:pPr>
        <w:pStyle w:val="ListParagraph"/>
        <w:jc w:val="both"/>
        <w:rPr>
          <w:rFonts w:ascii="Times New Roman" w:hAnsi="Times New Roman" w:cs="Times New Roman"/>
          <w:sz w:val="24"/>
          <w:szCs w:val="24"/>
        </w:rPr>
      </w:pPr>
    </w:p>
    <w:p w14:paraId="6BB17272" w14:textId="56AE5ACA" w:rsidR="00C44298" w:rsidRPr="004175C7" w:rsidRDefault="00C44298" w:rsidP="004175C7">
      <w:pPr>
        <w:pStyle w:val="ListParagraph"/>
        <w:numPr>
          <w:ilvl w:val="0"/>
          <w:numId w:val="19"/>
        </w:numPr>
        <w:jc w:val="both"/>
        <w:rPr>
          <w:rFonts w:ascii="Times New Roman" w:hAnsi="Times New Roman" w:cs="Times New Roman"/>
          <w:sz w:val="24"/>
          <w:szCs w:val="24"/>
        </w:rPr>
      </w:pPr>
      <w:r w:rsidRPr="00050CEC">
        <w:rPr>
          <w:rFonts w:ascii="Times New Roman" w:hAnsi="Times New Roman" w:cs="Times New Roman"/>
          <w:b/>
          <w:sz w:val="24"/>
          <w:szCs w:val="24"/>
        </w:rPr>
        <w:t>Performance Testing:</w:t>
      </w:r>
      <w:r w:rsidR="00997362" w:rsidRPr="004175C7">
        <w:rPr>
          <w:rFonts w:ascii="Times New Roman" w:hAnsi="Times New Roman" w:cs="Times New Roman"/>
          <w:sz w:val="24"/>
          <w:szCs w:val="24"/>
        </w:rPr>
        <w:t xml:space="preserve"> Measures response times, data processing speed, and the efficiency of wireless communication, ensuring timely and reliable information delivery.</w:t>
      </w:r>
    </w:p>
    <w:p w14:paraId="26096B7F" w14:textId="77777777" w:rsidR="00C44298" w:rsidRPr="00C44298" w:rsidRDefault="00C44298" w:rsidP="00C44298">
      <w:pPr>
        <w:pStyle w:val="ListParagraph"/>
        <w:jc w:val="both"/>
        <w:rPr>
          <w:rFonts w:ascii="Times New Roman" w:hAnsi="Times New Roman" w:cs="Times New Roman"/>
          <w:sz w:val="24"/>
          <w:szCs w:val="24"/>
        </w:rPr>
      </w:pPr>
    </w:p>
    <w:p w14:paraId="19988F37" w14:textId="139DE64B" w:rsidR="00C44298" w:rsidRPr="00050CEC" w:rsidRDefault="00997362" w:rsidP="00050CEC">
      <w:pPr>
        <w:pStyle w:val="ListParagraph"/>
        <w:numPr>
          <w:ilvl w:val="0"/>
          <w:numId w:val="19"/>
        </w:numPr>
        <w:jc w:val="both"/>
        <w:rPr>
          <w:rFonts w:ascii="Times New Roman" w:hAnsi="Times New Roman" w:cs="Times New Roman"/>
          <w:sz w:val="24"/>
          <w:szCs w:val="24"/>
        </w:rPr>
      </w:pPr>
      <w:r w:rsidRPr="00050CEC">
        <w:rPr>
          <w:rFonts w:ascii="Times New Roman" w:hAnsi="Times New Roman" w:cs="Times New Roman"/>
          <w:b/>
          <w:sz w:val="24"/>
          <w:szCs w:val="24"/>
        </w:rPr>
        <w:t>Power Consumption Testing:</w:t>
      </w:r>
      <w:r w:rsidRPr="004175C7">
        <w:rPr>
          <w:rFonts w:ascii="Times New Roman" w:hAnsi="Times New Roman" w:cs="Times New Roman"/>
          <w:sz w:val="24"/>
          <w:szCs w:val="24"/>
        </w:rPr>
        <w:t xml:space="preserve"> Evaluates energy use patterns, particularly focusing on solar power harvesting efficiency and battery endurance under typical usage scenarios.</w:t>
      </w:r>
    </w:p>
    <w:p w14:paraId="238DFFBC" w14:textId="77777777" w:rsidR="00C44298" w:rsidRPr="00C44298" w:rsidRDefault="00C44298" w:rsidP="00C44298">
      <w:pPr>
        <w:jc w:val="both"/>
        <w:rPr>
          <w:rFonts w:ascii="Times New Roman" w:hAnsi="Times New Roman" w:cs="Times New Roman"/>
          <w:sz w:val="24"/>
          <w:szCs w:val="24"/>
        </w:rPr>
      </w:pPr>
    </w:p>
    <w:p w14:paraId="447EAA19" w14:textId="77777777" w:rsidR="00C44298" w:rsidRPr="004175C7" w:rsidRDefault="00C44298" w:rsidP="004175C7">
      <w:pPr>
        <w:pStyle w:val="ListParagraph"/>
        <w:numPr>
          <w:ilvl w:val="0"/>
          <w:numId w:val="19"/>
        </w:numPr>
        <w:jc w:val="both"/>
        <w:rPr>
          <w:rFonts w:ascii="Times New Roman" w:hAnsi="Times New Roman" w:cs="Times New Roman"/>
          <w:sz w:val="24"/>
          <w:szCs w:val="24"/>
        </w:rPr>
      </w:pPr>
      <w:r w:rsidRPr="00050CEC">
        <w:rPr>
          <w:rFonts w:ascii="Times New Roman" w:hAnsi="Times New Roman" w:cs="Times New Roman"/>
          <w:b/>
          <w:sz w:val="24"/>
          <w:szCs w:val="24"/>
        </w:rPr>
        <w:t>User Acceptance Testing:</w:t>
      </w:r>
      <w:r w:rsidRPr="004175C7">
        <w:rPr>
          <w:rFonts w:ascii="Times New Roman" w:hAnsi="Times New Roman" w:cs="Times New Roman"/>
          <w:sz w:val="24"/>
          <w:szCs w:val="24"/>
        </w:rPr>
        <w:t xml:space="preserve"> </w:t>
      </w:r>
      <w:r w:rsidR="00997362" w:rsidRPr="004175C7">
        <w:rPr>
          <w:rFonts w:ascii="Times New Roman" w:hAnsi="Times New Roman" w:cs="Times New Roman"/>
          <w:sz w:val="24"/>
          <w:szCs w:val="24"/>
        </w:rPr>
        <w:t>Involves real users—rural health workers—testing the device in controlled environments, providing feedback on ease of use, display clarity, and operational challenges.</w:t>
      </w:r>
    </w:p>
    <w:p w14:paraId="074426D7" w14:textId="77777777" w:rsidR="00C44298" w:rsidRPr="00C44298" w:rsidRDefault="00C44298" w:rsidP="00C44298">
      <w:pPr>
        <w:pStyle w:val="ListParagraph"/>
        <w:rPr>
          <w:rFonts w:ascii="Times New Roman" w:hAnsi="Times New Roman" w:cs="Times New Roman"/>
          <w:sz w:val="24"/>
          <w:szCs w:val="24"/>
        </w:rPr>
      </w:pPr>
    </w:p>
    <w:p w14:paraId="6C2E5E57" w14:textId="77777777" w:rsidR="00C44298" w:rsidRPr="004175C7" w:rsidRDefault="00C44298" w:rsidP="004175C7">
      <w:pPr>
        <w:pStyle w:val="ListParagraph"/>
        <w:numPr>
          <w:ilvl w:val="0"/>
          <w:numId w:val="19"/>
        </w:numPr>
        <w:jc w:val="both"/>
        <w:rPr>
          <w:rFonts w:ascii="Times New Roman" w:hAnsi="Times New Roman" w:cs="Times New Roman"/>
          <w:sz w:val="24"/>
          <w:szCs w:val="24"/>
        </w:rPr>
      </w:pPr>
      <w:r w:rsidRPr="00050CEC">
        <w:rPr>
          <w:rFonts w:ascii="Times New Roman" w:hAnsi="Times New Roman" w:cs="Times New Roman"/>
          <w:b/>
          <w:sz w:val="24"/>
          <w:szCs w:val="24"/>
        </w:rPr>
        <w:t>Security Testing:</w:t>
      </w:r>
      <w:r w:rsidR="00997362" w:rsidRPr="004175C7">
        <w:rPr>
          <w:rFonts w:ascii="Times New Roman" w:hAnsi="Times New Roman" w:cs="Times New Roman"/>
          <w:sz w:val="24"/>
          <w:szCs w:val="24"/>
        </w:rPr>
        <w:t xml:space="preserve"> Assesses encryption protocols and data transmission security measures to guarantee patient privacy and prevent unauthorized access.</w:t>
      </w:r>
    </w:p>
    <w:p w14:paraId="1D2F9C42" w14:textId="77777777" w:rsidR="00C44298" w:rsidRPr="00C44298" w:rsidRDefault="00C44298" w:rsidP="00C44298">
      <w:pPr>
        <w:pStyle w:val="ListParagraph"/>
        <w:rPr>
          <w:rFonts w:ascii="Times New Roman" w:hAnsi="Times New Roman" w:cs="Times New Roman"/>
          <w:sz w:val="24"/>
          <w:szCs w:val="24"/>
        </w:rPr>
      </w:pPr>
    </w:p>
    <w:p w14:paraId="0000011D" w14:textId="7B114608" w:rsidR="00F527FD" w:rsidRPr="004175C7" w:rsidRDefault="00C44298" w:rsidP="004175C7">
      <w:pPr>
        <w:pStyle w:val="ListParagraph"/>
        <w:numPr>
          <w:ilvl w:val="0"/>
          <w:numId w:val="19"/>
        </w:numPr>
        <w:jc w:val="both"/>
        <w:rPr>
          <w:rFonts w:ascii="Times New Roman" w:hAnsi="Times New Roman" w:cs="Times New Roman"/>
          <w:sz w:val="24"/>
          <w:szCs w:val="24"/>
        </w:rPr>
      </w:pPr>
      <w:r w:rsidRPr="00050CEC">
        <w:rPr>
          <w:rFonts w:ascii="Times New Roman" w:hAnsi="Times New Roman" w:cs="Times New Roman"/>
          <w:b/>
          <w:sz w:val="24"/>
          <w:szCs w:val="24"/>
        </w:rPr>
        <w:t>Environmental Stress Testing:</w:t>
      </w:r>
      <w:r w:rsidR="00997362" w:rsidRPr="004175C7">
        <w:rPr>
          <w:rFonts w:ascii="Times New Roman" w:hAnsi="Times New Roman" w:cs="Times New Roman"/>
          <w:sz w:val="24"/>
          <w:szCs w:val="24"/>
        </w:rPr>
        <w:t xml:space="preserve"> Subjects the device to extreme temperature and humidity conditions reflecting rural Nigerian climates to confirm durability and consistent performance.</w:t>
      </w:r>
    </w:p>
    <w:p w14:paraId="441FF8CF" w14:textId="77777777" w:rsidR="00050CEC" w:rsidRDefault="00050CEC" w:rsidP="005B1538">
      <w:pPr>
        <w:jc w:val="both"/>
        <w:rPr>
          <w:rFonts w:ascii="Times New Roman" w:hAnsi="Times New Roman" w:cs="Times New Roman"/>
          <w:sz w:val="24"/>
          <w:szCs w:val="24"/>
        </w:rPr>
      </w:pPr>
    </w:p>
    <w:p w14:paraId="00000122" w14:textId="1CD1420D" w:rsidR="00F527FD" w:rsidRPr="000C26C7" w:rsidRDefault="000C26C7" w:rsidP="000C26C7">
      <w:pPr>
        <w:jc w:val="both"/>
        <w:rPr>
          <w:rFonts w:ascii="Times New Roman" w:hAnsi="Times New Roman" w:cs="Times New Roman"/>
          <w:b/>
          <w:sz w:val="24"/>
          <w:szCs w:val="24"/>
        </w:rPr>
      </w:pPr>
      <w:r>
        <w:rPr>
          <w:rFonts w:ascii="Times New Roman" w:hAnsi="Times New Roman" w:cs="Times New Roman"/>
          <w:b/>
          <w:sz w:val="24"/>
          <w:szCs w:val="24"/>
        </w:rPr>
        <w:t xml:space="preserve">3.1.4 </w:t>
      </w:r>
      <w:r w:rsidR="00997362" w:rsidRPr="000C26C7">
        <w:rPr>
          <w:rFonts w:ascii="Times New Roman" w:hAnsi="Times New Roman" w:cs="Times New Roman"/>
          <w:b/>
          <w:sz w:val="24"/>
          <w:szCs w:val="24"/>
        </w:rPr>
        <w:t xml:space="preserve">Deployment </w:t>
      </w:r>
      <w:r w:rsidR="00050CEC" w:rsidRPr="000C26C7">
        <w:rPr>
          <w:rFonts w:ascii="Times New Roman" w:hAnsi="Times New Roman" w:cs="Times New Roman"/>
          <w:b/>
          <w:sz w:val="24"/>
          <w:szCs w:val="24"/>
        </w:rPr>
        <w:t xml:space="preserve">And </w:t>
      </w:r>
      <w:r w:rsidR="00997362" w:rsidRPr="000C26C7">
        <w:rPr>
          <w:rFonts w:ascii="Times New Roman" w:hAnsi="Times New Roman" w:cs="Times New Roman"/>
          <w:b/>
          <w:sz w:val="24"/>
          <w:szCs w:val="24"/>
        </w:rPr>
        <w:t>Maintenance</w:t>
      </w:r>
    </w:p>
    <w:p w14:paraId="00000123" w14:textId="77777777" w:rsidR="00F527FD" w:rsidRPr="005B1538" w:rsidRDefault="00997362" w:rsidP="005B1538">
      <w:pPr>
        <w:jc w:val="both"/>
        <w:rPr>
          <w:rFonts w:ascii="Times New Roman" w:hAnsi="Times New Roman" w:cs="Times New Roman"/>
          <w:sz w:val="24"/>
          <w:szCs w:val="24"/>
        </w:rPr>
      </w:pPr>
      <w:r w:rsidRPr="005B1538">
        <w:rPr>
          <w:rFonts w:ascii="Times New Roman" w:hAnsi="Times New Roman" w:cs="Times New Roman"/>
          <w:sz w:val="24"/>
          <w:szCs w:val="24"/>
        </w:rPr>
        <w:t>Successful deployment of the device in rural healthcare settings requires careful planning beyond mere distribution. This involves training healthcare workers on device operation and basic troubleshooting, setting up technical support systems, and scheduling regular maintenance to prevent device failures. The modular design of the system simplifies maintenance tasks by allowing easy replacement of sensors, batteries, or electronic modules. Maintenance protocols are designed to be straightforward, requiring minimal technical expertise to accommodate the capabilities of rural health personnel.</w:t>
      </w:r>
    </w:p>
    <w:p w14:paraId="371DE0F2" w14:textId="77777777" w:rsidR="00404B61" w:rsidRDefault="00404B61" w:rsidP="005B1538">
      <w:pPr>
        <w:jc w:val="both"/>
        <w:rPr>
          <w:rFonts w:ascii="Times New Roman" w:hAnsi="Times New Roman" w:cs="Times New Roman"/>
          <w:sz w:val="24"/>
          <w:szCs w:val="24"/>
        </w:rPr>
      </w:pPr>
    </w:p>
    <w:p w14:paraId="104B6614" w14:textId="77777777" w:rsidR="00404B61" w:rsidRDefault="00404B61" w:rsidP="005B1538">
      <w:pPr>
        <w:jc w:val="both"/>
        <w:rPr>
          <w:rFonts w:ascii="Times New Roman" w:hAnsi="Times New Roman" w:cs="Times New Roman"/>
          <w:sz w:val="24"/>
          <w:szCs w:val="24"/>
        </w:rPr>
      </w:pPr>
    </w:p>
    <w:p w14:paraId="00000126" w14:textId="01BB765B" w:rsidR="00F527FD" w:rsidRPr="00BB7CEE" w:rsidRDefault="00404B61" w:rsidP="005B1538">
      <w:pPr>
        <w:jc w:val="both"/>
        <w:rPr>
          <w:rFonts w:ascii="Times New Roman" w:hAnsi="Times New Roman" w:cs="Times New Roman"/>
          <w:b/>
          <w:sz w:val="24"/>
          <w:szCs w:val="24"/>
        </w:rPr>
      </w:pPr>
      <w:r w:rsidRPr="00BB7CEE">
        <w:rPr>
          <w:rFonts w:ascii="Times New Roman" w:hAnsi="Times New Roman" w:cs="Times New Roman"/>
          <w:b/>
          <w:sz w:val="24"/>
          <w:szCs w:val="24"/>
        </w:rPr>
        <w:lastRenderedPageBreak/>
        <w:t>Tools and Technologies Used:</w:t>
      </w:r>
    </w:p>
    <w:p w14:paraId="7CC406D0" w14:textId="7B8B6756" w:rsidR="00DE7FA1" w:rsidRPr="00DE7FA1" w:rsidRDefault="004320AF" w:rsidP="00DE7FA1">
      <w:pPr>
        <w:pStyle w:val="ListParagraph"/>
        <w:numPr>
          <w:ilvl w:val="0"/>
          <w:numId w:val="20"/>
        </w:numPr>
        <w:jc w:val="both"/>
        <w:rPr>
          <w:rFonts w:ascii="Times New Roman" w:hAnsi="Times New Roman" w:cs="Times New Roman"/>
          <w:sz w:val="24"/>
          <w:szCs w:val="24"/>
        </w:rPr>
      </w:pPr>
      <w:r w:rsidRPr="00FA09F3">
        <w:rPr>
          <w:rFonts w:ascii="Times New Roman" w:hAnsi="Times New Roman" w:cs="Times New Roman"/>
          <w:b/>
          <w:sz w:val="24"/>
          <w:szCs w:val="24"/>
        </w:rPr>
        <w:t>Hardware Platforms:</w:t>
      </w:r>
      <w:r w:rsidRPr="004320AF">
        <w:rPr>
          <w:rFonts w:ascii="Times New Roman" w:hAnsi="Times New Roman" w:cs="Times New Roman"/>
          <w:sz w:val="24"/>
          <w:szCs w:val="24"/>
        </w:rPr>
        <w:t xml:space="preserve"> </w:t>
      </w:r>
      <w:r w:rsidR="00997362" w:rsidRPr="004320AF">
        <w:rPr>
          <w:rFonts w:ascii="Times New Roman" w:hAnsi="Times New Roman" w:cs="Times New Roman"/>
          <w:sz w:val="24"/>
          <w:szCs w:val="24"/>
        </w:rPr>
        <w:t>ESP32 and Arduino microcontrollers, DS18B20 temperature sensors, pulse oximetry modules, blood pressure sensors, photovoltaic solar panels, lithium-ion rechargeable batteries.</w:t>
      </w:r>
    </w:p>
    <w:p w14:paraId="05E75A61" w14:textId="3C599208" w:rsidR="004320AF" w:rsidRPr="00DE7FA1" w:rsidRDefault="004320AF" w:rsidP="00DE7FA1">
      <w:pPr>
        <w:pStyle w:val="ListParagraph"/>
        <w:numPr>
          <w:ilvl w:val="0"/>
          <w:numId w:val="20"/>
        </w:numPr>
        <w:jc w:val="both"/>
        <w:rPr>
          <w:rFonts w:ascii="Times New Roman" w:hAnsi="Times New Roman" w:cs="Times New Roman"/>
          <w:sz w:val="24"/>
          <w:szCs w:val="24"/>
        </w:rPr>
      </w:pPr>
      <w:r w:rsidRPr="00FA09F3">
        <w:rPr>
          <w:rFonts w:ascii="Times New Roman" w:hAnsi="Times New Roman" w:cs="Times New Roman"/>
          <w:b/>
          <w:sz w:val="24"/>
          <w:szCs w:val="24"/>
        </w:rPr>
        <w:t>Software and Programming:</w:t>
      </w:r>
      <w:r w:rsidRPr="004320AF">
        <w:rPr>
          <w:rFonts w:ascii="Times New Roman" w:hAnsi="Times New Roman" w:cs="Times New Roman"/>
          <w:sz w:val="24"/>
          <w:szCs w:val="24"/>
        </w:rPr>
        <w:t xml:space="preserve"> </w:t>
      </w:r>
      <w:r w:rsidR="00997362" w:rsidRPr="004320AF">
        <w:rPr>
          <w:rFonts w:ascii="Times New Roman" w:hAnsi="Times New Roman" w:cs="Times New Roman"/>
          <w:sz w:val="24"/>
          <w:szCs w:val="24"/>
        </w:rPr>
        <w:t>Arduino IDE with C/C++ for embedded programming, MQTT protocol facilitating IoT communications.</w:t>
      </w:r>
    </w:p>
    <w:p w14:paraId="5ADD06E1" w14:textId="452FDF71" w:rsidR="004320AF" w:rsidRPr="00DE7FA1" w:rsidRDefault="004320AF" w:rsidP="00DE7FA1">
      <w:pPr>
        <w:pStyle w:val="ListParagraph"/>
        <w:numPr>
          <w:ilvl w:val="0"/>
          <w:numId w:val="20"/>
        </w:numPr>
        <w:jc w:val="both"/>
        <w:rPr>
          <w:rFonts w:ascii="Times New Roman" w:hAnsi="Times New Roman" w:cs="Times New Roman"/>
          <w:sz w:val="24"/>
          <w:szCs w:val="24"/>
        </w:rPr>
      </w:pPr>
      <w:r w:rsidRPr="00FA09F3">
        <w:rPr>
          <w:rFonts w:ascii="Times New Roman" w:hAnsi="Times New Roman" w:cs="Times New Roman"/>
          <w:b/>
          <w:sz w:val="24"/>
          <w:szCs w:val="24"/>
        </w:rPr>
        <w:t>Cloud Services:</w:t>
      </w:r>
      <w:r w:rsidRPr="004320AF">
        <w:rPr>
          <w:rFonts w:ascii="Times New Roman" w:hAnsi="Times New Roman" w:cs="Times New Roman"/>
          <w:sz w:val="24"/>
          <w:szCs w:val="24"/>
        </w:rPr>
        <w:t xml:space="preserve"> </w:t>
      </w:r>
      <w:r w:rsidR="00997362" w:rsidRPr="004320AF">
        <w:rPr>
          <w:rFonts w:ascii="Times New Roman" w:hAnsi="Times New Roman" w:cs="Times New Roman"/>
          <w:sz w:val="24"/>
          <w:szCs w:val="24"/>
        </w:rPr>
        <w:t>AWS IoT and Firebase platforms for secure, scalable data storage and remote access.</w:t>
      </w:r>
    </w:p>
    <w:p w14:paraId="6B011908" w14:textId="6DFA7D7F" w:rsidR="00FA09F3" w:rsidRPr="00DE7FA1" w:rsidRDefault="004320AF" w:rsidP="00DE7FA1">
      <w:pPr>
        <w:pStyle w:val="ListParagraph"/>
        <w:numPr>
          <w:ilvl w:val="0"/>
          <w:numId w:val="20"/>
        </w:numPr>
        <w:jc w:val="both"/>
        <w:rPr>
          <w:rFonts w:ascii="Times New Roman" w:hAnsi="Times New Roman" w:cs="Times New Roman"/>
          <w:sz w:val="24"/>
          <w:szCs w:val="24"/>
        </w:rPr>
      </w:pPr>
      <w:r w:rsidRPr="00FA09F3">
        <w:rPr>
          <w:rFonts w:ascii="Times New Roman" w:hAnsi="Times New Roman" w:cs="Times New Roman"/>
          <w:b/>
          <w:sz w:val="24"/>
          <w:szCs w:val="24"/>
        </w:rPr>
        <w:t>Testing Equipment:</w:t>
      </w:r>
      <w:r w:rsidRPr="004320AF">
        <w:rPr>
          <w:rFonts w:ascii="Times New Roman" w:hAnsi="Times New Roman" w:cs="Times New Roman"/>
          <w:sz w:val="24"/>
          <w:szCs w:val="24"/>
        </w:rPr>
        <w:t xml:space="preserve"> </w:t>
      </w:r>
      <w:r w:rsidR="00997362" w:rsidRPr="004320AF">
        <w:rPr>
          <w:rFonts w:ascii="Times New Roman" w:hAnsi="Times New Roman" w:cs="Times New Roman"/>
          <w:sz w:val="24"/>
          <w:szCs w:val="24"/>
        </w:rPr>
        <w:t>Clinical-grade diagnostic tools, digital multimeters, and oscilloscopes for hardware validation.</w:t>
      </w:r>
    </w:p>
    <w:p w14:paraId="4FF02129" w14:textId="3122B08E" w:rsidR="00FA09F3" w:rsidRDefault="004320AF" w:rsidP="00FA09F3">
      <w:pPr>
        <w:pStyle w:val="ListParagraph"/>
        <w:numPr>
          <w:ilvl w:val="0"/>
          <w:numId w:val="20"/>
        </w:numPr>
        <w:jc w:val="both"/>
        <w:rPr>
          <w:rFonts w:ascii="Times New Roman" w:hAnsi="Times New Roman" w:cs="Times New Roman"/>
          <w:sz w:val="24"/>
          <w:szCs w:val="24"/>
        </w:rPr>
      </w:pPr>
      <w:r w:rsidRPr="00FA09F3">
        <w:rPr>
          <w:rFonts w:ascii="Times New Roman" w:hAnsi="Times New Roman" w:cs="Times New Roman"/>
          <w:b/>
          <w:sz w:val="24"/>
          <w:szCs w:val="24"/>
        </w:rPr>
        <w:t>Deployment Resources:</w:t>
      </w:r>
      <w:r w:rsidR="00997362" w:rsidRPr="00FA09F3">
        <w:rPr>
          <w:rFonts w:ascii="Times New Roman" w:hAnsi="Times New Roman" w:cs="Times New Roman"/>
          <w:sz w:val="24"/>
          <w:szCs w:val="24"/>
        </w:rPr>
        <w:t xml:space="preserve"> Comprehensive user manuals, video tutorials, and remote technical support applications.</w:t>
      </w:r>
    </w:p>
    <w:p w14:paraId="1ADC1027" w14:textId="77777777" w:rsidR="00DE7FA1" w:rsidRPr="00DE7FA1" w:rsidRDefault="00DE7FA1" w:rsidP="00DE7FA1">
      <w:pPr>
        <w:pStyle w:val="ListParagraph"/>
        <w:jc w:val="both"/>
        <w:rPr>
          <w:rFonts w:ascii="Times New Roman" w:hAnsi="Times New Roman" w:cs="Times New Roman"/>
          <w:sz w:val="24"/>
          <w:szCs w:val="24"/>
        </w:rPr>
      </w:pPr>
    </w:p>
    <w:p w14:paraId="00000134" w14:textId="62F09862" w:rsidR="00F527FD" w:rsidRPr="00DD539B" w:rsidRDefault="000C26C7" w:rsidP="000C26C7">
      <w:pPr>
        <w:pStyle w:val="TOCHeading"/>
        <w:numPr>
          <w:ilvl w:val="0"/>
          <w:numId w:val="0"/>
        </w:numPr>
        <w:ind w:left="720" w:hanging="720"/>
      </w:pPr>
      <w:bookmarkStart w:id="63" w:name="_Toc202862720"/>
      <w:r>
        <w:t>3.2</w:t>
      </w:r>
      <w:r>
        <w:tab/>
      </w:r>
      <w:r w:rsidR="00997362" w:rsidRPr="00DD539B">
        <w:t xml:space="preserve">Analysis </w:t>
      </w:r>
      <w:r w:rsidR="00DD539B" w:rsidRPr="00DD539B">
        <w:t xml:space="preserve">Of The </w:t>
      </w:r>
      <w:r w:rsidR="00997362" w:rsidRPr="00DD539B">
        <w:t>Existing System</w:t>
      </w:r>
      <w:bookmarkEnd w:id="63"/>
    </w:p>
    <w:p w14:paraId="00000135" w14:textId="77777777" w:rsidR="00F527FD" w:rsidRPr="005B1538" w:rsidRDefault="00997362" w:rsidP="005B1538">
      <w:pPr>
        <w:jc w:val="both"/>
        <w:rPr>
          <w:rFonts w:ascii="Times New Roman" w:hAnsi="Times New Roman" w:cs="Times New Roman"/>
          <w:sz w:val="24"/>
          <w:szCs w:val="24"/>
        </w:rPr>
      </w:pPr>
      <w:r w:rsidRPr="005B1538">
        <w:rPr>
          <w:rFonts w:ascii="Times New Roman" w:hAnsi="Times New Roman" w:cs="Times New Roman"/>
          <w:sz w:val="24"/>
          <w:szCs w:val="24"/>
        </w:rPr>
        <w:t>Currently, rural Nigerian healthcare centers largely depend on manual tools like mercury thermometers and analog sphygmomanometers to monitor vital signs. These instruments require skilled personnel to operate accurately and are prone to human error, leading to inconsistent data recording and delayed diagnosis. The lack of digital and automated monitoring tools restricts timely identification of critical health issues, thereby negatively impacting patient care outcomes.</w:t>
      </w:r>
    </w:p>
    <w:p w14:paraId="00000136" w14:textId="77777777" w:rsidR="00F527FD" w:rsidRPr="005B1538" w:rsidRDefault="00F527FD" w:rsidP="005B1538">
      <w:pPr>
        <w:jc w:val="both"/>
        <w:rPr>
          <w:rFonts w:ascii="Times New Roman" w:hAnsi="Times New Roman" w:cs="Times New Roman"/>
          <w:sz w:val="24"/>
          <w:szCs w:val="24"/>
        </w:rPr>
      </w:pPr>
    </w:p>
    <w:p w14:paraId="00000139" w14:textId="4F3C1B76" w:rsidR="00F527FD" w:rsidRPr="005B1538" w:rsidRDefault="00997362" w:rsidP="005B1538">
      <w:pPr>
        <w:jc w:val="both"/>
        <w:rPr>
          <w:rFonts w:ascii="Times New Roman" w:hAnsi="Times New Roman" w:cs="Times New Roman"/>
          <w:sz w:val="24"/>
          <w:szCs w:val="24"/>
        </w:rPr>
      </w:pPr>
      <w:r w:rsidRPr="005B1538">
        <w:rPr>
          <w:rFonts w:ascii="Times New Roman" w:hAnsi="Times New Roman" w:cs="Times New Roman"/>
          <w:sz w:val="24"/>
          <w:szCs w:val="24"/>
        </w:rPr>
        <w:t>Moreover, existing digital health devices generally assume stable electricity availability and continuous internet connectivity—resources scarce in rural settings. Most devices are costly and complex, making them impractical for use by non-expert health workers in remote locations. Many devices only capture a single vital sign, forcing clinics to acquire multiple instruments, increasing operational costs and complexity.</w:t>
      </w:r>
      <w:r w:rsidR="00993192">
        <w:rPr>
          <w:rFonts w:ascii="Times New Roman" w:hAnsi="Times New Roman" w:cs="Times New Roman"/>
          <w:sz w:val="24"/>
          <w:szCs w:val="24"/>
        </w:rPr>
        <w:t xml:space="preserve"> </w:t>
      </w:r>
      <w:r w:rsidRPr="005B1538">
        <w:rPr>
          <w:rFonts w:ascii="Times New Roman" w:hAnsi="Times New Roman" w:cs="Times New Roman"/>
          <w:sz w:val="24"/>
          <w:szCs w:val="24"/>
        </w:rPr>
        <w:t>Additionally, there is an absence of effective health data management systems in rural clinics. Without digital storage and transmission capabilities, patient records remain fragmented and inaccessible for remote consultation or longitudinal health analysis. This gap diminishes the potential for integrated healthcare services and hinders evidence-based decision making.</w:t>
      </w:r>
    </w:p>
    <w:p w14:paraId="0000013A" w14:textId="77777777" w:rsidR="00F527FD" w:rsidRPr="005B1538" w:rsidRDefault="00F527FD" w:rsidP="005B1538">
      <w:pPr>
        <w:jc w:val="both"/>
        <w:rPr>
          <w:rFonts w:ascii="Times New Roman" w:hAnsi="Times New Roman" w:cs="Times New Roman"/>
          <w:sz w:val="24"/>
          <w:szCs w:val="24"/>
        </w:rPr>
      </w:pPr>
    </w:p>
    <w:p w14:paraId="0000013B" w14:textId="77777777" w:rsidR="00F527FD" w:rsidRPr="005B1538" w:rsidRDefault="00997362" w:rsidP="005B1538">
      <w:pPr>
        <w:jc w:val="both"/>
        <w:rPr>
          <w:rFonts w:ascii="Times New Roman" w:hAnsi="Times New Roman" w:cs="Times New Roman"/>
          <w:sz w:val="24"/>
          <w:szCs w:val="24"/>
        </w:rPr>
      </w:pPr>
      <w:r w:rsidRPr="005B1538">
        <w:rPr>
          <w:rFonts w:ascii="Times New Roman" w:hAnsi="Times New Roman" w:cs="Times New Roman"/>
          <w:sz w:val="24"/>
          <w:szCs w:val="24"/>
        </w:rPr>
        <w:t>Thus, existing solutions fall short of addressing the holistic challenges faced by rural healthcare facilities in Nigeria, demonstrating the critical need for an affordable, integrated, solar-powered, and user-friendly IoT device for vital sign monitoring.</w:t>
      </w:r>
    </w:p>
    <w:p w14:paraId="1B359DF6" w14:textId="77777777" w:rsidR="00940B2A" w:rsidRDefault="00940B2A" w:rsidP="00940B2A">
      <w:pPr>
        <w:jc w:val="both"/>
        <w:rPr>
          <w:rFonts w:ascii="Times New Roman" w:hAnsi="Times New Roman" w:cs="Times New Roman"/>
          <w:sz w:val="24"/>
          <w:szCs w:val="24"/>
        </w:rPr>
      </w:pPr>
    </w:p>
    <w:p w14:paraId="72F9B75D" w14:textId="77777777" w:rsidR="00940B2A" w:rsidRDefault="00940B2A" w:rsidP="00940B2A">
      <w:pPr>
        <w:jc w:val="both"/>
        <w:rPr>
          <w:rFonts w:ascii="Times New Roman" w:hAnsi="Times New Roman" w:cs="Times New Roman"/>
          <w:sz w:val="24"/>
          <w:szCs w:val="24"/>
        </w:rPr>
      </w:pPr>
    </w:p>
    <w:p w14:paraId="073485CD" w14:textId="77777777" w:rsidR="004D2887" w:rsidRDefault="004D2887" w:rsidP="00940B2A">
      <w:pPr>
        <w:jc w:val="both"/>
        <w:rPr>
          <w:rFonts w:ascii="Times New Roman" w:hAnsi="Times New Roman" w:cs="Times New Roman"/>
          <w:sz w:val="24"/>
          <w:szCs w:val="24"/>
        </w:rPr>
      </w:pPr>
    </w:p>
    <w:p w14:paraId="70FC522F" w14:textId="77777777" w:rsidR="00940B2A" w:rsidRDefault="00940B2A" w:rsidP="00940B2A">
      <w:pPr>
        <w:jc w:val="both"/>
        <w:rPr>
          <w:rFonts w:ascii="Times New Roman" w:hAnsi="Times New Roman" w:cs="Times New Roman"/>
          <w:sz w:val="24"/>
          <w:szCs w:val="24"/>
        </w:rPr>
      </w:pPr>
    </w:p>
    <w:p w14:paraId="0000013F" w14:textId="1AE9C864" w:rsidR="00F527FD" w:rsidRPr="00940B2A" w:rsidRDefault="00940B2A" w:rsidP="000C26C7">
      <w:pPr>
        <w:pStyle w:val="TOCHeading"/>
        <w:numPr>
          <w:ilvl w:val="0"/>
          <w:numId w:val="0"/>
        </w:numPr>
        <w:ind w:left="720" w:hanging="720"/>
      </w:pPr>
      <w:bookmarkStart w:id="64" w:name="_Toc202862721"/>
      <w:r>
        <w:lastRenderedPageBreak/>
        <w:t xml:space="preserve">3.3  </w:t>
      </w:r>
      <w:r>
        <w:tab/>
      </w:r>
      <w:r w:rsidR="00997362" w:rsidRPr="00940B2A">
        <w:t>Problems of the Existing System</w:t>
      </w:r>
      <w:bookmarkEnd w:id="64"/>
    </w:p>
    <w:p w14:paraId="042B24F8" w14:textId="55C7D9CB" w:rsidR="00DD539B" w:rsidRDefault="00997362" w:rsidP="005B1538">
      <w:pPr>
        <w:jc w:val="both"/>
        <w:rPr>
          <w:rFonts w:ascii="Times New Roman" w:hAnsi="Times New Roman" w:cs="Times New Roman"/>
          <w:sz w:val="24"/>
          <w:szCs w:val="24"/>
        </w:rPr>
      </w:pPr>
      <w:r w:rsidRPr="005B1538">
        <w:rPr>
          <w:rFonts w:ascii="Times New Roman" w:hAnsi="Times New Roman" w:cs="Times New Roman"/>
          <w:sz w:val="24"/>
          <w:szCs w:val="24"/>
        </w:rPr>
        <w:t>Several challenges characterize the current vital sign monitoring systems used in rural Nigerian healthcare facilities, limiting their overall effectiveness and accessibility. These issues highlight the urgent need for improved solutions that are affordable, reliable, and suitable for low-resource environments. The following are some of the major problems associated with the existing systems:</w:t>
      </w:r>
    </w:p>
    <w:p w14:paraId="159241A0" w14:textId="1C533EF7" w:rsidR="002A57B4" w:rsidRPr="002A57B4" w:rsidRDefault="002A57B4" w:rsidP="002A57B4">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2A57B4">
        <w:rPr>
          <w:rFonts w:ascii="Times New Roman" w:eastAsia="Times New Roman" w:hAnsi="Times New Roman" w:cs="Times New Roman"/>
          <w:b/>
          <w:bCs/>
          <w:sz w:val="24"/>
          <w:szCs w:val="24"/>
        </w:rPr>
        <w:t>Unreliable Power Infrastructure</w:t>
      </w:r>
      <w:r w:rsidRPr="002A57B4">
        <w:rPr>
          <w:rFonts w:ascii="Times New Roman" w:eastAsia="Times New Roman" w:hAnsi="Times New Roman" w:cs="Times New Roman"/>
          <w:sz w:val="24"/>
          <w:szCs w:val="24"/>
        </w:rPr>
        <w:br/>
        <w:t>Many rural health centers operate without stable electricity or are entirely off the national grid. Electronic vital sign monitors, which depend on consistent power supply, become unreliable or completely unusable under these conditions. Even when power is available, frequent outages and voltage fluctuations can damage sensitive medical equipment, disrupt services, or lead to incomplete patient assessments. The lack of alternative power sources, such as solar energy, further compounds this challenge.</w:t>
      </w:r>
    </w:p>
    <w:p w14:paraId="774A4547" w14:textId="77777777" w:rsidR="002A57B4" w:rsidRPr="002A57B4" w:rsidRDefault="002A57B4" w:rsidP="002A57B4">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2A57B4">
        <w:rPr>
          <w:rFonts w:ascii="Times New Roman" w:eastAsia="Times New Roman" w:hAnsi="Times New Roman" w:cs="Times New Roman"/>
          <w:b/>
          <w:bCs/>
          <w:sz w:val="24"/>
          <w:szCs w:val="24"/>
        </w:rPr>
        <w:t>High Equipment Costs</w:t>
      </w:r>
      <w:r w:rsidRPr="002A57B4">
        <w:rPr>
          <w:rFonts w:ascii="Times New Roman" w:eastAsia="Times New Roman" w:hAnsi="Times New Roman" w:cs="Times New Roman"/>
          <w:sz w:val="24"/>
          <w:szCs w:val="24"/>
        </w:rPr>
        <w:br/>
        <w:t>Modern digital monitoring devices, especially those capable of multi-parameter measurement, are expensive and often beyond the financial capacity of rural clinics. Limited budgets force healthcare workers to rely on outdated or manual tools, which may not provide accurate or timely results. High costs also restrict the ability to procure backup units or maintain existing ones, resulting in service disruptions when a device becomes faulty.</w:t>
      </w:r>
    </w:p>
    <w:p w14:paraId="7750B884" w14:textId="77777777" w:rsidR="002A57B4" w:rsidRPr="002A57B4" w:rsidRDefault="002A57B4" w:rsidP="002A57B4">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2A57B4">
        <w:rPr>
          <w:rFonts w:ascii="Times New Roman" w:eastAsia="Times New Roman" w:hAnsi="Times New Roman" w:cs="Times New Roman"/>
          <w:b/>
          <w:bCs/>
          <w:sz w:val="24"/>
          <w:szCs w:val="24"/>
        </w:rPr>
        <w:t>Insufficient Technical Training</w:t>
      </w:r>
      <w:r w:rsidRPr="002A57B4">
        <w:rPr>
          <w:rFonts w:ascii="Times New Roman" w:eastAsia="Times New Roman" w:hAnsi="Times New Roman" w:cs="Times New Roman"/>
          <w:sz w:val="24"/>
          <w:szCs w:val="24"/>
        </w:rPr>
        <w:br/>
        <w:t>Even when digital equipment is available, many rural healthcare workers lack the necessary training to operate them effectively. Without proper understanding of how to use or troubleshoot the devices, they may produce inaccurate readings or avoid using the devices altogether. This skills gap also prevents proper maintenance and calibration, reducing the lifespan and reliability of the equipment.</w:t>
      </w:r>
    </w:p>
    <w:p w14:paraId="6EC38661" w14:textId="77777777" w:rsidR="002A57B4" w:rsidRPr="002A57B4" w:rsidRDefault="002A57B4" w:rsidP="002A57B4">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2A57B4">
        <w:rPr>
          <w:rFonts w:ascii="Times New Roman" w:eastAsia="Times New Roman" w:hAnsi="Times New Roman" w:cs="Times New Roman"/>
          <w:b/>
          <w:bCs/>
          <w:sz w:val="24"/>
          <w:szCs w:val="24"/>
        </w:rPr>
        <w:t>Single-Parameter Focus</w:t>
      </w:r>
      <w:r w:rsidRPr="002A57B4">
        <w:rPr>
          <w:rFonts w:ascii="Times New Roman" w:eastAsia="Times New Roman" w:hAnsi="Times New Roman" w:cs="Times New Roman"/>
          <w:sz w:val="24"/>
          <w:szCs w:val="24"/>
        </w:rPr>
        <w:br/>
        <w:t>Most available devices in rural areas are designed to measure only one vital sign (e.g., temperature or heart rate). This limitation means multiple separate tools are required to gather a full set of vital signs, which increases cost, complexity, and time during patient assessments. The lack of integration reduces efficiency and poses a barrier to emergency or field-based healthcare where simplicity and speed are essential.</w:t>
      </w:r>
    </w:p>
    <w:p w14:paraId="5E071CC4" w14:textId="77777777" w:rsidR="002A57B4" w:rsidRPr="002A57B4" w:rsidRDefault="002A57B4" w:rsidP="002A57B4">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2A57B4">
        <w:rPr>
          <w:rFonts w:ascii="Times New Roman" w:eastAsia="Times New Roman" w:hAnsi="Times New Roman" w:cs="Times New Roman"/>
          <w:b/>
          <w:bCs/>
          <w:sz w:val="24"/>
          <w:szCs w:val="24"/>
        </w:rPr>
        <w:t>Lack of Digital Data Storage</w:t>
      </w:r>
      <w:r w:rsidRPr="002A57B4">
        <w:rPr>
          <w:rFonts w:ascii="Times New Roman" w:eastAsia="Times New Roman" w:hAnsi="Times New Roman" w:cs="Times New Roman"/>
          <w:sz w:val="24"/>
          <w:szCs w:val="24"/>
        </w:rPr>
        <w:br/>
        <w:t>Health data in many rural clinics are still recorded manually in notebooks or patient cards. This approach is prone to human error, data loss, and poor record-keeping. It limits healthcare providers’ ability to track patient history, identify trends, or make informed decisions based on past data. Moreover, manual documentation hinders data sharing between healthcare professionals and prevents the use of advanced tools like analytics or remote consultations.</w:t>
      </w:r>
    </w:p>
    <w:p w14:paraId="09C02D89" w14:textId="299771A2" w:rsidR="00CF4187" w:rsidRPr="002A57B4" w:rsidRDefault="002A57B4" w:rsidP="002A57B4">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2A57B4">
        <w:rPr>
          <w:rFonts w:ascii="Times New Roman" w:eastAsia="Times New Roman" w:hAnsi="Times New Roman" w:cs="Times New Roman"/>
          <w:b/>
          <w:bCs/>
          <w:sz w:val="24"/>
          <w:szCs w:val="24"/>
        </w:rPr>
        <w:t>Poor Device Portability and Durability</w:t>
      </w:r>
      <w:r w:rsidRPr="002A57B4">
        <w:rPr>
          <w:rFonts w:ascii="Times New Roman" w:eastAsia="Times New Roman" w:hAnsi="Times New Roman" w:cs="Times New Roman"/>
          <w:sz w:val="24"/>
          <w:szCs w:val="24"/>
        </w:rPr>
        <w:br/>
        <w:t>The available devices are often bulky, fragile, and not designed to withstand harsh rural conditions such as dust, humidity, or rough transportation. This lack of durability makes them unsuitable for mobile clinics or outreach programs where healthcare is delivered in temporary locations or door-to-door. Furthermore, non-portable devices limit the</w:t>
      </w:r>
      <w:r>
        <w:rPr>
          <w:rFonts w:ascii="Times New Roman" w:eastAsia="Times New Roman" w:hAnsi="Times New Roman" w:cs="Times New Roman"/>
          <w:sz w:val="24"/>
          <w:szCs w:val="24"/>
        </w:rPr>
        <w:t xml:space="preserve"> </w:t>
      </w:r>
      <w:r w:rsidRPr="002A57B4">
        <w:rPr>
          <w:rFonts w:ascii="Times New Roman" w:eastAsia="Times New Roman" w:hAnsi="Times New Roman" w:cs="Times New Roman"/>
          <w:sz w:val="24"/>
          <w:szCs w:val="24"/>
        </w:rPr>
        <w:lastRenderedPageBreak/>
        <w:t>flexibility of health workers who must serve large, dispersed populations with minimal resources.</w:t>
      </w:r>
    </w:p>
    <w:p w14:paraId="2C9FA87A" w14:textId="77777777" w:rsidR="00CF4187" w:rsidRDefault="00CF4187" w:rsidP="005B1538">
      <w:pPr>
        <w:jc w:val="both"/>
        <w:rPr>
          <w:rFonts w:ascii="Times New Roman" w:hAnsi="Times New Roman" w:cs="Times New Roman"/>
          <w:sz w:val="24"/>
          <w:szCs w:val="24"/>
        </w:rPr>
      </w:pPr>
    </w:p>
    <w:p w14:paraId="00000150" w14:textId="237AF864" w:rsidR="00F527FD" w:rsidRPr="00B77EF0" w:rsidRDefault="000C26C7" w:rsidP="000C26C7">
      <w:pPr>
        <w:pStyle w:val="TOCHeading"/>
        <w:numPr>
          <w:ilvl w:val="0"/>
          <w:numId w:val="0"/>
        </w:numPr>
        <w:ind w:left="720" w:hanging="720"/>
      </w:pPr>
      <w:bookmarkStart w:id="65" w:name="_Toc202862722"/>
      <w:r>
        <w:t>3.4</w:t>
      </w:r>
      <w:r w:rsidR="00B77EF0">
        <w:t xml:space="preserve"> </w:t>
      </w:r>
      <w:r w:rsidR="00B77EF0">
        <w:tab/>
      </w:r>
      <w:r w:rsidR="00997362" w:rsidRPr="00B77EF0">
        <w:t xml:space="preserve">Description </w:t>
      </w:r>
      <w:r w:rsidR="002F02F6">
        <w:t>o</w:t>
      </w:r>
      <w:r w:rsidR="00C816CE" w:rsidRPr="00B77EF0">
        <w:t xml:space="preserve">f The </w:t>
      </w:r>
      <w:r w:rsidR="00997362" w:rsidRPr="00B77EF0">
        <w:t>Proposed System</w:t>
      </w:r>
      <w:bookmarkEnd w:id="65"/>
    </w:p>
    <w:p w14:paraId="00000153" w14:textId="75553C6A" w:rsidR="00F527FD" w:rsidRPr="005B1538" w:rsidRDefault="00997362" w:rsidP="005B1538">
      <w:pPr>
        <w:jc w:val="both"/>
        <w:rPr>
          <w:rFonts w:ascii="Times New Roman" w:hAnsi="Times New Roman" w:cs="Times New Roman"/>
          <w:sz w:val="24"/>
          <w:szCs w:val="24"/>
        </w:rPr>
      </w:pPr>
      <w:r w:rsidRPr="005B1538">
        <w:rPr>
          <w:rFonts w:ascii="Times New Roman" w:hAnsi="Times New Roman" w:cs="Times New Roman"/>
          <w:sz w:val="24"/>
          <w:szCs w:val="24"/>
        </w:rPr>
        <w:t>The proposed system is an innovative, solar-powered IoT device specifically engineered to monitor several vital signs such as body temperature, heart rate, oxygen saturation (SpO2), and blood pressure, targeting rural healthcare centers in Nigeria. By combining affordable and compact sensors with a powerful embedded microcontroller, this system is capable of gathering precise,</w:t>
      </w:r>
      <w:r w:rsidR="00E2180B">
        <w:rPr>
          <w:rFonts w:ascii="Times New Roman" w:hAnsi="Times New Roman" w:cs="Times New Roman"/>
          <w:sz w:val="24"/>
          <w:szCs w:val="24"/>
        </w:rPr>
        <w:t xml:space="preserve"> </w:t>
      </w:r>
      <w:r w:rsidRPr="005B1538">
        <w:rPr>
          <w:rFonts w:ascii="Times New Roman" w:hAnsi="Times New Roman" w:cs="Times New Roman"/>
          <w:sz w:val="24"/>
          <w:szCs w:val="24"/>
        </w:rPr>
        <w:t>real-time physiological data. Its integration of a solar energy source ensures uninterrupted operation even in areas where electricity is scarce or inconsistent, making it highly suitable for off-grid environments commonly found in rural communities.</w:t>
      </w:r>
    </w:p>
    <w:p w14:paraId="00000154" w14:textId="77777777" w:rsidR="00F527FD" w:rsidRPr="005B1538" w:rsidRDefault="00F527FD" w:rsidP="005B1538">
      <w:pPr>
        <w:jc w:val="both"/>
        <w:rPr>
          <w:rFonts w:ascii="Times New Roman" w:hAnsi="Times New Roman" w:cs="Times New Roman"/>
          <w:sz w:val="24"/>
          <w:szCs w:val="24"/>
        </w:rPr>
      </w:pPr>
    </w:p>
    <w:p w14:paraId="00000155" w14:textId="77777777" w:rsidR="00F527FD" w:rsidRPr="005B1538" w:rsidRDefault="00997362" w:rsidP="005B1538">
      <w:pPr>
        <w:jc w:val="both"/>
        <w:rPr>
          <w:rFonts w:ascii="Times New Roman" w:hAnsi="Times New Roman" w:cs="Times New Roman"/>
          <w:sz w:val="24"/>
          <w:szCs w:val="24"/>
        </w:rPr>
      </w:pPr>
      <w:r w:rsidRPr="005B1538">
        <w:rPr>
          <w:rFonts w:ascii="Times New Roman" w:hAnsi="Times New Roman" w:cs="Times New Roman"/>
          <w:sz w:val="24"/>
          <w:szCs w:val="24"/>
        </w:rPr>
        <w:t>Designed with user-friendliness in mind, the system features an intuitive interface that enables healthcare workers—many of whom may have limited technical expertise—to easily operate the device and interpret the displayed health information. It also incorporates wireless communication technologies such as Bluetooth or Wi-Fi, allowing seamless transmission of collected data to mobile devices or centralized health databases. This connectivity facilitates remote monitoring, timely medical interventions, and better record-keeping. Furthermore, the device’s rugged, dust- and moisture-resistant casing enhances its durability, making it reliable for use in harsh rural conditions.</w:t>
      </w:r>
    </w:p>
    <w:p w14:paraId="00000156" w14:textId="77777777" w:rsidR="00F527FD" w:rsidRPr="005B1538" w:rsidRDefault="00F527FD" w:rsidP="005B1538">
      <w:pPr>
        <w:jc w:val="both"/>
        <w:rPr>
          <w:rFonts w:ascii="Times New Roman" w:hAnsi="Times New Roman" w:cs="Times New Roman"/>
          <w:sz w:val="24"/>
          <w:szCs w:val="24"/>
        </w:rPr>
      </w:pPr>
    </w:p>
    <w:p w14:paraId="00000157" w14:textId="77777777" w:rsidR="00F527FD" w:rsidRPr="005B1538" w:rsidRDefault="00997362" w:rsidP="005B1538">
      <w:pPr>
        <w:jc w:val="both"/>
        <w:rPr>
          <w:rFonts w:ascii="Times New Roman" w:hAnsi="Times New Roman" w:cs="Times New Roman"/>
          <w:sz w:val="24"/>
          <w:szCs w:val="24"/>
        </w:rPr>
      </w:pPr>
      <w:r w:rsidRPr="005B1538">
        <w:rPr>
          <w:rFonts w:ascii="Times New Roman" w:hAnsi="Times New Roman" w:cs="Times New Roman"/>
          <w:sz w:val="24"/>
          <w:szCs w:val="24"/>
        </w:rPr>
        <w:t>By merging advanced IoT technology with solar power and portability, this device offers a cost-effective and multifunctional solution to the critical shortcomings of existing health monitoring tools in rural Nigeria. It supports frequent, accurate, and comprehensive vital sign assessments, empowering healthcare workers to deliver improved care and enabling early detection of health issues. Ultimately, the system aims to strengthen primary healthcare services in underserved areas, reducing mortality and morbidity through enhanced patient monitoring and timely medical response.</w:t>
      </w:r>
    </w:p>
    <w:p w14:paraId="00000158" w14:textId="77777777" w:rsidR="00F527FD" w:rsidRPr="005B1538" w:rsidRDefault="00F527FD" w:rsidP="005B1538">
      <w:pPr>
        <w:jc w:val="both"/>
        <w:rPr>
          <w:rFonts w:ascii="Times New Roman" w:hAnsi="Times New Roman" w:cs="Times New Roman"/>
          <w:sz w:val="24"/>
          <w:szCs w:val="24"/>
        </w:rPr>
      </w:pPr>
    </w:p>
    <w:p w14:paraId="00000159" w14:textId="4D94DD84" w:rsidR="00F527FD" w:rsidRPr="00920961" w:rsidRDefault="00920961" w:rsidP="000C26C7">
      <w:pPr>
        <w:pStyle w:val="TOCHeading"/>
        <w:numPr>
          <w:ilvl w:val="0"/>
          <w:numId w:val="0"/>
        </w:numPr>
        <w:ind w:left="720" w:hanging="720"/>
      </w:pPr>
      <w:bookmarkStart w:id="66" w:name="_Toc202862723"/>
      <w:r w:rsidRPr="00321DA6">
        <w:t>3.5</w:t>
      </w:r>
      <w:r>
        <w:t xml:space="preserve">          </w:t>
      </w:r>
      <w:r w:rsidR="00997362" w:rsidRPr="00920961">
        <w:t>Advantages of the Proposed System</w:t>
      </w:r>
      <w:bookmarkEnd w:id="66"/>
    </w:p>
    <w:p w14:paraId="0000015C" w14:textId="57DAA7E0" w:rsidR="00F527FD" w:rsidRPr="005B1538" w:rsidRDefault="00997362" w:rsidP="00920961">
      <w:pPr>
        <w:jc w:val="both"/>
        <w:rPr>
          <w:rFonts w:ascii="Times New Roman" w:hAnsi="Times New Roman" w:cs="Times New Roman"/>
          <w:sz w:val="24"/>
          <w:szCs w:val="24"/>
        </w:rPr>
      </w:pPr>
      <w:r w:rsidRPr="005B1538">
        <w:rPr>
          <w:rFonts w:ascii="Times New Roman" w:hAnsi="Times New Roman" w:cs="Times New Roman"/>
          <w:sz w:val="24"/>
          <w:szCs w:val="24"/>
        </w:rPr>
        <w:t>The proposed smart and solar-powered IoT vital sign monitoring device offers numerous benefits over traditional healthcare tools, particularly in rural and low-resource settings. Its design addresses key limitations such as power dependency, cost, and usability, making it a practical solution for frontline health workers. The following are some of the primary advantages that highlight why this system is well-suited to improve healthcare delivery in underserved Nigerian communities:</w:t>
      </w:r>
    </w:p>
    <w:p w14:paraId="73A5B34F" w14:textId="6FEB6B9C" w:rsidR="002A57B4" w:rsidRPr="002A57B4" w:rsidRDefault="002A57B4" w:rsidP="002A57B4">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2A57B4">
        <w:rPr>
          <w:rFonts w:ascii="Times New Roman" w:eastAsia="Times New Roman" w:hAnsi="Times New Roman" w:cs="Times New Roman"/>
          <w:b/>
          <w:bCs/>
          <w:sz w:val="24"/>
          <w:szCs w:val="24"/>
        </w:rPr>
        <w:lastRenderedPageBreak/>
        <w:t>Cost-Effective Build</w:t>
      </w:r>
      <w:r w:rsidRPr="002A57B4">
        <w:rPr>
          <w:rFonts w:ascii="Times New Roman" w:eastAsia="Times New Roman" w:hAnsi="Times New Roman" w:cs="Times New Roman"/>
          <w:sz w:val="24"/>
          <w:szCs w:val="24"/>
        </w:rPr>
        <w:br/>
        <w:t>the device is constructed using low-cost but reliable components such as open-source microcontrollers (e.g., Arduino or ESP32), inexpensive biomedical sensors, and locally available casing materials. The design avoids unnecessary complexity, making it budget-friendly and easy to replicate. This cost-conscious approach ensures that rural clinics with limited financial capacity can afford the system, thereby increasing access to essential diagnostic tools.</w:t>
      </w:r>
    </w:p>
    <w:p w14:paraId="4EA1E20C" w14:textId="61D797DC" w:rsidR="002A57B4" w:rsidRPr="002A57B4" w:rsidRDefault="002A57B4" w:rsidP="002A57B4">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2A57B4">
        <w:rPr>
          <w:rFonts w:ascii="Times New Roman" w:eastAsia="Times New Roman" w:hAnsi="Times New Roman" w:cs="Times New Roman"/>
          <w:b/>
          <w:bCs/>
          <w:sz w:val="24"/>
          <w:szCs w:val="24"/>
        </w:rPr>
        <w:t>Reliable Power Source</w:t>
      </w:r>
      <w:r w:rsidRPr="002A57B4">
        <w:rPr>
          <w:rFonts w:ascii="Times New Roman" w:eastAsia="Times New Roman" w:hAnsi="Times New Roman" w:cs="Times New Roman"/>
          <w:sz w:val="24"/>
          <w:szCs w:val="24"/>
        </w:rPr>
        <w:br/>
        <w:t>recognizing the irregular power supply in rural communities, the system is equipped with solar charging capabilities and energy-efficient components. A rechargeable battery stores energy for use during nighttime or cloudy conditions, ensuring the device remains operational without dependence on the national grid. This guarantees uninterrupted service and enhances the device's reliability in off-grid locations.</w:t>
      </w:r>
    </w:p>
    <w:p w14:paraId="7E21321D" w14:textId="55F3933D" w:rsidR="002A57B4" w:rsidRPr="002A57B4" w:rsidRDefault="002A57B4" w:rsidP="002A57B4">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2A57B4">
        <w:rPr>
          <w:rFonts w:ascii="Times New Roman" w:eastAsia="Times New Roman" w:hAnsi="Times New Roman" w:cs="Times New Roman"/>
          <w:b/>
          <w:bCs/>
          <w:sz w:val="24"/>
          <w:szCs w:val="24"/>
        </w:rPr>
        <w:t>Multi-Functional Monitoring</w:t>
      </w:r>
      <w:r w:rsidRPr="002A57B4">
        <w:rPr>
          <w:rFonts w:ascii="Times New Roman" w:eastAsia="Times New Roman" w:hAnsi="Times New Roman" w:cs="Times New Roman"/>
          <w:sz w:val="24"/>
          <w:szCs w:val="24"/>
        </w:rPr>
        <w:br/>
        <w:t>Unlike traditional single-parameter devices, the proposed system is capable of measuring multiple vital signs — including body temperature, heart rate, blood oxygen saturation (SpO</w:t>
      </w:r>
      <w:r w:rsidRPr="002A57B4">
        <w:rPr>
          <w:rFonts w:ascii="Cambria Math" w:eastAsia="Times New Roman" w:hAnsi="Cambria Math" w:cs="Cambria Math"/>
          <w:sz w:val="24"/>
          <w:szCs w:val="24"/>
        </w:rPr>
        <w:t>₂</w:t>
      </w:r>
      <w:r w:rsidRPr="002A57B4">
        <w:rPr>
          <w:rFonts w:ascii="Times New Roman" w:eastAsia="Times New Roman" w:hAnsi="Times New Roman" w:cs="Times New Roman"/>
          <w:sz w:val="24"/>
          <w:szCs w:val="24"/>
        </w:rPr>
        <w:t>), and blood pressure — using integrated sensors. This multi-functionality reduces the need for separate devices, saves space, lowers cost, and simplifies patient assessment. It also enables healthcare workers to gather comprehensive patient data in a single interaction, improving diagnostic accuracy and speed.</w:t>
      </w:r>
    </w:p>
    <w:p w14:paraId="5B9A3D2B" w14:textId="72D41842" w:rsidR="002A57B4" w:rsidRPr="002A57B4" w:rsidRDefault="002A57B4" w:rsidP="002A57B4">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2A57B4">
        <w:rPr>
          <w:rFonts w:ascii="Times New Roman" w:eastAsia="Times New Roman" w:hAnsi="Times New Roman" w:cs="Times New Roman"/>
          <w:b/>
          <w:bCs/>
          <w:sz w:val="24"/>
          <w:szCs w:val="24"/>
        </w:rPr>
        <w:t>User-Friendly Design</w:t>
      </w:r>
      <w:r w:rsidRPr="002A57B4">
        <w:rPr>
          <w:rFonts w:ascii="Times New Roman" w:eastAsia="Times New Roman" w:hAnsi="Times New Roman" w:cs="Times New Roman"/>
          <w:sz w:val="24"/>
          <w:szCs w:val="24"/>
        </w:rPr>
        <w:br/>
        <w:t>The device features an intuitive interface with simple controls, visual indicators, and clear digital displays. It is designed to be operated with minimal training, making it ideal for healthcare workers with limited technical knowledge. Step-by-step instructions, audio prompts (if applicable), and error notifications help reduce user error and enhance usability in busy or stressful conditions.</w:t>
      </w:r>
    </w:p>
    <w:p w14:paraId="47297549" w14:textId="77777777" w:rsidR="002A57B4" w:rsidRPr="002A57B4" w:rsidRDefault="002A57B4" w:rsidP="002A57B4">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2A57B4">
        <w:rPr>
          <w:rFonts w:ascii="Times New Roman" w:eastAsia="Times New Roman" w:hAnsi="Times New Roman" w:cs="Times New Roman"/>
          <w:b/>
          <w:bCs/>
          <w:sz w:val="24"/>
          <w:szCs w:val="24"/>
        </w:rPr>
        <w:t>Enhanced Remote Connectivity</w:t>
      </w:r>
      <w:r w:rsidRPr="002A57B4">
        <w:rPr>
          <w:rFonts w:ascii="Times New Roman" w:eastAsia="Times New Roman" w:hAnsi="Times New Roman" w:cs="Times New Roman"/>
          <w:sz w:val="24"/>
          <w:szCs w:val="24"/>
        </w:rPr>
        <w:br/>
        <w:t>The system incorporates wireless communication technologies such as Bluetooth, Wi-Fi, or GSM to enable remote data transmission. Patient readings can be sent in real time to centralized databases, mobile devices, or cloud platforms for remote monitoring, analysis, or teleconsultation. This capability supports early intervention, follow-up care, and data continuity even when the patient or provider is not physically present at a clinic.</w:t>
      </w:r>
    </w:p>
    <w:p w14:paraId="17823BE3" w14:textId="77777777" w:rsidR="00E84AC1" w:rsidRDefault="00E84AC1" w:rsidP="00CF3740">
      <w:pPr>
        <w:pStyle w:val="Heading3"/>
        <w:keepNext w:val="0"/>
        <w:keepLines w:val="0"/>
        <w:jc w:val="center"/>
        <w:rPr>
          <w:rFonts w:ascii="Times New Roman" w:hAnsi="Times New Roman" w:cs="Times New Roman"/>
          <w:sz w:val="32"/>
          <w:szCs w:val="32"/>
        </w:rPr>
      </w:pPr>
    </w:p>
    <w:p w14:paraId="7A402032" w14:textId="77777777" w:rsidR="00E84AC1" w:rsidRDefault="00E84AC1" w:rsidP="00CF3740">
      <w:pPr>
        <w:pStyle w:val="Heading3"/>
        <w:keepNext w:val="0"/>
        <w:keepLines w:val="0"/>
        <w:jc w:val="center"/>
        <w:rPr>
          <w:rFonts w:ascii="Times New Roman" w:hAnsi="Times New Roman" w:cs="Times New Roman"/>
          <w:sz w:val="32"/>
          <w:szCs w:val="32"/>
        </w:rPr>
      </w:pPr>
    </w:p>
    <w:p w14:paraId="25907114" w14:textId="77777777" w:rsidR="00DA042E" w:rsidRDefault="00DA042E" w:rsidP="0033769B"/>
    <w:p w14:paraId="0DEBA7E6" w14:textId="77777777" w:rsidR="00F2689D" w:rsidRDefault="00F2689D" w:rsidP="0033769B"/>
    <w:p w14:paraId="5C1D846E" w14:textId="77777777" w:rsidR="000177DB" w:rsidRPr="0033769B" w:rsidRDefault="000177DB" w:rsidP="0033769B"/>
    <w:p w14:paraId="0532A294" w14:textId="62E5BA09" w:rsidR="00CF3740" w:rsidRPr="00FD77AC" w:rsidRDefault="009F7939" w:rsidP="00F2689D">
      <w:pPr>
        <w:pStyle w:val="Heading7"/>
        <w:jc w:val="center"/>
      </w:pPr>
      <w:bookmarkStart w:id="67" w:name="_Toc202856535"/>
      <w:bookmarkStart w:id="68" w:name="_Toc202862724"/>
      <w:r>
        <w:lastRenderedPageBreak/>
        <w:t>CHAPTER</w:t>
      </w:r>
      <w:r w:rsidR="00CF3740">
        <w:t xml:space="preserve"> FOUR</w:t>
      </w:r>
      <w:bookmarkEnd w:id="67"/>
      <w:bookmarkEnd w:id="68"/>
    </w:p>
    <w:p w14:paraId="7B04E0D7" w14:textId="6D49C403" w:rsidR="00CF3740" w:rsidRDefault="00CF3740" w:rsidP="00F2689D">
      <w:pPr>
        <w:pStyle w:val="Heading7"/>
        <w:jc w:val="center"/>
        <w:rPr>
          <w:sz w:val="24"/>
          <w:szCs w:val="24"/>
        </w:rPr>
      </w:pPr>
      <w:bookmarkStart w:id="69" w:name="_Toc202862725"/>
      <w:r>
        <w:t>IMPLEMENTATION AND DISCUSSION OF RESULTS</w:t>
      </w:r>
      <w:bookmarkEnd w:id="69"/>
    </w:p>
    <w:p w14:paraId="41F191DD" w14:textId="77777777" w:rsidR="00CF3740" w:rsidRDefault="00CF3740" w:rsidP="005B1538">
      <w:pPr>
        <w:jc w:val="both"/>
        <w:rPr>
          <w:rFonts w:ascii="Times New Roman" w:hAnsi="Times New Roman" w:cs="Times New Roman"/>
          <w:sz w:val="24"/>
          <w:szCs w:val="24"/>
        </w:rPr>
      </w:pPr>
    </w:p>
    <w:p w14:paraId="0E56169F" w14:textId="6C1A2C39" w:rsidR="00920961" w:rsidRPr="005B1538" w:rsidRDefault="00CF3740" w:rsidP="006E6280">
      <w:pPr>
        <w:pStyle w:val="TOCHeading"/>
        <w:numPr>
          <w:ilvl w:val="0"/>
          <w:numId w:val="0"/>
        </w:numPr>
        <w:ind w:left="720" w:hanging="720"/>
      </w:pPr>
      <w:bookmarkStart w:id="70" w:name="_Toc202862726"/>
      <w:r w:rsidRPr="00CF3740">
        <w:t>4.1</w:t>
      </w:r>
      <w:r>
        <w:tab/>
      </w:r>
      <w:r w:rsidR="00997362" w:rsidRPr="00CF3740">
        <w:t xml:space="preserve">System </w:t>
      </w:r>
      <w:r w:rsidR="000177DB">
        <w:t>Design a</w:t>
      </w:r>
      <w:r w:rsidRPr="00CF3740">
        <w:t>nd Setup</w:t>
      </w:r>
      <w:bookmarkEnd w:id="70"/>
    </w:p>
    <w:p w14:paraId="00000172" w14:textId="77777777" w:rsidR="00F527FD" w:rsidRDefault="00997362" w:rsidP="005B1538">
      <w:pPr>
        <w:jc w:val="both"/>
        <w:rPr>
          <w:rFonts w:ascii="Times New Roman" w:hAnsi="Times New Roman" w:cs="Times New Roman"/>
          <w:sz w:val="24"/>
          <w:szCs w:val="24"/>
        </w:rPr>
      </w:pPr>
      <w:r w:rsidRPr="005B1538">
        <w:rPr>
          <w:rFonts w:ascii="Times New Roman" w:hAnsi="Times New Roman" w:cs="Times New Roman"/>
          <w:sz w:val="24"/>
          <w:szCs w:val="24"/>
        </w:rPr>
        <w:t>The design of the proposed smart, solar-powered IoT device for monitoring vital signs in rural Nigerian healthcare centers emphasizes ease of use, efficiency, and dependability. The system integrates various sensors to capture essential health indicators such as temperature, heart rate, oxygen saturation, and blood pressure. These sensors feed data into a microcontroller that processes and refines the information, converting it into clear and accurate readings. The compact and low-power design ensures that the device is portable and can operate for extended periods on limited energy.</w:t>
      </w:r>
    </w:p>
    <w:p w14:paraId="733E220B" w14:textId="77777777" w:rsidR="0033769B" w:rsidRDefault="0033769B" w:rsidP="005B1538">
      <w:pPr>
        <w:jc w:val="both"/>
        <w:rPr>
          <w:rFonts w:ascii="Times New Roman" w:hAnsi="Times New Roman" w:cs="Times New Roman"/>
          <w:sz w:val="24"/>
          <w:szCs w:val="24"/>
        </w:rPr>
      </w:pPr>
    </w:p>
    <w:p w14:paraId="3FA8887C" w14:textId="5BEFE33A" w:rsidR="00C86616" w:rsidRDefault="00C86616" w:rsidP="005B1538">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1BCD5B" wp14:editId="343C44DB">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9944.jpg"/>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5943600" cy="4457700"/>
                    </a:xfrm>
                    <a:prstGeom prst="rect">
                      <a:avLst/>
                    </a:prstGeom>
                  </pic:spPr>
                </pic:pic>
              </a:graphicData>
            </a:graphic>
          </wp:inline>
        </w:drawing>
      </w:r>
    </w:p>
    <w:p w14:paraId="595790D7" w14:textId="77777777" w:rsidR="0092630B" w:rsidRDefault="0092630B" w:rsidP="005B1538">
      <w:pPr>
        <w:jc w:val="both"/>
        <w:rPr>
          <w:rFonts w:ascii="Times New Roman" w:hAnsi="Times New Roman" w:cs="Times New Roman"/>
          <w:sz w:val="24"/>
          <w:szCs w:val="24"/>
        </w:rPr>
      </w:pPr>
    </w:p>
    <w:p w14:paraId="0F5C7F05" w14:textId="09F39B76" w:rsidR="0092630B" w:rsidRPr="0092630B" w:rsidRDefault="0092630B" w:rsidP="0092630B">
      <w:pPr>
        <w:jc w:val="center"/>
        <w:rPr>
          <w:rFonts w:ascii="Times New Roman" w:hAnsi="Times New Roman" w:cs="Times New Roman"/>
          <w:b/>
          <w:sz w:val="24"/>
          <w:szCs w:val="24"/>
        </w:rPr>
      </w:pPr>
      <w:r w:rsidRPr="0092630B">
        <w:rPr>
          <w:rFonts w:ascii="Times New Roman" w:hAnsi="Times New Roman" w:cs="Times New Roman"/>
          <w:b/>
          <w:sz w:val="24"/>
          <w:szCs w:val="24"/>
        </w:rPr>
        <w:t>FIGURE 4.1: PROTOTYPE OF DESGIN IMAGE</w:t>
      </w:r>
    </w:p>
    <w:p w14:paraId="00000174" w14:textId="77777777" w:rsidR="00F527FD" w:rsidRPr="005B1538" w:rsidRDefault="00997362" w:rsidP="005B1538">
      <w:pPr>
        <w:jc w:val="both"/>
        <w:rPr>
          <w:rFonts w:ascii="Times New Roman" w:hAnsi="Times New Roman" w:cs="Times New Roman"/>
          <w:sz w:val="24"/>
          <w:szCs w:val="24"/>
        </w:rPr>
      </w:pPr>
      <w:r w:rsidRPr="005B1538">
        <w:rPr>
          <w:rFonts w:ascii="Times New Roman" w:hAnsi="Times New Roman" w:cs="Times New Roman"/>
          <w:sz w:val="24"/>
          <w:szCs w:val="24"/>
        </w:rPr>
        <w:lastRenderedPageBreak/>
        <w:t>A key aspect of the system setup is its power management, which relies on a solar panel to provide sustainable energy in areas without reliable electricity. The solar panel charges a rechargeable battery that powers the entire device, ensuring it remains functional even during power outages or in off-grid locations. This setup promotes both energy independence and environmental friendliness. Additionally, the device features a user-friendly display, allowing healthcare workers with minimal technical training to easily access and interpret vital sign data.</w:t>
      </w:r>
    </w:p>
    <w:p w14:paraId="00000175" w14:textId="77777777" w:rsidR="00F527FD" w:rsidRPr="005B1538" w:rsidRDefault="00F527FD" w:rsidP="005B1538">
      <w:pPr>
        <w:jc w:val="both"/>
        <w:rPr>
          <w:rFonts w:ascii="Times New Roman" w:hAnsi="Times New Roman" w:cs="Times New Roman"/>
          <w:sz w:val="24"/>
          <w:szCs w:val="24"/>
        </w:rPr>
      </w:pPr>
    </w:p>
    <w:p w14:paraId="57EAE904" w14:textId="69FA131F" w:rsidR="0043229B" w:rsidRPr="005B1538" w:rsidRDefault="00997362" w:rsidP="005B1538">
      <w:pPr>
        <w:jc w:val="both"/>
        <w:rPr>
          <w:rFonts w:ascii="Times New Roman" w:hAnsi="Times New Roman" w:cs="Times New Roman"/>
          <w:sz w:val="24"/>
          <w:szCs w:val="24"/>
        </w:rPr>
      </w:pPr>
      <w:r w:rsidRPr="005B1538">
        <w:rPr>
          <w:rFonts w:ascii="Times New Roman" w:hAnsi="Times New Roman" w:cs="Times New Roman"/>
          <w:sz w:val="24"/>
          <w:szCs w:val="24"/>
        </w:rPr>
        <w:t>For enhanced healthcare delivery, the device includes wireless communication capabilities like Bluetooth or Wi-Fi, enabling the secure transfer of patient information to healthcare providers or central data systems. This facilitates remote monitoring and timely medical responses. The entire system is encased in a robust, weatherproof housing designed to shield the internal electronics from dust, moisture, and physical impacts, making it well-suited to the often harsh conditions of rural Nigerian health environments.</w:t>
      </w:r>
    </w:p>
    <w:p w14:paraId="00000179" w14:textId="77777777" w:rsidR="00F527FD" w:rsidRPr="005B1538" w:rsidRDefault="00F527FD" w:rsidP="005B1538">
      <w:pPr>
        <w:jc w:val="both"/>
        <w:rPr>
          <w:rFonts w:ascii="Times New Roman" w:hAnsi="Times New Roman" w:cs="Times New Roman"/>
          <w:sz w:val="24"/>
          <w:szCs w:val="24"/>
        </w:rPr>
      </w:pPr>
    </w:p>
    <w:p w14:paraId="0000017B" w14:textId="0D1B744F" w:rsidR="00F527FD" w:rsidRPr="0043229B" w:rsidRDefault="00CF3740" w:rsidP="006E6280">
      <w:pPr>
        <w:pStyle w:val="TOCHeading"/>
        <w:numPr>
          <w:ilvl w:val="0"/>
          <w:numId w:val="0"/>
        </w:numPr>
        <w:ind w:left="720" w:hanging="720"/>
      </w:pPr>
      <w:bookmarkStart w:id="71" w:name="_Toc202862727"/>
      <w:r w:rsidRPr="004E7FEA">
        <w:t>4.2</w:t>
      </w:r>
      <w:r>
        <w:t xml:space="preserve"> </w:t>
      </w:r>
      <w:r>
        <w:tab/>
      </w:r>
      <w:r w:rsidR="00997362" w:rsidRPr="00CF3740">
        <w:t>Hardware and Software Development</w:t>
      </w:r>
      <w:bookmarkEnd w:id="71"/>
    </w:p>
    <w:p w14:paraId="003587DB" w14:textId="3ABBF3C8" w:rsidR="00DA042E" w:rsidRDefault="00997362" w:rsidP="005B1538">
      <w:pPr>
        <w:jc w:val="both"/>
        <w:rPr>
          <w:rFonts w:ascii="Times New Roman" w:hAnsi="Times New Roman" w:cs="Times New Roman"/>
          <w:sz w:val="24"/>
          <w:szCs w:val="24"/>
        </w:rPr>
      </w:pPr>
      <w:r w:rsidRPr="005B1538">
        <w:rPr>
          <w:rFonts w:ascii="Times New Roman" w:hAnsi="Times New Roman" w:cs="Times New Roman"/>
          <w:sz w:val="24"/>
          <w:szCs w:val="24"/>
        </w:rPr>
        <w:t>The hardware development of the smart IoT device focuses on choosing affordable and dependable components tailored for rural healthcare use. The device incorporates sensors for measuring vital signs such as temperature, pulse oximetry for heart rate and oxygen saturation, and blood pressure monitoring. These sensors connect to a microcontroller, like an Arduino or ESP32, which serves as the central control unit. The system also includes a solar panel for renewable energy, a rechargeable battery for power storage, and a display screen that clearly shows the vital sign measurements. All hardware components are enclosed in a sturdy, protective case designed to resist dust, moisture, and physical impacts common in rural environments.</w:t>
      </w:r>
    </w:p>
    <w:p w14:paraId="1AC28378" w14:textId="77777777" w:rsidR="004B70A4" w:rsidRDefault="004B70A4" w:rsidP="005B1538">
      <w:pPr>
        <w:jc w:val="both"/>
        <w:rPr>
          <w:rFonts w:ascii="Times New Roman" w:hAnsi="Times New Roman" w:cs="Times New Roman"/>
          <w:sz w:val="24"/>
          <w:szCs w:val="24"/>
        </w:rPr>
      </w:pPr>
    </w:p>
    <w:p w14:paraId="333A5B0D" w14:textId="77777777" w:rsidR="004B70A4" w:rsidRDefault="004B70A4" w:rsidP="005B1538">
      <w:pPr>
        <w:jc w:val="both"/>
        <w:rPr>
          <w:rFonts w:ascii="Times New Roman" w:hAnsi="Times New Roman" w:cs="Times New Roman"/>
          <w:sz w:val="24"/>
          <w:szCs w:val="24"/>
        </w:rPr>
      </w:pPr>
    </w:p>
    <w:p w14:paraId="60C3CDFF" w14:textId="77777777" w:rsidR="004B70A4" w:rsidRDefault="004B70A4" w:rsidP="005B1538">
      <w:pPr>
        <w:jc w:val="both"/>
        <w:rPr>
          <w:rFonts w:ascii="Times New Roman" w:hAnsi="Times New Roman" w:cs="Times New Roman"/>
          <w:sz w:val="24"/>
          <w:szCs w:val="24"/>
        </w:rPr>
      </w:pPr>
    </w:p>
    <w:p w14:paraId="52C2AC64" w14:textId="77777777" w:rsidR="004B70A4" w:rsidRDefault="004B70A4" w:rsidP="005B1538">
      <w:pPr>
        <w:jc w:val="both"/>
        <w:rPr>
          <w:rFonts w:ascii="Times New Roman" w:hAnsi="Times New Roman" w:cs="Times New Roman"/>
          <w:sz w:val="24"/>
          <w:szCs w:val="24"/>
        </w:rPr>
      </w:pPr>
    </w:p>
    <w:p w14:paraId="00B03D03" w14:textId="2C1C0679" w:rsidR="004B70A4" w:rsidRPr="00B22269" w:rsidRDefault="00B22269" w:rsidP="00B22269">
      <w:pPr>
        <w:jc w:val="center"/>
        <w:rPr>
          <w:rFonts w:ascii="Times New Roman" w:hAnsi="Times New Roman" w:cs="Times New Roman"/>
          <w:b/>
          <w:sz w:val="24"/>
          <w:szCs w:val="24"/>
        </w:rPr>
      </w:pPr>
      <w:r w:rsidRPr="00B22269">
        <w:rPr>
          <w:rFonts w:ascii="Times New Roman" w:hAnsi="Times New Roman" w:cs="Times New Roman"/>
          <w:b/>
          <w:noProof/>
          <w:sz w:val="24"/>
          <w:szCs w:val="24"/>
        </w:rPr>
        <w:lastRenderedPageBreak/>
        <w:drawing>
          <wp:anchor distT="0" distB="0" distL="114300" distR="114300" simplePos="0" relativeHeight="251659264" behindDoc="0" locked="0" layoutInCell="1" allowOverlap="1" wp14:anchorId="1EB2D384" wp14:editId="286F1B96">
            <wp:simplePos x="0" y="0"/>
            <wp:positionH relativeFrom="column">
              <wp:posOffset>0</wp:posOffset>
            </wp:positionH>
            <wp:positionV relativeFrom="paragraph">
              <wp:posOffset>0</wp:posOffset>
            </wp:positionV>
            <wp:extent cx="5943600" cy="3343275"/>
            <wp:effectExtent l="0" t="0" r="0" b="9525"/>
            <wp:wrapThrough wrapText="bothSides">
              <wp:wrapPolygon edited="0">
                <wp:start x="0" y="0"/>
                <wp:lineTo x="0" y="21538"/>
                <wp:lineTo x="21531" y="21538"/>
                <wp:lineTo x="21531"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kkk.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14:sizeRelH relativeFrom="page">
              <wp14:pctWidth>0</wp14:pctWidth>
            </wp14:sizeRelH>
            <wp14:sizeRelV relativeFrom="page">
              <wp14:pctHeight>0</wp14:pctHeight>
            </wp14:sizeRelV>
          </wp:anchor>
        </w:drawing>
      </w:r>
      <w:r w:rsidRPr="00B22269">
        <w:rPr>
          <w:rFonts w:ascii="Times New Roman" w:hAnsi="Times New Roman" w:cs="Times New Roman"/>
          <w:b/>
          <w:sz w:val="24"/>
          <w:szCs w:val="24"/>
        </w:rPr>
        <w:t>FIGURE 4.2: IOT BASED SOLAR POWER HEALTH MONITORING SYSTEM</w:t>
      </w:r>
    </w:p>
    <w:p w14:paraId="1334FDA8" w14:textId="77777777" w:rsidR="004B70A4" w:rsidRPr="005B1538" w:rsidRDefault="004B70A4" w:rsidP="005B1538">
      <w:pPr>
        <w:jc w:val="both"/>
        <w:rPr>
          <w:rFonts w:ascii="Times New Roman" w:hAnsi="Times New Roman" w:cs="Times New Roman"/>
          <w:sz w:val="24"/>
          <w:szCs w:val="24"/>
        </w:rPr>
      </w:pPr>
    </w:p>
    <w:p w14:paraId="0000017E" w14:textId="77777777" w:rsidR="00F527FD" w:rsidRPr="005B1538" w:rsidRDefault="00997362" w:rsidP="005B1538">
      <w:pPr>
        <w:jc w:val="both"/>
        <w:rPr>
          <w:rFonts w:ascii="Times New Roman" w:hAnsi="Times New Roman" w:cs="Times New Roman"/>
          <w:sz w:val="24"/>
          <w:szCs w:val="24"/>
        </w:rPr>
      </w:pPr>
      <w:r w:rsidRPr="005B1538">
        <w:rPr>
          <w:rFonts w:ascii="Times New Roman" w:hAnsi="Times New Roman" w:cs="Times New Roman"/>
          <w:sz w:val="24"/>
          <w:szCs w:val="24"/>
        </w:rPr>
        <w:t>From a software perspective, development involves programming the microcontroller to efficiently gather, process, and interpret data from the sensors. The embedded software manages sensor calibration, filters out interference, and provides real-time updates on the device’s display. It also supports wireless communication options such as Bluetooth or Wi-Fi, allowing health data to be transmitted easily to mobile devices or centralized health information systems. The software design prioritizes simplicity and ease of use, enabling healthcare workers with limited technical skills to operate the device and receive automatic alerts when abnormal vital signs are detected.</w:t>
      </w:r>
    </w:p>
    <w:p w14:paraId="0000017F" w14:textId="77777777" w:rsidR="00F527FD" w:rsidRPr="005B1538" w:rsidRDefault="00F527FD" w:rsidP="005B1538">
      <w:pPr>
        <w:jc w:val="both"/>
        <w:rPr>
          <w:rFonts w:ascii="Times New Roman" w:hAnsi="Times New Roman" w:cs="Times New Roman"/>
          <w:sz w:val="24"/>
          <w:szCs w:val="24"/>
        </w:rPr>
      </w:pPr>
    </w:p>
    <w:p w14:paraId="00000181" w14:textId="7149AF12" w:rsidR="00F527FD" w:rsidRPr="005B1538" w:rsidRDefault="00997362" w:rsidP="005B1538">
      <w:pPr>
        <w:jc w:val="both"/>
        <w:rPr>
          <w:rFonts w:ascii="Times New Roman" w:hAnsi="Times New Roman" w:cs="Times New Roman"/>
          <w:sz w:val="24"/>
          <w:szCs w:val="24"/>
        </w:rPr>
      </w:pPr>
      <w:r w:rsidRPr="005B1538">
        <w:rPr>
          <w:rFonts w:ascii="Times New Roman" w:hAnsi="Times New Roman" w:cs="Times New Roman"/>
          <w:sz w:val="24"/>
          <w:szCs w:val="24"/>
        </w:rPr>
        <w:t>Throughout the development process, the integration of hardware and software undergoes continuous testing and improvement to ensure the system’s reliability and precision. Efforts are made to optimize power efficiency to extend battery life, especially when powered by solar energy. The software is designed to allow easy updates and enhancements without requiring hardware changes, ensuring the device remains adaptable to future healthcare needs. Overall, the coordinated development of hardware and software creates a robust, user-friendly solution ideal for monitoring vital signs in rural Nigerian health facilities.</w:t>
      </w:r>
    </w:p>
    <w:p w14:paraId="00000182" w14:textId="77777777" w:rsidR="00F527FD" w:rsidRPr="005B1538" w:rsidRDefault="00F527FD" w:rsidP="005B1538">
      <w:pPr>
        <w:jc w:val="both"/>
        <w:rPr>
          <w:rFonts w:ascii="Times New Roman" w:hAnsi="Times New Roman" w:cs="Times New Roman"/>
          <w:sz w:val="24"/>
          <w:szCs w:val="24"/>
        </w:rPr>
      </w:pPr>
    </w:p>
    <w:p w14:paraId="00000183" w14:textId="461CA23D" w:rsidR="00F527FD" w:rsidRPr="005B1538" w:rsidRDefault="00CF3740" w:rsidP="006E6280">
      <w:pPr>
        <w:pStyle w:val="TOCHeading"/>
        <w:numPr>
          <w:ilvl w:val="0"/>
          <w:numId w:val="0"/>
        </w:numPr>
        <w:ind w:left="720" w:hanging="720"/>
      </w:pPr>
      <w:bookmarkStart w:id="72" w:name="_Toc202862728"/>
      <w:r w:rsidRPr="00194819">
        <w:t>4.3</w:t>
      </w:r>
      <w:r>
        <w:t xml:space="preserve"> </w:t>
      </w:r>
      <w:r>
        <w:tab/>
      </w:r>
      <w:r w:rsidR="00E345EB">
        <w:t>Testing a</w:t>
      </w:r>
      <w:r w:rsidRPr="00CF3740">
        <w:t>nd Evaluation</w:t>
      </w:r>
      <w:bookmarkEnd w:id="72"/>
      <w:r w:rsidRPr="005B1538">
        <w:t xml:space="preserve"> </w:t>
      </w:r>
    </w:p>
    <w:p w14:paraId="00000184" w14:textId="77777777" w:rsidR="00F527FD" w:rsidRPr="005B1538" w:rsidRDefault="00997362" w:rsidP="005B1538">
      <w:pPr>
        <w:jc w:val="both"/>
        <w:rPr>
          <w:rFonts w:ascii="Times New Roman" w:hAnsi="Times New Roman" w:cs="Times New Roman"/>
          <w:sz w:val="24"/>
          <w:szCs w:val="24"/>
        </w:rPr>
      </w:pPr>
      <w:r w:rsidRPr="005B1538">
        <w:rPr>
          <w:rFonts w:ascii="Times New Roman" w:hAnsi="Times New Roman" w:cs="Times New Roman"/>
          <w:sz w:val="24"/>
          <w:szCs w:val="24"/>
        </w:rPr>
        <w:t xml:space="preserve">To guarantee the device’s accuracy and reliability, it was subjected to thorough testing in both controlled laboratory environments and actual rural healthcare settings. The hardware components, </w:t>
      </w:r>
      <w:r w:rsidRPr="005B1538">
        <w:rPr>
          <w:rFonts w:ascii="Times New Roman" w:hAnsi="Times New Roman" w:cs="Times New Roman"/>
          <w:sz w:val="24"/>
          <w:szCs w:val="24"/>
        </w:rPr>
        <w:lastRenderedPageBreak/>
        <w:t>such as the temperature sensor, pulse oximeter, and blood pressure monitor, were individually calibrated by comparing their readings with those of certified medical instruments. This process ensured that the measurements taken by the device were consistent and precise. Additionally, the solar power unit was tested under various lighting conditions to verify its capability to efficiently charge the device and sustain its operation in typical rural environments.</w:t>
      </w:r>
    </w:p>
    <w:p w14:paraId="00000185" w14:textId="77777777" w:rsidR="00F527FD" w:rsidRPr="005B1538" w:rsidRDefault="00F527FD" w:rsidP="005B1538">
      <w:pPr>
        <w:jc w:val="both"/>
        <w:rPr>
          <w:rFonts w:ascii="Times New Roman" w:hAnsi="Times New Roman" w:cs="Times New Roman"/>
          <w:sz w:val="24"/>
          <w:szCs w:val="24"/>
        </w:rPr>
      </w:pPr>
    </w:p>
    <w:p w14:paraId="00000189" w14:textId="16CF06CF" w:rsidR="00F527FD" w:rsidRPr="005B1538" w:rsidRDefault="00997362" w:rsidP="005B1538">
      <w:pPr>
        <w:jc w:val="both"/>
        <w:rPr>
          <w:rFonts w:ascii="Times New Roman" w:hAnsi="Times New Roman" w:cs="Times New Roman"/>
          <w:sz w:val="24"/>
          <w:szCs w:val="24"/>
        </w:rPr>
      </w:pPr>
      <w:r w:rsidRPr="005B1538">
        <w:rPr>
          <w:rFonts w:ascii="Times New Roman" w:hAnsi="Times New Roman" w:cs="Times New Roman"/>
          <w:sz w:val="24"/>
          <w:szCs w:val="24"/>
        </w:rPr>
        <w:t>On the software side, the device underwent multiple rounds of functional testing to confirm that it accurately collects, processes, and displays vital sign data in real time. The wireless communication features, including Bluetooth connectivity, were tested for reliable and secure transfer of health data to external devices for further monitoring. Usability testing was also carried out by health practitioners using the device in simulated healthcare scenarios to evaluate the ease of operation, user interface intuitiveness, and responsiveness of the alert system. Insights gained from these practical tests led to improvements in both the hardware design and software functionality to better suit the needs of healthcare providers in rural areas.</w:t>
      </w:r>
    </w:p>
    <w:p w14:paraId="0000018A" w14:textId="77777777" w:rsidR="00F527FD" w:rsidRPr="005B1538" w:rsidRDefault="00F527FD" w:rsidP="005B1538">
      <w:pPr>
        <w:jc w:val="both"/>
        <w:rPr>
          <w:rFonts w:ascii="Times New Roman" w:hAnsi="Times New Roman" w:cs="Times New Roman"/>
          <w:sz w:val="24"/>
          <w:szCs w:val="24"/>
        </w:rPr>
      </w:pPr>
    </w:p>
    <w:p w14:paraId="0000018B" w14:textId="62EAC3F3" w:rsidR="00F527FD" w:rsidRPr="005B1538" w:rsidRDefault="0043229B" w:rsidP="00043952">
      <w:pPr>
        <w:pStyle w:val="TOCHeading"/>
        <w:numPr>
          <w:ilvl w:val="0"/>
          <w:numId w:val="0"/>
        </w:numPr>
        <w:ind w:left="720" w:hanging="720"/>
      </w:pPr>
      <w:bookmarkStart w:id="73" w:name="_Toc202862729"/>
      <w:r w:rsidRPr="0043229B">
        <w:t>4.4</w:t>
      </w:r>
      <w:r>
        <w:t xml:space="preserve"> </w:t>
      </w:r>
      <w:r>
        <w:tab/>
      </w:r>
      <w:r w:rsidR="00997362" w:rsidRPr="0043229B">
        <w:t xml:space="preserve">Result </w:t>
      </w:r>
      <w:r w:rsidR="00E345EB">
        <w:t>a</w:t>
      </w:r>
      <w:r w:rsidRPr="0043229B">
        <w:t>nd Discussion</w:t>
      </w:r>
      <w:bookmarkEnd w:id="73"/>
      <w:r w:rsidRPr="005B1538">
        <w:t xml:space="preserve"> </w:t>
      </w:r>
    </w:p>
    <w:p w14:paraId="0000018C" w14:textId="77777777" w:rsidR="00F527FD" w:rsidRPr="005B1538" w:rsidRDefault="00997362" w:rsidP="005B1538">
      <w:pPr>
        <w:jc w:val="both"/>
        <w:rPr>
          <w:rFonts w:ascii="Times New Roman" w:hAnsi="Times New Roman" w:cs="Times New Roman"/>
          <w:sz w:val="24"/>
          <w:szCs w:val="24"/>
        </w:rPr>
      </w:pPr>
      <w:r w:rsidRPr="005B1538">
        <w:rPr>
          <w:rFonts w:ascii="Times New Roman" w:hAnsi="Times New Roman" w:cs="Times New Roman"/>
          <w:sz w:val="24"/>
          <w:szCs w:val="24"/>
        </w:rPr>
        <w:t>The evaluation of the solar-powered smart IoT device for vital sign monitoring yielded encouraging outcomes, demonstrating its suitability for healthcare delivery in rural Nigerian communities. Accuracy tests comparing the device’s readings of temperature, heart rate, oxygen saturation, and blood pressure with those from certified medical instruments revealed minimal discrepancies, falling within clinically acceptable ranges. This confirmed the precision and dependability of the sensors. Additionally, the solar energy system consistently provided sufficient power to the device during periods without grid access, underscoring its practical application in off-grid and resource-limited environments.</w:t>
      </w:r>
    </w:p>
    <w:p w14:paraId="0000018D" w14:textId="77777777" w:rsidR="00F527FD" w:rsidRPr="005B1538" w:rsidRDefault="00F527FD" w:rsidP="005B1538">
      <w:pPr>
        <w:jc w:val="both"/>
        <w:rPr>
          <w:rFonts w:ascii="Times New Roman" w:hAnsi="Times New Roman" w:cs="Times New Roman"/>
          <w:sz w:val="24"/>
          <w:szCs w:val="24"/>
        </w:rPr>
      </w:pPr>
    </w:p>
    <w:p w14:paraId="0000018E" w14:textId="77777777" w:rsidR="00F527FD" w:rsidRPr="005B1538" w:rsidRDefault="00997362" w:rsidP="005B1538">
      <w:pPr>
        <w:jc w:val="both"/>
        <w:rPr>
          <w:rFonts w:ascii="Times New Roman" w:hAnsi="Times New Roman" w:cs="Times New Roman"/>
          <w:sz w:val="24"/>
          <w:szCs w:val="24"/>
        </w:rPr>
      </w:pPr>
      <w:r w:rsidRPr="005B1538">
        <w:rPr>
          <w:rFonts w:ascii="Times New Roman" w:hAnsi="Times New Roman" w:cs="Times New Roman"/>
          <w:sz w:val="24"/>
          <w:szCs w:val="24"/>
        </w:rPr>
        <w:t>Regarding software functionality, the embedded firmware efficiently managed real-time data collection, processing, and display, with very low latency. The wireless communication features, including Bluetooth connectivity, performed reliably over typical distances found in rural clinics. Feedback from healthcare professionals using the device indicated that the interface was intuitive and easy to navigate, which minimized the learning curve for users with limited technical background. The combination of multiple vital sign measurements in one portable device was particularly beneficial, streamlining patient monitoring and expediting clinical assessments.</w:t>
      </w:r>
    </w:p>
    <w:p w14:paraId="0000018F" w14:textId="77777777" w:rsidR="00F527FD" w:rsidRPr="005B1538" w:rsidRDefault="00F527FD" w:rsidP="005B1538">
      <w:pPr>
        <w:jc w:val="both"/>
        <w:rPr>
          <w:rFonts w:ascii="Times New Roman" w:hAnsi="Times New Roman" w:cs="Times New Roman"/>
          <w:sz w:val="24"/>
          <w:szCs w:val="24"/>
        </w:rPr>
      </w:pPr>
    </w:p>
    <w:p w14:paraId="26F73187" w14:textId="588BCC26" w:rsidR="009B11EA" w:rsidRDefault="00997362" w:rsidP="005B1538">
      <w:pPr>
        <w:jc w:val="both"/>
        <w:rPr>
          <w:rFonts w:ascii="Times New Roman" w:hAnsi="Times New Roman" w:cs="Times New Roman"/>
          <w:sz w:val="24"/>
          <w:szCs w:val="24"/>
        </w:rPr>
      </w:pPr>
      <w:r w:rsidRPr="005B1538">
        <w:rPr>
          <w:rFonts w:ascii="Times New Roman" w:hAnsi="Times New Roman" w:cs="Times New Roman"/>
          <w:sz w:val="24"/>
          <w:szCs w:val="24"/>
        </w:rPr>
        <w:t xml:space="preserve">These results highlight how the developed IoT device effectively overcomes significant challenges faced by rural health facilities, such as inconsistent electricity and limited access to advanced diagnostic tools. By delivering timely and accurate vital sign information, the system enhances healthcare workers’ ability to monitor patients closely and identify health concerns early, which could contribute to better health outcomes and reduced mortality. Nevertheless, challenges like the </w:t>
      </w:r>
      <w:r w:rsidRPr="005B1538">
        <w:rPr>
          <w:rFonts w:ascii="Times New Roman" w:hAnsi="Times New Roman" w:cs="Times New Roman"/>
          <w:sz w:val="24"/>
          <w:szCs w:val="24"/>
        </w:rPr>
        <w:lastRenderedPageBreak/>
        <w:t>need for user training on device upkeep and ensuring spare parts availability remain. Overall, the study demonstrates the device’s potential as a valuable tool in improving healthcare services in underserved rural settings and encourages further development and deployment of similar technologies.</w:t>
      </w:r>
    </w:p>
    <w:p w14:paraId="61F45D0B" w14:textId="77777777" w:rsidR="00AF6D6F" w:rsidRDefault="00AF6D6F" w:rsidP="005B1538">
      <w:pPr>
        <w:jc w:val="both"/>
        <w:rPr>
          <w:rFonts w:ascii="Times New Roman" w:hAnsi="Times New Roman" w:cs="Times New Roman"/>
          <w:sz w:val="24"/>
          <w:szCs w:val="24"/>
        </w:rPr>
      </w:pPr>
    </w:p>
    <w:p w14:paraId="1C987C83" w14:textId="77777777" w:rsidR="009F7939" w:rsidRDefault="009F7939" w:rsidP="005B1538">
      <w:pPr>
        <w:jc w:val="both"/>
        <w:rPr>
          <w:rFonts w:ascii="Times New Roman" w:hAnsi="Times New Roman" w:cs="Times New Roman"/>
          <w:sz w:val="24"/>
          <w:szCs w:val="24"/>
        </w:rPr>
      </w:pPr>
    </w:p>
    <w:p w14:paraId="57840ABC" w14:textId="77777777" w:rsidR="009B4F77" w:rsidRDefault="009B4F77" w:rsidP="005B1538">
      <w:pPr>
        <w:jc w:val="both"/>
        <w:rPr>
          <w:rFonts w:ascii="Times New Roman" w:hAnsi="Times New Roman" w:cs="Times New Roman"/>
          <w:sz w:val="24"/>
          <w:szCs w:val="24"/>
        </w:rPr>
      </w:pPr>
    </w:p>
    <w:p w14:paraId="7F9CA848" w14:textId="77777777" w:rsidR="009B4F77" w:rsidRDefault="009B4F77" w:rsidP="005B1538">
      <w:pPr>
        <w:jc w:val="both"/>
        <w:rPr>
          <w:rFonts w:ascii="Times New Roman" w:hAnsi="Times New Roman" w:cs="Times New Roman"/>
          <w:sz w:val="24"/>
          <w:szCs w:val="24"/>
        </w:rPr>
      </w:pPr>
    </w:p>
    <w:p w14:paraId="37F0D821" w14:textId="77777777" w:rsidR="009B4F77" w:rsidRDefault="009B4F77" w:rsidP="005B1538">
      <w:pPr>
        <w:jc w:val="both"/>
        <w:rPr>
          <w:rFonts w:ascii="Times New Roman" w:hAnsi="Times New Roman" w:cs="Times New Roman"/>
          <w:sz w:val="24"/>
          <w:szCs w:val="24"/>
        </w:rPr>
      </w:pPr>
    </w:p>
    <w:p w14:paraId="2DA03B23" w14:textId="77777777" w:rsidR="009B4F77" w:rsidRDefault="009B4F77" w:rsidP="005B1538">
      <w:pPr>
        <w:jc w:val="both"/>
        <w:rPr>
          <w:rFonts w:ascii="Times New Roman" w:hAnsi="Times New Roman" w:cs="Times New Roman"/>
          <w:sz w:val="24"/>
          <w:szCs w:val="24"/>
        </w:rPr>
      </w:pPr>
    </w:p>
    <w:p w14:paraId="77097CB0" w14:textId="77777777" w:rsidR="009B4F77" w:rsidRDefault="009B4F77" w:rsidP="005B1538">
      <w:pPr>
        <w:jc w:val="both"/>
        <w:rPr>
          <w:rFonts w:ascii="Times New Roman" w:hAnsi="Times New Roman" w:cs="Times New Roman"/>
          <w:sz w:val="24"/>
          <w:szCs w:val="24"/>
        </w:rPr>
      </w:pPr>
    </w:p>
    <w:p w14:paraId="42015703" w14:textId="77777777" w:rsidR="009B4F77" w:rsidRDefault="009B4F77" w:rsidP="005B1538">
      <w:pPr>
        <w:jc w:val="both"/>
        <w:rPr>
          <w:rFonts w:ascii="Times New Roman" w:hAnsi="Times New Roman" w:cs="Times New Roman"/>
          <w:sz w:val="24"/>
          <w:szCs w:val="24"/>
        </w:rPr>
      </w:pPr>
    </w:p>
    <w:p w14:paraId="4873D74B" w14:textId="77777777" w:rsidR="009B4F77" w:rsidRDefault="009B4F77" w:rsidP="005B1538">
      <w:pPr>
        <w:jc w:val="both"/>
        <w:rPr>
          <w:rFonts w:ascii="Times New Roman" w:hAnsi="Times New Roman" w:cs="Times New Roman"/>
          <w:sz w:val="24"/>
          <w:szCs w:val="24"/>
        </w:rPr>
      </w:pPr>
    </w:p>
    <w:p w14:paraId="1F1743D8" w14:textId="77777777" w:rsidR="009B4F77" w:rsidRDefault="009B4F77" w:rsidP="005B1538">
      <w:pPr>
        <w:jc w:val="both"/>
        <w:rPr>
          <w:rFonts w:ascii="Times New Roman" w:hAnsi="Times New Roman" w:cs="Times New Roman"/>
          <w:sz w:val="24"/>
          <w:szCs w:val="24"/>
        </w:rPr>
      </w:pPr>
    </w:p>
    <w:p w14:paraId="5A928903" w14:textId="77777777" w:rsidR="009B4F77" w:rsidRDefault="009B4F77" w:rsidP="005B1538">
      <w:pPr>
        <w:jc w:val="both"/>
        <w:rPr>
          <w:rFonts w:ascii="Times New Roman" w:hAnsi="Times New Roman" w:cs="Times New Roman"/>
          <w:sz w:val="24"/>
          <w:szCs w:val="24"/>
        </w:rPr>
      </w:pPr>
    </w:p>
    <w:p w14:paraId="429F263C" w14:textId="77777777" w:rsidR="009B4F77" w:rsidRDefault="009B4F77" w:rsidP="005B1538">
      <w:pPr>
        <w:jc w:val="both"/>
        <w:rPr>
          <w:rFonts w:ascii="Times New Roman" w:hAnsi="Times New Roman" w:cs="Times New Roman"/>
          <w:sz w:val="24"/>
          <w:szCs w:val="24"/>
        </w:rPr>
      </w:pPr>
    </w:p>
    <w:p w14:paraId="6E8AA615" w14:textId="77777777" w:rsidR="009B4F77" w:rsidRDefault="009B4F77" w:rsidP="005B1538">
      <w:pPr>
        <w:jc w:val="both"/>
        <w:rPr>
          <w:rFonts w:ascii="Times New Roman" w:hAnsi="Times New Roman" w:cs="Times New Roman"/>
          <w:sz w:val="24"/>
          <w:szCs w:val="24"/>
        </w:rPr>
      </w:pPr>
    </w:p>
    <w:p w14:paraId="58126F1C" w14:textId="77777777" w:rsidR="009B4F77" w:rsidRDefault="009B4F77" w:rsidP="005B1538">
      <w:pPr>
        <w:jc w:val="both"/>
        <w:rPr>
          <w:rFonts w:ascii="Times New Roman" w:hAnsi="Times New Roman" w:cs="Times New Roman"/>
          <w:sz w:val="24"/>
          <w:szCs w:val="24"/>
        </w:rPr>
      </w:pPr>
    </w:p>
    <w:p w14:paraId="563D6C32" w14:textId="77777777" w:rsidR="009B4F77" w:rsidRDefault="009B4F77" w:rsidP="005B1538">
      <w:pPr>
        <w:jc w:val="both"/>
        <w:rPr>
          <w:rFonts w:ascii="Times New Roman" w:hAnsi="Times New Roman" w:cs="Times New Roman"/>
          <w:sz w:val="24"/>
          <w:szCs w:val="24"/>
        </w:rPr>
      </w:pPr>
    </w:p>
    <w:p w14:paraId="0D6CB101" w14:textId="77777777" w:rsidR="009B4F77" w:rsidRDefault="009B4F77" w:rsidP="005B1538">
      <w:pPr>
        <w:jc w:val="both"/>
        <w:rPr>
          <w:rFonts w:ascii="Times New Roman" w:hAnsi="Times New Roman" w:cs="Times New Roman"/>
          <w:sz w:val="24"/>
          <w:szCs w:val="24"/>
        </w:rPr>
      </w:pPr>
    </w:p>
    <w:p w14:paraId="1DCF29FD" w14:textId="77777777" w:rsidR="009B4F77" w:rsidRDefault="009B4F77" w:rsidP="005B1538">
      <w:pPr>
        <w:jc w:val="both"/>
        <w:rPr>
          <w:rFonts w:ascii="Times New Roman" w:hAnsi="Times New Roman" w:cs="Times New Roman"/>
          <w:sz w:val="24"/>
          <w:szCs w:val="24"/>
        </w:rPr>
      </w:pPr>
    </w:p>
    <w:p w14:paraId="2F8A9259" w14:textId="77777777" w:rsidR="009B4F77" w:rsidRDefault="009B4F77" w:rsidP="005B1538">
      <w:pPr>
        <w:jc w:val="both"/>
        <w:rPr>
          <w:rFonts w:ascii="Times New Roman" w:hAnsi="Times New Roman" w:cs="Times New Roman"/>
          <w:sz w:val="24"/>
          <w:szCs w:val="24"/>
        </w:rPr>
      </w:pPr>
    </w:p>
    <w:p w14:paraId="721D2616" w14:textId="77777777" w:rsidR="009B4F77" w:rsidRDefault="009B4F77" w:rsidP="005B1538">
      <w:pPr>
        <w:jc w:val="both"/>
        <w:rPr>
          <w:rFonts w:ascii="Times New Roman" w:hAnsi="Times New Roman" w:cs="Times New Roman"/>
          <w:sz w:val="24"/>
          <w:szCs w:val="24"/>
        </w:rPr>
      </w:pPr>
    </w:p>
    <w:p w14:paraId="01F8775F" w14:textId="77777777" w:rsidR="009B4F77" w:rsidRDefault="009B4F77" w:rsidP="005B1538">
      <w:pPr>
        <w:jc w:val="both"/>
        <w:rPr>
          <w:rFonts w:ascii="Times New Roman" w:hAnsi="Times New Roman" w:cs="Times New Roman"/>
          <w:sz w:val="24"/>
          <w:szCs w:val="24"/>
        </w:rPr>
      </w:pPr>
    </w:p>
    <w:p w14:paraId="3D2A1E39" w14:textId="77777777" w:rsidR="00CE6FF4" w:rsidRDefault="00CE6FF4" w:rsidP="005B1538">
      <w:pPr>
        <w:jc w:val="both"/>
        <w:rPr>
          <w:rFonts w:ascii="Times New Roman" w:hAnsi="Times New Roman" w:cs="Times New Roman"/>
          <w:sz w:val="24"/>
          <w:szCs w:val="24"/>
        </w:rPr>
      </w:pPr>
    </w:p>
    <w:p w14:paraId="13D650FE" w14:textId="77777777" w:rsidR="00CE6FF4" w:rsidRDefault="00CE6FF4" w:rsidP="005B1538">
      <w:pPr>
        <w:jc w:val="both"/>
        <w:rPr>
          <w:rFonts w:ascii="Times New Roman" w:hAnsi="Times New Roman" w:cs="Times New Roman"/>
          <w:sz w:val="24"/>
          <w:szCs w:val="24"/>
        </w:rPr>
      </w:pPr>
    </w:p>
    <w:p w14:paraId="1FEDE369" w14:textId="77777777" w:rsidR="00CE6FF4" w:rsidRDefault="00CE6FF4" w:rsidP="005B1538">
      <w:pPr>
        <w:jc w:val="both"/>
        <w:rPr>
          <w:rFonts w:ascii="Times New Roman" w:hAnsi="Times New Roman" w:cs="Times New Roman"/>
          <w:sz w:val="24"/>
          <w:szCs w:val="24"/>
        </w:rPr>
      </w:pPr>
    </w:p>
    <w:p w14:paraId="34081C27" w14:textId="77777777" w:rsidR="009B4F77" w:rsidRDefault="009B4F77" w:rsidP="005B1538">
      <w:pPr>
        <w:jc w:val="both"/>
        <w:rPr>
          <w:rFonts w:ascii="Times New Roman" w:hAnsi="Times New Roman" w:cs="Times New Roman"/>
          <w:sz w:val="24"/>
          <w:szCs w:val="24"/>
        </w:rPr>
      </w:pPr>
    </w:p>
    <w:p w14:paraId="362CD731" w14:textId="77777777" w:rsidR="009B4F77" w:rsidRDefault="009B4F77" w:rsidP="005B1538">
      <w:pPr>
        <w:jc w:val="both"/>
        <w:rPr>
          <w:rFonts w:ascii="Times New Roman" w:hAnsi="Times New Roman" w:cs="Times New Roman"/>
          <w:sz w:val="24"/>
          <w:szCs w:val="24"/>
        </w:rPr>
      </w:pPr>
    </w:p>
    <w:p w14:paraId="70D0A51E" w14:textId="00CFECC8" w:rsidR="00AE6B52" w:rsidRPr="00FD77AC" w:rsidRDefault="00A50DA0" w:rsidP="005C7470">
      <w:pPr>
        <w:pStyle w:val="Heading7"/>
        <w:jc w:val="center"/>
      </w:pPr>
      <w:bookmarkStart w:id="74" w:name="_Toc202856536"/>
      <w:bookmarkStart w:id="75" w:name="_Toc202862730"/>
      <w:r>
        <w:lastRenderedPageBreak/>
        <w:t>CHAPTER FIVE</w:t>
      </w:r>
      <w:bookmarkEnd w:id="74"/>
      <w:bookmarkEnd w:id="75"/>
    </w:p>
    <w:p w14:paraId="0F5B5581" w14:textId="434AA1EE" w:rsidR="00AE6B52" w:rsidRDefault="00AE6B52" w:rsidP="005C7470">
      <w:pPr>
        <w:pStyle w:val="Heading7"/>
        <w:jc w:val="center"/>
      </w:pPr>
      <w:bookmarkStart w:id="76" w:name="_Toc202862731"/>
      <w:r>
        <w:t>CONCLUSIONS AND RECOMMENDATION</w:t>
      </w:r>
      <w:bookmarkEnd w:id="76"/>
    </w:p>
    <w:p w14:paraId="21330D4A" w14:textId="77777777" w:rsidR="00AE6B52" w:rsidRDefault="00AE6B52" w:rsidP="00AE6B52">
      <w:pPr>
        <w:jc w:val="center"/>
        <w:rPr>
          <w:rFonts w:ascii="Times New Roman" w:hAnsi="Times New Roman" w:cs="Times New Roman"/>
          <w:b/>
          <w:sz w:val="32"/>
          <w:szCs w:val="32"/>
        </w:rPr>
      </w:pPr>
    </w:p>
    <w:p w14:paraId="3E91A3F4" w14:textId="54ADEF30" w:rsidR="00AE6B52" w:rsidRPr="00A708EA" w:rsidRDefault="00A708EA" w:rsidP="005C7470">
      <w:pPr>
        <w:pStyle w:val="TOCHeading"/>
        <w:numPr>
          <w:ilvl w:val="0"/>
          <w:numId w:val="0"/>
        </w:numPr>
        <w:ind w:left="720" w:hanging="720"/>
      </w:pPr>
      <w:bookmarkStart w:id="77" w:name="_Toc202862732"/>
      <w:r>
        <w:t xml:space="preserve">5.1 </w:t>
      </w:r>
      <w:r>
        <w:tab/>
        <w:t>Summery Of Findings</w:t>
      </w:r>
      <w:bookmarkEnd w:id="77"/>
    </w:p>
    <w:p w14:paraId="3C5DB909" w14:textId="77777777" w:rsidR="00A708EA" w:rsidRPr="00A708EA" w:rsidRDefault="00A708EA" w:rsidP="00A708EA">
      <w:pPr>
        <w:jc w:val="both"/>
        <w:rPr>
          <w:rFonts w:ascii="Times New Roman" w:hAnsi="Times New Roman" w:cs="Times New Roman"/>
          <w:sz w:val="24"/>
          <w:szCs w:val="24"/>
        </w:rPr>
      </w:pPr>
      <w:r w:rsidRPr="00A708EA">
        <w:rPr>
          <w:rFonts w:ascii="Times New Roman" w:hAnsi="Times New Roman" w:cs="Times New Roman"/>
          <w:sz w:val="24"/>
          <w:szCs w:val="24"/>
        </w:rPr>
        <w:t>This project successfully explored and implemented a smart, affordable IoT-based system designed specifically for monitoring vital signs in rural healthcare settings across Nigeria. The developed solution incorporated multiple health monitoring features—such as temperature, heart rate, blood pressure, and oxygen saturation—into a single compact, solar-powered device. One of the key findings was that the integration of solar energy with low-energy electronic components enabled the device to operate independently of unreliable or non-existent power supply, which is a common challenge in many rural communities. The use of inexpensive, off-the-shelf components demonstrated that high-impact medical technology can be developed at a low cost while still maintaining functionality and relevance in under-resourced environments.</w:t>
      </w:r>
    </w:p>
    <w:p w14:paraId="729050A7" w14:textId="77777777" w:rsidR="00A708EA" w:rsidRPr="00A708EA" w:rsidRDefault="00A708EA" w:rsidP="00A708EA">
      <w:pPr>
        <w:jc w:val="both"/>
        <w:rPr>
          <w:rFonts w:ascii="Times New Roman" w:hAnsi="Times New Roman" w:cs="Times New Roman"/>
          <w:sz w:val="24"/>
          <w:szCs w:val="24"/>
        </w:rPr>
      </w:pPr>
    </w:p>
    <w:p w14:paraId="25731453" w14:textId="77777777" w:rsidR="00A708EA" w:rsidRPr="00A708EA" w:rsidRDefault="00A708EA" w:rsidP="00A708EA">
      <w:pPr>
        <w:jc w:val="both"/>
        <w:rPr>
          <w:rFonts w:ascii="Times New Roman" w:hAnsi="Times New Roman" w:cs="Times New Roman"/>
          <w:sz w:val="24"/>
          <w:szCs w:val="24"/>
        </w:rPr>
      </w:pPr>
      <w:r w:rsidRPr="00A708EA">
        <w:rPr>
          <w:rFonts w:ascii="Times New Roman" w:hAnsi="Times New Roman" w:cs="Times New Roman"/>
          <w:sz w:val="24"/>
          <w:szCs w:val="24"/>
        </w:rPr>
        <w:t>Testing and performance assessments showed that the device produced consistent and reasonably accurate readings compared to standard clinical equipment. The temperature sensor and the side-mounted finger sensor (used for pulse and SpO</w:t>
      </w:r>
      <w:r w:rsidRPr="00A708EA">
        <w:rPr>
          <w:rFonts w:ascii="Cambria Math" w:hAnsi="Cambria Math" w:cs="Cambria Math"/>
          <w:sz w:val="24"/>
          <w:szCs w:val="24"/>
        </w:rPr>
        <w:t>₂</w:t>
      </w:r>
      <w:r w:rsidRPr="00A708EA">
        <w:rPr>
          <w:rFonts w:ascii="Times New Roman" w:hAnsi="Times New Roman" w:cs="Times New Roman"/>
          <w:sz w:val="24"/>
          <w:szCs w:val="24"/>
        </w:rPr>
        <w:t>) offered measurements within acceptable clinical tolerance levels. Although basic, the blood pressure feature also yielded practical readings suitable for preliminary health assessments in the field. These results indicate that the device is a viable tool for community health workers and rural clinics with limited training or medical infrastructure. Additionally, the user interface proved to be easy to understand and operate, enhancing its usability for non-specialist healthcare personnel.</w:t>
      </w:r>
    </w:p>
    <w:p w14:paraId="4ADF7F28" w14:textId="77777777" w:rsidR="00A708EA" w:rsidRPr="00A708EA" w:rsidRDefault="00A708EA" w:rsidP="00A708EA">
      <w:pPr>
        <w:jc w:val="both"/>
        <w:rPr>
          <w:rFonts w:ascii="Times New Roman" w:hAnsi="Times New Roman" w:cs="Times New Roman"/>
          <w:sz w:val="24"/>
          <w:szCs w:val="24"/>
        </w:rPr>
      </w:pPr>
    </w:p>
    <w:p w14:paraId="344BE81B" w14:textId="204577BA" w:rsidR="00A708EA" w:rsidRDefault="00A708EA" w:rsidP="00A708EA">
      <w:pPr>
        <w:jc w:val="both"/>
        <w:rPr>
          <w:rFonts w:ascii="Times New Roman" w:hAnsi="Times New Roman" w:cs="Times New Roman"/>
          <w:sz w:val="24"/>
          <w:szCs w:val="24"/>
        </w:rPr>
      </w:pPr>
      <w:r w:rsidRPr="00A708EA">
        <w:rPr>
          <w:rFonts w:ascii="Times New Roman" w:hAnsi="Times New Roman" w:cs="Times New Roman"/>
          <w:sz w:val="24"/>
          <w:szCs w:val="24"/>
        </w:rPr>
        <w:t>Another important discovery was the potential of this system to greatly improve healthcare accessibility and early disease detection in rural areas. By providing a reliable, portable, and user-friendly health monitoring solution, the device empowers frontline health workers to gather essential patient data quickly and without advanced medical tools. This innovation not only reduces the need for travel to distant hospitals for routine checks but also supports faster response to emerging health issues. The study confirms that with thoughtful system design—including power independence, rugged components, and simplified usability—IoT-based medical technologies can be customized effectively for remote and underserved populations, contributing meaningfully to bet</w:t>
      </w:r>
      <w:r>
        <w:rPr>
          <w:rFonts w:ascii="Times New Roman" w:hAnsi="Times New Roman" w:cs="Times New Roman"/>
          <w:sz w:val="24"/>
          <w:szCs w:val="24"/>
        </w:rPr>
        <w:t>ter health outcomes in Nigeria.</w:t>
      </w:r>
    </w:p>
    <w:p w14:paraId="240ED40B" w14:textId="77777777" w:rsidR="00A708EA" w:rsidRDefault="00A708EA" w:rsidP="00A708EA">
      <w:pPr>
        <w:jc w:val="both"/>
        <w:rPr>
          <w:rFonts w:ascii="Times New Roman" w:hAnsi="Times New Roman" w:cs="Times New Roman"/>
          <w:sz w:val="24"/>
          <w:szCs w:val="24"/>
        </w:rPr>
      </w:pPr>
    </w:p>
    <w:p w14:paraId="2D23B08E" w14:textId="7AA4FADD" w:rsidR="00A708EA" w:rsidRDefault="00A708EA" w:rsidP="005C7470">
      <w:pPr>
        <w:pStyle w:val="TOCHeading"/>
        <w:numPr>
          <w:ilvl w:val="0"/>
          <w:numId w:val="0"/>
        </w:numPr>
        <w:ind w:left="720" w:hanging="720"/>
      </w:pPr>
      <w:bookmarkStart w:id="78" w:name="_Toc202862733"/>
      <w:r>
        <w:t xml:space="preserve">5.2 </w:t>
      </w:r>
      <w:r>
        <w:tab/>
        <w:t>Conclusions</w:t>
      </w:r>
      <w:bookmarkEnd w:id="78"/>
    </w:p>
    <w:p w14:paraId="0E0905FA" w14:textId="77777777" w:rsidR="00A708EA" w:rsidRPr="00A708EA" w:rsidRDefault="00A708EA" w:rsidP="00A708EA">
      <w:pPr>
        <w:jc w:val="both"/>
        <w:rPr>
          <w:rFonts w:ascii="Times New Roman" w:hAnsi="Times New Roman" w:cs="Times New Roman"/>
          <w:sz w:val="24"/>
          <w:szCs w:val="24"/>
        </w:rPr>
      </w:pPr>
      <w:r w:rsidRPr="00A708EA">
        <w:rPr>
          <w:rFonts w:ascii="Times New Roman" w:hAnsi="Times New Roman" w:cs="Times New Roman"/>
          <w:sz w:val="24"/>
          <w:szCs w:val="24"/>
        </w:rPr>
        <w:t xml:space="preserve">To wrap up, this project has effectively established the practicality and relevance of a solar-powered, cost-effective IoT-based health monitoring system tailored for rural healthcare environments in Nigeria. The device was engineered to monitor critical physiological indicators </w:t>
      </w:r>
      <w:r w:rsidRPr="00A708EA">
        <w:rPr>
          <w:rFonts w:ascii="Times New Roman" w:hAnsi="Times New Roman" w:cs="Times New Roman"/>
          <w:sz w:val="24"/>
          <w:szCs w:val="24"/>
        </w:rPr>
        <w:lastRenderedPageBreak/>
        <w:t>including body temperature, pulse rate, oxygen saturation, and blood pressure. It combines affordability with portability, addressing long-standing issues such as unreliable electricity and the shortage of medical devices in underserved communities. By integrating solar technology and using simple sensor interfaces, the system is both energy-independent and user-friendly for frontline health workers with limited technical background.</w:t>
      </w:r>
    </w:p>
    <w:p w14:paraId="0B36F142" w14:textId="77777777" w:rsidR="00A708EA" w:rsidRPr="00A708EA" w:rsidRDefault="00A708EA" w:rsidP="00A708EA">
      <w:pPr>
        <w:jc w:val="both"/>
        <w:rPr>
          <w:rFonts w:ascii="Times New Roman" w:hAnsi="Times New Roman" w:cs="Times New Roman"/>
          <w:sz w:val="24"/>
          <w:szCs w:val="24"/>
        </w:rPr>
      </w:pPr>
    </w:p>
    <w:p w14:paraId="55D2359C" w14:textId="77777777" w:rsidR="00A708EA" w:rsidRPr="00A708EA" w:rsidRDefault="00A708EA" w:rsidP="00A708EA">
      <w:pPr>
        <w:jc w:val="both"/>
        <w:rPr>
          <w:rFonts w:ascii="Times New Roman" w:hAnsi="Times New Roman" w:cs="Times New Roman"/>
          <w:sz w:val="24"/>
          <w:szCs w:val="24"/>
        </w:rPr>
      </w:pPr>
      <w:r w:rsidRPr="00A708EA">
        <w:rPr>
          <w:rFonts w:ascii="Times New Roman" w:hAnsi="Times New Roman" w:cs="Times New Roman"/>
          <w:sz w:val="24"/>
          <w:szCs w:val="24"/>
        </w:rPr>
        <w:t>Through the development and implementation of this project, it became evident that smart, resource-efficient technologies can play a pivotal role in overcoming systemic barriers to healthcare in remote areas. The application of IoT principles allowed for real-time monitoring with room for enhancements like wireless communication and cloud integration. More importantly, the solution is grounded in the realities of low-resource environments, providing a more sustainable and scalable alternative to expensive hospital-grade equipment that may not be feasible in these regions.</w:t>
      </w:r>
    </w:p>
    <w:p w14:paraId="7C5F8A32" w14:textId="77777777" w:rsidR="00A708EA" w:rsidRPr="00A708EA" w:rsidRDefault="00A708EA" w:rsidP="00A708EA">
      <w:pPr>
        <w:jc w:val="both"/>
        <w:rPr>
          <w:rFonts w:ascii="Times New Roman" w:hAnsi="Times New Roman" w:cs="Times New Roman"/>
          <w:sz w:val="24"/>
          <w:szCs w:val="24"/>
        </w:rPr>
      </w:pPr>
    </w:p>
    <w:p w14:paraId="784588E9" w14:textId="77777777" w:rsidR="00A708EA" w:rsidRPr="00A708EA" w:rsidRDefault="00A708EA" w:rsidP="00A708EA">
      <w:pPr>
        <w:jc w:val="both"/>
        <w:rPr>
          <w:rFonts w:ascii="Times New Roman" w:hAnsi="Times New Roman" w:cs="Times New Roman"/>
          <w:sz w:val="24"/>
          <w:szCs w:val="24"/>
        </w:rPr>
      </w:pPr>
      <w:r w:rsidRPr="00A708EA">
        <w:rPr>
          <w:rFonts w:ascii="Times New Roman" w:hAnsi="Times New Roman" w:cs="Times New Roman"/>
          <w:sz w:val="24"/>
          <w:szCs w:val="24"/>
        </w:rPr>
        <w:t>The testing phase further validated the accuracy and dependability of the device. It produced vital sign readings comparable to those of standard clinical instruments, proving that low-cost components can achieve medically acceptable results when integrated with care. The modular structure of the system also means that it can be upgraded in the future to include additional sensors or features, making it a flexible and future-ready tool for rural health initiatives. This reinforces the core idea that technology, when purposefully adapted, can transform primary healthcare delivery.</w:t>
      </w:r>
    </w:p>
    <w:p w14:paraId="1EA25074" w14:textId="77777777" w:rsidR="00A708EA" w:rsidRPr="00A708EA" w:rsidRDefault="00A708EA" w:rsidP="00A708EA">
      <w:pPr>
        <w:jc w:val="both"/>
        <w:rPr>
          <w:rFonts w:ascii="Times New Roman" w:hAnsi="Times New Roman" w:cs="Times New Roman"/>
          <w:sz w:val="24"/>
          <w:szCs w:val="24"/>
        </w:rPr>
      </w:pPr>
    </w:p>
    <w:p w14:paraId="53F524B7" w14:textId="77777777" w:rsidR="00A708EA" w:rsidRPr="00A708EA" w:rsidRDefault="00A708EA" w:rsidP="00A708EA">
      <w:pPr>
        <w:jc w:val="both"/>
        <w:rPr>
          <w:rFonts w:ascii="Times New Roman" w:hAnsi="Times New Roman" w:cs="Times New Roman"/>
          <w:sz w:val="24"/>
          <w:szCs w:val="24"/>
        </w:rPr>
      </w:pPr>
      <w:r w:rsidRPr="00A708EA">
        <w:rPr>
          <w:rFonts w:ascii="Times New Roman" w:hAnsi="Times New Roman" w:cs="Times New Roman"/>
          <w:sz w:val="24"/>
          <w:szCs w:val="24"/>
        </w:rPr>
        <w:t>In essence, this research and prototype have laid the groundwork for the practical deployment of affordable, smart healthcare solutions in Nigeria’s rural sectors. Beyond being a one-off academic exercise, the system represents a scalable and impactful innovation that could be adopted for national health outreach, emergency care, or even community-based remote diagnostics. With further development, policy support, and collaboration, this innovation could mark a major step forward in democratizing access to vital healthcare services across underprivileged areas.</w:t>
      </w:r>
    </w:p>
    <w:p w14:paraId="072DB20F" w14:textId="77777777" w:rsidR="00A708EA" w:rsidRDefault="00A708EA" w:rsidP="00A708EA">
      <w:pPr>
        <w:jc w:val="both"/>
        <w:rPr>
          <w:rFonts w:ascii="Times New Roman" w:hAnsi="Times New Roman" w:cs="Times New Roman"/>
          <w:b/>
          <w:sz w:val="24"/>
          <w:szCs w:val="24"/>
        </w:rPr>
      </w:pPr>
    </w:p>
    <w:p w14:paraId="57CF174A" w14:textId="468DCA3F" w:rsidR="00A708EA" w:rsidRDefault="00E345EB" w:rsidP="005C7470">
      <w:pPr>
        <w:pStyle w:val="TOCHeading"/>
        <w:numPr>
          <w:ilvl w:val="0"/>
          <w:numId w:val="0"/>
        </w:numPr>
        <w:ind w:left="720" w:hanging="720"/>
      </w:pPr>
      <w:bookmarkStart w:id="79" w:name="_Toc202862734"/>
      <w:r>
        <w:t xml:space="preserve">5.3 </w:t>
      </w:r>
      <w:r>
        <w:tab/>
        <w:t>Contribution t</w:t>
      </w:r>
      <w:r w:rsidR="00034B72">
        <w:t>o Knowledge</w:t>
      </w:r>
      <w:bookmarkEnd w:id="79"/>
    </w:p>
    <w:p w14:paraId="56C24B14" w14:textId="360F8B11" w:rsidR="00034B72" w:rsidRPr="00034B72" w:rsidRDefault="00034B72" w:rsidP="00034B72">
      <w:pPr>
        <w:jc w:val="both"/>
        <w:rPr>
          <w:rFonts w:ascii="Times New Roman" w:hAnsi="Times New Roman" w:cs="Times New Roman"/>
          <w:sz w:val="24"/>
          <w:szCs w:val="24"/>
        </w:rPr>
      </w:pPr>
      <w:r w:rsidRPr="00034B72">
        <w:rPr>
          <w:rFonts w:ascii="Times New Roman" w:hAnsi="Times New Roman" w:cs="Times New Roman"/>
          <w:sz w:val="24"/>
          <w:szCs w:val="24"/>
        </w:rPr>
        <w:t>This research project provides a significant addition to the field of biomedical technology by</w:t>
      </w:r>
      <w:r>
        <w:rPr>
          <w:rFonts w:ascii="Times New Roman" w:hAnsi="Times New Roman" w:cs="Times New Roman"/>
          <w:sz w:val="24"/>
          <w:szCs w:val="24"/>
        </w:rPr>
        <w:t xml:space="preserve"> designing and implementing a solar-powered IoT-based device</w:t>
      </w:r>
      <w:r w:rsidRPr="00034B72">
        <w:rPr>
          <w:rFonts w:ascii="Times New Roman" w:hAnsi="Times New Roman" w:cs="Times New Roman"/>
          <w:sz w:val="24"/>
          <w:szCs w:val="24"/>
        </w:rPr>
        <w:t xml:space="preserve"> specifically meant for real-time monitoring of vital signs in rural communities. The innovation lies in its energy-efficient, cost-effective nature, which removes the dependency on stable electricity—an issue common in underserved areas. By incorporating essential health monitoring features like body temperature, heart rate, oxygen saturation, and blood pressure, the system addresses the growing need for accessible and reliable healthcare tools. The use of affordable components and energy autonomy shows that life-saving technology can be created even in regions with limited resources.</w:t>
      </w:r>
    </w:p>
    <w:p w14:paraId="76C7145B" w14:textId="77777777" w:rsidR="00034B72" w:rsidRPr="00034B72" w:rsidRDefault="00034B72" w:rsidP="00034B72">
      <w:pPr>
        <w:jc w:val="both"/>
        <w:rPr>
          <w:rFonts w:ascii="Times New Roman" w:hAnsi="Times New Roman" w:cs="Times New Roman"/>
          <w:sz w:val="24"/>
          <w:szCs w:val="24"/>
        </w:rPr>
      </w:pPr>
    </w:p>
    <w:p w14:paraId="4E64DBF2" w14:textId="4EB293CB" w:rsidR="00034B72" w:rsidRPr="00034B72" w:rsidRDefault="00034B72" w:rsidP="00034B72">
      <w:pPr>
        <w:jc w:val="both"/>
        <w:rPr>
          <w:rFonts w:ascii="Times New Roman" w:hAnsi="Times New Roman" w:cs="Times New Roman"/>
          <w:sz w:val="24"/>
          <w:szCs w:val="24"/>
        </w:rPr>
      </w:pPr>
      <w:r w:rsidRPr="00034B72">
        <w:rPr>
          <w:rFonts w:ascii="Times New Roman" w:hAnsi="Times New Roman" w:cs="Times New Roman"/>
          <w:sz w:val="24"/>
          <w:szCs w:val="24"/>
        </w:rPr>
        <w:t>Academically, the project broade</w:t>
      </w:r>
      <w:r>
        <w:rPr>
          <w:rFonts w:ascii="Times New Roman" w:hAnsi="Times New Roman" w:cs="Times New Roman"/>
          <w:sz w:val="24"/>
          <w:szCs w:val="24"/>
        </w:rPr>
        <w:t xml:space="preserve">ns the existing literature on </w:t>
      </w:r>
      <w:r w:rsidRPr="00034B72">
        <w:rPr>
          <w:rFonts w:ascii="Times New Roman" w:hAnsi="Times New Roman" w:cs="Times New Roman"/>
          <w:sz w:val="24"/>
          <w:szCs w:val="24"/>
        </w:rPr>
        <w:t>IoT healthcare appl</w:t>
      </w:r>
      <w:r>
        <w:rPr>
          <w:rFonts w:ascii="Times New Roman" w:hAnsi="Times New Roman" w:cs="Times New Roman"/>
          <w:sz w:val="24"/>
          <w:szCs w:val="24"/>
        </w:rPr>
        <w:t>ications in low-income regions</w:t>
      </w:r>
      <w:r w:rsidRPr="00034B72">
        <w:rPr>
          <w:rFonts w:ascii="Times New Roman" w:hAnsi="Times New Roman" w:cs="Times New Roman"/>
          <w:sz w:val="24"/>
          <w:szCs w:val="24"/>
        </w:rPr>
        <w:t>, presenting a realistic model of how advanced technologies can be adapted for use in areas with infrastructural and economic limitations. The system’s architecture—alongside its hardware and software integration—serves as a practical example for other researchers who seek to implement IoT-based health solutions in similar contexts. The methodology, challenges, and real-world evaluations detailed in this study serve as a useful reference for future research and further development in this domain.</w:t>
      </w:r>
    </w:p>
    <w:p w14:paraId="0E56BA8B" w14:textId="77777777" w:rsidR="00034B72" w:rsidRPr="00034B72" w:rsidRDefault="00034B72" w:rsidP="00034B72">
      <w:pPr>
        <w:jc w:val="both"/>
        <w:rPr>
          <w:rFonts w:ascii="Times New Roman" w:hAnsi="Times New Roman" w:cs="Times New Roman"/>
          <w:sz w:val="24"/>
          <w:szCs w:val="24"/>
        </w:rPr>
      </w:pPr>
    </w:p>
    <w:p w14:paraId="303F21FE" w14:textId="6944E8C4" w:rsidR="00034B72" w:rsidRPr="00034B72" w:rsidRDefault="00034B72" w:rsidP="00034B72">
      <w:pPr>
        <w:jc w:val="both"/>
        <w:rPr>
          <w:rFonts w:ascii="Times New Roman" w:hAnsi="Times New Roman" w:cs="Times New Roman"/>
          <w:sz w:val="24"/>
          <w:szCs w:val="24"/>
        </w:rPr>
      </w:pPr>
      <w:r w:rsidRPr="00034B72">
        <w:rPr>
          <w:rFonts w:ascii="Times New Roman" w:hAnsi="Times New Roman" w:cs="Times New Roman"/>
          <w:sz w:val="24"/>
          <w:szCs w:val="24"/>
        </w:rPr>
        <w:t>Moreover, this w</w:t>
      </w:r>
      <w:r>
        <w:rPr>
          <w:rFonts w:ascii="Times New Roman" w:hAnsi="Times New Roman" w:cs="Times New Roman"/>
          <w:sz w:val="24"/>
          <w:szCs w:val="24"/>
        </w:rPr>
        <w:t xml:space="preserve">ork contributes by offering a </w:t>
      </w:r>
      <w:r w:rsidRPr="00034B72">
        <w:rPr>
          <w:rFonts w:ascii="Times New Roman" w:hAnsi="Times New Roman" w:cs="Times New Roman"/>
          <w:sz w:val="24"/>
          <w:szCs w:val="24"/>
        </w:rPr>
        <w:t>prac</w:t>
      </w:r>
      <w:r>
        <w:rPr>
          <w:rFonts w:ascii="Times New Roman" w:hAnsi="Times New Roman" w:cs="Times New Roman"/>
          <w:sz w:val="24"/>
          <w:szCs w:val="24"/>
        </w:rPr>
        <w:t>tical and replicable prototype</w:t>
      </w:r>
      <w:r w:rsidRPr="00034B72">
        <w:rPr>
          <w:rFonts w:ascii="Times New Roman" w:hAnsi="Times New Roman" w:cs="Times New Roman"/>
          <w:sz w:val="24"/>
          <w:szCs w:val="24"/>
        </w:rPr>
        <w:t xml:space="preserve"> that can inspire and assist other developers, students, or innovators working in the healthcare technology space. The detailed documentation of every stage—from conceptualization and development to testing and evaluation—ensures that this project can act as a foundation for enhanced future versions. The possibility of expanding the system to include features like wireless data transfer, patient history storage, and integration with cloud services shows that it has the potential to evolve into a broader solution for public health monitoring.</w:t>
      </w:r>
    </w:p>
    <w:p w14:paraId="0107C94C" w14:textId="77777777" w:rsidR="00034B72" w:rsidRPr="00034B72" w:rsidRDefault="00034B72" w:rsidP="00034B72">
      <w:pPr>
        <w:jc w:val="both"/>
        <w:rPr>
          <w:rFonts w:ascii="Times New Roman" w:hAnsi="Times New Roman" w:cs="Times New Roman"/>
          <w:sz w:val="24"/>
          <w:szCs w:val="24"/>
        </w:rPr>
      </w:pPr>
    </w:p>
    <w:p w14:paraId="22C208AE" w14:textId="1BB7CC0F" w:rsidR="00034B72" w:rsidRPr="00034B72" w:rsidRDefault="00034B72" w:rsidP="00034B72">
      <w:pPr>
        <w:jc w:val="both"/>
        <w:rPr>
          <w:rFonts w:ascii="Times New Roman" w:hAnsi="Times New Roman" w:cs="Times New Roman"/>
          <w:sz w:val="24"/>
          <w:szCs w:val="24"/>
        </w:rPr>
      </w:pPr>
      <w:r w:rsidRPr="00034B72">
        <w:rPr>
          <w:rFonts w:ascii="Times New Roman" w:hAnsi="Times New Roman" w:cs="Times New Roman"/>
          <w:sz w:val="24"/>
          <w:szCs w:val="24"/>
        </w:rPr>
        <w:t>Finally, this research emphasizes the value o</w:t>
      </w:r>
      <w:r>
        <w:rPr>
          <w:rFonts w:ascii="Times New Roman" w:hAnsi="Times New Roman" w:cs="Times New Roman"/>
          <w:sz w:val="24"/>
          <w:szCs w:val="24"/>
        </w:rPr>
        <w:t>f user-centered innovation</w:t>
      </w:r>
      <w:r w:rsidRPr="00034B72">
        <w:rPr>
          <w:rFonts w:ascii="Times New Roman" w:hAnsi="Times New Roman" w:cs="Times New Roman"/>
          <w:sz w:val="24"/>
          <w:szCs w:val="24"/>
        </w:rPr>
        <w:t xml:space="preserve"> in technological development for healthcare. By focusing on simplicity, ease of use, and mobility, the device accommodates the realities faced by healthcare workers in rural environments who may lack advanced technical knowledge. This approach highlights how effective healthcare technology should consider local needs and user capabilities. As such, the project not only contributes to technical advancement but also strengthens the understanding of how tailored innovations can create meaningful change in rural healthcare delivery systems.</w:t>
      </w:r>
    </w:p>
    <w:p w14:paraId="08D3CB2A" w14:textId="77777777" w:rsidR="00034B72" w:rsidRPr="00034B72" w:rsidRDefault="00034B72" w:rsidP="00034B72">
      <w:pPr>
        <w:jc w:val="both"/>
        <w:rPr>
          <w:rFonts w:ascii="Times New Roman" w:hAnsi="Times New Roman" w:cs="Times New Roman"/>
          <w:sz w:val="24"/>
          <w:szCs w:val="24"/>
        </w:rPr>
      </w:pPr>
    </w:p>
    <w:p w14:paraId="1B8E9322" w14:textId="14E56CDD" w:rsidR="00034B72" w:rsidRDefault="00D46FF8" w:rsidP="005C7470">
      <w:pPr>
        <w:pStyle w:val="TOCHeading"/>
        <w:numPr>
          <w:ilvl w:val="0"/>
          <w:numId w:val="0"/>
        </w:numPr>
        <w:ind w:left="720" w:hanging="720"/>
      </w:pPr>
      <w:bookmarkStart w:id="80" w:name="_Toc202862735"/>
      <w:r>
        <w:t xml:space="preserve">5.4 </w:t>
      </w:r>
      <w:r>
        <w:tab/>
        <w:t>Recommendation for future research</w:t>
      </w:r>
      <w:bookmarkEnd w:id="80"/>
      <w:r>
        <w:t xml:space="preserve"> </w:t>
      </w:r>
    </w:p>
    <w:p w14:paraId="07D59EB3" w14:textId="77777777" w:rsidR="00D46FF8" w:rsidRPr="00D46FF8" w:rsidRDefault="00D46FF8" w:rsidP="00D46FF8">
      <w:pPr>
        <w:jc w:val="both"/>
        <w:rPr>
          <w:rFonts w:ascii="Times New Roman" w:hAnsi="Times New Roman" w:cs="Times New Roman"/>
          <w:sz w:val="24"/>
          <w:szCs w:val="24"/>
        </w:rPr>
      </w:pPr>
      <w:r w:rsidRPr="00D46FF8">
        <w:rPr>
          <w:rFonts w:ascii="Times New Roman" w:hAnsi="Times New Roman" w:cs="Times New Roman"/>
          <w:sz w:val="24"/>
          <w:szCs w:val="24"/>
        </w:rPr>
        <w:t>Firstly, future investigations should focus on expanding the range of vital signs the device can monitor. Specifically, the inclusion of parameters like respiratory rate and electrocardiogram (ECG) signals would make the system more robust and medically valuable. By integrating advanced, yet affordable biosensors capable of capturing these metrics, the device can provide broader diagnostic information—especially beneficial in rural areas with limited access to comprehensive medical tools.</w:t>
      </w:r>
    </w:p>
    <w:p w14:paraId="2935F14D" w14:textId="77777777" w:rsidR="00D46FF8" w:rsidRPr="00D46FF8" w:rsidRDefault="00D46FF8" w:rsidP="00D46FF8">
      <w:pPr>
        <w:jc w:val="both"/>
        <w:rPr>
          <w:rFonts w:ascii="Times New Roman" w:hAnsi="Times New Roman" w:cs="Times New Roman"/>
          <w:sz w:val="24"/>
          <w:szCs w:val="24"/>
        </w:rPr>
      </w:pPr>
    </w:p>
    <w:p w14:paraId="1576DA43" w14:textId="77777777" w:rsidR="00D46FF8" w:rsidRPr="00D46FF8" w:rsidRDefault="00D46FF8" w:rsidP="00D46FF8">
      <w:pPr>
        <w:jc w:val="both"/>
        <w:rPr>
          <w:rFonts w:ascii="Times New Roman" w:hAnsi="Times New Roman" w:cs="Times New Roman"/>
          <w:sz w:val="24"/>
          <w:szCs w:val="24"/>
        </w:rPr>
      </w:pPr>
      <w:r w:rsidRPr="00D46FF8">
        <w:rPr>
          <w:rFonts w:ascii="Times New Roman" w:hAnsi="Times New Roman" w:cs="Times New Roman"/>
          <w:sz w:val="24"/>
          <w:szCs w:val="24"/>
        </w:rPr>
        <w:t>Secondly, there is a strong need to explore the integration of artificial intelligence (AI) and machine learning (ML) technologies into the system. These technologies can help the device automatically recognize irregular health patterns and predict possible medical emergencies. This will empower health workers with limited training to make timely decisions and could be a life-</w:t>
      </w:r>
      <w:r w:rsidRPr="00D46FF8">
        <w:rPr>
          <w:rFonts w:ascii="Times New Roman" w:hAnsi="Times New Roman" w:cs="Times New Roman"/>
          <w:sz w:val="24"/>
          <w:szCs w:val="24"/>
        </w:rPr>
        <w:lastRenderedPageBreak/>
        <w:t>saving feature in remote Nigerian communities where healthcare expertise is not always immediately available.</w:t>
      </w:r>
    </w:p>
    <w:p w14:paraId="0B9FF42A" w14:textId="77777777" w:rsidR="00D46FF8" w:rsidRPr="00D46FF8" w:rsidRDefault="00D46FF8" w:rsidP="00D46FF8">
      <w:pPr>
        <w:jc w:val="both"/>
        <w:rPr>
          <w:rFonts w:ascii="Times New Roman" w:hAnsi="Times New Roman" w:cs="Times New Roman"/>
          <w:sz w:val="24"/>
          <w:szCs w:val="24"/>
        </w:rPr>
      </w:pPr>
    </w:p>
    <w:p w14:paraId="1266AF1A" w14:textId="77777777" w:rsidR="00D46FF8" w:rsidRPr="00D46FF8" w:rsidRDefault="00D46FF8" w:rsidP="00D46FF8">
      <w:pPr>
        <w:jc w:val="both"/>
        <w:rPr>
          <w:rFonts w:ascii="Times New Roman" w:hAnsi="Times New Roman" w:cs="Times New Roman"/>
          <w:sz w:val="24"/>
          <w:szCs w:val="24"/>
        </w:rPr>
      </w:pPr>
      <w:r w:rsidRPr="00D46FF8">
        <w:rPr>
          <w:rFonts w:ascii="Times New Roman" w:hAnsi="Times New Roman" w:cs="Times New Roman"/>
          <w:sz w:val="24"/>
          <w:szCs w:val="24"/>
        </w:rPr>
        <w:t>Thirdly, further research should investigate how to improve data communication between the device and healthcare databases, particularly in areas with poor internet connectivity. Future models could adopt offline data storage and alternative data transfer methods such as GSM modules, LoRa technology, or satellite communication. Enhancing these capabilities will ensure uninterrupted service delivery, even in areas without stable network infrastructure.</w:t>
      </w:r>
    </w:p>
    <w:p w14:paraId="085822A2" w14:textId="77777777" w:rsidR="00D46FF8" w:rsidRPr="00D46FF8" w:rsidRDefault="00D46FF8" w:rsidP="00D46FF8">
      <w:pPr>
        <w:jc w:val="both"/>
        <w:rPr>
          <w:rFonts w:ascii="Times New Roman" w:hAnsi="Times New Roman" w:cs="Times New Roman"/>
          <w:sz w:val="24"/>
          <w:szCs w:val="24"/>
        </w:rPr>
      </w:pPr>
    </w:p>
    <w:p w14:paraId="38355E72" w14:textId="77777777" w:rsidR="00D46FF8" w:rsidRPr="00D46FF8" w:rsidRDefault="00D46FF8" w:rsidP="00D46FF8">
      <w:pPr>
        <w:jc w:val="both"/>
        <w:rPr>
          <w:rFonts w:ascii="Times New Roman" w:hAnsi="Times New Roman" w:cs="Times New Roman"/>
          <w:sz w:val="24"/>
          <w:szCs w:val="24"/>
        </w:rPr>
      </w:pPr>
      <w:r w:rsidRPr="00D46FF8">
        <w:rPr>
          <w:rFonts w:ascii="Times New Roman" w:hAnsi="Times New Roman" w:cs="Times New Roman"/>
          <w:sz w:val="24"/>
          <w:szCs w:val="24"/>
        </w:rPr>
        <w:t>Fourthly, it is essential to study how the device performs under long-term use and in varying environmental conditions typical of rural settings. Factors like heat, moisture, dust, and physical handling can degrade system components over time. Future research should consider ruggedizing the hardware and exploring sustainable materials that are both durable and eco-friendly to ensure the device’s longevity and environmental safety.</w:t>
      </w:r>
    </w:p>
    <w:p w14:paraId="7274FABA" w14:textId="77777777" w:rsidR="00D46FF8" w:rsidRPr="00D46FF8" w:rsidRDefault="00D46FF8" w:rsidP="00D46FF8">
      <w:pPr>
        <w:jc w:val="both"/>
        <w:rPr>
          <w:rFonts w:ascii="Times New Roman" w:hAnsi="Times New Roman" w:cs="Times New Roman"/>
          <w:sz w:val="24"/>
          <w:szCs w:val="24"/>
        </w:rPr>
      </w:pPr>
    </w:p>
    <w:p w14:paraId="0CC39E12" w14:textId="77777777" w:rsidR="00D46FF8" w:rsidRDefault="00D46FF8" w:rsidP="00D46FF8">
      <w:pPr>
        <w:jc w:val="both"/>
        <w:rPr>
          <w:rFonts w:ascii="Times New Roman" w:hAnsi="Times New Roman" w:cs="Times New Roman"/>
          <w:sz w:val="24"/>
          <w:szCs w:val="24"/>
        </w:rPr>
      </w:pPr>
      <w:r w:rsidRPr="00D46FF8">
        <w:rPr>
          <w:rFonts w:ascii="Times New Roman" w:hAnsi="Times New Roman" w:cs="Times New Roman"/>
          <w:sz w:val="24"/>
          <w:szCs w:val="24"/>
        </w:rPr>
        <w:t>Lastly, there should be continued investigation into the human factors surrounding device adoption and usability. Understanding the challenges faced by rural health workers and patients—such as language barriers, limited digital literacy, and cultural perceptions—will be vital in refining the system's user interface and support materials. Addressing these issues in future iterations will enhance acceptance, improve training outcomes, and ensure the device is effectively used in the communities that need it most.</w:t>
      </w:r>
    </w:p>
    <w:p w14:paraId="7E3AC9F1" w14:textId="77777777" w:rsidR="00D74165" w:rsidRDefault="00D74165" w:rsidP="00D46FF8">
      <w:pPr>
        <w:jc w:val="both"/>
        <w:rPr>
          <w:rFonts w:ascii="Times New Roman" w:hAnsi="Times New Roman" w:cs="Times New Roman"/>
          <w:sz w:val="24"/>
          <w:szCs w:val="24"/>
        </w:rPr>
      </w:pPr>
    </w:p>
    <w:p w14:paraId="30620F59" w14:textId="77777777" w:rsidR="00D74165" w:rsidRDefault="00D74165" w:rsidP="00D46FF8">
      <w:pPr>
        <w:jc w:val="both"/>
        <w:rPr>
          <w:rFonts w:ascii="Times New Roman" w:hAnsi="Times New Roman" w:cs="Times New Roman"/>
          <w:sz w:val="24"/>
          <w:szCs w:val="24"/>
        </w:rPr>
      </w:pPr>
    </w:p>
    <w:p w14:paraId="3CF39948" w14:textId="77777777" w:rsidR="00D74165" w:rsidRDefault="00D74165" w:rsidP="00D46FF8">
      <w:pPr>
        <w:jc w:val="both"/>
        <w:rPr>
          <w:rFonts w:ascii="Times New Roman" w:hAnsi="Times New Roman" w:cs="Times New Roman"/>
          <w:sz w:val="24"/>
          <w:szCs w:val="24"/>
        </w:rPr>
      </w:pPr>
    </w:p>
    <w:p w14:paraId="684C31BA" w14:textId="77777777" w:rsidR="00D74165" w:rsidRDefault="00D74165" w:rsidP="00D46FF8">
      <w:pPr>
        <w:jc w:val="both"/>
        <w:rPr>
          <w:rFonts w:ascii="Times New Roman" w:hAnsi="Times New Roman" w:cs="Times New Roman"/>
          <w:sz w:val="24"/>
          <w:szCs w:val="24"/>
        </w:rPr>
      </w:pPr>
    </w:p>
    <w:p w14:paraId="4E1C8CDA" w14:textId="77777777" w:rsidR="00D74165" w:rsidRDefault="00D74165" w:rsidP="00D46FF8">
      <w:pPr>
        <w:jc w:val="both"/>
        <w:rPr>
          <w:rFonts w:ascii="Times New Roman" w:hAnsi="Times New Roman" w:cs="Times New Roman"/>
          <w:sz w:val="24"/>
          <w:szCs w:val="24"/>
        </w:rPr>
      </w:pPr>
    </w:p>
    <w:p w14:paraId="385470B2" w14:textId="77777777" w:rsidR="00D74165" w:rsidRDefault="00D74165" w:rsidP="00D46FF8">
      <w:pPr>
        <w:jc w:val="both"/>
        <w:rPr>
          <w:rFonts w:ascii="Times New Roman" w:hAnsi="Times New Roman" w:cs="Times New Roman"/>
          <w:sz w:val="24"/>
          <w:szCs w:val="24"/>
        </w:rPr>
      </w:pPr>
    </w:p>
    <w:p w14:paraId="1A742CEA" w14:textId="77777777" w:rsidR="00D74165" w:rsidRDefault="00D74165" w:rsidP="00D46FF8">
      <w:pPr>
        <w:jc w:val="both"/>
        <w:rPr>
          <w:rFonts w:ascii="Times New Roman" w:hAnsi="Times New Roman" w:cs="Times New Roman"/>
          <w:sz w:val="24"/>
          <w:szCs w:val="24"/>
        </w:rPr>
      </w:pPr>
    </w:p>
    <w:p w14:paraId="75EBD516" w14:textId="77777777" w:rsidR="00D74165" w:rsidRDefault="00D74165" w:rsidP="00D46FF8">
      <w:pPr>
        <w:jc w:val="both"/>
        <w:rPr>
          <w:rFonts w:ascii="Times New Roman" w:hAnsi="Times New Roman" w:cs="Times New Roman"/>
          <w:sz w:val="24"/>
          <w:szCs w:val="24"/>
        </w:rPr>
      </w:pPr>
    </w:p>
    <w:p w14:paraId="735AA327" w14:textId="77777777" w:rsidR="00D74165" w:rsidRDefault="00D74165" w:rsidP="00D46FF8">
      <w:pPr>
        <w:jc w:val="both"/>
        <w:rPr>
          <w:rFonts w:ascii="Times New Roman" w:hAnsi="Times New Roman" w:cs="Times New Roman"/>
          <w:sz w:val="24"/>
          <w:szCs w:val="24"/>
        </w:rPr>
      </w:pPr>
    </w:p>
    <w:p w14:paraId="7731FA3D" w14:textId="77777777" w:rsidR="00D74165" w:rsidRDefault="00D74165" w:rsidP="00D46FF8">
      <w:pPr>
        <w:jc w:val="both"/>
        <w:rPr>
          <w:rFonts w:ascii="Times New Roman" w:hAnsi="Times New Roman" w:cs="Times New Roman"/>
          <w:sz w:val="24"/>
          <w:szCs w:val="24"/>
        </w:rPr>
      </w:pPr>
    </w:p>
    <w:p w14:paraId="677BB238" w14:textId="77777777" w:rsidR="00D74165" w:rsidRDefault="00D74165" w:rsidP="00D74165">
      <w:pPr>
        <w:jc w:val="both"/>
        <w:rPr>
          <w:rFonts w:ascii="Times New Roman" w:hAnsi="Times New Roman" w:cs="Times New Roman"/>
          <w:sz w:val="24"/>
          <w:szCs w:val="24"/>
        </w:rPr>
      </w:pPr>
    </w:p>
    <w:p w14:paraId="3AF36A2B" w14:textId="77777777" w:rsidR="00B54C81" w:rsidRDefault="00B54C81" w:rsidP="00D74165">
      <w:pPr>
        <w:jc w:val="both"/>
        <w:rPr>
          <w:rFonts w:ascii="Times New Roman" w:hAnsi="Times New Roman" w:cs="Times New Roman"/>
          <w:sz w:val="24"/>
          <w:szCs w:val="24"/>
        </w:rPr>
      </w:pPr>
    </w:p>
    <w:p w14:paraId="3EC74EBC" w14:textId="32C19373" w:rsidR="00D74165" w:rsidRPr="009D0794" w:rsidRDefault="009D0794" w:rsidP="00B54C81">
      <w:pPr>
        <w:pStyle w:val="Heading7"/>
        <w:jc w:val="center"/>
      </w:pPr>
      <w:bookmarkStart w:id="81" w:name="_Toc202862736"/>
      <w:r w:rsidRPr="009D0794">
        <w:lastRenderedPageBreak/>
        <w:t>Reference</w:t>
      </w:r>
      <w:r>
        <w:t>s</w:t>
      </w:r>
      <w:bookmarkEnd w:id="81"/>
    </w:p>
    <w:p w14:paraId="0F70F646" w14:textId="0B6AE32C" w:rsidR="00D74165" w:rsidRPr="00D74165" w:rsidRDefault="00D74165" w:rsidP="00E70146">
      <w:pPr>
        <w:spacing w:after="0" w:line="480" w:lineRule="auto"/>
        <w:ind w:left="720" w:hanging="720"/>
        <w:jc w:val="both"/>
        <w:rPr>
          <w:rFonts w:ascii="Times New Roman" w:hAnsi="Times New Roman" w:cs="Times New Roman"/>
          <w:sz w:val="24"/>
          <w:szCs w:val="24"/>
        </w:rPr>
      </w:pPr>
      <w:r w:rsidRPr="00D74165">
        <w:rPr>
          <w:rFonts w:ascii="Times New Roman" w:hAnsi="Times New Roman" w:cs="Times New Roman"/>
          <w:sz w:val="24"/>
          <w:szCs w:val="24"/>
        </w:rPr>
        <w:t>Adewoyin, A., Oladipo, A., &amp; Bello, T. (2022). Challenges of healthcare delivery in rural Nigeria: A review of medical equipment</w:t>
      </w:r>
      <w:r w:rsidR="009E4E3D">
        <w:rPr>
          <w:rFonts w:ascii="Times New Roman" w:hAnsi="Times New Roman" w:cs="Times New Roman"/>
          <w:sz w:val="24"/>
          <w:szCs w:val="24"/>
        </w:rPr>
        <w:t xml:space="preserve"> availability and utilization. Journal of Rural Health Studies, 38</w:t>
      </w:r>
      <w:r w:rsidRPr="00D74165">
        <w:rPr>
          <w:rFonts w:ascii="Times New Roman" w:hAnsi="Times New Roman" w:cs="Times New Roman"/>
          <w:sz w:val="24"/>
          <w:szCs w:val="24"/>
        </w:rPr>
        <w:t>(2), 145–158. [https://doi.org/10.1016/j.jrhs.2022.03.004](https://doi.org/10.1016/j.jrhs.2022.03.004)</w:t>
      </w:r>
    </w:p>
    <w:p w14:paraId="7BA48C6E" w14:textId="77777777" w:rsidR="00D74165" w:rsidRPr="00D74165" w:rsidRDefault="00D74165" w:rsidP="00E70146">
      <w:pPr>
        <w:spacing w:after="0" w:line="480" w:lineRule="auto"/>
        <w:ind w:left="720" w:hanging="720"/>
        <w:jc w:val="both"/>
        <w:rPr>
          <w:rFonts w:ascii="Times New Roman" w:hAnsi="Times New Roman" w:cs="Times New Roman"/>
          <w:sz w:val="24"/>
          <w:szCs w:val="24"/>
        </w:rPr>
      </w:pPr>
    </w:p>
    <w:p w14:paraId="72AC5038" w14:textId="5C06CEC8" w:rsidR="00D74165" w:rsidRPr="00D74165" w:rsidRDefault="00D74165" w:rsidP="00E70146">
      <w:pPr>
        <w:spacing w:after="0" w:line="480" w:lineRule="auto"/>
        <w:ind w:left="720" w:hanging="720"/>
        <w:jc w:val="both"/>
        <w:rPr>
          <w:rFonts w:ascii="Times New Roman" w:hAnsi="Times New Roman" w:cs="Times New Roman"/>
          <w:sz w:val="24"/>
          <w:szCs w:val="24"/>
        </w:rPr>
      </w:pPr>
      <w:r w:rsidRPr="00D74165">
        <w:rPr>
          <w:rFonts w:ascii="Times New Roman" w:hAnsi="Times New Roman" w:cs="Times New Roman"/>
          <w:sz w:val="24"/>
          <w:szCs w:val="24"/>
        </w:rPr>
        <w:t xml:space="preserve">Nwaeze, C., &amp; Okechukwu, P. (2021). Assessing the usability of medical diagnostic devices in </w:t>
      </w:r>
      <w:r w:rsidR="009E4E3D">
        <w:rPr>
          <w:rFonts w:ascii="Times New Roman" w:hAnsi="Times New Roman" w:cs="Times New Roman"/>
          <w:sz w:val="24"/>
          <w:szCs w:val="24"/>
        </w:rPr>
        <w:t xml:space="preserve">Nigerian rural health centers. </w:t>
      </w:r>
      <w:r w:rsidRPr="00D74165">
        <w:rPr>
          <w:rFonts w:ascii="Times New Roman" w:hAnsi="Times New Roman" w:cs="Times New Roman"/>
          <w:sz w:val="24"/>
          <w:szCs w:val="24"/>
        </w:rPr>
        <w:t>International</w:t>
      </w:r>
      <w:r w:rsidR="009E4E3D">
        <w:rPr>
          <w:rFonts w:ascii="Times New Roman" w:hAnsi="Times New Roman" w:cs="Times New Roman"/>
          <w:sz w:val="24"/>
          <w:szCs w:val="24"/>
        </w:rPr>
        <w:t xml:space="preserve"> Journal of Medical Engineering, 12</w:t>
      </w:r>
      <w:r w:rsidRPr="00D74165">
        <w:rPr>
          <w:rFonts w:ascii="Times New Roman" w:hAnsi="Times New Roman" w:cs="Times New Roman"/>
          <w:sz w:val="24"/>
          <w:szCs w:val="24"/>
        </w:rPr>
        <w:t>(4), 275–288. [https://doi.org/10.1109/IJME.2021.00789](https://doi.org/10.1109/IJME.2021.00789)</w:t>
      </w:r>
    </w:p>
    <w:p w14:paraId="578E62B6" w14:textId="77777777" w:rsidR="00D74165" w:rsidRPr="00D74165" w:rsidRDefault="00D74165" w:rsidP="00E70146">
      <w:pPr>
        <w:spacing w:after="0" w:line="480" w:lineRule="auto"/>
        <w:ind w:left="720" w:hanging="720"/>
        <w:jc w:val="both"/>
        <w:rPr>
          <w:rFonts w:ascii="Times New Roman" w:hAnsi="Times New Roman" w:cs="Times New Roman"/>
          <w:sz w:val="24"/>
          <w:szCs w:val="24"/>
        </w:rPr>
      </w:pPr>
    </w:p>
    <w:p w14:paraId="0C6DCF64" w14:textId="5FA1E493" w:rsidR="00D74165" w:rsidRPr="00D74165" w:rsidRDefault="00D74165" w:rsidP="00E70146">
      <w:pPr>
        <w:spacing w:after="0" w:line="480" w:lineRule="auto"/>
        <w:ind w:left="720" w:hanging="720"/>
        <w:jc w:val="both"/>
        <w:rPr>
          <w:rFonts w:ascii="Times New Roman" w:hAnsi="Times New Roman" w:cs="Times New Roman"/>
          <w:sz w:val="24"/>
          <w:szCs w:val="24"/>
        </w:rPr>
      </w:pPr>
      <w:r w:rsidRPr="00D74165">
        <w:rPr>
          <w:rFonts w:ascii="Times New Roman" w:hAnsi="Times New Roman" w:cs="Times New Roman"/>
          <w:sz w:val="24"/>
          <w:szCs w:val="24"/>
        </w:rPr>
        <w:t>Ray, S. (2021). IoT-based health monitoring systems: Challenges and future perspectives in low-resource settings.</w:t>
      </w:r>
      <w:r w:rsidR="009E4E3D">
        <w:rPr>
          <w:rFonts w:ascii="Times New Roman" w:hAnsi="Times New Roman" w:cs="Times New Roman"/>
          <w:sz w:val="24"/>
          <w:szCs w:val="24"/>
        </w:rPr>
        <w:t xml:space="preserve"> Healthcare Technology Letters, 8</w:t>
      </w:r>
      <w:r w:rsidRPr="00D74165">
        <w:rPr>
          <w:rFonts w:ascii="Times New Roman" w:hAnsi="Times New Roman" w:cs="Times New Roman"/>
          <w:sz w:val="24"/>
          <w:szCs w:val="24"/>
        </w:rPr>
        <w:t>(1), 17–25. [https://doi.org/10.1049/htl2.12012](https://doi.org/10.1049/htl2.12012)</w:t>
      </w:r>
    </w:p>
    <w:p w14:paraId="6BB9D8B0" w14:textId="77777777" w:rsidR="00D74165" w:rsidRPr="00D74165" w:rsidRDefault="00D74165" w:rsidP="00E70146">
      <w:pPr>
        <w:spacing w:after="0" w:line="480" w:lineRule="auto"/>
        <w:ind w:left="720" w:hanging="720"/>
        <w:jc w:val="both"/>
        <w:rPr>
          <w:rFonts w:ascii="Times New Roman" w:hAnsi="Times New Roman" w:cs="Times New Roman"/>
          <w:sz w:val="24"/>
          <w:szCs w:val="24"/>
        </w:rPr>
      </w:pPr>
    </w:p>
    <w:p w14:paraId="53BABBF7" w14:textId="00C47775" w:rsidR="00D74165" w:rsidRPr="00D74165" w:rsidRDefault="00D74165" w:rsidP="00E70146">
      <w:pPr>
        <w:spacing w:after="0" w:line="480" w:lineRule="auto"/>
        <w:ind w:left="720" w:hanging="720"/>
        <w:jc w:val="both"/>
        <w:rPr>
          <w:rFonts w:ascii="Times New Roman" w:hAnsi="Times New Roman" w:cs="Times New Roman"/>
          <w:sz w:val="24"/>
          <w:szCs w:val="24"/>
        </w:rPr>
      </w:pPr>
      <w:r w:rsidRPr="00D74165">
        <w:rPr>
          <w:rFonts w:ascii="Times New Roman" w:hAnsi="Times New Roman" w:cs="Times New Roman"/>
          <w:sz w:val="24"/>
          <w:szCs w:val="24"/>
        </w:rPr>
        <w:t>World Health Orga</w:t>
      </w:r>
      <w:r w:rsidR="009E4E3D">
        <w:rPr>
          <w:rFonts w:ascii="Times New Roman" w:hAnsi="Times New Roman" w:cs="Times New Roman"/>
          <w:sz w:val="24"/>
          <w:szCs w:val="24"/>
        </w:rPr>
        <w:t xml:space="preserve">nization (WHO). (2020). </w:t>
      </w:r>
      <w:r w:rsidRPr="00D74165">
        <w:rPr>
          <w:rFonts w:ascii="Times New Roman" w:hAnsi="Times New Roman" w:cs="Times New Roman"/>
          <w:sz w:val="24"/>
          <w:szCs w:val="24"/>
        </w:rPr>
        <w:t>World health statistics 2020: Monitoring health for the SDGs</w:t>
      </w:r>
      <w:r w:rsidR="009E4E3D">
        <w:rPr>
          <w:rFonts w:ascii="Times New Roman" w:hAnsi="Times New Roman" w:cs="Times New Roman"/>
          <w:sz w:val="24"/>
          <w:szCs w:val="24"/>
        </w:rPr>
        <w:t>, sustainable development goals</w:t>
      </w:r>
      <w:r w:rsidRPr="00D74165">
        <w:rPr>
          <w:rFonts w:ascii="Times New Roman" w:hAnsi="Times New Roman" w:cs="Times New Roman"/>
          <w:sz w:val="24"/>
          <w:szCs w:val="24"/>
        </w:rPr>
        <w:t>. WHO Press. [https://www.who.int/publications/i/item/9789240005105](https://www.who.int/publications/i/item/9789240005105)</w:t>
      </w:r>
    </w:p>
    <w:p w14:paraId="3DC9DF74" w14:textId="77777777" w:rsidR="00D74165" w:rsidRPr="00D74165" w:rsidRDefault="00D74165" w:rsidP="00E70146">
      <w:pPr>
        <w:spacing w:after="0" w:line="480" w:lineRule="auto"/>
        <w:ind w:left="720" w:hanging="720"/>
        <w:jc w:val="both"/>
        <w:rPr>
          <w:rFonts w:ascii="Times New Roman" w:hAnsi="Times New Roman" w:cs="Times New Roman"/>
          <w:sz w:val="24"/>
          <w:szCs w:val="24"/>
        </w:rPr>
      </w:pPr>
    </w:p>
    <w:p w14:paraId="048E2E20" w14:textId="0A313161" w:rsidR="00D74165" w:rsidRPr="00D74165" w:rsidRDefault="00D74165" w:rsidP="00E70146">
      <w:pPr>
        <w:spacing w:after="0" w:line="480" w:lineRule="auto"/>
        <w:ind w:left="720" w:hanging="720"/>
        <w:jc w:val="both"/>
        <w:rPr>
          <w:rFonts w:ascii="Times New Roman" w:hAnsi="Times New Roman" w:cs="Times New Roman"/>
          <w:sz w:val="24"/>
          <w:szCs w:val="24"/>
        </w:rPr>
      </w:pPr>
      <w:r w:rsidRPr="00D74165">
        <w:rPr>
          <w:rFonts w:ascii="Times New Roman" w:hAnsi="Times New Roman" w:cs="Times New Roman"/>
          <w:sz w:val="24"/>
          <w:szCs w:val="24"/>
        </w:rPr>
        <w:t>Smith, J., &amp; Lee, A. (2019). The integration of solar power in IoT device</w:t>
      </w:r>
      <w:r w:rsidR="009E4E3D">
        <w:rPr>
          <w:rFonts w:ascii="Times New Roman" w:hAnsi="Times New Roman" w:cs="Times New Roman"/>
          <w:sz w:val="24"/>
          <w:szCs w:val="24"/>
        </w:rPr>
        <w:t xml:space="preserve">s for healthcare applications. </w:t>
      </w:r>
      <w:r w:rsidRPr="00D74165">
        <w:rPr>
          <w:rFonts w:ascii="Times New Roman" w:hAnsi="Times New Roman" w:cs="Times New Roman"/>
          <w:sz w:val="24"/>
          <w:szCs w:val="24"/>
        </w:rPr>
        <w:t>Renew</w:t>
      </w:r>
      <w:r w:rsidR="009E4E3D">
        <w:rPr>
          <w:rFonts w:ascii="Times New Roman" w:hAnsi="Times New Roman" w:cs="Times New Roman"/>
          <w:sz w:val="24"/>
          <w:szCs w:val="24"/>
        </w:rPr>
        <w:t>able Energy in Medicine Journal, 14</w:t>
      </w:r>
      <w:r w:rsidRPr="00D74165">
        <w:rPr>
          <w:rFonts w:ascii="Times New Roman" w:hAnsi="Times New Roman" w:cs="Times New Roman"/>
          <w:sz w:val="24"/>
          <w:szCs w:val="24"/>
        </w:rPr>
        <w:t>(3), 134–142. [https://doi.org/10.1016/j.remj.2019.05.003](https://doi.org/10.1016/j.remj.2019.05.003)</w:t>
      </w:r>
    </w:p>
    <w:p w14:paraId="5D8C31F4" w14:textId="77777777" w:rsidR="00D74165" w:rsidRPr="00D74165" w:rsidRDefault="00D74165" w:rsidP="00E70146">
      <w:pPr>
        <w:spacing w:after="0" w:line="480" w:lineRule="auto"/>
        <w:ind w:left="720" w:hanging="720"/>
        <w:jc w:val="both"/>
        <w:rPr>
          <w:rFonts w:ascii="Times New Roman" w:hAnsi="Times New Roman" w:cs="Times New Roman"/>
          <w:sz w:val="24"/>
          <w:szCs w:val="24"/>
        </w:rPr>
      </w:pPr>
    </w:p>
    <w:p w14:paraId="66653D8C" w14:textId="34C7716B" w:rsidR="00D74165" w:rsidRPr="00D74165" w:rsidRDefault="00D74165" w:rsidP="00E70146">
      <w:pPr>
        <w:spacing w:after="0" w:line="480" w:lineRule="auto"/>
        <w:ind w:left="720" w:hanging="720"/>
        <w:jc w:val="both"/>
        <w:rPr>
          <w:rFonts w:ascii="Times New Roman" w:hAnsi="Times New Roman" w:cs="Times New Roman"/>
          <w:sz w:val="24"/>
          <w:szCs w:val="24"/>
        </w:rPr>
      </w:pPr>
      <w:r w:rsidRPr="00D74165">
        <w:rPr>
          <w:rFonts w:ascii="Times New Roman" w:hAnsi="Times New Roman" w:cs="Times New Roman"/>
          <w:sz w:val="24"/>
          <w:szCs w:val="24"/>
        </w:rPr>
        <w:lastRenderedPageBreak/>
        <w:t>Kumar, R., &amp; Patel, S. (2020). Development of portable vital signs monitoring</w:t>
      </w:r>
      <w:r w:rsidR="005A3034">
        <w:rPr>
          <w:rFonts w:ascii="Times New Roman" w:hAnsi="Times New Roman" w:cs="Times New Roman"/>
          <w:sz w:val="24"/>
          <w:szCs w:val="24"/>
        </w:rPr>
        <w:t xml:space="preserve"> systems for rural healthcare. </w:t>
      </w:r>
      <w:r w:rsidRPr="00D74165">
        <w:rPr>
          <w:rFonts w:ascii="Times New Roman" w:hAnsi="Times New Roman" w:cs="Times New Roman"/>
          <w:sz w:val="24"/>
          <w:szCs w:val="24"/>
        </w:rPr>
        <w:t>International J</w:t>
      </w:r>
      <w:r w:rsidR="005A3034">
        <w:rPr>
          <w:rFonts w:ascii="Times New Roman" w:hAnsi="Times New Roman" w:cs="Times New Roman"/>
          <w:sz w:val="24"/>
          <w:szCs w:val="24"/>
        </w:rPr>
        <w:t>ournal of Healthcare Technology, 16</w:t>
      </w:r>
      <w:r w:rsidRPr="00D74165">
        <w:rPr>
          <w:rFonts w:ascii="Times New Roman" w:hAnsi="Times New Roman" w:cs="Times New Roman"/>
          <w:sz w:val="24"/>
          <w:szCs w:val="24"/>
        </w:rPr>
        <w:t>(2), 99–111. [https://doi.org/10.1109/IJHT.2020.00452](https://doi.org/10.1109/IJHT.2020.00452)</w:t>
      </w:r>
    </w:p>
    <w:p w14:paraId="54F710E1" w14:textId="77777777" w:rsidR="00D74165" w:rsidRPr="00D74165" w:rsidRDefault="00D74165" w:rsidP="00E70146">
      <w:pPr>
        <w:spacing w:after="0" w:line="480" w:lineRule="auto"/>
        <w:ind w:left="720" w:hanging="720"/>
        <w:jc w:val="both"/>
        <w:rPr>
          <w:rFonts w:ascii="Times New Roman" w:hAnsi="Times New Roman" w:cs="Times New Roman"/>
          <w:sz w:val="24"/>
          <w:szCs w:val="24"/>
        </w:rPr>
      </w:pPr>
    </w:p>
    <w:p w14:paraId="254F6C98" w14:textId="5E29F641" w:rsidR="00D74165" w:rsidRPr="00D74165" w:rsidRDefault="00D74165" w:rsidP="00E70146">
      <w:pPr>
        <w:spacing w:after="0" w:line="480" w:lineRule="auto"/>
        <w:ind w:left="720" w:hanging="720"/>
        <w:jc w:val="both"/>
        <w:rPr>
          <w:rFonts w:ascii="Times New Roman" w:hAnsi="Times New Roman" w:cs="Times New Roman"/>
          <w:sz w:val="24"/>
          <w:szCs w:val="24"/>
        </w:rPr>
      </w:pPr>
      <w:r w:rsidRPr="00D74165">
        <w:rPr>
          <w:rFonts w:ascii="Times New Roman" w:hAnsi="Times New Roman" w:cs="Times New Roman"/>
          <w:sz w:val="24"/>
          <w:szCs w:val="24"/>
        </w:rPr>
        <w:t>Johnson, M., &amp; Brown, C. (2022). Design considerations for IoT devices in low-res</w:t>
      </w:r>
      <w:r w:rsidR="005A3034">
        <w:rPr>
          <w:rFonts w:ascii="Times New Roman" w:hAnsi="Times New Roman" w:cs="Times New Roman"/>
          <w:sz w:val="24"/>
          <w:szCs w:val="24"/>
        </w:rPr>
        <w:t>ource healthcare environments. Journal of Medical Devices, 10</w:t>
      </w:r>
      <w:r w:rsidRPr="00D74165">
        <w:rPr>
          <w:rFonts w:ascii="Times New Roman" w:hAnsi="Times New Roman" w:cs="Times New Roman"/>
          <w:sz w:val="24"/>
          <w:szCs w:val="24"/>
        </w:rPr>
        <w:t>(1), 55–67. [https://doi.org/10.1115/JMD-21-1234](https://doi.org/10.1115/JMD-21-1234)</w:t>
      </w:r>
    </w:p>
    <w:p w14:paraId="7305C96C" w14:textId="77777777" w:rsidR="00D74165" w:rsidRPr="00D74165" w:rsidRDefault="00D74165" w:rsidP="00E70146">
      <w:pPr>
        <w:spacing w:after="0" w:line="480" w:lineRule="auto"/>
        <w:ind w:left="720" w:hanging="720"/>
        <w:jc w:val="both"/>
        <w:rPr>
          <w:rFonts w:ascii="Times New Roman" w:hAnsi="Times New Roman" w:cs="Times New Roman"/>
          <w:sz w:val="24"/>
          <w:szCs w:val="24"/>
        </w:rPr>
      </w:pPr>
    </w:p>
    <w:p w14:paraId="400D3C01" w14:textId="04868ECA" w:rsidR="00D74165" w:rsidRPr="00D74165" w:rsidRDefault="00D74165" w:rsidP="00E70146">
      <w:pPr>
        <w:spacing w:after="0" w:line="480" w:lineRule="auto"/>
        <w:ind w:left="720" w:hanging="720"/>
        <w:jc w:val="both"/>
        <w:rPr>
          <w:rFonts w:ascii="Times New Roman" w:hAnsi="Times New Roman" w:cs="Times New Roman"/>
          <w:sz w:val="24"/>
          <w:szCs w:val="24"/>
        </w:rPr>
      </w:pPr>
      <w:r w:rsidRPr="00D74165">
        <w:rPr>
          <w:rFonts w:ascii="Times New Roman" w:hAnsi="Times New Roman" w:cs="Times New Roman"/>
          <w:sz w:val="24"/>
          <w:szCs w:val="24"/>
        </w:rPr>
        <w:t>Chukwu, D., &amp; Eze, P. (2021). Overcoming infrastructure challenges for IoT adoption</w:t>
      </w:r>
      <w:r w:rsidR="005A3034">
        <w:rPr>
          <w:rFonts w:ascii="Times New Roman" w:hAnsi="Times New Roman" w:cs="Times New Roman"/>
          <w:sz w:val="24"/>
          <w:szCs w:val="24"/>
        </w:rPr>
        <w:t xml:space="preserve"> in Nigerian rural healthcare. </w:t>
      </w:r>
      <w:r w:rsidRPr="00D74165">
        <w:rPr>
          <w:rFonts w:ascii="Times New Roman" w:hAnsi="Times New Roman" w:cs="Times New Roman"/>
          <w:sz w:val="24"/>
          <w:szCs w:val="24"/>
        </w:rPr>
        <w:t xml:space="preserve">African Journal </w:t>
      </w:r>
      <w:r w:rsidR="005A3034">
        <w:rPr>
          <w:rFonts w:ascii="Times New Roman" w:hAnsi="Times New Roman" w:cs="Times New Roman"/>
          <w:sz w:val="24"/>
          <w:szCs w:val="24"/>
        </w:rPr>
        <w:t>of Technology and Innovation, 7</w:t>
      </w:r>
      <w:r w:rsidRPr="00D74165">
        <w:rPr>
          <w:rFonts w:ascii="Times New Roman" w:hAnsi="Times New Roman" w:cs="Times New Roman"/>
          <w:sz w:val="24"/>
          <w:szCs w:val="24"/>
        </w:rPr>
        <w:t>(1), 41–53. [https://doi.org/10.1080/aji.2021.01003](https://doi.org/10.1080/aji.2021.01003)</w:t>
      </w:r>
    </w:p>
    <w:p w14:paraId="56C3D14C" w14:textId="77777777" w:rsidR="00D74165" w:rsidRPr="00D74165" w:rsidRDefault="00D74165" w:rsidP="00E70146">
      <w:pPr>
        <w:spacing w:after="0" w:line="480" w:lineRule="auto"/>
        <w:ind w:left="720" w:hanging="720"/>
        <w:jc w:val="both"/>
        <w:rPr>
          <w:rFonts w:ascii="Times New Roman" w:hAnsi="Times New Roman" w:cs="Times New Roman"/>
          <w:sz w:val="24"/>
          <w:szCs w:val="24"/>
        </w:rPr>
      </w:pPr>
    </w:p>
    <w:p w14:paraId="31412FC5" w14:textId="1E69A6D1" w:rsidR="00D74165" w:rsidRPr="00D74165" w:rsidRDefault="00D74165" w:rsidP="00E70146">
      <w:pPr>
        <w:spacing w:after="0" w:line="480" w:lineRule="auto"/>
        <w:ind w:left="720" w:hanging="720"/>
        <w:jc w:val="both"/>
        <w:rPr>
          <w:rFonts w:ascii="Times New Roman" w:hAnsi="Times New Roman" w:cs="Times New Roman"/>
          <w:sz w:val="24"/>
          <w:szCs w:val="24"/>
        </w:rPr>
      </w:pPr>
      <w:r w:rsidRPr="00D74165">
        <w:rPr>
          <w:rFonts w:ascii="Times New Roman" w:hAnsi="Times New Roman" w:cs="Times New Roman"/>
          <w:sz w:val="24"/>
          <w:szCs w:val="24"/>
        </w:rPr>
        <w:t>Oladele, F., &amp; Adegboye, O. (2019). Power supply solutions for remote medical devi</w:t>
      </w:r>
      <w:r w:rsidR="005A3034">
        <w:rPr>
          <w:rFonts w:ascii="Times New Roman" w:hAnsi="Times New Roman" w:cs="Times New Roman"/>
          <w:sz w:val="24"/>
          <w:szCs w:val="24"/>
        </w:rPr>
        <w:t xml:space="preserve">ces: A solar-powered approach. </w:t>
      </w:r>
      <w:r w:rsidRPr="00D74165">
        <w:rPr>
          <w:rFonts w:ascii="Times New Roman" w:hAnsi="Times New Roman" w:cs="Times New Roman"/>
          <w:sz w:val="24"/>
          <w:szCs w:val="24"/>
        </w:rPr>
        <w:t>Journal of S</w:t>
      </w:r>
      <w:r w:rsidR="005A3034">
        <w:rPr>
          <w:rFonts w:ascii="Times New Roman" w:hAnsi="Times New Roman" w:cs="Times New Roman"/>
          <w:sz w:val="24"/>
          <w:szCs w:val="24"/>
        </w:rPr>
        <w:t>ustainable Energy in Healthcare, 4</w:t>
      </w:r>
      <w:r w:rsidRPr="00D74165">
        <w:rPr>
          <w:rFonts w:ascii="Times New Roman" w:hAnsi="Times New Roman" w:cs="Times New Roman"/>
          <w:sz w:val="24"/>
          <w:szCs w:val="24"/>
        </w:rPr>
        <w:t>(4), 182–192. [https://doi.org/10.1080/JSEH.2019.01105](https://doi.org/10.1080/JSEH.2019.01105)</w:t>
      </w:r>
    </w:p>
    <w:p w14:paraId="2CD26645" w14:textId="77777777" w:rsidR="00D74165" w:rsidRPr="00D74165" w:rsidRDefault="00D74165" w:rsidP="00E70146">
      <w:pPr>
        <w:spacing w:after="0" w:line="480" w:lineRule="auto"/>
        <w:ind w:left="720" w:hanging="720"/>
        <w:jc w:val="both"/>
        <w:rPr>
          <w:rFonts w:ascii="Times New Roman" w:hAnsi="Times New Roman" w:cs="Times New Roman"/>
          <w:sz w:val="24"/>
          <w:szCs w:val="24"/>
        </w:rPr>
      </w:pPr>
    </w:p>
    <w:p w14:paraId="1EAA2668" w14:textId="6A425485" w:rsidR="00D74165" w:rsidRDefault="00D74165" w:rsidP="00E70146">
      <w:pPr>
        <w:spacing w:after="0" w:line="480" w:lineRule="auto"/>
        <w:ind w:left="720" w:hanging="720"/>
        <w:jc w:val="both"/>
        <w:rPr>
          <w:rFonts w:ascii="Times New Roman" w:hAnsi="Times New Roman" w:cs="Times New Roman"/>
          <w:sz w:val="24"/>
          <w:szCs w:val="24"/>
        </w:rPr>
      </w:pPr>
      <w:r w:rsidRPr="00D74165">
        <w:rPr>
          <w:rFonts w:ascii="Times New Roman" w:hAnsi="Times New Roman" w:cs="Times New Roman"/>
          <w:sz w:val="24"/>
          <w:szCs w:val="24"/>
        </w:rPr>
        <w:t>Williams, T., &amp; Garcia, R. (2018). Evaluating the accuracy and reliability of low-c</w:t>
      </w:r>
      <w:r w:rsidR="005A3034">
        <w:rPr>
          <w:rFonts w:ascii="Times New Roman" w:hAnsi="Times New Roman" w:cs="Times New Roman"/>
          <w:sz w:val="24"/>
          <w:szCs w:val="24"/>
        </w:rPr>
        <w:t>ost health monitoring sensors. Sensors and Applications, 5</w:t>
      </w:r>
      <w:r w:rsidRPr="00D74165">
        <w:rPr>
          <w:rFonts w:ascii="Times New Roman" w:hAnsi="Times New Roman" w:cs="Times New Roman"/>
          <w:sz w:val="24"/>
          <w:szCs w:val="24"/>
        </w:rPr>
        <w:t>(6), 475–486. [https://doi.org/10.3390/sensors5060475](</w:t>
      </w:r>
      <w:hyperlink r:id="rId15" w:history="1">
        <w:r w:rsidR="0041559D" w:rsidRPr="00CE0D58">
          <w:rPr>
            <w:rStyle w:val="Hyperlink"/>
            <w:rFonts w:ascii="Times New Roman" w:hAnsi="Times New Roman" w:cs="Times New Roman"/>
            <w:sz w:val="24"/>
            <w:szCs w:val="24"/>
          </w:rPr>
          <w:t>https://doi.org/10.3390/sensors5060475</w:t>
        </w:r>
      </w:hyperlink>
      <w:r w:rsidRPr="00D74165">
        <w:rPr>
          <w:rFonts w:ascii="Times New Roman" w:hAnsi="Times New Roman" w:cs="Times New Roman"/>
          <w:sz w:val="24"/>
          <w:szCs w:val="24"/>
        </w:rPr>
        <w:t>)</w:t>
      </w:r>
    </w:p>
    <w:p w14:paraId="34C96258" w14:textId="77777777" w:rsidR="0041559D" w:rsidRDefault="0041559D" w:rsidP="00E70146">
      <w:pPr>
        <w:spacing w:after="0" w:line="480" w:lineRule="auto"/>
        <w:ind w:left="720" w:hanging="720"/>
        <w:jc w:val="both"/>
        <w:rPr>
          <w:rFonts w:ascii="Times New Roman" w:hAnsi="Times New Roman" w:cs="Times New Roman"/>
          <w:sz w:val="24"/>
          <w:szCs w:val="24"/>
        </w:rPr>
      </w:pPr>
    </w:p>
    <w:p w14:paraId="0DB16EB4" w14:textId="77777777" w:rsidR="0041559D" w:rsidRDefault="0041559D" w:rsidP="00E70146">
      <w:pPr>
        <w:spacing w:after="0" w:line="480" w:lineRule="auto"/>
        <w:ind w:left="720" w:hanging="720"/>
        <w:jc w:val="both"/>
        <w:rPr>
          <w:rFonts w:ascii="Times New Roman" w:hAnsi="Times New Roman" w:cs="Times New Roman"/>
          <w:sz w:val="24"/>
          <w:szCs w:val="24"/>
        </w:rPr>
      </w:pPr>
    </w:p>
    <w:p w14:paraId="6AF09C0C" w14:textId="77777777" w:rsidR="0041559D" w:rsidRDefault="0041559D" w:rsidP="00E70146">
      <w:pPr>
        <w:spacing w:after="0" w:line="480" w:lineRule="auto"/>
        <w:ind w:left="720" w:hanging="720"/>
        <w:jc w:val="both"/>
        <w:rPr>
          <w:rFonts w:ascii="Times New Roman" w:hAnsi="Times New Roman" w:cs="Times New Roman"/>
          <w:sz w:val="24"/>
          <w:szCs w:val="24"/>
        </w:rPr>
      </w:pPr>
    </w:p>
    <w:p w14:paraId="6E2A7340" w14:textId="77777777" w:rsidR="0041559D" w:rsidRDefault="0041559D" w:rsidP="00E70146">
      <w:pPr>
        <w:spacing w:after="0" w:line="480" w:lineRule="auto"/>
        <w:ind w:left="720" w:hanging="720"/>
        <w:jc w:val="both"/>
        <w:rPr>
          <w:rFonts w:ascii="Times New Roman" w:hAnsi="Times New Roman" w:cs="Times New Roman"/>
          <w:sz w:val="24"/>
          <w:szCs w:val="24"/>
        </w:rPr>
      </w:pPr>
    </w:p>
    <w:p w14:paraId="5C3B2969" w14:textId="77777777" w:rsidR="0041559D" w:rsidRDefault="0041559D" w:rsidP="00B54C81">
      <w:pPr>
        <w:pStyle w:val="Heading7"/>
        <w:jc w:val="center"/>
      </w:pPr>
      <w:bookmarkStart w:id="82" w:name="_Toc202862737"/>
      <w:r w:rsidRPr="00F201DA">
        <w:lastRenderedPageBreak/>
        <w:t>APPENDIX</w:t>
      </w:r>
      <w:bookmarkEnd w:id="82"/>
    </w:p>
    <w:p w14:paraId="64B09129" w14:textId="77777777" w:rsidR="0041559D" w:rsidRPr="00F201DA" w:rsidRDefault="0041559D" w:rsidP="0041559D">
      <w:pPr>
        <w:spacing w:line="480" w:lineRule="auto"/>
        <w:rPr>
          <w:rFonts w:ascii="Times New Roman" w:hAnsi="Times New Roman" w:cs="Times New Roman"/>
          <w:b/>
          <w:sz w:val="24"/>
          <w:szCs w:val="24"/>
        </w:rPr>
      </w:pPr>
      <w:r>
        <w:rPr>
          <w:rFonts w:ascii="Times New Roman" w:hAnsi="Times New Roman" w:cs="Times New Roman"/>
          <w:b/>
          <w:sz w:val="24"/>
          <w:szCs w:val="24"/>
        </w:rPr>
        <w:t>CODE 1</w:t>
      </w:r>
    </w:p>
    <w:p w14:paraId="64BDC0F0"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#include &lt;Wire.h&gt;</w:t>
      </w:r>
    </w:p>
    <w:p w14:paraId="5E9F985E"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#include "MAX30100_PulseOximeter.h"</w:t>
      </w:r>
    </w:p>
    <w:p w14:paraId="2BA53E8B" w14:textId="77777777" w:rsidR="0041559D" w:rsidRPr="00F201DA" w:rsidRDefault="0041559D" w:rsidP="0041559D">
      <w:pPr>
        <w:spacing w:line="240" w:lineRule="auto"/>
        <w:jc w:val="both"/>
        <w:rPr>
          <w:rFonts w:ascii="Times New Roman" w:hAnsi="Times New Roman" w:cs="Times New Roman"/>
          <w:sz w:val="24"/>
          <w:szCs w:val="24"/>
        </w:rPr>
      </w:pPr>
    </w:p>
    <w:p w14:paraId="7D5D1FA7"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#define BLYNK_TEMPLATE_ID "TMPL2JL409_9R"</w:t>
      </w:r>
    </w:p>
    <w:p w14:paraId="78943C9B"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#define BLYNK_TEMPLATE_NAME "PORTABLE MEDICAL"</w:t>
      </w:r>
    </w:p>
    <w:p w14:paraId="69E5F8B9"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#define BLYNK_AUTH_TOKEN "npjbuFF2d9M9GRjANFyOnCeWRe4tVENl"</w:t>
      </w:r>
    </w:p>
    <w:p w14:paraId="3683B922" w14:textId="77777777" w:rsidR="0041559D" w:rsidRPr="00F201DA" w:rsidRDefault="0041559D" w:rsidP="0041559D">
      <w:pPr>
        <w:spacing w:line="240" w:lineRule="auto"/>
        <w:jc w:val="both"/>
        <w:rPr>
          <w:rFonts w:ascii="Times New Roman" w:hAnsi="Times New Roman" w:cs="Times New Roman"/>
          <w:sz w:val="24"/>
          <w:szCs w:val="24"/>
        </w:rPr>
      </w:pPr>
    </w:p>
    <w:p w14:paraId="766224B7"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#define BLYNK_PRINT Serial</w:t>
      </w:r>
    </w:p>
    <w:p w14:paraId="2E2778BE"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#include &lt;ESP8266WiFi.h&gt;</w:t>
      </w:r>
    </w:p>
    <w:p w14:paraId="3B4FD908"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#include &lt;BlynkSimpleEsp8266.h&gt;</w:t>
      </w:r>
    </w:p>
    <w:p w14:paraId="0145D0BE" w14:textId="77777777" w:rsidR="0041559D" w:rsidRPr="00F201DA" w:rsidRDefault="0041559D" w:rsidP="0041559D">
      <w:pPr>
        <w:spacing w:line="240" w:lineRule="auto"/>
        <w:jc w:val="both"/>
        <w:rPr>
          <w:rFonts w:ascii="Times New Roman" w:hAnsi="Times New Roman" w:cs="Times New Roman"/>
          <w:sz w:val="24"/>
          <w:szCs w:val="24"/>
        </w:rPr>
      </w:pPr>
    </w:p>
    <w:p w14:paraId="6E65AB6A"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#include "Wire.h"</w:t>
      </w:r>
    </w:p>
    <w:p w14:paraId="4D6DE9A9"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#include "Adafruit_GFX.h"</w:t>
      </w:r>
    </w:p>
    <w:p w14:paraId="0CA9C9D8"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#include "OakOLED.h"</w:t>
      </w:r>
    </w:p>
    <w:p w14:paraId="68B127F3"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w:t>
      </w:r>
    </w:p>
    <w:p w14:paraId="6F56963A"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#define REPORTING_PERIOD_MS 1000</w:t>
      </w:r>
    </w:p>
    <w:p w14:paraId="67CE200F"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OakOLED oled;</w:t>
      </w:r>
    </w:p>
    <w:p w14:paraId="69B0DC5A"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w:t>
      </w:r>
    </w:p>
    <w:p w14:paraId="41026108"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char auth[] = BLYNK_AUTH_TOKEN;</w:t>
      </w:r>
    </w:p>
    <w:p w14:paraId="13513ECF"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char ssid[] = "PORTTABLE MED";  // Enter your Wifi Username</w:t>
      </w:r>
    </w:p>
    <w:p w14:paraId="2EE348F1"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char pass[] = "12345555";  // Enter your Wifi password</w:t>
      </w:r>
    </w:p>
    <w:p w14:paraId="607212CD" w14:textId="77777777" w:rsidR="0041559D" w:rsidRPr="00F201DA" w:rsidRDefault="0041559D" w:rsidP="0041559D">
      <w:pPr>
        <w:spacing w:line="240" w:lineRule="auto"/>
        <w:jc w:val="both"/>
        <w:rPr>
          <w:rFonts w:ascii="Times New Roman" w:hAnsi="Times New Roman" w:cs="Times New Roman"/>
          <w:sz w:val="24"/>
          <w:szCs w:val="24"/>
        </w:rPr>
      </w:pPr>
    </w:p>
    <w:p w14:paraId="134826BB"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w:t>
      </w:r>
    </w:p>
    <w:p w14:paraId="520288C2"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Connections : SCL PIN - D1 , SDA PIN - D2 , INT PIN - D0</w:t>
      </w:r>
    </w:p>
    <w:p w14:paraId="4645567D"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PulseOximeter pox;</w:t>
      </w:r>
    </w:p>
    <w:p w14:paraId="6D13D558"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w:t>
      </w:r>
    </w:p>
    <w:p w14:paraId="2CEC8C4D"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float BPM, SpO2;</w:t>
      </w:r>
    </w:p>
    <w:p w14:paraId="09CF3F37"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lastRenderedPageBreak/>
        <w:t>uint32_t tsLastReport = 0;</w:t>
      </w:r>
    </w:p>
    <w:p w14:paraId="6EB8E144"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w:t>
      </w:r>
    </w:p>
    <w:p w14:paraId="45A6E810"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const unsigned char bitmap [] PROGMEM=</w:t>
      </w:r>
    </w:p>
    <w:p w14:paraId="2F21791E"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w:t>
      </w:r>
    </w:p>
    <w:p w14:paraId="32303C6E"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0x00, 0x00, 0x00, 0x00, 0x01, 0x80, 0x18, 0x00, 0x0f, 0xe0, 0x7f, 0x00, 0x3f, 0xf9, 0xff, 0xc0,</w:t>
      </w:r>
    </w:p>
    <w:p w14:paraId="7F8B1B34"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0x7f, 0xf9, 0xff, 0xc0, 0x7f, 0xff, 0xff, 0xe0, 0x7f, 0xff, 0xff, 0xe0, 0xff, 0xff, 0xff, 0xf0,</w:t>
      </w:r>
    </w:p>
    <w:p w14:paraId="169F9287"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0xff, 0xf7, 0xff, 0xf0, 0xff, 0xe7, 0xff, 0xf0, 0xff, 0xe7, 0xff, 0xf0, 0x7f, 0xdb, 0xff, 0xe0,</w:t>
      </w:r>
    </w:p>
    <w:p w14:paraId="02C5099B"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0x7f, 0x9b, 0xff, 0xe0, 0x00, 0x3b, 0xc0, 0x00, 0x3f, 0xf9, 0x9f, 0xc0, 0x3f, 0xfd, 0xbf, 0xc0,</w:t>
      </w:r>
    </w:p>
    <w:p w14:paraId="5C0E3A80"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0x1f, 0xfd, 0xbf, 0x80, 0x0f, 0xfd, 0x7f, 0x00, 0x07, 0xfe, 0x7e, 0x00, 0x03, 0xfe, 0xfc, 0x00,</w:t>
      </w:r>
    </w:p>
    <w:p w14:paraId="28E72D60"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0x01, 0xff, 0xf8, 0x00, 0x00, 0xff, 0xf0, 0x00, 0x00, 0x7f, 0xe0, 0x00, 0x00, 0x3f, 0xc0, 0x00,</w:t>
      </w:r>
    </w:p>
    <w:p w14:paraId="47C4836E"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0x00, 0x0f, 0x00, 0x00, 0x00, 0x06, 0x00, 0x00, 0x00, 0x00, 0x00, 0x00, 0x00, 0x00, 0x00, 0x00</w:t>
      </w:r>
    </w:p>
    <w:p w14:paraId="58F2FEB5"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w:t>
      </w:r>
    </w:p>
    <w:p w14:paraId="7D22473B"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w:t>
      </w:r>
    </w:p>
    <w:p w14:paraId="2713AEB4"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void onBeatDetected()</w:t>
      </w:r>
    </w:p>
    <w:p w14:paraId="3921E411"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w:t>
      </w:r>
    </w:p>
    <w:p w14:paraId="64372E40"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Serial.println("Beat Detected!");</w:t>
      </w:r>
    </w:p>
    <w:p w14:paraId="33F6316E"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oled.drawBitmap( 60, 20, bitmap, 28, 28, 1);</w:t>
      </w:r>
    </w:p>
    <w:p w14:paraId="06D31D2F"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oled.display();</w:t>
      </w:r>
    </w:p>
    <w:p w14:paraId="6C134DD7"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w:t>
      </w:r>
    </w:p>
    <w:p w14:paraId="3B9E3308"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w:t>
      </w:r>
    </w:p>
    <w:p w14:paraId="3F18928C"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void setup()</w:t>
      </w:r>
    </w:p>
    <w:p w14:paraId="2CBADA21"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w:t>
      </w:r>
    </w:p>
    <w:p w14:paraId="174EF297"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Serial.begin(115200);</w:t>
      </w:r>
    </w:p>
    <w:p w14:paraId="4ABD5316"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oled.begin();</w:t>
      </w:r>
    </w:p>
    <w:p w14:paraId="5C2950BA"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oled.clearDisplay();</w:t>
      </w:r>
    </w:p>
    <w:p w14:paraId="380AD254"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oled.setTextSize(1);</w:t>
      </w:r>
    </w:p>
    <w:p w14:paraId="1233A36E"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oled.setTextColor(1);</w:t>
      </w:r>
    </w:p>
    <w:p w14:paraId="62116E4D"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oled.setCursor(0, 0);</w:t>
      </w:r>
    </w:p>
    <w:p w14:paraId="51C17AC8"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w:t>
      </w:r>
    </w:p>
    <w:p w14:paraId="06901956"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oled.println("Initializing pulse oximeter..");</w:t>
      </w:r>
    </w:p>
    <w:p w14:paraId="6128A114"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lastRenderedPageBreak/>
        <w:t xml:space="preserve">    oled.display();</w:t>
      </w:r>
    </w:p>
    <w:p w14:paraId="6EB855E1"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w:t>
      </w:r>
    </w:p>
    <w:p w14:paraId="30C37BDF"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pinMode(16, OUTPUT);</w:t>
      </w:r>
    </w:p>
    <w:p w14:paraId="5673D97A"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Blynk.begin(auth, ssid, pass);</w:t>
      </w:r>
    </w:p>
    <w:p w14:paraId="356AF164"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w:t>
      </w:r>
    </w:p>
    <w:p w14:paraId="62BB5B86"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Serial.print("Initializing Pulse Oximeter..");</w:t>
      </w:r>
    </w:p>
    <w:p w14:paraId="48B3077C"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w:t>
      </w:r>
    </w:p>
    <w:p w14:paraId="1732F7CA"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if (!pox.begin())</w:t>
      </w:r>
    </w:p>
    <w:p w14:paraId="1958CEC3"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w:t>
      </w:r>
    </w:p>
    <w:p w14:paraId="7F00C22A"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Serial.println("FAILED");</w:t>
      </w:r>
    </w:p>
    <w:p w14:paraId="5B25AF5B"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oled.clearDisplay();</w:t>
      </w:r>
    </w:p>
    <w:p w14:paraId="4FC517B1"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oled.setTextSize(1);</w:t>
      </w:r>
    </w:p>
    <w:p w14:paraId="572AAEC7"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oled.setTextColor(1);</w:t>
      </w:r>
    </w:p>
    <w:p w14:paraId="1B7FDB17"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oled.setCursor(0, 0);</w:t>
      </w:r>
    </w:p>
    <w:p w14:paraId="1304D02F"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oled.println("FAILED");</w:t>
      </w:r>
    </w:p>
    <w:p w14:paraId="3AB351D9"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oled.display();</w:t>
      </w:r>
    </w:p>
    <w:p w14:paraId="0C57C335"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for(;;);</w:t>
      </w:r>
    </w:p>
    <w:p w14:paraId="1DE885C6"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w:t>
      </w:r>
    </w:p>
    <w:p w14:paraId="7C60B546"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else</w:t>
      </w:r>
    </w:p>
    <w:p w14:paraId="25172F0D"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w:t>
      </w:r>
    </w:p>
    <w:p w14:paraId="0574B981"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oled.clearDisplay();</w:t>
      </w:r>
    </w:p>
    <w:p w14:paraId="69FD2AAE"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oled.setTextSize(1);</w:t>
      </w:r>
    </w:p>
    <w:p w14:paraId="305B447B"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oled.setTextColor(1);</w:t>
      </w:r>
    </w:p>
    <w:p w14:paraId="385EF268"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oled.setCursor(0, 0);</w:t>
      </w:r>
    </w:p>
    <w:p w14:paraId="2D8663D0"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oled.println("SUCCESS");</w:t>
      </w:r>
    </w:p>
    <w:p w14:paraId="17AFE8D9"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oled.display();</w:t>
      </w:r>
    </w:p>
    <w:p w14:paraId="52848ED8"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Serial.println("SUCCESS");</w:t>
      </w:r>
    </w:p>
    <w:p w14:paraId="4268CF48"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pox.setOnBeatDetectedCallback(onBeatDetected);</w:t>
      </w:r>
    </w:p>
    <w:p w14:paraId="49E4DCB1"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w:t>
      </w:r>
    </w:p>
    <w:p w14:paraId="6BF33C7A"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w:t>
      </w:r>
    </w:p>
    <w:p w14:paraId="6D640DC7"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lastRenderedPageBreak/>
        <w:t xml:space="preserve">    // The default current for the IR LED is 50mA and it could be changed by uncommenting the following line.</w:t>
      </w:r>
    </w:p>
    <w:p w14:paraId="32717611"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//pox.setIRLedCurrent(MAX30100_LED_CURR_7_6MA);</w:t>
      </w:r>
    </w:p>
    <w:p w14:paraId="45CB3DDF"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w:t>
      </w:r>
    </w:p>
    <w:p w14:paraId="211169BB"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w:t>
      </w:r>
    </w:p>
    <w:p w14:paraId="3411FCFB"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w:t>
      </w:r>
    </w:p>
    <w:p w14:paraId="3122FF0D"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void loop()</w:t>
      </w:r>
    </w:p>
    <w:p w14:paraId="269F75B5"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w:t>
      </w:r>
    </w:p>
    <w:p w14:paraId="4E736E61"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pox.update();</w:t>
      </w:r>
    </w:p>
    <w:p w14:paraId="3D5E5FF9"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Blynk.run();</w:t>
      </w:r>
    </w:p>
    <w:p w14:paraId="68949A0A"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w:t>
      </w:r>
    </w:p>
    <w:p w14:paraId="27E64F85"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BPM = pox.getHeartRate();</w:t>
      </w:r>
    </w:p>
    <w:p w14:paraId="49856BA5"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SpO2 = pox.getSpO2();</w:t>
      </w:r>
    </w:p>
    <w:p w14:paraId="1E7F79FA"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if (millis() - tsLastReport &gt; REPORTING_PERIOD_MS)</w:t>
      </w:r>
    </w:p>
    <w:p w14:paraId="1B7727EA"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w:t>
      </w:r>
    </w:p>
    <w:p w14:paraId="45430969"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Serial.print("Heart rate:");</w:t>
      </w:r>
    </w:p>
    <w:p w14:paraId="37CCCCF9"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Serial.print(BPM);</w:t>
      </w:r>
    </w:p>
    <w:p w14:paraId="46E03F67"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Serial.print(" bpm / SpO2:");</w:t>
      </w:r>
    </w:p>
    <w:p w14:paraId="23ED2F2E"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Serial.print(SpO2);</w:t>
      </w:r>
    </w:p>
    <w:p w14:paraId="5D37CC9A"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Serial.println(" %");</w:t>
      </w:r>
    </w:p>
    <w:p w14:paraId="40B1286E"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w:t>
      </w:r>
    </w:p>
    <w:p w14:paraId="6768E0CC"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Blynk.virtualWrite(V1, BPM);</w:t>
      </w:r>
    </w:p>
    <w:p w14:paraId="3D84CDF9"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Blynk.virtualWrite(V2, SpO2);</w:t>
      </w:r>
    </w:p>
    <w:p w14:paraId="2ADE9776"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w:t>
      </w:r>
    </w:p>
    <w:p w14:paraId="386540B7"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oled.clearDisplay();</w:t>
      </w:r>
    </w:p>
    <w:p w14:paraId="1F7084D3"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oled.setTextSize(1);</w:t>
      </w:r>
    </w:p>
    <w:p w14:paraId="3AA44C0C"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oled.setTextColor(1);</w:t>
      </w:r>
    </w:p>
    <w:p w14:paraId="4C064771"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oled.setCursor(0,16);</w:t>
      </w:r>
    </w:p>
    <w:p w14:paraId="27EFA726"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oled.println(pox.getHeartRate());</w:t>
      </w:r>
    </w:p>
    <w:p w14:paraId="2FEC2244"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w:t>
      </w:r>
    </w:p>
    <w:p w14:paraId="10EB4CCB"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lastRenderedPageBreak/>
        <w:t xml:space="preserve">        oled.setTextSize(1);</w:t>
      </w:r>
    </w:p>
    <w:p w14:paraId="2DEDC32A"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oled.setTextColor(1);</w:t>
      </w:r>
    </w:p>
    <w:p w14:paraId="1564FDAC"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oled.setCursor(0, 0);</w:t>
      </w:r>
    </w:p>
    <w:p w14:paraId="5E647A09"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oled.println("Heart BPM");</w:t>
      </w:r>
    </w:p>
    <w:p w14:paraId="4FAAA135"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w:t>
      </w:r>
    </w:p>
    <w:p w14:paraId="5FF74458"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oled.setTextSize(1);</w:t>
      </w:r>
    </w:p>
    <w:p w14:paraId="2C05D8DC"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oled.setTextColor(1);</w:t>
      </w:r>
    </w:p>
    <w:p w14:paraId="775D312E"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oled.setCursor(0, 30);</w:t>
      </w:r>
    </w:p>
    <w:p w14:paraId="4D34B9EE"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oled.println("Spo2");</w:t>
      </w:r>
    </w:p>
    <w:p w14:paraId="7ACDC1FD"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w:t>
      </w:r>
    </w:p>
    <w:p w14:paraId="429801A5"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oled.setTextSize(1);</w:t>
      </w:r>
    </w:p>
    <w:p w14:paraId="5C83DECC"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oled.setTextColor(1);</w:t>
      </w:r>
    </w:p>
    <w:p w14:paraId="4A07195E"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oled.setCursor(0,45);</w:t>
      </w:r>
    </w:p>
    <w:p w14:paraId="0D64FC26"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oled.println(pox.getSpO2());</w:t>
      </w:r>
    </w:p>
    <w:p w14:paraId="7629FED7"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oled.display();</w:t>
      </w:r>
    </w:p>
    <w:p w14:paraId="4422716C"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w:t>
      </w:r>
    </w:p>
    <w:p w14:paraId="786604B0"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tsLastReport = millis();</w:t>
      </w:r>
    </w:p>
    <w:p w14:paraId="7CCEC693"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w:t>
      </w:r>
    </w:p>
    <w:p w14:paraId="23A4F24F" w14:textId="77777777" w:rsidR="0041559D"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w:t>
      </w:r>
    </w:p>
    <w:p w14:paraId="09F092C0" w14:textId="77777777" w:rsidR="0041559D" w:rsidRDefault="0041559D" w:rsidP="0041559D">
      <w:pPr>
        <w:spacing w:line="240" w:lineRule="auto"/>
        <w:jc w:val="both"/>
        <w:rPr>
          <w:rFonts w:ascii="Times New Roman" w:hAnsi="Times New Roman" w:cs="Times New Roman"/>
          <w:sz w:val="24"/>
          <w:szCs w:val="24"/>
        </w:rPr>
      </w:pPr>
    </w:p>
    <w:p w14:paraId="6D3A7F41" w14:textId="77777777" w:rsidR="0041559D" w:rsidRDefault="0041559D" w:rsidP="0041559D">
      <w:pPr>
        <w:spacing w:line="240" w:lineRule="auto"/>
        <w:jc w:val="both"/>
        <w:rPr>
          <w:rFonts w:ascii="Times New Roman" w:hAnsi="Times New Roman" w:cs="Times New Roman"/>
          <w:b/>
          <w:sz w:val="24"/>
          <w:szCs w:val="24"/>
        </w:rPr>
      </w:pPr>
      <w:r w:rsidRPr="00F201DA">
        <w:rPr>
          <w:rFonts w:ascii="Times New Roman" w:hAnsi="Times New Roman" w:cs="Times New Roman"/>
          <w:b/>
          <w:sz w:val="24"/>
          <w:szCs w:val="24"/>
        </w:rPr>
        <w:t>CODE</w:t>
      </w:r>
      <w:r>
        <w:rPr>
          <w:rFonts w:ascii="Times New Roman" w:hAnsi="Times New Roman" w:cs="Times New Roman"/>
          <w:b/>
          <w:sz w:val="24"/>
          <w:szCs w:val="24"/>
        </w:rPr>
        <w:t xml:space="preserve"> 2</w:t>
      </w:r>
    </w:p>
    <w:p w14:paraId="7830C098" w14:textId="77777777" w:rsidR="0041559D" w:rsidRPr="00F201DA" w:rsidRDefault="0041559D" w:rsidP="0041559D">
      <w:pPr>
        <w:spacing w:line="240" w:lineRule="auto"/>
        <w:jc w:val="both"/>
        <w:rPr>
          <w:rFonts w:ascii="Times New Roman" w:hAnsi="Times New Roman" w:cs="Times New Roman"/>
          <w:b/>
          <w:sz w:val="24"/>
          <w:szCs w:val="24"/>
        </w:rPr>
      </w:pPr>
    </w:p>
    <w:p w14:paraId="01597B49"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//Control LED Using Blynk 2.0/Blynk IOT</w:t>
      </w:r>
    </w:p>
    <w:p w14:paraId="60DB60EE" w14:textId="77777777" w:rsidR="0041559D" w:rsidRPr="00F201DA" w:rsidRDefault="0041559D" w:rsidP="0041559D">
      <w:pPr>
        <w:spacing w:line="240" w:lineRule="auto"/>
        <w:jc w:val="both"/>
        <w:rPr>
          <w:rFonts w:ascii="Times New Roman" w:hAnsi="Times New Roman" w:cs="Times New Roman"/>
          <w:sz w:val="24"/>
          <w:szCs w:val="24"/>
        </w:rPr>
      </w:pPr>
    </w:p>
    <w:p w14:paraId="5B227A41"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#define BLYNK_TEMPLATE_ID "TMPL2JL409_9R"</w:t>
      </w:r>
    </w:p>
    <w:p w14:paraId="54B8F537"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#define BLYNK_TEMPLATE_NAME "PORTABLE MEDICAL"</w:t>
      </w:r>
    </w:p>
    <w:p w14:paraId="56A42482"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#define BLYNK_AUTH_TOKEN "npjbuFF2d9M9GRjANFyOnCeWRe4tVENl"</w:t>
      </w:r>
    </w:p>
    <w:p w14:paraId="72196DC9" w14:textId="77777777" w:rsidR="0041559D" w:rsidRPr="00F201DA" w:rsidRDefault="0041559D" w:rsidP="0041559D">
      <w:pPr>
        <w:spacing w:line="240" w:lineRule="auto"/>
        <w:jc w:val="both"/>
        <w:rPr>
          <w:rFonts w:ascii="Times New Roman" w:hAnsi="Times New Roman" w:cs="Times New Roman"/>
          <w:sz w:val="24"/>
          <w:szCs w:val="24"/>
        </w:rPr>
      </w:pPr>
    </w:p>
    <w:p w14:paraId="54959AB3" w14:textId="77777777" w:rsidR="0041559D" w:rsidRPr="00F201DA" w:rsidRDefault="0041559D" w:rsidP="0041559D">
      <w:pPr>
        <w:spacing w:line="240" w:lineRule="auto"/>
        <w:jc w:val="both"/>
        <w:rPr>
          <w:rFonts w:ascii="Times New Roman" w:hAnsi="Times New Roman" w:cs="Times New Roman"/>
          <w:sz w:val="24"/>
          <w:szCs w:val="24"/>
        </w:rPr>
      </w:pPr>
    </w:p>
    <w:p w14:paraId="0A5CA769"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#define BLYNK_PRINT Serial</w:t>
      </w:r>
    </w:p>
    <w:p w14:paraId="1F8F2D94"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lastRenderedPageBreak/>
        <w:t>#include &lt;ESP8266WiFi.h&gt;</w:t>
      </w:r>
    </w:p>
    <w:p w14:paraId="52D456B7"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#include &lt;BlynkSimpleEsp8266.h&gt;</w:t>
      </w:r>
    </w:p>
    <w:p w14:paraId="370F7D0D"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Include the libraries:</w:t>
      </w:r>
    </w:p>
    <w:p w14:paraId="683D3C01" w14:textId="77777777" w:rsidR="0041559D" w:rsidRPr="00F201DA" w:rsidRDefault="0041559D" w:rsidP="0041559D">
      <w:pPr>
        <w:spacing w:line="240" w:lineRule="auto"/>
        <w:jc w:val="both"/>
        <w:rPr>
          <w:rFonts w:ascii="Times New Roman" w:hAnsi="Times New Roman" w:cs="Times New Roman"/>
          <w:sz w:val="24"/>
          <w:szCs w:val="24"/>
        </w:rPr>
      </w:pPr>
    </w:p>
    <w:p w14:paraId="1033DBDE"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#include &lt;OneWire.h&gt;</w:t>
      </w:r>
    </w:p>
    <w:p w14:paraId="30867D89"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#include &lt;DallasTemperature.h&gt;</w:t>
      </w:r>
    </w:p>
    <w:p w14:paraId="328AB8DA"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#include &lt;LiquidCrystal_I2C.h&gt;</w:t>
      </w:r>
    </w:p>
    <w:p w14:paraId="0EE252FF"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LiquidCrystal_I2C lcd(0x27, 16, 2); // set the LCD address to 0x3F for a 16 chars and 2 line display</w:t>
      </w:r>
    </w:p>
    <w:p w14:paraId="1B96C546" w14:textId="77777777" w:rsidR="0041559D" w:rsidRPr="00F201DA" w:rsidRDefault="0041559D" w:rsidP="0041559D">
      <w:pPr>
        <w:spacing w:line="240" w:lineRule="auto"/>
        <w:jc w:val="both"/>
        <w:rPr>
          <w:rFonts w:ascii="Times New Roman" w:hAnsi="Times New Roman" w:cs="Times New Roman"/>
          <w:sz w:val="24"/>
          <w:szCs w:val="24"/>
        </w:rPr>
      </w:pPr>
    </w:p>
    <w:p w14:paraId="021AD098"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//Set DS18B20 pin:</w:t>
      </w:r>
    </w:p>
    <w:p w14:paraId="59C1199B"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#define ONE_WIRE_BUS D5</w:t>
      </w:r>
    </w:p>
    <w:p w14:paraId="6000269A" w14:textId="77777777" w:rsidR="0041559D" w:rsidRPr="00F201DA" w:rsidRDefault="0041559D" w:rsidP="0041559D">
      <w:pPr>
        <w:spacing w:line="240" w:lineRule="auto"/>
        <w:jc w:val="both"/>
        <w:rPr>
          <w:rFonts w:ascii="Times New Roman" w:hAnsi="Times New Roman" w:cs="Times New Roman"/>
          <w:sz w:val="24"/>
          <w:szCs w:val="24"/>
        </w:rPr>
      </w:pPr>
    </w:p>
    <w:p w14:paraId="00D5C3E1"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OneWire oneWire(ONE_WIRE_BUS);</w:t>
      </w:r>
    </w:p>
    <w:p w14:paraId="23C851BA"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DallasTemperature sensors(&amp;oneWire);</w:t>
      </w:r>
    </w:p>
    <w:p w14:paraId="56F40EE2"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DeviceAddress sensorDeviceAddress;</w:t>
      </w:r>
    </w:p>
    <w:p w14:paraId="6BEBCFEC" w14:textId="77777777" w:rsidR="0041559D" w:rsidRPr="00F201DA" w:rsidRDefault="0041559D" w:rsidP="0041559D">
      <w:pPr>
        <w:spacing w:line="240" w:lineRule="auto"/>
        <w:jc w:val="both"/>
        <w:rPr>
          <w:rFonts w:ascii="Times New Roman" w:hAnsi="Times New Roman" w:cs="Times New Roman"/>
          <w:sz w:val="24"/>
          <w:szCs w:val="24"/>
        </w:rPr>
      </w:pPr>
    </w:p>
    <w:p w14:paraId="509494C2"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char auth[] = BLYNK_AUTH_TOKEN;</w:t>
      </w:r>
    </w:p>
    <w:p w14:paraId="6F1BB269"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char ssid[] = "PORTTABLE MED";  // Enter your Wifi Username</w:t>
      </w:r>
    </w:p>
    <w:p w14:paraId="1498617B"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char pass[] = "12345555";  // Enter your Wifi password</w:t>
      </w:r>
    </w:p>
    <w:p w14:paraId="34E05E90" w14:textId="77777777" w:rsidR="0041559D" w:rsidRPr="00F201DA" w:rsidRDefault="0041559D" w:rsidP="0041559D">
      <w:pPr>
        <w:spacing w:line="240" w:lineRule="auto"/>
        <w:jc w:val="both"/>
        <w:rPr>
          <w:rFonts w:ascii="Times New Roman" w:hAnsi="Times New Roman" w:cs="Times New Roman"/>
          <w:sz w:val="24"/>
          <w:szCs w:val="24"/>
        </w:rPr>
      </w:pPr>
    </w:p>
    <w:p w14:paraId="1E987A9A" w14:textId="77777777" w:rsidR="0041559D" w:rsidRPr="00F201DA" w:rsidRDefault="0041559D" w:rsidP="0041559D">
      <w:pPr>
        <w:spacing w:line="240" w:lineRule="auto"/>
        <w:jc w:val="both"/>
        <w:rPr>
          <w:rFonts w:ascii="Times New Roman" w:hAnsi="Times New Roman" w:cs="Times New Roman"/>
          <w:sz w:val="24"/>
          <w:szCs w:val="24"/>
        </w:rPr>
      </w:pPr>
    </w:p>
    <w:p w14:paraId="5AA439F0" w14:textId="77777777" w:rsidR="0041559D" w:rsidRPr="00F201DA" w:rsidRDefault="0041559D" w:rsidP="0041559D">
      <w:pPr>
        <w:spacing w:line="240" w:lineRule="auto"/>
        <w:jc w:val="both"/>
        <w:rPr>
          <w:rFonts w:ascii="Times New Roman" w:hAnsi="Times New Roman" w:cs="Times New Roman"/>
          <w:sz w:val="24"/>
          <w:szCs w:val="24"/>
        </w:rPr>
      </w:pPr>
    </w:p>
    <w:p w14:paraId="694F9DC7"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How many bits to use for temperature values: 9, 10, 11 or 12</w:t>
      </w:r>
    </w:p>
    <w:p w14:paraId="2E64C338"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#define SENSOR_RESOLUTION 12</w:t>
      </w:r>
    </w:p>
    <w:p w14:paraId="6AA212B5"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Index of sensors connected to data pin, default: 0</w:t>
      </w:r>
    </w:p>
    <w:p w14:paraId="66B4A203"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#define SENSOR_INDEX 1 // NO OF SENSORS IF 2 DS1820 IT WILL BE 1</w:t>
      </w:r>
    </w:p>
    <w:p w14:paraId="3AB83B63"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DeviceAddress Probe = { 0x28, 0xE2, 0x7A, 0x69, 0x1B, 0x13, 0x01, 0xE6 }; //inox2</w:t>
      </w:r>
    </w:p>
    <w:p w14:paraId="48CB06D4" w14:textId="77777777" w:rsidR="0041559D" w:rsidRPr="00F201DA" w:rsidRDefault="0041559D" w:rsidP="0041559D">
      <w:pPr>
        <w:spacing w:line="240" w:lineRule="auto"/>
        <w:jc w:val="both"/>
        <w:rPr>
          <w:rFonts w:ascii="Times New Roman" w:hAnsi="Times New Roman" w:cs="Times New Roman"/>
          <w:sz w:val="24"/>
          <w:szCs w:val="24"/>
        </w:rPr>
      </w:pPr>
    </w:p>
    <w:p w14:paraId="2FD1BFE5"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float threshold_start_severe_hypothermia =27.0;</w:t>
      </w:r>
    </w:p>
    <w:p w14:paraId="1CBB759B" w14:textId="77777777" w:rsidR="0041559D" w:rsidRPr="00F201DA" w:rsidRDefault="0041559D" w:rsidP="0041559D">
      <w:pPr>
        <w:spacing w:line="240" w:lineRule="auto"/>
        <w:jc w:val="both"/>
        <w:rPr>
          <w:rFonts w:ascii="Times New Roman" w:hAnsi="Times New Roman" w:cs="Times New Roman"/>
          <w:sz w:val="24"/>
          <w:szCs w:val="24"/>
        </w:rPr>
      </w:pPr>
    </w:p>
    <w:p w14:paraId="5E9B84BD"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lastRenderedPageBreak/>
        <w:t>float threshold_start_moderate_hypothermia =27.1;</w:t>
      </w:r>
    </w:p>
    <w:p w14:paraId="0F4020CD"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float threshold_stop_moderate_hypothermia =32.2;</w:t>
      </w:r>
    </w:p>
    <w:p w14:paraId="2A371FA8" w14:textId="77777777" w:rsidR="0041559D" w:rsidRPr="00F201DA" w:rsidRDefault="0041559D" w:rsidP="0041559D">
      <w:pPr>
        <w:spacing w:line="240" w:lineRule="auto"/>
        <w:jc w:val="both"/>
        <w:rPr>
          <w:rFonts w:ascii="Times New Roman" w:hAnsi="Times New Roman" w:cs="Times New Roman"/>
          <w:sz w:val="24"/>
          <w:szCs w:val="24"/>
        </w:rPr>
      </w:pPr>
    </w:p>
    <w:p w14:paraId="1FC638F0"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float threshold_start_mild_hypothermia =32.3;</w:t>
      </w:r>
    </w:p>
    <w:p w14:paraId="12831EEA"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float threshold_stop_mild_hypothermia =35.0;</w:t>
      </w:r>
    </w:p>
    <w:p w14:paraId="4B45B4AC" w14:textId="77777777" w:rsidR="0041559D" w:rsidRPr="00F201DA" w:rsidRDefault="0041559D" w:rsidP="0041559D">
      <w:pPr>
        <w:spacing w:line="240" w:lineRule="auto"/>
        <w:jc w:val="both"/>
        <w:rPr>
          <w:rFonts w:ascii="Times New Roman" w:hAnsi="Times New Roman" w:cs="Times New Roman"/>
          <w:sz w:val="24"/>
          <w:szCs w:val="24"/>
        </w:rPr>
      </w:pPr>
    </w:p>
    <w:p w14:paraId="4C311721" w14:textId="77777777" w:rsidR="0041559D" w:rsidRPr="00F201DA" w:rsidRDefault="0041559D" w:rsidP="0041559D">
      <w:pPr>
        <w:spacing w:line="240" w:lineRule="auto"/>
        <w:jc w:val="both"/>
        <w:rPr>
          <w:rFonts w:ascii="Times New Roman" w:hAnsi="Times New Roman" w:cs="Times New Roman"/>
          <w:sz w:val="24"/>
          <w:szCs w:val="24"/>
        </w:rPr>
      </w:pPr>
    </w:p>
    <w:p w14:paraId="1251355E"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float threshold_start_low_hypothermia=35.1;</w:t>
      </w:r>
    </w:p>
    <w:p w14:paraId="50790B99"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float threshold_stop_low_hypothermia=36.4;</w:t>
      </w:r>
    </w:p>
    <w:p w14:paraId="4EBECC1D" w14:textId="77777777" w:rsidR="0041559D" w:rsidRPr="00F201DA" w:rsidRDefault="0041559D" w:rsidP="0041559D">
      <w:pPr>
        <w:spacing w:line="240" w:lineRule="auto"/>
        <w:jc w:val="both"/>
        <w:rPr>
          <w:rFonts w:ascii="Times New Roman" w:hAnsi="Times New Roman" w:cs="Times New Roman"/>
          <w:sz w:val="24"/>
          <w:szCs w:val="24"/>
        </w:rPr>
      </w:pPr>
    </w:p>
    <w:p w14:paraId="08A96515" w14:textId="77777777" w:rsidR="0041559D" w:rsidRPr="00F201DA" w:rsidRDefault="0041559D" w:rsidP="0041559D">
      <w:pPr>
        <w:spacing w:line="240" w:lineRule="auto"/>
        <w:jc w:val="both"/>
        <w:rPr>
          <w:rFonts w:ascii="Times New Roman" w:hAnsi="Times New Roman" w:cs="Times New Roman"/>
          <w:sz w:val="24"/>
          <w:szCs w:val="24"/>
        </w:rPr>
      </w:pPr>
    </w:p>
    <w:p w14:paraId="6597835C"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float threshold_start_normal =36.5;</w:t>
      </w:r>
    </w:p>
    <w:p w14:paraId="00974B20"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float threshold_stop_normal =37.5;</w:t>
      </w:r>
    </w:p>
    <w:p w14:paraId="4729B0EA" w14:textId="77777777" w:rsidR="0041559D" w:rsidRPr="00F201DA" w:rsidRDefault="0041559D" w:rsidP="0041559D">
      <w:pPr>
        <w:spacing w:line="240" w:lineRule="auto"/>
        <w:jc w:val="both"/>
        <w:rPr>
          <w:rFonts w:ascii="Times New Roman" w:hAnsi="Times New Roman" w:cs="Times New Roman"/>
          <w:sz w:val="24"/>
          <w:szCs w:val="24"/>
        </w:rPr>
      </w:pPr>
    </w:p>
    <w:p w14:paraId="2574D3E2"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float threshold_start_fever =38.0;</w:t>
      </w:r>
    </w:p>
    <w:p w14:paraId="0DF14000"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float threshold_stop_fever =39.0;</w:t>
      </w:r>
    </w:p>
    <w:p w14:paraId="7B30EAA2" w14:textId="77777777" w:rsidR="0041559D" w:rsidRPr="00F201DA" w:rsidRDefault="0041559D" w:rsidP="0041559D">
      <w:pPr>
        <w:spacing w:line="240" w:lineRule="auto"/>
        <w:jc w:val="both"/>
        <w:rPr>
          <w:rFonts w:ascii="Times New Roman" w:hAnsi="Times New Roman" w:cs="Times New Roman"/>
          <w:sz w:val="24"/>
          <w:szCs w:val="24"/>
        </w:rPr>
      </w:pPr>
    </w:p>
    <w:p w14:paraId="1EA63041"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float threshold_start_moderate_fever =39.1;</w:t>
      </w:r>
    </w:p>
    <w:p w14:paraId="6895FA90"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float threshold_stop_moderate_fever =40.0;</w:t>
      </w:r>
    </w:p>
    <w:p w14:paraId="5CBA550E" w14:textId="77777777" w:rsidR="0041559D" w:rsidRPr="00F201DA" w:rsidRDefault="0041559D" w:rsidP="0041559D">
      <w:pPr>
        <w:spacing w:line="240" w:lineRule="auto"/>
        <w:jc w:val="both"/>
        <w:rPr>
          <w:rFonts w:ascii="Times New Roman" w:hAnsi="Times New Roman" w:cs="Times New Roman"/>
          <w:sz w:val="24"/>
          <w:szCs w:val="24"/>
        </w:rPr>
      </w:pPr>
    </w:p>
    <w:p w14:paraId="735DE5C1"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float threshold_start_high_fever =40.1;</w:t>
      </w:r>
    </w:p>
    <w:p w14:paraId="74441DFD"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float threshold_stop_low_ever =41.1;</w:t>
      </w:r>
    </w:p>
    <w:p w14:paraId="743F5CEE" w14:textId="77777777" w:rsidR="0041559D" w:rsidRPr="00F201DA" w:rsidRDefault="0041559D" w:rsidP="0041559D">
      <w:pPr>
        <w:spacing w:line="240" w:lineRule="auto"/>
        <w:jc w:val="both"/>
        <w:rPr>
          <w:rFonts w:ascii="Times New Roman" w:hAnsi="Times New Roman" w:cs="Times New Roman"/>
          <w:sz w:val="24"/>
          <w:szCs w:val="24"/>
        </w:rPr>
      </w:pPr>
    </w:p>
    <w:p w14:paraId="3DDD1790"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float threshold_high_hyperpyrexia=41.1;</w:t>
      </w:r>
    </w:p>
    <w:p w14:paraId="65DDC7F3" w14:textId="77777777" w:rsidR="0041559D" w:rsidRPr="00F201DA" w:rsidRDefault="0041559D" w:rsidP="0041559D">
      <w:pPr>
        <w:spacing w:line="240" w:lineRule="auto"/>
        <w:jc w:val="both"/>
        <w:rPr>
          <w:rFonts w:ascii="Times New Roman" w:hAnsi="Times New Roman" w:cs="Times New Roman"/>
          <w:sz w:val="24"/>
          <w:szCs w:val="24"/>
        </w:rPr>
      </w:pPr>
    </w:p>
    <w:p w14:paraId="084CB0EA"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int Buzzer = D6;</w:t>
      </w:r>
    </w:p>
    <w:p w14:paraId="012BA940"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int LCD_DELAY = 2000;</w:t>
      </w:r>
    </w:p>
    <w:p w14:paraId="03089E1F"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int Buzzer_Delay = 100;</w:t>
      </w:r>
    </w:p>
    <w:p w14:paraId="7CA6C2A2"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int Scanning_Delay = 30000;</w:t>
      </w:r>
    </w:p>
    <w:p w14:paraId="2485AF1C" w14:textId="77777777" w:rsidR="0041559D" w:rsidRPr="00F201DA" w:rsidRDefault="0041559D" w:rsidP="0041559D">
      <w:pPr>
        <w:spacing w:line="240" w:lineRule="auto"/>
        <w:jc w:val="both"/>
        <w:rPr>
          <w:rFonts w:ascii="Times New Roman" w:hAnsi="Times New Roman" w:cs="Times New Roman"/>
          <w:sz w:val="24"/>
          <w:szCs w:val="24"/>
        </w:rPr>
      </w:pPr>
    </w:p>
    <w:p w14:paraId="379B7FD7"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lastRenderedPageBreak/>
        <w:t>void setup()</w:t>
      </w:r>
    </w:p>
    <w:p w14:paraId="63843D8F"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w:t>
      </w:r>
    </w:p>
    <w:p w14:paraId="633A8AB6" w14:textId="77777777" w:rsidR="0041559D" w:rsidRPr="00F201DA" w:rsidRDefault="0041559D" w:rsidP="0041559D">
      <w:pPr>
        <w:spacing w:line="240" w:lineRule="auto"/>
        <w:jc w:val="both"/>
        <w:rPr>
          <w:rFonts w:ascii="Times New Roman" w:hAnsi="Times New Roman" w:cs="Times New Roman"/>
          <w:sz w:val="24"/>
          <w:szCs w:val="24"/>
        </w:rPr>
      </w:pPr>
    </w:p>
    <w:p w14:paraId="57E85A4F"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lcd.init();</w:t>
      </w:r>
    </w:p>
    <w:p w14:paraId="07DD5BA6"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lcd.clear();</w:t>
      </w:r>
    </w:p>
    <w:p w14:paraId="5211A5B4"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lcd.backlight();      // Make sure backlight is on</w:t>
      </w:r>
    </w:p>
    <w:p w14:paraId="0A0EBF4A"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pinMode( Buzzer, OUTPUT);</w:t>
      </w:r>
    </w:p>
    <w:p w14:paraId="72CD25A3" w14:textId="77777777" w:rsidR="0041559D" w:rsidRPr="00F201DA" w:rsidRDefault="0041559D" w:rsidP="0041559D">
      <w:pPr>
        <w:spacing w:line="240" w:lineRule="auto"/>
        <w:jc w:val="both"/>
        <w:rPr>
          <w:rFonts w:ascii="Times New Roman" w:hAnsi="Times New Roman" w:cs="Times New Roman"/>
          <w:sz w:val="24"/>
          <w:szCs w:val="24"/>
        </w:rPr>
      </w:pPr>
    </w:p>
    <w:p w14:paraId="4329E16A"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sensors.begin();</w:t>
      </w:r>
    </w:p>
    <w:p w14:paraId="38B97B72"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sensors.getAddress(Probe, 0);</w:t>
      </w:r>
    </w:p>
    <w:p w14:paraId="3EC19962"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sensors.setResolution(Probe, 12);</w:t>
      </w:r>
    </w:p>
    <w:p w14:paraId="24261DB1"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Serial.begin(115200);</w:t>
      </w:r>
    </w:p>
    <w:p w14:paraId="654DE804" w14:textId="77777777" w:rsidR="0041559D" w:rsidRPr="00F201DA" w:rsidRDefault="0041559D" w:rsidP="0041559D">
      <w:pPr>
        <w:spacing w:line="240" w:lineRule="auto"/>
        <w:jc w:val="both"/>
        <w:rPr>
          <w:rFonts w:ascii="Times New Roman" w:hAnsi="Times New Roman" w:cs="Times New Roman"/>
          <w:sz w:val="24"/>
          <w:szCs w:val="24"/>
        </w:rPr>
      </w:pPr>
    </w:p>
    <w:p w14:paraId="78CABDB0"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lcd.setCursor(4, 0);  //Set cursor to character 2 on line 0</w:t>
      </w:r>
    </w:p>
    <w:p w14:paraId="14DBF9C8"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lcd.print("PORTABLE");</w:t>
      </w:r>
    </w:p>
    <w:p w14:paraId="560A3669"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lcd.setCursor(1, 1);  //Move cursor to character 2 on line 1</w:t>
      </w:r>
    </w:p>
    <w:p w14:paraId="60D6424B"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lcd.print("MEDICAL DEVICE");</w:t>
      </w:r>
    </w:p>
    <w:p w14:paraId="16BA2385"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delay(2000);</w:t>
      </w:r>
    </w:p>
    <w:p w14:paraId="7DF16AD9"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lcd.clear();</w:t>
      </w:r>
    </w:p>
    <w:p w14:paraId="319CF640"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lcd.setCursor(0, 0);  //Set cursor to character 2 on line 0</w:t>
      </w:r>
    </w:p>
    <w:p w14:paraId="6D9FD2FC"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lcd.print("KWARA STATE");</w:t>
      </w:r>
    </w:p>
    <w:p w14:paraId="276DF04E"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lcd.setCursor(1, 1);  //Move cursor to character 2 on line 1</w:t>
      </w:r>
    </w:p>
    <w:p w14:paraId="3FA8A366"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lcd.print("POLYTECHNIC");</w:t>
      </w:r>
    </w:p>
    <w:p w14:paraId="43914956"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delay(2000);</w:t>
      </w:r>
    </w:p>
    <w:p w14:paraId="37B73472"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lcd.clear();</w:t>
      </w:r>
    </w:p>
    <w:p w14:paraId="0A63C8D7" w14:textId="77777777" w:rsidR="0041559D" w:rsidRPr="00F201DA" w:rsidRDefault="0041559D" w:rsidP="0041559D">
      <w:pPr>
        <w:spacing w:line="240" w:lineRule="auto"/>
        <w:jc w:val="both"/>
        <w:rPr>
          <w:rFonts w:ascii="Times New Roman" w:hAnsi="Times New Roman" w:cs="Times New Roman"/>
          <w:sz w:val="24"/>
          <w:szCs w:val="24"/>
        </w:rPr>
      </w:pPr>
    </w:p>
    <w:p w14:paraId="311CA843"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lcd.setCursor(0, 0);  //Set cursor to character 2 on line 0</w:t>
      </w:r>
    </w:p>
    <w:p w14:paraId="336FE91C"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lcd.print("PROJECT 3");</w:t>
      </w:r>
    </w:p>
    <w:p w14:paraId="674E97AF"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lcd.setCursor(1, 1);  //Move cursor to character 2 on line 1</w:t>
      </w:r>
    </w:p>
    <w:p w14:paraId="4D1DFD79"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lcd.print("POLYTECHNIC");</w:t>
      </w:r>
    </w:p>
    <w:p w14:paraId="1291F030"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lastRenderedPageBreak/>
        <w:t xml:space="preserve">  delay(2000);</w:t>
      </w:r>
    </w:p>
    <w:p w14:paraId="03B82421"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lcd.clear();</w:t>
      </w:r>
    </w:p>
    <w:p w14:paraId="4A4EAC6D" w14:textId="77777777" w:rsidR="0041559D" w:rsidRPr="00F201DA" w:rsidRDefault="0041559D" w:rsidP="0041559D">
      <w:pPr>
        <w:spacing w:line="240" w:lineRule="auto"/>
        <w:jc w:val="both"/>
        <w:rPr>
          <w:rFonts w:ascii="Times New Roman" w:hAnsi="Times New Roman" w:cs="Times New Roman"/>
          <w:sz w:val="24"/>
          <w:szCs w:val="24"/>
        </w:rPr>
      </w:pPr>
    </w:p>
    <w:p w14:paraId="4739B268"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lcd.setCursor(0, 0);  //Set cursor to character 2 on line 0</w:t>
      </w:r>
    </w:p>
    <w:p w14:paraId="0B7E0D56"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lcd.print("SUPERVISED BY");</w:t>
      </w:r>
    </w:p>
    <w:p w14:paraId="7DD24FA4"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lcd.setCursor(1, 1);  //Move cursor to character 2 on line 1</w:t>
      </w:r>
    </w:p>
    <w:p w14:paraId="084637A6"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lcd.print("DR. RAJI A.K.");</w:t>
      </w:r>
    </w:p>
    <w:p w14:paraId="08D19288"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delay(2000);</w:t>
      </w:r>
    </w:p>
    <w:p w14:paraId="6AEF19DC"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lcd.clear();</w:t>
      </w:r>
    </w:p>
    <w:p w14:paraId="71BFFE6F" w14:textId="77777777" w:rsidR="0041559D" w:rsidRPr="00F201DA" w:rsidRDefault="0041559D" w:rsidP="0041559D">
      <w:pPr>
        <w:spacing w:line="240" w:lineRule="auto"/>
        <w:jc w:val="both"/>
        <w:rPr>
          <w:rFonts w:ascii="Times New Roman" w:hAnsi="Times New Roman" w:cs="Times New Roman"/>
          <w:sz w:val="24"/>
          <w:szCs w:val="24"/>
        </w:rPr>
      </w:pPr>
    </w:p>
    <w:p w14:paraId="6D90EFB8"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lcd.setCursor(0, 0);  //Set cursor to character 2 on line 0</w:t>
      </w:r>
    </w:p>
    <w:p w14:paraId="6C49485F"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lcd.print("PROJECT 3");</w:t>
      </w:r>
    </w:p>
    <w:p w14:paraId="526A5F52"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lcd.setCursor(1, 1);  //Move cursor to character 2 on line 1</w:t>
      </w:r>
    </w:p>
    <w:p w14:paraId="55D79B8A"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lcd.print("POLYTECHNIC");</w:t>
      </w:r>
    </w:p>
    <w:p w14:paraId="4B76D34D"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delay(2000);</w:t>
      </w:r>
    </w:p>
    <w:p w14:paraId="28950678"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lcd.clear();</w:t>
      </w:r>
    </w:p>
    <w:p w14:paraId="7825E6BB"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w:t>
      </w:r>
    </w:p>
    <w:p w14:paraId="61119C87"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lcd.setCursor(2, 0);</w:t>
      </w:r>
    </w:p>
    <w:p w14:paraId="7BAEC5F9"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lcd.print("CONNECTING TO");</w:t>
      </w:r>
    </w:p>
    <w:p w14:paraId="7AEDE6FA"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lcd.setCursor(0, 1);</w:t>
      </w:r>
    </w:p>
    <w:p w14:paraId="13C2F90A"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lcd.print("WIFI PLS WAIT...");</w:t>
      </w:r>
    </w:p>
    <w:p w14:paraId="39D89D9F"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digitalWrite(Buzzer, HIGH);</w:t>
      </w:r>
    </w:p>
    <w:p w14:paraId="46239DF3"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delay(100);</w:t>
      </w:r>
    </w:p>
    <w:p w14:paraId="5F6F4E2A"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digitalWrite(Buzzer, LOW);</w:t>
      </w:r>
    </w:p>
    <w:p w14:paraId="4C1687C2"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delay(100);</w:t>
      </w:r>
    </w:p>
    <w:p w14:paraId="176309E7"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digitalWrite(Buzzer, HIGH);</w:t>
      </w:r>
    </w:p>
    <w:p w14:paraId="4D7F9006"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delay(100);</w:t>
      </w:r>
    </w:p>
    <w:p w14:paraId="31C51D5B"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digitalWrite(Buzzer, LOW);</w:t>
      </w:r>
    </w:p>
    <w:p w14:paraId="72040A77"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delay(100);</w:t>
      </w:r>
    </w:p>
    <w:p w14:paraId="20127257" w14:textId="77777777" w:rsidR="0041559D" w:rsidRPr="00F201DA" w:rsidRDefault="0041559D" w:rsidP="0041559D">
      <w:pPr>
        <w:spacing w:line="240" w:lineRule="auto"/>
        <w:jc w:val="both"/>
        <w:rPr>
          <w:rFonts w:ascii="Times New Roman" w:hAnsi="Times New Roman" w:cs="Times New Roman"/>
          <w:sz w:val="24"/>
          <w:szCs w:val="24"/>
        </w:rPr>
      </w:pPr>
    </w:p>
    <w:p w14:paraId="7EB937DD"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lastRenderedPageBreak/>
        <w:t xml:space="preserve">  Blynk.begin(auth, ssid, pass);</w:t>
      </w:r>
    </w:p>
    <w:p w14:paraId="22A10555" w14:textId="77777777" w:rsidR="0041559D" w:rsidRPr="00F201DA" w:rsidRDefault="0041559D" w:rsidP="0041559D">
      <w:pPr>
        <w:spacing w:line="240" w:lineRule="auto"/>
        <w:jc w:val="both"/>
        <w:rPr>
          <w:rFonts w:ascii="Times New Roman" w:hAnsi="Times New Roman" w:cs="Times New Roman"/>
          <w:sz w:val="24"/>
          <w:szCs w:val="24"/>
        </w:rPr>
      </w:pPr>
    </w:p>
    <w:p w14:paraId="16566506"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lcd.clear();</w:t>
      </w:r>
    </w:p>
    <w:p w14:paraId="0B6E542D"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lcd.setCursor(1, 0);</w:t>
      </w:r>
    </w:p>
    <w:p w14:paraId="229FF048"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lcd.print("WIFI CONNECTED");</w:t>
      </w:r>
    </w:p>
    <w:p w14:paraId="6CD1BAE4"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lcd.setCursor(0, 1);</w:t>
      </w:r>
    </w:p>
    <w:p w14:paraId="44FBBAA2"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lcd.print("TO DEVICE THANKS!");</w:t>
      </w:r>
    </w:p>
    <w:p w14:paraId="0833B1CC"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digitalWrite(Buzzer, HIGH);</w:t>
      </w:r>
    </w:p>
    <w:p w14:paraId="42388386"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delay(LCD_DELAY);</w:t>
      </w:r>
    </w:p>
    <w:p w14:paraId="0D1A9029"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digitalWrite(Buzzer, LOW);</w:t>
      </w:r>
    </w:p>
    <w:p w14:paraId="4F193EA0"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lcd.clear();</w:t>
      </w:r>
    </w:p>
    <w:p w14:paraId="16844FC7" w14:textId="77777777" w:rsidR="0041559D" w:rsidRPr="00F201DA" w:rsidRDefault="0041559D" w:rsidP="0041559D">
      <w:pPr>
        <w:spacing w:line="240" w:lineRule="auto"/>
        <w:jc w:val="both"/>
        <w:rPr>
          <w:rFonts w:ascii="Times New Roman" w:hAnsi="Times New Roman" w:cs="Times New Roman"/>
          <w:sz w:val="24"/>
          <w:szCs w:val="24"/>
        </w:rPr>
      </w:pPr>
    </w:p>
    <w:p w14:paraId="6CF53BFD"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lcd.setCursor(0, 0);  //Set cursor to character 2 on line 0</w:t>
      </w:r>
    </w:p>
    <w:p w14:paraId="170B49AE"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lcd.print("BODYTEMP:");</w:t>
      </w:r>
    </w:p>
    <w:p w14:paraId="271659ED" w14:textId="77777777" w:rsidR="0041559D" w:rsidRPr="00F201DA" w:rsidRDefault="0041559D" w:rsidP="0041559D">
      <w:pPr>
        <w:spacing w:line="240" w:lineRule="auto"/>
        <w:jc w:val="both"/>
        <w:rPr>
          <w:rFonts w:ascii="Times New Roman" w:hAnsi="Times New Roman" w:cs="Times New Roman"/>
          <w:sz w:val="24"/>
          <w:szCs w:val="24"/>
        </w:rPr>
      </w:pPr>
    </w:p>
    <w:p w14:paraId="1F84980A"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w:t>
      </w:r>
    </w:p>
    <w:p w14:paraId="3CC9814A" w14:textId="77777777" w:rsidR="0041559D" w:rsidRPr="00F201DA" w:rsidRDefault="0041559D" w:rsidP="0041559D">
      <w:pPr>
        <w:spacing w:line="240" w:lineRule="auto"/>
        <w:jc w:val="both"/>
        <w:rPr>
          <w:rFonts w:ascii="Times New Roman" w:hAnsi="Times New Roman" w:cs="Times New Roman"/>
          <w:sz w:val="24"/>
          <w:szCs w:val="24"/>
        </w:rPr>
      </w:pPr>
    </w:p>
    <w:p w14:paraId="1971BC91"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void loop()</w:t>
      </w:r>
    </w:p>
    <w:p w14:paraId="3B5BC17F"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w:t>
      </w:r>
    </w:p>
    <w:p w14:paraId="4A1AEF2A"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//TEMERATURE DS18B20</w:t>
      </w:r>
    </w:p>
    <w:p w14:paraId="065609C9"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sensors.requestTemperatures();</w:t>
      </w:r>
    </w:p>
    <w:p w14:paraId="2DC20A3C"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float tempC = sensors.getTempCByIndex(0); // WIRE LONG</w:t>
      </w:r>
    </w:p>
    <w:p w14:paraId="080F6BB4" w14:textId="77777777" w:rsidR="0041559D" w:rsidRPr="00F201DA" w:rsidRDefault="0041559D" w:rsidP="0041559D">
      <w:pPr>
        <w:spacing w:line="240" w:lineRule="auto"/>
        <w:jc w:val="both"/>
        <w:rPr>
          <w:rFonts w:ascii="Times New Roman" w:hAnsi="Times New Roman" w:cs="Times New Roman"/>
          <w:sz w:val="24"/>
          <w:szCs w:val="24"/>
        </w:rPr>
      </w:pPr>
    </w:p>
    <w:p w14:paraId="52A38BF1"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lcd.setCursor(0, 1);</w:t>
      </w:r>
    </w:p>
    <w:p w14:paraId="673C7530"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lcd.print("TEMP SCANNING...");</w:t>
      </w:r>
    </w:p>
    <w:p w14:paraId="1568AE12"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delay (Scanning_Delay);</w:t>
      </w:r>
    </w:p>
    <w:p w14:paraId="6BEAB723"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w:t>
      </w:r>
    </w:p>
    <w:p w14:paraId="2680A850"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w:t>
      </w:r>
    </w:p>
    <w:p w14:paraId="30C5BC70"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Serial.print (tempC);</w:t>
      </w:r>
    </w:p>
    <w:p w14:paraId="2CDAD115"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Serial.println("C");</w:t>
      </w:r>
    </w:p>
    <w:p w14:paraId="6193D58A"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lastRenderedPageBreak/>
        <w:t xml:space="preserve">  Serial.println(" ");</w:t>
      </w:r>
    </w:p>
    <w:p w14:paraId="7F73F0D6"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w:t>
      </w:r>
    </w:p>
    <w:p w14:paraId="1DEB3C8D"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lcd.setCursor(9, 0);  //Set cursor to character 2 on line 0</w:t>
      </w:r>
    </w:p>
    <w:p w14:paraId="647EBBF8"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lcd.print(tempC);</w:t>
      </w:r>
    </w:p>
    <w:p w14:paraId="6CFE159F"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lcd.print((char)223);</w:t>
      </w:r>
    </w:p>
    <w:p w14:paraId="6A90709E"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lcd.print("C");</w:t>
      </w:r>
    </w:p>
    <w:p w14:paraId="423D40FA"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delay(500);</w:t>
      </w:r>
    </w:p>
    <w:p w14:paraId="42F2A005" w14:textId="77777777" w:rsidR="0041559D" w:rsidRPr="00F201DA" w:rsidRDefault="0041559D" w:rsidP="0041559D">
      <w:pPr>
        <w:spacing w:line="240" w:lineRule="auto"/>
        <w:jc w:val="both"/>
        <w:rPr>
          <w:rFonts w:ascii="Times New Roman" w:hAnsi="Times New Roman" w:cs="Times New Roman"/>
          <w:sz w:val="24"/>
          <w:szCs w:val="24"/>
        </w:rPr>
      </w:pPr>
    </w:p>
    <w:p w14:paraId="70F1BA8D"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if (tempC &lt; threshold_start_severe_hypothermia) </w:t>
      </w:r>
    </w:p>
    <w:p w14:paraId="048EB228"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w:t>
      </w:r>
    </w:p>
    <w:p w14:paraId="7155509D"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lcd.setCursor(0, 1);  //Move cursor to character 2 on line 1</w:t>
      </w:r>
    </w:p>
    <w:p w14:paraId="71029E0E"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lcd.print("SEVERE HYPOTHERMIA"); </w:t>
      </w:r>
    </w:p>
    <w:p w14:paraId="0C766537"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digitalWrite(Buzzer, HIGH);</w:t>
      </w:r>
    </w:p>
    <w:p w14:paraId="3515B8A3"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delay(Buzzer_Delay);</w:t>
      </w:r>
    </w:p>
    <w:p w14:paraId="1D590DE6"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digitalWrite(Buzzer, LOW);</w:t>
      </w:r>
    </w:p>
    <w:p w14:paraId="7C76EB5F"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delay(Buzzer_Delay);</w:t>
      </w:r>
    </w:p>
    <w:p w14:paraId="79308BE7"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digitalWrite(Buzzer, HIGH);</w:t>
      </w:r>
    </w:p>
    <w:p w14:paraId="56740870"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delay(Buzzer_Delay);</w:t>
      </w:r>
    </w:p>
    <w:p w14:paraId="3C74A3B4"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digitalWrite(Buzzer, LOW);</w:t>
      </w:r>
    </w:p>
    <w:p w14:paraId="61B90342"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delay(Buzzer_Delay);</w:t>
      </w:r>
    </w:p>
    <w:p w14:paraId="11BEF723" w14:textId="77777777" w:rsidR="0041559D" w:rsidRPr="00F201DA" w:rsidRDefault="0041559D" w:rsidP="0041559D">
      <w:pPr>
        <w:spacing w:line="240" w:lineRule="auto"/>
        <w:jc w:val="both"/>
        <w:rPr>
          <w:rFonts w:ascii="Times New Roman" w:hAnsi="Times New Roman" w:cs="Times New Roman"/>
          <w:sz w:val="24"/>
          <w:szCs w:val="24"/>
        </w:rPr>
      </w:pPr>
    </w:p>
    <w:p w14:paraId="661BAC5D"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w:t>
      </w:r>
    </w:p>
    <w:p w14:paraId="4EB063E5" w14:textId="77777777" w:rsidR="0041559D" w:rsidRPr="00F201DA" w:rsidRDefault="0041559D" w:rsidP="0041559D">
      <w:pPr>
        <w:spacing w:line="240" w:lineRule="auto"/>
        <w:jc w:val="both"/>
        <w:rPr>
          <w:rFonts w:ascii="Times New Roman" w:hAnsi="Times New Roman" w:cs="Times New Roman"/>
          <w:sz w:val="24"/>
          <w:szCs w:val="24"/>
        </w:rPr>
      </w:pPr>
    </w:p>
    <w:p w14:paraId="5FF5288C"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if((tempC &gt; threshold_start_moderate_hypothermia)&amp;&amp;(tempC &lt; threshold_stop_moderate_hypothermia))</w:t>
      </w:r>
    </w:p>
    <w:p w14:paraId="5B217353"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w:t>
      </w:r>
    </w:p>
    <w:p w14:paraId="2D5229A5"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lcd.setCursor(0, 1);  //Move cursor to character 2 on line 1</w:t>
      </w:r>
    </w:p>
    <w:p w14:paraId="44146766"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lcd.print("MODERATE HYPOTHERMIA"); </w:t>
      </w:r>
    </w:p>
    <w:p w14:paraId="5DCF8055"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digitalWrite(Buzzer, HIGH);</w:t>
      </w:r>
    </w:p>
    <w:p w14:paraId="7C7B1345"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delay(Buzzer_Delay);</w:t>
      </w:r>
    </w:p>
    <w:p w14:paraId="189F2878"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lastRenderedPageBreak/>
        <w:t xml:space="preserve">  digitalWrite(Buzzer, LOW);</w:t>
      </w:r>
    </w:p>
    <w:p w14:paraId="2CE03460"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delay(Buzzer_Delay);</w:t>
      </w:r>
    </w:p>
    <w:p w14:paraId="304603DE"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digitalWrite(Buzzer, HIGH);</w:t>
      </w:r>
    </w:p>
    <w:p w14:paraId="090F2FF2"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delay(Buzzer_Delay);</w:t>
      </w:r>
    </w:p>
    <w:p w14:paraId="26AF17A7"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digitalWrite(Buzzer, LOW);</w:t>
      </w:r>
    </w:p>
    <w:p w14:paraId="262B391C"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delay(Buzzer_Delay);</w:t>
      </w:r>
    </w:p>
    <w:p w14:paraId="633AC009"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w:t>
      </w:r>
    </w:p>
    <w:p w14:paraId="5FE60371" w14:textId="77777777" w:rsidR="0041559D" w:rsidRPr="00F201DA" w:rsidRDefault="0041559D" w:rsidP="0041559D">
      <w:pPr>
        <w:spacing w:line="240" w:lineRule="auto"/>
        <w:jc w:val="both"/>
        <w:rPr>
          <w:rFonts w:ascii="Times New Roman" w:hAnsi="Times New Roman" w:cs="Times New Roman"/>
          <w:sz w:val="24"/>
          <w:szCs w:val="24"/>
        </w:rPr>
      </w:pPr>
    </w:p>
    <w:p w14:paraId="161EEEA7" w14:textId="77777777" w:rsidR="0041559D" w:rsidRPr="00F201DA" w:rsidRDefault="0041559D" w:rsidP="0041559D">
      <w:pPr>
        <w:spacing w:line="240" w:lineRule="auto"/>
        <w:jc w:val="both"/>
        <w:rPr>
          <w:rFonts w:ascii="Times New Roman" w:hAnsi="Times New Roman" w:cs="Times New Roman"/>
          <w:sz w:val="24"/>
          <w:szCs w:val="24"/>
        </w:rPr>
      </w:pPr>
    </w:p>
    <w:p w14:paraId="3BB64606"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if((tempC &gt; threshold_start_mild_hypothermia)&amp;&amp;(tempC &lt; threshold_stop_mild_hypothermia))</w:t>
      </w:r>
    </w:p>
    <w:p w14:paraId="5AA92759"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w:t>
      </w:r>
    </w:p>
    <w:p w14:paraId="26577300"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lcd.setCursor(0, 1);  //Move cursor to character 2 on line 1</w:t>
      </w:r>
    </w:p>
    <w:p w14:paraId="03E38F89"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lcd.print("MILD HYPOTHERMIA"); </w:t>
      </w:r>
    </w:p>
    <w:p w14:paraId="4C0627A7"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digitalWrite(Buzzer, HIGH);</w:t>
      </w:r>
    </w:p>
    <w:p w14:paraId="232C03F1"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delay(Buzzer_Delay);</w:t>
      </w:r>
    </w:p>
    <w:p w14:paraId="6A9FF8F5"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digitalWrite(Buzzer, LOW);</w:t>
      </w:r>
    </w:p>
    <w:p w14:paraId="161EC8FD"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delay(Buzzer_Delay);</w:t>
      </w:r>
    </w:p>
    <w:p w14:paraId="361160A9"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digitalWrite(Buzzer, HIGH);</w:t>
      </w:r>
    </w:p>
    <w:p w14:paraId="53B60990"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delay(Buzzer_Delay);</w:t>
      </w:r>
    </w:p>
    <w:p w14:paraId="0999AECF"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digitalWrite(Buzzer, LOW);</w:t>
      </w:r>
    </w:p>
    <w:p w14:paraId="67D3F857"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delay(Buzzer_Delay);</w:t>
      </w:r>
    </w:p>
    <w:p w14:paraId="49EB03D6"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w:t>
      </w:r>
    </w:p>
    <w:p w14:paraId="57FF079A" w14:textId="77777777" w:rsidR="0041559D" w:rsidRPr="00F201DA" w:rsidRDefault="0041559D" w:rsidP="0041559D">
      <w:pPr>
        <w:spacing w:line="240" w:lineRule="auto"/>
        <w:jc w:val="both"/>
        <w:rPr>
          <w:rFonts w:ascii="Times New Roman" w:hAnsi="Times New Roman" w:cs="Times New Roman"/>
          <w:sz w:val="24"/>
          <w:szCs w:val="24"/>
        </w:rPr>
      </w:pPr>
    </w:p>
    <w:p w14:paraId="6DD37722" w14:textId="77777777" w:rsidR="0041559D" w:rsidRPr="00F201DA" w:rsidRDefault="0041559D" w:rsidP="0041559D">
      <w:pPr>
        <w:spacing w:line="240" w:lineRule="auto"/>
        <w:jc w:val="both"/>
        <w:rPr>
          <w:rFonts w:ascii="Times New Roman" w:hAnsi="Times New Roman" w:cs="Times New Roman"/>
          <w:sz w:val="24"/>
          <w:szCs w:val="24"/>
        </w:rPr>
      </w:pPr>
    </w:p>
    <w:p w14:paraId="648E4B89"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if((tempC &gt; threshold_start_low_hypothermia)&amp;&amp;(tempC &lt; threshold_stop_low_hypothermia))</w:t>
      </w:r>
    </w:p>
    <w:p w14:paraId="41F4AE19"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w:t>
      </w:r>
    </w:p>
    <w:p w14:paraId="62C7BB10"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lcd.setCursor(0, 1);  //Move cursor to character 2 on line 1</w:t>
      </w:r>
    </w:p>
    <w:p w14:paraId="236047AE"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lcd.print("LOW HYPOTHERMIA "); </w:t>
      </w:r>
    </w:p>
    <w:p w14:paraId="3FAAA325"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digitalWrite(Buzzer, HIGH);</w:t>
      </w:r>
    </w:p>
    <w:p w14:paraId="1041A07B"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lastRenderedPageBreak/>
        <w:t xml:space="preserve">  delay(Buzzer_Delay);</w:t>
      </w:r>
    </w:p>
    <w:p w14:paraId="40B64096"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digitalWrite(Buzzer, LOW);</w:t>
      </w:r>
    </w:p>
    <w:p w14:paraId="2AD89349"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delay(Buzzer_Delay);</w:t>
      </w:r>
    </w:p>
    <w:p w14:paraId="5197145C"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digitalWrite(Buzzer, HIGH);</w:t>
      </w:r>
    </w:p>
    <w:p w14:paraId="2BF4FA25"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delay(Buzzer_Delay);</w:t>
      </w:r>
    </w:p>
    <w:p w14:paraId="702D266B"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digitalWrite(Buzzer, LOW);</w:t>
      </w:r>
    </w:p>
    <w:p w14:paraId="0F27D3EE"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delay(Buzzer_Delay);</w:t>
      </w:r>
    </w:p>
    <w:p w14:paraId="05FA0B16"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w:t>
      </w:r>
    </w:p>
    <w:p w14:paraId="6487F241" w14:textId="77777777" w:rsidR="0041559D" w:rsidRPr="00F201DA" w:rsidRDefault="0041559D" w:rsidP="0041559D">
      <w:pPr>
        <w:spacing w:line="240" w:lineRule="auto"/>
        <w:jc w:val="both"/>
        <w:rPr>
          <w:rFonts w:ascii="Times New Roman" w:hAnsi="Times New Roman" w:cs="Times New Roman"/>
          <w:sz w:val="24"/>
          <w:szCs w:val="24"/>
        </w:rPr>
      </w:pPr>
    </w:p>
    <w:p w14:paraId="4E658858"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if((tempC &gt; threshold_start_normal)&amp;&amp;(tempC &lt; threshold_stop_normal))</w:t>
      </w:r>
    </w:p>
    <w:p w14:paraId="282C84EB"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w:t>
      </w:r>
    </w:p>
    <w:p w14:paraId="4EF3E2E4"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lcd.setCursor(0, 1);  //Move cursor to character 2 on line 1</w:t>
      </w:r>
    </w:p>
    <w:p w14:paraId="7D543584"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lcd.print("      NORMAL    ");</w:t>
      </w:r>
    </w:p>
    <w:p w14:paraId="2296105A"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digitalWrite(Buzzer, HIGH);</w:t>
      </w:r>
    </w:p>
    <w:p w14:paraId="71FE08DC"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delay(Buzzer_Delay);</w:t>
      </w:r>
    </w:p>
    <w:p w14:paraId="39A6DAA8"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digitalWrite(Buzzer, LOW);</w:t>
      </w:r>
    </w:p>
    <w:p w14:paraId="511F26E3"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delay(Buzzer_Delay);</w:t>
      </w:r>
    </w:p>
    <w:p w14:paraId="3323B3B9"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digitalWrite(Buzzer, HIGH);</w:t>
      </w:r>
    </w:p>
    <w:p w14:paraId="7BB29134"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delay(Buzzer_Delay);</w:t>
      </w:r>
    </w:p>
    <w:p w14:paraId="0C795F4C"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digitalWrite(Buzzer, LOW);</w:t>
      </w:r>
    </w:p>
    <w:p w14:paraId="27498D33"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delay(Buzzer_Delay); </w:t>
      </w:r>
    </w:p>
    <w:p w14:paraId="4BBAA5E8"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w:t>
      </w:r>
    </w:p>
    <w:p w14:paraId="527BA0F4" w14:textId="77777777" w:rsidR="0041559D" w:rsidRPr="00F201DA" w:rsidRDefault="0041559D" w:rsidP="0041559D">
      <w:pPr>
        <w:spacing w:line="240" w:lineRule="auto"/>
        <w:jc w:val="both"/>
        <w:rPr>
          <w:rFonts w:ascii="Times New Roman" w:hAnsi="Times New Roman" w:cs="Times New Roman"/>
          <w:sz w:val="24"/>
          <w:szCs w:val="24"/>
        </w:rPr>
      </w:pPr>
    </w:p>
    <w:p w14:paraId="6BDA8B27"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if((tempC &gt; threshold_start_fever)&amp;&amp;(tempC &lt; threshold_stop_fever))</w:t>
      </w:r>
    </w:p>
    <w:p w14:paraId="3A194131"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w:t>
      </w:r>
    </w:p>
    <w:p w14:paraId="75E6CF89"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lcd.setCursor(0, 1);  //Move cursor to character 2 on line 1</w:t>
      </w:r>
    </w:p>
    <w:p w14:paraId="32B4B9B3"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lcd.print("      FEVER     "); </w:t>
      </w:r>
    </w:p>
    <w:p w14:paraId="5A44D67A"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digitalWrite(Buzzer, HIGH);</w:t>
      </w:r>
    </w:p>
    <w:p w14:paraId="1DE4E6FB"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delay(Buzzer_Delay);</w:t>
      </w:r>
    </w:p>
    <w:p w14:paraId="717DEACC"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digitalWrite(Buzzer, LOW);</w:t>
      </w:r>
    </w:p>
    <w:p w14:paraId="06A5761F"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lastRenderedPageBreak/>
        <w:t xml:space="preserve">  delay(Buzzer_Delay);</w:t>
      </w:r>
    </w:p>
    <w:p w14:paraId="14B126DB"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digitalWrite(Buzzer, HIGH);</w:t>
      </w:r>
    </w:p>
    <w:p w14:paraId="6B2C5DBF"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delay(Buzzer_Delay);</w:t>
      </w:r>
    </w:p>
    <w:p w14:paraId="20155F73"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digitalWrite(Buzzer, LOW);</w:t>
      </w:r>
    </w:p>
    <w:p w14:paraId="6EFB8A61"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delay(Buzzer_Delay);</w:t>
      </w:r>
    </w:p>
    <w:p w14:paraId="42F88FA4"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w:t>
      </w:r>
    </w:p>
    <w:p w14:paraId="54AB6FB4" w14:textId="77777777" w:rsidR="0041559D" w:rsidRPr="00F201DA" w:rsidRDefault="0041559D" w:rsidP="0041559D">
      <w:pPr>
        <w:spacing w:line="240" w:lineRule="auto"/>
        <w:jc w:val="both"/>
        <w:rPr>
          <w:rFonts w:ascii="Times New Roman" w:hAnsi="Times New Roman" w:cs="Times New Roman"/>
          <w:sz w:val="24"/>
          <w:szCs w:val="24"/>
        </w:rPr>
      </w:pPr>
    </w:p>
    <w:p w14:paraId="4FE92029"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if((tempC &gt; threshold_start_moderate_fever)&amp;&amp;(tempC &lt; threshold_stop_moderate_fever))</w:t>
      </w:r>
    </w:p>
    <w:p w14:paraId="3D83A195"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w:t>
      </w:r>
    </w:p>
    <w:p w14:paraId="7DDA9F0D"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lcd.setCursor(0, 1);  //Move cursor to character 2 on line 1</w:t>
      </w:r>
    </w:p>
    <w:p w14:paraId="4714B254"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lcd.print(" MODERATE FEVER "); </w:t>
      </w:r>
    </w:p>
    <w:p w14:paraId="000A1D0E"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digitalWrite(Buzzer, HIGH);</w:t>
      </w:r>
    </w:p>
    <w:p w14:paraId="1F096214"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delay(Buzzer_Delay);</w:t>
      </w:r>
    </w:p>
    <w:p w14:paraId="46045163"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digitalWrite(Buzzer, LOW);</w:t>
      </w:r>
    </w:p>
    <w:p w14:paraId="2EB32C51"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delay(Buzzer_Delay);</w:t>
      </w:r>
    </w:p>
    <w:p w14:paraId="2AB7E1BD"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digitalWrite(Buzzer, HIGH);</w:t>
      </w:r>
    </w:p>
    <w:p w14:paraId="6B5BDFFB"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delay(Buzzer_Delay);</w:t>
      </w:r>
    </w:p>
    <w:p w14:paraId="3EAC9599"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digitalWrite(Buzzer, LOW);</w:t>
      </w:r>
    </w:p>
    <w:p w14:paraId="7DF3DA55"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delay(Buzzer_Delay);</w:t>
      </w:r>
    </w:p>
    <w:p w14:paraId="0F0BE139"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w:t>
      </w:r>
    </w:p>
    <w:p w14:paraId="55CC0260" w14:textId="77777777" w:rsidR="0041559D" w:rsidRPr="00F201DA" w:rsidRDefault="0041559D" w:rsidP="0041559D">
      <w:pPr>
        <w:spacing w:line="240" w:lineRule="auto"/>
        <w:jc w:val="both"/>
        <w:rPr>
          <w:rFonts w:ascii="Times New Roman" w:hAnsi="Times New Roman" w:cs="Times New Roman"/>
          <w:sz w:val="24"/>
          <w:szCs w:val="24"/>
        </w:rPr>
      </w:pPr>
    </w:p>
    <w:p w14:paraId="0E83FF56"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if((tempC &gt; threshold_start_high_fever)&amp;&amp;(tempC &lt; threshold_stop_low_ever))</w:t>
      </w:r>
    </w:p>
    <w:p w14:paraId="78E72D47"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w:t>
      </w:r>
    </w:p>
    <w:p w14:paraId="57C0EEFC"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lcd.setCursor(0, 1);  //Move cursor to character 2 on line 1</w:t>
      </w:r>
    </w:p>
    <w:p w14:paraId="1F9D0C7F"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lcd.print("   HIGH FEVER   "); </w:t>
      </w:r>
    </w:p>
    <w:p w14:paraId="66F51A88"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digitalWrite(Buzzer, HIGH);</w:t>
      </w:r>
    </w:p>
    <w:p w14:paraId="6407CEA9"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delay(Buzzer_Delay);</w:t>
      </w:r>
    </w:p>
    <w:p w14:paraId="1A9021E2"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digitalWrite(Buzzer, LOW);</w:t>
      </w:r>
    </w:p>
    <w:p w14:paraId="26709194"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delay(Buzzer_Delay);</w:t>
      </w:r>
    </w:p>
    <w:p w14:paraId="478D9044"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digitalWrite(Buzzer, HIGH);</w:t>
      </w:r>
    </w:p>
    <w:p w14:paraId="1CE44EB5"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lastRenderedPageBreak/>
        <w:t xml:space="preserve">  delay(Buzzer_Delay);</w:t>
      </w:r>
    </w:p>
    <w:p w14:paraId="7DAC2C99"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digitalWrite(Buzzer, LOW);</w:t>
      </w:r>
    </w:p>
    <w:p w14:paraId="5137E849"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delay(Buzzer_Delay);</w:t>
      </w:r>
    </w:p>
    <w:p w14:paraId="68D7185A"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w:t>
      </w:r>
    </w:p>
    <w:p w14:paraId="1ECE1AC0" w14:textId="77777777" w:rsidR="0041559D" w:rsidRPr="00F201DA" w:rsidRDefault="0041559D" w:rsidP="0041559D">
      <w:pPr>
        <w:spacing w:line="240" w:lineRule="auto"/>
        <w:jc w:val="both"/>
        <w:rPr>
          <w:rFonts w:ascii="Times New Roman" w:hAnsi="Times New Roman" w:cs="Times New Roman"/>
          <w:sz w:val="24"/>
          <w:szCs w:val="24"/>
        </w:rPr>
      </w:pPr>
    </w:p>
    <w:p w14:paraId="63E4FA5C"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if(tempC &gt; threshold_high_hyperpyrexia) </w:t>
      </w:r>
    </w:p>
    <w:p w14:paraId="6265879E"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w:t>
      </w:r>
    </w:p>
    <w:p w14:paraId="6C109D53"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lcd.setCursor(0, 1);  //Move cursor to character 2 on line 1</w:t>
      </w:r>
    </w:p>
    <w:p w14:paraId="54706CB1"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lcd.print("  HYPERPYREXIA  ");</w:t>
      </w:r>
    </w:p>
    <w:p w14:paraId="78069FBC"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digitalWrite(Buzzer, HIGH);</w:t>
      </w:r>
    </w:p>
    <w:p w14:paraId="312ADC8B"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delay(Buzzer_Delay);</w:t>
      </w:r>
    </w:p>
    <w:p w14:paraId="545B940A"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digitalWrite(Buzzer, LOW);</w:t>
      </w:r>
    </w:p>
    <w:p w14:paraId="584B31C7"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delay(Buzzer_Delay);</w:t>
      </w:r>
    </w:p>
    <w:p w14:paraId="57C17995"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digitalWrite(Buzzer, HIGH);</w:t>
      </w:r>
    </w:p>
    <w:p w14:paraId="34621E40"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delay(Buzzer_Delay);</w:t>
      </w:r>
    </w:p>
    <w:p w14:paraId="332F3DEA"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digitalWrite(Buzzer, LOW);</w:t>
      </w:r>
    </w:p>
    <w:p w14:paraId="36670A7B"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delay(Buzzer_Delay);</w:t>
      </w:r>
    </w:p>
    <w:p w14:paraId="2A09EDAC"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w:t>
      </w:r>
    </w:p>
    <w:p w14:paraId="59EFA2EB" w14:textId="77777777" w:rsidR="0041559D" w:rsidRPr="00F201DA" w:rsidRDefault="0041559D" w:rsidP="0041559D">
      <w:pPr>
        <w:spacing w:line="240" w:lineRule="auto"/>
        <w:jc w:val="both"/>
        <w:rPr>
          <w:rFonts w:ascii="Times New Roman" w:hAnsi="Times New Roman" w:cs="Times New Roman"/>
          <w:sz w:val="24"/>
          <w:szCs w:val="24"/>
        </w:rPr>
      </w:pPr>
    </w:p>
    <w:p w14:paraId="5949FD7E"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Blynk.virtualWrite(V0, tempC);</w:t>
      </w:r>
    </w:p>
    <w:p w14:paraId="068EA8BD" w14:textId="77777777" w:rsidR="0041559D" w:rsidRPr="00F201DA" w:rsidRDefault="0041559D" w:rsidP="0041559D">
      <w:pPr>
        <w:spacing w:line="240" w:lineRule="auto"/>
        <w:jc w:val="both"/>
        <w:rPr>
          <w:rFonts w:ascii="Times New Roman" w:hAnsi="Times New Roman" w:cs="Times New Roman"/>
          <w:sz w:val="24"/>
          <w:szCs w:val="24"/>
        </w:rPr>
      </w:pPr>
      <w:r w:rsidRPr="00F201DA">
        <w:rPr>
          <w:rFonts w:ascii="Times New Roman" w:hAnsi="Times New Roman" w:cs="Times New Roman"/>
          <w:sz w:val="24"/>
          <w:szCs w:val="24"/>
        </w:rPr>
        <w:t xml:space="preserve">  Blynk.run();</w:t>
      </w:r>
    </w:p>
    <w:p w14:paraId="29EC0599" w14:textId="77777777" w:rsidR="0041559D" w:rsidRPr="00F201DA" w:rsidRDefault="0041559D" w:rsidP="0041559D">
      <w:pPr>
        <w:spacing w:line="240" w:lineRule="auto"/>
        <w:jc w:val="both"/>
        <w:rPr>
          <w:rFonts w:ascii="Times New Roman" w:hAnsi="Times New Roman" w:cs="Times New Roman"/>
          <w:b/>
          <w:sz w:val="24"/>
          <w:szCs w:val="24"/>
        </w:rPr>
      </w:pPr>
      <w:r w:rsidRPr="00F201DA">
        <w:rPr>
          <w:rFonts w:ascii="Times New Roman" w:hAnsi="Times New Roman" w:cs="Times New Roman"/>
          <w:sz w:val="24"/>
          <w:szCs w:val="24"/>
        </w:rPr>
        <w:t>}</w:t>
      </w:r>
    </w:p>
    <w:p w14:paraId="6D944C3E" w14:textId="77777777" w:rsidR="0041559D" w:rsidRPr="00D74165" w:rsidRDefault="0041559D" w:rsidP="00E70146">
      <w:pPr>
        <w:spacing w:after="0" w:line="480" w:lineRule="auto"/>
        <w:ind w:left="720" w:hanging="720"/>
        <w:jc w:val="both"/>
        <w:rPr>
          <w:rFonts w:ascii="Times New Roman" w:hAnsi="Times New Roman" w:cs="Times New Roman"/>
          <w:sz w:val="24"/>
          <w:szCs w:val="24"/>
        </w:rPr>
      </w:pPr>
    </w:p>
    <w:p w14:paraId="0090263F" w14:textId="77777777" w:rsidR="00D74165" w:rsidRPr="00D74165" w:rsidRDefault="00D74165" w:rsidP="00D74165">
      <w:pPr>
        <w:jc w:val="both"/>
        <w:rPr>
          <w:rFonts w:ascii="Times New Roman" w:hAnsi="Times New Roman" w:cs="Times New Roman"/>
          <w:sz w:val="24"/>
          <w:szCs w:val="24"/>
        </w:rPr>
      </w:pPr>
    </w:p>
    <w:p w14:paraId="408E1A46" w14:textId="0B225298" w:rsidR="00D46FF8" w:rsidRPr="00D46FF8" w:rsidRDefault="00D46FF8" w:rsidP="00D74165">
      <w:pPr>
        <w:jc w:val="both"/>
        <w:rPr>
          <w:rFonts w:ascii="Times New Roman" w:hAnsi="Times New Roman" w:cs="Times New Roman"/>
          <w:sz w:val="24"/>
          <w:szCs w:val="24"/>
        </w:rPr>
      </w:pPr>
    </w:p>
    <w:sectPr w:rsidR="00D46FF8" w:rsidRPr="00D46FF8" w:rsidSect="00273E1A">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1994A3" w14:textId="77777777" w:rsidR="00624591" w:rsidRDefault="00624591">
      <w:pPr>
        <w:spacing w:after="0" w:line="240" w:lineRule="auto"/>
      </w:pPr>
      <w:r>
        <w:separator/>
      </w:r>
    </w:p>
  </w:endnote>
  <w:endnote w:type="continuationSeparator" w:id="0">
    <w:p w14:paraId="67E1853B" w14:textId="77777777" w:rsidR="00624591" w:rsidRDefault="006245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8342702"/>
      <w:docPartObj>
        <w:docPartGallery w:val="Page Numbers (Bottom of Page)"/>
        <w:docPartUnique/>
      </w:docPartObj>
    </w:sdtPr>
    <w:sdtEndPr>
      <w:rPr>
        <w:noProof/>
      </w:rPr>
    </w:sdtEndPr>
    <w:sdtContent>
      <w:p w14:paraId="5A239CD7" w14:textId="217C6477" w:rsidR="00F70D01" w:rsidRDefault="00F70D01">
        <w:pPr>
          <w:pStyle w:val="Footer"/>
          <w:jc w:val="center"/>
        </w:pPr>
        <w:r>
          <w:fldChar w:fldCharType="begin"/>
        </w:r>
        <w:r>
          <w:instrText xml:space="preserve"> PAGE   \* MERGEFORMAT </w:instrText>
        </w:r>
        <w:r>
          <w:fldChar w:fldCharType="separate"/>
        </w:r>
        <w:r w:rsidR="00DC4350">
          <w:rPr>
            <w:noProof/>
          </w:rPr>
          <w:t>vi</w:t>
        </w:r>
        <w:r>
          <w:rPr>
            <w:noProof/>
          </w:rPr>
          <w:fldChar w:fldCharType="end"/>
        </w:r>
      </w:p>
    </w:sdtContent>
  </w:sdt>
  <w:p w14:paraId="2C081548" w14:textId="77777777" w:rsidR="00F70D01" w:rsidRDefault="00F70D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6BC470" w14:textId="18B545E6" w:rsidR="00F70D01" w:rsidRDefault="00F70D01">
    <w:pPr>
      <w:pStyle w:val="Footer"/>
      <w:jc w:val="center"/>
    </w:pPr>
  </w:p>
  <w:p w14:paraId="3077EFE4" w14:textId="77777777" w:rsidR="00F70D01" w:rsidRDefault="00F70D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22BFD4" w14:textId="77777777" w:rsidR="00624591" w:rsidRDefault="00624591">
      <w:pPr>
        <w:spacing w:after="0" w:line="240" w:lineRule="auto"/>
      </w:pPr>
      <w:r>
        <w:separator/>
      </w:r>
    </w:p>
  </w:footnote>
  <w:footnote w:type="continuationSeparator" w:id="0">
    <w:p w14:paraId="0B796CED" w14:textId="77777777" w:rsidR="00624591" w:rsidRDefault="006245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378D9"/>
    <w:multiLevelType w:val="multilevel"/>
    <w:tmpl w:val="9A3ECDB6"/>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34E0417"/>
    <w:multiLevelType w:val="multilevel"/>
    <w:tmpl w:val="4C468EC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94840A0"/>
    <w:multiLevelType w:val="multilevel"/>
    <w:tmpl w:val="4C468E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DC16059"/>
    <w:multiLevelType w:val="hybridMultilevel"/>
    <w:tmpl w:val="08BA1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E529E6"/>
    <w:multiLevelType w:val="multilevel"/>
    <w:tmpl w:val="4C468E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2963534"/>
    <w:multiLevelType w:val="multilevel"/>
    <w:tmpl w:val="4C468EC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4B9338D"/>
    <w:multiLevelType w:val="multilevel"/>
    <w:tmpl w:val="03D45C8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6A330B8"/>
    <w:multiLevelType w:val="multilevel"/>
    <w:tmpl w:val="4C468E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8BF14D3"/>
    <w:multiLevelType w:val="multilevel"/>
    <w:tmpl w:val="2D02E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950445F"/>
    <w:multiLevelType w:val="multilevel"/>
    <w:tmpl w:val="503684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B8748E8"/>
    <w:multiLevelType w:val="multilevel"/>
    <w:tmpl w:val="4C468E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C2C6F1E"/>
    <w:multiLevelType w:val="multilevel"/>
    <w:tmpl w:val="03D45C8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E316632"/>
    <w:multiLevelType w:val="multilevel"/>
    <w:tmpl w:val="A8B81A58"/>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nsid w:val="205B7C4F"/>
    <w:multiLevelType w:val="hybridMultilevel"/>
    <w:tmpl w:val="6938DF90"/>
    <w:lvl w:ilvl="0" w:tplc="8842CE3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D420B0"/>
    <w:multiLevelType w:val="multilevel"/>
    <w:tmpl w:val="4C468E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2E31253"/>
    <w:multiLevelType w:val="hybridMultilevel"/>
    <w:tmpl w:val="56A220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3400476"/>
    <w:multiLevelType w:val="multilevel"/>
    <w:tmpl w:val="4C468E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47C5E48"/>
    <w:multiLevelType w:val="multilevel"/>
    <w:tmpl w:val="8F8C9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64D13E4"/>
    <w:multiLevelType w:val="multilevel"/>
    <w:tmpl w:val="59CE96A2"/>
    <w:lvl w:ilvl="0">
      <w:numFmt w:val="decimal"/>
      <w:lvlText w:val="%1"/>
      <w:lvlJc w:val="left"/>
      <w:pPr>
        <w:ind w:left="360" w:hanging="360"/>
      </w:pPr>
      <w:rPr>
        <w:rFonts w:hint="default"/>
        <w:sz w:val="24"/>
      </w:rPr>
    </w:lvl>
    <w:lvl w:ilvl="1">
      <w:start w:val="1"/>
      <w:numFmt w:val="decimal"/>
      <w:lvlText w:val="%1.%2"/>
      <w:lvlJc w:val="left"/>
      <w:pPr>
        <w:ind w:left="720" w:hanging="720"/>
      </w:pPr>
      <w:rPr>
        <w:rFonts w:hint="default"/>
        <w:b/>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440" w:hanging="144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2160" w:hanging="2160"/>
      </w:pPr>
      <w:rPr>
        <w:rFonts w:hint="default"/>
        <w:sz w:val="24"/>
      </w:rPr>
    </w:lvl>
    <w:lvl w:ilvl="8">
      <w:start w:val="1"/>
      <w:numFmt w:val="decimal"/>
      <w:lvlText w:val="%1.%2.%3.%4.%5.%6.%7.%8.%9"/>
      <w:lvlJc w:val="left"/>
      <w:pPr>
        <w:ind w:left="2160" w:hanging="2160"/>
      </w:pPr>
      <w:rPr>
        <w:rFonts w:hint="default"/>
        <w:sz w:val="24"/>
      </w:rPr>
    </w:lvl>
  </w:abstractNum>
  <w:abstractNum w:abstractNumId="19">
    <w:nsid w:val="2B301A41"/>
    <w:multiLevelType w:val="hybridMultilevel"/>
    <w:tmpl w:val="8152CA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01967A6"/>
    <w:multiLevelType w:val="hybridMultilevel"/>
    <w:tmpl w:val="D63C57E0"/>
    <w:lvl w:ilvl="0" w:tplc="2E4EC5FE">
      <w:start w:val="1"/>
      <w:numFmt w:val="upperRoman"/>
      <w:lvlText w:val="%1."/>
      <w:lvlJc w:val="righ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1425ECA"/>
    <w:multiLevelType w:val="multilevel"/>
    <w:tmpl w:val="DCFC35E4"/>
    <w:lvl w:ilvl="0">
      <w:start w:val="1"/>
      <w:numFmt w:val="decimal"/>
      <w:lvlText w:val="%1"/>
      <w:lvlJc w:val="left"/>
      <w:pPr>
        <w:ind w:left="360" w:hanging="360"/>
      </w:pPr>
      <w:rPr>
        <w:rFonts w:hint="default"/>
        <w:sz w:val="24"/>
      </w:rPr>
    </w:lvl>
    <w:lvl w:ilvl="1">
      <w:start w:val="1"/>
      <w:numFmt w:val="decimal"/>
      <w:pStyle w:val="TOCHeading"/>
      <w:lvlText w:val="%1.%2"/>
      <w:lvlJc w:val="left"/>
      <w:pPr>
        <w:ind w:left="720" w:hanging="720"/>
      </w:pPr>
      <w:rPr>
        <w:rFonts w:hint="default"/>
        <w:b/>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440" w:hanging="144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2160" w:hanging="2160"/>
      </w:pPr>
      <w:rPr>
        <w:rFonts w:hint="default"/>
        <w:sz w:val="24"/>
      </w:rPr>
    </w:lvl>
    <w:lvl w:ilvl="8">
      <w:start w:val="1"/>
      <w:numFmt w:val="decimal"/>
      <w:lvlText w:val="%1.%2.%3.%4.%5.%6.%7.%8.%9"/>
      <w:lvlJc w:val="left"/>
      <w:pPr>
        <w:ind w:left="2160" w:hanging="2160"/>
      </w:pPr>
      <w:rPr>
        <w:rFonts w:hint="default"/>
        <w:sz w:val="24"/>
      </w:rPr>
    </w:lvl>
  </w:abstractNum>
  <w:abstractNum w:abstractNumId="22">
    <w:nsid w:val="34A13EF3"/>
    <w:multiLevelType w:val="multilevel"/>
    <w:tmpl w:val="1FC66B46"/>
    <w:lvl w:ilvl="0">
      <w:start w:val="3"/>
      <w:numFmt w:val="decimal"/>
      <w:lvlText w:val="%1.2"/>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94F4251"/>
    <w:multiLevelType w:val="hybridMultilevel"/>
    <w:tmpl w:val="D0DC0950"/>
    <w:lvl w:ilvl="0" w:tplc="8842CE3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045578A"/>
    <w:multiLevelType w:val="hybridMultilevel"/>
    <w:tmpl w:val="023886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05425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40A6629A"/>
    <w:multiLevelType w:val="multilevel"/>
    <w:tmpl w:val="038EA6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nsid w:val="417F754C"/>
    <w:multiLevelType w:val="hybridMultilevel"/>
    <w:tmpl w:val="B3984564"/>
    <w:lvl w:ilvl="0" w:tplc="5DECA8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3FA20BA"/>
    <w:multiLevelType w:val="hybridMultilevel"/>
    <w:tmpl w:val="77EAE0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7A97083"/>
    <w:multiLevelType w:val="multilevel"/>
    <w:tmpl w:val="34FAEC86"/>
    <w:lvl w:ilvl="0">
      <w:start w:val="1"/>
      <w:numFmt w:val="decimal"/>
      <w:lvlText w:val="%1"/>
      <w:lvlJc w:val="left"/>
      <w:pPr>
        <w:ind w:left="360" w:hanging="360"/>
      </w:pPr>
      <w:rPr>
        <w:rFonts w:hint="default"/>
        <w:sz w:val="24"/>
      </w:rPr>
    </w:lvl>
    <w:lvl w:ilvl="1">
      <w:start w:val="1"/>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440" w:hanging="144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2160" w:hanging="2160"/>
      </w:pPr>
      <w:rPr>
        <w:rFonts w:hint="default"/>
        <w:sz w:val="24"/>
      </w:rPr>
    </w:lvl>
    <w:lvl w:ilvl="8">
      <w:start w:val="1"/>
      <w:numFmt w:val="decimal"/>
      <w:lvlText w:val="%1.%2.%3.%4.%5.%6.%7.%8.%9"/>
      <w:lvlJc w:val="left"/>
      <w:pPr>
        <w:ind w:left="2160" w:hanging="2160"/>
      </w:pPr>
      <w:rPr>
        <w:rFonts w:hint="default"/>
        <w:sz w:val="24"/>
      </w:rPr>
    </w:lvl>
  </w:abstractNum>
  <w:abstractNum w:abstractNumId="30">
    <w:nsid w:val="4AE565E4"/>
    <w:multiLevelType w:val="multilevel"/>
    <w:tmpl w:val="03D45C8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0631E4D"/>
    <w:multiLevelType w:val="multilevel"/>
    <w:tmpl w:val="03D45C8E"/>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419127E"/>
    <w:multiLevelType w:val="multilevel"/>
    <w:tmpl w:val="4C468E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918316A"/>
    <w:multiLevelType w:val="multilevel"/>
    <w:tmpl w:val="4C468EC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E3A12ED"/>
    <w:multiLevelType w:val="multilevel"/>
    <w:tmpl w:val="A29249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FA86F20"/>
    <w:multiLevelType w:val="hybridMultilevel"/>
    <w:tmpl w:val="5C9C4D54"/>
    <w:lvl w:ilvl="0" w:tplc="A2BA383E">
      <w:start w:val="1"/>
      <w:numFmt w:val="upperRoman"/>
      <w:lvlText w:val="%1."/>
      <w:lvlJc w:val="righ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1193B5E"/>
    <w:multiLevelType w:val="hybridMultilevel"/>
    <w:tmpl w:val="34E47554"/>
    <w:lvl w:ilvl="0" w:tplc="8842CE3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2BA57F2"/>
    <w:multiLevelType w:val="multilevel"/>
    <w:tmpl w:val="4C468EC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632F4B7D"/>
    <w:multiLevelType w:val="hybridMultilevel"/>
    <w:tmpl w:val="58B69A24"/>
    <w:lvl w:ilvl="0" w:tplc="3C38B02A">
      <w:start w:val="1"/>
      <w:numFmt w:val="decimal"/>
      <w:lvlText w:val="%1.5"/>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3C12266"/>
    <w:multiLevelType w:val="multilevel"/>
    <w:tmpl w:val="4C468EC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64502DE9"/>
    <w:multiLevelType w:val="hybridMultilevel"/>
    <w:tmpl w:val="1E7E23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47820CC"/>
    <w:multiLevelType w:val="multilevel"/>
    <w:tmpl w:val="4C468EC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68A12999"/>
    <w:multiLevelType w:val="multilevel"/>
    <w:tmpl w:val="4C468EC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695A7D96"/>
    <w:multiLevelType w:val="multilevel"/>
    <w:tmpl w:val="93FA6D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4">
    <w:nsid w:val="6DBA5AA3"/>
    <w:multiLevelType w:val="hybridMultilevel"/>
    <w:tmpl w:val="BCB4F9A8"/>
    <w:lvl w:ilvl="0" w:tplc="65EC787E">
      <w:start w:val="3"/>
      <w:numFmt w:val="decimal"/>
      <w:lvlText w:val="%1.5"/>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5256128"/>
    <w:multiLevelType w:val="multilevel"/>
    <w:tmpl w:val="4C468EC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6AC6D6C"/>
    <w:multiLevelType w:val="multilevel"/>
    <w:tmpl w:val="27E831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87C7B18"/>
    <w:multiLevelType w:val="multilevel"/>
    <w:tmpl w:val="1FC66B46"/>
    <w:lvl w:ilvl="0">
      <w:start w:val="3"/>
      <w:numFmt w:val="decimal"/>
      <w:lvlText w:val="%1.2"/>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F21725E"/>
    <w:multiLevelType w:val="multilevel"/>
    <w:tmpl w:val="C5A2937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3"/>
  </w:num>
  <w:num w:numId="2">
    <w:abstractNumId w:val="26"/>
  </w:num>
  <w:num w:numId="3">
    <w:abstractNumId w:val="29"/>
  </w:num>
  <w:num w:numId="4">
    <w:abstractNumId w:val="21"/>
  </w:num>
  <w:num w:numId="5">
    <w:abstractNumId w:val="12"/>
  </w:num>
  <w:num w:numId="6">
    <w:abstractNumId w:val="20"/>
  </w:num>
  <w:num w:numId="7">
    <w:abstractNumId w:val="18"/>
  </w:num>
  <w:num w:numId="8">
    <w:abstractNumId w:val="14"/>
  </w:num>
  <w:num w:numId="9">
    <w:abstractNumId w:val="10"/>
  </w:num>
  <w:num w:numId="10">
    <w:abstractNumId w:val="32"/>
  </w:num>
  <w:num w:numId="11">
    <w:abstractNumId w:val="2"/>
  </w:num>
  <w:num w:numId="12">
    <w:abstractNumId w:val="30"/>
  </w:num>
  <w:num w:numId="13">
    <w:abstractNumId w:val="25"/>
  </w:num>
  <w:num w:numId="14">
    <w:abstractNumId w:val="27"/>
  </w:num>
  <w:num w:numId="15">
    <w:abstractNumId w:val="28"/>
  </w:num>
  <w:num w:numId="16">
    <w:abstractNumId w:val="13"/>
  </w:num>
  <w:num w:numId="17">
    <w:abstractNumId w:val="40"/>
  </w:num>
  <w:num w:numId="18">
    <w:abstractNumId w:val="23"/>
  </w:num>
  <w:num w:numId="19">
    <w:abstractNumId w:val="36"/>
  </w:num>
  <w:num w:numId="20">
    <w:abstractNumId w:val="35"/>
  </w:num>
  <w:num w:numId="21">
    <w:abstractNumId w:val="16"/>
  </w:num>
  <w:num w:numId="22">
    <w:abstractNumId w:val="22"/>
  </w:num>
  <w:num w:numId="23">
    <w:abstractNumId w:val="7"/>
  </w:num>
  <w:num w:numId="24">
    <w:abstractNumId w:val="3"/>
  </w:num>
  <w:num w:numId="25">
    <w:abstractNumId w:val="15"/>
  </w:num>
  <w:num w:numId="26">
    <w:abstractNumId w:val="19"/>
  </w:num>
  <w:num w:numId="27">
    <w:abstractNumId w:val="39"/>
  </w:num>
  <w:num w:numId="28">
    <w:abstractNumId w:val="38"/>
  </w:num>
  <w:num w:numId="29">
    <w:abstractNumId w:val="44"/>
  </w:num>
  <w:num w:numId="30">
    <w:abstractNumId w:val="1"/>
  </w:num>
  <w:num w:numId="31">
    <w:abstractNumId w:val="41"/>
  </w:num>
  <w:num w:numId="32">
    <w:abstractNumId w:val="42"/>
  </w:num>
  <w:num w:numId="33">
    <w:abstractNumId w:val="47"/>
  </w:num>
  <w:num w:numId="34">
    <w:abstractNumId w:val="33"/>
  </w:num>
  <w:num w:numId="35">
    <w:abstractNumId w:val="5"/>
  </w:num>
  <w:num w:numId="36">
    <w:abstractNumId w:val="37"/>
  </w:num>
  <w:num w:numId="37">
    <w:abstractNumId w:val="0"/>
  </w:num>
  <w:num w:numId="38">
    <w:abstractNumId w:val="24"/>
  </w:num>
  <w:num w:numId="39">
    <w:abstractNumId w:val="45"/>
  </w:num>
  <w:num w:numId="40">
    <w:abstractNumId w:val="4"/>
  </w:num>
  <w:num w:numId="41">
    <w:abstractNumId w:val="11"/>
  </w:num>
  <w:num w:numId="42">
    <w:abstractNumId w:val="6"/>
  </w:num>
  <w:num w:numId="43">
    <w:abstractNumId w:val="31"/>
  </w:num>
  <w:num w:numId="44">
    <w:abstractNumId w:val="17"/>
  </w:num>
  <w:num w:numId="45">
    <w:abstractNumId w:val="8"/>
  </w:num>
  <w:num w:numId="46">
    <w:abstractNumId w:val="46"/>
  </w:num>
  <w:num w:numId="47">
    <w:abstractNumId w:val="9"/>
  </w:num>
  <w:num w:numId="48">
    <w:abstractNumId w:val="34"/>
  </w:num>
  <w:num w:numId="49">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7FD"/>
    <w:rsid w:val="00003D1A"/>
    <w:rsid w:val="0001158C"/>
    <w:rsid w:val="000177DB"/>
    <w:rsid w:val="00034B72"/>
    <w:rsid w:val="00043952"/>
    <w:rsid w:val="000504C9"/>
    <w:rsid w:val="00050CEC"/>
    <w:rsid w:val="000631A5"/>
    <w:rsid w:val="00092D0E"/>
    <w:rsid w:val="000C26C7"/>
    <w:rsid w:val="0011644B"/>
    <w:rsid w:val="00134BD5"/>
    <w:rsid w:val="00194819"/>
    <w:rsid w:val="001C6640"/>
    <w:rsid w:val="001D04AF"/>
    <w:rsid w:val="001F7FDD"/>
    <w:rsid w:val="00270CFA"/>
    <w:rsid w:val="002736F6"/>
    <w:rsid w:val="00273E1A"/>
    <w:rsid w:val="002969D8"/>
    <w:rsid w:val="002A04A8"/>
    <w:rsid w:val="002A4519"/>
    <w:rsid w:val="002A57B4"/>
    <w:rsid w:val="002A7F39"/>
    <w:rsid w:val="002F02F6"/>
    <w:rsid w:val="003153F6"/>
    <w:rsid w:val="00321DA6"/>
    <w:rsid w:val="0033769B"/>
    <w:rsid w:val="0034484E"/>
    <w:rsid w:val="00370A7F"/>
    <w:rsid w:val="003B28FD"/>
    <w:rsid w:val="003B4B64"/>
    <w:rsid w:val="003E3ACF"/>
    <w:rsid w:val="00404B61"/>
    <w:rsid w:val="0041559D"/>
    <w:rsid w:val="004175C7"/>
    <w:rsid w:val="004320AF"/>
    <w:rsid w:val="0043229B"/>
    <w:rsid w:val="00445CA9"/>
    <w:rsid w:val="004838DF"/>
    <w:rsid w:val="004B0990"/>
    <w:rsid w:val="004B5869"/>
    <w:rsid w:val="004B70A4"/>
    <w:rsid w:val="004C672E"/>
    <w:rsid w:val="004D2887"/>
    <w:rsid w:val="004E7FEA"/>
    <w:rsid w:val="00507459"/>
    <w:rsid w:val="00514AB2"/>
    <w:rsid w:val="00541401"/>
    <w:rsid w:val="00572093"/>
    <w:rsid w:val="0058637A"/>
    <w:rsid w:val="00586862"/>
    <w:rsid w:val="005A3034"/>
    <w:rsid w:val="005B1538"/>
    <w:rsid w:val="005C183A"/>
    <w:rsid w:val="005C7470"/>
    <w:rsid w:val="005E3296"/>
    <w:rsid w:val="005F65A4"/>
    <w:rsid w:val="00624591"/>
    <w:rsid w:val="00696F43"/>
    <w:rsid w:val="006B3C75"/>
    <w:rsid w:val="006E6280"/>
    <w:rsid w:val="00702F26"/>
    <w:rsid w:val="0075424C"/>
    <w:rsid w:val="007557E6"/>
    <w:rsid w:val="007B170A"/>
    <w:rsid w:val="007C138F"/>
    <w:rsid w:val="007F0EC1"/>
    <w:rsid w:val="00811900"/>
    <w:rsid w:val="008371DA"/>
    <w:rsid w:val="0086144F"/>
    <w:rsid w:val="00920961"/>
    <w:rsid w:val="0092630B"/>
    <w:rsid w:val="00940B2A"/>
    <w:rsid w:val="00941B34"/>
    <w:rsid w:val="009608F4"/>
    <w:rsid w:val="00961C60"/>
    <w:rsid w:val="00993192"/>
    <w:rsid w:val="00997362"/>
    <w:rsid w:val="009B11EA"/>
    <w:rsid w:val="009B4F77"/>
    <w:rsid w:val="009D0794"/>
    <w:rsid w:val="009E2033"/>
    <w:rsid w:val="009E4E3D"/>
    <w:rsid w:val="009F7939"/>
    <w:rsid w:val="00A07D4C"/>
    <w:rsid w:val="00A23D71"/>
    <w:rsid w:val="00A50DA0"/>
    <w:rsid w:val="00A544AD"/>
    <w:rsid w:val="00A56F6C"/>
    <w:rsid w:val="00A663E9"/>
    <w:rsid w:val="00A708EA"/>
    <w:rsid w:val="00A91F76"/>
    <w:rsid w:val="00AE6B52"/>
    <w:rsid w:val="00AE7A6F"/>
    <w:rsid w:val="00AF6D6F"/>
    <w:rsid w:val="00B146EF"/>
    <w:rsid w:val="00B22269"/>
    <w:rsid w:val="00B44237"/>
    <w:rsid w:val="00B54C81"/>
    <w:rsid w:val="00B572FA"/>
    <w:rsid w:val="00B65F03"/>
    <w:rsid w:val="00B75B15"/>
    <w:rsid w:val="00B77EF0"/>
    <w:rsid w:val="00BA6BFA"/>
    <w:rsid w:val="00BB7CEE"/>
    <w:rsid w:val="00BD7254"/>
    <w:rsid w:val="00BE310C"/>
    <w:rsid w:val="00C10BC4"/>
    <w:rsid w:val="00C10D5C"/>
    <w:rsid w:val="00C11E36"/>
    <w:rsid w:val="00C44298"/>
    <w:rsid w:val="00C816CE"/>
    <w:rsid w:val="00C86616"/>
    <w:rsid w:val="00C86F58"/>
    <w:rsid w:val="00CC3B71"/>
    <w:rsid w:val="00CD7EBF"/>
    <w:rsid w:val="00CE6FF4"/>
    <w:rsid w:val="00CF3740"/>
    <w:rsid w:val="00CF4187"/>
    <w:rsid w:val="00D059A6"/>
    <w:rsid w:val="00D26DAE"/>
    <w:rsid w:val="00D46FF8"/>
    <w:rsid w:val="00D5224F"/>
    <w:rsid w:val="00D74165"/>
    <w:rsid w:val="00DA042E"/>
    <w:rsid w:val="00DB4EBD"/>
    <w:rsid w:val="00DC4350"/>
    <w:rsid w:val="00DD539B"/>
    <w:rsid w:val="00DE7FA1"/>
    <w:rsid w:val="00E2180B"/>
    <w:rsid w:val="00E345EB"/>
    <w:rsid w:val="00E357CC"/>
    <w:rsid w:val="00E37BF2"/>
    <w:rsid w:val="00E577F7"/>
    <w:rsid w:val="00E70146"/>
    <w:rsid w:val="00E83379"/>
    <w:rsid w:val="00E84AC1"/>
    <w:rsid w:val="00E90ED0"/>
    <w:rsid w:val="00EA4FE9"/>
    <w:rsid w:val="00EC0FBA"/>
    <w:rsid w:val="00F02C95"/>
    <w:rsid w:val="00F2689D"/>
    <w:rsid w:val="00F527FD"/>
    <w:rsid w:val="00F56966"/>
    <w:rsid w:val="00F70D01"/>
    <w:rsid w:val="00FA09F3"/>
    <w:rsid w:val="00FA456B"/>
    <w:rsid w:val="00FD77AC"/>
    <w:rsid w:val="00FE6166"/>
    <w:rsid w:val="00FF43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6B3FE1-2623-40B0-AA5E-D55B50EA6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7557E6"/>
    <w:pPr>
      <w:keepNext/>
      <w:keepLines/>
      <w:spacing w:before="40" w:after="0"/>
      <w:outlineLvl w:val="6"/>
    </w:pPr>
    <w:rPr>
      <w:rFonts w:ascii="Times New Roman" w:eastAsiaTheme="majorEastAsia" w:hAnsi="Times New Roman" w:cstheme="majorBidi"/>
      <w:b/>
      <w:iCs/>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NoSpacing">
    <w:name w:val="No Spacing"/>
    <w:uiPriority w:val="1"/>
    <w:qFormat/>
    <w:rsid w:val="00FD77AC"/>
    <w:pPr>
      <w:spacing w:after="0" w:line="240" w:lineRule="auto"/>
    </w:pPr>
  </w:style>
  <w:style w:type="paragraph" w:styleId="ListParagraph">
    <w:name w:val="List Paragraph"/>
    <w:basedOn w:val="Normal"/>
    <w:uiPriority w:val="34"/>
    <w:qFormat/>
    <w:rsid w:val="00FD77AC"/>
    <w:pPr>
      <w:ind w:left="720"/>
      <w:contextualSpacing/>
    </w:pPr>
  </w:style>
  <w:style w:type="paragraph" w:styleId="Header">
    <w:name w:val="header"/>
    <w:basedOn w:val="Normal"/>
    <w:link w:val="HeaderChar"/>
    <w:uiPriority w:val="99"/>
    <w:unhideWhenUsed/>
    <w:rsid w:val="00445C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5CA9"/>
  </w:style>
  <w:style w:type="paragraph" w:styleId="Footer">
    <w:name w:val="footer"/>
    <w:basedOn w:val="Normal"/>
    <w:link w:val="FooterChar"/>
    <w:uiPriority w:val="99"/>
    <w:unhideWhenUsed/>
    <w:rsid w:val="00445C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5CA9"/>
  </w:style>
  <w:style w:type="paragraph" w:styleId="NormalWeb">
    <w:name w:val="Normal (Web)"/>
    <w:basedOn w:val="Normal"/>
    <w:uiPriority w:val="99"/>
    <w:semiHidden/>
    <w:unhideWhenUsed/>
    <w:rsid w:val="00FF438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F4388"/>
    <w:rPr>
      <w:b/>
      <w:bCs/>
    </w:rPr>
  </w:style>
  <w:style w:type="character" w:styleId="Hyperlink">
    <w:name w:val="Hyperlink"/>
    <w:basedOn w:val="DefaultParagraphFont"/>
    <w:uiPriority w:val="99"/>
    <w:unhideWhenUsed/>
    <w:rsid w:val="0041559D"/>
    <w:rPr>
      <w:color w:val="0000FF" w:themeColor="hyperlink"/>
      <w:u w:val="single"/>
    </w:rPr>
  </w:style>
  <w:style w:type="paragraph" w:styleId="TOCHeading">
    <w:name w:val="TOC Heading"/>
    <w:basedOn w:val="ListParagraph"/>
    <w:next w:val="Normal"/>
    <w:uiPriority w:val="39"/>
    <w:unhideWhenUsed/>
    <w:qFormat/>
    <w:rsid w:val="00273E1A"/>
    <w:pPr>
      <w:numPr>
        <w:ilvl w:val="1"/>
        <w:numId w:val="4"/>
      </w:numPr>
    </w:pPr>
    <w:rPr>
      <w:rFonts w:ascii="Times New Roman" w:hAnsi="Times New Roman" w:cs="Times New Roman"/>
      <w:b/>
      <w:sz w:val="24"/>
      <w:szCs w:val="24"/>
    </w:rPr>
  </w:style>
  <w:style w:type="paragraph" w:styleId="TOC3">
    <w:name w:val="toc 3"/>
    <w:basedOn w:val="Normal"/>
    <w:next w:val="Normal"/>
    <w:autoRedefine/>
    <w:uiPriority w:val="39"/>
    <w:unhideWhenUsed/>
    <w:rsid w:val="003B4B64"/>
    <w:pPr>
      <w:spacing w:after="100"/>
      <w:ind w:left="440"/>
    </w:pPr>
  </w:style>
  <w:style w:type="paragraph" w:styleId="TOC2">
    <w:name w:val="toc 2"/>
    <w:basedOn w:val="Normal"/>
    <w:next w:val="Normal"/>
    <w:autoRedefine/>
    <w:uiPriority w:val="39"/>
    <w:unhideWhenUsed/>
    <w:rsid w:val="003B4B64"/>
    <w:pPr>
      <w:spacing w:after="100"/>
      <w:ind w:left="220"/>
    </w:pPr>
  </w:style>
  <w:style w:type="character" w:customStyle="1" w:styleId="Heading7Char">
    <w:name w:val="Heading 7 Char"/>
    <w:basedOn w:val="DefaultParagraphFont"/>
    <w:link w:val="Heading7"/>
    <w:uiPriority w:val="9"/>
    <w:rsid w:val="007557E6"/>
    <w:rPr>
      <w:rFonts w:ascii="Times New Roman" w:eastAsiaTheme="majorEastAsia" w:hAnsi="Times New Roman" w:cstheme="majorBidi"/>
      <w:b/>
      <w:iCs/>
      <w:color w:val="000000" w:themeColor="text1"/>
      <w:sz w:val="28"/>
    </w:rPr>
  </w:style>
  <w:style w:type="paragraph" w:styleId="TOC1">
    <w:name w:val="toc 1"/>
    <w:basedOn w:val="Normal"/>
    <w:next w:val="Normal"/>
    <w:autoRedefine/>
    <w:uiPriority w:val="39"/>
    <w:unhideWhenUsed/>
    <w:rsid w:val="00092D0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939740">
      <w:bodyDiv w:val="1"/>
      <w:marLeft w:val="0"/>
      <w:marRight w:val="0"/>
      <w:marTop w:val="0"/>
      <w:marBottom w:val="0"/>
      <w:divBdr>
        <w:top w:val="none" w:sz="0" w:space="0" w:color="auto"/>
        <w:left w:val="none" w:sz="0" w:space="0" w:color="auto"/>
        <w:bottom w:val="none" w:sz="0" w:space="0" w:color="auto"/>
        <w:right w:val="none" w:sz="0" w:space="0" w:color="auto"/>
      </w:divBdr>
    </w:div>
    <w:div w:id="610164932">
      <w:bodyDiv w:val="1"/>
      <w:marLeft w:val="0"/>
      <w:marRight w:val="0"/>
      <w:marTop w:val="0"/>
      <w:marBottom w:val="0"/>
      <w:divBdr>
        <w:top w:val="none" w:sz="0" w:space="0" w:color="auto"/>
        <w:left w:val="none" w:sz="0" w:space="0" w:color="auto"/>
        <w:bottom w:val="none" w:sz="0" w:space="0" w:color="auto"/>
        <w:right w:val="none" w:sz="0" w:space="0" w:color="auto"/>
      </w:divBdr>
    </w:div>
    <w:div w:id="2051566710">
      <w:bodyDiv w:val="1"/>
      <w:marLeft w:val="0"/>
      <w:marRight w:val="0"/>
      <w:marTop w:val="0"/>
      <w:marBottom w:val="0"/>
      <w:divBdr>
        <w:top w:val="none" w:sz="0" w:space="0" w:color="auto"/>
        <w:left w:val="none" w:sz="0" w:space="0" w:color="auto"/>
        <w:bottom w:val="none" w:sz="0" w:space="0" w:color="auto"/>
        <w:right w:val="none" w:sz="0" w:space="0" w:color="auto"/>
      </w:divBdr>
    </w:div>
    <w:div w:id="21242998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doi.org/10.3390/sensors5060475" TargetMode="Externa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C15BD-9D86-4E50-A1A0-1271FB50C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54</Pages>
  <Words>13520</Words>
  <Characters>77069</Characters>
  <Application>Microsoft Office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cp:lastModifiedBy>
  <cp:revision>121</cp:revision>
  <dcterms:created xsi:type="dcterms:W3CDTF">2025-05-25T18:02:00Z</dcterms:created>
  <dcterms:modified xsi:type="dcterms:W3CDTF">2025-07-08T09:26:00Z</dcterms:modified>
</cp:coreProperties>
</file>