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C33B3D" w:rsidRPr="00C33B3D" w:rsidRDefault="00C33B3D" w:rsidP="00C33B3D">
      <w:pPr>
        <w:pStyle w:val="NormalWeb"/>
        <w:spacing w:after="150" w:line="18" w:lineRule="atLeast"/>
        <w:jc w:val="center"/>
        <w:rPr>
          <w:rFonts w:eastAsiaTheme="minorHAnsi" w:cstheme="minorBidi"/>
          <w:b/>
          <w:bCs/>
          <w:color w:val="000000"/>
          <w:sz w:val="32"/>
          <w:szCs w:val="32"/>
        </w:rPr>
      </w:pPr>
      <w:r w:rsidRPr="00C33B3D">
        <w:rPr>
          <w:rFonts w:eastAsiaTheme="minorHAnsi" w:cstheme="minorBidi"/>
          <w:b/>
          <w:bCs/>
          <w:color w:val="000000"/>
          <w:sz w:val="32"/>
          <w:szCs w:val="32"/>
        </w:rPr>
        <w:t>ABDULLAHI SHUKURAT AJOKE</w:t>
      </w:r>
    </w:p>
    <w:p w:rsidR="005106F4" w:rsidRDefault="00C33B3D" w:rsidP="00C33B3D">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C33B3D">
        <w:rPr>
          <w:rFonts w:eastAsiaTheme="minorHAnsi" w:cstheme="minorBidi"/>
          <w:b/>
          <w:bCs/>
          <w:color w:val="000000"/>
          <w:sz w:val="32"/>
          <w:szCs w:val="32"/>
        </w:rPr>
        <w:t>HND/23/SLT/FT</w:t>
      </w:r>
      <w:r>
        <w:rPr>
          <w:rFonts w:eastAsiaTheme="minorHAnsi" w:cstheme="minorBidi"/>
          <w:b/>
          <w:bCs/>
          <w:color w:val="000000"/>
          <w:sz w:val="32"/>
          <w:szCs w:val="32"/>
        </w:rPr>
        <w:t>/</w:t>
      </w:r>
      <w:r w:rsidRPr="00C33B3D">
        <w:rPr>
          <w:rFonts w:eastAsiaTheme="minorHAnsi" w:cstheme="minorBidi"/>
          <w:b/>
          <w:bCs/>
          <w:color w:val="000000"/>
          <w:sz w:val="32"/>
          <w:szCs w:val="32"/>
        </w:rPr>
        <w:t>0284</w:t>
      </w:r>
      <w:bookmarkEnd w:id="0"/>
    </w:p>
    <w:p w:rsidR="00866B06" w:rsidRDefault="00866B06" w:rsidP="00866B06">
      <w:pPr>
        <w:pStyle w:val="NormalWeb"/>
        <w:spacing w:beforeAutospacing="0" w:after="150" w:afterAutospacing="0" w:line="18" w:lineRule="atLeast"/>
        <w:jc w:val="center"/>
        <w:rPr>
          <w:rFonts w:eastAsia="-webkit-standard"/>
          <w:b/>
          <w:color w:val="000000"/>
          <w:sz w:val="28"/>
          <w:szCs w:val="28"/>
        </w:rPr>
      </w:pPr>
    </w:p>
    <w:p w:rsidR="00105199" w:rsidRDefault="00105199" w:rsidP="0010519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05199" w:rsidRDefault="00105199" w:rsidP="0010519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297157">
        <w:rPr>
          <w:b/>
          <w:sz w:val="28"/>
          <w:szCs w:val="28"/>
        </w:rPr>
        <w:t xml:space="preserve"> </w:t>
      </w:r>
      <w:r>
        <w:rPr>
          <w:b/>
          <w:sz w:val="28"/>
          <w:szCs w:val="28"/>
        </w:rPr>
        <w:t>INSTITUTE OF APPLIED SCIENCES (IAS),</w:t>
      </w:r>
      <w:r w:rsidR="00C33B3D">
        <w:rPr>
          <w:b/>
          <w:sz w:val="28"/>
          <w:szCs w:val="28"/>
        </w:rPr>
        <w:t xml:space="preserve"> </w:t>
      </w:r>
      <w:r>
        <w:rPr>
          <w:b/>
          <w:sz w:val="28"/>
          <w:szCs w:val="28"/>
        </w:rPr>
        <w:t>MICROBIOLOGY UNIT</w:t>
      </w:r>
    </w:p>
    <w:p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106F4" w:rsidRDefault="00AE773E" w:rsidP="005106F4">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C33B3D" w:rsidRPr="00C33B3D">
        <w:rPr>
          <w:rFonts w:ascii="Times New Roman" w:hAnsi="Times New Roman"/>
          <w:b/>
          <w:bCs/>
          <w:color w:val="000000"/>
          <w:sz w:val="28"/>
          <w:szCs w:val="28"/>
        </w:rPr>
        <w:t>ABDULLAHI SHUKURAT AJOKE</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C33B3D">
        <w:rPr>
          <w:rFonts w:ascii="Times New Roman" w:hAnsi="Times New Roman"/>
          <w:b/>
          <w:bCs/>
          <w:color w:val="000000"/>
          <w:sz w:val="28"/>
          <w:szCs w:val="32"/>
        </w:rPr>
        <w:t>HND/23/SLT/FT/0284</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05199" w:rsidRDefault="00F642A6"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M</w:t>
      </w:r>
      <w:r w:rsidR="00105199">
        <w:rPr>
          <w:rFonts w:ascii="Times New Roman" w:hAnsi="Times New Roman"/>
          <w:b/>
          <w:color w:val="000000"/>
          <w:sz w:val="28"/>
          <w:szCs w:val="28"/>
        </w:rPr>
        <w:t xml:space="preserve">S. AHMED T. </w:t>
      </w:r>
      <w:r w:rsidR="00105199">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480" w:lineRule="auto"/>
        <w:jc w:val="center"/>
        <w:rPr>
          <w:rFonts w:ascii="Times New Roman" w:hAnsi="Times New Roman"/>
          <w:b/>
          <w:bCs/>
          <w:color w:val="000000"/>
          <w:sz w:val="28"/>
          <w:szCs w:val="28"/>
        </w:rPr>
      </w:pPr>
    </w:p>
    <w:p w:rsidR="00105199" w:rsidRDefault="00105199" w:rsidP="00105199">
      <w:pPr>
        <w:rPr>
          <w:rFonts w:ascii="Times New Roman" w:hAnsi="Times New Roman"/>
          <w:b/>
          <w:bCs/>
          <w:color w:val="000000"/>
          <w:sz w:val="28"/>
          <w:szCs w:val="28"/>
        </w:rPr>
      </w:pPr>
      <w:r>
        <w:rPr>
          <w:rFonts w:ascii="Times New Roman" w:hAnsi="Times New Roman"/>
          <w:b/>
          <w:bCs/>
          <w:color w:val="000000"/>
          <w:sz w:val="28"/>
          <w:szCs w:val="28"/>
        </w:rPr>
        <w:br w:type="page"/>
      </w:r>
    </w:p>
    <w:p w:rsidR="00105199" w:rsidRPr="0035602D"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05199" w:rsidRDefault="00C33B3D" w:rsidP="00105199">
      <w:pPr>
        <w:spacing w:after="0" w:line="480" w:lineRule="auto"/>
        <w:rPr>
          <w:rFonts w:ascii="Times New Roman" w:hAnsi="Times New Roman"/>
          <w:b/>
          <w:color w:val="000000"/>
          <w:sz w:val="26"/>
          <w:szCs w:val="26"/>
        </w:rPr>
      </w:pPr>
      <w:r w:rsidRPr="00C33B3D">
        <w:rPr>
          <w:rFonts w:ascii="Times New Roman" w:hAnsi="Times New Roman"/>
          <w:color w:val="000000"/>
          <w:sz w:val="28"/>
          <w:szCs w:val="28"/>
        </w:rPr>
        <w:t>Dedicated to the Almighty Allah, for granting me the strength and wisdom to complete this project.</w:t>
      </w:r>
      <w:r>
        <w:rPr>
          <w:rFonts w:ascii="Times New Roman" w:hAnsi="Times New Roman"/>
          <w:color w:val="000000"/>
          <w:sz w:val="28"/>
          <w:szCs w:val="28"/>
        </w:rPr>
        <w:t xml:space="preserve"> </w:t>
      </w:r>
      <w:r w:rsidRPr="00C33B3D">
        <w:rPr>
          <w:rFonts w:ascii="Times New Roman" w:hAnsi="Times New Roman"/>
          <w:color w:val="000000"/>
          <w:sz w:val="28"/>
          <w:szCs w:val="28"/>
        </w:rPr>
        <w:t>This work is  dedicated to my supervisor , my family and friends for their support in ensuring the successful completion of this research.</w:t>
      </w: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CB1671" w:rsidRDefault="00CB1671" w:rsidP="00476162">
      <w:pPr>
        <w:spacing w:after="0" w:line="480" w:lineRule="auto"/>
        <w:jc w:val="center"/>
        <w:rPr>
          <w:rFonts w:ascii="Times New Roman" w:hAnsi="Times New Roman" w:cs="Times New Roman"/>
          <w:b/>
          <w:bCs/>
          <w:color w:val="000000" w:themeColor="text1"/>
          <w:sz w:val="28"/>
          <w:szCs w:val="28"/>
        </w:rPr>
      </w:pPr>
    </w:p>
    <w:p w:rsidR="00C33B3D" w:rsidRDefault="00C33B3D" w:rsidP="00297157">
      <w:pPr>
        <w:spacing w:after="0" w:line="480" w:lineRule="auto"/>
        <w:jc w:val="center"/>
        <w:rPr>
          <w:rFonts w:ascii="Times New Roman" w:hAnsi="Times New Roman" w:cs="Times New Roman"/>
          <w:b/>
          <w:bCs/>
          <w:color w:val="000000" w:themeColor="text1"/>
          <w:sz w:val="28"/>
          <w:szCs w:val="28"/>
        </w:rPr>
      </w:pPr>
    </w:p>
    <w:p w:rsidR="00C33B3D" w:rsidRDefault="00C33B3D" w:rsidP="00297157">
      <w:pPr>
        <w:spacing w:after="0" w:line="480" w:lineRule="auto"/>
        <w:jc w:val="center"/>
        <w:rPr>
          <w:rFonts w:ascii="Times New Roman" w:hAnsi="Times New Roman" w:cs="Times New Roman"/>
          <w:b/>
          <w:bCs/>
          <w:color w:val="000000" w:themeColor="text1"/>
          <w:sz w:val="28"/>
          <w:szCs w:val="28"/>
        </w:rPr>
      </w:pPr>
    </w:p>
    <w:p w:rsidR="00C33B3D" w:rsidRDefault="00C33B3D" w:rsidP="00297157">
      <w:pPr>
        <w:spacing w:after="0" w:line="480" w:lineRule="auto"/>
        <w:jc w:val="center"/>
        <w:rPr>
          <w:rFonts w:ascii="Times New Roman" w:hAnsi="Times New Roman" w:cs="Times New Roman"/>
          <w:b/>
          <w:bCs/>
          <w:color w:val="000000" w:themeColor="text1"/>
          <w:sz w:val="28"/>
          <w:szCs w:val="28"/>
        </w:rPr>
      </w:pPr>
    </w:p>
    <w:p w:rsidR="00C33B3D" w:rsidRDefault="00C33B3D" w:rsidP="00297157">
      <w:pPr>
        <w:spacing w:after="0" w:line="480" w:lineRule="auto"/>
        <w:jc w:val="center"/>
        <w:rPr>
          <w:rFonts w:ascii="Times New Roman" w:hAnsi="Times New Roman" w:cs="Times New Roman"/>
          <w:b/>
          <w:bCs/>
          <w:color w:val="000000" w:themeColor="text1"/>
          <w:sz w:val="28"/>
          <w:szCs w:val="28"/>
        </w:rPr>
      </w:pPr>
    </w:p>
    <w:p w:rsidR="00CB1671" w:rsidRPr="005106F4" w:rsidRDefault="00105199" w:rsidP="00297157">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sidR="00F642A6">
        <w:rPr>
          <w:rFonts w:ascii="Times New Roman" w:hAnsi="Times New Roman" w:cs="Times New Roman"/>
          <w:b/>
          <w:bCs/>
          <w:color w:val="000000" w:themeColor="text1"/>
          <w:sz w:val="28"/>
          <w:szCs w:val="28"/>
        </w:rPr>
        <w:t>S</w:t>
      </w:r>
    </w:p>
    <w:p w:rsidR="00C33B3D" w:rsidRPr="00C33B3D" w:rsidRDefault="00C33B3D" w:rsidP="00C33B3D">
      <w:pPr>
        <w:spacing w:line="360" w:lineRule="auto"/>
        <w:jc w:val="both"/>
        <w:rPr>
          <w:rFonts w:ascii="Times New Roman" w:hAnsi="Times New Roman" w:cs="Times New Roman"/>
          <w:color w:val="000000" w:themeColor="text1"/>
          <w:sz w:val="28"/>
          <w:szCs w:val="28"/>
        </w:rPr>
      </w:pPr>
      <w:r w:rsidRPr="00C33B3D">
        <w:rPr>
          <w:rFonts w:ascii="Times New Roman" w:hAnsi="Times New Roman" w:cs="Times New Roman"/>
          <w:color w:val="000000" w:themeColor="text1"/>
          <w:sz w:val="28"/>
          <w:szCs w:val="28"/>
        </w:rPr>
        <w:t>My gratitude goes to Almighty Allah, the most benevolent, and the most creator of all universe, for endowing his immense blessing that help me for my completion of my HND program and for successful of  my project.</w:t>
      </w:r>
    </w:p>
    <w:p w:rsidR="00C33B3D" w:rsidRPr="00C33B3D" w:rsidRDefault="00C33B3D" w:rsidP="00C33B3D">
      <w:pPr>
        <w:spacing w:line="360" w:lineRule="auto"/>
        <w:jc w:val="both"/>
        <w:rPr>
          <w:rFonts w:ascii="Times New Roman" w:hAnsi="Times New Roman" w:cs="Times New Roman"/>
          <w:color w:val="000000" w:themeColor="text1"/>
          <w:sz w:val="28"/>
          <w:szCs w:val="28"/>
        </w:rPr>
      </w:pPr>
      <w:r w:rsidRPr="00C33B3D">
        <w:rPr>
          <w:rFonts w:ascii="Times New Roman" w:hAnsi="Times New Roman" w:cs="Times New Roman"/>
          <w:color w:val="000000" w:themeColor="text1"/>
          <w:sz w:val="28"/>
          <w:szCs w:val="28"/>
        </w:rPr>
        <w:t>I would like to express my sincere appreciate to head of department (Dr.usman A) for his  guidance, encouragement, and support throughout the project.</w:t>
      </w:r>
    </w:p>
    <w:p w:rsidR="00C33B3D" w:rsidRPr="00C33B3D" w:rsidRDefault="00C33B3D" w:rsidP="00C33B3D">
      <w:pPr>
        <w:spacing w:line="360" w:lineRule="auto"/>
        <w:jc w:val="both"/>
        <w:rPr>
          <w:rFonts w:ascii="Times New Roman" w:hAnsi="Times New Roman" w:cs="Times New Roman"/>
          <w:color w:val="000000" w:themeColor="text1"/>
          <w:sz w:val="28"/>
          <w:szCs w:val="28"/>
        </w:rPr>
      </w:pPr>
      <w:r w:rsidRPr="00C33B3D">
        <w:rPr>
          <w:rFonts w:ascii="Times New Roman" w:hAnsi="Times New Roman" w:cs="Times New Roman"/>
          <w:color w:val="000000" w:themeColor="text1"/>
          <w:sz w:val="28"/>
          <w:szCs w:val="28"/>
        </w:rPr>
        <w:t>I am also grateful to Head of unit (Ms.Ahmed T) for providing us with the resources and environment conducive to our project and development effort.</w:t>
      </w:r>
    </w:p>
    <w:p w:rsidR="00C33B3D" w:rsidRPr="00C33B3D" w:rsidRDefault="00C33B3D" w:rsidP="00C33B3D">
      <w:pPr>
        <w:spacing w:line="360" w:lineRule="auto"/>
        <w:jc w:val="both"/>
        <w:rPr>
          <w:rFonts w:ascii="Times New Roman" w:hAnsi="Times New Roman" w:cs="Times New Roman"/>
          <w:color w:val="000000" w:themeColor="text1"/>
          <w:sz w:val="28"/>
          <w:szCs w:val="28"/>
        </w:rPr>
      </w:pPr>
      <w:r w:rsidRPr="00C33B3D">
        <w:rPr>
          <w:rFonts w:ascii="Times New Roman" w:hAnsi="Times New Roman" w:cs="Times New Roman"/>
          <w:color w:val="000000" w:themeColor="text1"/>
          <w:sz w:val="28"/>
          <w:szCs w:val="28"/>
        </w:rPr>
        <w:t xml:space="preserve"> I would like to acknowledge and give my warmest thanks to my project  supervisor (Mrs Abdullahi H.J) , who  made this work possible. Her guidance,   support   and advice carried me through all the stage of writing my project.</w:t>
      </w:r>
    </w:p>
    <w:p w:rsidR="00C33B3D" w:rsidRPr="00C33B3D" w:rsidRDefault="00C33B3D" w:rsidP="00C33B3D">
      <w:pPr>
        <w:spacing w:line="360" w:lineRule="auto"/>
        <w:jc w:val="both"/>
        <w:rPr>
          <w:rFonts w:ascii="Times New Roman" w:hAnsi="Times New Roman" w:cs="Times New Roman"/>
          <w:color w:val="000000" w:themeColor="text1"/>
          <w:sz w:val="28"/>
          <w:szCs w:val="28"/>
        </w:rPr>
      </w:pPr>
      <w:r w:rsidRPr="00C33B3D">
        <w:rPr>
          <w:rFonts w:ascii="Times New Roman" w:hAnsi="Times New Roman" w:cs="Times New Roman"/>
          <w:color w:val="000000" w:themeColor="text1"/>
          <w:sz w:val="28"/>
          <w:szCs w:val="28"/>
        </w:rPr>
        <w:t>I would like to express my to  my parent Mr Aliu Abdullahi ,Mrs Abdullahi    Ramat, my brother and  my sister for their unwavering support, love,and encouragement throughout my academic journey.Their guidance, patience and sacrifices have been instrumental in help me achieve my goals</w:t>
      </w:r>
    </w:p>
    <w:p w:rsidR="00105199" w:rsidRPr="004D7DD8" w:rsidRDefault="00C33B3D" w:rsidP="00C33B3D">
      <w:pPr>
        <w:spacing w:line="360" w:lineRule="auto"/>
        <w:jc w:val="both"/>
        <w:rPr>
          <w:rFonts w:ascii="Times New Roman" w:hAnsi="Times New Roman" w:cs="Times New Roman"/>
          <w:color w:val="000000" w:themeColor="text1"/>
          <w:sz w:val="28"/>
          <w:szCs w:val="28"/>
        </w:rPr>
      </w:pPr>
      <w:r w:rsidRPr="00C33B3D">
        <w:rPr>
          <w:rFonts w:ascii="Times New Roman" w:hAnsi="Times New Roman" w:cs="Times New Roman"/>
          <w:color w:val="000000" w:themeColor="text1"/>
          <w:sz w:val="28"/>
          <w:szCs w:val="28"/>
        </w:rPr>
        <w:t>I am grateful to my to my family Mr Abdul Kareem Ajape ,Mrs Ajape batuli, Nurat olaide,yusro, fathia and Mariam for their constant support and belief in me which inspired me to work hard and achieve my goals. And also to my support system Ridwan I really do appreciate your efforts and love may Allah continue to bless you.I also appreciate my friend for motivation and support .Their friendship and camaraderie have made this journey enjoyable and memorable.</w:t>
      </w:r>
      <w:r w:rsidRPr="00C33B3D">
        <w:rPr>
          <w:rFonts w:ascii="Times New Roman" w:hAnsi="Times New Roman" w:cs="Times New Roman"/>
          <w:color w:val="000000" w:themeColor="text1"/>
          <w:sz w:val="28"/>
          <w:szCs w:val="28"/>
        </w:rPr>
        <w:t xml:space="preserve"> </w:t>
      </w:r>
      <w:r w:rsidR="00105199" w:rsidRPr="004D7DD8">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rsidR="004D7DD8" w:rsidRPr="002350ED" w:rsidRDefault="004D7DD8" w:rsidP="004D7DD8">
          <w:pPr>
            <w:pStyle w:val="TOCHeading"/>
            <w:jc w:val="center"/>
            <w:rPr>
              <w:rFonts w:ascii="Times New Roman" w:hAnsi="Times New Roman" w:cs="Times New Roman"/>
              <w:b/>
              <w:color w:val="000000" w:themeColor="text1"/>
              <w:sz w:val="28"/>
              <w:szCs w:val="28"/>
            </w:rPr>
          </w:pPr>
          <w:r w:rsidRPr="002350ED">
            <w:rPr>
              <w:rFonts w:ascii="Times New Roman" w:hAnsi="Times New Roman" w:cs="Times New Roman"/>
              <w:b/>
              <w:color w:val="000000" w:themeColor="text1"/>
              <w:sz w:val="28"/>
              <w:szCs w:val="28"/>
            </w:rPr>
            <w:t>TABLE OF CONTENTS</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iv</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80" w:history="1">
            <w:r w:rsidR="004D7DD8" w:rsidRPr="004D7DD8">
              <w:rPr>
                <w:rStyle w:val="Hyperlink"/>
                <w:rFonts w:ascii="Times New Roman" w:eastAsia="Times New Roman" w:hAnsi="Times New Roman" w:cs="Times New Roman"/>
                <w:noProof/>
                <w:color w:val="000000" w:themeColor="text1"/>
                <w:sz w:val="28"/>
                <w:szCs w:val="28"/>
              </w:rPr>
              <w:t>1.0 INTRODUCTION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81" w:history="1">
            <w:r w:rsidR="004D7DD8" w:rsidRPr="004D7DD8">
              <w:rPr>
                <w:rStyle w:val="Hyperlink"/>
                <w:rFonts w:ascii="Times New Roman" w:hAnsi="Times New Roman" w:cs="Times New Roman"/>
                <w:noProof/>
                <w:color w:val="000000" w:themeColor="text1"/>
                <w:sz w:val="28"/>
                <w:szCs w:val="28"/>
              </w:rPr>
              <w:t>1.2 Literature Review</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82" w:history="1">
            <w:r w:rsidR="004D7DD8" w:rsidRPr="004D7DD8">
              <w:rPr>
                <w:rStyle w:val="Hyperlink"/>
                <w:rFonts w:ascii="Times New Roman" w:hAnsi="Times New Roman" w:cs="Times New Roman"/>
                <w:noProof/>
                <w:color w:val="000000" w:themeColor="text1"/>
                <w:sz w:val="28"/>
                <w:szCs w:val="28"/>
              </w:rPr>
              <w:t>1.3 Statement of Problem</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83" w:history="1">
            <w:r w:rsidR="004D7DD8" w:rsidRPr="004D7DD8">
              <w:rPr>
                <w:rStyle w:val="Hyperlink"/>
                <w:rFonts w:ascii="Times New Roman" w:hAnsi="Times New Roman" w:cs="Times New Roman"/>
                <w:noProof/>
                <w:color w:val="000000" w:themeColor="text1"/>
                <w:sz w:val="28"/>
                <w:szCs w:val="28"/>
              </w:rPr>
              <w:t>1.4 Aim and Objectives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84" w:history="1">
            <w:r w:rsidR="004D7DD8" w:rsidRPr="004D7DD8">
              <w:rPr>
                <w:rStyle w:val="Hyperlink"/>
                <w:rFonts w:ascii="Times New Roman" w:eastAsia="Times New Roman" w:hAnsi="Times New Roman" w:cs="Times New Roman"/>
                <w:b/>
                <w:noProof/>
                <w:color w:val="000000" w:themeColor="text1"/>
                <w:sz w:val="28"/>
                <w:szCs w:val="28"/>
              </w:rPr>
              <w:t>CHAPTER TWO</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85" w:history="1">
            <w:r w:rsidR="004D7DD8" w:rsidRPr="004D7DD8">
              <w:rPr>
                <w:rStyle w:val="Hyperlink"/>
                <w:rFonts w:ascii="Times New Roman" w:eastAsia="Times New Roman" w:hAnsi="Times New Roman" w:cs="Times New Roman"/>
                <w:noProof/>
                <w:color w:val="000000" w:themeColor="text1"/>
                <w:sz w:val="28"/>
                <w:szCs w:val="28"/>
              </w:rPr>
              <w:t>2.0 MATERIALS AND METHODS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86" w:history="1">
            <w:r w:rsidR="004D7DD8" w:rsidRPr="004D7DD8">
              <w:rPr>
                <w:rStyle w:val="Hyperlink"/>
                <w:rFonts w:ascii="Times New Roman" w:eastAsia="Times New Roman" w:hAnsi="Times New Roman" w:cs="Times New Roman"/>
                <w:noProof/>
                <w:color w:val="000000" w:themeColor="text1"/>
                <w:sz w:val="28"/>
                <w:szCs w:val="28"/>
              </w:rPr>
              <w:t>2.1 Materials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87" w:history="1">
            <w:r w:rsidR="004D7DD8" w:rsidRPr="004D7DD8">
              <w:rPr>
                <w:rStyle w:val="Hyperlink"/>
                <w:rFonts w:ascii="Times New Roman" w:eastAsia="Times New Roman" w:hAnsi="Times New Roman" w:cs="Times New Roman"/>
                <w:noProof/>
                <w:color w:val="000000" w:themeColor="text1"/>
                <w:sz w:val="28"/>
                <w:szCs w:val="28"/>
              </w:rPr>
              <w:t>2.2 Sterilization of Glasswares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88" w:history="1">
            <w:r w:rsidR="004D7DD8" w:rsidRPr="004D7DD8">
              <w:rPr>
                <w:rStyle w:val="Hyperlink"/>
                <w:rFonts w:ascii="Times New Roman" w:eastAsia="Times New Roman" w:hAnsi="Times New Roman" w:cs="Times New Roman"/>
                <w:noProof/>
                <w:color w:val="000000" w:themeColor="text1"/>
                <w:sz w:val="28"/>
                <w:szCs w:val="28"/>
              </w:rPr>
              <w:t>2.3 Media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2"/>
            <w:tabs>
              <w:tab w:val="right" w:leader="dot" w:pos="9350"/>
            </w:tabs>
            <w:rPr>
              <w:rFonts w:ascii="Times New Roman" w:hAnsi="Times New Roman" w:cs="Times New Roman"/>
              <w:noProof/>
              <w:color w:val="000000" w:themeColor="text1"/>
              <w:sz w:val="28"/>
              <w:szCs w:val="28"/>
            </w:rPr>
          </w:pPr>
          <w:hyperlink w:anchor="_Toc202123489" w:history="1">
            <w:r w:rsidR="004D7DD8" w:rsidRPr="004D7DD8">
              <w:rPr>
                <w:rStyle w:val="Hyperlink"/>
                <w:rFonts w:ascii="Times New Roman" w:hAnsi="Times New Roman" w:cs="Times New Roman"/>
                <w:noProof/>
                <w:color w:val="000000" w:themeColor="text1"/>
                <w:sz w:val="28"/>
                <w:szCs w:val="28"/>
              </w:rPr>
              <w:t>2.3.1 Nutrient Agar (NA)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2"/>
            <w:tabs>
              <w:tab w:val="right" w:leader="dot" w:pos="9350"/>
            </w:tabs>
            <w:rPr>
              <w:rFonts w:ascii="Times New Roman" w:hAnsi="Times New Roman" w:cs="Times New Roman"/>
              <w:noProof/>
              <w:color w:val="000000" w:themeColor="text1"/>
              <w:sz w:val="28"/>
              <w:szCs w:val="28"/>
            </w:rPr>
          </w:pPr>
          <w:hyperlink w:anchor="_Toc202123490" w:history="1">
            <w:r w:rsidR="004D7DD8" w:rsidRPr="004D7DD8">
              <w:rPr>
                <w:rStyle w:val="Hyperlink"/>
                <w:rFonts w:ascii="Times New Roman" w:hAnsi="Times New Roman" w:cs="Times New Roman"/>
                <w:noProof/>
                <w:color w:val="000000" w:themeColor="text1"/>
                <w:sz w:val="28"/>
                <w:szCs w:val="28"/>
              </w:rPr>
              <w:t>2.3.2 Sabouraud Dextrose Agar (SDA)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91" w:history="1">
            <w:r w:rsidR="004D7DD8" w:rsidRPr="004D7DD8">
              <w:rPr>
                <w:rStyle w:val="Hyperlink"/>
                <w:rFonts w:ascii="Times New Roman" w:eastAsia="Times New Roman" w:hAnsi="Times New Roman" w:cs="Times New Roman"/>
                <w:noProof/>
                <w:color w:val="000000" w:themeColor="text1"/>
                <w:sz w:val="28"/>
                <w:szCs w:val="28"/>
              </w:rPr>
              <w:t>2.4 Sample Collection and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92" w:history="1">
            <w:r w:rsidR="004D7DD8" w:rsidRPr="004D7DD8">
              <w:rPr>
                <w:rStyle w:val="Hyperlink"/>
                <w:rFonts w:ascii="Times New Roman" w:eastAsia="Times New Roman" w:hAnsi="Times New Roman" w:cs="Times New Roman"/>
                <w:noProof/>
                <w:color w:val="000000" w:themeColor="text1"/>
                <w:sz w:val="28"/>
                <w:szCs w:val="28"/>
              </w:rPr>
              <w:t>2.5 Inoculation and Incubation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93" w:history="1">
            <w:r w:rsidR="004D7DD8" w:rsidRPr="004D7DD8">
              <w:rPr>
                <w:rStyle w:val="Hyperlink"/>
                <w:rFonts w:ascii="Times New Roman" w:eastAsia="Times New Roman" w:hAnsi="Times New Roman" w:cs="Times New Roman"/>
                <w:noProof/>
                <w:color w:val="000000" w:themeColor="text1"/>
                <w:sz w:val="28"/>
                <w:szCs w:val="28"/>
              </w:rPr>
              <w:t>2.6 Gram Staining Procedure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94" w:history="1">
            <w:r w:rsidR="004D7DD8" w:rsidRPr="004D7DD8">
              <w:rPr>
                <w:rStyle w:val="Hyperlink"/>
                <w:rFonts w:ascii="Times New Roman" w:eastAsia="Times New Roman" w:hAnsi="Times New Roman" w:cs="Times New Roman"/>
                <w:noProof/>
                <w:color w:val="000000" w:themeColor="text1"/>
                <w:sz w:val="28"/>
                <w:szCs w:val="28"/>
              </w:rPr>
              <w:t>2.7 Physicochemical Analysis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2"/>
            <w:tabs>
              <w:tab w:val="right" w:leader="dot" w:pos="9350"/>
            </w:tabs>
            <w:rPr>
              <w:rFonts w:ascii="Times New Roman" w:hAnsi="Times New Roman" w:cs="Times New Roman"/>
              <w:noProof/>
              <w:color w:val="000000" w:themeColor="text1"/>
              <w:sz w:val="28"/>
              <w:szCs w:val="28"/>
            </w:rPr>
          </w:pPr>
          <w:hyperlink w:anchor="_Toc202123495" w:history="1">
            <w:r w:rsidR="004D7DD8" w:rsidRPr="004D7DD8">
              <w:rPr>
                <w:rStyle w:val="Hyperlink"/>
                <w:rFonts w:ascii="Times New Roman" w:hAnsi="Times New Roman" w:cs="Times New Roman"/>
                <w:noProof/>
                <w:color w:val="000000" w:themeColor="text1"/>
                <w:sz w:val="28"/>
                <w:szCs w:val="28"/>
              </w:rPr>
              <w:t>2.7.1 Temperature Measurement</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2"/>
            <w:tabs>
              <w:tab w:val="right" w:leader="dot" w:pos="9350"/>
            </w:tabs>
            <w:rPr>
              <w:rFonts w:ascii="Times New Roman" w:hAnsi="Times New Roman" w:cs="Times New Roman"/>
              <w:noProof/>
              <w:color w:val="000000" w:themeColor="text1"/>
              <w:sz w:val="28"/>
              <w:szCs w:val="28"/>
            </w:rPr>
          </w:pPr>
          <w:hyperlink w:anchor="_Toc202123496" w:history="1">
            <w:r w:rsidR="004D7DD8" w:rsidRPr="004D7DD8">
              <w:rPr>
                <w:rStyle w:val="Hyperlink"/>
                <w:rFonts w:ascii="Times New Roman" w:hAnsi="Times New Roman" w:cs="Times New Roman"/>
                <w:noProof/>
                <w:color w:val="000000" w:themeColor="text1"/>
                <w:sz w:val="28"/>
                <w:szCs w:val="28"/>
              </w:rPr>
              <w:t>2.7.2 pH and Electrical Conductivity</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2"/>
            <w:tabs>
              <w:tab w:val="right" w:leader="dot" w:pos="9350"/>
            </w:tabs>
            <w:rPr>
              <w:rFonts w:ascii="Times New Roman" w:hAnsi="Times New Roman" w:cs="Times New Roman"/>
              <w:noProof/>
              <w:color w:val="000000" w:themeColor="text1"/>
              <w:sz w:val="28"/>
              <w:szCs w:val="28"/>
            </w:rPr>
          </w:pPr>
          <w:hyperlink w:anchor="_Toc202123497" w:history="1">
            <w:r w:rsidR="004D7DD8" w:rsidRPr="004D7DD8">
              <w:rPr>
                <w:rStyle w:val="Hyperlink"/>
                <w:rFonts w:ascii="Times New Roman" w:hAnsi="Times New Roman" w:cs="Times New Roman"/>
                <w:noProof/>
                <w:color w:val="000000" w:themeColor="text1"/>
                <w:sz w:val="28"/>
                <w:szCs w:val="28"/>
              </w:rPr>
              <w:t>2.7.3 Nitrate and Phosphate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18</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2"/>
            <w:tabs>
              <w:tab w:val="right" w:leader="dot" w:pos="9350"/>
            </w:tabs>
            <w:rPr>
              <w:rFonts w:ascii="Times New Roman" w:hAnsi="Times New Roman" w:cs="Times New Roman"/>
              <w:noProof/>
              <w:color w:val="000000" w:themeColor="text1"/>
              <w:sz w:val="28"/>
              <w:szCs w:val="28"/>
            </w:rPr>
          </w:pPr>
          <w:hyperlink w:anchor="_Toc202123498" w:history="1">
            <w:r w:rsidR="004D7DD8" w:rsidRPr="004D7DD8">
              <w:rPr>
                <w:rStyle w:val="Hyperlink"/>
                <w:rFonts w:ascii="Times New Roman" w:hAnsi="Times New Roman" w:cs="Times New Roman"/>
                <w:noProof/>
                <w:color w:val="000000" w:themeColor="text1"/>
                <w:sz w:val="28"/>
                <w:szCs w:val="28"/>
              </w:rPr>
              <w:t>2.7.4 Sulphate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18</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499" w:history="1">
            <w:r w:rsidR="004D7DD8" w:rsidRPr="004D7DD8">
              <w:rPr>
                <w:rStyle w:val="Hyperlink"/>
                <w:rFonts w:ascii="Times New Roman" w:eastAsia="Times New Roman" w:hAnsi="Times New Roman" w:cs="Times New Roman"/>
                <w:b/>
                <w:noProof/>
                <w:color w:val="000000" w:themeColor="text1"/>
                <w:sz w:val="28"/>
                <w:szCs w:val="28"/>
              </w:rPr>
              <w:t>CHAPTER THREE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500" w:history="1">
            <w:r w:rsidR="004D7DD8" w:rsidRPr="004D7DD8">
              <w:rPr>
                <w:rStyle w:val="Hyperlink"/>
                <w:rFonts w:ascii="Times New Roman" w:eastAsia="Times New Roman" w:hAnsi="Times New Roman" w:cs="Times New Roman"/>
                <w:noProof/>
                <w:color w:val="000000" w:themeColor="text1"/>
                <w:sz w:val="28"/>
                <w:szCs w:val="28"/>
              </w:rPr>
              <w:t>3.0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501" w:history="1">
            <w:r w:rsidR="004D7DD8" w:rsidRPr="004D7DD8">
              <w:rPr>
                <w:rStyle w:val="Hyperlink"/>
                <w:rFonts w:ascii="Times New Roman" w:eastAsia="Times New Roman" w:hAnsi="Times New Roman" w:cs="Times New Roman"/>
                <w:noProof/>
                <w:color w:val="000000" w:themeColor="text1"/>
                <w:sz w:val="28"/>
                <w:szCs w:val="28"/>
              </w:rPr>
              <w:t>3.1 Microbial Growth Observation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511" w:history="1">
            <w:r w:rsidR="004D7DD8" w:rsidRPr="004D7DD8">
              <w:rPr>
                <w:rStyle w:val="Hyperlink"/>
                <w:rFonts w:ascii="Times New Roman" w:eastAsia="Times New Roman" w:hAnsi="Times New Roman" w:cs="Times New Roman"/>
                <w:noProof/>
                <w:color w:val="000000" w:themeColor="text1"/>
                <w:sz w:val="28"/>
                <w:szCs w:val="28"/>
              </w:rPr>
              <w:t>3.2 Gram Staining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515" w:history="1">
            <w:r w:rsidR="004D7DD8" w:rsidRPr="004D7DD8">
              <w:rPr>
                <w:rStyle w:val="Hyperlink"/>
                <w:rFonts w:ascii="Times New Roman" w:eastAsia="Times New Roman" w:hAnsi="Times New Roman" w:cs="Times New Roman"/>
                <w:noProof/>
                <w:color w:val="000000" w:themeColor="text1"/>
                <w:sz w:val="28"/>
                <w:szCs w:val="28"/>
              </w:rPr>
              <w:t>3.3 Physicochemical Properties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516" w:history="1">
            <w:r w:rsidR="004D7DD8" w:rsidRPr="004D7DD8">
              <w:rPr>
                <w:rStyle w:val="Hyperlink"/>
                <w:rFonts w:ascii="Times New Roman" w:eastAsia="Times New Roman" w:hAnsi="Times New Roman" w:cs="Times New Roman"/>
                <w:b/>
                <w:noProof/>
                <w:color w:val="000000" w:themeColor="text1"/>
                <w:sz w:val="28"/>
                <w:szCs w:val="28"/>
              </w:rPr>
              <w:t>CHAPTER FOUR</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517" w:history="1">
            <w:r w:rsidR="004D7DD8" w:rsidRPr="004D7DD8">
              <w:rPr>
                <w:rStyle w:val="Hyperlink"/>
                <w:rFonts w:ascii="Times New Roman" w:eastAsia="Times New Roman" w:hAnsi="Times New Roman" w:cs="Times New Roman"/>
                <w:noProof/>
                <w:color w:val="000000" w:themeColor="text1"/>
                <w:sz w:val="28"/>
                <w:szCs w:val="28"/>
              </w:rPr>
              <w:t>4.0 DISCUSSION AND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518" w:history="1">
            <w:r w:rsidR="004D7DD8" w:rsidRPr="004D7DD8">
              <w:rPr>
                <w:rStyle w:val="Hyperlink"/>
                <w:rFonts w:ascii="Times New Roman" w:eastAsia="Times New Roman" w:hAnsi="Times New Roman" w:cs="Times New Roman"/>
                <w:noProof/>
                <w:color w:val="000000" w:themeColor="text1"/>
                <w:sz w:val="28"/>
                <w:szCs w:val="28"/>
              </w:rPr>
              <w:t>4.1 DISCUSSION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519" w:history="1">
            <w:r w:rsidR="004D7DD8" w:rsidRPr="004D7DD8">
              <w:rPr>
                <w:rStyle w:val="Hyperlink"/>
                <w:rFonts w:ascii="Times New Roman" w:eastAsia="Times New Roman" w:hAnsi="Times New Roman" w:cs="Times New Roman"/>
                <w:noProof/>
                <w:color w:val="000000" w:themeColor="text1"/>
                <w:sz w:val="28"/>
                <w:szCs w:val="28"/>
              </w:rPr>
              <w:t>4.2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26</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7C7EAB">
          <w:pPr>
            <w:pStyle w:val="TOC1"/>
            <w:tabs>
              <w:tab w:val="right" w:leader="dot" w:pos="9350"/>
            </w:tabs>
            <w:rPr>
              <w:rFonts w:ascii="Times New Roman" w:hAnsi="Times New Roman" w:cs="Times New Roman"/>
              <w:noProof/>
              <w:color w:val="000000" w:themeColor="text1"/>
              <w:sz w:val="28"/>
              <w:szCs w:val="28"/>
            </w:rPr>
          </w:pPr>
          <w:hyperlink w:anchor="_Toc202123520" w:history="1">
            <w:r w:rsidR="004D7DD8" w:rsidRPr="004D7DD8">
              <w:rPr>
                <w:rStyle w:val="Hyperlink"/>
                <w:rFonts w:ascii="Times New Roman" w:hAnsi="Times New Roman" w:cs="Times New Roman"/>
                <w:noProof/>
                <w:color w:val="000000" w:themeColor="text1"/>
                <w:sz w:val="28"/>
                <w:szCs w:val="28"/>
              </w:rPr>
              <w:t>REFERENCES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_Toc202123520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AE773E">
              <w:rPr>
                <w:rFonts w:ascii="Times New Roman" w:hAnsi="Times New Roman" w:cs="Times New Roman"/>
                <w:noProof/>
                <w:webHidden/>
                <w:color w:val="000000" w:themeColor="text1"/>
                <w:sz w:val="28"/>
                <w:szCs w:val="28"/>
              </w:rPr>
              <w:t>27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rsidR="00105199" w:rsidRPr="004D7DD8" w:rsidRDefault="00105199" w:rsidP="00105199">
      <w:pPr>
        <w:spacing w:line="360" w:lineRule="auto"/>
        <w:jc w:val="both"/>
        <w:rPr>
          <w:rFonts w:ascii="Times New Roman" w:hAnsi="Times New Roman" w:cs="Times New Roman"/>
          <w:b/>
          <w:color w:val="000000" w:themeColor="text1"/>
          <w:sz w:val="28"/>
          <w:szCs w:val="28"/>
        </w:rPr>
      </w:pPr>
    </w:p>
    <w:p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……………………..25</w:t>
      </w:r>
    </w:p>
    <w:p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……………………..26</w:t>
      </w:r>
    </w:p>
    <w:p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Morphological observation on Sabouraoud dextrose Agar</w:t>
      </w:r>
      <w:r>
        <w:rPr>
          <w:rFonts w:ascii="Times New Roman" w:hAnsi="Times New Roman" w:cs="Times New Roman"/>
          <w:color w:val="000000" w:themeColor="text1"/>
          <w:sz w:val="28"/>
          <w:szCs w:val="28"/>
        </w:rPr>
        <w:t>…… 26</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rsidR="00AC228D" w:rsidRPr="00F642A6" w:rsidRDefault="00105199" w:rsidP="00105199">
      <w:pPr>
        <w:spacing w:line="360" w:lineRule="auto"/>
        <w:jc w:val="both"/>
        <w:rPr>
          <w:rFonts w:ascii="Times New Roman" w:hAnsi="Times New Roman" w:cs="Times New Roman"/>
          <w:i/>
          <w:color w:val="000000" w:themeColor="text1"/>
          <w:sz w:val="28"/>
          <w:szCs w:val="28"/>
        </w:rPr>
        <w:sectPr w:rsidR="00AC228D" w:rsidRPr="00F642A6" w:rsidSect="002350ED">
          <w:footerReference w:type="default" r:id="rId8"/>
          <w:pgSz w:w="11520" w:h="14400" w:code="1"/>
          <w:pgMar w:top="1440" w:right="1440" w:bottom="1440" w:left="1440" w:header="706" w:footer="706" w:gutter="0"/>
          <w:pgNumType w:fmt="lowerRoman" w:start="1"/>
          <w:cols w:space="708"/>
          <w:docGrid w:linePitch="360"/>
        </w:sectPr>
      </w:pPr>
      <w:r w:rsidRPr="00F642A6">
        <w:rPr>
          <w:rFonts w:ascii="Times New Roman" w:hAnsi="Times New Roman" w:cs="Times New Roman"/>
          <w:i/>
          <w:color w:val="000000" w:themeColor="text1"/>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1" w:name="_Toc202123479"/>
      <w:r w:rsidRPr="00AC228D">
        <w:rPr>
          <w:rFonts w:ascii="Times New Roman" w:eastAsia="Times New Roman" w:hAnsi="Times New Roman" w:cs="Times New Roman"/>
          <w:b/>
          <w:color w:val="000000" w:themeColor="text1"/>
          <w:sz w:val="28"/>
          <w:szCs w:val="28"/>
        </w:rPr>
        <w:lastRenderedPageBreak/>
        <w:t>CHAPTER ONE</w:t>
      </w:r>
      <w:bookmarkEnd w:id="1"/>
    </w:p>
    <w:p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2"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2"/>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xml:space="preserve">.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w:t>
      </w:r>
      <w:r w:rsidRPr="004D7DD8">
        <w:rPr>
          <w:rFonts w:ascii="Times New Roman" w:eastAsia="Times New Roman" w:hAnsi="Times New Roman" w:cs="Times New Roman"/>
          <w:color w:val="000000" w:themeColor="text1"/>
          <w:sz w:val="28"/>
          <w:szCs w:val="28"/>
        </w:rPr>
        <w:lastRenderedPageBreak/>
        <w:t>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Karray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350ED"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w:t>
      </w:r>
      <w:r w:rsidRPr="004D7DD8">
        <w:rPr>
          <w:rFonts w:ascii="Times New Roman" w:eastAsia="Times New Roman" w:hAnsi="Times New Roman" w:cs="Times New Roman"/>
          <w:color w:val="000000" w:themeColor="text1"/>
          <w:sz w:val="28"/>
          <w:szCs w:val="28"/>
        </w:rPr>
        <w:lastRenderedPageBreak/>
        <w:t>environmental conditions and pollutants. Thus, understanding the types and characteristics of microorganisms found in petrochemical effluents is crucial. This knowledge helps in designing effective bioremediation strategies tailor</w:t>
      </w:r>
      <w:r w:rsidR="002350ED">
        <w:rPr>
          <w:rFonts w:ascii="Times New Roman" w:eastAsia="Times New Roman" w:hAnsi="Times New Roman" w:cs="Times New Roman"/>
          <w:color w:val="000000" w:themeColor="text1"/>
          <w:sz w:val="28"/>
          <w:szCs w:val="28"/>
        </w:rPr>
        <w:t>ed to specific pollution types.</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among others. Their presence and activity contribute to the gradual detoxification of the contaminated environment. The process of isolating these microorganisms involves sampling effluent-contaminated soil or water, culturing on selective media, and performing identification using </w:t>
      </w:r>
      <w:r w:rsidRPr="004D7DD8">
        <w:rPr>
          <w:rFonts w:ascii="Times New Roman" w:eastAsia="Times New Roman" w:hAnsi="Times New Roman" w:cs="Times New Roman"/>
          <w:color w:val="000000" w:themeColor="text1"/>
          <w:sz w:val="28"/>
          <w:szCs w:val="28"/>
        </w:rPr>
        <w:lastRenderedPageBreak/>
        <w:t>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w:t>
      </w:r>
      <w:r w:rsidRPr="004D7DD8">
        <w:rPr>
          <w:rFonts w:ascii="Times New Roman" w:eastAsia="Times New Roman" w:hAnsi="Times New Roman" w:cs="Times New Roman"/>
          <w:color w:val="000000" w:themeColor="text1"/>
          <w:sz w:val="28"/>
          <w:szCs w:val="28"/>
        </w:rPr>
        <w:lastRenderedPageBreak/>
        <w:t>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Dankaka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w:t>
      </w:r>
      <w:r w:rsidRPr="004D7DD8">
        <w:rPr>
          <w:rFonts w:ascii="Times New Roman" w:eastAsia="Times New Roman" w:hAnsi="Times New Roman" w:cs="Times New Roman"/>
          <w:color w:val="000000" w:themeColor="text1"/>
          <w:sz w:val="28"/>
          <w:szCs w:val="28"/>
        </w:rPr>
        <w:lastRenderedPageBreak/>
        <w:t>starch hydrolysis, as well as modern molecular identification 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2350ED"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Alcaligenes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Rhodococcus</w:t>
      </w:r>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dehalogenation. Some even possess plasmids </w:t>
      </w:r>
      <w:r w:rsidRPr="004D7DD8">
        <w:rPr>
          <w:rFonts w:ascii="Times New Roman" w:eastAsia="Times New Roman" w:hAnsi="Times New Roman" w:cs="Times New Roman"/>
          <w:color w:val="000000" w:themeColor="text1"/>
          <w:sz w:val="28"/>
          <w:szCs w:val="28"/>
        </w:rPr>
        <w:lastRenderedPageBreak/>
        <w:t xml:space="preserve">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development of microbial consortia tailored to break down complex pollutant mixtures. This diversity is a valuable resource in the fight against industrial </w:t>
      </w:r>
      <w:r w:rsidR="002350ED">
        <w:rPr>
          <w:rFonts w:ascii="Times New Roman" w:eastAsia="Times New Roman" w:hAnsi="Times New Roman" w:cs="Times New Roman"/>
          <w:color w:val="000000" w:themeColor="text1"/>
          <w:sz w:val="28"/>
          <w:szCs w:val="28"/>
        </w:rPr>
        <w:t>pollution.</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w:t>
      </w:r>
      <w:r w:rsidRPr="004D7DD8">
        <w:rPr>
          <w:rFonts w:ascii="Times New Roman" w:eastAsia="Times New Roman" w:hAnsi="Times New Roman" w:cs="Times New Roman"/>
          <w:color w:val="000000" w:themeColor="text1"/>
          <w:sz w:val="28"/>
          <w:szCs w:val="28"/>
        </w:rPr>
        <w:lastRenderedPageBreak/>
        <w:t>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Samimi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Shahriari-Moghadam,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w:t>
      </w:r>
      <w:r w:rsidRPr="004D7DD8">
        <w:rPr>
          <w:rFonts w:ascii="Times New Roman" w:eastAsia="Times New Roman" w:hAnsi="Times New Roman" w:cs="Times New Roman"/>
          <w:color w:val="000000" w:themeColor="text1"/>
          <w:sz w:val="28"/>
          <w:szCs w:val="28"/>
        </w:rPr>
        <w:lastRenderedPageBreak/>
        <w:t>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Goveas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w:t>
      </w:r>
      <w:r w:rsidRPr="004D7DD8">
        <w:rPr>
          <w:rFonts w:ascii="Times New Roman" w:eastAsia="Times New Roman" w:hAnsi="Times New Roman" w:cs="Times New Roman"/>
          <w:color w:val="000000" w:themeColor="text1"/>
          <w:sz w:val="28"/>
          <w:szCs w:val="28"/>
        </w:rPr>
        <w:lastRenderedPageBreak/>
        <w:t>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such research is growing, </w:t>
      </w:r>
      <w:r w:rsidRPr="004D7DD8">
        <w:rPr>
          <w:rFonts w:ascii="Times New Roman" w:eastAsia="Times New Roman" w:hAnsi="Times New Roman" w:cs="Times New Roman"/>
          <w:color w:val="000000" w:themeColor="text1"/>
          <w:sz w:val="28"/>
          <w:szCs w:val="28"/>
        </w:rPr>
        <w:lastRenderedPageBreak/>
        <w:t>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Mikhak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80381" w:rsidRPr="004D7DD8" w:rsidRDefault="00D85E8C" w:rsidP="00105199">
      <w:pPr>
        <w:pStyle w:val="Heading1"/>
        <w:rPr>
          <w:rFonts w:ascii="Times New Roman" w:hAnsi="Times New Roman" w:cs="Times New Roman"/>
          <w:color w:val="000000" w:themeColor="text1"/>
          <w:sz w:val="28"/>
          <w:szCs w:val="28"/>
        </w:rPr>
      </w:pPr>
      <w:bookmarkStart w:id="3" w:name="_Toc202123481"/>
      <w:r w:rsidRPr="004D7DD8">
        <w:rPr>
          <w:rFonts w:ascii="Times New Roman" w:hAnsi="Times New Roman" w:cs="Times New Roman"/>
          <w:color w:val="000000" w:themeColor="text1"/>
          <w:sz w:val="28"/>
          <w:szCs w:val="28"/>
        </w:rPr>
        <w:t>1.2 Literature Review</w:t>
      </w:r>
      <w:bookmarkEnd w:id="3"/>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Acinetobacter</w:t>
      </w:r>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(Akinola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lastRenderedPageBreak/>
        <w:t xml:space="preserve">Petrochemical effluents support diverse microbial communities that include bacteria, fungi, and actinomycetes. These microorganisms differ in their metabolic capabilities and degradation pathways. Bacterial species such as </w:t>
      </w:r>
      <w:r w:rsidRPr="004D7DD8">
        <w:rPr>
          <w:rStyle w:val="Emphasis"/>
          <w:rFonts w:ascii="Times New Roman" w:hAnsi="Times New Roman" w:cs="Times New Roman"/>
          <w:color w:val="000000" w:themeColor="text1"/>
          <w:sz w:val="28"/>
          <w:szCs w:val="28"/>
        </w:rPr>
        <w:t>Alcaligenes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Mycobacterium</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Rhodococcus</w:t>
      </w:r>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(PAHs). Fungal isolates such as </w:t>
      </w:r>
      <w:r w:rsidRPr="004D7DD8">
        <w:rPr>
          <w:rStyle w:val="Emphasis"/>
          <w:rFonts w:ascii="Times New Roman" w:hAnsi="Times New Roman" w:cs="Times New Roman"/>
          <w:color w:val="000000" w:themeColor="text1"/>
          <w:sz w:val="28"/>
          <w:szCs w:val="28"/>
        </w:rPr>
        <w:t>Aspergillus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Penicillium</w:t>
      </w:r>
      <w:r w:rsidRPr="004D7DD8">
        <w:rPr>
          <w:rFonts w:ascii="Times New Roman" w:hAnsi="Times New Roman" w:cs="Times New Roman"/>
          <w:color w:val="000000" w:themeColor="text1"/>
          <w:sz w:val="28"/>
          <w:szCs w:val="28"/>
        </w:rPr>
        <w:t xml:space="preserve"> species have also been identified for their ligninolytic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rsidR="00105199" w:rsidRPr="002350ED"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w:t>
      </w:r>
      <w:r w:rsidRPr="004D7DD8">
        <w:rPr>
          <w:rFonts w:ascii="Times New Roman" w:hAnsi="Times New Roman" w:cs="Times New Roman"/>
          <w:color w:val="000000" w:themeColor="text1"/>
          <w:sz w:val="28"/>
          <w:szCs w:val="28"/>
        </w:rPr>
        <w:lastRenderedPageBreak/>
        <w:t xml:space="preserve">detect unculturable or rare microbial species (Obayori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rsidR="00D85E8C" w:rsidRPr="004D7DD8" w:rsidRDefault="00D85E8C" w:rsidP="002350ED">
      <w:pPr>
        <w:pStyle w:val="Heading1"/>
        <w:spacing w:line="480" w:lineRule="auto"/>
        <w:rPr>
          <w:rFonts w:ascii="Times New Roman" w:hAnsi="Times New Roman" w:cs="Times New Roman"/>
          <w:color w:val="000000" w:themeColor="text1"/>
          <w:sz w:val="28"/>
          <w:szCs w:val="28"/>
        </w:rPr>
      </w:pPr>
      <w:bookmarkStart w:id="4" w:name="_Toc202123482"/>
      <w:r w:rsidRPr="004D7DD8">
        <w:rPr>
          <w:rFonts w:ascii="Times New Roman" w:hAnsi="Times New Roman" w:cs="Times New Roman"/>
          <w:color w:val="000000" w:themeColor="text1"/>
          <w:sz w:val="28"/>
          <w:szCs w:val="28"/>
        </w:rPr>
        <w:t xml:space="preserve">1.3 </w:t>
      </w:r>
      <w:r w:rsidR="00666D51" w:rsidRPr="004D7DD8">
        <w:rPr>
          <w:rFonts w:ascii="Times New Roman" w:hAnsi="Times New Roman" w:cs="Times New Roman"/>
          <w:color w:val="000000" w:themeColor="text1"/>
          <w:sz w:val="28"/>
          <w:szCs w:val="28"/>
        </w:rPr>
        <w:t>Statement of Problem</w:t>
      </w:r>
      <w:bookmarkEnd w:id="4"/>
    </w:p>
    <w:p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rsidR="00D85E8C" w:rsidRPr="004D7DD8" w:rsidRDefault="00D85E8C" w:rsidP="002350ED">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rsidR="00E30099" w:rsidRPr="004D7DD8" w:rsidRDefault="00E30099" w:rsidP="002350ED">
      <w:pPr>
        <w:pStyle w:val="Heading1"/>
        <w:spacing w:line="480" w:lineRule="auto"/>
        <w:rPr>
          <w:rFonts w:ascii="Times New Roman" w:hAnsi="Times New Roman" w:cs="Times New Roman"/>
          <w:color w:val="000000" w:themeColor="text1"/>
          <w:sz w:val="28"/>
          <w:szCs w:val="28"/>
        </w:rPr>
      </w:pPr>
      <w:bookmarkStart w:id="5"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5"/>
    </w:p>
    <w:p w:rsidR="00E30099"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rsidR="00E30099"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rsidR="0039073B" w:rsidRPr="004D7DD8" w:rsidRDefault="00E30099" w:rsidP="002350ED">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rsidR="002D213E" w:rsidRPr="002350ED" w:rsidRDefault="002D213E" w:rsidP="002350ED">
      <w:pPr>
        <w:pStyle w:val="Heading1"/>
        <w:jc w:val="center"/>
        <w:rPr>
          <w:rFonts w:ascii="Times New Roman" w:eastAsia="Times New Roman" w:hAnsi="Times New Roman" w:cs="Times New Roman"/>
          <w:b/>
          <w:color w:val="000000" w:themeColor="text1"/>
          <w:sz w:val="28"/>
          <w:szCs w:val="28"/>
        </w:rPr>
      </w:pPr>
      <w:bookmarkStart w:id="6" w:name="_Toc202123484"/>
      <w:r w:rsidRPr="002350ED">
        <w:rPr>
          <w:rFonts w:ascii="Times New Roman" w:eastAsia="Times New Roman" w:hAnsi="Times New Roman" w:cs="Times New Roman"/>
          <w:b/>
          <w:color w:val="000000" w:themeColor="text1"/>
          <w:sz w:val="28"/>
          <w:szCs w:val="28"/>
        </w:rPr>
        <w:lastRenderedPageBreak/>
        <w:t>CHAPTER TWO</w:t>
      </w:r>
      <w:bookmarkEnd w:id="6"/>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7" w:name="_Toc202123485"/>
      <w:r w:rsidRPr="002350ED">
        <w:rPr>
          <w:rFonts w:ascii="Times New Roman" w:eastAsia="Times New Roman" w:hAnsi="Times New Roman" w:cs="Times New Roman"/>
          <w:b/>
          <w:color w:val="000000" w:themeColor="text1"/>
          <w:sz w:val="28"/>
          <w:szCs w:val="28"/>
        </w:rPr>
        <w:t>2.0 MATERIALS AND METHODS</w:t>
      </w:r>
      <w:bookmarkEnd w:id="7"/>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8" w:name="_Toc202123486"/>
      <w:r w:rsidRPr="002350ED">
        <w:rPr>
          <w:rFonts w:ascii="Times New Roman" w:eastAsia="Times New Roman" w:hAnsi="Times New Roman" w:cs="Times New Roman"/>
          <w:b/>
          <w:color w:val="000000" w:themeColor="text1"/>
          <w:sz w:val="28"/>
          <w:szCs w:val="28"/>
        </w:rPr>
        <w:t>2.1 Materials</w:t>
      </w:r>
      <w:bookmarkEnd w:id="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7"/>
      <w:r w:rsidRPr="004D7DD8">
        <w:rPr>
          <w:rFonts w:ascii="Times New Roman" w:eastAsia="Times New Roman" w:hAnsi="Times New Roman" w:cs="Times New Roman"/>
          <w:color w:val="000000" w:themeColor="text1"/>
          <w:sz w:val="28"/>
          <w:szCs w:val="28"/>
        </w:rPr>
        <w:lastRenderedPageBreak/>
        <w:t>2.2 Sterilization of Glasswares</w:t>
      </w:r>
      <w:bookmarkEnd w:id="9"/>
    </w:p>
    <w:p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0" w:name="_Toc202123488"/>
      <w:r w:rsidRPr="004D7DD8">
        <w:rPr>
          <w:rFonts w:ascii="Times New Roman" w:eastAsia="Times New Roman" w:hAnsi="Times New Roman" w:cs="Times New Roman"/>
          <w:color w:val="000000" w:themeColor="text1"/>
          <w:sz w:val="28"/>
          <w:szCs w:val="28"/>
        </w:rPr>
        <w:t>2.3 Media Preparation</w:t>
      </w:r>
      <w:bookmarkEnd w:id="1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rsidR="002D213E" w:rsidRPr="004D7DD8" w:rsidRDefault="002D213E" w:rsidP="00105199">
      <w:pPr>
        <w:pStyle w:val="Heading2"/>
        <w:rPr>
          <w:color w:val="000000" w:themeColor="text1"/>
          <w:sz w:val="28"/>
          <w:szCs w:val="28"/>
        </w:rPr>
      </w:pPr>
      <w:bookmarkStart w:id="11" w:name="_Toc202123489"/>
      <w:r w:rsidRPr="004D7DD8">
        <w:rPr>
          <w:color w:val="000000" w:themeColor="text1"/>
          <w:sz w:val="28"/>
          <w:szCs w:val="28"/>
        </w:rPr>
        <w:t>2.3.1 Nutrient Agar (NA)</w:t>
      </w:r>
      <w:bookmarkEnd w:id="11"/>
    </w:p>
    <w:p w:rsidR="002D213E"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rsidR="002350ED" w:rsidRPr="004D7DD8" w:rsidRDefault="002350E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105199">
      <w:pPr>
        <w:pStyle w:val="Heading2"/>
        <w:rPr>
          <w:color w:val="000000" w:themeColor="text1"/>
          <w:sz w:val="28"/>
          <w:szCs w:val="28"/>
        </w:rPr>
      </w:pPr>
      <w:bookmarkStart w:id="12" w:name="_Toc202123490"/>
      <w:r w:rsidRPr="004D7DD8">
        <w:rPr>
          <w:color w:val="000000" w:themeColor="text1"/>
          <w:sz w:val="28"/>
          <w:szCs w:val="28"/>
        </w:rPr>
        <w:lastRenderedPageBreak/>
        <w:t>2.3.2 Sabouraud Dextrose Agar (SDA)</w:t>
      </w:r>
      <w:bookmarkEnd w:id="12"/>
    </w:p>
    <w:p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3" w:name="_Toc202123491"/>
      <w:r w:rsidRPr="002350ED">
        <w:rPr>
          <w:rFonts w:ascii="Times New Roman" w:eastAsia="Times New Roman" w:hAnsi="Times New Roman" w:cs="Times New Roman"/>
          <w:b/>
          <w:color w:val="000000" w:themeColor="text1"/>
          <w:sz w:val="28"/>
          <w:szCs w:val="28"/>
        </w:rPr>
        <w:t>2.4 Sample Collection and Preparation</w:t>
      </w:r>
      <w:bookmarkEnd w:id="1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samples were collected using sterile spatulas into sterile plastic bottles, labelled appropriately as P.S.S and M.V.S. The samples were immediately transported to the 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4" w:name="_Toc202123492"/>
      <w:r w:rsidRPr="002350ED">
        <w:rPr>
          <w:rFonts w:ascii="Times New Roman" w:eastAsia="Times New Roman" w:hAnsi="Times New Roman" w:cs="Times New Roman"/>
          <w:b/>
          <w:color w:val="000000" w:themeColor="text1"/>
          <w:sz w:val="28"/>
          <w:szCs w:val="28"/>
        </w:rPr>
        <w:t>2.5 Inoculation and Incubation</w:t>
      </w:r>
      <w:bookmarkEnd w:id="14"/>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Sterile Nutrient Agar and SDA plates were inoculated using both sprinkled raw soil samples and 0.5 mL suspensions of soil solutions. Inoculations were carried out under aseptic conditions. Plates were incubated at 37°C for 24 </w:t>
      </w:r>
      <w:r w:rsidRPr="004D7DD8">
        <w:rPr>
          <w:rFonts w:ascii="Times New Roman" w:eastAsia="Times New Roman" w:hAnsi="Times New Roman" w:cs="Times New Roman"/>
          <w:color w:val="000000" w:themeColor="text1"/>
          <w:sz w:val="28"/>
          <w:szCs w:val="28"/>
        </w:rPr>
        <w:lastRenderedPageBreak/>
        <w:t>hours for bacterial growth and at room temperature for up to 5 days for fungal growth.</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5" w:name="_Toc202123493"/>
      <w:r w:rsidRPr="002350ED">
        <w:rPr>
          <w:rFonts w:ascii="Times New Roman" w:eastAsia="Times New Roman" w:hAnsi="Times New Roman" w:cs="Times New Roman"/>
          <w:b/>
          <w:color w:val="000000" w:themeColor="text1"/>
          <w:sz w:val="28"/>
          <w:szCs w:val="28"/>
        </w:rPr>
        <w:t>2.6 Gram Staining Procedure</w:t>
      </w:r>
      <w:bookmarkEnd w:id="15"/>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p w:rsidR="002D213E" w:rsidRPr="002350ED" w:rsidRDefault="002D213E" w:rsidP="00105199">
      <w:pPr>
        <w:pStyle w:val="Heading1"/>
        <w:rPr>
          <w:rFonts w:ascii="Times New Roman" w:eastAsia="Times New Roman" w:hAnsi="Times New Roman" w:cs="Times New Roman"/>
          <w:b/>
          <w:color w:val="000000" w:themeColor="text1"/>
          <w:sz w:val="28"/>
          <w:szCs w:val="28"/>
        </w:rPr>
      </w:pPr>
      <w:bookmarkStart w:id="16" w:name="_Toc202123494"/>
      <w:r w:rsidRPr="002350ED">
        <w:rPr>
          <w:rFonts w:ascii="Times New Roman" w:eastAsia="Times New Roman" w:hAnsi="Times New Roman" w:cs="Times New Roman"/>
          <w:b/>
          <w:color w:val="000000" w:themeColor="text1"/>
          <w:sz w:val="28"/>
          <w:szCs w:val="28"/>
        </w:rPr>
        <w:t>2.7 Physicochemical Analysis of Soil Samples</w:t>
      </w:r>
      <w:bookmarkEnd w:id="16"/>
    </w:p>
    <w:p w:rsidR="002D213E" w:rsidRPr="004D7DD8" w:rsidRDefault="002D213E" w:rsidP="002350E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samples were air-dried for 72 hours at room temperature, then ground and sieved through a 2.0 mm mesh prior to analysis. The analyses were carried out at the Chemistry Laboratory Unit of the Science Laboratory Technology Department, Kwara State Polytechnic, Ilorin.</w:t>
      </w:r>
    </w:p>
    <w:p w:rsidR="002D213E" w:rsidRPr="004D7DD8" w:rsidRDefault="002D213E" w:rsidP="002350ED">
      <w:pPr>
        <w:pStyle w:val="Heading2"/>
        <w:rPr>
          <w:color w:val="000000" w:themeColor="text1"/>
          <w:sz w:val="28"/>
          <w:szCs w:val="28"/>
        </w:rPr>
      </w:pPr>
      <w:bookmarkStart w:id="17" w:name="_Toc202123495"/>
      <w:r w:rsidRPr="004D7DD8">
        <w:rPr>
          <w:color w:val="000000" w:themeColor="text1"/>
          <w:sz w:val="28"/>
          <w:szCs w:val="28"/>
        </w:rPr>
        <w:t>2.7.1 Temperature Measurement</w:t>
      </w:r>
      <w:bookmarkEnd w:id="1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rsidR="002D213E" w:rsidRPr="004D7DD8" w:rsidRDefault="002D213E" w:rsidP="00105199">
      <w:pPr>
        <w:pStyle w:val="Heading2"/>
        <w:rPr>
          <w:color w:val="000000" w:themeColor="text1"/>
          <w:sz w:val="28"/>
          <w:szCs w:val="28"/>
        </w:rPr>
      </w:pPr>
      <w:bookmarkStart w:id="18" w:name="_Toc202123496"/>
      <w:r w:rsidRPr="004D7DD8">
        <w:rPr>
          <w:color w:val="000000" w:themeColor="text1"/>
          <w:sz w:val="28"/>
          <w:szCs w:val="28"/>
        </w:rPr>
        <w:t>2.7.2 pH and Electrical Conductivity</w:t>
      </w:r>
      <w:bookmarkEnd w:id="1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Soil pH and electrical conductivity were measured using the aqueous soil suspension method (ISO 10390:2005) following the procedure by Useh et al. (2015). A 1:5 soil-to-water ratio was used for the suspension.</w:t>
      </w:r>
    </w:p>
    <w:p w:rsidR="002D213E" w:rsidRPr="004D7DD8" w:rsidRDefault="002D213E" w:rsidP="00105199">
      <w:pPr>
        <w:pStyle w:val="Heading2"/>
        <w:rPr>
          <w:color w:val="000000" w:themeColor="text1"/>
          <w:sz w:val="28"/>
          <w:szCs w:val="28"/>
        </w:rPr>
      </w:pPr>
      <w:bookmarkStart w:id="19" w:name="_Toc202123497"/>
      <w:r w:rsidRPr="004D7DD8">
        <w:rPr>
          <w:color w:val="000000" w:themeColor="text1"/>
          <w:sz w:val="28"/>
          <w:szCs w:val="28"/>
        </w:rPr>
        <w:t>2.7.3 Nitrate and Phosphate Determination</w:t>
      </w:r>
      <w:bookmarkEnd w:id="19"/>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p w:rsidR="002D213E" w:rsidRPr="004D7DD8" w:rsidRDefault="002D213E" w:rsidP="00105199">
      <w:pPr>
        <w:pStyle w:val="Heading2"/>
        <w:rPr>
          <w:color w:val="000000" w:themeColor="text1"/>
          <w:sz w:val="28"/>
          <w:szCs w:val="28"/>
        </w:rPr>
      </w:pPr>
      <w:bookmarkStart w:id="20" w:name="_Toc202123498"/>
      <w:r w:rsidRPr="004D7DD8">
        <w:rPr>
          <w:color w:val="000000" w:themeColor="text1"/>
          <w:sz w:val="28"/>
          <w:szCs w:val="28"/>
        </w:rPr>
        <w:t>2.7.4 Sulphate Determination</w:t>
      </w:r>
      <w:bookmarkEnd w:id="2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chloride (V2) was titrated against potassium chromate using silver nitrate as an external indicator. A brick red precipitate indicated the endpoint. The total sulphate content was calculated </w:t>
      </w:r>
      <w:r w:rsidR="002350ED">
        <w:rPr>
          <w:rFonts w:ascii="Times New Roman" w:eastAsia="Times New Roman" w:hAnsi="Times New Roman" w:cs="Times New Roman"/>
          <w:color w:val="000000" w:themeColor="text1"/>
          <w:sz w:val="28"/>
          <w:szCs w:val="28"/>
        </w:rPr>
        <w:t xml:space="preserve">using the formula: </w:t>
      </w:r>
      <w:r w:rsidRPr="004D7DD8">
        <w:rPr>
          <w:rFonts w:ascii="Times New Roman" w:eastAsia="Times New Roman" w:hAnsi="Times New Roman" w:cs="Times New Roman"/>
          <w:b/>
          <w:bCs/>
          <w:color w:val="000000" w:themeColor="text1"/>
          <w:sz w:val="28"/>
          <w:szCs w:val="28"/>
        </w:rPr>
        <w:t>Total sulphate in soil = 0.0117 × 100 × (V1 - V2)</w:t>
      </w:r>
    </w:p>
    <w:p w:rsidR="0039073B" w:rsidRPr="004D7DD8" w:rsidRDefault="002D213E" w:rsidP="002350ED">
      <w:pPr>
        <w:spacing w:line="480" w:lineRule="auto"/>
        <w:jc w:val="center"/>
        <w:rPr>
          <w:rFonts w:ascii="Times New Roman" w:eastAsia="Times New Roman" w:hAnsi="Times New Roman" w:cs="Times New Roman"/>
          <w:b/>
          <w:color w:val="000000" w:themeColor="text1"/>
          <w:sz w:val="28"/>
          <w:szCs w:val="28"/>
        </w:rPr>
      </w:pPr>
      <w:bookmarkStart w:id="21" w:name="_Toc202123499"/>
      <w:r w:rsidRPr="004D7DD8">
        <w:rPr>
          <w:rFonts w:ascii="Times New Roman" w:eastAsia="Times New Roman" w:hAnsi="Times New Roman" w:cs="Times New Roman"/>
          <w:b/>
          <w:color w:val="000000" w:themeColor="text1"/>
          <w:sz w:val="28"/>
          <w:szCs w:val="28"/>
        </w:rPr>
        <w:lastRenderedPageBreak/>
        <w:t>CHAPTER THREE</w:t>
      </w:r>
      <w:bookmarkEnd w:id="21"/>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0"/>
      <w:r w:rsidRPr="004D7DD8">
        <w:rPr>
          <w:rFonts w:ascii="Times New Roman" w:eastAsia="Times New Roman" w:hAnsi="Times New Roman" w:cs="Times New Roman"/>
          <w:b/>
          <w:color w:val="000000" w:themeColor="text1"/>
          <w:sz w:val="28"/>
          <w:szCs w:val="28"/>
        </w:rPr>
        <w:t>3.0 RESULTS</w:t>
      </w:r>
      <w:bookmarkEnd w:id="22"/>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3" w:name="_Toc202123501"/>
      <w:r w:rsidRPr="004D7DD8">
        <w:rPr>
          <w:rFonts w:ascii="Times New Roman" w:eastAsia="Times New Roman" w:hAnsi="Times New Roman" w:cs="Times New Roman"/>
          <w:b/>
          <w:color w:val="000000" w:themeColor="text1"/>
          <w:sz w:val="28"/>
          <w:szCs w:val="28"/>
        </w:rPr>
        <w:t>3.1 Microbial Growth Observation</w:t>
      </w:r>
      <w:bookmarkEnd w:id="2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Microbial growth was observed after 24-hour incubation for bacterial cultures and after 5 days for fungal cultures. The nutrient agar and Sabouraud dextrose agar supported visible colony formation.</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Creamy, mucoid bacterial colonies observed</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2"/>
      <w:r w:rsidRPr="004D7DD8">
        <w:rPr>
          <w:rFonts w:ascii="Times New Roman" w:eastAsia="Times New Roman" w:hAnsi="Times New Roman" w:cs="Times New Roman"/>
          <w:b/>
          <w:bCs/>
          <w:color w:val="000000" w:themeColor="text1"/>
          <w:sz w:val="28"/>
          <w:szCs w:val="28"/>
        </w:rPr>
        <w:t>Keyword:</w:t>
      </w:r>
      <w:bookmarkEnd w:id="2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3"/>
      <w:r w:rsidRPr="004D7DD8">
        <w:rPr>
          <w:rFonts w:ascii="Times New Roman" w:eastAsia="Times New Roman" w:hAnsi="Times New Roman" w:cs="Times New Roman"/>
          <w:b/>
          <w:bCs/>
          <w:color w:val="000000" w:themeColor="text1"/>
          <w:sz w:val="28"/>
          <w:szCs w:val="28"/>
        </w:rPr>
        <w:t>PS=Petrol station</w:t>
      </w:r>
      <w:bookmarkEnd w:id="25"/>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4"/>
      <w:r w:rsidRPr="004D7DD8">
        <w:rPr>
          <w:rFonts w:ascii="Times New Roman" w:eastAsia="Times New Roman" w:hAnsi="Times New Roman" w:cs="Times New Roman"/>
          <w:b/>
          <w:bCs/>
          <w:color w:val="000000" w:themeColor="text1"/>
          <w:sz w:val="28"/>
          <w:szCs w:val="28"/>
        </w:rPr>
        <w:t>MS=Mechanic station</w:t>
      </w:r>
      <w:bookmarkEnd w:id="26"/>
    </w:p>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cocci in cluster</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short rod</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5"/>
      <w:r w:rsidRPr="004D7DD8">
        <w:rPr>
          <w:rFonts w:ascii="Times New Roman" w:eastAsia="Times New Roman" w:hAnsi="Times New Roman" w:cs="Times New Roman"/>
          <w:b/>
          <w:bCs/>
          <w:color w:val="000000" w:themeColor="text1"/>
          <w:sz w:val="28"/>
          <w:szCs w:val="28"/>
        </w:rPr>
        <w:t>Keyword:</w:t>
      </w:r>
      <w:bookmarkEnd w:id="27"/>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6"/>
      <w:r w:rsidRPr="004D7DD8">
        <w:rPr>
          <w:rFonts w:ascii="Times New Roman" w:eastAsia="Times New Roman" w:hAnsi="Times New Roman" w:cs="Times New Roman"/>
          <w:b/>
          <w:bCs/>
          <w:color w:val="000000" w:themeColor="text1"/>
          <w:sz w:val="28"/>
          <w:szCs w:val="28"/>
        </w:rPr>
        <w:t>PS=Petrol station</w:t>
      </w:r>
      <w:bookmarkEnd w:id="28"/>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7"/>
      <w:r w:rsidRPr="004D7DD8">
        <w:rPr>
          <w:rFonts w:ascii="Times New Roman" w:eastAsia="Times New Roman" w:hAnsi="Times New Roman" w:cs="Times New Roman"/>
          <w:b/>
          <w:bCs/>
          <w:color w:val="000000" w:themeColor="text1"/>
          <w:sz w:val="28"/>
          <w:szCs w:val="28"/>
        </w:rPr>
        <w:t>MS=Mechanic station</w:t>
      </w:r>
      <w:bookmarkEnd w:id="29"/>
    </w:p>
    <w:p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Morphological observation on Sabouraoud dextrose Agar</w:t>
      </w:r>
    </w:p>
    <w:tbl>
      <w:tblPr>
        <w:tblStyle w:val="TableGrid"/>
        <w:tblW w:w="0" w:type="auto"/>
        <w:tblLook w:val="04A0" w:firstRow="1" w:lastRow="0" w:firstColumn="1" w:lastColumn="0" w:noHBand="0" w:noVBand="1"/>
      </w:tblPr>
      <w:tblGrid>
        <w:gridCol w:w="1103"/>
        <w:gridCol w:w="3361"/>
        <w:gridCol w:w="4166"/>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Aspergillus spp, penicillum spp, Fusarium spp</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0" w:name="_Toc202123508"/>
      <w:r w:rsidRPr="004D7DD8">
        <w:rPr>
          <w:rFonts w:ascii="Times New Roman" w:eastAsia="Times New Roman" w:hAnsi="Times New Roman" w:cs="Times New Roman"/>
          <w:b/>
          <w:bCs/>
          <w:color w:val="000000" w:themeColor="text1"/>
          <w:sz w:val="28"/>
          <w:szCs w:val="28"/>
        </w:rPr>
        <w:t>Keyword:</w:t>
      </w:r>
      <w:bookmarkEnd w:id="30"/>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350E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bookmarkStart w:id="31" w:name="_Toc202123509"/>
      <w:r w:rsidRPr="004D7DD8">
        <w:rPr>
          <w:rFonts w:ascii="Times New Roman" w:eastAsia="Times New Roman" w:hAnsi="Times New Roman" w:cs="Times New Roman"/>
          <w:b/>
          <w:bCs/>
          <w:color w:val="000000" w:themeColor="text1"/>
          <w:sz w:val="28"/>
          <w:szCs w:val="28"/>
        </w:rPr>
        <w:t>PS=Petrol station</w:t>
      </w:r>
      <w:bookmarkEnd w:id="31"/>
      <w:r w:rsidRPr="004D7DD8">
        <w:rPr>
          <w:rFonts w:ascii="Times New Roman" w:eastAsia="Times New Roman" w:hAnsi="Times New Roman" w:cs="Times New Roman"/>
          <w:b/>
          <w:bCs/>
          <w:color w:val="000000" w:themeColor="text1"/>
          <w:sz w:val="28"/>
          <w:szCs w:val="28"/>
        </w:rPr>
        <w:t xml:space="preserve"> </w:t>
      </w:r>
    </w:p>
    <w:p w:rsidR="00FF068C" w:rsidRPr="004D7DD8" w:rsidRDefault="00275B3D" w:rsidP="002350ED">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8"/>
          <w:szCs w:val="28"/>
        </w:rPr>
      </w:pPr>
      <w:bookmarkStart w:id="32" w:name="_Toc202123510"/>
      <w:r w:rsidRPr="004D7DD8">
        <w:rPr>
          <w:rFonts w:ascii="Times New Roman" w:eastAsia="Times New Roman" w:hAnsi="Times New Roman" w:cs="Times New Roman"/>
          <w:b/>
          <w:bCs/>
          <w:color w:val="000000" w:themeColor="text1"/>
          <w:sz w:val="28"/>
          <w:szCs w:val="28"/>
        </w:rPr>
        <w:t>MS=Mechanic station</w:t>
      </w:r>
      <w:bookmarkEnd w:id="32"/>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3"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53"/>
        <w:gridCol w:w="2054"/>
        <w:gridCol w:w="2320"/>
      </w:tblGrid>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Purple-stained cocci</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2"/>
      <w:r w:rsidRPr="004D7DD8">
        <w:rPr>
          <w:rFonts w:ascii="Times New Roman" w:eastAsia="Times New Roman" w:hAnsi="Times New Roman" w:cs="Times New Roman"/>
          <w:b/>
          <w:bCs/>
          <w:color w:val="000000" w:themeColor="text1"/>
          <w:sz w:val="28"/>
          <w:szCs w:val="28"/>
        </w:rPr>
        <w:t>Keyword:</w:t>
      </w:r>
      <w:bookmarkEnd w:id="3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3"/>
      <w:r w:rsidRPr="004D7DD8">
        <w:rPr>
          <w:rFonts w:ascii="Times New Roman" w:eastAsia="Times New Roman" w:hAnsi="Times New Roman" w:cs="Times New Roman"/>
          <w:b/>
          <w:bCs/>
          <w:color w:val="000000" w:themeColor="text1"/>
          <w:sz w:val="28"/>
          <w:szCs w:val="28"/>
        </w:rPr>
        <w:t>PS=Petrol station</w:t>
      </w:r>
      <w:bookmarkEnd w:id="35"/>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6" w:name="_Toc202123514"/>
      <w:r w:rsidRPr="004D7DD8">
        <w:rPr>
          <w:rFonts w:ascii="Times New Roman" w:eastAsia="Times New Roman" w:hAnsi="Times New Roman" w:cs="Times New Roman"/>
          <w:b/>
          <w:bCs/>
          <w:color w:val="000000" w:themeColor="text1"/>
          <w:sz w:val="28"/>
          <w:szCs w:val="28"/>
        </w:rPr>
        <w:t>MS=Mechanic station</w:t>
      </w:r>
      <w:bookmarkEnd w:id="36"/>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7" w:name="_Toc202123515"/>
      <w:r w:rsidRPr="004D7DD8">
        <w:rPr>
          <w:rFonts w:ascii="Times New Roman" w:eastAsia="Times New Roman" w:hAnsi="Times New Roman" w:cs="Times New Roman"/>
          <w:b/>
          <w:color w:val="000000" w:themeColor="text1"/>
          <w:sz w:val="28"/>
          <w:szCs w:val="28"/>
        </w:rPr>
        <w:t>3.3 Physicochemical Properties of Soil Samples</w:t>
      </w:r>
      <w:bookmarkEnd w:id="37"/>
    </w:p>
    <w:p w:rsidR="004D7DD8" w:rsidRPr="002350ED"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Table 3.1 presents the comparative analysis of the physicochemical parameters measured from the soil samples. The results show variation in </w:t>
      </w:r>
      <w:r w:rsidRPr="004D7DD8">
        <w:rPr>
          <w:rFonts w:ascii="Times New Roman" w:eastAsia="Times New Roman" w:hAnsi="Times New Roman" w:cs="Times New Roman"/>
          <w:color w:val="000000" w:themeColor="text1"/>
          <w:sz w:val="28"/>
          <w:szCs w:val="28"/>
        </w:rPr>
        <w:lastRenderedPageBreak/>
        <w:t>temperature, pH, and nutrient content among the petrol station (PS), mechanized farm soil (MS), and control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488"/>
        <w:gridCol w:w="2175"/>
        <w:gridCol w:w="2817"/>
        <w:gridCol w:w="1150"/>
      </w:tblGrid>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Sulphate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8" w:name="_Toc202123516"/>
      <w:r w:rsidRPr="004D7DD8">
        <w:rPr>
          <w:rFonts w:ascii="Times New Roman" w:eastAsia="Times New Roman" w:hAnsi="Times New Roman" w:cs="Times New Roman"/>
          <w:b/>
          <w:color w:val="000000" w:themeColor="text1"/>
          <w:sz w:val="28"/>
          <w:szCs w:val="28"/>
        </w:rPr>
        <w:lastRenderedPageBreak/>
        <w:t>CHAPTER FOUR</w:t>
      </w:r>
      <w:bookmarkEnd w:id="38"/>
    </w:p>
    <w:p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7"/>
      <w:r w:rsidRPr="004D7DD8">
        <w:rPr>
          <w:rFonts w:ascii="Times New Roman" w:eastAsia="Times New Roman" w:hAnsi="Times New Roman" w:cs="Times New Roman"/>
          <w:b/>
          <w:color w:val="000000" w:themeColor="text1"/>
          <w:sz w:val="28"/>
          <w:szCs w:val="28"/>
        </w:rPr>
        <w:t>4.0 DISCUSSION AND CONCLUSION</w:t>
      </w:r>
      <w:bookmarkEnd w:id="39"/>
    </w:p>
    <w:p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40" w:name="_Toc202123518"/>
      <w:r w:rsidRPr="004D7DD8">
        <w:rPr>
          <w:rFonts w:ascii="Times New Roman" w:eastAsia="Times New Roman" w:hAnsi="Times New Roman" w:cs="Times New Roman"/>
          <w:b/>
          <w:color w:val="000000" w:themeColor="text1"/>
          <w:sz w:val="28"/>
          <w:szCs w:val="28"/>
        </w:rPr>
        <w:t>4.1 DISCUSSION</w:t>
      </w:r>
      <w:bookmarkEnd w:id="40"/>
    </w:p>
    <w:p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cocci in clusters in PS points towards </w:t>
      </w:r>
      <w:r w:rsidRPr="004D7DD8">
        <w:rPr>
          <w:rFonts w:ascii="Times New Roman" w:eastAsia="Times New Roman" w:hAnsi="Times New Roman" w:cs="Times New Roman"/>
          <w:i/>
          <w:iCs/>
          <w:color w:val="000000" w:themeColor="text1"/>
          <w:sz w:val="28"/>
          <w:szCs w:val="28"/>
        </w:rPr>
        <w:lastRenderedPageBreak/>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(Ishaq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typically found in cultivated soils, promoting the growth of enteric bacteria. Similar patterns were documented by Akintokun et al. (2022), who observed that microbial profiles shift significantly with land use type and anthropogenic input.</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r w:rsidRPr="004D7DD8">
        <w:rPr>
          <w:rFonts w:ascii="Times New Roman" w:eastAsia="Times New Roman" w:hAnsi="Times New Roman" w:cs="Times New Roman"/>
          <w:i/>
          <w:iCs/>
          <w:color w:val="000000" w:themeColor="text1"/>
          <w:sz w:val="28"/>
          <w:szCs w:val="28"/>
        </w:rPr>
        <w:t>Sclerotinia</w:t>
      </w:r>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Fusarium</w:t>
      </w:r>
      <w:r w:rsidRPr="004D7DD8">
        <w:rPr>
          <w:rFonts w:ascii="Times New Roman" w:eastAsia="Times New Roman" w:hAnsi="Times New Roman" w:cs="Times New Roman"/>
          <w:color w:val="000000" w:themeColor="text1"/>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cocci)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rsidR="006316B2" w:rsidRPr="002350ED" w:rsidRDefault="006316B2" w:rsidP="004D7DD8">
      <w:pPr>
        <w:pStyle w:val="Heading1"/>
        <w:rPr>
          <w:rFonts w:ascii="Times New Roman" w:eastAsia="Times New Roman" w:hAnsi="Times New Roman" w:cs="Times New Roman"/>
          <w:b/>
          <w:color w:val="000000" w:themeColor="text1"/>
          <w:sz w:val="28"/>
          <w:szCs w:val="28"/>
        </w:rPr>
      </w:pPr>
      <w:bookmarkStart w:id="41" w:name="_Toc202123519"/>
      <w:r w:rsidRPr="002350ED">
        <w:rPr>
          <w:rFonts w:ascii="Times New Roman" w:eastAsia="Times New Roman" w:hAnsi="Times New Roman" w:cs="Times New Roman"/>
          <w:b/>
          <w:color w:val="000000" w:themeColor="text1"/>
          <w:sz w:val="28"/>
          <w:szCs w:val="28"/>
        </w:rPr>
        <w:t>4.2 CONCLUSION</w:t>
      </w:r>
      <w:bookmarkEnd w:id="41"/>
    </w:p>
    <w:p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rsidR="00D85E8C" w:rsidRPr="002350ED" w:rsidRDefault="00D85E8C" w:rsidP="002350ED">
      <w:pPr>
        <w:pStyle w:val="Heading1"/>
        <w:jc w:val="center"/>
        <w:rPr>
          <w:rFonts w:ascii="Times New Roman" w:hAnsi="Times New Roman" w:cs="Times New Roman"/>
          <w:b/>
          <w:color w:val="000000" w:themeColor="text1"/>
          <w:sz w:val="28"/>
          <w:szCs w:val="28"/>
        </w:rPr>
      </w:pPr>
      <w:r w:rsidRPr="004D7DD8">
        <w:rPr>
          <w:rFonts w:ascii="Times New Roman" w:hAnsi="Times New Roman" w:cs="Times New Roman"/>
          <w:color w:val="000000" w:themeColor="text1"/>
          <w:sz w:val="28"/>
          <w:szCs w:val="28"/>
        </w:rPr>
        <w:br w:type="page"/>
      </w:r>
      <w:bookmarkStart w:id="42" w:name="_Toc202123520"/>
      <w:r w:rsidR="002B77D7" w:rsidRPr="002350ED">
        <w:rPr>
          <w:rFonts w:ascii="Times New Roman" w:hAnsi="Times New Roman" w:cs="Times New Roman"/>
          <w:b/>
          <w:color w:val="000000" w:themeColor="text1"/>
          <w:sz w:val="28"/>
          <w:szCs w:val="28"/>
        </w:rPr>
        <w:lastRenderedPageBreak/>
        <w:t>REFERENCE</w:t>
      </w:r>
      <w:r w:rsidR="006316B2" w:rsidRPr="002350ED">
        <w:rPr>
          <w:rFonts w:ascii="Times New Roman" w:hAnsi="Times New Roman" w:cs="Times New Roman"/>
          <w:b/>
          <w:color w:val="000000" w:themeColor="text1"/>
          <w:sz w:val="28"/>
          <w:szCs w:val="28"/>
        </w:rPr>
        <w:t>S</w:t>
      </w:r>
      <w:bookmarkEnd w:id="42"/>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Adeoye, A. O., Olaniyan, A. A., &amp; Akinlabi,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Akinola, M. O., Adeniji, A. O., and Ayeni,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9" w:history="1">
        <w:r w:rsidRPr="004D7DD8">
          <w:rPr>
            <w:rStyle w:val="Hyperlink"/>
            <w:rFonts w:ascii="Times New Roman" w:hAnsi="Times New Roman" w:cs="Times New Roman"/>
            <w:color w:val="000000" w:themeColor="text1"/>
            <w:sz w:val="28"/>
            <w:szCs w:val="28"/>
          </w:rPr>
          <w:t>https://doi.org/10.1016/j.eti.2022.102491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Akintokun, A. K., Ajayi, E. O., &amp; Bamidele,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Biswas, T., Banerjee, S., Saha, A., Bhattacharya, A., Chanda, C., Gantayet, L. M., ... &amp; Chaudhuri,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Dankaka, S. M., Muhammad, J. B., Usman, S., Jagaba, A. H., &amp; Abdullahi, N. (2023). Phenol biodegradation by Acinetobacter baumanii and Citrobacter sedlakii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Deng, Z., Jiang, Y., Chen, K., Li, J., Zheng, C., Gao, F., and Liu, X. (2020). One biosurfactant-producing bacteria Achromobacter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Emoghene, A. O., Emoghene, K. O., &amp; Orhue,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Goveas, L. C., Krishna, A., Salian, A., Menezes, J., Alva, M., Basavapattan, B., &amp; Sajankila,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 xml:space="preserve">Ishaq, U., Abdu, A., &amp; Shettima, Y. (2020). Resistance patterns of Gram-positive cocci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Karray, F., Aloui, F., Jemli, M., Mhiri, N., Loukil, S., Bouhdida, R., ... &amp; Sayadi, S. (2020). Pilot-scale petroleum refinery wastewaters treatment systems: 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0" w:history="1">
        <w:r w:rsidRPr="004D7DD8">
          <w:rPr>
            <w:rStyle w:val="Hyperlink"/>
            <w:rFonts w:ascii="Times New Roman" w:hAnsi="Times New Roman" w:cs="Times New Roman"/>
            <w:color w:val="000000" w:themeColor="text1"/>
            <w:sz w:val="28"/>
            <w:szCs w:val="28"/>
          </w:rPr>
          <w:t>https://doi.org/10.1016/j.sjbs.2020.10.011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Lang, X., Li, Q., Ji, M., Yan, G., &amp; Guo, S. (2020). Isolation and niche characteristics in simultaneous nitrification and denitrification application of an aerobic denitrifier, Acinetobacter sp. YS2. </w:t>
      </w:r>
      <w:r w:rsidRPr="004D7DD8">
        <w:rPr>
          <w:rFonts w:ascii="Times New Roman" w:eastAsia="Times New Roman" w:hAnsi="Times New Roman" w:cs="Times New Roman"/>
          <w:i/>
          <w:iCs/>
          <w:color w:val="000000" w:themeColor="text1"/>
          <w:sz w:val="28"/>
          <w:szCs w:val="28"/>
        </w:rPr>
        <w:t>Bioresource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Mikhak, Y., Torabi, M. M. A., &amp; Fouladitajar,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Nwachukwu, O. I., &amp; Chukwuocha,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Obayori, O. S., Ilori, M. O., and Amund,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t>Biotechnology Reports</w:t>
      </w:r>
      <w:r w:rsidRPr="004D7DD8">
        <w:rPr>
          <w:rFonts w:ascii="Times New Roman" w:eastAsia="Times New Roman" w:hAnsi="Times New Roman" w:cs="Times New Roman"/>
          <w:color w:val="000000" w:themeColor="text1"/>
          <w:sz w:val="28"/>
          <w:szCs w:val="28"/>
        </w:rPr>
        <w:t xml:space="preserve">, 37, e00734. </w:t>
      </w:r>
      <w:hyperlink r:id="rId11" w:history="1">
        <w:r w:rsidRPr="004D7DD8">
          <w:rPr>
            <w:rStyle w:val="Hyperlink"/>
            <w:rFonts w:ascii="Times New Roman" w:eastAsia="Times New Roman" w:hAnsi="Times New Roman" w:cs="Times New Roman"/>
            <w:color w:val="000000" w:themeColor="text1"/>
            <w:sz w:val="28"/>
            <w:szCs w:val="28"/>
          </w:rPr>
          <w:t>https://doi.org/10.1016/j.btre.2023.e00734</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Pandey, R., Krishnamurthy, B., Sharma, P., Rathee, S., Kohli, R. K., Batish, D. R., &amp; Singh, H. P. (2025). Isolation and characterization of a novel bacterial strain Cytobacillus firmus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Samimi, M., &amp; Shahriari-Moghadam, M. (2025). Efficient biodegradation of crude oil by novel Pseudomonas aeruginosa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Useh, M. U., Abah, J., &amp; Ojo,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2350ED">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AB" w:rsidRDefault="007C7EAB" w:rsidP="002B77D7">
      <w:pPr>
        <w:spacing w:after="0" w:line="240" w:lineRule="auto"/>
      </w:pPr>
      <w:r>
        <w:separator/>
      </w:r>
    </w:p>
  </w:endnote>
  <w:endnote w:type="continuationSeparator" w:id="0">
    <w:p w:rsidR="007C7EAB" w:rsidRDefault="007C7EAB"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AC228D" w:rsidRDefault="00AC228D">
        <w:pPr>
          <w:pStyle w:val="Footer"/>
          <w:jc w:val="center"/>
        </w:pPr>
        <w:r>
          <w:fldChar w:fldCharType="begin"/>
        </w:r>
        <w:r>
          <w:instrText xml:space="preserve"> PAGE   \* MERGEFORMAT </w:instrText>
        </w:r>
        <w:r>
          <w:fldChar w:fldCharType="separate"/>
        </w:r>
        <w:r w:rsidR="00C33B3D">
          <w:rPr>
            <w:noProof/>
          </w:rPr>
          <w:t>i</w:t>
        </w:r>
        <w:r>
          <w:rPr>
            <w:noProof/>
          </w:rPr>
          <w:fldChar w:fldCharType="end"/>
        </w:r>
      </w:p>
    </w:sdtContent>
  </w:sdt>
  <w:p w:rsidR="00AC228D" w:rsidRDefault="00AC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AB" w:rsidRDefault="007C7EAB" w:rsidP="002B77D7">
      <w:pPr>
        <w:spacing w:after="0" w:line="240" w:lineRule="auto"/>
      </w:pPr>
      <w:r>
        <w:separator/>
      </w:r>
    </w:p>
  </w:footnote>
  <w:footnote w:type="continuationSeparator" w:id="0">
    <w:p w:rsidR="007C7EAB" w:rsidRDefault="007C7EAB"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0A0FA8"/>
    <w:rsid w:val="001039A7"/>
    <w:rsid w:val="00105199"/>
    <w:rsid w:val="00107089"/>
    <w:rsid w:val="001431B3"/>
    <w:rsid w:val="00191234"/>
    <w:rsid w:val="002350ED"/>
    <w:rsid w:val="00266E47"/>
    <w:rsid w:val="00275B3D"/>
    <w:rsid w:val="00280381"/>
    <w:rsid w:val="002952D3"/>
    <w:rsid w:val="00297157"/>
    <w:rsid w:val="002B0BB5"/>
    <w:rsid w:val="002B77D7"/>
    <w:rsid w:val="002D213E"/>
    <w:rsid w:val="0039073B"/>
    <w:rsid w:val="003C720F"/>
    <w:rsid w:val="00476162"/>
    <w:rsid w:val="004D7DD8"/>
    <w:rsid w:val="004F6487"/>
    <w:rsid w:val="005106F4"/>
    <w:rsid w:val="00540783"/>
    <w:rsid w:val="00620876"/>
    <w:rsid w:val="006316B2"/>
    <w:rsid w:val="00645FF4"/>
    <w:rsid w:val="006544FA"/>
    <w:rsid w:val="00666D51"/>
    <w:rsid w:val="00723F48"/>
    <w:rsid w:val="0078606D"/>
    <w:rsid w:val="007A5C16"/>
    <w:rsid w:val="007C7EAB"/>
    <w:rsid w:val="008475D4"/>
    <w:rsid w:val="00866B06"/>
    <w:rsid w:val="008E05E5"/>
    <w:rsid w:val="009254A7"/>
    <w:rsid w:val="0098466D"/>
    <w:rsid w:val="00A448D8"/>
    <w:rsid w:val="00AC228D"/>
    <w:rsid w:val="00AE773E"/>
    <w:rsid w:val="00B52347"/>
    <w:rsid w:val="00C24F79"/>
    <w:rsid w:val="00C33B3D"/>
    <w:rsid w:val="00C77AD7"/>
    <w:rsid w:val="00CA404A"/>
    <w:rsid w:val="00CB1671"/>
    <w:rsid w:val="00D415F8"/>
    <w:rsid w:val="00D85E8C"/>
    <w:rsid w:val="00DA0F41"/>
    <w:rsid w:val="00DA2536"/>
    <w:rsid w:val="00DC25AF"/>
    <w:rsid w:val="00E30099"/>
    <w:rsid w:val="00E71726"/>
    <w:rsid w:val="00F57D6E"/>
    <w:rsid w:val="00F642A6"/>
    <w:rsid w:val="00FB3D52"/>
    <w:rsid w:val="00F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tre.2023.e00734" TargetMode="External"/><Relationship Id="rId5" Type="http://schemas.openxmlformats.org/officeDocument/2006/relationships/webSettings" Target="webSettings.xml"/><Relationship Id="rId10" Type="http://schemas.openxmlformats.org/officeDocument/2006/relationships/hyperlink" Target="https://doi.org/10.1016/j.sjbs.2020.10.011" TargetMode="External"/><Relationship Id="rId4" Type="http://schemas.openxmlformats.org/officeDocument/2006/relationships/settings" Target="settings.xml"/><Relationship Id="rId9" Type="http://schemas.openxmlformats.org/officeDocument/2006/relationships/hyperlink" Target="https://doi.org/10.1016/j.eti.2022.102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F419C-1314-4224-A082-E5A891F7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2025-07-02T09:40:00Z</cp:lastPrinted>
  <dcterms:created xsi:type="dcterms:W3CDTF">2025-07-07T18:04:00Z</dcterms:created>
  <dcterms:modified xsi:type="dcterms:W3CDTF">2025-07-07T18:04:00Z</dcterms:modified>
</cp:coreProperties>
</file>