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C3A" w:rsidRDefault="00AB74CE" w:rsidP="00AB74CE">
      <w:pPr>
        <w:spacing w:after="0" w:line="276" w:lineRule="auto"/>
        <w:jc w:val="center"/>
        <w:rPr>
          <w:b/>
          <w:sz w:val="32"/>
          <w:szCs w:val="32"/>
        </w:rPr>
      </w:pPr>
      <w:r w:rsidRPr="00047487">
        <w:rPr>
          <w:b/>
          <w:sz w:val="32"/>
          <w:szCs w:val="32"/>
        </w:rPr>
        <w:t xml:space="preserve">IMPACT OF JOB SATISFACTION ON ORGANIZATIONAL PRODUCTIVITY </w:t>
      </w:r>
    </w:p>
    <w:p w:rsidR="00AB74CE" w:rsidRPr="00047487" w:rsidRDefault="00AB74CE" w:rsidP="00AB74CE">
      <w:pPr>
        <w:spacing w:after="0" w:line="276" w:lineRule="auto"/>
        <w:jc w:val="center"/>
        <w:rPr>
          <w:b/>
          <w:sz w:val="32"/>
          <w:szCs w:val="32"/>
        </w:rPr>
      </w:pPr>
      <w:r w:rsidRPr="00047487">
        <w:rPr>
          <w:b/>
          <w:sz w:val="32"/>
          <w:szCs w:val="32"/>
        </w:rPr>
        <w:t>(A CASE STUDY OF TUYIL PHARMACEUTICAL COMPANY)</w:t>
      </w:r>
    </w:p>
    <w:p w:rsidR="00AB74CE" w:rsidRPr="007D03D2" w:rsidRDefault="00AB74CE" w:rsidP="00AB74CE">
      <w:pPr>
        <w:jc w:val="center"/>
        <w:rPr>
          <w:b/>
          <w:sz w:val="30"/>
          <w:szCs w:val="24"/>
        </w:rPr>
      </w:pPr>
    </w:p>
    <w:p w:rsidR="00AB74CE" w:rsidRPr="007D03D2" w:rsidRDefault="00AB74CE" w:rsidP="00AB74CE">
      <w:pPr>
        <w:jc w:val="center"/>
        <w:rPr>
          <w:b/>
          <w:sz w:val="28"/>
          <w:szCs w:val="24"/>
        </w:rPr>
      </w:pPr>
    </w:p>
    <w:p w:rsidR="00AB74CE" w:rsidRDefault="00AB74CE" w:rsidP="00AB74CE">
      <w:pPr>
        <w:jc w:val="center"/>
        <w:rPr>
          <w:b/>
          <w:sz w:val="32"/>
          <w:szCs w:val="24"/>
        </w:rPr>
      </w:pPr>
    </w:p>
    <w:p w:rsidR="00AB74CE" w:rsidRDefault="00AB74CE" w:rsidP="00AB74CE">
      <w:pPr>
        <w:jc w:val="center"/>
        <w:rPr>
          <w:b/>
          <w:sz w:val="32"/>
          <w:szCs w:val="24"/>
        </w:rPr>
      </w:pPr>
      <w:r w:rsidRPr="007D03D2">
        <w:rPr>
          <w:b/>
          <w:sz w:val="32"/>
          <w:szCs w:val="24"/>
        </w:rPr>
        <w:t>BY</w:t>
      </w:r>
    </w:p>
    <w:p w:rsidR="00AB74CE" w:rsidRDefault="00AB74CE" w:rsidP="00AB74CE">
      <w:pPr>
        <w:jc w:val="center"/>
        <w:rPr>
          <w:b/>
          <w:sz w:val="32"/>
          <w:szCs w:val="24"/>
        </w:rPr>
      </w:pPr>
    </w:p>
    <w:p w:rsidR="00AB74CE" w:rsidRPr="007D03D2" w:rsidRDefault="00AB74CE" w:rsidP="00AB74CE">
      <w:pPr>
        <w:jc w:val="center"/>
        <w:rPr>
          <w:b/>
          <w:sz w:val="32"/>
          <w:szCs w:val="24"/>
        </w:rPr>
      </w:pPr>
    </w:p>
    <w:p w:rsidR="00AB74CE" w:rsidRDefault="00AB74CE" w:rsidP="00AB74CE">
      <w:pPr>
        <w:jc w:val="center"/>
        <w:rPr>
          <w:b/>
          <w:sz w:val="28"/>
          <w:szCs w:val="24"/>
        </w:rPr>
      </w:pPr>
    </w:p>
    <w:p w:rsidR="00AB74CE" w:rsidRPr="007D03D2" w:rsidRDefault="00AB74CE" w:rsidP="00AB74CE">
      <w:pPr>
        <w:jc w:val="center"/>
        <w:rPr>
          <w:b/>
          <w:sz w:val="28"/>
          <w:szCs w:val="24"/>
        </w:rPr>
      </w:pPr>
    </w:p>
    <w:p w:rsidR="00AB74CE" w:rsidRPr="00B900FF" w:rsidRDefault="00BD2D88" w:rsidP="00B900FF">
      <w:pPr>
        <w:spacing w:line="360" w:lineRule="auto"/>
        <w:jc w:val="center"/>
        <w:rPr>
          <w:b/>
          <w:sz w:val="36"/>
          <w:szCs w:val="24"/>
        </w:rPr>
      </w:pPr>
      <w:r>
        <w:rPr>
          <w:b/>
          <w:sz w:val="36"/>
          <w:szCs w:val="24"/>
        </w:rPr>
        <w:t>QOSIM</w:t>
      </w:r>
      <w:r w:rsidR="00AB74CE" w:rsidRPr="00B900FF">
        <w:rPr>
          <w:b/>
          <w:sz w:val="36"/>
          <w:szCs w:val="24"/>
        </w:rPr>
        <w:t xml:space="preserve"> </w:t>
      </w:r>
      <w:r>
        <w:rPr>
          <w:b/>
          <w:sz w:val="36"/>
          <w:szCs w:val="24"/>
        </w:rPr>
        <w:t>LATEEFAT</w:t>
      </w:r>
      <w:r w:rsidR="00AB74CE" w:rsidRPr="00B900FF">
        <w:rPr>
          <w:b/>
          <w:sz w:val="36"/>
          <w:szCs w:val="24"/>
        </w:rPr>
        <w:t xml:space="preserve"> </w:t>
      </w:r>
      <w:r>
        <w:rPr>
          <w:b/>
          <w:sz w:val="36"/>
          <w:szCs w:val="24"/>
        </w:rPr>
        <w:t>OLAITAN</w:t>
      </w:r>
    </w:p>
    <w:p w:rsidR="00AB74CE" w:rsidRPr="00F22926" w:rsidRDefault="00AA73E1" w:rsidP="00F22926">
      <w:pPr>
        <w:spacing w:line="360" w:lineRule="auto"/>
        <w:jc w:val="center"/>
        <w:rPr>
          <w:b/>
          <w:sz w:val="36"/>
          <w:szCs w:val="24"/>
        </w:rPr>
      </w:pPr>
      <w:r>
        <w:rPr>
          <w:b/>
          <w:sz w:val="36"/>
          <w:szCs w:val="24"/>
        </w:rPr>
        <w:t>H</w:t>
      </w:r>
      <w:r w:rsidR="00B900FF" w:rsidRPr="00B900FF">
        <w:rPr>
          <w:b/>
          <w:sz w:val="36"/>
          <w:szCs w:val="24"/>
        </w:rPr>
        <w:t>ND/</w:t>
      </w:r>
      <w:r w:rsidR="00027C3A">
        <w:rPr>
          <w:b/>
          <w:sz w:val="36"/>
          <w:szCs w:val="24"/>
        </w:rPr>
        <w:t>2</w:t>
      </w:r>
      <w:r>
        <w:rPr>
          <w:b/>
          <w:sz w:val="36"/>
          <w:szCs w:val="24"/>
        </w:rPr>
        <w:t>3</w:t>
      </w:r>
      <w:r w:rsidR="00AB4CD6">
        <w:rPr>
          <w:b/>
          <w:sz w:val="36"/>
          <w:szCs w:val="24"/>
        </w:rPr>
        <w:t>/</w:t>
      </w:r>
      <w:bookmarkStart w:id="0" w:name="_GoBack"/>
      <w:bookmarkEnd w:id="0"/>
      <w:r>
        <w:rPr>
          <w:b/>
          <w:sz w:val="36"/>
          <w:szCs w:val="24"/>
        </w:rPr>
        <w:t>BAM/FT/0455</w:t>
      </w:r>
    </w:p>
    <w:p w:rsidR="00AB74CE" w:rsidRDefault="00AB74CE" w:rsidP="00AB74CE">
      <w:pPr>
        <w:spacing w:line="360" w:lineRule="auto"/>
        <w:jc w:val="center"/>
        <w:rPr>
          <w:b/>
          <w:sz w:val="26"/>
          <w:szCs w:val="24"/>
        </w:rPr>
      </w:pPr>
    </w:p>
    <w:p w:rsidR="00AB74CE" w:rsidRDefault="00AB74CE" w:rsidP="00AB74CE">
      <w:pPr>
        <w:spacing w:line="360" w:lineRule="auto"/>
        <w:jc w:val="center"/>
        <w:rPr>
          <w:b/>
          <w:sz w:val="26"/>
          <w:szCs w:val="24"/>
        </w:rPr>
      </w:pPr>
    </w:p>
    <w:p w:rsidR="00AB74CE" w:rsidRPr="007D03D2" w:rsidRDefault="00AB74CE" w:rsidP="00AB74CE">
      <w:pPr>
        <w:spacing w:line="360" w:lineRule="auto"/>
        <w:jc w:val="center"/>
        <w:rPr>
          <w:b/>
          <w:sz w:val="26"/>
          <w:szCs w:val="24"/>
        </w:rPr>
      </w:pPr>
    </w:p>
    <w:p w:rsidR="00AB74CE" w:rsidRPr="007D03D2" w:rsidRDefault="00AB74CE" w:rsidP="00AB74CE">
      <w:pPr>
        <w:spacing w:line="360" w:lineRule="auto"/>
        <w:jc w:val="center"/>
        <w:rPr>
          <w:b/>
          <w:sz w:val="26"/>
          <w:szCs w:val="24"/>
        </w:rPr>
      </w:pPr>
      <w:r w:rsidRPr="007D03D2">
        <w:rPr>
          <w:b/>
          <w:sz w:val="26"/>
          <w:szCs w:val="24"/>
        </w:rPr>
        <w:t>BEING A RESEARCH PROJECT SUBMITTED TO THE DEPARTMENT OF BUSINESS ADMINISTRATION AND MANAGEMENT, INSTITUTE OF FINANCE AND MANAGEMENT STUDIES (IFMS), KWARA STATE POLYTECHNIC, ILORIN KWARA STATE.</w:t>
      </w:r>
    </w:p>
    <w:p w:rsidR="00AB74CE" w:rsidRPr="007D03D2" w:rsidRDefault="00AB74CE" w:rsidP="00AB74CE">
      <w:pPr>
        <w:spacing w:line="360" w:lineRule="auto"/>
        <w:jc w:val="center"/>
        <w:rPr>
          <w:b/>
          <w:sz w:val="26"/>
          <w:szCs w:val="24"/>
        </w:rPr>
      </w:pPr>
      <w:r w:rsidRPr="007D03D2">
        <w:rPr>
          <w:b/>
          <w:sz w:val="26"/>
          <w:szCs w:val="24"/>
        </w:rPr>
        <w:t>IN PARTIAL FULFILMENT OF THE REQUIREMENT</w:t>
      </w:r>
      <w:r>
        <w:rPr>
          <w:b/>
          <w:sz w:val="26"/>
          <w:szCs w:val="24"/>
        </w:rPr>
        <w:t>S</w:t>
      </w:r>
      <w:r w:rsidRPr="007D03D2">
        <w:rPr>
          <w:b/>
          <w:sz w:val="26"/>
          <w:szCs w:val="24"/>
        </w:rPr>
        <w:t xml:space="preserve"> FOR THE AWARD OF HIGHER NATIONAL DIPLOMA BUSINESS ADMINISTRATION AND MANAGEMENT</w:t>
      </w:r>
    </w:p>
    <w:p w:rsidR="00AB74CE" w:rsidRPr="00047487" w:rsidRDefault="00F22926" w:rsidP="00F22926">
      <w:pPr>
        <w:spacing w:line="360" w:lineRule="auto"/>
        <w:ind w:left="0" w:firstLine="0"/>
        <w:rPr>
          <w:b/>
          <w:sz w:val="26"/>
          <w:szCs w:val="24"/>
        </w:rPr>
      </w:pPr>
      <w:r>
        <w:rPr>
          <w:b/>
          <w:sz w:val="26"/>
          <w:szCs w:val="24"/>
        </w:rPr>
        <w:tab/>
      </w:r>
      <w:r>
        <w:rPr>
          <w:b/>
          <w:sz w:val="26"/>
          <w:szCs w:val="24"/>
        </w:rPr>
        <w:tab/>
      </w:r>
      <w:r>
        <w:rPr>
          <w:b/>
          <w:sz w:val="26"/>
          <w:szCs w:val="24"/>
        </w:rPr>
        <w:tab/>
      </w:r>
      <w:r>
        <w:rPr>
          <w:b/>
          <w:sz w:val="26"/>
          <w:szCs w:val="24"/>
        </w:rPr>
        <w:tab/>
      </w:r>
      <w:r>
        <w:rPr>
          <w:b/>
          <w:sz w:val="26"/>
          <w:szCs w:val="24"/>
        </w:rPr>
        <w:tab/>
      </w:r>
      <w:r>
        <w:rPr>
          <w:b/>
          <w:sz w:val="26"/>
          <w:szCs w:val="24"/>
        </w:rPr>
        <w:tab/>
      </w:r>
      <w:r>
        <w:rPr>
          <w:b/>
          <w:sz w:val="26"/>
          <w:szCs w:val="24"/>
        </w:rPr>
        <w:tab/>
      </w:r>
      <w:r>
        <w:rPr>
          <w:b/>
          <w:sz w:val="26"/>
          <w:szCs w:val="24"/>
        </w:rPr>
        <w:tab/>
      </w:r>
      <w:r>
        <w:rPr>
          <w:b/>
          <w:sz w:val="26"/>
          <w:szCs w:val="24"/>
        </w:rPr>
        <w:tab/>
      </w:r>
      <w:r w:rsidR="00B900FF">
        <w:rPr>
          <w:b/>
          <w:sz w:val="26"/>
          <w:szCs w:val="24"/>
        </w:rPr>
        <w:tab/>
      </w:r>
      <w:r>
        <w:rPr>
          <w:b/>
          <w:sz w:val="26"/>
          <w:szCs w:val="24"/>
        </w:rPr>
        <w:t>MAY, 2025</w:t>
      </w:r>
    </w:p>
    <w:p w:rsidR="00AB74CE" w:rsidRPr="00EC3B11" w:rsidRDefault="00AB74CE" w:rsidP="00AB74CE">
      <w:pPr>
        <w:spacing w:line="360" w:lineRule="auto"/>
        <w:jc w:val="center"/>
        <w:rPr>
          <w:szCs w:val="24"/>
        </w:rPr>
      </w:pPr>
      <w:r w:rsidRPr="00EC3B11">
        <w:rPr>
          <w:b/>
          <w:szCs w:val="24"/>
        </w:rPr>
        <w:lastRenderedPageBreak/>
        <w:t>CERTIFICATION</w:t>
      </w:r>
    </w:p>
    <w:p w:rsidR="00AB74CE" w:rsidRPr="00EC3B11" w:rsidRDefault="00AB74CE" w:rsidP="00AB74CE">
      <w:pPr>
        <w:spacing w:line="360" w:lineRule="auto"/>
        <w:rPr>
          <w:szCs w:val="24"/>
        </w:rPr>
      </w:pPr>
      <w:r w:rsidRPr="00EC3B11">
        <w:rPr>
          <w:szCs w:val="24"/>
        </w:rPr>
        <w:tab/>
        <w:t xml:space="preserve">This is to certify that this project has been read and approved as meeting part of the requirements for the award of </w:t>
      </w:r>
      <w:r w:rsidR="00AA73E1" w:rsidRPr="00AA73E1">
        <w:rPr>
          <w:szCs w:val="24"/>
        </w:rPr>
        <w:t xml:space="preserve">Higher </w:t>
      </w:r>
      <w:r w:rsidRPr="00EC3B11">
        <w:rPr>
          <w:szCs w:val="24"/>
        </w:rPr>
        <w:t>National Diploma (</w:t>
      </w:r>
      <w:r w:rsidR="00166805">
        <w:rPr>
          <w:szCs w:val="24"/>
        </w:rPr>
        <w:t>H</w:t>
      </w:r>
      <w:r w:rsidRPr="00EC3B11">
        <w:rPr>
          <w:szCs w:val="24"/>
        </w:rPr>
        <w:t>ND) in Business Administration and Management in the Department of Business Administration and Management, Institute of Finance and Management Studies (IFMS), Kwara State Polytechnic, Ilorin.</w:t>
      </w:r>
    </w:p>
    <w:p w:rsidR="00AB74CE" w:rsidRPr="00EC3B11" w:rsidRDefault="00AB74CE" w:rsidP="00AB74CE">
      <w:pPr>
        <w:spacing w:after="0" w:line="240" w:lineRule="auto"/>
        <w:rPr>
          <w:b/>
          <w:szCs w:val="24"/>
        </w:rPr>
      </w:pPr>
    </w:p>
    <w:p w:rsidR="00AB74CE" w:rsidRPr="00EC3B11" w:rsidRDefault="00AB74CE" w:rsidP="00AB74CE">
      <w:pPr>
        <w:spacing w:after="0" w:line="240" w:lineRule="auto"/>
        <w:rPr>
          <w:b/>
          <w:szCs w:val="24"/>
        </w:rPr>
      </w:pPr>
    </w:p>
    <w:p w:rsidR="00AB74CE" w:rsidRPr="00EC3B11" w:rsidRDefault="00AB74CE" w:rsidP="00AB74CE">
      <w:pPr>
        <w:spacing w:after="0" w:line="240" w:lineRule="auto"/>
        <w:rPr>
          <w:b/>
          <w:szCs w:val="24"/>
        </w:rPr>
      </w:pPr>
    </w:p>
    <w:p w:rsidR="00AB74CE" w:rsidRPr="00EC3B11" w:rsidRDefault="00AB74CE" w:rsidP="00AB74CE">
      <w:pPr>
        <w:spacing w:after="0" w:line="240" w:lineRule="auto"/>
        <w:rPr>
          <w:b/>
          <w:szCs w:val="24"/>
        </w:rPr>
      </w:pPr>
    </w:p>
    <w:p w:rsidR="00AB74CE" w:rsidRPr="00EC3B11" w:rsidRDefault="00AB74CE" w:rsidP="00AB74CE">
      <w:pPr>
        <w:spacing w:after="0" w:line="240" w:lineRule="auto"/>
        <w:rPr>
          <w:b/>
          <w:szCs w:val="24"/>
        </w:rPr>
      </w:pPr>
      <w:r w:rsidRPr="00EC3B11">
        <w:rPr>
          <w:b/>
          <w:szCs w:val="24"/>
        </w:rPr>
        <w:t>--------------------------</w:t>
      </w:r>
      <w:r w:rsidRPr="00EC3B11">
        <w:rPr>
          <w:b/>
          <w:szCs w:val="24"/>
        </w:rPr>
        <w:tab/>
      </w:r>
      <w:r w:rsidRPr="00EC3B11">
        <w:rPr>
          <w:b/>
          <w:szCs w:val="24"/>
        </w:rPr>
        <w:tab/>
      </w:r>
      <w:r w:rsidRPr="00EC3B11">
        <w:rPr>
          <w:b/>
          <w:szCs w:val="24"/>
        </w:rPr>
        <w:tab/>
      </w:r>
      <w:r w:rsidRPr="00EC3B11">
        <w:rPr>
          <w:b/>
          <w:szCs w:val="24"/>
        </w:rPr>
        <w:tab/>
      </w:r>
      <w:r w:rsidRPr="00EC3B11">
        <w:rPr>
          <w:b/>
          <w:szCs w:val="24"/>
        </w:rPr>
        <w:tab/>
      </w:r>
      <w:r w:rsidRPr="00EC3B11">
        <w:rPr>
          <w:b/>
          <w:szCs w:val="24"/>
        </w:rPr>
        <w:tab/>
        <w:t>--------------------------</w:t>
      </w:r>
    </w:p>
    <w:p w:rsidR="00AB74CE" w:rsidRPr="00EC3B11" w:rsidRDefault="00AA73E1" w:rsidP="00AB74CE">
      <w:pPr>
        <w:spacing w:after="0" w:line="240" w:lineRule="auto"/>
        <w:rPr>
          <w:b/>
          <w:szCs w:val="24"/>
        </w:rPr>
      </w:pPr>
      <w:r w:rsidRPr="002324E1">
        <w:rPr>
          <w:b/>
          <w:szCs w:val="24"/>
        </w:rPr>
        <w:t xml:space="preserve">MR. OBAFEMI </w:t>
      </w:r>
      <w:r w:rsidR="00166805">
        <w:rPr>
          <w:b/>
          <w:szCs w:val="24"/>
        </w:rPr>
        <w:t>ADE</w:t>
      </w:r>
      <w:r w:rsidRPr="002324E1">
        <w:rPr>
          <w:b/>
          <w:szCs w:val="24"/>
        </w:rPr>
        <w:t>DOTUN</w:t>
      </w:r>
      <w:r>
        <w:rPr>
          <w:b/>
          <w:szCs w:val="24"/>
        </w:rPr>
        <w:t>.</w:t>
      </w:r>
      <w:r>
        <w:rPr>
          <w:b/>
          <w:szCs w:val="24"/>
        </w:rPr>
        <w:tab/>
      </w:r>
      <w:r>
        <w:rPr>
          <w:b/>
          <w:szCs w:val="24"/>
        </w:rPr>
        <w:tab/>
      </w:r>
      <w:r>
        <w:rPr>
          <w:b/>
          <w:szCs w:val="24"/>
        </w:rPr>
        <w:tab/>
      </w:r>
      <w:r>
        <w:rPr>
          <w:b/>
          <w:szCs w:val="24"/>
        </w:rPr>
        <w:tab/>
      </w:r>
      <w:r>
        <w:rPr>
          <w:b/>
          <w:szCs w:val="24"/>
        </w:rPr>
        <w:tab/>
      </w:r>
      <w:r>
        <w:rPr>
          <w:b/>
          <w:szCs w:val="24"/>
        </w:rPr>
        <w:tab/>
      </w:r>
      <w:r w:rsidR="00AB74CE" w:rsidRPr="00EC3B11">
        <w:rPr>
          <w:b/>
          <w:szCs w:val="24"/>
        </w:rPr>
        <w:t>DATE</w:t>
      </w:r>
    </w:p>
    <w:p w:rsidR="00AB74CE" w:rsidRPr="00EC3B11" w:rsidRDefault="00AB74CE" w:rsidP="00AB74CE">
      <w:pPr>
        <w:spacing w:after="0" w:line="240" w:lineRule="auto"/>
        <w:rPr>
          <w:b/>
          <w:szCs w:val="24"/>
        </w:rPr>
      </w:pPr>
      <w:r w:rsidRPr="00EC3B11">
        <w:rPr>
          <w:b/>
          <w:szCs w:val="24"/>
        </w:rPr>
        <w:t>(Project Supervisor)</w:t>
      </w:r>
      <w:r w:rsidRPr="00EC3B11">
        <w:rPr>
          <w:b/>
          <w:szCs w:val="24"/>
        </w:rPr>
        <w:tab/>
      </w:r>
    </w:p>
    <w:p w:rsidR="00AB74CE" w:rsidRPr="00EC3B11" w:rsidRDefault="00AB74CE" w:rsidP="00AB74CE">
      <w:pPr>
        <w:spacing w:after="0" w:line="240" w:lineRule="auto"/>
        <w:rPr>
          <w:b/>
          <w:szCs w:val="24"/>
        </w:rPr>
      </w:pPr>
    </w:p>
    <w:p w:rsidR="00AB74CE" w:rsidRPr="00EC3B11" w:rsidRDefault="00AB74CE" w:rsidP="00AB74CE">
      <w:pPr>
        <w:spacing w:after="0" w:line="240" w:lineRule="auto"/>
        <w:rPr>
          <w:b/>
          <w:szCs w:val="24"/>
        </w:rPr>
      </w:pPr>
    </w:p>
    <w:p w:rsidR="00AB74CE" w:rsidRPr="00EC3B11" w:rsidRDefault="00AB74CE" w:rsidP="00AB74CE">
      <w:pPr>
        <w:spacing w:after="0" w:line="240" w:lineRule="auto"/>
        <w:rPr>
          <w:b/>
          <w:szCs w:val="24"/>
        </w:rPr>
      </w:pPr>
    </w:p>
    <w:p w:rsidR="00AB74CE" w:rsidRPr="00EC3B11" w:rsidRDefault="00AB74CE" w:rsidP="00AB74CE">
      <w:pPr>
        <w:spacing w:after="0" w:line="240" w:lineRule="auto"/>
        <w:rPr>
          <w:b/>
          <w:szCs w:val="24"/>
        </w:rPr>
      </w:pPr>
    </w:p>
    <w:p w:rsidR="00AB74CE" w:rsidRPr="00EC3B11" w:rsidRDefault="00AB74CE" w:rsidP="00AB74CE">
      <w:pPr>
        <w:spacing w:after="0" w:line="240" w:lineRule="auto"/>
        <w:rPr>
          <w:b/>
          <w:szCs w:val="24"/>
        </w:rPr>
      </w:pPr>
    </w:p>
    <w:p w:rsidR="00AB74CE" w:rsidRPr="00EC3B11" w:rsidRDefault="00AB74CE" w:rsidP="00AB74CE">
      <w:pPr>
        <w:spacing w:after="0" w:line="240" w:lineRule="auto"/>
        <w:rPr>
          <w:b/>
          <w:szCs w:val="24"/>
        </w:rPr>
      </w:pPr>
      <w:r w:rsidRPr="00EC3B11">
        <w:rPr>
          <w:b/>
          <w:szCs w:val="24"/>
        </w:rPr>
        <w:t>--------------------------</w:t>
      </w:r>
      <w:r w:rsidRPr="00EC3B11">
        <w:rPr>
          <w:b/>
          <w:szCs w:val="24"/>
        </w:rPr>
        <w:tab/>
      </w:r>
      <w:r w:rsidRPr="00EC3B11">
        <w:rPr>
          <w:b/>
          <w:szCs w:val="24"/>
        </w:rPr>
        <w:tab/>
      </w:r>
      <w:r w:rsidRPr="00EC3B11">
        <w:rPr>
          <w:b/>
          <w:szCs w:val="24"/>
        </w:rPr>
        <w:tab/>
      </w:r>
      <w:r w:rsidRPr="00EC3B11">
        <w:rPr>
          <w:b/>
          <w:szCs w:val="24"/>
        </w:rPr>
        <w:tab/>
      </w:r>
      <w:r w:rsidRPr="00EC3B11">
        <w:rPr>
          <w:b/>
          <w:szCs w:val="24"/>
        </w:rPr>
        <w:tab/>
      </w:r>
      <w:r w:rsidRPr="00EC3B11">
        <w:rPr>
          <w:b/>
          <w:szCs w:val="24"/>
        </w:rPr>
        <w:tab/>
        <w:t>--------------------------</w:t>
      </w:r>
    </w:p>
    <w:p w:rsidR="00AB74CE" w:rsidRPr="00EC3B11" w:rsidRDefault="00B900FF" w:rsidP="00AB74CE">
      <w:pPr>
        <w:spacing w:after="0" w:line="240" w:lineRule="auto"/>
        <w:rPr>
          <w:b/>
          <w:szCs w:val="24"/>
        </w:rPr>
      </w:pPr>
      <w:r>
        <w:rPr>
          <w:b/>
        </w:rPr>
        <w:t xml:space="preserve">MR. </w:t>
      </w:r>
      <w:r w:rsidR="00166805">
        <w:rPr>
          <w:b/>
        </w:rPr>
        <w:t>ALIU, B.U</w:t>
      </w:r>
      <w:r w:rsidR="00AB74CE" w:rsidRPr="00EC3B11">
        <w:rPr>
          <w:b/>
          <w:szCs w:val="24"/>
        </w:rPr>
        <w:t>.</w:t>
      </w:r>
      <w:r w:rsidR="00AB74CE" w:rsidRPr="00EC3B11">
        <w:rPr>
          <w:b/>
          <w:szCs w:val="24"/>
        </w:rPr>
        <w:tab/>
      </w:r>
      <w:r w:rsidR="00AB74CE" w:rsidRPr="00EC3B11">
        <w:rPr>
          <w:b/>
          <w:szCs w:val="24"/>
        </w:rPr>
        <w:tab/>
      </w:r>
      <w:r w:rsidR="00AB74CE" w:rsidRPr="00EC3B11">
        <w:rPr>
          <w:b/>
          <w:szCs w:val="24"/>
        </w:rPr>
        <w:tab/>
      </w:r>
      <w:r w:rsidR="00AB74CE" w:rsidRPr="00EC3B11">
        <w:rPr>
          <w:b/>
          <w:szCs w:val="24"/>
        </w:rPr>
        <w:tab/>
      </w:r>
      <w:r w:rsidR="00AB74CE" w:rsidRPr="00EC3B11">
        <w:rPr>
          <w:b/>
          <w:szCs w:val="24"/>
        </w:rPr>
        <w:tab/>
      </w:r>
      <w:r w:rsidR="00AB74CE" w:rsidRPr="00EC3B11">
        <w:rPr>
          <w:b/>
          <w:szCs w:val="24"/>
        </w:rPr>
        <w:tab/>
      </w:r>
      <w:r w:rsidR="00166805">
        <w:rPr>
          <w:b/>
          <w:szCs w:val="24"/>
        </w:rPr>
        <w:tab/>
      </w:r>
      <w:r w:rsidR="00AB74CE" w:rsidRPr="00EC3B11">
        <w:rPr>
          <w:b/>
          <w:szCs w:val="24"/>
        </w:rPr>
        <w:t xml:space="preserve">            DATE</w:t>
      </w:r>
    </w:p>
    <w:p w:rsidR="00AB74CE" w:rsidRPr="00EC3B11" w:rsidRDefault="00AB74CE" w:rsidP="00AB74CE">
      <w:pPr>
        <w:spacing w:after="0" w:line="240" w:lineRule="auto"/>
        <w:rPr>
          <w:b/>
          <w:szCs w:val="24"/>
        </w:rPr>
      </w:pPr>
      <w:r w:rsidRPr="00EC3B11">
        <w:rPr>
          <w:b/>
          <w:szCs w:val="24"/>
        </w:rPr>
        <w:t>(Project Coordinator)</w:t>
      </w:r>
      <w:r w:rsidRPr="00EC3B11">
        <w:rPr>
          <w:b/>
          <w:szCs w:val="24"/>
        </w:rPr>
        <w:tab/>
      </w:r>
    </w:p>
    <w:p w:rsidR="00AB74CE" w:rsidRPr="00EC3B11" w:rsidRDefault="00AB74CE" w:rsidP="00AB74CE">
      <w:pPr>
        <w:spacing w:after="0" w:line="240" w:lineRule="auto"/>
        <w:rPr>
          <w:b/>
          <w:szCs w:val="24"/>
        </w:rPr>
      </w:pPr>
    </w:p>
    <w:p w:rsidR="00AB74CE" w:rsidRPr="00EC3B11" w:rsidRDefault="00AB74CE" w:rsidP="00AB74CE">
      <w:pPr>
        <w:spacing w:after="0" w:line="240" w:lineRule="auto"/>
        <w:rPr>
          <w:b/>
          <w:szCs w:val="24"/>
        </w:rPr>
      </w:pPr>
    </w:p>
    <w:p w:rsidR="00AB74CE" w:rsidRPr="00EC3B11" w:rsidRDefault="00AB74CE" w:rsidP="00AB74CE">
      <w:pPr>
        <w:spacing w:after="0" w:line="240" w:lineRule="auto"/>
        <w:rPr>
          <w:b/>
          <w:szCs w:val="24"/>
        </w:rPr>
      </w:pPr>
    </w:p>
    <w:p w:rsidR="00AB74CE" w:rsidRPr="00EC3B11" w:rsidRDefault="00AB74CE" w:rsidP="00AB74CE">
      <w:pPr>
        <w:spacing w:after="0" w:line="240" w:lineRule="auto"/>
        <w:rPr>
          <w:b/>
          <w:szCs w:val="24"/>
        </w:rPr>
      </w:pPr>
    </w:p>
    <w:p w:rsidR="00AB74CE" w:rsidRPr="00EC3B11" w:rsidRDefault="00AB74CE" w:rsidP="00AB74CE">
      <w:pPr>
        <w:spacing w:after="0" w:line="240" w:lineRule="auto"/>
        <w:rPr>
          <w:b/>
          <w:szCs w:val="24"/>
        </w:rPr>
      </w:pPr>
    </w:p>
    <w:p w:rsidR="00AB74CE" w:rsidRPr="00EC3B11" w:rsidRDefault="00AB74CE" w:rsidP="00AB74CE">
      <w:pPr>
        <w:spacing w:after="0" w:line="240" w:lineRule="auto"/>
        <w:rPr>
          <w:b/>
          <w:szCs w:val="24"/>
        </w:rPr>
      </w:pPr>
      <w:r w:rsidRPr="00EC3B11">
        <w:rPr>
          <w:b/>
          <w:szCs w:val="24"/>
        </w:rPr>
        <w:t>--------------------------</w:t>
      </w:r>
      <w:r w:rsidRPr="00EC3B11">
        <w:rPr>
          <w:b/>
          <w:szCs w:val="24"/>
        </w:rPr>
        <w:tab/>
      </w:r>
      <w:r w:rsidRPr="00EC3B11">
        <w:rPr>
          <w:b/>
          <w:szCs w:val="24"/>
        </w:rPr>
        <w:tab/>
      </w:r>
      <w:r w:rsidRPr="00EC3B11">
        <w:rPr>
          <w:b/>
          <w:szCs w:val="24"/>
        </w:rPr>
        <w:tab/>
      </w:r>
      <w:r w:rsidRPr="00EC3B11">
        <w:rPr>
          <w:b/>
          <w:szCs w:val="24"/>
        </w:rPr>
        <w:tab/>
      </w:r>
      <w:r w:rsidRPr="00EC3B11">
        <w:rPr>
          <w:b/>
          <w:szCs w:val="24"/>
        </w:rPr>
        <w:tab/>
      </w:r>
      <w:r w:rsidRPr="00EC3B11">
        <w:rPr>
          <w:b/>
          <w:szCs w:val="24"/>
        </w:rPr>
        <w:tab/>
        <w:t>--------------------------</w:t>
      </w:r>
    </w:p>
    <w:p w:rsidR="00AB74CE" w:rsidRPr="00EC3B11" w:rsidRDefault="00AA73E1" w:rsidP="00AB74CE">
      <w:pPr>
        <w:spacing w:after="0" w:line="240" w:lineRule="auto"/>
        <w:rPr>
          <w:b/>
          <w:szCs w:val="24"/>
        </w:rPr>
      </w:pPr>
      <w:r>
        <w:rPr>
          <w:b/>
          <w:szCs w:val="26"/>
        </w:rPr>
        <w:t>M</w:t>
      </w:r>
      <w:r w:rsidR="00AB74CE" w:rsidRPr="00EC3B11">
        <w:rPr>
          <w:b/>
          <w:szCs w:val="26"/>
        </w:rPr>
        <w:t xml:space="preserve">R. </w:t>
      </w:r>
      <w:r>
        <w:rPr>
          <w:b/>
          <w:szCs w:val="26"/>
        </w:rPr>
        <w:t>ALAKOSO I</w:t>
      </w:r>
      <w:r w:rsidR="00AB74CE" w:rsidRPr="00EC3B11">
        <w:rPr>
          <w:b/>
          <w:szCs w:val="26"/>
        </w:rPr>
        <w:t>.</w:t>
      </w:r>
      <w:r w:rsidR="00AB74CE" w:rsidRPr="00EC3B11">
        <w:rPr>
          <w:b/>
          <w:szCs w:val="24"/>
        </w:rPr>
        <w:tab/>
      </w:r>
      <w:r w:rsidR="00AB74CE" w:rsidRPr="00EC3B11">
        <w:rPr>
          <w:b/>
          <w:szCs w:val="24"/>
        </w:rPr>
        <w:tab/>
      </w:r>
      <w:r w:rsidR="00AB74CE" w:rsidRPr="00EC3B11">
        <w:rPr>
          <w:b/>
          <w:szCs w:val="24"/>
        </w:rPr>
        <w:tab/>
      </w:r>
      <w:r w:rsidR="00AB74CE" w:rsidRPr="00EC3B11">
        <w:rPr>
          <w:b/>
          <w:szCs w:val="24"/>
        </w:rPr>
        <w:tab/>
        <w:t xml:space="preserve">             </w:t>
      </w:r>
      <w:r>
        <w:rPr>
          <w:b/>
          <w:szCs w:val="24"/>
        </w:rPr>
        <w:tab/>
      </w:r>
      <w:r w:rsidR="00AB74CE" w:rsidRPr="00EC3B11">
        <w:rPr>
          <w:b/>
          <w:szCs w:val="24"/>
        </w:rPr>
        <w:t xml:space="preserve">            DATE</w:t>
      </w:r>
    </w:p>
    <w:p w:rsidR="00AB74CE" w:rsidRPr="00EC3B11" w:rsidRDefault="00AB74CE" w:rsidP="00AB74CE">
      <w:pPr>
        <w:spacing w:after="0" w:line="240" w:lineRule="auto"/>
        <w:rPr>
          <w:b/>
          <w:szCs w:val="24"/>
        </w:rPr>
      </w:pPr>
      <w:r w:rsidRPr="00EC3B11">
        <w:rPr>
          <w:b/>
          <w:szCs w:val="24"/>
        </w:rPr>
        <w:t>Head of Department (HOD)</w:t>
      </w:r>
    </w:p>
    <w:p w:rsidR="00AB74CE" w:rsidRPr="00EC3B11" w:rsidRDefault="00AB74CE" w:rsidP="00AB74CE">
      <w:pPr>
        <w:rPr>
          <w:b/>
          <w:szCs w:val="24"/>
        </w:rPr>
      </w:pPr>
    </w:p>
    <w:p w:rsidR="00AB74CE" w:rsidRPr="00EC3B11" w:rsidRDefault="00AB74CE" w:rsidP="00AB74CE">
      <w:pPr>
        <w:spacing w:line="240" w:lineRule="auto"/>
        <w:rPr>
          <w:b/>
          <w:szCs w:val="24"/>
        </w:rPr>
      </w:pPr>
    </w:p>
    <w:p w:rsidR="00AB74CE" w:rsidRPr="00EC3B11" w:rsidRDefault="00AB74CE" w:rsidP="00AB74CE">
      <w:pPr>
        <w:spacing w:line="240" w:lineRule="auto"/>
        <w:rPr>
          <w:b/>
          <w:szCs w:val="24"/>
        </w:rPr>
      </w:pPr>
    </w:p>
    <w:p w:rsidR="00AB74CE" w:rsidRPr="00EC3B11" w:rsidRDefault="00AB74CE" w:rsidP="00AB74CE">
      <w:pPr>
        <w:spacing w:line="240" w:lineRule="auto"/>
        <w:rPr>
          <w:b/>
          <w:szCs w:val="24"/>
        </w:rPr>
      </w:pPr>
      <w:r w:rsidRPr="00EC3B11">
        <w:rPr>
          <w:b/>
          <w:szCs w:val="24"/>
        </w:rPr>
        <w:t>…………………………</w:t>
      </w:r>
      <w:r w:rsidRPr="00EC3B11">
        <w:rPr>
          <w:b/>
          <w:szCs w:val="24"/>
        </w:rPr>
        <w:tab/>
      </w:r>
      <w:r w:rsidRPr="00EC3B11">
        <w:rPr>
          <w:b/>
          <w:szCs w:val="24"/>
        </w:rPr>
        <w:tab/>
      </w:r>
      <w:r w:rsidRPr="00EC3B11">
        <w:rPr>
          <w:b/>
          <w:szCs w:val="24"/>
        </w:rPr>
        <w:tab/>
      </w:r>
      <w:r w:rsidRPr="00EC3B11">
        <w:rPr>
          <w:b/>
          <w:szCs w:val="24"/>
        </w:rPr>
        <w:tab/>
      </w:r>
      <w:r w:rsidRPr="00EC3B11">
        <w:rPr>
          <w:b/>
          <w:szCs w:val="24"/>
        </w:rPr>
        <w:tab/>
      </w:r>
      <w:r w:rsidR="00B900FF">
        <w:rPr>
          <w:b/>
          <w:szCs w:val="24"/>
        </w:rPr>
        <w:tab/>
      </w:r>
      <w:r w:rsidRPr="00EC3B11">
        <w:rPr>
          <w:b/>
          <w:szCs w:val="24"/>
        </w:rPr>
        <w:t>……….…………….</w:t>
      </w:r>
    </w:p>
    <w:p w:rsidR="00AB74CE" w:rsidRPr="00EC3B11" w:rsidRDefault="00AB74CE" w:rsidP="00AB74CE">
      <w:pPr>
        <w:rPr>
          <w:b/>
          <w:szCs w:val="24"/>
        </w:rPr>
      </w:pPr>
      <w:r w:rsidRPr="00EC3B11">
        <w:rPr>
          <w:b/>
          <w:szCs w:val="24"/>
        </w:rPr>
        <w:t>External Examiner</w:t>
      </w:r>
      <w:r w:rsidRPr="00EC3B11">
        <w:rPr>
          <w:b/>
          <w:szCs w:val="24"/>
        </w:rPr>
        <w:tab/>
      </w:r>
      <w:r w:rsidRPr="00EC3B11">
        <w:rPr>
          <w:b/>
          <w:szCs w:val="24"/>
        </w:rPr>
        <w:tab/>
      </w:r>
      <w:r w:rsidRPr="00EC3B11">
        <w:rPr>
          <w:b/>
          <w:szCs w:val="24"/>
        </w:rPr>
        <w:tab/>
      </w:r>
      <w:r w:rsidRPr="00EC3B11">
        <w:rPr>
          <w:b/>
          <w:szCs w:val="24"/>
        </w:rPr>
        <w:tab/>
      </w:r>
      <w:r w:rsidRPr="00EC3B11">
        <w:rPr>
          <w:b/>
          <w:szCs w:val="24"/>
        </w:rPr>
        <w:tab/>
      </w:r>
      <w:r w:rsidRPr="00EC3B11">
        <w:rPr>
          <w:b/>
          <w:szCs w:val="24"/>
        </w:rPr>
        <w:tab/>
      </w:r>
      <w:r w:rsidRPr="00EC3B11">
        <w:rPr>
          <w:b/>
          <w:szCs w:val="24"/>
        </w:rPr>
        <w:tab/>
        <w:t>DATE</w:t>
      </w:r>
    </w:p>
    <w:p w:rsidR="00AB74CE" w:rsidRPr="00EC3B11" w:rsidRDefault="00AB74CE" w:rsidP="00AB74CE">
      <w:pPr>
        <w:jc w:val="center"/>
        <w:rPr>
          <w:b/>
          <w:szCs w:val="24"/>
        </w:rPr>
      </w:pPr>
    </w:p>
    <w:p w:rsidR="00AB74CE" w:rsidRDefault="00AB74CE" w:rsidP="00AB74CE">
      <w:pPr>
        <w:jc w:val="left"/>
        <w:rPr>
          <w:b/>
          <w:szCs w:val="24"/>
        </w:rPr>
      </w:pPr>
    </w:p>
    <w:p w:rsidR="00AB74CE" w:rsidRDefault="00AB74CE" w:rsidP="00AB74CE">
      <w:pPr>
        <w:jc w:val="left"/>
        <w:rPr>
          <w:b/>
          <w:szCs w:val="24"/>
        </w:rPr>
      </w:pPr>
    </w:p>
    <w:p w:rsidR="00AB74CE" w:rsidRDefault="00AB74CE" w:rsidP="00AB74CE">
      <w:pPr>
        <w:jc w:val="left"/>
        <w:rPr>
          <w:b/>
          <w:szCs w:val="24"/>
        </w:rPr>
      </w:pPr>
    </w:p>
    <w:p w:rsidR="00AB74CE" w:rsidRDefault="00AB74CE" w:rsidP="00B900FF">
      <w:pPr>
        <w:ind w:left="0" w:firstLine="0"/>
        <w:jc w:val="left"/>
        <w:rPr>
          <w:b/>
          <w:szCs w:val="24"/>
        </w:rPr>
      </w:pPr>
    </w:p>
    <w:p w:rsidR="00AB74CE" w:rsidRDefault="00AB74CE" w:rsidP="00B900FF">
      <w:pPr>
        <w:spacing w:line="480" w:lineRule="auto"/>
        <w:jc w:val="center"/>
        <w:rPr>
          <w:b/>
          <w:szCs w:val="24"/>
        </w:rPr>
      </w:pPr>
      <w:r>
        <w:rPr>
          <w:b/>
          <w:szCs w:val="24"/>
        </w:rPr>
        <w:t>DEDICATION</w:t>
      </w:r>
    </w:p>
    <w:p w:rsidR="00AB74CE" w:rsidRDefault="00AB74CE" w:rsidP="00AB74CE">
      <w:pPr>
        <w:spacing w:line="480" w:lineRule="auto"/>
        <w:ind w:left="0" w:firstLine="720"/>
        <w:rPr>
          <w:szCs w:val="24"/>
        </w:rPr>
      </w:pPr>
      <w:r w:rsidRPr="00AE651B">
        <w:rPr>
          <w:szCs w:val="24"/>
        </w:rPr>
        <w:t>I dedicate this project to Almighty Allah my creator,</w:t>
      </w:r>
      <w:r>
        <w:rPr>
          <w:szCs w:val="24"/>
        </w:rPr>
        <w:t xml:space="preserve"> </w:t>
      </w:r>
      <w:r w:rsidRPr="00AE651B">
        <w:rPr>
          <w:szCs w:val="24"/>
        </w:rPr>
        <w:t>my strong pillar,</w:t>
      </w:r>
      <w:r>
        <w:rPr>
          <w:szCs w:val="24"/>
        </w:rPr>
        <w:t xml:space="preserve"> </w:t>
      </w:r>
      <w:r w:rsidRPr="00AE651B">
        <w:rPr>
          <w:szCs w:val="24"/>
        </w:rPr>
        <w:t>my source of inspiration, wisdom, knowledge and understanding.</w:t>
      </w:r>
      <w:r>
        <w:rPr>
          <w:szCs w:val="24"/>
        </w:rPr>
        <w:t xml:space="preserve"> </w:t>
      </w:r>
      <w:r w:rsidRPr="00AE651B">
        <w:rPr>
          <w:szCs w:val="24"/>
        </w:rPr>
        <w:t>He has been the source of my strength throughout this program and on his wings only have I soared.</w:t>
      </w:r>
    </w:p>
    <w:p w:rsidR="00AB74CE" w:rsidRDefault="00AB74CE" w:rsidP="00AB74CE">
      <w:pPr>
        <w:spacing w:line="480" w:lineRule="auto"/>
        <w:ind w:left="0" w:firstLine="720"/>
        <w:rPr>
          <w:szCs w:val="24"/>
        </w:rPr>
      </w:pPr>
      <w:r w:rsidRPr="00AE651B">
        <w:rPr>
          <w:szCs w:val="24"/>
        </w:rPr>
        <w:t>I also dedicate this to my parents and partner in success who encouraged me all the way and whose encouragement have made sure that I give it all it takes to finish that which I have started.</w:t>
      </w:r>
      <w:r>
        <w:rPr>
          <w:szCs w:val="24"/>
        </w:rPr>
        <w:t xml:space="preserve"> </w:t>
      </w:r>
      <w:r w:rsidRPr="00AE651B">
        <w:rPr>
          <w:szCs w:val="24"/>
        </w:rPr>
        <w:t>May the blessing of ALLAH be with them now and always "AMIN</w:t>
      </w:r>
    </w:p>
    <w:p w:rsidR="00AB74CE" w:rsidRDefault="00AB74CE" w:rsidP="00AB74CE">
      <w:pPr>
        <w:spacing w:line="480" w:lineRule="auto"/>
        <w:rPr>
          <w:szCs w:val="24"/>
        </w:rPr>
      </w:pPr>
    </w:p>
    <w:p w:rsidR="00AB74CE" w:rsidRDefault="00AB74CE" w:rsidP="00AB74CE">
      <w:pPr>
        <w:spacing w:line="480" w:lineRule="auto"/>
        <w:rPr>
          <w:szCs w:val="24"/>
        </w:rPr>
      </w:pPr>
    </w:p>
    <w:p w:rsidR="00AB74CE" w:rsidRDefault="00AB74CE" w:rsidP="00AB74CE">
      <w:pPr>
        <w:spacing w:line="480" w:lineRule="auto"/>
        <w:rPr>
          <w:szCs w:val="24"/>
        </w:rPr>
      </w:pPr>
    </w:p>
    <w:p w:rsidR="00AB74CE" w:rsidRDefault="00AB74CE" w:rsidP="00AB74CE">
      <w:pPr>
        <w:spacing w:line="480" w:lineRule="auto"/>
        <w:rPr>
          <w:szCs w:val="24"/>
        </w:rPr>
      </w:pPr>
    </w:p>
    <w:p w:rsidR="00AB74CE" w:rsidRDefault="00AB74CE" w:rsidP="00AB74CE">
      <w:pPr>
        <w:spacing w:line="480" w:lineRule="auto"/>
        <w:rPr>
          <w:szCs w:val="24"/>
        </w:rPr>
      </w:pPr>
    </w:p>
    <w:p w:rsidR="00AB74CE" w:rsidRDefault="00AB74CE" w:rsidP="00AB74CE">
      <w:pPr>
        <w:spacing w:line="480" w:lineRule="auto"/>
        <w:rPr>
          <w:szCs w:val="24"/>
        </w:rPr>
      </w:pPr>
    </w:p>
    <w:p w:rsidR="00AB74CE" w:rsidRDefault="00AB74CE" w:rsidP="00AB74CE">
      <w:pPr>
        <w:spacing w:line="480" w:lineRule="auto"/>
        <w:jc w:val="center"/>
        <w:rPr>
          <w:b/>
          <w:szCs w:val="24"/>
        </w:rPr>
      </w:pPr>
    </w:p>
    <w:p w:rsidR="00AB74CE" w:rsidRDefault="00AB74CE" w:rsidP="00AB74CE">
      <w:pPr>
        <w:spacing w:line="480" w:lineRule="auto"/>
        <w:jc w:val="center"/>
        <w:rPr>
          <w:b/>
          <w:szCs w:val="24"/>
        </w:rPr>
      </w:pPr>
    </w:p>
    <w:p w:rsidR="00AB74CE" w:rsidRDefault="00AB74CE" w:rsidP="00AB74CE">
      <w:pPr>
        <w:spacing w:line="480" w:lineRule="auto"/>
        <w:jc w:val="center"/>
        <w:rPr>
          <w:b/>
          <w:szCs w:val="24"/>
        </w:rPr>
      </w:pPr>
    </w:p>
    <w:p w:rsidR="00AB74CE" w:rsidRDefault="00AB74CE" w:rsidP="00AB74CE">
      <w:pPr>
        <w:spacing w:line="480" w:lineRule="auto"/>
        <w:jc w:val="center"/>
        <w:rPr>
          <w:b/>
          <w:szCs w:val="24"/>
        </w:rPr>
      </w:pPr>
    </w:p>
    <w:p w:rsidR="00AB74CE" w:rsidRDefault="00AB74CE" w:rsidP="00AB74CE">
      <w:pPr>
        <w:spacing w:line="480" w:lineRule="auto"/>
        <w:jc w:val="center"/>
        <w:rPr>
          <w:b/>
          <w:szCs w:val="24"/>
        </w:rPr>
      </w:pPr>
    </w:p>
    <w:p w:rsidR="00AB74CE" w:rsidRDefault="00AB74CE" w:rsidP="00AB74CE">
      <w:pPr>
        <w:spacing w:line="480" w:lineRule="auto"/>
        <w:jc w:val="center"/>
        <w:rPr>
          <w:b/>
          <w:szCs w:val="24"/>
        </w:rPr>
      </w:pPr>
    </w:p>
    <w:p w:rsidR="00AB74CE" w:rsidRDefault="00AB74CE" w:rsidP="00AB74CE">
      <w:pPr>
        <w:spacing w:line="240" w:lineRule="auto"/>
        <w:ind w:left="0" w:firstLine="0"/>
        <w:rPr>
          <w:b/>
          <w:szCs w:val="24"/>
        </w:rPr>
      </w:pPr>
    </w:p>
    <w:p w:rsidR="00B900FF" w:rsidRDefault="00B900FF" w:rsidP="00AB74CE">
      <w:pPr>
        <w:spacing w:line="240" w:lineRule="auto"/>
        <w:ind w:left="0" w:firstLine="0"/>
        <w:rPr>
          <w:b/>
          <w:szCs w:val="24"/>
        </w:rPr>
      </w:pPr>
    </w:p>
    <w:p w:rsidR="00AA73E1" w:rsidRDefault="00AA73E1" w:rsidP="00AA73E1">
      <w:pPr>
        <w:spacing w:after="0" w:line="276" w:lineRule="auto"/>
        <w:ind w:firstLine="720"/>
        <w:rPr>
          <w:rFonts w:asciiTheme="majorBidi" w:hAnsiTheme="majorBidi" w:cstheme="majorBidi"/>
          <w:b/>
          <w:bCs/>
          <w:szCs w:val="24"/>
        </w:rPr>
      </w:pPr>
    </w:p>
    <w:p w:rsidR="00AB74CE" w:rsidRDefault="00AB74CE" w:rsidP="00AA73E1">
      <w:pPr>
        <w:spacing w:after="0" w:line="276" w:lineRule="auto"/>
        <w:ind w:firstLine="720"/>
        <w:rPr>
          <w:rFonts w:asciiTheme="majorBidi" w:hAnsiTheme="majorBidi" w:cstheme="majorBidi"/>
          <w:szCs w:val="24"/>
        </w:rPr>
      </w:pPr>
      <w:r>
        <w:rPr>
          <w:rFonts w:asciiTheme="majorBidi" w:hAnsiTheme="majorBidi" w:cstheme="majorBidi"/>
          <w:szCs w:val="24"/>
        </w:rPr>
        <w:tab/>
      </w: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szCs w:val="24"/>
        </w:rPr>
      </w:pPr>
    </w:p>
    <w:p w:rsidR="00166805" w:rsidRDefault="00166805" w:rsidP="00AA73E1">
      <w:pPr>
        <w:spacing w:after="0" w:line="276" w:lineRule="auto"/>
        <w:ind w:firstLine="720"/>
        <w:rPr>
          <w:szCs w:val="24"/>
        </w:rPr>
      </w:pPr>
    </w:p>
    <w:p w:rsidR="00AB74CE" w:rsidRDefault="00AB74CE" w:rsidP="00AB74CE">
      <w:pPr>
        <w:spacing w:after="0" w:line="480" w:lineRule="auto"/>
        <w:rPr>
          <w:b/>
          <w:szCs w:val="24"/>
        </w:rPr>
      </w:pPr>
      <w:r>
        <w:rPr>
          <w:b/>
          <w:szCs w:val="24"/>
        </w:rPr>
        <w:t>CHAPTER ONE: INTRODUCTION</w:t>
      </w:r>
    </w:p>
    <w:p w:rsidR="00AB74CE" w:rsidRDefault="00AB74CE" w:rsidP="00AB74CE">
      <w:pPr>
        <w:spacing w:after="0" w:line="480" w:lineRule="auto"/>
        <w:rPr>
          <w:szCs w:val="24"/>
        </w:rPr>
      </w:pPr>
      <w:r>
        <w:rPr>
          <w:szCs w:val="24"/>
        </w:rPr>
        <w:t>1.1</w:t>
      </w:r>
      <w:r w:rsidR="00B900FF">
        <w:rPr>
          <w:szCs w:val="24"/>
        </w:rPr>
        <w:t xml:space="preserve"> Background to the study</w:t>
      </w:r>
      <w:r w:rsidR="00B900FF">
        <w:rPr>
          <w:szCs w:val="24"/>
        </w:rPr>
        <w:tab/>
      </w:r>
      <w:r w:rsidR="00B900FF">
        <w:rPr>
          <w:szCs w:val="24"/>
        </w:rPr>
        <w:tab/>
      </w:r>
      <w:r w:rsidR="00B900FF">
        <w:rPr>
          <w:szCs w:val="24"/>
        </w:rPr>
        <w:tab/>
      </w:r>
      <w:r w:rsidR="00B900FF">
        <w:rPr>
          <w:szCs w:val="24"/>
        </w:rPr>
        <w:tab/>
      </w:r>
      <w:r w:rsidR="00B900FF">
        <w:rPr>
          <w:szCs w:val="24"/>
        </w:rPr>
        <w:tab/>
      </w:r>
      <w:r w:rsidR="00B900FF">
        <w:rPr>
          <w:szCs w:val="24"/>
        </w:rPr>
        <w:tab/>
      </w:r>
      <w:r w:rsidR="00B900FF">
        <w:rPr>
          <w:szCs w:val="24"/>
        </w:rPr>
        <w:tab/>
      </w:r>
      <w:r>
        <w:rPr>
          <w:szCs w:val="24"/>
        </w:rPr>
        <w:t>1</w:t>
      </w:r>
    </w:p>
    <w:p w:rsidR="00AB74CE" w:rsidRDefault="00AB74CE" w:rsidP="00AB74CE">
      <w:pPr>
        <w:spacing w:after="0" w:line="480" w:lineRule="auto"/>
        <w:rPr>
          <w:szCs w:val="24"/>
        </w:rPr>
      </w:pPr>
      <w:r>
        <w:rPr>
          <w:szCs w:val="24"/>
        </w:rPr>
        <w:t xml:space="preserve">1.2 </w:t>
      </w:r>
      <w:r w:rsidR="00B900FF">
        <w:rPr>
          <w:szCs w:val="24"/>
        </w:rPr>
        <w:t>Statement of the problem</w:t>
      </w:r>
      <w:r w:rsidR="00B900FF">
        <w:rPr>
          <w:szCs w:val="24"/>
        </w:rPr>
        <w:tab/>
      </w:r>
      <w:r w:rsidR="00B900FF">
        <w:rPr>
          <w:szCs w:val="24"/>
        </w:rPr>
        <w:tab/>
      </w:r>
      <w:r w:rsidR="00B900FF">
        <w:rPr>
          <w:szCs w:val="24"/>
        </w:rPr>
        <w:tab/>
      </w:r>
      <w:r w:rsidR="00B900FF">
        <w:rPr>
          <w:szCs w:val="24"/>
        </w:rPr>
        <w:tab/>
      </w:r>
      <w:r w:rsidR="00B900FF">
        <w:rPr>
          <w:szCs w:val="24"/>
        </w:rPr>
        <w:tab/>
      </w:r>
      <w:r w:rsidR="00B900FF">
        <w:rPr>
          <w:szCs w:val="24"/>
        </w:rPr>
        <w:tab/>
      </w:r>
      <w:r w:rsidR="00B900FF">
        <w:rPr>
          <w:szCs w:val="24"/>
        </w:rPr>
        <w:tab/>
      </w:r>
      <w:r>
        <w:rPr>
          <w:szCs w:val="24"/>
        </w:rPr>
        <w:t>3</w:t>
      </w:r>
    </w:p>
    <w:p w:rsidR="00AB74CE" w:rsidRDefault="00AB74CE" w:rsidP="00AB74CE">
      <w:pPr>
        <w:spacing w:after="0" w:line="480" w:lineRule="auto"/>
        <w:rPr>
          <w:szCs w:val="24"/>
        </w:rPr>
      </w:pPr>
      <w:r>
        <w:rPr>
          <w:szCs w:val="24"/>
        </w:rPr>
        <w:t>1.3 Research questions</w:t>
      </w:r>
      <w:r>
        <w:rPr>
          <w:szCs w:val="24"/>
        </w:rPr>
        <w:tab/>
      </w:r>
      <w:r>
        <w:rPr>
          <w:szCs w:val="24"/>
        </w:rPr>
        <w:tab/>
      </w:r>
      <w:r>
        <w:rPr>
          <w:szCs w:val="24"/>
        </w:rPr>
        <w:tab/>
      </w:r>
      <w:r>
        <w:rPr>
          <w:szCs w:val="24"/>
        </w:rPr>
        <w:tab/>
      </w:r>
      <w:r>
        <w:rPr>
          <w:szCs w:val="24"/>
        </w:rPr>
        <w:tab/>
      </w:r>
      <w:r>
        <w:rPr>
          <w:szCs w:val="24"/>
        </w:rPr>
        <w:tab/>
      </w:r>
      <w:r>
        <w:rPr>
          <w:szCs w:val="24"/>
        </w:rPr>
        <w:tab/>
      </w:r>
      <w:r>
        <w:rPr>
          <w:szCs w:val="24"/>
        </w:rPr>
        <w:tab/>
        <w:t>4</w:t>
      </w:r>
    </w:p>
    <w:p w:rsidR="00AB74CE" w:rsidRDefault="00B900FF" w:rsidP="00AB74CE">
      <w:pPr>
        <w:spacing w:after="0" w:line="480" w:lineRule="auto"/>
        <w:rPr>
          <w:szCs w:val="24"/>
        </w:rPr>
      </w:pPr>
      <w:r>
        <w:rPr>
          <w:szCs w:val="24"/>
        </w:rPr>
        <w:t>1.4 Objectives of study</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AB74CE">
        <w:rPr>
          <w:szCs w:val="24"/>
        </w:rPr>
        <w:t>4</w:t>
      </w:r>
    </w:p>
    <w:p w:rsidR="00AB74CE" w:rsidRDefault="00AB74CE" w:rsidP="00AB74CE">
      <w:pPr>
        <w:spacing w:after="0" w:line="480" w:lineRule="auto"/>
        <w:rPr>
          <w:szCs w:val="24"/>
        </w:rPr>
      </w:pPr>
      <w:r>
        <w:rPr>
          <w:szCs w:val="24"/>
        </w:rPr>
        <w:t>1.5 Research Hypotheses</w:t>
      </w:r>
      <w:r>
        <w:rPr>
          <w:szCs w:val="24"/>
        </w:rPr>
        <w:tab/>
      </w:r>
      <w:r>
        <w:rPr>
          <w:szCs w:val="24"/>
        </w:rPr>
        <w:tab/>
      </w:r>
      <w:r>
        <w:rPr>
          <w:szCs w:val="24"/>
        </w:rPr>
        <w:tab/>
      </w:r>
      <w:r>
        <w:rPr>
          <w:szCs w:val="24"/>
        </w:rPr>
        <w:tab/>
      </w:r>
      <w:r>
        <w:rPr>
          <w:szCs w:val="24"/>
        </w:rPr>
        <w:tab/>
      </w:r>
      <w:r>
        <w:rPr>
          <w:szCs w:val="24"/>
        </w:rPr>
        <w:tab/>
      </w:r>
      <w:r>
        <w:rPr>
          <w:szCs w:val="24"/>
        </w:rPr>
        <w:tab/>
      </w:r>
      <w:r>
        <w:rPr>
          <w:szCs w:val="24"/>
        </w:rPr>
        <w:tab/>
        <w:t>5</w:t>
      </w:r>
    </w:p>
    <w:p w:rsidR="00AB74CE" w:rsidRDefault="00AB74CE" w:rsidP="00AB74CE">
      <w:pPr>
        <w:spacing w:after="0" w:line="480" w:lineRule="auto"/>
        <w:rPr>
          <w:szCs w:val="24"/>
        </w:rPr>
      </w:pPr>
      <w:r>
        <w:rPr>
          <w:szCs w:val="24"/>
        </w:rPr>
        <w:t>1.6 S</w:t>
      </w:r>
      <w:r w:rsidR="00B900FF">
        <w:rPr>
          <w:szCs w:val="24"/>
        </w:rPr>
        <w:t>ignificance of the study</w:t>
      </w:r>
      <w:r w:rsidR="00B900FF">
        <w:rPr>
          <w:szCs w:val="24"/>
        </w:rPr>
        <w:tab/>
      </w:r>
      <w:r w:rsidR="00B900FF">
        <w:rPr>
          <w:szCs w:val="24"/>
        </w:rPr>
        <w:tab/>
      </w:r>
      <w:r w:rsidR="00B900FF">
        <w:rPr>
          <w:szCs w:val="24"/>
        </w:rPr>
        <w:tab/>
      </w:r>
      <w:r w:rsidR="00B900FF">
        <w:rPr>
          <w:szCs w:val="24"/>
        </w:rPr>
        <w:tab/>
      </w:r>
      <w:r w:rsidR="00B900FF">
        <w:rPr>
          <w:szCs w:val="24"/>
        </w:rPr>
        <w:tab/>
      </w:r>
      <w:r w:rsidR="00B900FF">
        <w:rPr>
          <w:szCs w:val="24"/>
        </w:rPr>
        <w:tab/>
      </w:r>
      <w:r w:rsidR="00B900FF">
        <w:rPr>
          <w:szCs w:val="24"/>
        </w:rPr>
        <w:tab/>
      </w:r>
      <w:r>
        <w:rPr>
          <w:szCs w:val="24"/>
        </w:rPr>
        <w:t>5</w:t>
      </w:r>
    </w:p>
    <w:p w:rsidR="00AB74CE" w:rsidRDefault="00B900FF" w:rsidP="00AB74CE">
      <w:pPr>
        <w:spacing w:after="0" w:line="480" w:lineRule="auto"/>
        <w:rPr>
          <w:szCs w:val="24"/>
        </w:rPr>
      </w:pPr>
      <w:r>
        <w:rPr>
          <w:szCs w:val="24"/>
        </w:rPr>
        <w:t>1.7 Scope of the study</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AB74CE">
        <w:rPr>
          <w:szCs w:val="24"/>
        </w:rPr>
        <w:t>6</w:t>
      </w:r>
    </w:p>
    <w:p w:rsidR="00AB74CE" w:rsidRDefault="00AB74CE" w:rsidP="00AB74CE">
      <w:pPr>
        <w:spacing w:after="0" w:line="480" w:lineRule="auto"/>
        <w:rPr>
          <w:szCs w:val="24"/>
        </w:rPr>
      </w:pPr>
      <w:r>
        <w:rPr>
          <w:szCs w:val="24"/>
        </w:rPr>
        <w:t>1.8 O</w:t>
      </w:r>
      <w:r w:rsidR="00B900FF">
        <w:rPr>
          <w:szCs w:val="24"/>
        </w:rPr>
        <w:t>rganization of the Study</w:t>
      </w:r>
      <w:r w:rsidR="00B900FF">
        <w:rPr>
          <w:szCs w:val="24"/>
        </w:rPr>
        <w:tab/>
      </w:r>
      <w:r w:rsidR="00B900FF">
        <w:rPr>
          <w:szCs w:val="24"/>
        </w:rPr>
        <w:tab/>
      </w:r>
      <w:r w:rsidR="00B900FF">
        <w:rPr>
          <w:szCs w:val="24"/>
        </w:rPr>
        <w:tab/>
      </w:r>
      <w:r w:rsidR="00B900FF">
        <w:rPr>
          <w:szCs w:val="24"/>
        </w:rPr>
        <w:tab/>
      </w:r>
      <w:r w:rsidR="00B900FF">
        <w:rPr>
          <w:szCs w:val="24"/>
        </w:rPr>
        <w:tab/>
      </w:r>
      <w:r w:rsidR="00B900FF">
        <w:rPr>
          <w:szCs w:val="24"/>
        </w:rPr>
        <w:tab/>
      </w:r>
      <w:r w:rsidR="00B900FF">
        <w:rPr>
          <w:szCs w:val="24"/>
        </w:rPr>
        <w:tab/>
      </w:r>
      <w:r>
        <w:rPr>
          <w:szCs w:val="24"/>
        </w:rPr>
        <w:t>7</w:t>
      </w:r>
    </w:p>
    <w:p w:rsidR="00AB74CE" w:rsidRDefault="00AB74CE" w:rsidP="00AB74CE">
      <w:pPr>
        <w:spacing w:after="0" w:line="480" w:lineRule="auto"/>
        <w:rPr>
          <w:b/>
          <w:szCs w:val="24"/>
        </w:rPr>
      </w:pPr>
      <w:r>
        <w:rPr>
          <w:b/>
          <w:szCs w:val="24"/>
        </w:rPr>
        <w:t>CHAPTER TWO: REVIEW OF RELATED LITERATURE</w:t>
      </w:r>
    </w:p>
    <w:p w:rsidR="00B900FF" w:rsidRDefault="00B900FF" w:rsidP="00B900FF">
      <w:pPr>
        <w:spacing w:line="480" w:lineRule="auto"/>
      </w:pPr>
      <w:r>
        <w:t>2.1 Introduction</w:t>
      </w:r>
      <w:r>
        <w:tab/>
      </w:r>
      <w:r>
        <w:tab/>
      </w:r>
      <w:r>
        <w:tab/>
      </w:r>
      <w:r>
        <w:tab/>
      </w:r>
      <w:r>
        <w:tab/>
      </w:r>
      <w:r>
        <w:tab/>
      </w:r>
      <w:r>
        <w:tab/>
      </w:r>
      <w:r>
        <w:tab/>
      </w:r>
      <w:r>
        <w:tab/>
        <w:t>9</w:t>
      </w:r>
    </w:p>
    <w:p w:rsidR="00B900FF" w:rsidRDefault="00B900FF" w:rsidP="00B900FF">
      <w:pPr>
        <w:spacing w:line="480" w:lineRule="auto"/>
      </w:pPr>
      <w:r>
        <w:t>2.2 Conceptual Framework</w:t>
      </w:r>
      <w:r>
        <w:tab/>
      </w:r>
      <w:r>
        <w:tab/>
      </w:r>
      <w:r>
        <w:tab/>
      </w:r>
      <w:r>
        <w:tab/>
      </w:r>
      <w:r>
        <w:tab/>
      </w:r>
      <w:r>
        <w:tab/>
      </w:r>
      <w:r>
        <w:tab/>
      </w:r>
      <w:r>
        <w:tab/>
        <w:t>9</w:t>
      </w:r>
    </w:p>
    <w:p w:rsidR="00B900FF" w:rsidRDefault="00B900FF" w:rsidP="00B900FF">
      <w:pPr>
        <w:spacing w:line="480" w:lineRule="auto"/>
      </w:pPr>
      <w:r>
        <w:t>2.3 Theoretical Framework</w:t>
      </w:r>
      <w:r>
        <w:tab/>
      </w:r>
      <w:r>
        <w:tab/>
      </w:r>
      <w:r>
        <w:tab/>
      </w:r>
      <w:r>
        <w:tab/>
      </w:r>
      <w:r>
        <w:tab/>
      </w:r>
      <w:r>
        <w:tab/>
      </w:r>
      <w:r>
        <w:tab/>
      </w:r>
      <w:r>
        <w:tab/>
        <w:t>25</w:t>
      </w:r>
    </w:p>
    <w:p w:rsidR="00B900FF" w:rsidRDefault="00B900FF" w:rsidP="00B900FF">
      <w:r>
        <w:t>2.4 Empirical Review</w:t>
      </w:r>
      <w:r>
        <w:tab/>
      </w:r>
      <w:r>
        <w:tab/>
      </w:r>
      <w:r>
        <w:tab/>
      </w:r>
      <w:r>
        <w:tab/>
      </w:r>
      <w:r>
        <w:tab/>
      </w:r>
      <w:r>
        <w:tab/>
      </w:r>
      <w:r>
        <w:tab/>
      </w:r>
      <w:r>
        <w:tab/>
        <w:t>27</w:t>
      </w:r>
    </w:p>
    <w:p w:rsidR="00B900FF" w:rsidRDefault="00B900FF" w:rsidP="00B900FF"/>
    <w:p w:rsidR="00B900FF" w:rsidRDefault="00B900FF" w:rsidP="00B900FF">
      <w:pPr>
        <w:spacing w:line="480" w:lineRule="auto"/>
        <w:rPr>
          <w:b/>
        </w:rPr>
      </w:pPr>
      <w:r>
        <w:rPr>
          <w:b/>
        </w:rPr>
        <w:t>CHAPTER THREE: METHODOLOGY</w:t>
      </w:r>
    </w:p>
    <w:p w:rsidR="00B900FF" w:rsidRDefault="00B900FF" w:rsidP="00B900FF">
      <w:pPr>
        <w:spacing w:line="480" w:lineRule="auto"/>
      </w:pPr>
      <w:r>
        <w:t>3.1 Introduction</w:t>
      </w:r>
      <w:r>
        <w:tab/>
      </w:r>
      <w:r>
        <w:tab/>
      </w:r>
      <w:r>
        <w:tab/>
      </w:r>
      <w:r>
        <w:tab/>
      </w:r>
      <w:r>
        <w:tab/>
      </w:r>
      <w:r>
        <w:tab/>
      </w:r>
      <w:r>
        <w:tab/>
      </w:r>
      <w:r>
        <w:tab/>
      </w:r>
      <w:r>
        <w:tab/>
        <w:t>27</w:t>
      </w:r>
    </w:p>
    <w:p w:rsidR="00B900FF" w:rsidRDefault="00B900FF" w:rsidP="00B900FF">
      <w:pPr>
        <w:spacing w:line="480" w:lineRule="auto"/>
      </w:pPr>
      <w:r>
        <w:t xml:space="preserve">3.2 Research Design </w:t>
      </w:r>
      <w:r>
        <w:tab/>
      </w:r>
      <w:r>
        <w:tab/>
      </w:r>
      <w:r>
        <w:tab/>
      </w:r>
      <w:r>
        <w:tab/>
      </w:r>
      <w:r>
        <w:tab/>
      </w:r>
      <w:r>
        <w:tab/>
        <w:t xml:space="preserve">            </w:t>
      </w:r>
      <w:r>
        <w:tab/>
        <w:t>27</w:t>
      </w:r>
    </w:p>
    <w:p w:rsidR="00B900FF" w:rsidRDefault="00B900FF" w:rsidP="00B900FF">
      <w:pPr>
        <w:spacing w:line="480" w:lineRule="auto"/>
      </w:pPr>
      <w:r>
        <w:t>3.3 Population of the Study</w:t>
      </w:r>
      <w:r>
        <w:tab/>
      </w:r>
      <w:r>
        <w:tab/>
      </w:r>
      <w:r>
        <w:tab/>
      </w:r>
      <w:r>
        <w:tab/>
      </w:r>
      <w:r>
        <w:tab/>
      </w:r>
      <w:r>
        <w:tab/>
        <w:t xml:space="preserve">           </w:t>
      </w:r>
      <w:r>
        <w:tab/>
        <w:t>27</w:t>
      </w:r>
    </w:p>
    <w:p w:rsidR="00B900FF" w:rsidRDefault="00B900FF" w:rsidP="00B900FF">
      <w:pPr>
        <w:spacing w:line="480" w:lineRule="auto"/>
      </w:pPr>
      <w:r>
        <w:t>3.4 Sample and Sampling Techniques</w:t>
      </w:r>
      <w:r>
        <w:tab/>
      </w:r>
      <w:r>
        <w:tab/>
      </w:r>
      <w:r>
        <w:tab/>
      </w:r>
      <w:r>
        <w:tab/>
      </w:r>
      <w:r>
        <w:tab/>
        <w:t xml:space="preserve">            27</w:t>
      </w:r>
    </w:p>
    <w:p w:rsidR="00B900FF" w:rsidRDefault="00B900FF" w:rsidP="00B900FF">
      <w:pPr>
        <w:spacing w:line="480" w:lineRule="auto"/>
      </w:pPr>
      <w:r>
        <w:t>3.5 Method of Data Collection</w:t>
      </w:r>
      <w:r>
        <w:tab/>
      </w:r>
      <w:r>
        <w:tab/>
      </w:r>
      <w:r>
        <w:tab/>
      </w:r>
      <w:r>
        <w:tab/>
      </w:r>
      <w:r>
        <w:tab/>
      </w:r>
      <w:r>
        <w:tab/>
      </w:r>
      <w:r>
        <w:tab/>
        <w:t>28</w:t>
      </w:r>
    </w:p>
    <w:p w:rsidR="00B900FF" w:rsidRDefault="00B900FF" w:rsidP="00B900FF">
      <w:pPr>
        <w:spacing w:line="480" w:lineRule="auto"/>
      </w:pPr>
      <w:r>
        <w:t xml:space="preserve">3.6 Method of Data Analysis </w:t>
      </w:r>
      <w:r>
        <w:tab/>
      </w:r>
      <w:r>
        <w:tab/>
      </w:r>
      <w:r>
        <w:tab/>
      </w:r>
      <w:r>
        <w:tab/>
      </w:r>
      <w:r>
        <w:tab/>
      </w:r>
      <w:r>
        <w:tab/>
      </w:r>
      <w:r>
        <w:tab/>
        <w:t>29</w:t>
      </w:r>
    </w:p>
    <w:p w:rsidR="00166805" w:rsidRDefault="00B900FF" w:rsidP="00166805">
      <w:pPr>
        <w:spacing w:line="480" w:lineRule="auto"/>
      </w:pPr>
      <w:r>
        <w:t xml:space="preserve">3.7 Instrument of Data Collection </w:t>
      </w:r>
      <w:r>
        <w:tab/>
      </w:r>
      <w:r>
        <w:tab/>
      </w:r>
      <w:r>
        <w:tab/>
      </w:r>
      <w:r>
        <w:tab/>
      </w:r>
      <w:r>
        <w:tab/>
      </w:r>
      <w:r>
        <w:tab/>
      </w:r>
      <w:r>
        <w:tab/>
        <w:t>29</w:t>
      </w:r>
    </w:p>
    <w:p w:rsidR="00AB74CE" w:rsidRPr="00166805" w:rsidRDefault="00AB74CE" w:rsidP="00166805">
      <w:pPr>
        <w:spacing w:line="480" w:lineRule="auto"/>
      </w:pPr>
      <w:r>
        <w:rPr>
          <w:b/>
          <w:szCs w:val="24"/>
        </w:rPr>
        <w:t>CHAPTER THREE: METHODOLOGY</w:t>
      </w:r>
    </w:p>
    <w:p w:rsidR="00AB74CE" w:rsidRDefault="00BF64CA" w:rsidP="00AB74CE">
      <w:pPr>
        <w:spacing w:after="0" w:line="480" w:lineRule="auto"/>
        <w:rPr>
          <w:szCs w:val="24"/>
        </w:rPr>
      </w:pPr>
      <w:r>
        <w:rPr>
          <w:szCs w:val="24"/>
        </w:rPr>
        <w:t>3.1 Introduction</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AB74CE">
        <w:rPr>
          <w:szCs w:val="24"/>
        </w:rPr>
        <w:t>31</w:t>
      </w:r>
    </w:p>
    <w:p w:rsidR="00AB74CE" w:rsidRDefault="00BF64CA" w:rsidP="00AB74CE">
      <w:pPr>
        <w:spacing w:after="0" w:line="480" w:lineRule="auto"/>
        <w:rPr>
          <w:szCs w:val="24"/>
        </w:rPr>
      </w:pPr>
      <w:r>
        <w:rPr>
          <w:szCs w:val="24"/>
        </w:rPr>
        <w:t xml:space="preserve">3.2 Research Design </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AB74CE">
        <w:rPr>
          <w:szCs w:val="24"/>
        </w:rPr>
        <w:t>31</w:t>
      </w:r>
    </w:p>
    <w:p w:rsidR="00AB74CE" w:rsidRDefault="00AB74CE" w:rsidP="00AB74CE">
      <w:pPr>
        <w:spacing w:after="0" w:line="480" w:lineRule="auto"/>
        <w:rPr>
          <w:szCs w:val="24"/>
        </w:rPr>
      </w:pPr>
      <w:r>
        <w:rPr>
          <w:szCs w:val="24"/>
        </w:rPr>
        <w:t>3.3</w:t>
      </w:r>
      <w:r w:rsidR="00BF64CA">
        <w:rPr>
          <w:szCs w:val="24"/>
        </w:rPr>
        <w:t xml:space="preserve"> Population of the Study</w:t>
      </w:r>
      <w:r w:rsidR="00BF64CA">
        <w:rPr>
          <w:szCs w:val="24"/>
        </w:rPr>
        <w:tab/>
      </w:r>
      <w:r w:rsidR="00BF64CA">
        <w:rPr>
          <w:szCs w:val="24"/>
        </w:rPr>
        <w:tab/>
      </w:r>
      <w:r w:rsidR="00BF64CA">
        <w:rPr>
          <w:szCs w:val="24"/>
        </w:rPr>
        <w:tab/>
      </w:r>
      <w:r w:rsidR="00BF64CA">
        <w:rPr>
          <w:szCs w:val="24"/>
        </w:rPr>
        <w:tab/>
      </w:r>
      <w:r w:rsidR="00BF64CA">
        <w:rPr>
          <w:szCs w:val="24"/>
        </w:rPr>
        <w:tab/>
      </w:r>
      <w:r w:rsidR="00BF64CA">
        <w:rPr>
          <w:szCs w:val="24"/>
        </w:rPr>
        <w:tab/>
      </w:r>
      <w:r w:rsidR="00BF64CA">
        <w:rPr>
          <w:szCs w:val="24"/>
        </w:rPr>
        <w:tab/>
      </w:r>
      <w:r>
        <w:rPr>
          <w:szCs w:val="24"/>
        </w:rPr>
        <w:t>32</w:t>
      </w:r>
    </w:p>
    <w:p w:rsidR="00AB74CE" w:rsidRDefault="00AB74CE" w:rsidP="00AB74CE">
      <w:pPr>
        <w:spacing w:after="0" w:line="480" w:lineRule="auto"/>
        <w:rPr>
          <w:szCs w:val="24"/>
        </w:rPr>
      </w:pPr>
      <w:r>
        <w:rPr>
          <w:szCs w:val="24"/>
        </w:rPr>
        <w:t>3.4 Sample and Sampling Techniques</w:t>
      </w:r>
      <w:r>
        <w:rPr>
          <w:szCs w:val="24"/>
        </w:rPr>
        <w:tab/>
      </w:r>
      <w:r>
        <w:rPr>
          <w:szCs w:val="24"/>
        </w:rPr>
        <w:tab/>
      </w:r>
      <w:r>
        <w:rPr>
          <w:szCs w:val="24"/>
        </w:rPr>
        <w:tab/>
      </w:r>
      <w:r>
        <w:rPr>
          <w:szCs w:val="24"/>
        </w:rPr>
        <w:tab/>
      </w:r>
      <w:r>
        <w:rPr>
          <w:szCs w:val="24"/>
        </w:rPr>
        <w:tab/>
      </w:r>
      <w:r>
        <w:rPr>
          <w:szCs w:val="24"/>
        </w:rPr>
        <w:tab/>
        <w:t>32</w:t>
      </w:r>
    </w:p>
    <w:p w:rsidR="00AB74CE" w:rsidRDefault="00AB74CE" w:rsidP="00AB74CE">
      <w:pPr>
        <w:spacing w:after="0" w:line="480" w:lineRule="auto"/>
        <w:rPr>
          <w:szCs w:val="24"/>
        </w:rPr>
      </w:pPr>
      <w:r>
        <w:rPr>
          <w:szCs w:val="24"/>
        </w:rPr>
        <w:t>3.</w:t>
      </w:r>
      <w:r w:rsidR="00BF64CA">
        <w:rPr>
          <w:szCs w:val="24"/>
        </w:rPr>
        <w:t>5</w:t>
      </w:r>
      <w:r>
        <w:rPr>
          <w:szCs w:val="24"/>
        </w:rPr>
        <w:t xml:space="preserve"> Method of Data Collection</w:t>
      </w:r>
      <w:r>
        <w:rPr>
          <w:szCs w:val="24"/>
        </w:rPr>
        <w:tab/>
      </w:r>
      <w:r>
        <w:rPr>
          <w:szCs w:val="24"/>
        </w:rPr>
        <w:tab/>
      </w:r>
      <w:r>
        <w:rPr>
          <w:szCs w:val="24"/>
        </w:rPr>
        <w:tab/>
      </w:r>
      <w:r>
        <w:rPr>
          <w:szCs w:val="24"/>
        </w:rPr>
        <w:tab/>
      </w:r>
      <w:r>
        <w:rPr>
          <w:szCs w:val="24"/>
        </w:rPr>
        <w:tab/>
      </w:r>
      <w:r>
        <w:rPr>
          <w:szCs w:val="24"/>
        </w:rPr>
        <w:tab/>
      </w:r>
      <w:r>
        <w:rPr>
          <w:szCs w:val="24"/>
        </w:rPr>
        <w:tab/>
        <w:t>33</w:t>
      </w:r>
    </w:p>
    <w:p w:rsidR="00AB74CE" w:rsidRDefault="00BF64CA" w:rsidP="00AB74CE">
      <w:pPr>
        <w:spacing w:after="0" w:line="480" w:lineRule="auto"/>
        <w:rPr>
          <w:szCs w:val="24"/>
        </w:rPr>
      </w:pPr>
      <w:r>
        <w:rPr>
          <w:szCs w:val="24"/>
        </w:rPr>
        <w:t>3.6</w:t>
      </w:r>
      <w:r w:rsidR="00AB74CE">
        <w:rPr>
          <w:szCs w:val="24"/>
        </w:rPr>
        <w:t xml:space="preserve"> Method of Data Analys</w:t>
      </w:r>
      <w:r>
        <w:rPr>
          <w:szCs w:val="24"/>
        </w:rPr>
        <w:t xml:space="preserve">is </w:t>
      </w:r>
      <w:r>
        <w:rPr>
          <w:szCs w:val="24"/>
        </w:rPr>
        <w:tab/>
      </w:r>
      <w:r>
        <w:rPr>
          <w:szCs w:val="24"/>
        </w:rPr>
        <w:tab/>
      </w:r>
      <w:r>
        <w:rPr>
          <w:szCs w:val="24"/>
        </w:rPr>
        <w:tab/>
      </w:r>
      <w:r>
        <w:rPr>
          <w:szCs w:val="24"/>
        </w:rPr>
        <w:tab/>
      </w:r>
      <w:r>
        <w:rPr>
          <w:szCs w:val="24"/>
        </w:rPr>
        <w:tab/>
      </w:r>
      <w:r>
        <w:rPr>
          <w:szCs w:val="24"/>
        </w:rPr>
        <w:tab/>
      </w:r>
      <w:r>
        <w:rPr>
          <w:szCs w:val="24"/>
        </w:rPr>
        <w:tab/>
      </w:r>
      <w:r w:rsidR="00AB74CE">
        <w:rPr>
          <w:szCs w:val="24"/>
        </w:rPr>
        <w:t>33</w:t>
      </w:r>
    </w:p>
    <w:p w:rsidR="00AB74CE" w:rsidRDefault="00BF64CA" w:rsidP="00AB74CE">
      <w:pPr>
        <w:spacing w:after="0" w:line="480" w:lineRule="auto"/>
        <w:rPr>
          <w:szCs w:val="24"/>
        </w:rPr>
      </w:pPr>
      <w:r>
        <w:rPr>
          <w:szCs w:val="24"/>
        </w:rPr>
        <w:t>3.7</w:t>
      </w:r>
      <w:r w:rsidR="00AB74CE">
        <w:rPr>
          <w:szCs w:val="24"/>
        </w:rPr>
        <w:t xml:space="preserve"> Validity and Reliability of the Instrument</w:t>
      </w:r>
      <w:r w:rsidR="00AB74CE">
        <w:rPr>
          <w:szCs w:val="24"/>
        </w:rPr>
        <w:tab/>
      </w:r>
      <w:r w:rsidR="00AB74CE">
        <w:rPr>
          <w:szCs w:val="24"/>
        </w:rPr>
        <w:tab/>
      </w:r>
      <w:r w:rsidR="00AB74CE">
        <w:rPr>
          <w:szCs w:val="24"/>
        </w:rPr>
        <w:tab/>
      </w:r>
      <w:r w:rsidR="00AB74CE">
        <w:rPr>
          <w:szCs w:val="24"/>
        </w:rPr>
        <w:tab/>
      </w:r>
      <w:r w:rsidR="00AB74CE">
        <w:rPr>
          <w:szCs w:val="24"/>
        </w:rPr>
        <w:tab/>
        <w:t>34</w:t>
      </w:r>
    </w:p>
    <w:p w:rsidR="00BF64CA" w:rsidRDefault="00BF64CA" w:rsidP="00AB74CE">
      <w:pPr>
        <w:spacing w:after="0" w:line="480" w:lineRule="auto"/>
        <w:rPr>
          <w:szCs w:val="24"/>
        </w:rPr>
      </w:pPr>
      <w:r>
        <w:t>3.8 Historical Background of the Case Study</w:t>
      </w:r>
      <w:r>
        <w:tab/>
      </w:r>
      <w:r>
        <w:tab/>
      </w:r>
      <w:r>
        <w:tab/>
      </w:r>
      <w:r>
        <w:tab/>
      </w:r>
      <w:r>
        <w:tab/>
        <w:t>34</w:t>
      </w:r>
    </w:p>
    <w:p w:rsidR="00AB74CE" w:rsidRDefault="00AB74CE" w:rsidP="00BF64CA">
      <w:pPr>
        <w:spacing w:after="0" w:line="360" w:lineRule="auto"/>
        <w:rPr>
          <w:b/>
          <w:szCs w:val="24"/>
        </w:rPr>
      </w:pPr>
      <w:r>
        <w:rPr>
          <w:b/>
          <w:szCs w:val="24"/>
        </w:rPr>
        <w:t>CHAPTER FOUR: RESULTS AND DISCESSIORE OF FINDINGS</w:t>
      </w:r>
    </w:p>
    <w:p w:rsidR="00AB74CE" w:rsidRDefault="00AB74CE" w:rsidP="00BF64CA">
      <w:pPr>
        <w:spacing w:after="0" w:line="360" w:lineRule="auto"/>
        <w:rPr>
          <w:szCs w:val="24"/>
        </w:rPr>
      </w:pPr>
      <w:r>
        <w:rPr>
          <w:szCs w:val="24"/>
        </w:rPr>
        <w:t>4.1 Introduction</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35</w:t>
      </w:r>
    </w:p>
    <w:p w:rsidR="00AB74CE" w:rsidRDefault="00AB74CE" w:rsidP="00BF64CA">
      <w:pPr>
        <w:spacing w:after="0" w:line="360" w:lineRule="auto"/>
        <w:rPr>
          <w:szCs w:val="24"/>
        </w:rPr>
      </w:pPr>
      <w:r>
        <w:rPr>
          <w:szCs w:val="24"/>
        </w:rPr>
        <w:t>4.2 Presentation of Data</w:t>
      </w:r>
      <w:r>
        <w:rPr>
          <w:szCs w:val="24"/>
        </w:rPr>
        <w:tab/>
      </w:r>
      <w:r>
        <w:rPr>
          <w:szCs w:val="24"/>
        </w:rPr>
        <w:tab/>
      </w:r>
      <w:r>
        <w:rPr>
          <w:szCs w:val="24"/>
        </w:rPr>
        <w:tab/>
      </w:r>
      <w:r>
        <w:rPr>
          <w:szCs w:val="24"/>
        </w:rPr>
        <w:tab/>
      </w:r>
      <w:r>
        <w:rPr>
          <w:szCs w:val="24"/>
        </w:rPr>
        <w:tab/>
      </w:r>
      <w:r>
        <w:rPr>
          <w:szCs w:val="24"/>
        </w:rPr>
        <w:tab/>
      </w:r>
      <w:r>
        <w:rPr>
          <w:szCs w:val="24"/>
        </w:rPr>
        <w:tab/>
      </w:r>
      <w:r>
        <w:rPr>
          <w:szCs w:val="24"/>
        </w:rPr>
        <w:tab/>
        <w:t>35</w:t>
      </w:r>
    </w:p>
    <w:p w:rsidR="00AB74CE" w:rsidRDefault="00AB74CE" w:rsidP="00BF64CA">
      <w:pPr>
        <w:spacing w:line="360" w:lineRule="auto"/>
        <w:rPr>
          <w:szCs w:val="24"/>
        </w:rPr>
      </w:pPr>
      <w:r>
        <w:rPr>
          <w:szCs w:val="24"/>
        </w:rPr>
        <w:t>4.3 Test of Hypotheses</w:t>
      </w:r>
      <w:r>
        <w:rPr>
          <w:szCs w:val="24"/>
        </w:rPr>
        <w:tab/>
      </w:r>
      <w:r>
        <w:rPr>
          <w:szCs w:val="24"/>
        </w:rPr>
        <w:tab/>
      </w:r>
      <w:r>
        <w:rPr>
          <w:szCs w:val="24"/>
        </w:rPr>
        <w:tab/>
      </w:r>
      <w:r>
        <w:rPr>
          <w:szCs w:val="24"/>
        </w:rPr>
        <w:tab/>
      </w:r>
      <w:r>
        <w:rPr>
          <w:szCs w:val="24"/>
        </w:rPr>
        <w:tab/>
      </w:r>
      <w:r>
        <w:rPr>
          <w:szCs w:val="24"/>
        </w:rPr>
        <w:tab/>
      </w:r>
      <w:r>
        <w:rPr>
          <w:szCs w:val="24"/>
        </w:rPr>
        <w:tab/>
      </w:r>
      <w:r>
        <w:rPr>
          <w:szCs w:val="24"/>
        </w:rPr>
        <w:tab/>
        <w:t>55</w:t>
      </w:r>
    </w:p>
    <w:p w:rsidR="00BF64CA" w:rsidRDefault="00BF64CA" w:rsidP="00BF64CA">
      <w:pPr>
        <w:spacing w:line="360" w:lineRule="auto"/>
      </w:pPr>
      <w:r>
        <w:t>4.4 Discussion of Findings</w:t>
      </w:r>
      <w:r>
        <w:tab/>
      </w:r>
      <w:r>
        <w:tab/>
      </w:r>
      <w:r>
        <w:tab/>
      </w:r>
      <w:r>
        <w:tab/>
      </w:r>
      <w:r>
        <w:tab/>
      </w:r>
      <w:r>
        <w:tab/>
      </w:r>
      <w:r>
        <w:tab/>
      </w:r>
      <w:r>
        <w:tab/>
        <w:t>55</w:t>
      </w:r>
    </w:p>
    <w:p w:rsidR="00AB74CE" w:rsidRDefault="00BF64CA" w:rsidP="00BF64CA">
      <w:pPr>
        <w:spacing w:line="360" w:lineRule="auto"/>
        <w:rPr>
          <w:b/>
          <w:szCs w:val="24"/>
        </w:rPr>
      </w:pPr>
      <w:r>
        <w:rPr>
          <w:b/>
          <w:szCs w:val="24"/>
        </w:rPr>
        <w:t xml:space="preserve">CHAPTER FIVE: </w:t>
      </w:r>
      <w:r w:rsidR="00AB74CE" w:rsidRPr="00BF64CA">
        <w:rPr>
          <w:b/>
          <w:szCs w:val="24"/>
        </w:rPr>
        <w:t xml:space="preserve">SUMMARY OF FINDINGS, CONCLUSION AND </w:t>
      </w:r>
      <w:r w:rsidR="00AB74CE" w:rsidRPr="00BF64CA">
        <w:rPr>
          <w:b/>
          <w:szCs w:val="24"/>
        </w:rPr>
        <w:tab/>
        <w:t>RECOMMENDATIONS</w:t>
      </w:r>
    </w:p>
    <w:p w:rsidR="00AB74CE" w:rsidRDefault="00BF64CA" w:rsidP="00AB74CE">
      <w:pPr>
        <w:spacing w:after="0" w:line="480" w:lineRule="auto"/>
        <w:rPr>
          <w:szCs w:val="24"/>
        </w:rPr>
      </w:pPr>
      <w:r>
        <w:rPr>
          <w:szCs w:val="24"/>
        </w:rPr>
        <w:t>5.1 Summary</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AB74CE">
        <w:rPr>
          <w:szCs w:val="24"/>
        </w:rPr>
        <w:t>56</w:t>
      </w:r>
    </w:p>
    <w:p w:rsidR="00AB74CE" w:rsidRDefault="00AB74CE" w:rsidP="00AB74CE">
      <w:pPr>
        <w:spacing w:after="0" w:line="480" w:lineRule="auto"/>
        <w:rPr>
          <w:szCs w:val="24"/>
        </w:rPr>
      </w:pPr>
      <w:r>
        <w:rPr>
          <w:szCs w:val="24"/>
        </w:rPr>
        <w:t xml:space="preserve">5.2 Conclusion </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56</w:t>
      </w:r>
    </w:p>
    <w:p w:rsidR="00AB74CE" w:rsidRDefault="00BF64CA" w:rsidP="00AB74CE">
      <w:pPr>
        <w:spacing w:after="0" w:line="480" w:lineRule="auto"/>
        <w:rPr>
          <w:szCs w:val="24"/>
        </w:rPr>
      </w:pPr>
      <w:r>
        <w:rPr>
          <w:szCs w:val="24"/>
        </w:rPr>
        <w:t>5.3 Recommendations</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AB74CE">
        <w:rPr>
          <w:szCs w:val="24"/>
        </w:rPr>
        <w:t>57</w:t>
      </w:r>
    </w:p>
    <w:p w:rsidR="00AB74CE" w:rsidRDefault="00AB74CE" w:rsidP="00AB74CE">
      <w:pPr>
        <w:spacing w:after="0" w:line="480" w:lineRule="auto"/>
        <w:rPr>
          <w:b/>
          <w:szCs w:val="24"/>
        </w:rPr>
      </w:pPr>
      <w:r>
        <w:rPr>
          <w:szCs w:val="24"/>
        </w:rPr>
        <w:t>References</w:t>
      </w:r>
      <w:r>
        <w:rPr>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szCs w:val="24"/>
        </w:rPr>
        <w:t>59</w:t>
      </w:r>
    </w:p>
    <w:p w:rsidR="00BF64CA" w:rsidRPr="00166805" w:rsidRDefault="00AB74CE" w:rsidP="00166805">
      <w:pPr>
        <w:spacing w:after="0" w:line="480" w:lineRule="auto"/>
        <w:rPr>
          <w:b/>
          <w:szCs w:val="24"/>
        </w:rPr>
      </w:pPr>
      <w:r>
        <w:rPr>
          <w:szCs w:val="24"/>
        </w:rPr>
        <w:t xml:space="preserve">Appendix </w:t>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szCs w:val="24"/>
        </w:rPr>
        <w:t>64</w:t>
      </w:r>
    </w:p>
    <w:p w:rsidR="00AB74CE" w:rsidRPr="00C0025A" w:rsidRDefault="00AB74CE" w:rsidP="00AB74CE">
      <w:pPr>
        <w:spacing w:line="240" w:lineRule="auto"/>
        <w:jc w:val="center"/>
        <w:rPr>
          <w:b/>
          <w:i/>
          <w:szCs w:val="24"/>
        </w:rPr>
      </w:pPr>
      <w:r w:rsidRPr="00C0025A">
        <w:rPr>
          <w:b/>
          <w:i/>
          <w:szCs w:val="24"/>
        </w:rPr>
        <w:t>ABSTRACT</w:t>
      </w:r>
    </w:p>
    <w:p w:rsidR="00AB74CE" w:rsidRPr="00C0025A" w:rsidRDefault="00AB74CE" w:rsidP="00AB74CE">
      <w:pPr>
        <w:rPr>
          <w:i/>
          <w:szCs w:val="24"/>
        </w:rPr>
      </w:pPr>
      <w:r w:rsidRPr="00C0025A">
        <w:rPr>
          <w:i/>
          <w:szCs w:val="24"/>
        </w:rPr>
        <w:t xml:space="preserve">The study examined the </w:t>
      </w:r>
      <w:r w:rsidRPr="00725DDC">
        <w:rPr>
          <w:i/>
          <w:szCs w:val="24"/>
        </w:rPr>
        <w:t>impact of job satisfactio</w:t>
      </w:r>
      <w:r>
        <w:rPr>
          <w:i/>
          <w:szCs w:val="24"/>
        </w:rPr>
        <w:t xml:space="preserve">n on organization productivity </w:t>
      </w:r>
      <w:r w:rsidRPr="00725DDC">
        <w:rPr>
          <w:i/>
          <w:szCs w:val="24"/>
        </w:rPr>
        <w:t xml:space="preserve">a case study of </w:t>
      </w:r>
      <w:r w:rsidR="00BF64CA" w:rsidRPr="00BF64CA">
        <w:rPr>
          <w:i/>
          <w:szCs w:val="24"/>
        </w:rPr>
        <w:t>Tuyil pharmaceutical industry</w:t>
      </w:r>
      <w:r w:rsidRPr="00C0025A">
        <w:rPr>
          <w:i/>
          <w:szCs w:val="24"/>
        </w:rPr>
        <w:t xml:space="preserve">. The specific objectives were to examine influence of employees immediate supervisors factors on job satisfaction, determine influence of employee personal characteristics factors on employee job satisfaction, examine influence of employee pay package on employee job satisfaction and investigate the relationship between job satisfaction and employee job performance. Six selected </w:t>
      </w:r>
      <w:r w:rsidR="00027C3A">
        <w:rPr>
          <w:i/>
          <w:szCs w:val="24"/>
        </w:rPr>
        <w:t xml:space="preserve">Tuyil pharmaceutical industry </w:t>
      </w:r>
      <w:r w:rsidRPr="00C0025A">
        <w:rPr>
          <w:i/>
          <w:szCs w:val="24"/>
        </w:rPr>
        <w:t xml:space="preserve">s were used for the study. The total population was 149 out of which 120 employees were surveyed using simple random sampling technique. Data were collected through structured questionnaire. The data were analyzed using SPSS version 20.0. Descriptive statistics-frequency distributions and percentages and Inferential Statistics-Regressions analysis were used. The results of regression analyses carried out showed that employee personal characteristics factors had a positive relationship with employee job satisfaction (r=1.232, P&lt;0.05). A unit increase in employee personal characteristics factors will increase employees job satisfaction by 1.232. Employee pay package factors had a positive relationship with employees job satisfaction (r=0.829, P&lt;0.05). A unit increase in employee pay package factors will increase employee job satisfaction by 0.829. Employee immediate supervisor factors had a positive relationship with employee job satisfaction (r=0.689, P&lt;0.05). A unit increase in employee immediate supervisor factors will increase employee job satisfaction by 0.689. Employee job performance had a positive relationship with job satisfaction (r=0.926, p&lt;0.05). It implied a unit increase in employee job satisfaction will increase employee job performance by 0.926. The study concludes that job satisfaction has </w:t>
      </w:r>
      <w:r>
        <w:rPr>
          <w:i/>
          <w:szCs w:val="24"/>
        </w:rPr>
        <w:t xml:space="preserve">impact on employee performance. </w:t>
      </w:r>
      <w:r w:rsidRPr="00C0025A">
        <w:rPr>
          <w:i/>
          <w:szCs w:val="24"/>
        </w:rPr>
        <w:t xml:space="preserve">Based on the above findings, </w:t>
      </w:r>
      <w:r w:rsidR="00BF64CA" w:rsidRPr="00BF64CA">
        <w:rPr>
          <w:i/>
          <w:szCs w:val="24"/>
        </w:rPr>
        <w:t xml:space="preserve">Tuyil pharmaceutical industry </w:t>
      </w:r>
      <w:r w:rsidRPr="00C0025A">
        <w:rPr>
          <w:i/>
          <w:szCs w:val="24"/>
        </w:rPr>
        <w:t xml:space="preserve">should take bold steps to enhance the level of job satisfaction of their employees in areas of personal characteristics, pay package and employee immediate supervisor factors to motivate them to attain higher performance. </w:t>
      </w:r>
    </w:p>
    <w:p w:rsidR="00AB74CE" w:rsidRPr="00C0025A" w:rsidRDefault="00AB74CE" w:rsidP="00AB74CE">
      <w:pPr>
        <w:spacing w:line="240" w:lineRule="auto"/>
        <w:jc w:val="center"/>
        <w:rPr>
          <w:szCs w:val="24"/>
        </w:rPr>
      </w:pPr>
    </w:p>
    <w:p w:rsidR="00AB74CE" w:rsidRDefault="00AB74CE" w:rsidP="00AB74CE"/>
    <w:p w:rsidR="00AB74CE" w:rsidRDefault="00171C86" w:rsidP="00171C86">
      <w:pPr>
        <w:tabs>
          <w:tab w:val="left" w:pos="720"/>
          <w:tab w:val="left" w:pos="2685"/>
        </w:tabs>
        <w:spacing w:after="0" w:line="360" w:lineRule="auto"/>
        <w:ind w:left="0" w:firstLine="0"/>
        <w:rPr>
          <w:b/>
        </w:rPr>
      </w:pPr>
      <w:r>
        <w:rPr>
          <w:b/>
        </w:rPr>
        <w:tab/>
      </w:r>
      <w:r>
        <w:rPr>
          <w:b/>
        </w:rPr>
        <w:tab/>
      </w:r>
    </w:p>
    <w:p w:rsidR="00AB74CE" w:rsidRDefault="00AB74CE" w:rsidP="001D0C48">
      <w:pPr>
        <w:tabs>
          <w:tab w:val="left" w:pos="720"/>
        </w:tabs>
        <w:spacing w:after="0" w:line="360" w:lineRule="auto"/>
        <w:ind w:left="0" w:firstLine="0"/>
        <w:jc w:val="center"/>
        <w:rPr>
          <w:b/>
        </w:rPr>
      </w:pPr>
    </w:p>
    <w:p w:rsidR="00171C86" w:rsidRDefault="00171C86" w:rsidP="00171C86">
      <w:pPr>
        <w:tabs>
          <w:tab w:val="left" w:pos="720"/>
        </w:tabs>
        <w:spacing w:after="0" w:line="360" w:lineRule="auto"/>
        <w:ind w:left="0" w:firstLine="0"/>
        <w:rPr>
          <w:b/>
        </w:rPr>
        <w:sectPr w:rsidR="00171C86" w:rsidSect="00171C86">
          <w:footerReference w:type="default" r:id="rId7"/>
          <w:pgSz w:w="11520" w:h="14400" w:code="1"/>
          <w:pgMar w:top="1440" w:right="1440" w:bottom="1440" w:left="1440" w:header="720" w:footer="720" w:gutter="0"/>
          <w:pgNumType w:fmt="lowerRoman" w:start="1"/>
          <w:cols w:space="720"/>
          <w:docGrid w:linePitch="360"/>
        </w:sectPr>
      </w:pPr>
    </w:p>
    <w:p w:rsidR="001E1256" w:rsidRPr="000C4650" w:rsidRDefault="001E1256" w:rsidP="00171C86">
      <w:pPr>
        <w:tabs>
          <w:tab w:val="left" w:pos="720"/>
        </w:tabs>
        <w:spacing w:after="0" w:line="360" w:lineRule="auto"/>
        <w:ind w:left="0" w:firstLine="0"/>
        <w:jc w:val="center"/>
        <w:rPr>
          <w:b/>
        </w:rPr>
      </w:pPr>
      <w:r w:rsidRPr="000C4650">
        <w:rPr>
          <w:b/>
        </w:rPr>
        <w:t>CHAPTER ONE</w:t>
      </w:r>
    </w:p>
    <w:p w:rsidR="001E1256" w:rsidRPr="000C4650" w:rsidRDefault="001E1256" w:rsidP="001D0C48">
      <w:pPr>
        <w:tabs>
          <w:tab w:val="left" w:pos="720"/>
        </w:tabs>
        <w:spacing w:after="0" w:line="360" w:lineRule="auto"/>
        <w:ind w:left="0" w:firstLine="0"/>
        <w:jc w:val="center"/>
        <w:rPr>
          <w:b/>
        </w:rPr>
      </w:pPr>
      <w:r w:rsidRPr="000C4650">
        <w:rPr>
          <w:b/>
        </w:rPr>
        <w:t>INTRODUCTION</w:t>
      </w:r>
    </w:p>
    <w:p w:rsidR="001E1256" w:rsidRPr="000C4650" w:rsidRDefault="001E1256" w:rsidP="001D0C48">
      <w:pPr>
        <w:pStyle w:val="ListParagraph"/>
        <w:numPr>
          <w:ilvl w:val="1"/>
          <w:numId w:val="1"/>
        </w:numPr>
        <w:tabs>
          <w:tab w:val="left" w:pos="720"/>
        </w:tabs>
        <w:spacing w:after="0" w:line="360" w:lineRule="auto"/>
        <w:ind w:left="0" w:firstLine="0"/>
        <w:rPr>
          <w:b/>
        </w:rPr>
      </w:pPr>
      <w:r>
        <w:rPr>
          <w:b/>
        </w:rPr>
        <w:t>Background To</w:t>
      </w:r>
      <w:r w:rsidRPr="000C4650">
        <w:rPr>
          <w:b/>
        </w:rPr>
        <w:t xml:space="preserve"> The Study</w:t>
      </w:r>
    </w:p>
    <w:p w:rsidR="001E1256" w:rsidRDefault="001E1256" w:rsidP="001D0C48">
      <w:pPr>
        <w:tabs>
          <w:tab w:val="left" w:pos="720"/>
        </w:tabs>
        <w:spacing w:after="0" w:line="360" w:lineRule="auto"/>
        <w:ind w:left="0" w:firstLine="0"/>
      </w:pPr>
      <w:r>
        <w:tab/>
        <w:t xml:space="preserve">Organizations can achieve strategic goals through workforce efforts. It is widely believed that employees are the company’s most valuable assets (Ilagan &amp; Javier, 2014). Javier (2011) emphasized that the key to business success is its ability to retain the loyalty of its stakeholders, which include not only their customers but also the employees who run the business activities. Organization’s performance depends among others the performance of its workforce and this has bearing with employee job satisfaction. Satisfied employees create and deliver value out of other organizational resources. Employee job satisfaction has been interconnected with how people think, feel and </w:t>
      </w:r>
      <w:r w:rsidR="00166805">
        <w:t>observe their jobs (Spector, 201</w:t>
      </w:r>
      <w:r>
        <w:t xml:space="preserve">7). Robbins and </w:t>
      </w:r>
      <w:r w:rsidR="00166805">
        <w:t>(</w:t>
      </w:r>
      <w:r>
        <w:t xml:space="preserve">Coulter 2010), defined job satisfaction as the general behavior and employees’ attitudes towards their job. </w:t>
      </w:r>
      <w:r w:rsidR="00166805">
        <w:t>(</w:t>
      </w:r>
      <w:r>
        <w:t>Lo</w:t>
      </w:r>
      <w:r w:rsidR="00166805">
        <w:t>cke 201</w:t>
      </w:r>
      <w:r>
        <w:t>6), defined job satisfaction as enjoyable emotion state that ensures that an employee feels appreciated for what he/she has</w:t>
      </w:r>
      <w:r w:rsidR="00166805">
        <w:t xml:space="preserve"> done. According to (Lai Wan 201</w:t>
      </w:r>
      <w:r>
        <w:t>7), employee satisfaction is an essential target for any organization to realize or achieve either in short run or in long run. Low level of employee satisfaction generates high employee turnover and the turnover intention is the desire to leave</w:t>
      </w:r>
      <w:r w:rsidR="00BF64CA">
        <w:t xml:space="preserve"> an organization (Saghir, Asad,</w:t>
      </w:r>
      <w:r w:rsidR="00166805">
        <w:t xml:space="preserve"> Ishtiaq, </w:t>
      </w:r>
      <w:r>
        <w:t xml:space="preserve">2015). It also reflected in leaving a department of a company (Tett&amp; Meyer, </w:t>
      </w:r>
      <w:r w:rsidR="00166805">
        <w:t>2013</w:t>
      </w:r>
      <w:r>
        <w:t xml:space="preserve">). According to Allen &amp; Grisaffe (2011), loyalty is a psychological state and it illustrate the association of an employee with the organization for which he works and that has influence on his decision to stay with the organization. </w:t>
      </w:r>
    </w:p>
    <w:p w:rsidR="001E1256" w:rsidRDefault="001E1256" w:rsidP="001D0C48">
      <w:pPr>
        <w:tabs>
          <w:tab w:val="left" w:pos="720"/>
        </w:tabs>
        <w:spacing w:after="0" w:line="360" w:lineRule="auto"/>
        <w:ind w:left="0" w:firstLine="0"/>
      </w:pPr>
      <w:r>
        <w:tab/>
        <w:t xml:space="preserve">Employee performance generally refers to whether a person performs his/her job well or not. Job performance is the way employees execute their work. Employee’s performance is critical to the success of the organization. Organizations should therefore endeavour to invest resources into programmes in order to increase job satisfaction and their employee’s performance. Where there is employee job satisfaction, the tendency is to have low turnover, employee commitment and loyalty. The turnover intention is the degree to which the employees leave the organization. Satisfied employees are sine qua non to the success of banking sector. Banks should be concerned with the constructs of job satisfaction and its impact on job performance.  The factors that may affect or influence employees job satisfaction are among others employee’s immediate supervisor, employee’s personal characteristics, employee personal practices, employee pay package, working conditions, job security factors etc. </w:t>
      </w:r>
      <w:r w:rsidR="00166805">
        <w:t>(Thomas 201</w:t>
      </w:r>
      <w:r>
        <w:t xml:space="preserve">9), opined that when employees have high levels of psychological well-being and job satisfaction, they perform better and are less likely to leave their jobs. Satisfied bank employees would be loyal to the bank and end doing good businesses for the bank.  </w:t>
      </w:r>
    </w:p>
    <w:p w:rsidR="001E1256" w:rsidRDefault="001E1256" w:rsidP="001D0C48">
      <w:pPr>
        <w:tabs>
          <w:tab w:val="left" w:pos="720"/>
        </w:tabs>
        <w:spacing w:after="0" w:line="360" w:lineRule="auto"/>
        <w:ind w:left="0" w:firstLine="0"/>
      </w:pPr>
      <w:r>
        <w:tab/>
        <w:t>A well-known management theorist, Rensis Likert concludes, “All the activities of any enterprises are initiated and determined by persons who make up that institution, underscores the importance of employee function.  Plant, offices, computers, equipment and all else that a modern firm uses are unproductive except for human effort and direction.  Of all the tasks of management, managing the human component is the central and most important task because, all else depend on how well is d</w:t>
      </w:r>
      <w:r w:rsidR="00166805">
        <w:t>one” (Likert quoted in Iyayi 201</w:t>
      </w:r>
      <w:r>
        <w:t>9).  Personnel/employee administration is that organization or enterprises function which is especially concerned with the management of the human component in organizations. This human component pervades the entire organization and because of this, it follows that the performance of the personnel, or at least an important part of it, devolves on all individuals and managers who in one way or another have responsibility for the performance of one or more subordinates in the organization. The management function of leading, directing and motivating are all personnel functions, which all management must perform. A manager who fails in any of these respects is also likely to fail in the performance of his/her primary responsibility even if such responsibility is for production, accounting or marketing</w:t>
      </w:r>
    </w:p>
    <w:p w:rsidR="001E1256" w:rsidRDefault="001E1256" w:rsidP="001D0C48">
      <w:pPr>
        <w:tabs>
          <w:tab w:val="left" w:pos="720"/>
        </w:tabs>
        <w:spacing w:after="0" w:line="360" w:lineRule="auto"/>
        <w:ind w:left="0" w:firstLine="0"/>
      </w:pPr>
      <w:r>
        <w:tab/>
        <w:t xml:space="preserve">They operate down to the grass-root level where commercial and development banks may not operate. The credit facilities made available by them enable communities and regions with limited resources to develop micro, small and even medium enterprises. </w:t>
      </w:r>
      <w:r w:rsidR="00D62E74">
        <w:t xml:space="preserve">Tuyil pharmaceutical industry </w:t>
      </w:r>
      <w:r>
        <w:t xml:space="preserve"> play active role in supporting individual businesses and working to stimulate each community’s existing potential for economic growth. They serve as pivot of economic growth and development not only at grass root level but also at semi-urban an</w:t>
      </w:r>
      <w:r w:rsidR="001D0C48">
        <w:t xml:space="preserve">d urban levels or environments </w:t>
      </w:r>
      <w:r w:rsidR="00D62E74">
        <w:t xml:space="preserve">Tuyil pharmaceutical industry </w:t>
      </w:r>
      <w:r>
        <w:t xml:space="preserve">being in the banking sector is not left out in providing job satisfaction for their employees to enhance their employee performance to achieve their enterprise objectives and goals. It is in the light of this that this study was undertaken to examine impact of satisfaction on organizational productivity of </w:t>
      </w:r>
      <w:r w:rsidR="001D0C48">
        <w:t>Tuyil pharmaceutical industry</w:t>
      </w:r>
      <w:r>
        <w:t xml:space="preserve"> in Ilorin. </w:t>
      </w:r>
    </w:p>
    <w:p w:rsidR="001E1256" w:rsidRPr="008B4539" w:rsidRDefault="001E1256" w:rsidP="001D0C48">
      <w:pPr>
        <w:tabs>
          <w:tab w:val="left" w:pos="720"/>
        </w:tabs>
        <w:spacing w:after="0" w:line="360" w:lineRule="auto"/>
        <w:ind w:left="0" w:firstLine="0"/>
        <w:rPr>
          <w:b/>
          <w:szCs w:val="24"/>
        </w:rPr>
      </w:pPr>
      <w:r>
        <w:rPr>
          <w:b/>
          <w:szCs w:val="24"/>
        </w:rPr>
        <w:t>1.2</w:t>
      </w:r>
      <w:r>
        <w:rPr>
          <w:b/>
          <w:szCs w:val="24"/>
        </w:rPr>
        <w:tab/>
      </w:r>
      <w:r w:rsidRPr="008B4539">
        <w:rPr>
          <w:b/>
          <w:szCs w:val="24"/>
        </w:rPr>
        <w:t>Statement</w:t>
      </w:r>
      <w:r w:rsidR="001D0C48">
        <w:rPr>
          <w:b/>
          <w:szCs w:val="24"/>
        </w:rPr>
        <w:t>s</w:t>
      </w:r>
      <w:r w:rsidRPr="008B4539">
        <w:rPr>
          <w:b/>
          <w:szCs w:val="24"/>
        </w:rPr>
        <w:t xml:space="preserve"> of the Problem </w:t>
      </w:r>
    </w:p>
    <w:p w:rsidR="001E1256" w:rsidRPr="00116C30" w:rsidRDefault="001E1256" w:rsidP="001D0C48">
      <w:pPr>
        <w:tabs>
          <w:tab w:val="left" w:pos="720"/>
        </w:tabs>
        <w:spacing w:after="0" w:line="360" w:lineRule="auto"/>
        <w:ind w:left="0" w:firstLine="0"/>
        <w:rPr>
          <w:szCs w:val="24"/>
        </w:rPr>
      </w:pPr>
      <w:r>
        <w:rPr>
          <w:szCs w:val="24"/>
        </w:rPr>
        <w:tab/>
      </w:r>
      <w:r w:rsidRPr="00116C30">
        <w:rPr>
          <w:szCs w:val="24"/>
        </w:rPr>
        <w:t xml:space="preserve">Job satisfaction is very important to the workforce in any organization. Employee </w:t>
      </w:r>
      <w:r>
        <w:rPr>
          <w:szCs w:val="24"/>
        </w:rPr>
        <w:t>productivity</w:t>
      </w:r>
      <w:r w:rsidRPr="00116C30">
        <w:rPr>
          <w:szCs w:val="24"/>
        </w:rPr>
        <w:t xml:space="preserve"> is also critical to organizational </w:t>
      </w:r>
      <w:r>
        <w:rPr>
          <w:szCs w:val="24"/>
        </w:rPr>
        <w:t>productivity</w:t>
      </w:r>
      <w:r w:rsidRPr="00116C30">
        <w:rPr>
          <w:szCs w:val="24"/>
        </w:rPr>
        <w:t xml:space="preserve">. Some organizations shack away from ensuring employee job satisfaction and this may likely be due to cost implications. Most often, </w:t>
      </w:r>
      <w:r w:rsidR="001D0C48">
        <w:rPr>
          <w:szCs w:val="24"/>
        </w:rPr>
        <w:t>Tuyil pharmaceutical industry</w:t>
      </w:r>
      <w:r w:rsidRPr="00116C30">
        <w:rPr>
          <w:szCs w:val="24"/>
        </w:rPr>
        <w:t xml:space="preserve"> are finding it difficult to satisfy their employees because of the level at which they operate, the target market they serve and their profitability. The performance of </w:t>
      </w:r>
      <w:r w:rsidR="00D62E74">
        <w:rPr>
          <w:szCs w:val="24"/>
        </w:rPr>
        <w:t xml:space="preserve">Tuyil pharmaceutical industry </w:t>
      </w:r>
      <w:r w:rsidRPr="00116C30">
        <w:rPr>
          <w:szCs w:val="24"/>
        </w:rPr>
        <w:t xml:space="preserve">have not been all that satisfactory and many of them have closed up. The whole of the </w:t>
      </w:r>
      <w:r w:rsidR="00027C3A">
        <w:rPr>
          <w:szCs w:val="24"/>
        </w:rPr>
        <w:t xml:space="preserve">Tuyil pharmaceutical industry </w:t>
      </w:r>
      <w:r w:rsidRPr="00116C30">
        <w:rPr>
          <w:szCs w:val="24"/>
        </w:rPr>
        <w:t xml:space="preserve"> sector is facing sustainability problem probably due to employee job dissatisfaction, poor management of </w:t>
      </w:r>
      <w:r w:rsidR="00027C3A">
        <w:rPr>
          <w:szCs w:val="24"/>
        </w:rPr>
        <w:t xml:space="preserve">Tuyil pharmaceutical industry </w:t>
      </w:r>
      <w:r w:rsidRPr="00116C30">
        <w:rPr>
          <w:szCs w:val="24"/>
        </w:rPr>
        <w:t xml:space="preserve"> institutions or some other factors.  </w:t>
      </w:r>
    </w:p>
    <w:p w:rsidR="001E1256" w:rsidRDefault="001E1256" w:rsidP="001D0C48">
      <w:pPr>
        <w:tabs>
          <w:tab w:val="left" w:pos="720"/>
        </w:tabs>
        <w:spacing w:after="0" w:line="360" w:lineRule="auto"/>
        <w:ind w:left="0" w:firstLine="0"/>
        <w:rPr>
          <w:szCs w:val="24"/>
        </w:rPr>
      </w:pPr>
      <w:r>
        <w:rPr>
          <w:szCs w:val="24"/>
        </w:rPr>
        <w:tab/>
      </w:r>
      <w:r w:rsidRPr="00116C30">
        <w:rPr>
          <w:szCs w:val="24"/>
        </w:rPr>
        <w:t xml:space="preserve">Job satisfaction is very important to the success of </w:t>
      </w:r>
      <w:r w:rsidR="00D62E74">
        <w:rPr>
          <w:szCs w:val="24"/>
        </w:rPr>
        <w:t xml:space="preserve">Tuyil pharmaceutical industry </w:t>
      </w:r>
      <w:r w:rsidRPr="00116C30">
        <w:rPr>
          <w:szCs w:val="24"/>
        </w:rPr>
        <w:t xml:space="preserve">and as such there is need to investigate the impact of job satisfaction on </w:t>
      </w:r>
      <w:r>
        <w:rPr>
          <w:szCs w:val="24"/>
        </w:rPr>
        <w:t xml:space="preserve">organization productivity </w:t>
      </w:r>
      <w:r w:rsidRPr="00116C30">
        <w:rPr>
          <w:szCs w:val="24"/>
        </w:rPr>
        <w:t xml:space="preserve">as this affects the performance of </w:t>
      </w:r>
      <w:r w:rsidR="001D0C48">
        <w:rPr>
          <w:szCs w:val="24"/>
        </w:rPr>
        <w:t>Tuyil pharmaceutical industry</w:t>
      </w:r>
      <w:r w:rsidRPr="00116C30">
        <w:rPr>
          <w:szCs w:val="24"/>
        </w:rPr>
        <w:t xml:space="preserve"> in general.</w:t>
      </w:r>
    </w:p>
    <w:p w:rsidR="001E1256" w:rsidRPr="00A47666" w:rsidRDefault="001E1256" w:rsidP="001D0C48">
      <w:pPr>
        <w:pStyle w:val="ListParagraph"/>
        <w:numPr>
          <w:ilvl w:val="1"/>
          <w:numId w:val="7"/>
        </w:numPr>
        <w:tabs>
          <w:tab w:val="left" w:pos="720"/>
        </w:tabs>
        <w:spacing w:after="0" w:line="360" w:lineRule="auto"/>
        <w:rPr>
          <w:b/>
          <w:szCs w:val="24"/>
        </w:rPr>
      </w:pPr>
      <w:r w:rsidRPr="00A47666">
        <w:rPr>
          <w:b/>
          <w:szCs w:val="24"/>
        </w:rPr>
        <w:t xml:space="preserve">Research Questions  </w:t>
      </w:r>
    </w:p>
    <w:p w:rsidR="001E1256" w:rsidRDefault="001E1256" w:rsidP="001D0C48">
      <w:pPr>
        <w:tabs>
          <w:tab w:val="left" w:pos="720"/>
        </w:tabs>
        <w:spacing w:after="0" w:line="360" w:lineRule="auto"/>
        <w:ind w:left="0" w:firstLine="0"/>
        <w:rPr>
          <w:szCs w:val="24"/>
        </w:rPr>
      </w:pPr>
      <w:r>
        <w:rPr>
          <w:szCs w:val="24"/>
        </w:rPr>
        <w:tab/>
      </w:r>
      <w:r w:rsidRPr="00FF5A49">
        <w:rPr>
          <w:szCs w:val="24"/>
        </w:rPr>
        <w:t xml:space="preserve">To successfully achieve the objectives of the study, the following research questions were raised to guide the study: </w:t>
      </w:r>
    </w:p>
    <w:p w:rsidR="001E1256" w:rsidRPr="00FF5A49" w:rsidRDefault="001E1256" w:rsidP="001D0C48">
      <w:pPr>
        <w:pStyle w:val="ListParagraph"/>
        <w:numPr>
          <w:ilvl w:val="0"/>
          <w:numId w:val="2"/>
        </w:numPr>
        <w:tabs>
          <w:tab w:val="left" w:pos="720"/>
        </w:tabs>
        <w:spacing w:after="0" w:line="360" w:lineRule="auto"/>
        <w:rPr>
          <w:szCs w:val="24"/>
        </w:rPr>
      </w:pPr>
      <w:r w:rsidRPr="00FF5A49">
        <w:rPr>
          <w:szCs w:val="24"/>
        </w:rPr>
        <w:t xml:space="preserve">Does employee immediate supervisor’s factors influence job satisfaction on organization productivity in the </w:t>
      </w:r>
      <w:r w:rsidR="00027C3A">
        <w:rPr>
          <w:szCs w:val="24"/>
        </w:rPr>
        <w:t xml:space="preserve">Tuyil pharmaceutical industry </w:t>
      </w:r>
      <w:r w:rsidRPr="00FF5A49">
        <w:rPr>
          <w:szCs w:val="24"/>
        </w:rPr>
        <w:t xml:space="preserve"> Ilorin?</w:t>
      </w:r>
    </w:p>
    <w:p w:rsidR="001E1256" w:rsidRDefault="001E1256" w:rsidP="001D0C48">
      <w:pPr>
        <w:pStyle w:val="ListParagraph"/>
        <w:numPr>
          <w:ilvl w:val="0"/>
          <w:numId w:val="2"/>
        </w:numPr>
        <w:tabs>
          <w:tab w:val="left" w:pos="720"/>
        </w:tabs>
        <w:spacing w:after="0" w:line="360" w:lineRule="auto"/>
        <w:rPr>
          <w:szCs w:val="24"/>
        </w:rPr>
      </w:pPr>
      <w:r>
        <w:rPr>
          <w:szCs w:val="24"/>
        </w:rPr>
        <w:t xml:space="preserve">To what extent does </w:t>
      </w:r>
      <w:r w:rsidRPr="00FF5A49">
        <w:rPr>
          <w:szCs w:val="24"/>
        </w:rPr>
        <w:t xml:space="preserve">employee personal </w:t>
      </w:r>
      <w:r>
        <w:rPr>
          <w:szCs w:val="24"/>
        </w:rPr>
        <w:t>contribute to</w:t>
      </w:r>
      <w:r w:rsidRPr="00FF5A49">
        <w:rPr>
          <w:szCs w:val="24"/>
        </w:rPr>
        <w:t xml:space="preserve"> job satisfaction on organization productivity in the </w:t>
      </w:r>
      <w:r w:rsidR="00027C3A">
        <w:rPr>
          <w:szCs w:val="24"/>
        </w:rPr>
        <w:t xml:space="preserve">Tuyil pharmaceutical industry </w:t>
      </w:r>
      <w:r w:rsidRPr="00FF5A49">
        <w:rPr>
          <w:szCs w:val="24"/>
        </w:rPr>
        <w:t xml:space="preserve"> Ilorin? </w:t>
      </w:r>
    </w:p>
    <w:p w:rsidR="001E1256" w:rsidRPr="00FF5A49" w:rsidRDefault="001E1256" w:rsidP="001D0C48">
      <w:pPr>
        <w:pStyle w:val="ListParagraph"/>
        <w:numPr>
          <w:ilvl w:val="0"/>
          <w:numId w:val="2"/>
        </w:numPr>
        <w:tabs>
          <w:tab w:val="left" w:pos="720"/>
        </w:tabs>
        <w:spacing w:after="0" w:line="360" w:lineRule="auto"/>
        <w:ind w:left="254" w:firstLine="0"/>
        <w:rPr>
          <w:szCs w:val="24"/>
        </w:rPr>
      </w:pPr>
      <w:r w:rsidRPr="00FF5A49">
        <w:rPr>
          <w:szCs w:val="24"/>
        </w:rPr>
        <w:t xml:space="preserve">What is the relationship between job satisfaction and organization productivity in the </w:t>
      </w:r>
      <w:r w:rsidR="00027C3A">
        <w:rPr>
          <w:szCs w:val="24"/>
        </w:rPr>
        <w:t xml:space="preserve">Tuyil pharmaceutical industry </w:t>
      </w:r>
      <w:r w:rsidRPr="00FF5A49">
        <w:rPr>
          <w:szCs w:val="24"/>
        </w:rPr>
        <w:t>Ilorin?</w:t>
      </w:r>
    </w:p>
    <w:p w:rsidR="001E1256" w:rsidRPr="00FF5A49" w:rsidRDefault="001E1256" w:rsidP="001D0C48">
      <w:pPr>
        <w:tabs>
          <w:tab w:val="left" w:pos="720"/>
        </w:tabs>
        <w:spacing w:after="0" w:line="360" w:lineRule="auto"/>
        <w:ind w:left="0" w:firstLine="0"/>
        <w:rPr>
          <w:b/>
          <w:szCs w:val="24"/>
        </w:rPr>
      </w:pPr>
      <w:r>
        <w:rPr>
          <w:b/>
          <w:szCs w:val="24"/>
        </w:rPr>
        <w:t>1.4</w:t>
      </w:r>
      <w:r>
        <w:rPr>
          <w:b/>
          <w:szCs w:val="24"/>
        </w:rPr>
        <w:tab/>
      </w:r>
      <w:r w:rsidRPr="00FF5A49">
        <w:rPr>
          <w:b/>
          <w:szCs w:val="24"/>
        </w:rPr>
        <w:t>Objective</w:t>
      </w:r>
      <w:r>
        <w:rPr>
          <w:b/>
          <w:szCs w:val="24"/>
        </w:rPr>
        <w:t>s</w:t>
      </w:r>
      <w:r w:rsidRPr="00FF5A49">
        <w:rPr>
          <w:b/>
          <w:szCs w:val="24"/>
        </w:rPr>
        <w:t xml:space="preserve"> of the Study </w:t>
      </w:r>
    </w:p>
    <w:p w:rsidR="001E1256" w:rsidRDefault="001E1256" w:rsidP="001D0C48">
      <w:pPr>
        <w:tabs>
          <w:tab w:val="left" w:pos="720"/>
        </w:tabs>
        <w:spacing w:after="0" w:line="360" w:lineRule="auto"/>
        <w:ind w:left="0" w:firstLine="0"/>
        <w:rPr>
          <w:szCs w:val="24"/>
        </w:rPr>
      </w:pPr>
      <w:r>
        <w:rPr>
          <w:szCs w:val="24"/>
        </w:rPr>
        <w:tab/>
      </w:r>
      <w:r w:rsidRPr="00FF5A49">
        <w:rPr>
          <w:szCs w:val="24"/>
        </w:rPr>
        <w:t xml:space="preserve">The main objective of the study was to examine the impact of job satisfaction on organization productivity in the </w:t>
      </w:r>
      <w:r w:rsidR="00166805">
        <w:rPr>
          <w:szCs w:val="24"/>
        </w:rPr>
        <w:t xml:space="preserve">Tuyil pharmaceutical industry </w:t>
      </w:r>
      <w:r w:rsidRPr="00FF5A49">
        <w:rPr>
          <w:szCs w:val="24"/>
        </w:rPr>
        <w:t xml:space="preserve">Ilorin. The specific objectives were to: </w:t>
      </w:r>
    </w:p>
    <w:p w:rsidR="001E1256" w:rsidRPr="00AD2E3C" w:rsidRDefault="001E1256" w:rsidP="001D0C48">
      <w:pPr>
        <w:pStyle w:val="ListParagraph"/>
        <w:numPr>
          <w:ilvl w:val="0"/>
          <w:numId w:val="8"/>
        </w:numPr>
        <w:tabs>
          <w:tab w:val="left" w:pos="720"/>
        </w:tabs>
        <w:spacing w:after="0" w:line="360" w:lineRule="auto"/>
        <w:rPr>
          <w:szCs w:val="24"/>
        </w:rPr>
      </w:pPr>
      <w:r w:rsidRPr="00AD2E3C">
        <w:rPr>
          <w:szCs w:val="24"/>
        </w:rPr>
        <w:t xml:space="preserve">Examine the influence of employee immediate supervisor’s factors on job satisfaction on organization productivity in the </w:t>
      </w:r>
      <w:r w:rsidR="00027C3A">
        <w:rPr>
          <w:szCs w:val="24"/>
        </w:rPr>
        <w:t xml:space="preserve">Tuyil pharmaceutical industry </w:t>
      </w:r>
      <w:r w:rsidRPr="00AD2E3C">
        <w:rPr>
          <w:szCs w:val="24"/>
        </w:rPr>
        <w:t xml:space="preserve">Ilorin. </w:t>
      </w:r>
    </w:p>
    <w:p w:rsidR="001E1256" w:rsidRPr="00AD2E3C" w:rsidRDefault="001E1256" w:rsidP="001D0C48">
      <w:pPr>
        <w:pStyle w:val="ListParagraph"/>
        <w:numPr>
          <w:ilvl w:val="0"/>
          <w:numId w:val="8"/>
        </w:numPr>
        <w:tabs>
          <w:tab w:val="left" w:pos="720"/>
        </w:tabs>
        <w:spacing w:after="0" w:line="360" w:lineRule="auto"/>
        <w:rPr>
          <w:szCs w:val="24"/>
        </w:rPr>
      </w:pPr>
      <w:r w:rsidRPr="00AD2E3C">
        <w:rPr>
          <w:szCs w:val="24"/>
        </w:rPr>
        <w:t xml:space="preserve">Determine the influence of employee personal characteristics factors on job satisfaction on organization productivity in the </w:t>
      </w:r>
      <w:r w:rsidR="00166805">
        <w:rPr>
          <w:szCs w:val="24"/>
        </w:rPr>
        <w:t>Tuyil pharmaceutical industry</w:t>
      </w:r>
      <w:r w:rsidRPr="00AD2E3C">
        <w:rPr>
          <w:szCs w:val="24"/>
        </w:rPr>
        <w:t xml:space="preserve"> Ilorin. </w:t>
      </w:r>
    </w:p>
    <w:p w:rsidR="001E1256" w:rsidRPr="00AD2E3C" w:rsidRDefault="001E1256" w:rsidP="001D0C48">
      <w:pPr>
        <w:pStyle w:val="ListParagraph"/>
        <w:numPr>
          <w:ilvl w:val="0"/>
          <w:numId w:val="8"/>
        </w:numPr>
        <w:tabs>
          <w:tab w:val="left" w:pos="720"/>
        </w:tabs>
        <w:spacing w:after="0" w:line="360" w:lineRule="auto"/>
        <w:rPr>
          <w:szCs w:val="24"/>
        </w:rPr>
      </w:pPr>
      <w:r w:rsidRPr="00AD2E3C">
        <w:rPr>
          <w:szCs w:val="24"/>
        </w:rPr>
        <w:t>Investigate the relationship between job satisfaction and organization</w:t>
      </w:r>
      <w:r>
        <w:rPr>
          <w:szCs w:val="24"/>
        </w:rPr>
        <w:t xml:space="preserve"> </w:t>
      </w:r>
      <w:r w:rsidRPr="00AD2E3C">
        <w:rPr>
          <w:szCs w:val="24"/>
        </w:rPr>
        <w:t>productivity.</w:t>
      </w:r>
    </w:p>
    <w:p w:rsidR="001E1256" w:rsidRPr="00F167CE" w:rsidRDefault="001E1256" w:rsidP="001D0C48">
      <w:pPr>
        <w:pStyle w:val="ListParagraph"/>
        <w:numPr>
          <w:ilvl w:val="1"/>
          <w:numId w:val="4"/>
        </w:numPr>
        <w:tabs>
          <w:tab w:val="left" w:pos="720"/>
        </w:tabs>
        <w:spacing w:after="0" w:line="360" w:lineRule="auto"/>
        <w:rPr>
          <w:szCs w:val="24"/>
        </w:rPr>
      </w:pPr>
      <w:r w:rsidRPr="00F167CE">
        <w:rPr>
          <w:b/>
          <w:szCs w:val="24"/>
        </w:rPr>
        <w:t xml:space="preserve">Research Hypotheses </w:t>
      </w:r>
    </w:p>
    <w:p w:rsidR="001E1256" w:rsidRPr="00F167CE" w:rsidRDefault="001E1256" w:rsidP="001D0C48">
      <w:pPr>
        <w:tabs>
          <w:tab w:val="left" w:pos="720"/>
        </w:tabs>
        <w:spacing w:after="0" w:line="360" w:lineRule="auto"/>
        <w:ind w:left="0" w:firstLine="0"/>
        <w:rPr>
          <w:szCs w:val="24"/>
        </w:rPr>
      </w:pPr>
      <w:r>
        <w:rPr>
          <w:szCs w:val="24"/>
        </w:rPr>
        <w:tab/>
      </w:r>
      <w:r w:rsidRPr="00F167CE">
        <w:rPr>
          <w:szCs w:val="24"/>
        </w:rPr>
        <w:t xml:space="preserve">The following hypotheses were formulated and tested for the study: </w:t>
      </w:r>
    </w:p>
    <w:p w:rsidR="001E1256" w:rsidRDefault="00166805" w:rsidP="001D0C48">
      <w:pPr>
        <w:tabs>
          <w:tab w:val="left" w:pos="720"/>
        </w:tabs>
        <w:spacing w:after="0" w:line="360" w:lineRule="auto"/>
        <w:rPr>
          <w:szCs w:val="24"/>
        </w:rPr>
      </w:pPr>
      <w:r w:rsidRPr="00F167CE">
        <w:rPr>
          <w:b/>
          <w:szCs w:val="24"/>
        </w:rPr>
        <w:t>HO</w:t>
      </w:r>
      <w:r w:rsidRPr="00166805">
        <w:rPr>
          <w:b/>
          <w:szCs w:val="24"/>
          <w:vertAlign w:val="subscript"/>
        </w:rPr>
        <w:t>1</w:t>
      </w:r>
      <w:r w:rsidR="001E1256" w:rsidRPr="00F167CE">
        <w:rPr>
          <w:szCs w:val="24"/>
        </w:rPr>
        <w:t>: There is no significant relationship between employee’s immediate supervisor factors and job satisfaction</w:t>
      </w:r>
      <w:r w:rsidR="001E1256">
        <w:rPr>
          <w:szCs w:val="24"/>
        </w:rPr>
        <w:t>.</w:t>
      </w:r>
    </w:p>
    <w:p w:rsidR="001E1256" w:rsidRPr="00F167CE" w:rsidRDefault="00166805" w:rsidP="001D0C48">
      <w:pPr>
        <w:tabs>
          <w:tab w:val="left" w:pos="720"/>
        </w:tabs>
        <w:spacing w:after="0" w:line="360" w:lineRule="auto"/>
        <w:rPr>
          <w:szCs w:val="24"/>
        </w:rPr>
      </w:pPr>
      <w:r w:rsidRPr="00F167CE">
        <w:rPr>
          <w:b/>
          <w:szCs w:val="24"/>
        </w:rPr>
        <w:t>HO</w:t>
      </w:r>
      <w:r w:rsidRPr="00166805">
        <w:rPr>
          <w:b/>
          <w:szCs w:val="24"/>
          <w:vertAlign w:val="subscript"/>
        </w:rPr>
        <w:t>2</w:t>
      </w:r>
      <w:r w:rsidR="001E1256">
        <w:rPr>
          <w:szCs w:val="24"/>
        </w:rPr>
        <w:t xml:space="preserve">: </w:t>
      </w:r>
      <w:r w:rsidR="001E1256" w:rsidRPr="00F167CE">
        <w:rPr>
          <w:szCs w:val="24"/>
        </w:rPr>
        <w:t xml:space="preserve">There is no significant relationship between employee personal characteristics factors and job satisfaction. </w:t>
      </w:r>
    </w:p>
    <w:p w:rsidR="001E1256" w:rsidRDefault="00166805" w:rsidP="001D0C48">
      <w:pPr>
        <w:tabs>
          <w:tab w:val="left" w:pos="720"/>
        </w:tabs>
        <w:spacing w:after="0" w:line="360" w:lineRule="auto"/>
        <w:ind w:left="254" w:firstLine="0"/>
        <w:rPr>
          <w:szCs w:val="24"/>
        </w:rPr>
      </w:pPr>
      <w:r>
        <w:rPr>
          <w:b/>
          <w:szCs w:val="24"/>
        </w:rPr>
        <w:t>HO</w:t>
      </w:r>
      <w:r w:rsidRPr="00166805">
        <w:rPr>
          <w:b/>
          <w:szCs w:val="24"/>
          <w:vertAlign w:val="subscript"/>
        </w:rPr>
        <w:t>3</w:t>
      </w:r>
      <w:r w:rsidR="001E1256">
        <w:rPr>
          <w:szCs w:val="24"/>
        </w:rPr>
        <w:t xml:space="preserve">: </w:t>
      </w:r>
      <w:r w:rsidR="001E1256" w:rsidRPr="00F167CE">
        <w:rPr>
          <w:szCs w:val="24"/>
        </w:rPr>
        <w:t>There is no significant relationship between job satisfactions</w:t>
      </w:r>
      <w:r w:rsidR="001E1256">
        <w:rPr>
          <w:szCs w:val="24"/>
        </w:rPr>
        <w:t xml:space="preserve"> on </w:t>
      </w:r>
      <w:r w:rsidR="001E1256" w:rsidRPr="00F167CE">
        <w:rPr>
          <w:szCs w:val="24"/>
        </w:rPr>
        <w:t xml:space="preserve">organization productivity in the </w:t>
      </w:r>
      <w:r>
        <w:rPr>
          <w:szCs w:val="24"/>
        </w:rPr>
        <w:t>Tuyil pharmaceutical industry</w:t>
      </w:r>
      <w:r w:rsidR="001E1256" w:rsidRPr="00F167CE">
        <w:rPr>
          <w:szCs w:val="24"/>
        </w:rPr>
        <w:t xml:space="preserve"> Ilorin.</w:t>
      </w:r>
    </w:p>
    <w:p w:rsidR="001E1256" w:rsidRPr="0009531B" w:rsidRDefault="001E1256" w:rsidP="001D0C48">
      <w:pPr>
        <w:tabs>
          <w:tab w:val="left" w:pos="720"/>
        </w:tabs>
        <w:spacing w:after="0" w:line="360" w:lineRule="auto"/>
        <w:ind w:left="0" w:firstLine="0"/>
        <w:rPr>
          <w:b/>
          <w:szCs w:val="24"/>
        </w:rPr>
      </w:pPr>
      <w:r w:rsidRPr="0009531B">
        <w:rPr>
          <w:b/>
          <w:szCs w:val="24"/>
        </w:rPr>
        <w:t xml:space="preserve">1.6 </w:t>
      </w:r>
      <w:r w:rsidRPr="0009531B">
        <w:rPr>
          <w:b/>
          <w:szCs w:val="24"/>
        </w:rPr>
        <w:tab/>
      </w:r>
      <w:r w:rsidR="00166805" w:rsidRPr="0009531B">
        <w:rPr>
          <w:b/>
          <w:szCs w:val="24"/>
        </w:rPr>
        <w:t xml:space="preserve">Significance of the Study </w:t>
      </w:r>
    </w:p>
    <w:p w:rsidR="001E1256" w:rsidRPr="0009531B" w:rsidRDefault="001E1256" w:rsidP="001D0C48">
      <w:pPr>
        <w:tabs>
          <w:tab w:val="left" w:pos="720"/>
        </w:tabs>
        <w:spacing w:after="0" w:line="360" w:lineRule="auto"/>
        <w:ind w:left="0" w:firstLine="0"/>
        <w:rPr>
          <w:szCs w:val="24"/>
        </w:rPr>
      </w:pPr>
      <w:r>
        <w:rPr>
          <w:szCs w:val="24"/>
        </w:rPr>
        <w:tab/>
      </w:r>
      <w:r w:rsidRPr="0009531B">
        <w:rPr>
          <w:szCs w:val="24"/>
        </w:rPr>
        <w:t xml:space="preserve">Management of </w:t>
      </w:r>
      <w:r>
        <w:rPr>
          <w:szCs w:val="24"/>
        </w:rPr>
        <w:t>organization</w:t>
      </w:r>
      <w:r w:rsidRPr="0009531B">
        <w:rPr>
          <w:szCs w:val="24"/>
        </w:rPr>
        <w:t xml:space="preserve"> has been a thorny issue in Nigeria and has generated quite a high number of debates and literature in the last two decades.  This study is therefore significant because it will add to the existing bod</w:t>
      </w:r>
      <w:r>
        <w:rPr>
          <w:szCs w:val="24"/>
        </w:rPr>
        <w:t xml:space="preserve">y of literature in this areas. </w:t>
      </w:r>
      <w:r w:rsidRPr="0009531B">
        <w:rPr>
          <w:szCs w:val="24"/>
        </w:rPr>
        <w:t xml:space="preserve">It is also significant because it would provide information on the trend and journey so far in the management </w:t>
      </w:r>
      <w:r>
        <w:rPr>
          <w:szCs w:val="24"/>
        </w:rPr>
        <w:t>organization</w:t>
      </w:r>
      <w:r w:rsidRPr="0009531B">
        <w:rPr>
          <w:szCs w:val="24"/>
        </w:rPr>
        <w:t xml:space="preserve">.  The results of the study will be discerning as it will reveal how much job satisfaction is </w:t>
      </w:r>
      <w:r w:rsidRPr="00F167CE">
        <w:rPr>
          <w:szCs w:val="24"/>
        </w:rPr>
        <w:t xml:space="preserve">organization productivity </w:t>
      </w:r>
      <w:r w:rsidRPr="0009531B">
        <w:rPr>
          <w:szCs w:val="24"/>
        </w:rPr>
        <w:t xml:space="preserve">as well as how these have affected productivity in the organizations. </w:t>
      </w:r>
    </w:p>
    <w:p w:rsidR="001E1256" w:rsidRPr="0009531B" w:rsidRDefault="001E1256" w:rsidP="001D0C48">
      <w:pPr>
        <w:tabs>
          <w:tab w:val="left" w:pos="720"/>
        </w:tabs>
        <w:spacing w:after="0" w:line="360" w:lineRule="auto"/>
        <w:ind w:left="0" w:firstLine="0"/>
        <w:rPr>
          <w:szCs w:val="24"/>
        </w:rPr>
      </w:pPr>
      <w:r>
        <w:rPr>
          <w:szCs w:val="24"/>
        </w:rPr>
        <w:tab/>
      </w:r>
      <w:r w:rsidRPr="0009531B">
        <w:rPr>
          <w:szCs w:val="24"/>
        </w:rPr>
        <w:t xml:space="preserve">Since independence, government in establishment of businesses and maintaining them has invested so much; yet not much has been recorded in the area of productivity and employee morale. </w:t>
      </w:r>
    </w:p>
    <w:p w:rsidR="001E1256" w:rsidRDefault="001E1256" w:rsidP="001D0C48">
      <w:pPr>
        <w:tabs>
          <w:tab w:val="left" w:pos="720"/>
        </w:tabs>
        <w:spacing w:after="0" w:line="360" w:lineRule="auto"/>
        <w:ind w:left="0" w:firstLine="0"/>
        <w:rPr>
          <w:szCs w:val="24"/>
        </w:rPr>
      </w:pPr>
      <w:r>
        <w:rPr>
          <w:szCs w:val="24"/>
        </w:rPr>
        <w:tab/>
      </w:r>
      <w:r w:rsidRPr="0009531B">
        <w:rPr>
          <w:szCs w:val="24"/>
        </w:rPr>
        <w:t xml:space="preserve">According, this study will be useful to economists, management practitioners, students and the general public because it will provide direction on the way forward.  The recommendations are useful because they will serve as advice to the government on what ought to be the appropriate relationship between government and the businesses. </w:t>
      </w:r>
    </w:p>
    <w:p w:rsidR="001E1256" w:rsidRPr="00920C70" w:rsidRDefault="001E1256" w:rsidP="001D0C48">
      <w:pPr>
        <w:tabs>
          <w:tab w:val="left" w:pos="720"/>
        </w:tabs>
        <w:spacing w:after="0" w:line="360" w:lineRule="auto"/>
        <w:ind w:left="0" w:firstLine="0"/>
        <w:rPr>
          <w:szCs w:val="24"/>
        </w:rPr>
      </w:pPr>
      <w:r w:rsidRPr="00920C70">
        <w:rPr>
          <w:b/>
          <w:szCs w:val="24"/>
        </w:rPr>
        <w:t>1.7</w:t>
      </w:r>
      <w:r>
        <w:rPr>
          <w:szCs w:val="24"/>
        </w:rPr>
        <w:tab/>
      </w:r>
      <w:r w:rsidRPr="00920C70">
        <w:rPr>
          <w:b/>
          <w:szCs w:val="24"/>
        </w:rPr>
        <w:t>Scope of the Study</w:t>
      </w:r>
    </w:p>
    <w:p w:rsidR="001E1256" w:rsidRDefault="001E1256" w:rsidP="001D0C48">
      <w:pPr>
        <w:tabs>
          <w:tab w:val="left" w:pos="720"/>
        </w:tabs>
        <w:spacing w:after="0" w:line="360" w:lineRule="auto"/>
        <w:ind w:left="0" w:firstLine="0"/>
        <w:rPr>
          <w:szCs w:val="24"/>
        </w:rPr>
      </w:pPr>
      <w:r>
        <w:rPr>
          <w:szCs w:val="24"/>
        </w:rPr>
        <w:tab/>
      </w:r>
      <w:r w:rsidRPr="005E0F74">
        <w:rPr>
          <w:szCs w:val="24"/>
        </w:rPr>
        <w:t xml:space="preserve">This study provides a review of </w:t>
      </w:r>
      <w:r>
        <w:rPr>
          <w:szCs w:val="24"/>
        </w:rPr>
        <w:t xml:space="preserve">impact of joy satisfaction on organization productivity in </w:t>
      </w:r>
      <w:r w:rsidR="00027C3A">
        <w:rPr>
          <w:szCs w:val="24"/>
        </w:rPr>
        <w:t xml:space="preserve">Tuyil pharmaceutical industry </w:t>
      </w:r>
      <w:r w:rsidRPr="005E0F74">
        <w:rPr>
          <w:szCs w:val="24"/>
        </w:rPr>
        <w:t xml:space="preserve">. The objectives of this research are examined how the independent variables are affecting by the dependent variables in banking industry. This report attempts to present a snapshot of organization change and what are the effecting reasons towards the satisfactions on organization productivity in banking industry. The scope of this research is broad and attempts to address all issues involved in the </w:t>
      </w:r>
      <w:r>
        <w:rPr>
          <w:szCs w:val="24"/>
        </w:rPr>
        <w:t>joy satisfaction on organization productivity</w:t>
      </w:r>
      <w:r w:rsidRPr="005E0F74">
        <w:rPr>
          <w:szCs w:val="24"/>
        </w:rPr>
        <w:t xml:space="preserve">. </w:t>
      </w:r>
    </w:p>
    <w:p w:rsidR="001E1256" w:rsidRPr="005E0F74" w:rsidRDefault="001E1256" w:rsidP="001D0C48">
      <w:pPr>
        <w:tabs>
          <w:tab w:val="left" w:pos="720"/>
        </w:tabs>
        <w:spacing w:after="0" w:line="360" w:lineRule="auto"/>
        <w:ind w:left="0" w:firstLine="0"/>
        <w:rPr>
          <w:szCs w:val="24"/>
        </w:rPr>
      </w:pPr>
      <w:r>
        <w:rPr>
          <w:szCs w:val="24"/>
        </w:rPr>
        <w:tab/>
      </w:r>
      <w:r w:rsidRPr="005E0F74">
        <w:rPr>
          <w:szCs w:val="24"/>
        </w:rPr>
        <w:t xml:space="preserve">Therefore, this research is just focusing on these most influential factors, such as communication, organizational satisfactions, employee development, leadership style, procedural Justice and tolerance to change on organization productivity in </w:t>
      </w:r>
      <w:r w:rsidR="00027C3A">
        <w:rPr>
          <w:szCs w:val="24"/>
        </w:rPr>
        <w:t xml:space="preserve">Tuyil pharmaceutical industry </w:t>
      </w:r>
      <w:r w:rsidRPr="005E0F74">
        <w:rPr>
          <w:szCs w:val="24"/>
        </w:rPr>
        <w:t xml:space="preserve">. The industrial scope implies the specification of the industrial of the study. Therefore the industrial scope of this study is the </w:t>
      </w:r>
      <w:r w:rsidR="00027C3A">
        <w:rPr>
          <w:szCs w:val="24"/>
        </w:rPr>
        <w:t xml:space="preserve">Tuyil pharmaceutical industry </w:t>
      </w:r>
      <w:r w:rsidRPr="005E0F74">
        <w:rPr>
          <w:szCs w:val="24"/>
        </w:rPr>
        <w:t xml:space="preserve">. The territorial scope is the geographical area in which the study is currently carried out in Ilorin, Kwara State. </w:t>
      </w:r>
    </w:p>
    <w:p w:rsidR="001E1256" w:rsidRPr="00BE3773" w:rsidRDefault="001E1256" w:rsidP="001D0C48">
      <w:pPr>
        <w:tabs>
          <w:tab w:val="left" w:pos="720"/>
        </w:tabs>
        <w:spacing w:after="0" w:line="360" w:lineRule="auto"/>
        <w:ind w:left="0" w:firstLine="0"/>
        <w:rPr>
          <w:b/>
          <w:szCs w:val="24"/>
        </w:rPr>
      </w:pPr>
      <w:r w:rsidRPr="00BE3773">
        <w:rPr>
          <w:b/>
          <w:szCs w:val="24"/>
        </w:rPr>
        <w:t xml:space="preserve">1.8 </w:t>
      </w:r>
      <w:r w:rsidRPr="00BE3773">
        <w:rPr>
          <w:b/>
          <w:szCs w:val="24"/>
        </w:rPr>
        <w:tab/>
      </w:r>
      <w:r w:rsidR="00166805" w:rsidRPr="00BE3773">
        <w:rPr>
          <w:b/>
          <w:szCs w:val="24"/>
        </w:rPr>
        <w:t xml:space="preserve">Definition Of Terms </w:t>
      </w:r>
    </w:p>
    <w:p w:rsidR="001E1256" w:rsidRPr="008E1BF4" w:rsidRDefault="001E1256" w:rsidP="001D0C48">
      <w:pPr>
        <w:tabs>
          <w:tab w:val="left" w:pos="720"/>
        </w:tabs>
        <w:spacing w:after="0" w:line="360" w:lineRule="auto"/>
        <w:ind w:left="0" w:firstLine="0"/>
        <w:rPr>
          <w:szCs w:val="24"/>
        </w:rPr>
      </w:pPr>
      <w:r w:rsidRPr="008E1BF4">
        <w:rPr>
          <w:b/>
          <w:szCs w:val="24"/>
        </w:rPr>
        <w:t>Job Satisfaction or Employee Satisfaction</w:t>
      </w:r>
      <w:r>
        <w:rPr>
          <w:b/>
          <w:szCs w:val="24"/>
        </w:rPr>
        <w:t>:</w:t>
      </w:r>
      <w:r w:rsidRPr="008E1BF4">
        <w:rPr>
          <w:szCs w:val="24"/>
        </w:rPr>
        <w:t xml:space="preserve"> is a measure of workers' contentedness with their job, whether they like the job or individual aspects or facets of jobs, such as nature of work or supervision. Job satisfaction can be measured in cognitive (evaluative), affective (or emotional), and behavioral components.</w:t>
      </w:r>
    </w:p>
    <w:p w:rsidR="001E1256" w:rsidRDefault="001E1256" w:rsidP="001D0C48">
      <w:pPr>
        <w:tabs>
          <w:tab w:val="left" w:pos="720"/>
        </w:tabs>
        <w:spacing w:after="0" w:line="360" w:lineRule="auto"/>
        <w:ind w:left="0" w:firstLine="0"/>
        <w:rPr>
          <w:szCs w:val="24"/>
        </w:rPr>
      </w:pPr>
      <w:r w:rsidRPr="00BE3773">
        <w:rPr>
          <w:b/>
          <w:szCs w:val="24"/>
        </w:rPr>
        <w:t>Motivation</w:t>
      </w:r>
      <w:r w:rsidRPr="00BE3773">
        <w:rPr>
          <w:szCs w:val="24"/>
        </w:rPr>
        <w:t xml:space="preserve">:  This is a process of stimulating people to action in order to achieve desired goals or accomplish a desired task: Hezbong, Fedenick (1964).  The motivation Hygiene concept and problems of manpower personnel Administration January – February. </w:t>
      </w:r>
    </w:p>
    <w:p w:rsidR="001E1256" w:rsidRDefault="001E1256" w:rsidP="001D0C48">
      <w:pPr>
        <w:tabs>
          <w:tab w:val="left" w:pos="720"/>
        </w:tabs>
        <w:spacing w:after="0" w:line="360" w:lineRule="auto"/>
        <w:ind w:left="0" w:firstLine="0"/>
        <w:rPr>
          <w:szCs w:val="24"/>
        </w:rPr>
      </w:pPr>
      <w:r w:rsidRPr="008E1BF4">
        <w:rPr>
          <w:b/>
          <w:szCs w:val="24"/>
        </w:rPr>
        <w:t>Productivity</w:t>
      </w:r>
      <w:r>
        <w:rPr>
          <w:szCs w:val="24"/>
        </w:rPr>
        <w:t>:</w:t>
      </w:r>
      <w:r w:rsidRPr="008E1BF4">
        <w:rPr>
          <w:szCs w:val="24"/>
        </w:rPr>
        <w:t xml:space="preserve"> Is commonly defined as a ratio between the output volume and the volume </w:t>
      </w:r>
      <w:r>
        <w:rPr>
          <w:szCs w:val="24"/>
        </w:rPr>
        <w:t xml:space="preserve">of inputs. </w:t>
      </w:r>
      <w:r w:rsidRPr="008E1BF4">
        <w:rPr>
          <w:szCs w:val="24"/>
        </w:rPr>
        <w:t>One of the most widely used measures of productivity is Gross Domestic Product (GDP) per hour worked. This measure captures the use of labour inputs better than just output per employee.</w:t>
      </w:r>
    </w:p>
    <w:p w:rsidR="001E1256" w:rsidRPr="00BE3773" w:rsidRDefault="001E1256" w:rsidP="001D0C48">
      <w:pPr>
        <w:tabs>
          <w:tab w:val="left" w:pos="720"/>
        </w:tabs>
        <w:spacing w:after="0" w:line="360" w:lineRule="auto"/>
        <w:ind w:left="0" w:firstLine="0"/>
        <w:rPr>
          <w:szCs w:val="24"/>
        </w:rPr>
      </w:pPr>
      <w:r w:rsidRPr="008E1BF4">
        <w:rPr>
          <w:b/>
          <w:szCs w:val="24"/>
        </w:rPr>
        <w:t>Organizational Productivity</w:t>
      </w:r>
      <w:r>
        <w:rPr>
          <w:szCs w:val="24"/>
        </w:rPr>
        <w:t xml:space="preserve">: </w:t>
      </w:r>
      <w:r w:rsidRPr="008E1BF4">
        <w:rPr>
          <w:szCs w:val="24"/>
        </w:rPr>
        <w:t>Is the capacity of an organization, institution, or business to produce desired results with a minimum expenditure of energy, time, money, personnel, materiel, etc.</w:t>
      </w:r>
    </w:p>
    <w:p w:rsidR="001E1256" w:rsidRDefault="001E1256" w:rsidP="001D0C48">
      <w:pPr>
        <w:tabs>
          <w:tab w:val="left" w:pos="720"/>
        </w:tabs>
        <w:spacing w:after="0" w:line="360" w:lineRule="auto"/>
        <w:ind w:left="0" w:firstLine="0"/>
        <w:rPr>
          <w:szCs w:val="24"/>
        </w:rPr>
      </w:pPr>
      <w:r w:rsidRPr="005E0F74">
        <w:rPr>
          <w:b/>
          <w:szCs w:val="24"/>
        </w:rPr>
        <w:t>Banking Industry</w:t>
      </w:r>
      <w:r>
        <w:rPr>
          <w:szCs w:val="24"/>
        </w:rPr>
        <w:t xml:space="preserve">: </w:t>
      </w:r>
      <w:r w:rsidRPr="005E0F74">
        <w:rPr>
          <w:szCs w:val="24"/>
        </w:rPr>
        <w:t>This is an important industry for any countries and it executes a number of roles in the economy. The bank is accountable for making sure the stability of financial system and promoting advance financial sector.</w:t>
      </w:r>
    </w:p>
    <w:p w:rsidR="001E1256" w:rsidRDefault="001E1256" w:rsidP="001D0C48">
      <w:pPr>
        <w:tabs>
          <w:tab w:val="left" w:pos="720"/>
        </w:tabs>
        <w:spacing w:after="0" w:line="360" w:lineRule="auto"/>
        <w:ind w:left="0" w:firstLine="0"/>
        <w:rPr>
          <w:szCs w:val="24"/>
        </w:rPr>
      </w:pPr>
      <w:r w:rsidRPr="00DB6293">
        <w:rPr>
          <w:b/>
          <w:szCs w:val="24"/>
        </w:rPr>
        <w:t>Organization</w:t>
      </w:r>
      <w:r>
        <w:rPr>
          <w:b/>
          <w:szCs w:val="24"/>
        </w:rPr>
        <w:t>:</w:t>
      </w:r>
      <w:r w:rsidRPr="008E1BF4">
        <w:rPr>
          <w:szCs w:val="24"/>
        </w:rPr>
        <w:t xml:space="preserve"> refers to a collection of people, who are involved in pursuing defined objectives. It can be understood as a social system which comprises all formal human relationships. The organization encompasses division of work among employees and alignment of tasks towards the ultimate goal of the company.</w:t>
      </w:r>
    </w:p>
    <w:p w:rsidR="001E1256" w:rsidRDefault="001E1256" w:rsidP="001D0C48">
      <w:pPr>
        <w:tabs>
          <w:tab w:val="left" w:pos="720"/>
        </w:tabs>
        <w:spacing w:after="0" w:line="360" w:lineRule="auto"/>
        <w:ind w:left="0" w:firstLine="0"/>
        <w:rPr>
          <w:szCs w:val="24"/>
        </w:rPr>
      </w:pPr>
      <w:r w:rsidRPr="00385AC3">
        <w:rPr>
          <w:b/>
          <w:szCs w:val="24"/>
        </w:rPr>
        <w:t>Increased Employee Retention</w:t>
      </w:r>
      <w:r w:rsidRPr="00385AC3">
        <w:rPr>
          <w:szCs w:val="24"/>
        </w:rPr>
        <w:t>: Satisfied employees are more likely to stay with the organization for a longer duration. High employee turnover can be costly for organizations in terms of recruitment, training, and lost productivity.</w:t>
      </w:r>
    </w:p>
    <w:p w:rsidR="001E1256" w:rsidRDefault="001E1256" w:rsidP="00166805">
      <w:pPr>
        <w:tabs>
          <w:tab w:val="left" w:pos="720"/>
        </w:tabs>
        <w:spacing w:after="0" w:line="276" w:lineRule="auto"/>
        <w:ind w:left="0" w:firstLine="0"/>
        <w:rPr>
          <w:szCs w:val="24"/>
        </w:rPr>
      </w:pPr>
      <w:r w:rsidRPr="00385AC3">
        <w:rPr>
          <w:b/>
          <w:szCs w:val="24"/>
        </w:rPr>
        <w:t>Higher Employee Motivation</w:t>
      </w:r>
      <w:r w:rsidRPr="00385AC3">
        <w:rPr>
          <w:szCs w:val="24"/>
        </w:rPr>
        <w:t xml:space="preserve">: Job satisfaction is closely related to employee motivation. When employees are satisfied with their jobs, they tend to be more motivated to perform well and contribute to the success of the organization. </w:t>
      </w:r>
    </w:p>
    <w:p w:rsidR="001E1256" w:rsidRPr="00166805" w:rsidRDefault="001E1256" w:rsidP="00166805">
      <w:pPr>
        <w:tabs>
          <w:tab w:val="left" w:pos="720"/>
        </w:tabs>
        <w:spacing w:after="0" w:line="276" w:lineRule="auto"/>
        <w:ind w:left="0" w:firstLine="0"/>
        <w:rPr>
          <w:szCs w:val="24"/>
        </w:rPr>
      </w:pPr>
      <w:r w:rsidRPr="00385AC3">
        <w:rPr>
          <w:b/>
          <w:szCs w:val="24"/>
        </w:rPr>
        <w:t>Improved Job Performance</w:t>
      </w:r>
      <w:r w:rsidRPr="00385AC3">
        <w:rPr>
          <w:szCs w:val="24"/>
        </w:rPr>
        <w:t>: Satisfied employees are generally more committed and engaged in their work. They are more likely to take pride in their job performance and strive for excellence. Higher job performance can lead to increased productivity and quality of output, benefiting the organization.</w:t>
      </w:r>
    </w:p>
    <w:p w:rsidR="001E1256" w:rsidRPr="00013039" w:rsidRDefault="001E1256" w:rsidP="001D0C48">
      <w:pPr>
        <w:tabs>
          <w:tab w:val="left" w:pos="720"/>
        </w:tabs>
        <w:spacing w:after="0" w:line="360" w:lineRule="auto"/>
        <w:ind w:left="0" w:firstLine="0"/>
        <w:jc w:val="center"/>
        <w:rPr>
          <w:b/>
          <w:szCs w:val="24"/>
        </w:rPr>
      </w:pPr>
      <w:r w:rsidRPr="00013039">
        <w:rPr>
          <w:b/>
          <w:szCs w:val="24"/>
        </w:rPr>
        <w:t>CHAPTER TWO</w:t>
      </w:r>
    </w:p>
    <w:p w:rsidR="001E1256" w:rsidRPr="00013039" w:rsidRDefault="001E1256" w:rsidP="001D0C48">
      <w:pPr>
        <w:tabs>
          <w:tab w:val="left" w:pos="720"/>
        </w:tabs>
        <w:spacing w:after="0" w:line="360" w:lineRule="auto"/>
        <w:ind w:left="0" w:firstLine="0"/>
        <w:jc w:val="center"/>
        <w:rPr>
          <w:b/>
          <w:szCs w:val="24"/>
        </w:rPr>
      </w:pPr>
      <w:r w:rsidRPr="00013039">
        <w:rPr>
          <w:b/>
          <w:szCs w:val="24"/>
        </w:rPr>
        <w:t>LITERATURE REVIEW</w:t>
      </w:r>
    </w:p>
    <w:p w:rsidR="001E1256" w:rsidRPr="00013039" w:rsidRDefault="001E1256" w:rsidP="001D0C48">
      <w:pPr>
        <w:tabs>
          <w:tab w:val="left" w:pos="720"/>
        </w:tabs>
        <w:spacing w:after="0" w:line="360" w:lineRule="auto"/>
        <w:ind w:left="0" w:firstLine="0"/>
        <w:rPr>
          <w:b/>
          <w:szCs w:val="24"/>
        </w:rPr>
      </w:pPr>
      <w:r w:rsidRPr="00013039">
        <w:rPr>
          <w:b/>
          <w:szCs w:val="24"/>
        </w:rPr>
        <w:t>2.1</w:t>
      </w:r>
      <w:r w:rsidRPr="00013039">
        <w:rPr>
          <w:b/>
          <w:szCs w:val="24"/>
        </w:rPr>
        <w:tab/>
        <w:t>Introduction</w:t>
      </w:r>
    </w:p>
    <w:p w:rsidR="001E1256" w:rsidRPr="00013039" w:rsidRDefault="001E1256" w:rsidP="001D0C48">
      <w:pPr>
        <w:tabs>
          <w:tab w:val="left" w:pos="720"/>
        </w:tabs>
        <w:spacing w:after="0" w:line="360" w:lineRule="auto"/>
        <w:ind w:left="0" w:firstLine="0"/>
        <w:rPr>
          <w:szCs w:val="24"/>
        </w:rPr>
      </w:pPr>
      <w:r>
        <w:rPr>
          <w:szCs w:val="24"/>
        </w:rPr>
        <w:tab/>
      </w:r>
      <w:r w:rsidRPr="00013039">
        <w:rPr>
          <w:szCs w:val="24"/>
        </w:rPr>
        <w:t>This chapter will expatiate other authors literatures to the course of the study, the concepts and theories that are likely relevant to job satisfaction and productivity, their functions, responsibilities and application in the area of overcoming individual dissatisfaction’s reaction. This will measure the weight to which this statement is true “happy workers are productive workers” with view of relating relevant literatures which concepts fall within determining the willingness of a happy worker to work, the determinants of a satisfied worker, the determinant of dissatisfied employee, measuring the level to which its satisfy or dissatisfied and the effect on productivity. The technique and skills needed by manager to create satisfied employees to suit the required volume of productivity within an organization.</w:t>
      </w:r>
    </w:p>
    <w:p w:rsidR="001E1256" w:rsidRPr="00013039" w:rsidRDefault="001E1256" w:rsidP="001D0C48">
      <w:pPr>
        <w:tabs>
          <w:tab w:val="left" w:pos="720"/>
        </w:tabs>
        <w:spacing w:after="0" w:line="360" w:lineRule="auto"/>
        <w:ind w:left="0" w:firstLine="0"/>
        <w:rPr>
          <w:szCs w:val="24"/>
        </w:rPr>
      </w:pPr>
      <w:r>
        <w:rPr>
          <w:szCs w:val="24"/>
        </w:rPr>
        <w:tab/>
      </w:r>
      <w:r w:rsidRPr="00013039">
        <w:rPr>
          <w:szCs w:val="24"/>
        </w:rPr>
        <w:t>This chapter would also provide on in-depth study of knowledge of individual job satisfaction as it effect</w:t>
      </w:r>
      <w:r>
        <w:rPr>
          <w:szCs w:val="24"/>
        </w:rPr>
        <w:t>s</w:t>
      </w:r>
      <w:r w:rsidRPr="00013039">
        <w:rPr>
          <w:szCs w:val="24"/>
        </w:rPr>
        <w:t xml:space="preserve"> volume of productivity by realing view of Impact of Job Satisfaction on Employee’s Productivity different authors so that managers can understand better, the technique, concepts and theories of job satisfaction as it effect productivity.</w:t>
      </w:r>
    </w:p>
    <w:p w:rsidR="001E1256" w:rsidRDefault="001E1256" w:rsidP="001D0C48">
      <w:pPr>
        <w:tabs>
          <w:tab w:val="left" w:pos="720"/>
        </w:tabs>
        <w:spacing w:after="0" w:line="360" w:lineRule="auto"/>
        <w:ind w:left="0" w:firstLine="0"/>
        <w:rPr>
          <w:szCs w:val="24"/>
        </w:rPr>
      </w:pPr>
      <w:r>
        <w:rPr>
          <w:szCs w:val="24"/>
        </w:rPr>
        <w:tab/>
      </w:r>
      <w:r w:rsidRPr="00013039">
        <w:rPr>
          <w:szCs w:val="24"/>
        </w:rPr>
        <w:t>Job satisfaction is a critical factor that influences the productivity and success of an organization. It refers to the level of contentment, fulfillment, and happiness that employees experience in their work environment. When employees are satisfied with their jobs, they are more likely to be engaged, motivated, and committed to their work, leading to increased productivity and overall organizational success. Organizations today are recognizing the importance of creating a positive work environment that fosters job satisfaction among employees. They understand that satisfied employees are more likely to perform at their best, exhibit higher levels of creativity and innovation, and have a lower turnover rate. This is why many companies invest in various strategies and initiatives to enhance job satisfaction and create a fulfilling work culture.</w:t>
      </w:r>
    </w:p>
    <w:p w:rsidR="001D0C48" w:rsidRPr="00013039" w:rsidRDefault="001D0C48" w:rsidP="001D0C48">
      <w:pPr>
        <w:tabs>
          <w:tab w:val="left" w:pos="720"/>
        </w:tabs>
        <w:spacing w:after="0" w:line="360" w:lineRule="auto"/>
        <w:ind w:left="0" w:firstLine="0"/>
        <w:rPr>
          <w:szCs w:val="24"/>
        </w:rPr>
      </w:pPr>
    </w:p>
    <w:p w:rsidR="001E1256" w:rsidRPr="00E33E8F" w:rsidRDefault="001E1256" w:rsidP="001D0C48">
      <w:pPr>
        <w:tabs>
          <w:tab w:val="left" w:pos="720"/>
        </w:tabs>
        <w:spacing w:after="0" w:line="360" w:lineRule="auto"/>
        <w:ind w:left="0" w:firstLine="0"/>
        <w:rPr>
          <w:b/>
          <w:szCs w:val="24"/>
        </w:rPr>
      </w:pPr>
      <w:r>
        <w:rPr>
          <w:b/>
          <w:szCs w:val="24"/>
        </w:rPr>
        <w:t>2.2</w:t>
      </w:r>
      <w:r>
        <w:rPr>
          <w:b/>
          <w:szCs w:val="24"/>
        </w:rPr>
        <w:tab/>
      </w:r>
      <w:r w:rsidRPr="00E33E8F">
        <w:rPr>
          <w:b/>
          <w:szCs w:val="24"/>
        </w:rPr>
        <w:t xml:space="preserve">Conceptual </w:t>
      </w:r>
      <w:r w:rsidR="001D0C48">
        <w:rPr>
          <w:b/>
          <w:szCs w:val="24"/>
        </w:rPr>
        <w:t>Framework</w:t>
      </w:r>
      <w:r w:rsidRPr="00E33E8F">
        <w:rPr>
          <w:b/>
          <w:szCs w:val="24"/>
        </w:rPr>
        <w:t xml:space="preserve"> </w:t>
      </w:r>
    </w:p>
    <w:p w:rsidR="001E1256" w:rsidRDefault="001E1256" w:rsidP="001D0C48">
      <w:pPr>
        <w:tabs>
          <w:tab w:val="left" w:pos="720"/>
        </w:tabs>
        <w:spacing w:after="0" w:line="360" w:lineRule="auto"/>
        <w:ind w:left="0" w:firstLine="0"/>
        <w:rPr>
          <w:szCs w:val="24"/>
        </w:rPr>
      </w:pPr>
      <w:r>
        <w:rPr>
          <w:szCs w:val="24"/>
        </w:rPr>
        <w:tab/>
      </w:r>
      <w:r w:rsidRPr="00B503D2">
        <w:rPr>
          <w:szCs w:val="24"/>
        </w:rPr>
        <w:t>Job satisfaction is a complex and multifaceted concept which can mean different things to different people. Job satisfaction is usually linked with motivation, but the nature of this relationship is not clear. Satisfaction is not the same as motivation. Job satisfaction is more of an attitude, an internal state. It could,</w:t>
      </w:r>
      <w:r>
        <w:rPr>
          <w:szCs w:val="24"/>
        </w:rPr>
        <w:t xml:space="preserve"> </w:t>
      </w:r>
      <w:r w:rsidRPr="00B503D2">
        <w:rPr>
          <w:szCs w:val="24"/>
        </w:rPr>
        <w:t>for example,</w:t>
      </w:r>
      <w:r>
        <w:rPr>
          <w:szCs w:val="24"/>
        </w:rPr>
        <w:t xml:space="preserve"> </w:t>
      </w:r>
      <w:r w:rsidRPr="00B503D2">
        <w:rPr>
          <w:szCs w:val="24"/>
        </w:rPr>
        <w:t xml:space="preserve">be associated with a personal feeling of achievement, either quantitative or kualitative (Mullins, </w:t>
      </w:r>
      <w:r w:rsidR="00166805">
        <w:rPr>
          <w:szCs w:val="24"/>
        </w:rPr>
        <w:t>201</w:t>
      </w:r>
      <w:r w:rsidRPr="00B503D2">
        <w:rPr>
          <w:szCs w:val="24"/>
        </w:rPr>
        <w:t>5).Job satisfaction can be considered as one of the main factors when it comes to efficiency and effectiveness of business organizations. In fact the new managerial paradigm which insists that employees should be treated and considered primarily as human beans that have their own wants,</w:t>
      </w:r>
      <w:r>
        <w:rPr>
          <w:szCs w:val="24"/>
        </w:rPr>
        <w:t xml:space="preserve"> </w:t>
      </w:r>
      <w:r w:rsidRPr="00B503D2">
        <w:rPr>
          <w:szCs w:val="24"/>
        </w:rPr>
        <w:t>needs,</w:t>
      </w:r>
      <w:r>
        <w:rPr>
          <w:szCs w:val="24"/>
        </w:rPr>
        <w:t xml:space="preserve"> </w:t>
      </w:r>
      <w:r w:rsidRPr="00B503D2">
        <w:rPr>
          <w:szCs w:val="24"/>
        </w:rPr>
        <w:t>personal desires is a very good indicator for the importance of job satisfaction in contemporary</w:t>
      </w:r>
      <w:r>
        <w:rPr>
          <w:szCs w:val="24"/>
        </w:rPr>
        <w:t xml:space="preserve"> companies. </w:t>
      </w:r>
      <w:r w:rsidRPr="00B503D2">
        <w:rPr>
          <w:szCs w:val="24"/>
        </w:rPr>
        <w:t>When analyzing job satisfaction the logic that a satisfied employee is a happy employee and a happy employee is a successful employee</w:t>
      </w:r>
    </w:p>
    <w:p w:rsidR="001E1256" w:rsidRDefault="001E1256" w:rsidP="001D0C48">
      <w:pPr>
        <w:tabs>
          <w:tab w:val="left" w:pos="720"/>
        </w:tabs>
        <w:spacing w:after="0" w:line="360" w:lineRule="auto"/>
        <w:ind w:left="0" w:firstLine="0"/>
        <w:rPr>
          <w:szCs w:val="24"/>
        </w:rPr>
      </w:pPr>
      <w:r>
        <w:rPr>
          <w:szCs w:val="24"/>
        </w:rPr>
        <w:tab/>
      </w:r>
      <w:r w:rsidRPr="00B503D2">
        <w:rPr>
          <w:szCs w:val="24"/>
        </w:rPr>
        <w:t>Job satisfaction is the collection of feeling and beliefs that people have about their current job. People’s levels of degrees of job satisfaction can range from extreme satisfaction to extreme dissatisfaction. In addition to having attitudes about their jobs as a whole. People also can have attitudes about various aspects of their jobs such as the kind of work they do, their coworkers, supervisors or subordinates and their pay (George et al., 2008).Job satisfaction is a worker’s sense of achievement and success on the job. It is generally perceived to be directly linked to productivity as well as to personal well-being. Job satisfaction implies doing a job one enjoys, doing it well and being rewarded for one’s efforts. Job satisfaction further implies enthusiasm and happiness with one’s work. Job satisfaction is the key ingredient that leads to recognition, income, promotion, and the achievement of other goals that lead to a feeling of fulfillment (Kaliski,</w:t>
      </w:r>
      <w:r>
        <w:rPr>
          <w:szCs w:val="24"/>
        </w:rPr>
        <w:t xml:space="preserve"> </w:t>
      </w:r>
      <w:r w:rsidR="00166805">
        <w:rPr>
          <w:szCs w:val="24"/>
        </w:rPr>
        <w:t>201</w:t>
      </w:r>
      <w:r w:rsidRPr="00B503D2">
        <w:rPr>
          <w:szCs w:val="24"/>
        </w:rPr>
        <w:t>7).</w:t>
      </w:r>
      <w:r>
        <w:rPr>
          <w:szCs w:val="24"/>
        </w:rPr>
        <w:tab/>
      </w:r>
    </w:p>
    <w:p w:rsidR="001E1256" w:rsidRPr="00975C5B" w:rsidRDefault="001E1256" w:rsidP="001D0C48">
      <w:pPr>
        <w:tabs>
          <w:tab w:val="left" w:pos="720"/>
        </w:tabs>
        <w:spacing w:after="0" w:line="360" w:lineRule="auto"/>
        <w:ind w:left="0" w:firstLine="0"/>
        <w:rPr>
          <w:szCs w:val="24"/>
        </w:rPr>
      </w:pPr>
      <w:r>
        <w:rPr>
          <w:szCs w:val="24"/>
        </w:rPr>
        <w:tab/>
      </w:r>
      <w:r w:rsidRPr="00975C5B">
        <w:rPr>
          <w:szCs w:val="24"/>
        </w:rPr>
        <w:t>It is the general understanding that job satisfaction is an attitude towards job. In other words job satisfaction is an affective or emotional response toward various facets of one’s job. A person with a high level of job satisfaction holds positive attitudes towards his or her job, while a person who is dissatisfied with his or her job holds ne</w:t>
      </w:r>
      <w:r>
        <w:rPr>
          <w:szCs w:val="24"/>
        </w:rPr>
        <w:t xml:space="preserve">gative attitudes about the job. </w:t>
      </w:r>
      <w:r w:rsidR="00166805">
        <w:rPr>
          <w:szCs w:val="24"/>
        </w:rPr>
        <w:t>(Luthans 201</w:t>
      </w:r>
      <w:r w:rsidRPr="00975C5B">
        <w:rPr>
          <w:szCs w:val="24"/>
        </w:rPr>
        <w:t>5) quotes a comprehensive definition given by Locke. A pleasurable or positive emotional state resulting from the appraisal of one’s job or job experience. Job satisfaction is a result of employees’ perception of how well their job provides those things which are viewed as important. Job satisfaction is also defined as reintegration of affect produced by individual’s perception of fulfillment of his needs in relation to hi</w:t>
      </w:r>
      <w:r w:rsidR="00166805">
        <w:rPr>
          <w:szCs w:val="24"/>
        </w:rPr>
        <w:t>s work and the surrounding it (</w:t>
      </w:r>
      <w:r w:rsidRPr="00975C5B">
        <w:rPr>
          <w:szCs w:val="24"/>
        </w:rPr>
        <w:t xml:space="preserve">Saiyaden, </w:t>
      </w:r>
      <w:r w:rsidR="00166805">
        <w:rPr>
          <w:szCs w:val="24"/>
        </w:rPr>
        <w:t>2013</w:t>
      </w:r>
      <w:r w:rsidRPr="00975C5B">
        <w:rPr>
          <w:szCs w:val="24"/>
        </w:rPr>
        <w:t>). Organ and Hammer (</w:t>
      </w:r>
      <w:r w:rsidR="00166805">
        <w:rPr>
          <w:szCs w:val="24"/>
        </w:rPr>
        <w:t>2011</w:t>
      </w:r>
      <w:r w:rsidRPr="00975C5B">
        <w:rPr>
          <w:szCs w:val="24"/>
        </w:rPr>
        <w:t>) pointed out that job satisfaction represents a complex assemblage of cognition, emotion and tendencies.</w:t>
      </w:r>
    </w:p>
    <w:p w:rsidR="001E1256" w:rsidRDefault="001E1256" w:rsidP="001D0C48">
      <w:pPr>
        <w:tabs>
          <w:tab w:val="left" w:pos="720"/>
        </w:tabs>
        <w:spacing w:after="0" w:line="360" w:lineRule="auto"/>
        <w:ind w:left="0" w:firstLine="0"/>
        <w:rPr>
          <w:szCs w:val="24"/>
        </w:rPr>
      </w:pPr>
      <w:r>
        <w:rPr>
          <w:szCs w:val="24"/>
        </w:rPr>
        <w:tab/>
      </w:r>
      <w:r w:rsidRPr="00E33E8F">
        <w:rPr>
          <w:szCs w:val="24"/>
        </w:rPr>
        <w:t>Almost any job related factor can influence a person’s level of job s</w:t>
      </w:r>
      <w:r>
        <w:rPr>
          <w:szCs w:val="24"/>
        </w:rPr>
        <w:t xml:space="preserve">atisfaction or dissatisfaction. </w:t>
      </w:r>
      <w:r w:rsidRPr="00E33E8F">
        <w:rPr>
          <w:szCs w:val="24"/>
        </w:rPr>
        <w:t>There are a number of factors that influence job satisfaction. The major ones can be summarized by recalling the dimensions of job satisfaction. They are pay, the work itself, promotions, supervision, workgroup, and wor</w:t>
      </w:r>
      <w:r>
        <w:rPr>
          <w:szCs w:val="24"/>
        </w:rPr>
        <w:t xml:space="preserve">king conditions (Luthans </w:t>
      </w:r>
      <w:r w:rsidR="00166805">
        <w:rPr>
          <w:szCs w:val="24"/>
        </w:rPr>
        <w:t>2015</w:t>
      </w:r>
      <w:r>
        <w:rPr>
          <w:szCs w:val="24"/>
        </w:rPr>
        <w:t>).</w:t>
      </w:r>
    </w:p>
    <w:p w:rsidR="001E1256" w:rsidRPr="00E33E8F" w:rsidRDefault="001E1256" w:rsidP="001D0C48">
      <w:pPr>
        <w:tabs>
          <w:tab w:val="left" w:pos="720"/>
        </w:tabs>
        <w:spacing w:after="0" w:line="360" w:lineRule="auto"/>
        <w:ind w:left="0" w:firstLine="0"/>
        <w:rPr>
          <w:szCs w:val="24"/>
        </w:rPr>
      </w:pPr>
      <w:r w:rsidRPr="00E33E8F">
        <w:rPr>
          <w:szCs w:val="24"/>
        </w:rPr>
        <w:t>Further, job satisfaction has significant managerial implications. If the job satisfaction is high, the employees will perform better. On the other hand if the job satisfaction is low, there will be performance problems. In examining in outcomes of job satisfaction, it is important to breakdown the analysis into a series of specific set of variables. They are productivity, turnover, absenteeism and other effects (accidents, grievances, physical and mental health).</w:t>
      </w:r>
    </w:p>
    <w:p w:rsidR="001E1256" w:rsidRDefault="001E1256" w:rsidP="001D0C48">
      <w:pPr>
        <w:tabs>
          <w:tab w:val="left" w:pos="720"/>
        </w:tabs>
        <w:spacing w:after="0" w:line="360" w:lineRule="auto"/>
        <w:ind w:left="0" w:firstLine="0"/>
        <w:rPr>
          <w:szCs w:val="24"/>
        </w:rPr>
      </w:pPr>
      <w:r>
        <w:rPr>
          <w:szCs w:val="24"/>
        </w:rPr>
        <w:tab/>
      </w:r>
      <w:r w:rsidRPr="00E33E8F">
        <w:rPr>
          <w:szCs w:val="24"/>
        </w:rPr>
        <w:t>The main objective of reward programs are attract qualified people to join the organization to keep employees coming to work and to motivate employees to achieve high level of performance. Though the rewards are provided by the organization, they are evaluated by the individual. To the extent that the rewards are adequate and equitable, the individual achieves a level of satisfaction. The rewards can be broadly categorized in to two groups, namely intrinsic rewards and extrinsic rewards. Intrinsic rewards are psychological rewards that are experienced directly by an individual. Are defined as rewards that are part of the job itself. (Gibson, Ivan</w:t>
      </w:r>
      <w:r>
        <w:rPr>
          <w:szCs w:val="24"/>
        </w:rPr>
        <w:t xml:space="preserve">cevih and Donnely, </w:t>
      </w:r>
      <w:r w:rsidR="00166805">
        <w:rPr>
          <w:szCs w:val="24"/>
        </w:rPr>
        <w:t>2011</w:t>
      </w:r>
      <w:r>
        <w:rPr>
          <w:szCs w:val="24"/>
        </w:rPr>
        <w:t xml:space="preserve">). It has also been </w:t>
      </w:r>
      <w:r w:rsidRPr="00E33E8F">
        <w:rPr>
          <w:szCs w:val="24"/>
        </w:rPr>
        <w:t xml:space="preserve">defined as psychological reward that is experienced directly by an employee (Stoner and Freeman, 1992). Extrinsic rewards are provided by an outside agent such as supervisor or work group. These rewards had been defined as rewards external to the job (Gibson, Ivancevih and Donnely, </w:t>
      </w:r>
      <w:r w:rsidR="00166805">
        <w:rPr>
          <w:szCs w:val="24"/>
        </w:rPr>
        <w:t>2011</w:t>
      </w:r>
      <w:r w:rsidRPr="00E33E8F">
        <w:rPr>
          <w:szCs w:val="24"/>
        </w:rPr>
        <w:t xml:space="preserve">). </w:t>
      </w:r>
    </w:p>
    <w:p w:rsidR="001E1256" w:rsidRDefault="001E1256" w:rsidP="001D0C48">
      <w:pPr>
        <w:tabs>
          <w:tab w:val="left" w:pos="720"/>
        </w:tabs>
        <w:spacing w:after="0" w:line="360" w:lineRule="auto"/>
        <w:ind w:left="0" w:firstLine="0"/>
        <w:rPr>
          <w:szCs w:val="24"/>
        </w:rPr>
      </w:pPr>
      <w:r>
        <w:rPr>
          <w:szCs w:val="24"/>
        </w:rPr>
        <w:tab/>
      </w:r>
      <w:r w:rsidRPr="00E33E8F">
        <w:rPr>
          <w:szCs w:val="24"/>
        </w:rPr>
        <w:t>Pay, promotions, interpersonal relationships, status and fringe benefits are some of the examples for extrinsic rewards. Responsibility, achievement, autonomy, personal growth, challenge, complete work and feedback characteristics of the job are some intrinsic rewards.</w:t>
      </w:r>
      <w:r>
        <w:rPr>
          <w:szCs w:val="24"/>
        </w:rPr>
        <w:t xml:space="preserve"> </w:t>
      </w:r>
      <w:r w:rsidRPr="00E33E8F">
        <w:rPr>
          <w:szCs w:val="24"/>
        </w:rPr>
        <w:t xml:space="preserve">Performance very much depends on perception, values and attitudes. There appear to be so many variables influencing the job performance that is almost impossible to make sense of them. Performance is defined as a function of individual ability and skill and effort in a given situation (Porter and Lawler, </w:t>
      </w:r>
      <w:r w:rsidR="00166805">
        <w:rPr>
          <w:szCs w:val="24"/>
        </w:rPr>
        <w:t>2014</w:t>
      </w:r>
      <w:r w:rsidRPr="00E33E8F">
        <w:rPr>
          <w:szCs w:val="24"/>
        </w:rPr>
        <w:t>). In the short run, employee’s skills and abilities are relatively stable. Therefore, for the purpose of the study, the researcher defines the performance in terms of effort exte</w:t>
      </w:r>
      <w:r>
        <w:rPr>
          <w:szCs w:val="24"/>
        </w:rPr>
        <w:t xml:space="preserve">nded to the job of an employee. </w:t>
      </w:r>
      <w:r w:rsidRPr="00E33E8F">
        <w:rPr>
          <w:szCs w:val="24"/>
        </w:rPr>
        <w:t>Effort is an internal force of a person which makes him or her to work willingly when employees are satisfied with their job and their needs are met, they develop an attachment to work or we say that they make and effort to perform better. Increased effort results in better performances</w:t>
      </w:r>
      <w:r>
        <w:rPr>
          <w:szCs w:val="24"/>
        </w:rPr>
        <w:t>.</w:t>
      </w:r>
    </w:p>
    <w:p w:rsidR="001E1256" w:rsidRPr="00E33E8F" w:rsidRDefault="001E1256" w:rsidP="001D0C48">
      <w:pPr>
        <w:tabs>
          <w:tab w:val="left" w:pos="720"/>
        </w:tabs>
        <w:spacing w:after="0" w:line="360" w:lineRule="auto"/>
        <w:ind w:left="0" w:firstLine="0"/>
        <w:rPr>
          <w:szCs w:val="24"/>
        </w:rPr>
      </w:pPr>
      <w:r>
        <w:rPr>
          <w:b/>
          <w:szCs w:val="24"/>
        </w:rPr>
        <w:t>2.2</w:t>
      </w:r>
      <w:r>
        <w:rPr>
          <w:b/>
          <w:szCs w:val="24"/>
        </w:rPr>
        <w:tab/>
      </w:r>
      <w:r w:rsidRPr="00E33E8F">
        <w:rPr>
          <w:b/>
          <w:szCs w:val="24"/>
        </w:rPr>
        <w:t xml:space="preserve">Job Satisfaction and </w:t>
      </w:r>
      <w:r>
        <w:rPr>
          <w:b/>
          <w:szCs w:val="24"/>
        </w:rPr>
        <w:t xml:space="preserve">Productivity </w:t>
      </w:r>
      <w:r w:rsidRPr="00E33E8F">
        <w:rPr>
          <w:b/>
          <w:szCs w:val="24"/>
        </w:rPr>
        <w:t>Relationship</w:t>
      </w:r>
      <w:r w:rsidRPr="00E33E8F">
        <w:rPr>
          <w:szCs w:val="24"/>
        </w:rPr>
        <w:t>.</w:t>
      </w:r>
    </w:p>
    <w:p w:rsidR="001E1256" w:rsidRDefault="001E1256" w:rsidP="001D0C48">
      <w:pPr>
        <w:tabs>
          <w:tab w:val="left" w:pos="720"/>
        </w:tabs>
        <w:spacing w:after="0" w:line="360" w:lineRule="auto"/>
        <w:ind w:left="0" w:firstLine="0"/>
        <w:rPr>
          <w:szCs w:val="24"/>
        </w:rPr>
      </w:pPr>
      <w:r>
        <w:rPr>
          <w:szCs w:val="24"/>
        </w:rPr>
        <w:tab/>
      </w:r>
      <w:r w:rsidRPr="00E33E8F">
        <w:rPr>
          <w:szCs w:val="24"/>
        </w:rPr>
        <w:t xml:space="preserve">The relationship between job satisfaction and </w:t>
      </w:r>
      <w:r w:rsidRPr="00252590">
        <w:rPr>
          <w:szCs w:val="24"/>
        </w:rPr>
        <w:t xml:space="preserve">productivity </w:t>
      </w:r>
      <w:r w:rsidRPr="00E33E8F">
        <w:rPr>
          <w:szCs w:val="24"/>
        </w:rPr>
        <w:t>has been critically assessed in a variety of organizational settings. Results of these studies have been mixed. Cummings (1970) identified three major points of view concerning this relationship. Satisfaction causes performance, performance causes satisfaction and rewards cause both performance and satisfaction. All of these three views are supported by various researches. Mirvis and Lawer (</w:t>
      </w:r>
      <w:r w:rsidR="00166805">
        <w:rPr>
          <w:szCs w:val="24"/>
        </w:rPr>
        <w:t>2017</w:t>
      </w:r>
      <w:r w:rsidRPr="00E33E8F">
        <w:rPr>
          <w:szCs w:val="24"/>
        </w:rPr>
        <w:t>) produced conclusive findings about the relationship between job satisfaction and performance. In attempting to measure the performance of bank tellers in terms of cash shortages, their proposed arguments are satisfied tellers were less likely to show shortages and less likely to leave their jobs. Kornhanuser and Sharp (</w:t>
      </w:r>
      <w:r w:rsidR="00166805">
        <w:rPr>
          <w:szCs w:val="24"/>
        </w:rPr>
        <w:t>2016</w:t>
      </w:r>
      <w:r w:rsidRPr="00E33E8F">
        <w:rPr>
          <w:szCs w:val="24"/>
        </w:rPr>
        <w:t>) have conducted more than thirty studies to identify the relationship between satisfaction and performance in industrial sector. Many of the studies have found that a positive relationship existed between job satisfaction and performance. Katzell, Barret and Porker (</w:t>
      </w:r>
      <w:r w:rsidR="00166805">
        <w:rPr>
          <w:szCs w:val="24"/>
        </w:rPr>
        <w:t>2012</w:t>
      </w:r>
      <w:r w:rsidRPr="00E33E8F">
        <w:rPr>
          <w:szCs w:val="24"/>
        </w:rPr>
        <w:t>) demonstrated that job satisfaction was associated neither with turnover nor with quality of production. Smith and Cranny (</w:t>
      </w:r>
      <w:r w:rsidR="00787000">
        <w:rPr>
          <w:szCs w:val="24"/>
        </w:rPr>
        <w:t>2018</w:t>
      </w:r>
      <w:r w:rsidRPr="00E33E8F">
        <w:rPr>
          <w:szCs w:val="24"/>
        </w:rPr>
        <w:t>) reviewed the literature and concluded that satisfaction is associated with performance as well as effort, commitment and intention. In the western electric studies (</w:t>
      </w:r>
      <w:r w:rsidR="00787000">
        <w:rPr>
          <w:szCs w:val="24"/>
        </w:rPr>
        <w:t>2016</w:t>
      </w:r>
      <w:r w:rsidRPr="00E33E8F">
        <w:rPr>
          <w:szCs w:val="24"/>
        </w:rPr>
        <w:t>) the evidence from the Relay Assembly test room showed a dramatic tendency for increased employee productivity to be associate of with an increase in job satisfaction.</w:t>
      </w:r>
    </w:p>
    <w:p w:rsidR="001E1256" w:rsidRDefault="001E1256" w:rsidP="001D0C48">
      <w:pPr>
        <w:tabs>
          <w:tab w:val="left" w:pos="720"/>
        </w:tabs>
        <w:spacing w:after="0" w:line="360" w:lineRule="auto"/>
        <w:ind w:left="0" w:firstLine="0"/>
        <w:rPr>
          <w:szCs w:val="24"/>
        </w:rPr>
      </w:pPr>
      <w:r>
        <w:rPr>
          <w:szCs w:val="24"/>
        </w:rPr>
        <w:tab/>
      </w:r>
      <w:r w:rsidRPr="00B503D2">
        <w:rPr>
          <w:szCs w:val="24"/>
        </w:rPr>
        <w:t>Employee satisfaction is the aim o</w:t>
      </w:r>
      <w:r>
        <w:rPr>
          <w:szCs w:val="24"/>
        </w:rPr>
        <w:t>f most managers.</w:t>
      </w:r>
      <w:r w:rsidRPr="00B503D2">
        <w:rPr>
          <w:szCs w:val="24"/>
        </w:rPr>
        <w:t xml:space="preserve"> The contention is that a satisfied employee has a better attitude to work</w:t>
      </w:r>
      <w:r>
        <w:rPr>
          <w:szCs w:val="24"/>
        </w:rPr>
        <w:t xml:space="preserve"> than a dissatisfied employee. </w:t>
      </w:r>
      <w:r w:rsidRPr="00B503D2">
        <w:rPr>
          <w:szCs w:val="24"/>
        </w:rPr>
        <w:t>It was once believed that satisfaction woul</w:t>
      </w:r>
      <w:r>
        <w:rPr>
          <w:szCs w:val="24"/>
        </w:rPr>
        <w:t xml:space="preserve">d lead to higher productivity. </w:t>
      </w:r>
      <w:r w:rsidRPr="00B503D2">
        <w:rPr>
          <w:szCs w:val="24"/>
        </w:rPr>
        <w:t>Research findings point to the fact that satisfied employee is not necessarily productive.</w:t>
      </w:r>
      <w:r>
        <w:rPr>
          <w:szCs w:val="24"/>
        </w:rPr>
        <w:t xml:space="preserve"> Thus there is no consistent </w:t>
      </w:r>
      <w:r w:rsidRPr="00B503D2">
        <w:rPr>
          <w:szCs w:val="24"/>
        </w:rPr>
        <w:t>correlation between productivity and job satisfactio</w:t>
      </w:r>
      <w:r>
        <w:rPr>
          <w:szCs w:val="24"/>
        </w:rPr>
        <w:t xml:space="preserve">n. (Ivancevich, </w:t>
      </w:r>
      <w:r w:rsidR="00787000">
        <w:rPr>
          <w:szCs w:val="24"/>
        </w:rPr>
        <w:t>2010</w:t>
      </w:r>
      <w:r>
        <w:rPr>
          <w:szCs w:val="24"/>
        </w:rPr>
        <w:t xml:space="preserve">). </w:t>
      </w:r>
      <w:r w:rsidRPr="00B503D2">
        <w:rPr>
          <w:szCs w:val="24"/>
        </w:rPr>
        <w:t>Studies show, however, that job satisfaction correlates negatively with increased absenteeism rate, labour turnover and poor morale.</w:t>
      </w:r>
    </w:p>
    <w:p w:rsidR="001E1256" w:rsidRDefault="001E1256" w:rsidP="001D0C48">
      <w:pPr>
        <w:tabs>
          <w:tab w:val="left" w:pos="720"/>
        </w:tabs>
        <w:spacing w:after="0" w:line="360" w:lineRule="auto"/>
        <w:ind w:left="0" w:firstLine="0"/>
        <w:rPr>
          <w:szCs w:val="24"/>
        </w:rPr>
      </w:pPr>
      <w:r>
        <w:rPr>
          <w:szCs w:val="24"/>
        </w:rPr>
        <w:tab/>
      </w:r>
      <w:r w:rsidRPr="00B503D2">
        <w:rPr>
          <w:szCs w:val="24"/>
        </w:rPr>
        <w:t xml:space="preserve">Commenting on the lack of correlation between employee satisfaction and productivity, Kahn observed that no significant relationships were discovered between any of the indexes of satisfaction and the </w:t>
      </w:r>
      <w:r>
        <w:rPr>
          <w:szCs w:val="24"/>
        </w:rPr>
        <w:t xml:space="preserve">productivity of the work group. </w:t>
      </w:r>
      <w:r w:rsidRPr="00B503D2">
        <w:rPr>
          <w:szCs w:val="24"/>
        </w:rPr>
        <w:t xml:space="preserve"> In other words, employees in highly productive work groups were no more likely than employees in low producing group to be satisfied with their job and the company, or with their financial an</w:t>
      </w:r>
      <w:r>
        <w:rPr>
          <w:szCs w:val="24"/>
        </w:rPr>
        <w:t xml:space="preserve">d status reward (Kahn </w:t>
      </w:r>
      <w:r w:rsidR="00787000">
        <w:rPr>
          <w:szCs w:val="24"/>
        </w:rPr>
        <w:t>2010</w:t>
      </w:r>
      <w:r w:rsidRPr="00B503D2">
        <w:rPr>
          <w:szCs w:val="24"/>
        </w:rPr>
        <w:t>).These studies consistently point out that a satisfied employee does not out produce an unsatisfied employee but they do not claim that satisfaction is the cause of low productivity or poor attitude to work.  An employees who is satisfied and motivated is an ideal employee.  What satisfies employees is many and varied.  Factors such as gender, position, personal characteristics of the job holder level of education, income level, supervision, relationship with coworkers, size of the work group, job content, to mention but a few, are some of the major factors that influences employee job satisfaction.</w:t>
      </w:r>
    </w:p>
    <w:p w:rsidR="001E1256" w:rsidRDefault="001E1256" w:rsidP="001D0C48">
      <w:pPr>
        <w:tabs>
          <w:tab w:val="left" w:pos="720"/>
        </w:tabs>
        <w:spacing w:after="0" w:line="360" w:lineRule="auto"/>
        <w:ind w:left="0" w:firstLine="0"/>
        <w:rPr>
          <w:szCs w:val="24"/>
        </w:rPr>
      </w:pPr>
      <w:r>
        <w:rPr>
          <w:szCs w:val="24"/>
        </w:rPr>
        <w:tab/>
      </w:r>
      <w:r w:rsidRPr="00B503D2">
        <w:rPr>
          <w:szCs w:val="24"/>
        </w:rPr>
        <w:t>Employee job satisfaction is influenced by the equitable distribution of organizational favors.  Perceived inequity affects employee job satisfaction.  The ability of an employee to perform his work up to expected standard</w:t>
      </w:r>
      <w:r>
        <w:rPr>
          <w:szCs w:val="24"/>
        </w:rPr>
        <w:t xml:space="preserve">s influences job satisfaction. </w:t>
      </w:r>
      <w:r w:rsidRPr="00B503D2">
        <w:rPr>
          <w:szCs w:val="24"/>
        </w:rPr>
        <w:t>An employee who is capable of performing an assigned task derives intrinsic reward from it, as he is capable o</w:t>
      </w:r>
      <w:r>
        <w:rPr>
          <w:szCs w:val="24"/>
        </w:rPr>
        <w:t xml:space="preserve">f accomplishing something.  He </w:t>
      </w:r>
      <w:r w:rsidRPr="00B503D2">
        <w:rPr>
          <w:szCs w:val="24"/>
        </w:rPr>
        <w:t>sees himself as having some control over his environment and may perceive himself as an achiever.  This reward increases when the organization recognizes his contribution and gives him added incentive in the way of promotion or other privileges.  If the employee believes that what he receives is equal to what other employees who have achieved level of productivity are entitled, he derives satisfaction.  Extrinsic reward includes all forms of format recognition, promotion, advancement, pay, amenities, fringe benefits, and a pat on the back</w:t>
      </w:r>
      <w:r>
        <w:rPr>
          <w:szCs w:val="24"/>
        </w:rPr>
        <w:t>.</w:t>
      </w:r>
    </w:p>
    <w:p w:rsidR="001E1256" w:rsidRDefault="001E1256" w:rsidP="001D0C48">
      <w:pPr>
        <w:tabs>
          <w:tab w:val="left" w:pos="720"/>
        </w:tabs>
        <w:spacing w:after="0" w:line="360" w:lineRule="auto"/>
        <w:ind w:left="0" w:firstLine="0"/>
        <w:rPr>
          <w:szCs w:val="24"/>
        </w:rPr>
      </w:pPr>
      <w:r>
        <w:rPr>
          <w:szCs w:val="24"/>
        </w:rPr>
        <w:tab/>
      </w:r>
      <w:r w:rsidRPr="00E33E8F">
        <w:rPr>
          <w:szCs w:val="24"/>
        </w:rPr>
        <w:t>Porter and Lowler (</w:t>
      </w:r>
      <w:r w:rsidR="00787000">
        <w:rPr>
          <w:szCs w:val="24"/>
        </w:rPr>
        <w:t>2019</w:t>
      </w:r>
      <w:r w:rsidRPr="00E33E8F">
        <w:rPr>
          <w:szCs w:val="24"/>
        </w:rPr>
        <w:t xml:space="preserve">) suggested that satisfaction will affect a worker’s effort, arguing that increased satisfaction from performance possibility helps to increase expectations of performance leading to rewards, </w:t>
      </w:r>
      <w:r w:rsidR="00787000">
        <w:rPr>
          <w:szCs w:val="24"/>
        </w:rPr>
        <w:t>(</w:t>
      </w:r>
      <w:r w:rsidRPr="00E33E8F">
        <w:rPr>
          <w:szCs w:val="24"/>
        </w:rPr>
        <w:t xml:space="preserve">Carroll, Keflas </w:t>
      </w:r>
      <w:r w:rsidR="00787000">
        <w:rPr>
          <w:szCs w:val="24"/>
        </w:rPr>
        <w:t>&amp; Watson 2014</w:t>
      </w:r>
      <w:r w:rsidRPr="00E33E8F">
        <w:rPr>
          <w:szCs w:val="24"/>
        </w:rPr>
        <w:t>) found that satisfaction and productivity are crucial relationship in which each affects the other. They suggest that performance leads to more effort because of high perceived expectancy. The effort leads to effective performance, which again leads to satisfaction in crucial relationship. David, Joseph and William (</w:t>
      </w:r>
      <w:r w:rsidR="00787000">
        <w:rPr>
          <w:szCs w:val="24"/>
        </w:rPr>
        <w:t>2010</w:t>
      </w:r>
      <w:r w:rsidRPr="00E33E8F">
        <w:rPr>
          <w:szCs w:val="24"/>
        </w:rPr>
        <w:t>) suggest that the type of reward system under which workers perform strongly influence the satisfaction</w:t>
      </w:r>
      <w:r>
        <w:rPr>
          <w:szCs w:val="24"/>
        </w:rPr>
        <w:t xml:space="preserve"> </w:t>
      </w:r>
      <w:r w:rsidRPr="00E33E8F">
        <w:rPr>
          <w:szCs w:val="24"/>
        </w:rPr>
        <w:t>performance relationship.</w:t>
      </w:r>
    </w:p>
    <w:p w:rsidR="001E1256" w:rsidRPr="00B503D2" w:rsidRDefault="001E1256" w:rsidP="001D0C48">
      <w:pPr>
        <w:tabs>
          <w:tab w:val="left" w:pos="720"/>
        </w:tabs>
        <w:spacing w:after="0" w:line="360" w:lineRule="auto"/>
        <w:ind w:left="0" w:firstLine="0"/>
        <w:rPr>
          <w:b/>
          <w:szCs w:val="24"/>
        </w:rPr>
      </w:pPr>
      <w:r>
        <w:rPr>
          <w:b/>
          <w:szCs w:val="24"/>
        </w:rPr>
        <w:t>2.2.1</w:t>
      </w:r>
      <w:r>
        <w:rPr>
          <w:b/>
          <w:szCs w:val="24"/>
        </w:rPr>
        <w:tab/>
      </w:r>
      <w:r w:rsidRPr="00B503D2">
        <w:rPr>
          <w:b/>
          <w:szCs w:val="24"/>
        </w:rPr>
        <w:t>Importance of Job Satisfaction</w:t>
      </w:r>
      <w:r>
        <w:rPr>
          <w:b/>
          <w:szCs w:val="24"/>
        </w:rPr>
        <w:t xml:space="preserve"> to Organization Productivity</w:t>
      </w:r>
    </w:p>
    <w:p w:rsidR="001E1256" w:rsidRDefault="001E1256" w:rsidP="001D0C48">
      <w:pPr>
        <w:tabs>
          <w:tab w:val="left" w:pos="720"/>
        </w:tabs>
        <w:spacing w:after="0" w:line="360" w:lineRule="auto"/>
        <w:ind w:left="0" w:firstLine="0"/>
        <w:rPr>
          <w:szCs w:val="24"/>
        </w:rPr>
      </w:pPr>
      <w:r>
        <w:rPr>
          <w:szCs w:val="24"/>
        </w:rPr>
        <w:tab/>
      </w:r>
      <w:r w:rsidRPr="00B503D2">
        <w:rPr>
          <w:szCs w:val="24"/>
        </w:rPr>
        <w:t>The importance of job satisfaction specially emerges to surface if had in mind the many negative consequences of job dissatisfaction such a lack of loyalty,</w:t>
      </w:r>
      <w:r>
        <w:rPr>
          <w:szCs w:val="24"/>
        </w:rPr>
        <w:t xml:space="preserve"> increased</w:t>
      </w:r>
      <w:r w:rsidRPr="00B503D2">
        <w:rPr>
          <w:szCs w:val="24"/>
        </w:rPr>
        <w:t xml:space="preserve"> absenteeism, increase number of accidents etc.  Spector (</w:t>
      </w:r>
      <w:r w:rsidR="00787000">
        <w:rPr>
          <w:szCs w:val="24"/>
        </w:rPr>
        <w:t>2017</w:t>
      </w:r>
      <w:r w:rsidRPr="00B503D2">
        <w:rPr>
          <w:szCs w:val="24"/>
        </w:rPr>
        <w:t xml:space="preserve">) lists three important features of job satisfaction. First, organizations should be guided by human values. Such organizations will be oriented towards treating workers fairly and with respect. In such cases the assessment of job satisfaction may serve as a good indicator of employee effectiveness. High levels of job satisfaction may be sign of a good emotional and mental state of employees. Second, the behavior of workers depending on their level of job satisfaction will affect the functioning and activities of the organization's business. From this it can be concluded that job satisfaction will result in positive behavior and vice versa, dissatisfaction from the work will result in negative behavior of employees. Third, job satisfaction may serve as indicators of organizational activities. Through job satisfaction evaluation different levels of satisfaction in different organizational units can be defined, but in turn can serve as a good indication regarding in which organizational unit changes that would boost performance should be made.  </w:t>
      </w:r>
      <w:r w:rsidR="00787000">
        <w:rPr>
          <w:szCs w:val="24"/>
        </w:rPr>
        <w:t>Christen, Iyer and Soberman (201</w:t>
      </w:r>
      <w:r w:rsidRPr="00B503D2">
        <w:rPr>
          <w:szCs w:val="24"/>
        </w:rPr>
        <w:t>6) provide a model of job sa</w:t>
      </w:r>
      <w:r>
        <w:rPr>
          <w:szCs w:val="24"/>
        </w:rPr>
        <w:t>tisfaction presented in Figure 2</w:t>
      </w:r>
      <w:r w:rsidRPr="00B503D2">
        <w:rPr>
          <w:szCs w:val="24"/>
        </w:rPr>
        <w:t xml:space="preserve"> in which the following elements are included:</w:t>
      </w:r>
    </w:p>
    <w:p w:rsidR="001E1256" w:rsidRPr="00B503D2" w:rsidRDefault="001E1256" w:rsidP="001D0C48">
      <w:pPr>
        <w:pStyle w:val="ListParagraph"/>
        <w:numPr>
          <w:ilvl w:val="0"/>
          <w:numId w:val="5"/>
        </w:numPr>
        <w:tabs>
          <w:tab w:val="left" w:pos="720"/>
        </w:tabs>
        <w:spacing w:after="0" w:line="360" w:lineRule="auto"/>
        <w:rPr>
          <w:szCs w:val="24"/>
        </w:rPr>
      </w:pPr>
      <w:r w:rsidRPr="00B503D2">
        <w:rPr>
          <w:szCs w:val="24"/>
        </w:rPr>
        <w:t xml:space="preserve">Job related factors, </w:t>
      </w:r>
    </w:p>
    <w:p w:rsidR="001E1256" w:rsidRPr="00B503D2" w:rsidRDefault="001E1256" w:rsidP="001D0C48">
      <w:pPr>
        <w:pStyle w:val="ListParagraph"/>
        <w:numPr>
          <w:ilvl w:val="0"/>
          <w:numId w:val="5"/>
        </w:numPr>
        <w:tabs>
          <w:tab w:val="left" w:pos="720"/>
        </w:tabs>
        <w:spacing w:after="0" w:line="360" w:lineRule="auto"/>
        <w:rPr>
          <w:szCs w:val="24"/>
        </w:rPr>
      </w:pPr>
      <w:r w:rsidRPr="00B503D2">
        <w:rPr>
          <w:szCs w:val="24"/>
        </w:rPr>
        <w:t xml:space="preserve">Role perceptions, </w:t>
      </w:r>
    </w:p>
    <w:p w:rsidR="001E1256" w:rsidRPr="00B503D2" w:rsidRDefault="001E1256" w:rsidP="001D0C48">
      <w:pPr>
        <w:pStyle w:val="ListParagraph"/>
        <w:numPr>
          <w:ilvl w:val="0"/>
          <w:numId w:val="5"/>
        </w:numPr>
        <w:tabs>
          <w:tab w:val="left" w:pos="720"/>
        </w:tabs>
        <w:spacing w:after="0" w:line="360" w:lineRule="auto"/>
        <w:rPr>
          <w:szCs w:val="24"/>
        </w:rPr>
      </w:pPr>
      <w:r w:rsidRPr="00B503D2">
        <w:rPr>
          <w:szCs w:val="24"/>
        </w:rPr>
        <w:t>Job performance and</w:t>
      </w:r>
    </w:p>
    <w:p w:rsidR="001E1256" w:rsidRDefault="001E1256" w:rsidP="001D0C48">
      <w:pPr>
        <w:tabs>
          <w:tab w:val="left" w:pos="720"/>
        </w:tabs>
        <w:spacing w:after="0" w:line="360" w:lineRule="auto"/>
        <w:ind w:left="0" w:firstLine="0"/>
        <w:rPr>
          <w:szCs w:val="24"/>
        </w:rPr>
      </w:pPr>
      <w:r>
        <w:rPr>
          <w:noProof/>
        </w:rPr>
        <w:drawing>
          <wp:inline distT="0" distB="0" distL="0" distR="0" wp14:anchorId="5F2E836A" wp14:editId="167472D2">
            <wp:extent cx="5524500" cy="2190750"/>
            <wp:effectExtent l="0" t="0" r="0" b="0"/>
            <wp:docPr id="26094" name="Picture 26094"/>
            <wp:cNvGraphicFramePr/>
            <a:graphic xmlns:a="http://schemas.openxmlformats.org/drawingml/2006/main">
              <a:graphicData uri="http://schemas.openxmlformats.org/drawingml/2006/picture">
                <pic:pic xmlns:pic="http://schemas.openxmlformats.org/drawingml/2006/picture">
                  <pic:nvPicPr>
                    <pic:cNvPr id="26094" name="Picture 26094"/>
                    <pic:cNvPicPr/>
                  </pic:nvPicPr>
                  <pic:blipFill>
                    <a:blip r:embed="rId8" cstate="print"/>
                    <a:stretch>
                      <a:fillRect/>
                    </a:stretch>
                  </pic:blipFill>
                  <pic:spPr>
                    <a:xfrm>
                      <a:off x="0" y="0"/>
                      <a:ext cx="5524500" cy="2190750"/>
                    </a:xfrm>
                    <a:prstGeom prst="rect">
                      <a:avLst/>
                    </a:prstGeom>
                  </pic:spPr>
                </pic:pic>
              </a:graphicData>
            </a:graphic>
          </wp:inline>
        </w:drawing>
      </w:r>
    </w:p>
    <w:p w:rsidR="001E1256" w:rsidRDefault="001E1256" w:rsidP="001D0C48">
      <w:pPr>
        <w:tabs>
          <w:tab w:val="left" w:pos="3810"/>
        </w:tabs>
        <w:spacing w:after="0" w:line="360" w:lineRule="auto"/>
        <w:ind w:left="0" w:firstLine="0"/>
        <w:jc w:val="center"/>
        <w:rPr>
          <w:szCs w:val="24"/>
        </w:rPr>
      </w:pPr>
      <w:r w:rsidRPr="00B503D2">
        <w:rPr>
          <w:szCs w:val="24"/>
        </w:rPr>
        <w:t>FIGURE 1 - Christen, Lyer and Soberman Model of Jo</w:t>
      </w:r>
      <w:r w:rsidR="00787000">
        <w:rPr>
          <w:szCs w:val="24"/>
        </w:rPr>
        <w:t>b Satisfaction (Christen Et, 201</w:t>
      </w:r>
      <w:r w:rsidRPr="00B503D2">
        <w:rPr>
          <w:szCs w:val="24"/>
        </w:rPr>
        <w:t>6)</w:t>
      </w:r>
    </w:p>
    <w:p w:rsidR="001E1256" w:rsidRPr="003E35B4" w:rsidRDefault="001E1256" w:rsidP="001D0C48">
      <w:pPr>
        <w:tabs>
          <w:tab w:val="left" w:pos="3810"/>
        </w:tabs>
        <w:spacing w:after="0" w:line="360" w:lineRule="auto"/>
        <w:ind w:left="0" w:firstLine="0"/>
        <w:rPr>
          <w:szCs w:val="24"/>
        </w:rPr>
      </w:pPr>
      <w:r>
        <w:rPr>
          <w:b/>
          <w:szCs w:val="24"/>
        </w:rPr>
        <w:t xml:space="preserve">2.2.2 </w:t>
      </w:r>
      <w:r w:rsidRPr="00B503D2">
        <w:rPr>
          <w:b/>
          <w:szCs w:val="24"/>
        </w:rPr>
        <w:t>Factors of Job Satisfaction</w:t>
      </w:r>
      <w:r>
        <w:rPr>
          <w:b/>
          <w:szCs w:val="24"/>
        </w:rPr>
        <w:t>.</w:t>
      </w:r>
    </w:p>
    <w:p w:rsidR="001E1256" w:rsidRPr="00B503D2" w:rsidRDefault="001E1256" w:rsidP="001D0C48">
      <w:pPr>
        <w:tabs>
          <w:tab w:val="left" w:pos="720"/>
          <w:tab w:val="left" w:pos="3810"/>
        </w:tabs>
        <w:spacing w:after="0" w:line="360" w:lineRule="auto"/>
        <w:ind w:left="0" w:firstLine="0"/>
        <w:rPr>
          <w:b/>
          <w:szCs w:val="24"/>
        </w:rPr>
      </w:pPr>
      <w:r>
        <w:rPr>
          <w:szCs w:val="24"/>
        </w:rPr>
        <w:tab/>
      </w:r>
      <w:r w:rsidRPr="00B503D2">
        <w:rPr>
          <w:szCs w:val="24"/>
        </w:rPr>
        <w:t>Job satisfaction is under the influence of a series of factors such as:</w:t>
      </w:r>
      <w:r>
        <w:rPr>
          <w:szCs w:val="24"/>
        </w:rPr>
        <w:t xml:space="preserve"> </w:t>
      </w:r>
      <w:r w:rsidRPr="00B503D2">
        <w:rPr>
          <w:szCs w:val="24"/>
        </w:rPr>
        <w:t>The nature of work, Salary, Advancement opportunities, Management,</w:t>
      </w:r>
      <w:r>
        <w:rPr>
          <w:szCs w:val="24"/>
        </w:rPr>
        <w:t xml:space="preserve"> </w:t>
      </w:r>
      <w:r w:rsidRPr="00B503D2">
        <w:rPr>
          <w:szCs w:val="24"/>
        </w:rPr>
        <w:t>work groups and Work conditions.</w:t>
      </w:r>
      <w:r>
        <w:rPr>
          <w:szCs w:val="24"/>
        </w:rPr>
        <w:br/>
      </w:r>
      <w:r>
        <w:rPr>
          <w:noProof/>
        </w:rPr>
        <w:drawing>
          <wp:inline distT="0" distB="0" distL="0" distR="0" wp14:anchorId="0C6598B1" wp14:editId="309F6CD5">
            <wp:extent cx="5626100" cy="3552825"/>
            <wp:effectExtent l="0" t="0" r="0" b="9525"/>
            <wp:docPr id="26207" name="Picture 26207"/>
            <wp:cNvGraphicFramePr/>
            <a:graphic xmlns:a="http://schemas.openxmlformats.org/drawingml/2006/main">
              <a:graphicData uri="http://schemas.openxmlformats.org/drawingml/2006/picture">
                <pic:pic xmlns:pic="http://schemas.openxmlformats.org/drawingml/2006/picture">
                  <pic:nvPicPr>
                    <pic:cNvPr id="26207" name="Picture 26207"/>
                    <pic:cNvPicPr/>
                  </pic:nvPicPr>
                  <pic:blipFill>
                    <a:blip r:embed="rId9" cstate="print"/>
                    <a:stretch>
                      <a:fillRect/>
                    </a:stretch>
                  </pic:blipFill>
                  <pic:spPr>
                    <a:xfrm>
                      <a:off x="0" y="0"/>
                      <a:ext cx="5626100" cy="3552825"/>
                    </a:xfrm>
                    <a:prstGeom prst="rect">
                      <a:avLst/>
                    </a:prstGeom>
                  </pic:spPr>
                </pic:pic>
              </a:graphicData>
            </a:graphic>
          </wp:inline>
        </w:drawing>
      </w:r>
    </w:p>
    <w:p w:rsidR="001E1256" w:rsidRDefault="001E1256" w:rsidP="001D0C48">
      <w:pPr>
        <w:spacing w:after="0" w:line="360" w:lineRule="auto"/>
        <w:ind w:left="0" w:firstLine="0"/>
        <w:rPr>
          <w:szCs w:val="24"/>
        </w:rPr>
      </w:pPr>
      <w:r>
        <w:rPr>
          <w:szCs w:val="24"/>
        </w:rPr>
        <w:t>Figure 3</w:t>
      </w:r>
      <w:r w:rsidRPr="00B503D2">
        <w:rPr>
          <w:szCs w:val="24"/>
        </w:rPr>
        <w:t xml:space="preserve"> Determinants of Satisfaction and Diss</w:t>
      </w:r>
      <w:r w:rsidR="00787000">
        <w:rPr>
          <w:szCs w:val="24"/>
        </w:rPr>
        <w:t>atisfaction (Rue And Byaes, 2013</w:t>
      </w:r>
      <w:r w:rsidRPr="00B503D2">
        <w:rPr>
          <w:szCs w:val="24"/>
        </w:rPr>
        <w:t>)</w:t>
      </w:r>
      <w:r>
        <w:rPr>
          <w:szCs w:val="24"/>
        </w:rPr>
        <w:t>.</w:t>
      </w:r>
    </w:p>
    <w:p w:rsidR="001E1256" w:rsidRDefault="001E1256" w:rsidP="001D0C48">
      <w:pPr>
        <w:spacing w:after="0" w:line="360" w:lineRule="auto"/>
        <w:ind w:left="0" w:firstLine="720"/>
        <w:rPr>
          <w:szCs w:val="24"/>
        </w:rPr>
      </w:pPr>
      <w:r w:rsidRPr="00B503D2">
        <w:rPr>
          <w:szCs w:val="24"/>
        </w:rPr>
        <w:t>When talking about factors of job satisfaction the fact that they can also cause job dissatisfaction must be kept in mind. Therefore the issue weather job satisfaction and job dissatisfaction are two opposite and excludable phenomena? There is no consensus regarding this issue among authors. Herzberg’s Two Factor Theory is probably the most often cited point of view. In fact the main idea is that employees in their work environment are under the influence of factors that cause job satisfaction and factors that cause job dissatisfaction. Therefore al factors that have derived from a large empirical research and</w:t>
      </w:r>
      <w:r>
        <w:rPr>
          <w:szCs w:val="24"/>
        </w:rPr>
        <w:t xml:space="preserve"> </w:t>
      </w:r>
      <w:r w:rsidRPr="00B503D2">
        <w:rPr>
          <w:szCs w:val="24"/>
        </w:rPr>
        <w:t>divided in factors that cause job satisfaction (motivators) and factors that cause job dissatisfaction</w:t>
      </w:r>
      <w:r>
        <w:rPr>
          <w:szCs w:val="24"/>
        </w:rPr>
        <w:t>.</w:t>
      </w:r>
    </w:p>
    <w:p w:rsidR="001E1256" w:rsidRPr="00B503D2" w:rsidRDefault="001E1256" w:rsidP="001D0C48">
      <w:pPr>
        <w:spacing w:after="0" w:line="360" w:lineRule="auto"/>
        <w:ind w:left="0" w:firstLine="0"/>
        <w:rPr>
          <w:b/>
          <w:szCs w:val="24"/>
        </w:rPr>
      </w:pPr>
      <w:r w:rsidRPr="00B503D2">
        <w:rPr>
          <w:b/>
          <w:szCs w:val="24"/>
        </w:rPr>
        <w:t>2.2.3</w:t>
      </w:r>
      <w:r w:rsidRPr="00B503D2">
        <w:rPr>
          <w:b/>
          <w:szCs w:val="24"/>
        </w:rPr>
        <w:tab/>
        <w:t xml:space="preserve">Effects of Job Satisfaction </w:t>
      </w:r>
    </w:p>
    <w:p w:rsidR="001E1256" w:rsidRPr="00B503D2" w:rsidRDefault="001E1256" w:rsidP="001D0C48">
      <w:pPr>
        <w:spacing w:after="0" w:line="360" w:lineRule="auto"/>
        <w:ind w:left="0" w:firstLine="720"/>
        <w:rPr>
          <w:szCs w:val="24"/>
        </w:rPr>
      </w:pPr>
      <w:r w:rsidRPr="00B503D2">
        <w:rPr>
          <w:szCs w:val="24"/>
        </w:rPr>
        <w:t>Job satisfaction causes a series of influences on various aspects of organizational life. Some of them such as the influence of job satisfaction on employee productivity, loyalty and absenteeism are analyzed as part of this text. The preponderance of research evidence indicates that there is no strong linkage between satisfaction and productivity. For example a comprehensive meta-analysis of the research literature finds only a.17 best estimate correlation between jo</w:t>
      </w:r>
      <w:r>
        <w:rPr>
          <w:szCs w:val="24"/>
        </w:rPr>
        <w:t xml:space="preserve">b satisfaction and productivity. </w:t>
      </w:r>
      <w:r w:rsidRPr="00B503D2">
        <w:rPr>
          <w:szCs w:val="24"/>
        </w:rPr>
        <w:t>Satisfied workers will not necessarily be the highest producers. There are man</w:t>
      </w:r>
      <w:r>
        <w:rPr>
          <w:szCs w:val="24"/>
        </w:rPr>
        <w:t>y possible moderating variables</w:t>
      </w:r>
      <w:r w:rsidRPr="00B503D2">
        <w:rPr>
          <w:szCs w:val="24"/>
        </w:rPr>
        <w:t xml:space="preserve"> the most important of which seems to be rewards. If people receive </w:t>
      </w:r>
      <w:r>
        <w:rPr>
          <w:szCs w:val="24"/>
        </w:rPr>
        <w:t>rewards they feel are equitable</w:t>
      </w:r>
      <w:r w:rsidRPr="00B503D2">
        <w:rPr>
          <w:szCs w:val="24"/>
        </w:rPr>
        <w:t xml:space="preserve">, they will be satisfies and this is likely to result in greater performance effort. Also, recent research evidence indicates that satisfaction may not necessarily lead to individual performance improvement but does lead to departmental and organizational level improvements. Finally there is still considerable debate weather satisfaction leads to performance or performance leads to satisfaction (Luthans, </w:t>
      </w:r>
      <w:r w:rsidR="00787000">
        <w:rPr>
          <w:szCs w:val="24"/>
        </w:rPr>
        <w:t>2018</w:t>
      </w:r>
      <w:r w:rsidRPr="00B503D2">
        <w:rPr>
          <w:szCs w:val="24"/>
        </w:rPr>
        <w:t xml:space="preserve">). </w:t>
      </w:r>
    </w:p>
    <w:p w:rsidR="001E1256" w:rsidRPr="00B503D2" w:rsidRDefault="001E1256" w:rsidP="001D0C48">
      <w:pPr>
        <w:spacing w:after="0" w:line="360" w:lineRule="auto"/>
        <w:ind w:left="0" w:firstLine="720"/>
        <w:rPr>
          <w:szCs w:val="24"/>
        </w:rPr>
      </w:pPr>
      <w:r w:rsidRPr="00B503D2">
        <w:rPr>
          <w:szCs w:val="24"/>
        </w:rPr>
        <w:t>Employee loyalty is one of the most significant factors that human resource managers in particular must have in mind. Employee loyalty so usually measured with the Loyalty Questionnaire and can cause serious negative consequen</w:t>
      </w:r>
      <w:r>
        <w:rPr>
          <w:szCs w:val="24"/>
        </w:rPr>
        <w:t xml:space="preserve">ces when not in a high level. </w:t>
      </w:r>
      <w:r w:rsidRPr="00B503D2">
        <w:rPr>
          <w:szCs w:val="24"/>
        </w:rPr>
        <w:t xml:space="preserve">Usually three types of employee loyalty are considered: affective loyalty, normative loyalty and continuity loyalty. Affective loyalty has do with the cases when an employee feels an emotional connection to the company, normative loyalty is a sort of loyalty that appears in cases when the employee feels like </w:t>
      </w:r>
      <w:r>
        <w:rPr>
          <w:szCs w:val="24"/>
        </w:rPr>
        <w:t>t</w:t>
      </w:r>
      <w:r w:rsidRPr="00B503D2">
        <w:rPr>
          <w:szCs w:val="24"/>
        </w:rPr>
        <w:t xml:space="preserve">he owes something to the company and continuity loyalty comes as a result of the fact that the employee does not have an opportunity </w:t>
      </w:r>
      <w:r>
        <w:rPr>
          <w:szCs w:val="24"/>
        </w:rPr>
        <w:t xml:space="preserve">to find a job somewhere else. </w:t>
      </w:r>
      <w:r w:rsidRPr="00B503D2">
        <w:rPr>
          <w:szCs w:val="24"/>
        </w:rPr>
        <w:t>Research conducted</w:t>
      </w:r>
      <w:r>
        <w:rPr>
          <w:szCs w:val="24"/>
        </w:rPr>
        <w:t xml:space="preserve"> by Vanderberg and Lance (</w:t>
      </w:r>
      <w:r w:rsidR="00787000">
        <w:rPr>
          <w:szCs w:val="24"/>
        </w:rPr>
        <w:t>2012</w:t>
      </w:r>
      <w:r>
        <w:rPr>
          <w:szCs w:val="24"/>
        </w:rPr>
        <w:t>)</w:t>
      </w:r>
      <w:r w:rsidRPr="00B503D2">
        <w:rPr>
          <w:szCs w:val="24"/>
        </w:rPr>
        <w:t xml:space="preserve"> during which</w:t>
      </w:r>
      <w:r>
        <w:rPr>
          <w:szCs w:val="24"/>
        </w:rPr>
        <w:t xml:space="preserve"> they surveyed 100 professions</w:t>
      </w:r>
      <w:r w:rsidRPr="00B503D2">
        <w:rPr>
          <w:szCs w:val="24"/>
        </w:rPr>
        <w:t xml:space="preserve"> in the information services for five months show a strong relations between</w:t>
      </w:r>
      <w:r>
        <w:rPr>
          <w:szCs w:val="24"/>
        </w:rPr>
        <w:t xml:space="preserve"> </w:t>
      </w:r>
      <w:r w:rsidRPr="00B503D2">
        <w:rPr>
          <w:szCs w:val="24"/>
        </w:rPr>
        <w:t xml:space="preserve">job satisfaction and employee loyalty. Their research proved that the higher the degree of job satisfaction the higher is the level of employee loyalty.  </w:t>
      </w:r>
    </w:p>
    <w:p w:rsidR="001E1256" w:rsidRPr="00B503D2" w:rsidRDefault="001E1256" w:rsidP="001D0C48">
      <w:pPr>
        <w:spacing w:after="0" w:line="360" w:lineRule="auto"/>
        <w:ind w:left="0" w:firstLine="720"/>
        <w:rPr>
          <w:szCs w:val="24"/>
        </w:rPr>
      </w:pPr>
      <w:r w:rsidRPr="00B503D2">
        <w:rPr>
          <w:szCs w:val="24"/>
        </w:rPr>
        <w:t>Employee absenteeism causes serious additional costs for companies, therefore managers are in permanent peruse of ways how to decrease and reduce it to its minimum. Probably, the best way o</w:t>
      </w:r>
      <w:r>
        <w:rPr>
          <w:szCs w:val="24"/>
        </w:rPr>
        <w:t>f</w:t>
      </w:r>
      <w:r w:rsidRPr="00B503D2">
        <w:rPr>
          <w:szCs w:val="24"/>
        </w:rPr>
        <w:t xml:space="preserve"> reduce employee absenteeism would be through an increase in the level of employee satisfaction. The main idea behind th</w:t>
      </w:r>
      <w:r>
        <w:rPr>
          <w:szCs w:val="24"/>
        </w:rPr>
        <w:t xml:space="preserve">is approach is that the higher </w:t>
      </w:r>
      <w:r w:rsidRPr="00B503D2">
        <w:rPr>
          <w:szCs w:val="24"/>
        </w:rPr>
        <w:t>the degree of job satisfaction is the lower employee absenteeism</w:t>
      </w:r>
      <w:r>
        <w:rPr>
          <w:szCs w:val="24"/>
        </w:rPr>
        <w:t xml:space="preserve"> should be. </w:t>
      </w:r>
      <w:r w:rsidRPr="00B503D2">
        <w:rPr>
          <w:szCs w:val="24"/>
        </w:rPr>
        <w:t>Even though the effects are modest the fact that job satisfaction contributes to decreasing the level of employee absenteeism remains. So satisfact</w:t>
      </w:r>
      <w:r>
        <w:rPr>
          <w:szCs w:val="24"/>
        </w:rPr>
        <w:t>ion is worth paying attention to</w:t>
      </w:r>
      <w:r w:rsidRPr="00B503D2">
        <w:rPr>
          <w:szCs w:val="24"/>
        </w:rPr>
        <w:t>, especially since it is potentially under your control – unlike some of the other causes of absenteeism (e.g. illness, accidents). But as we said circumstances can alter this equation. As a manager you could be implicitly encouraging absenteeism by in</w:t>
      </w:r>
      <w:r>
        <w:rPr>
          <w:szCs w:val="24"/>
        </w:rPr>
        <w:t xml:space="preserve"> </w:t>
      </w:r>
      <w:r w:rsidRPr="00B503D2">
        <w:rPr>
          <w:szCs w:val="24"/>
        </w:rPr>
        <w:t>forcing company policies. If people are paid for sick days, and if they must be “used or lost” this is pretty strong encouragement for employees to be absent. In other words, you’ve helped create a culture of absenteeism that can overcome the “satisfaction” e</w:t>
      </w:r>
      <w:r w:rsidR="00787000">
        <w:rPr>
          <w:szCs w:val="24"/>
        </w:rPr>
        <w:t>ffect. (Sweney and McFarlin, 201</w:t>
      </w:r>
      <w:r w:rsidRPr="00B503D2">
        <w:rPr>
          <w:szCs w:val="24"/>
        </w:rPr>
        <w:t xml:space="preserve">5) </w:t>
      </w:r>
    </w:p>
    <w:p w:rsidR="001E1256" w:rsidRPr="00F266E4" w:rsidRDefault="001E1256" w:rsidP="001D0C48">
      <w:pPr>
        <w:spacing w:after="0" w:line="360" w:lineRule="auto"/>
        <w:ind w:left="0" w:firstLine="720"/>
        <w:rPr>
          <w:szCs w:val="24"/>
        </w:rPr>
      </w:pPr>
      <w:r w:rsidRPr="00B503D2">
        <w:rPr>
          <w:szCs w:val="24"/>
        </w:rPr>
        <w:t>When satisfaction is high, absenteeism tends to be low; when satisfaction is low, absenteeism tends to be high. However as with the other relationships with satisfaction, there are moderating variables such as the degree to which people feel their jobs are important. Additionally, it is important to remember that while high job satisfaction will not necessarily result in low absenteeism, low job satisfaction is likely to bring about high absenteeism.</w:t>
      </w:r>
    </w:p>
    <w:p w:rsidR="001E1256" w:rsidRDefault="001E1256" w:rsidP="001D0C48">
      <w:pPr>
        <w:spacing w:after="0" w:line="360" w:lineRule="auto"/>
        <w:ind w:left="0" w:firstLine="0"/>
        <w:rPr>
          <w:b/>
          <w:szCs w:val="24"/>
        </w:rPr>
      </w:pPr>
      <w:r w:rsidRPr="00D62EAE">
        <w:rPr>
          <w:b/>
          <w:szCs w:val="24"/>
        </w:rPr>
        <w:t>2.3</w:t>
      </w:r>
      <w:r w:rsidRPr="00D62EAE">
        <w:rPr>
          <w:b/>
          <w:szCs w:val="24"/>
        </w:rPr>
        <w:tab/>
        <w:t>Motivation</w:t>
      </w:r>
    </w:p>
    <w:p w:rsidR="001E1256" w:rsidRPr="00D62EAE" w:rsidRDefault="001E1256" w:rsidP="001D0C48">
      <w:pPr>
        <w:spacing w:after="0" w:line="360" w:lineRule="auto"/>
        <w:ind w:left="0" w:firstLine="720"/>
        <w:rPr>
          <w:szCs w:val="24"/>
        </w:rPr>
      </w:pPr>
      <w:r>
        <w:rPr>
          <w:szCs w:val="24"/>
        </w:rPr>
        <w:t>According to Igboeli, (</w:t>
      </w:r>
      <w:r w:rsidR="00787000">
        <w:rPr>
          <w:szCs w:val="24"/>
        </w:rPr>
        <w:t>2012</w:t>
      </w:r>
      <w:r w:rsidRPr="00D62EAE">
        <w:rPr>
          <w:szCs w:val="24"/>
        </w:rPr>
        <w:t xml:space="preserve">) the word motivation comes from the Latin word- mover which means to move.  It is a general term that refers to all those inner forces such as desires, drives or motives wishes, and so forth, which kindle, direct and sustain behaviour toward a goal. </w:t>
      </w:r>
    </w:p>
    <w:p w:rsidR="001E1256" w:rsidRPr="00D62EAE" w:rsidRDefault="001E1256" w:rsidP="001D0C48">
      <w:pPr>
        <w:spacing w:after="0" w:line="360" w:lineRule="auto"/>
        <w:ind w:left="0" w:firstLine="720"/>
        <w:rPr>
          <w:szCs w:val="24"/>
        </w:rPr>
      </w:pPr>
      <w:r>
        <w:rPr>
          <w:szCs w:val="24"/>
        </w:rPr>
        <w:t>Molokwu (</w:t>
      </w:r>
      <w:r w:rsidR="00787000">
        <w:rPr>
          <w:szCs w:val="24"/>
        </w:rPr>
        <w:t>2013</w:t>
      </w:r>
      <w:r w:rsidRPr="00D62EAE">
        <w:rPr>
          <w:szCs w:val="24"/>
        </w:rPr>
        <w:t>) defines it as a process of stimulating people to action in order to achieve desired goals or accomplish a desired task.  It also refers to efforts made to satisfy the basic physical, psychological, economic, emotional, spiritual, political, mental drive or need of the individual either in group or as a person.  It is a synthesis of how employees think and feel about their jobs, their working conditions, their supervisors, their organization and fellow workers</w:t>
      </w:r>
      <w:r>
        <w:rPr>
          <w:szCs w:val="24"/>
        </w:rPr>
        <w:t xml:space="preserve">. </w:t>
      </w:r>
      <w:r w:rsidRPr="00D62EAE">
        <w:rPr>
          <w:szCs w:val="24"/>
        </w:rPr>
        <w:t xml:space="preserve">Further more, motivation is understanding the needs or urges which prompt people to do things and provide ways of helping them satisfy these needs through the organization, while at the same time harnessing their contribution to satisfy the organizational needs. </w:t>
      </w:r>
    </w:p>
    <w:p w:rsidR="001E1256" w:rsidRDefault="001E1256" w:rsidP="001D0C48">
      <w:pPr>
        <w:spacing w:after="0" w:line="360" w:lineRule="auto"/>
        <w:ind w:left="0" w:firstLine="720"/>
        <w:rPr>
          <w:szCs w:val="24"/>
        </w:rPr>
      </w:pPr>
      <w:r w:rsidRPr="00D62EAE">
        <w:rPr>
          <w:szCs w:val="24"/>
        </w:rPr>
        <w:t>Productivity and motivation of employees are subjects of considerable concern to management, both of government and private organizations all over the world.</w:t>
      </w:r>
    </w:p>
    <w:p w:rsidR="001E1256" w:rsidRPr="00167E54" w:rsidRDefault="001E1256" w:rsidP="001D0C48">
      <w:pPr>
        <w:spacing w:after="0" w:line="360" w:lineRule="auto"/>
        <w:ind w:left="0" w:firstLine="0"/>
        <w:rPr>
          <w:b/>
          <w:szCs w:val="24"/>
        </w:rPr>
      </w:pPr>
      <w:r>
        <w:rPr>
          <w:b/>
          <w:szCs w:val="24"/>
        </w:rPr>
        <w:t>2.3.1</w:t>
      </w:r>
      <w:r>
        <w:rPr>
          <w:b/>
          <w:szCs w:val="24"/>
        </w:rPr>
        <w:tab/>
        <w:t xml:space="preserve">Nature </w:t>
      </w:r>
      <w:r w:rsidR="001D0C48">
        <w:rPr>
          <w:b/>
          <w:szCs w:val="24"/>
        </w:rPr>
        <w:t>o</w:t>
      </w:r>
      <w:r w:rsidR="001D0C48" w:rsidRPr="00167E54">
        <w:rPr>
          <w:b/>
          <w:szCs w:val="24"/>
        </w:rPr>
        <w:t xml:space="preserve">f </w:t>
      </w:r>
      <w:r w:rsidRPr="00167E54">
        <w:rPr>
          <w:b/>
          <w:szCs w:val="24"/>
        </w:rPr>
        <w:t xml:space="preserve">Motivation </w:t>
      </w:r>
    </w:p>
    <w:p w:rsidR="001E1256" w:rsidRPr="00167E54" w:rsidRDefault="001E1256" w:rsidP="001D0C48">
      <w:pPr>
        <w:spacing w:after="0" w:line="360" w:lineRule="auto"/>
        <w:ind w:left="0" w:firstLine="720"/>
        <w:rPr>
          <w:szCs w:val="24"/>
        </w:rPr>
      </w:pPr>
      <w:r w:rsidRPr="00167E54">
        <w:rPr>
          <w:szCs w:val="24"/>
        </w:rPr>
        <w:t>As managing involves the creation and maintenance of an environment for the performance of individuals working together in groups towards the accomplishment of common objectives.  It is obvious that a manager cannot do this without known what motivate</w:t>
      </w:r>
      <w:r>
        <w:rPr>
          <w:szCs w:val="24"/>
        </w:rPr>
        <w:t xml:space="preserve">s peoples. </w:t>
      </w:r>
      <w:r w:rsidRPr="00167E54">
        <w:rPr>
          <w:szCs w:val="24"/>
        </w:rPr>
        <w:t xml:space="preserve">The basic element characteristics in people is the potential energy to behave in many different ways.  Whatever stimulates this energy need is the issue here. People differ in their ways of itemizing needs and establishing priority.  These needs and their priority over others cause certain behaviours to take place.  Such behaviour directed towards a particular goal or want which the person has learned will satisfy the need.  In our complex society, satisfaction of these need entails searching and obtaining employment from which to secure money.  Any single act executed by a particular person may be reflecting a number of different needs.  It is conceivable that at times, the act of behaviour fails to effect satisfaction.  Usually, alternative acts are thereby energyed in search of satisfaction.  If all acts fail, one often labels the person as frustrated. </w:t>
      </w:r>
    </w:p>
    <w:p w:rsidR="001E1256" w:rsidRDefault="001E1256" w:rsidP="001D0C48">
      <w:pPr>
        <w:spacing w:after="0" w:line="360" w:lineRule="auto"/>
        <w:ind w:left="0" w:firstLine="720"/>
        <w:rPr>
          <w:szCs w:val="24"/>
        </w:rPr>
      </w:pPr>
      <w:r w:rsidRPr="00167E54">
        <w:rPr>
          <w:szCs w:val="24"/>
        </w:rPr>
        <w:t>There is an inter-relationship between job satisfaction/dissatisfaction and motivation.  The important point is that job satisfaction and dissatisfaction are affected by different sets of factors and have different effects on employee’s motivation and performance.  It is a phenomenon most fundamentally based in the physiological state of the individual.  In simple terms motivation can be understood as the forces of response to the existing needs of the organism.</w:t>
      </w:r>
    </w:p>
    <w:p w:rsidR="00C7316E" w:rsidRDefault="00C7316E" w:rsidP="001D0C48">
      <w:pPr>
        <w:spacing w:after="0" w:line="360" w:lineRule="auto"/>
        <w:ind w:left="0" w:firstLine="720"/>
        <w:rPr>
          <w:szCs w:val="24"/>
        </w:rPr>
      </w:pPr>
    </w:p>
    <w:p w:rsidR="00C7316E" w:rsidRDefault="00C7316E" w:rsidP="001D0C48">
      <w:pPr>
        <w:spacing w:after="0" w:line="360" w:lineRule="auto"/>
        <w:ind w:left="0" w:firstLine="720"/>
        <w:rPr>
          <w:szCs w:val="24"/>
        </w:rPr>
      </w:pPr>
    </w:p>
    <w:p w:rsidR="00C7316E" w:rsidRDefault="00C7316E" w:rsidP="001D0C48">
      <w:pPr>
        <w:spacing w:after="0" w:line="360" w:lineRule="auto"/>
        <w:ind w:left="0" w:firstLine="720"/>
        <w:rPr>
          <w:szCs w:val="24"/>
        </w:rPr>
      </w:pPr>
    </w:p>
    <w:p w:rsidR="00C7316E" w:rsidRDefault="00C7316E" w:rsidP="001D0C48">
      <w:pPr>
        <w:spacing w:after="0" w:line="360" w:lineRule="auto"/>
        <w:ind w:left="0" w:firstLine="720"/>
        <w:rPr>
          <w:szCs w:val="24"/>
        </w:rPr>
      </w:pPr>
    </w:p>
    <w:p w:rsidR="001E1256" w:rsidRPr="000E4445" w:rsidRDefault="001E1256" w:rsidP="001D0C48">
      <w:pPr>
        <w:tabs>
          <w:tab w:val="left" w:pos="720"/>
        </w:tabs>
        <w:spacing w:after="0" w:line="360" w:lineRule="auto"/>
        <w:ind w:left="0" w:firstLine="0"/>
        <w:rPr>
          <w:b/>
          <w:szCs w:val="24"/>
        </w:rPr>
      </w:pPr>
      <w:r>
        <w:rPr>
          <w:b/>
          <w:szCs w:val="24"/>
        </w:rPr>
        <w:t>2.3</w:t>
      </w:r>
      <w:r>
        <w:rPr>
          <w:b/>
          <w:szCs w:val="24"/>
        </w:rPr>
        <w:tab/>
      </w:r>
      <w:r w:rsidRPr="000E4445">
        <w:rPr>
          <w:b/>
          <w:szCs w:val="24"/>
        </w:rPr>
        <w:t xml:space="preserve">Theoretical </w:t>
      </w:r>
      <w:r w:rsidR="001D0C48">
        <w:rPr>
          <w:b/>
          <w:szCs w:val="24"/>
        </w:rPr>
        <w:t>Framework</w:t>
      </w:r>
      <w:r w:rsidRPr="000E4445">
        <w:rPr>
          <w:b/>
          <w:szCs w:val="24"/>
        </w:rPr>
        <w:t xml:space="preserve"> </w:t>
      </w:r>
    </w:p>
    <w:p w:rsidR="001E1256" w:rsidRPr="000E4445" w:rsidRDefault="001E1256" w:rsidP="001D0C48">
      <w:pPr>
        <w:tabs>
          <w:tab w:val="left" w:pos="720"/>
        </w:tabs>
        <w:spacing w:after="0" w:line="360" w:lineRule="auto"/>
        <w:ind w:left="0" w:firstLine="0"/>
        <w:rPr>
          <w:b/>
          <w:szCs w:val="24"/>
        </w:rPr>
      </w:pPr>
      <w:r w:rsidRPr="000E4445">
        <w:rPr>
          <w:b/>
          <w:szCs w:val="24"/>
        </w:rPr>
        <w:t xml:space="preserve">Maslow’s Theory of Motivation/Satisfaction </w:t>
      </w:r>
    </w:p>
    <w:p w:rsidR="001E1256" w:rsidRDefault="001E1256" w:rsidP="001D0C48">
      <w:pPr>
        <w:tabs>
          <w:tab w:val="left" w:pos="720"/>
        </w:tabs>
        <w:spacing w:after="0" w:line="360" w:lineRule="auto"/>
        <w:ind w:left="0" w:firstLine="0"/>
        <w:rPr>
          <w:szCs w:val="24"/>
        </w:rPr>
      </w:pPr>
      <w:r>
        <w:rPr>
          <w:szCs w:val="24"/>
        </w:rPr>
        <w:tab/>
      </w:r>
      <w:r w:rsidRPr="000E4445">
        <w:rPr>
          <w:szCs w:val="24"/>
        </w:rPr>
        <w:t>Maslow’s (</w:t>
      </w:r>
      <w:r w:rsidR="00787000">
        <w:rPr>
          <w:szCs w:val="24"/>
        </w:rPr>
        <w:t>2013</w:t>
      </w:r>
      <w:r w:rsidRPr="000E4445">
        <w:rPr>
          <w:szCs w:val="24"/>
        </w:rPr>
        <w:t>) Hierarchy of Needs illustrated in figure 2 is said to be most extensively cited theory of motivation and satisfactio</w:t>
      </w:r>
      <w:r w:rsidR="00D5548F">
        <w:rPr>
          <w:szCs w:val="24"/>
        </w:rPr>
        <w:t>s</w:t>
      </w:r>
      <w:r w:rsidRPr="000E4445">
        <w:rPr>
          <w:szCs w:val="24"/>
        </w:rPr>
        <w:t xml:space="preserve">n (Weihrich and Koontz, </w:t>
      </w:r>
      <w:r w:rsidR="00787000">
        <w:rPr>
          <w:szCs w:val="24"/>
        </w:rPr>
        <w:t>2019</w:t>
      </w:r>
      <w:r w:rsidRPr="000E4445">
        <w:rPr>
          <w:szCs w:val="24"/>
        </w:rPr>
        <w:t>). Maslow’s (</w:t>
      </w:r>
      <w:r w:rsidR="00787000">
        <w:rPr>
          <w:szCs w:val="24"/>
        </w:rPr>
        <w:t>2013</w:t>
      </w:r>
      <w:r w:rsidRPr="000E4445">
        <w:rPr>
          <w:szCs w:val="24"/>
        </w:rPr>
        <w:t xml:space="preserve">) argument based on humanistic psychology and clinical practices revealed that, an individual’s motivation/satisfaction requirements could be arranged in pecking or hierarchical order namely physical needs, safety needs, social needs, esteem/achievement needs, and self-actualization (Maslow, </w:t>
      </w:r>
      <w:r w:rsidR="00787000">
        <w:rPr>
          <w:szCs w:val="24"/>
        </w:rPr>
        <w:t>2013</w:t>
      </w:r>
      <w:r w:rsidRPr="000E4445">
        <w:rPr>
          <w:szCs w:val="24"/>
        </w:rPr>
        <w:t>). The theory explains that when one level of these needs is fulfilled or satisfied it does no longer motivate. Therefore, next higher level of need must be initiated to inspire the individual so as to feel satisfied (Luthans, 2005). However, needs are affected both by weight attached to them and the level at which an individual wants to meet those needs (Karimi, 2007).</w:t>
      </w:r>
    </w:p>
    <w:p w:rsidR="001E1256" w:rsidRPr="00046977" w:rsidRDefault="001E1256" w:rsidP="001D0C48">
      <w:pPr>
        <w:tabs>
          <w:tab w:val="left" w:pos="720"/>
        </w:tabs>
        <w:spacing w:after="0" w:line="360" w:lineRule="auto"/>
        <w:ind w:left="0" w:firstLine="0"/>
        <w:rPr>
          <w:b/>
          <w:szCs w:val="24"/>
        </w:rPr>
      </w:pPr>
      <w:r w:rsidRPr="00046977">
        <w:rPr>
          <w:b/>
          <w:szCs w:val="24"/>
        </w:rPr>
        <w:t xml:space="preserve">Herzberg’s Two-Factor Theory </w:t>
      </w:r>
    </w:p>
    <w:p w:rsidR="001E1256" w:rsidRPr="001D04E8" w:rsidRDefault="001E1256" w:rsidP="001D0C48">
      <w:pPr>
        <w:tabs>
          <w:tab w:val="left" w:pos="720"/>
        </w:tabs>
        <w:spacing w:after="0" w:line="360" w:lineRule="auto"/>
        <w:ind w:left="0" w:firstLine="0"/>
        <w:rPr>
          <w:szCs w:val="24"/>
        </w:rPr>
      </w:pPr>
      <w:r>
        <w:rPr>
          <w:szCs w:val="24"/>
        </w:rPr>
        <w:tab/>
      </w:r>
      <w:r w:rsidRPr="000E4445">
        <w:rPr>
          <w:szCs w:val="24"/>
        </w:rPr>
        <w:t xml:space="preserve">Herzberg’s theory is said to be the most functional model to study job satisfaction (Kim, 2004). The two factor theory suggests that there are two factors that could satisfy or dissatisfy workers in carrying out their responsibilities namely job-satisfiers or motivator factors and job dissatisfaction or hygiene factors. Job-satisfier are aspects of the features of a job including skill variety, task identity, task significant and autonomy as factors that affect individual’s perception of how important the work is, and eventually affects satisfaction level. Autonomy represents the level of exercising self-control, the more independent a worker feels, the more responsibilities he or she assumes. Hygiene factors (security, status, supervision etc) were characterized a lower level motivators. Where they have not been satisfied, job </w:t>
      </w:r>
      <w:r>
        <w:rPr>
          <w:szCs w:val="24"/>
        </w:rPr>
        <w:t xml:space="preserve">dissatisfaction is the result. </w:t>
      </w:r>
    </w:p>
    <w:p w:rsidR="001E1256" w:rsidRPr="000E4445" w:rsidRDefault="001E1256" w:rsidP="001D0C48">
      <w:pPr>
        <w:tabs>
          <w:tab w:val="left" w:pos="720"/>
        </w:tabs>
        <w:spacing w:after="0" w:line="360" w:lineRule="auto"/>
        <w:ind w:left="0" w:firstLine="0"/>
        <w:rPr>
          <w:b/>
          <w:szCs w:val="24"/>
        </w:rPr>
      </w:pPr>
      <w:r w:rsidRPr="000E4445">
        <w:rPr>
          <w:b/>
          <w:szCs w:val="24"/>
        </w:rPr>
        <w:t xml:space="preserve">Vroom’s Expectancy Theory </w:t>
      </w:r>
    </w:p>
    <w:p w:rsidR="001E1256" w:rsidRPr="00046977" w:rsidRDefault="001E1256" w:rsidP="001D0C48">
      <w:pPr>
        <w:tabs>
          <w:tab w:val="left" w:pos="720"/>
        </w:tabs>
        <w:spacing w:after="0" w:line="360" w:lineRule="auto"/>
        <w:ind w:left="0" w:firstLine="0"/>
        <w:rPr>
          <w:szCs w:val="24"/>
        </w:rPr>
      </w:pPr>
      <w:r>
        <w:rPr>
          <w:szCs w:val="24"/>
        </w:rPr>
        <w:tab/>
      </w:r>
      <w:r w:rsidRPr="000E4445">
        <w:rPr>
          <w:szCs w:val="24"/>
        </w:rPr>
        <w:t>Vroom (</w:t>
      </w:r>
      <w:r w:rsidR="00787000">
        <w:rPr>
          <w:szCs w:val="24"/>
        </w:rPr>
        <w:t>2015</w:t>
      </w:r>
      <w:r w:rsidRPr="000E4445">
        <w:rPr>
          <w:szCs w:val="24"/>
        </w:rPr>
        <w:t>) suggests that the motivations of people to work to realize their dreams depend on assumptions that the objective is worthy, and are certain that what they do will aid them accomplish their goals (Weihrich</w:t>
      </w:r>
      <w:r>
        <w:rPr>
          <w:szCs w:val="24"/>
        </w:rPr>
        <w:t xml:space="preserve"> </w:t>
      </w:r>
      <w:r w:rsidRPr="000E4445">
        <w:rPr>
          <w:szCs w:val="24"/>
        </w:rPr>
        <w:t xml:space="preserve">&amp; Koontz, </w:t>
      </w:r>
      <w:r w:rsidR="00787000">
        <w:rPr>
          <w:szCs w:val="24"/>
        </w:rPr>
        <w:t>2019</w:t>
      </w:r>
      <w:r w:rsidRPr="000E4445">
        <w:rPr>
          <w:szCs w:val="24"/>
        </w:rPr>
        <w:t>). Robbins (2005) posits that this theory is founded on three variables namely valence, expectancy and instrumentalit</w:t>
      </w:r>
      <w:r>
        <w:rPr>
          <w:szCs w:val="24"/>
        </w:rPr>
        <w:t xml:space="preserve">y. </w:t>
      </w:r>
      <w:r w:rsidRPr="000E4445">
        <w:rPr>
          <w:szCs w:val="24"/>
        </w:rPr>
        <w:t xml:space="preserve">Valance refers to the strength of individual’s preference for a particular output. Expectancy considers the likelihood that a specific effort will produce a particular first-level outcome. Instrumentality on the other hand, is the extent to which first-level outcome will cause desire for second-level outcome. For instance, employees could be motivated (motivational effort) toward superior performance (first-level output) to gain </w:t>
      </w:r>
      <w:r>
        <w:rPr>
          <w:szCs w:val="24"/>
        </w:rPr>
        <w:t>promotion (second-level output)</w:t>
      </w:r>
      <w:r w:rsidRPr="000E4445">
        <w:rPr>
          <w:szCs w:val="24"/>
        </w:rPr>
        <w:t xml:space="preserve"> (Luthans, 2005). Similarly, Newstrom (2007) explains that satisfaction is as a result of three</w:t>
      </w:r>
      <w:r>
        <w:rPr>
          <w:szCs w:val="24"/>
        </w:rPr>
        <w:t xml:space="preserve"> </w:t>
      </w:r>
      <w:r w:rsidRPr="00046977">
        <w:rPr>
          <w:szCs w:val="24"/>
        </w:rPr>
        <w:t>factors including how much reward is wanted (Valance), the estimate that performance will result in getting reward (instrumentality). Hence, satisfaction/motivation = Valance X</w:t>
      </w:r>
      <w:r>
        <w:rPr>
          <w:szCs w:val="24"/>
        </w:rPr>
        <w:t xml:space="preserve"> Expectancy X Instrumentality. </w:t>
      </w:r>
    </w:p>
    <w:p w:rsidR="001E1256" w:rsidRDefault="001E1256" w:rsidP="001D0C48">
      <w:pPr>
        <w:tabs>
          <w:tab w:val="left" w:pos="720"/>
        </w:tabs>
        <w:spacing w:after="0" w:line="360" w:lineRule="auto"/>
        <w:ind w:left="0" w:firstLine="0"/>
        <w:rPr>
          <w:szCs w:val="24"/>
        </w:rPr>
      </w:pPr>
      <w:r>
        <w:rPr>
          <w:szCs w:val="24"/>
        </w:rPr>
        <w:tab/>
      </w:r>
      <w:r w:rsidRPr="00046977">
        <w:rPr>
          <w:szCs w:val="24"/>
        </w:rPr>
        <w:t xml:space="preserve">Since the main focus of this study was to explore whether job satisfaction can have an effect on employee job performance, these theories have been chosen to guide the study.  </w:t>
      </w:r>
    </w:p>
    <w:p w:rsidR="001D0C48" w:rsidRPr="00046977" w:rsidRDefault="001D0C48" w:rsidP="001D0C48">
      <w:pPr>
        <w:tabs>
          <w:tab w:val="left" w:pos="720"/>
        </w:tabs>
        <w:spacing w:after="0" w:line="360" w:lineRule="auto"/>
        <w:ind w:left="0" w:firstLine="0"/>
        <w:rPr>
          <w:szCs w:val="24"/>
        </w:rPr>
      </w:pPr>
    </w:p>
    <w:p w:rsidR="001E1256" w:rsidRPr="00046977" w:rsidRDefault="001E1256" w:rsidP="001D0C48">
      <w:pPr>
        <w:tabs>
          <w:tab w:val="left" w:pos="720"/>
        </w:tabs>
        <w:spacing w:after="0" w:line="360" w:lineRule="auto"/>
        <w:ind w:left="0" w:firstLine="0"/>
        <w:rPr>
          <w:b/>
          <w:szCs w:val="24"/>
        </w:rPr>
      </w:pPr>
      <w:r w:rsidRPr="00046977">
        <w:rPr>
          <w:b/>
          <w:szCs w:val="24"/>
        </w:rPr>
        <w:t xml:space="preserve">Equity Theory </w:t>
      </w:r>
    </w:p>
    <w:p w:rsidR="000F3ABD" w:rsidRDefault="001E1256" w:rsidP="001D0C48">
      <w:pPr>
        <w:tabs>
          <w:tab w:val="left" w:pos="720"/>
        </w:tabs>
        <w:spacing w:after="0" w:line="360" w:lineRule="auto"/>
        <w:ind w:left="0" w:firstLine="0"/>
        <w:rPr>
          <w:szCs w:val="24"/>
        </w:rPr>
      </w:pPr>
      <w:r>
        <w:rPr>
          <w:szCs w:val="24"/>
        </w:rPr>
        <w:tab/>
      </w:r>
      <w:r w:rsidRPr="00046977">
        <w:rPr>
          <w:szCs w:val="24"/>
        </w:rPr>
        <w:t xml:space="preserve">According to Yusof and Shamsuri (2006), this theory has been extensively studies over decades under the title of distributive justice. The proponent of this theory, Adams (1963) proposes that workers consider their input (what they put into a job) in relation to their outcome (what they get from a job) and try to evaluate this ratio with the input-outcome ratio of their colleagues in other organizations. State of equity is said to exist if they realize that their ratio is equivalent to that of their colleagues in other organizations (Robbins, 2005). Similarly, there is inequity if the ratio is not corresponding. Equity brings forth satisfaction among employees while inequity leads to dissatisfaction. </w:t>
      </w:r>
    </w:p>
    <w:p w:rsidR="000F3ABD" w:rsidRPr="000F3ABD" w:rsidRDefault="000F3ABD" w:rsidP="001D0C48">
      <w:pPr>
        <w:tabs>
          <w:tab w:val="left" w:pos="720"/>
        </w:tabs>
        <w:spacing w:after="0" w:line="360" w:lineRule="auto"/>
        <w:ind w:left="0" w:firstLine="0"/>
        <w:rPr>
          <w:b/>
          <w:szCs w:val="24"/>
        </w:rPr>
      </w:pPr>
      <w:r w:rsidRPr="000F3ABD">
        <w:rPr>
          <w:b/>
          <w:szCs w:val="24"/>
        </w:rPr>
        <w:t>Job Characteristics Theory</w:t>
      </w:r>
    </w:p>
    <w:p w:rsidR="000F3ABD" w:rsidRPr="000F3ABD" w:rsidRDefault="00CD3434" w:rsidP="001D0C48">
      <w:pPr>
        <w:tabs>
          <w:tab w:val="left" w:pos="720"/>
        </w:tabs>
        <w:spacing w:after="0" w:line="360" w:lineRule="auto"/>
        <w:ind w:left="0" w:firstLine="0"/>
        <w:rPr>
          <w:szCs w:val="24"/>
        </w:rPr>
      </w:pPr>
      <w:r>
        <w:rPr>
          <w:szCs w:val="24"/>
        </w:rPr>
        <w:tab/>
      </w:r>
      <w:r w:rsidR="000F3ABD" w:rsidRPr="000F3ABD">
        <w:rPr>
          <w:szCs w:val="24"/>
        </w:rPr>
        <w:t>Job Characteristics Theory (JCT) is a framework developed by Hackman and Oldham in the 1970s to understand how job design impacts employee motivation, satisfaction, and productivity. It posits that certain job characteristics—skill variety, task identity, task significance, autonomy, and feedback—can influence employee attitudes and behaviors. In the context of organizational productivity, JCT remains highly relevant as it sheds light on the relationship between job satisfaction and perfor</w:t>
      </w:r>
      <w:r>
        <w:rPr>
          <w:szCs w:val="24"/>
        </w:rPr>
        <w:t xml:space="preserve">mance. </w:t>
      </w:r>
      <w:r w:rsidR="000F3ABD" w:rsidRPr="000F3ABD">
        <w:rPr>
          <w:szCs w:val="24"/>
        </w:rPr>
        <w:t>Firstly, JCT emphasizes the importance of skill variety, task identity, and task significance in job design. Jobs that offer a diverse range of tasks requiring different skills (skill variety), allow employees to complete a whole and identifiable piece of work (task identity), and have a meaningful impact on others (task significance) tend to result in higher job satisfaction. When employees perceive their work as meaningful and fulfilling, they are more likely to be satisfied and motivated to perform well, thereby enhanci</w:t>
      </w:r>
      <w:r w:rsidR="000F3ABD">
        <w:rPr>
          <w:szCs w:val="24"/>
        </w:rPr>
        <w:t xml:space="preserve">ng organizational productivity. </w:t>
      </w:r>
      <w:r w:rsidR="000F3ABD" w:rsidRPr="000F3ABD">
        <w:rPr>
          <w:szCs w:val="24"/>
        </w:rPr>
        <w:t xml:space="preserve">Secondly, autonomy, another key component of JCT, plays a crucial role in fostering job satisfaction and productivity. Empowering employees with autonomy gives them a sense of control over their work, allowing them to make decisions and utilize their skills effectively. This sense of ownership and responsibility not only enhances job satisfaction but also encourages employees to exert greater effort and creativity in their tasks, ultimately contributing </w:t>
      </w:r>
      <w:r w:rsidR="000F3ABD">
        <w:rPr>
          <w:szCs w:val="24"/>
        </w:rPr>
        <w:t xml:space="preserve">to organizational productivity. </w:t>
      </w:r>
      <w:r w:rsidR="000F3ABD" w:rsidRPr="000F3ABD">
        <w:rPr>
          <w:szCs w:val="24"/>
        </w:rPr>
        <w:t>Additionally, JCT highlights the importance of feedback in the job context. Regular feedback provides employees with information about their performance, allowing them to gauge their progress and make necessary adjustments. When employees receive constructive feedback, they feel supported and valued by the organization, leading to higher levels of job satisfaction and improved performance.</w:t>
      </w:r>
    </w:p>
    <w:p w:rsidR="001E1256" w:rsidRPr="00046977" w:rsidRDefault="00CD3434" w:rsidP="001D0C48">
      <w:pPr>
        <w:tabs>
          <w:tab w:val="left" w:pos="720"/>
        </w:tabs>
        <w:spacing w:after="0" w:line="360" w:lineRule="auto"/>
        <w:ind w:left="0" w:firstLine="0"/>
        <w:rPr>
          <w:szCs w:val="24"/>
        </w:rPr>
      </w:pPr>
      <w:r>
        <w:rPr>
          <w:szCs w:val="24"/>
        </w:rPr>
        <w:tab/>
      </w:r>
      <w:r w:rsidR="000F3ABD" w:rsidRPr="000F3ABD">
        <w:rPr>
          <w:szCs w:val="24"/>
        </w:rPr>
        <w:t>In conclusion, Job Characteristics Theory remains relevant in understanding the impact of job satisfaction on organizational productivity. By focusing on key job characteristics such as skill variety, task identity, task significance, autonomy, and feedback, organizations can design jobs that promote employee satisfaction, motivation, and ultimately, enhance productivity.</w:t>
      </w:r>
    </w:p>
    <w:p w:rsidR="001E1256" w:rsidRPr="00252590" w:rsidRDefault="001E1256" w:rsidP="001D0C48">
      <w:pPr>
        <w:tabs>
          <w:tab w:val="left" w:pos="720"/>
        </w:tabs>
        <w:spacing w:after="0" w:line="360" w:lineRule="auto"/>
        <w:ind w:left="0" w:firstLine="0"/>
        <w:rPr>
          <w:b/>
          <w:szCs w:val="24"/>
        </w:rPr>
      </w:pPr>
      <w:r>
        <w:rPr>
          <w:b/>
          <w:szCs w:val="24"/>
        </w:rPr>
        <w:t>2.4</w:t>
      </w:r>
      <w:r>
        <w:rPr>
          <w:b/>
          <w:szCs w:val="24"/>
        </w:rPr>
        <w:tab/>
        <w:t>Empirical Review</w:t>
      </w:r>
    </w:p>
    <w:p w:rsidR="001E1256" w:rsidRDefault="001E1256" w:rsidP="001D0C48">
      <w:pPr>
        <w:tabs>
          <w:tab w:val="left" w:pos="720"/>
        </w:tabs>
        <w:spacing w:after="0" w:line="360" w:lineRule="auto"/>
        <w:ind w:left="0" w:firstLine="0"/>
        <w:rPr>
          <w:szCs w:val="24"/>
        </w:rPr>
      </w:pPr>
      <w:r>
        <w:rPr>
          <w:szCs w:val="24"/>
        </w:rPr>
        <w:tab/>
      </w:r>
      <w:r w:rsidRPr="00252590">
        <w:rPr>
          <w:szCs w:val="24"/>
        </w:rPr>
        <w:t xml:space="preserve">Job satisfaction is so important in that its absence often leads to lethargy and reduced organizational commitment (Moser, </w:t>
      </w:r>
      <w:r w:rsidR="00787000">
        <w:rPr>
          <w:szCs w:val="24"/>
        </w:rPr>
        <w:t>2017</w:t>
      </w:r>
      <w:r w:rsidRPr="00252590">
        <w:rPr>
          <w:szCs w:val="24"/>
        </w:rPr>
        <w:t xml:space="preserve">). Lack of job satisfaction is a predictor of quitting a job (Alexander Litchtenstein and Hellman, </w:t>
      </w:r>
      <w:r w:rsidR="00787000">
        <w:rPr>
          <w:szCs w:val="24"/>
        </w:rPr>
        <w:t>2017</w:t>
      </w:r>
      <w:r w:rsidRPr="00252590">
        <w:rPr>
          <w:szCs w:val="24"/>
        </w:rPr>
        <w:t xml:space="preserve">; Janal, </w:t>
      </w:r>
      <w:r w:rsidR="00787000">
        <w:rPr>
          <w:szCs w:val="24"/>
        </w:rPr>
        <w:t>2017</w:t>
      </w:r>
      <w:r w:rsidRPr="00252590">
        <w:rPr>
          <w:szCs w:val="24"/>
        </w:rPr>
        <w:t xml:space="preserve">). Sometimes workers move from one profession to another that is considered a greener pasture when there is dwindling economy and its concomitant such as poor conditions of service and late payment of salaries (Nwagwu, </w:t>
      </w:r>
      <w:r w:rsidR="00787000">
        <w:rPr>
          <w:szCs w:val="24"/>
        </w:rPr>
        <w:t>2017</w:t>
      </w:r>
      <w:r w:rsidRPr="00252590">
        <w:rPr>
          <w:szCs w:val="24"/>
        </w:rPr>
        <w:t>). Explaining its nature some researchers (e.g. Armentor</w:t>
      </w:r>
      <w:r>
        <w:rPr>
          <w:szCs w:val="24"/>
        </w:rPr>
        <w:t xml:space="preserve"> </w:t>
      </w:r>
      <w:r w:rsidRPr="00252590">
        <w:rPr>
          <w:szCs w:val="24"/>
        </w:rPr>
        <w:t xml:space="preserve">&amp; Forsyth, </w:t>
      </w:r>
      <w:r w:rsidR="00787000">
        <w:rPr>
          <w:szCs w:val="24"/>
        </w:rPr>
        <w:t>2015</w:t>
      </w:r>
      <w:r w:rsidRPr="00252590">
        <w:rPr>
          <w:szCs w:val="24"/>
        </w:rPr>
        <w:t>; Flanengan, Johnson, &amp;</w:t>
      </w:r>
      <w:r>
        <w:rPr>
          <w:szCs w:val="24"/>
        </w:rPr>
        <w:t xml:space="preserve"> </w:t>
      </w:r>
      <w:r w:rsidRPr="00252590">
        <w:rPr>
          <w:szCs w:val="24"/>
        </w:rPr>
        <w:t xml:space="preserve">Berret, </w:t>
      </w:r>
      <w:r w:rsidR="00787000">
        <w:rPr>
          <w:szCs w:val="24"/>
        </w:rPr>
        <w:t>2016</w:t>
      </w:r>
      <w:r w:rsidRPr="00252590">
        <w:rPr>
          <w:szCs w:val="24"/>
        </w:rPr>
        <w:t>; Kadushin</w:t>
      </w:r>
      <w:r>
        <w:rPr>
          <w:szCs w:val="24"/>
        </w:rPr>
        <w:t xml:space="preserve"> </w:t>
      </w:r>
      <w:r w:rsidRPr="00252590">
        <w:rPr>
          <w:szCs w:val="24"/>
        </w:rPr>
        <w:t>&amp;</w:t>
      </w:r>
      <w:r>
        <w:rPr>
          <w:szCs w:val="24"/>
        </w:rPr>
        <w:t xml:space="preserve"> </w:t>
      </w:r>
      <w:r w:rsidRPr="00252590">
        <w:rPr>
          <w:szCs w:val="24"/>
        </w:rPr>
        <w:t xml:space="preserve">Kulys, </w:t>
      </w:r>
      <w:r w:rsidR="00787000">
        <w:rPr>
          <w:szCs w:val="24"/>
        </w:rPr>
        <w:t>2015</w:t>
      </w:r>
      <w:r w:rsidRPr="00252590">
        <w:rPr>
          <w:szCs w:val="24"/>
        </w:rPr>
        <w:t>) tend to agree that job satisfaction is essentially controlled by factors described in Adeyemo’s (2010) perspectives as external to the worker. From this new point, satisfaction on a job might be motivated by the nature of the job, its pervasive social climate and extent to which workers peculiar needs are met (</w:t>
      </w:r>
      <w:r>
        <w:rPr>
          <w:szCs w:val="24"/>
        </w:rPr>
        <w:t xml:space="preserve">Tella, Ayeni &amp; Popoola, 2007). </w:t>
      </w:r>
      <w:r w:rsidRPr="00252590">
        <w:rPr>
          <w:szCs w:val="24"/>
        </w:rPr>
        <w:t xml:space="preserve">Other researchers (e.g MacDonald, 1996; O’Toole, 1980) argue in favour of the control of job satisfaction by factors intrinsic to the workers. Their arguments are based on the idea that workers deliberately decide to find satisfaction in their jobs and perceive them as worthwhile. Sowmya and Panchanathan (2011) analyzed the factors influencing job satisfaction in the banking sector and found that job suitability, working conditions and other employees interpersonal skills significantly affect the level of job satisfaction. </w:t>
      </w:r>
    </w:p>
    <w:p w:rsidR="001E1256" w:rsidRPr="00252590" w:rsidRDefault="001E1256" w:rsidP="001D0C48">
      <w:pPr>
        <w:tabs>
          <w:tab w:val="left" w:pos="720"/>
        </w:tabs>
        <w:spacing w:after="0" w:line="360" w:lineRule="auto"/>
        <w:ind w:left="0" w:firstLine="0"/>
        <w:rPr>
          <w:szCs w:val="24"/>
        </w:rPr>
      </w:pPr>
      <w:r>
        <w:rPr>
          <w:szCs w:val="24"/>
        </w:rPr>
        <w:tab/>
      </w:r>
      <w:r w:rsidRPr="00252590">
        <w:rPr>
          <w:szCs w:val="24"/>
        </w:rPr>
        <w:t>Javid, Balouch</w:t>
      </w:r>
      <w:r>
        <w:rPr>
          <w:szCs w:val="24"/>
        </w:rPr>
        <w:t xml:space="preserve"> </w:t>
      </w:r>
      <w:r w:rsidRPr="00252590">
        <w:rPr>
          <w:szCs w:val="24"/>
        </w:rPr>
        <w:t>&amp; Hassan (2014) analyzed the determinants of job satisfaction and their impact on employee performance and turnover intentions. Job placement environment, job loyalty, and employee empowerment were taken as variables. It was found that there is a positive relationship between these factors and job satisfaction. It was also found that there is a negative relationship between job satisfaction and turnover intention. Saleem, Majeed</w:t>
      </w:r>
      <w:r>
        <w:rPr>
          <w:szCs w:val="24"/>
        </w:rPr>
        <w:t xml:space="preserve"> </w:t>
      </w:r>
      <w:r w:rsidRPr="00252590">
        <w:rPr>
          <w:szCs w:val="24"/>
        </w:rPr>
        <w:t xml:space="preserve">&amp; Usman (2013) found that nature of work, job stress, organization strategy and policy, selection and recruitment procedure have a positive impact on the job satisfaction. Hussain and Mujtaba (2013) concluded that HR practices like job autonomy, leadership behavior and team work have positive relationship with job satisfaction in the </w:t>
      </w:r>
      <w:r>
        <w:rPr>
          <w:szCs w:val="24"/>
        </w:rPr>
        <w:t>eco</w:t>
      </w:r>
      <w:r w:rsidRPr="00252590">
        <w:rPr>
          <w:szCs w:val="24"/>
        </w:rPr>
        <w:t xml:space="preserve"> sector in Pakistan. </w:t>
      </w:r>
    </w:p>
    <w:p w:rsidR="001E1256" w:rsidRPr="00252590" w:rsidRDefault="001E1256" w:rsidP="001D0C48">
      <w:pPr>
        <w:tabs>
          <w:tab w:val="left" w:pos="720"/>
        </w:tabs>
        <w:spacing w:after="0" w:line="360" w:lineRule="auto"/>
        <w:ind w:left="0" w:firstLine="0"/>
        <w:rPr>
          <w:szCs w:val="24"/>
        </w:rPr>
      </w:pPr>
      <w:r>
        <w:rPr>
          <w:szCs w:val="24"/>
        </w:rPr>
        <w:tab/>
      </w:r>
      <w:r w:rsidRPr="00252590">
        <w:rPr>
          <w:szCs w:val="24"/>
        </w:rPr>
        <w:t>Aveh, Dadzie</w:t>
      </w:r>
      <w:r>
        <w:rPr>
          <w:szCs w:val="24"/>
        </w:rPr>
        <w:t xml:space="preserve"> </w:t>
      </w:r>
      <w:r w:rsidRPr="00252590">
        <w:rPr>
          <w:szCs w:val="24"/>
        </w:rPr>
        <w:t>&amp;</w:t>
      </w:r>
      <w:r>
        <w:rPr>
          <w:szCs w:val="24"/>
        </w:rPr>
        <w:t xml:space="preserve"> </w:t>
      </w:r>
      <w:r w:rsidRPr="00252590">
        <w:rPr>
          <w:szCs w:val="24"/>
        </w:rPr>
        <w:t xml:space="preserve">Krah (2013) concluded that the success of </w:t>
      </w:r>
      <w:r w:rsidR="00D62E74">
        <w:rPr>
          <w:szCs w:val="24"/>
        </w:rPr>
        <w:t xml:space="preserve">Tuyil pharmaceutical industry </w:t>
      </w:r>
      <w:r w:rsidRPr="00252590">
        <w:rPr>
          <w:szCs w:val="24"/>
        </w:rPr>
        <w:t xml:space="preserve"> were influenced by two factors; the staff remunerations and staff turnover. Sattar</w:t>
      </w:r>
      <w:r>
        <w:rPr>
          <w:szCs w:val="24"/>
        </w:rPr>
        <w:t xml:space="preserve"> </w:t>
      </w:r>
      <w:r w:rsidRPr="00252590">
        <w:rPr>
          <w:szCs w:val="24"/>
        </w:rPr>
        <w:t>&amp; Ali (2014) found that leadership behavior and promotions strongly affect the employee satisfaction. Hira and Waqas (2012) found a positive relationship between employee job satisfaction and employee performance. The increasing literature on relationship of job satisfaction and job performance showed that job satisfaction is positively related to job performance. Research has shown that satisfaction to some extent is based on disposition (Judge &amp; Larsen, 2001). Work characteristics suggest that some people are inclined to be satisfied or dissatisfied with their job regardless of the nature of it or the organizational environment. Mirvis</w:t>
      </w:r>
      <w:r>
        <w:rPr>
          <w:szCs w:val="24"/>
        </w:rPr>
        <w:t xml:space="preserve"> </w:t>
      </w:r>
      <w:r w:rsidRPr="00252590">
        <w:rPr>
          <w:szCs w:val="24"/>
        </w:rPr>
        <w:t>&amp; Lawler (</w:t>
      </w:r>
      <w:r w:rsidR="00787000">
        <w:rPr>
          <w:szCs w:val="24"/>
        </w:rPr>
        <w:t>2017</w:t>
      </w:r>
      <w:r w:rsidRPr="00252590">
        <w:rPr>
          <w:szCs w:val="24"/>
        </w:rPr>
        <w:t>) concluded by their findings on the effect of job satisfaction on performance among bank tellers in terms of cash shortages that, satisfied workers are less likely to shown shortages and less likely to quit their jobs. In consonance with this, Kornhanuser</w:t>
      </w:r>
      <w:r>
        <w:rPr>
          <w:szCs w:val="24"/>
        </w:rPr>
        <w:t xml:space="preserve"> </w:t>
      </w:r>
      <w:r w:rsidRPr="00252590">
        <w:rPr>
          <w:szCs w:val="24"/>
        </w:rPr>
        <w:t>&amp;</w:t>
      </w:r>
      <w:r>
        <w:rPr>
          <w:szCs w:val="24"/>
        </w:rPr>
        <w:t xml:space="preserve"> </w:t>
      </w:r>
      <w:r w:rsidRPr="00252590">
        <w:rPr>
          <w:szCs w:val="24"/>
        </w:rPr>
        <w:t>Sharp (</w:t>
      </w:r>
      <w:r w:rsidR="00787000">
        <w:rPr>
          <w:szCs w:val="24"/>
        </w:rPr>
        <w:t>2016</w:t>
      </w:r>
      <w:r w:rsidRPr="00252590">
        <w:rPr>
          <w:szCs w:val="24"/>
        </w:rPr>
        <w:t>) assert that job satisfaction positively affects performance. However, Katzell, Barret&amp; Porker (</w:t>
      </w:r>
      <w:r w:rsidR="00787000">
        <w:rPr>
          <w:szCs w:val="24"/>
        </w:rPr>
        <w:t>2012</w:t>
      </w:r>
      <w:r w:rsidRPr="00252590">
        <w:rPr>
          <w:szCs w:val="24"/>
        </w:rPr>
        <w:t>) argue that job satisfaction does not have an link with turnover nor with quality of production Smith and (Raviny (</w:t>
      </w:r>
      <w:r w:rsidR="00787000">
        <w:rPr>
          <w:szCs w:val="24"/>
        </w:rPr>
        <w:t>2018</w:t>
      </w:r>
      <w:r w:rsidRPr="00252590">
        <w:rPr>
          <w:szCs w:val="24"/>
        </w:rPr>
        <w:t xml:space="preserve">) disproved their assertion after reviewing literature and concluded that job satisfaction affect employee performance, effort, commitment and intension. </w:t>
      </w:r>
    </w:p>
    <w:p w:rsidR="001E1256" w:rsidRDefault="001E1256" w:rsidP="001D0C48">
      <w:pPr>
        <w:tabs>
          <w:tab w:val="left" w:pos="720"/>
        </w:tabs>
        <w:spacing w:after="0" w:line="360" w:lineRule="auto"/>
        <w:ind w:left="0" w:firstLine="0"/>
        <w:rPr>
          <w:szCs w:val="24"/>
        </w:rPr>
      </w:pPr>
      <w:r>
        <w:rPr>
          <w:szCs w:val="24"/>
        </w:rPr>
        <w:tab/>
      </w:r>
      <w:r w:rsidRPr="00252590">
        <w:rPr>
          <w:szCs w:val="24"/>
        </w:rPr>
        <w:t>Lawler &amp; Porter (</w:t>
      </w:r>
      <w:r w:rsidR="00787000">
        <w:rPr>
          <w:szCs w:val="24"/>
        </w:rPr>
        <w:t>2017</w:t>
      </w:r>
      <w:r w:rsidRPr="00252590">
        <w:rPr>
          <w:szCs w:val="24"/>
        </w:rPr>
        <w:t xml:space="preserve">) suggest that satisfaction affects employee effort. They explained that increased satisfaction from performance possibility helps to increase expectations of performance leading to reward. Satisfaction and productivity have critical links to affect each other. Efforts leads to effective performance which eventually leads to satisfaction but the kind of reward system under which employees operate ultimately affects satisfaction and performance (David, Joseph &amp; Williams, </w:t>
      </w:r>
      <w:r w:rsidR="00787000">
        <w:rPr>
          <w:szCs w:val="24"/>
        </w:rPr>
        <w:t>2019</w:t>
      </w:r>
      <w:r w:rsidRPr="00252590">
        <w:rPr>
          <w:szCs w:val="24"/>
        </w:rPr>
        <w:t>). Curall, Towler</w:t>
      </w:r>
      <w:r>
        <w:rPr>
          <w:szCs w:val="24"/>
        </w:rPr>
        <w:t xml:space="preserve"> </w:t>
      </w:r>
      <w:r w:rsidRPr="00252590">
        <w:rPr>
          <w:szCs w:val="24"/>
        </w:rPr>
        <w:t>&amp; Judge (2005) also found that the output and productivity of an organization is evaluated against the performance of its employees and therefore, better performance of employees demands high level of job satisfaction (Sousa-Posa</w:t>
      </w:r>
      <w:r>
        <w:rPr>
          <w:szCs w:val="24"/>
        </w:rPr>
        <w:t xml:space="preserve"> </w:t>
      </w:r>
      <w:r w:rsidR="00787000">
        <w:rPr>
          <w:szCs w:val="24"/>
        </w:rPr>
        <w:t>&amp; Sousa-Posa, 201</w:t>
      </w:r>
      <w:r w:rsidRPr="00252590">
        <w:rPr>
          <w:szCs w:val="24"/>
        </w:rPr>
        <w:t>0). Nanda &amp; Browne (</w:t>
      </w:r>
      <w:r w:rsidR="00787000">
        <w:rPr>
          <w:szCs w:val="24"/>
        </w:rPr>
        <w:t>2015</w:t>
      </w:r>
      <w:r w:rsidRPr="00252590">
        <w:rPr>
          <w:szCs w:val="24"/>
        </w:rPr>
        <w:t>) after examining employees performance indicators at the hiring stage found that employees level of satisfaction and motivation affects their level of performance. In line with this argument, Meyer (</w:t>
      </w:r>
      <w:r w:rsidR="00787000">
        <w:rPr>
          <w:szCs w:val="24"/>
        </w:rPr>
        <w:t>2019</w:t>
      </w:r>
      <w:r w:rsidRPr="00252590">
        <w:rPr>
          <w:szCs w:val="24"/>
        </w:rPr>
        <w:t xml:space="preserve">) confirmed that low level of job satisfaction negatively affects employees commitment which eventually hinders achievement of organizational objectives and performance. Therefore, to retain higher performers require attractive packages and today’s competitive world demands that organizations maintain higher performance to stay competitive in the market (Frye, 2004). </w:t>
      </w:r>
    </w:p>
    <w:p w:rsidR="000F3ABD" w:rsidRDefault="000F3ABD" w:rsidP="0096702B">
      <w:pPr>
        <w:spacing w:after="0" w:line="360" w:lineRule="auto"/>
        <w:ind w:left="0" w:firstLine="720"/>
      </w:pPr>
      <w:r>
        <w:t>Several empirical studies have explored the impact of job satisfaction on organizational productivity, shedding light on the intricate relationship between employee attitudes and organizational outcomes. One such study conducted by Judge, Thoresen, Bono, and Patton (2001) examined data from over 7,000 employees across 36 companies. They found a significant positive correlation between job satisfaction and job performance, suggesting that satisfied employees tend to be more productive. Moreover, the study highlighted the mediating role of job satisfaction in the relationship between organizational justice and job performance, indicating that perceptions of fairness within the organization contribute to both job</w:t>
      </w:r>
      <w:r w:rsidR="0096702B">
        <w:t xml:space="preserve"> satisfaction and productivity.</w:t>
      </w:r>
    </w:p>
    <w:p w:rsidR="000F3ABD" w:rsidRDefault="000F3ABD" w:rsidP="0096702B">
      <w:pPr>
        <w:spacing w:after="0" w:line="360" w:lineRule="auto"/>
        <w:ind w:left="0" w:firstLine="720"/>
      </w:pPr>
      <w:r>
        <w:t>In another empirical review, Harter, Schmidt, and Hayes (2002) analyzed data from over 10,000 business units across 30 industries. They found that business units with higher levels of employee engagement, which is closely related to job satisfaction, demonstrated significantly higher levels of productivity, profitability, and customer satisfaction. This suggests that fostering a positive work environment and promoting employee satisfaction can have tangible benefits for organizational performance.</w:t>
      </w:r>
    </w:p>
    <w:p w:rsidR="000F3ABD" w:rsidRDefault="000F3ABD" w:rsidP="0096702B">
      <w:pPr>
        <w:spacing w:after="0" w:line="360" w:lineRule="auto"/>
        <w:ind w:left="0" w:firstLine="720"/>
      </w:pPr>
      <w:r>
        <w:t>Furthermore, a meta-analysis by Jiang, Jiang, and Klein (2000) synthesized findings from 30 studies and concluded that job satisfaction is positively related to job performance across a variety of occupational settings. They also found evidence for the reciprocal relationship between job satisfaction and job performance, suggesting that satisfied employees are not only more productive but also tend to perform better over time. These empirical studies collectively support the notion that job satisfaction has a significant impact on organizational productivity. Organizations that prioritize employee satisfaction through effective management practices, job design, and organizational culture are likely to reap the benefits of enhanced productivity, improved performance, and competitive advantage in the marketplace.</w:t>
      </w:r>
    </w:p>
    <w:p w:rsidR="0088799F" w:rsidRDefault="0088799F" w:rsidP="001D0C48">
      <w:pPr>
        <w:spacing w:after="0" w:line="360" w:lineRule="auto"/>
        <w:ind w:left="0" w:firstLine="0"/>
      </w:pPr>
    </w:p>
    <w:p w:rsidR="0088799F" w:rsidRDefault="0088799F" w:rsidP="001D0C48">
      <w:pPr>
        <w:spacing w:after="0" w:line="360" w:lineRule="auto"/>
        <w:ind w:left="0" w:firstLine="0"/>
      </w:pPr>
    </w:p>
    <w:p w:rsidR="0096702B" w:rsidRDefault="0096702B" w:rsidP="006B6027">
      <w:pPr>
        <w:spacing w:after="0" w:line="360" w:lineRule="auto"/>
        <w:ind w:left="0" w:firstLine="0"/>
        <w:rPr>
          <w:b/>
          <w:sz w:val="26"/>
        </w:rPr>
      </w:pPr>
    </w:p>
    <w:p w:rsidR="0088799F" w:rsidRDefault="0088799F" w:rsidP="001D0C48">
      <w:pPr>
        <w:spacing w:after="0" w:line="360" w:lineRule="auto"/>
        <w:ind w:left="720" w:hanging="720"/>
        <w:jc w:val="center"/>
        <w:rPr>
          <w:sz w:val="26"/>
        </w:rPr>
      </w:pPr>
      <w:r>
        <w:rPr>
          <w:b/>
          <w:sz w:val="26"/>
        </w:rPr>
        <w:t>CHAPTER THREE</w:t>
      </w:r>
    </w:p>
    <w:p w:rsidR="0088799F" w:rsidRPr="00682AB2" w:rsidRDefault="00C7316E" w:rsidP="001D0C48">
      <w:pPr>
        <w:spacing w:after="0" w:line="360" w:lineRule="auto"/>
        <w:ind w:left="2160" w:firstLine="720"/>
        <w:rPr>
          <w:b/>
          <w:sz w:val="26"/>
        </w:rPr>
      </w:pPr>
      <w:r>
        <w:rPr>
          <w:b/>
          <w:sz w:val="26"/>
        </w:rPr>
        <w:t>Research Methodology</w:t>
      </w:r>
    </w:p>
    <w:p w:rsidR="0088799F" w:rsidRDefault="0088799F" w:rsidP="001D0C48">
      <w:pPr>
        <w:tabs>
          <w:tab w:val="left" w:pos="0"/>
        </w:tabs>
        <w:spacing w:after="0" w:line="360" w:lineRule="auto"/>
        <w:ind w:left="0" w:firstLine="0"/>
        <w:rPr>
          <w:b/>
          <w:bCs/>
          <w:szCs w:val="24"/>
        </w:rPr>
      </w:pPr>
      <w:r>
        <w:rPr>
          <w:b/>
          <w:bCs/>
          <w:szCs w:val="24"/>
        </w:rPr>
        <w:t>3.1 Introduction</w:t>
      </w:r>
    </w:p>
    <w:p w:rsidR="0088799F" w:rsidRPr="00BA7056" w:rsidRDefault="0088799F" w:rsidP="001D0C48">
      <w:pPr>
        <w:tabs>
          <w:tab w:val="left" w:pos="0"/>
        </w:tabs>
        <w:spacing w:after="0" w:line="360" w:lineRule="auto"/>
        <w:ind w:left="0" w:firstLine="0"/>
        <w:rPr>
          <w:b/>
          <w:bCs/>
          <w:szCs w:val="24"/>
        </w:rPr>
      </w:pPr>
      <w:r>
        <w:rPr>
          <w:b/>
          <w:bCs/>
          <w:szCs w:val="24"/>
        </w:rPr>
        <w:tab/>
      </w:r>
      <w:r w:rsidRPr="005F0C2F">
        <w:rPr>
          <w:szCs w:val="24"/>
        </w:rPr>
        <w:t xml:space="preserve">This chapter presents the procedures that were employed to collect data relevant to the objective of this study. This was be done under the following sub-headings:  research design, population of the study, sample size and sampling techniques, sources of data, research instrument, validity and reliability of the instrument, procedures for data collection, method of data analysis and model specification. </w:t>
      </w:r>
    </w:p>
    <w:p w:rsidR="0088799F" w:rsidRDefault="0088799F" w:rsidP="001D0C48">
      <w:pPr>
        <w:spacing w:after="0" w:line="360" w:lineRule="auto"/>
        <w:ind w:left="0" w:firstLine="0"/>
        <w:jc w:val="left"/>
      </w:pPr>
      <w:r>
        <w:rPr>
          <w:b/>
        </w:rPr>
        <w:t>3.2</w:t>
      </w:r>
      <w:r>
        <w:rPr>
          <w:b/>
        </w:rPr>
        <w:tab/>
        <w:t xml:space="preserve">Research Design </w:t>
      </w:r>
    </w:p>
    <w:p w:rsidR="0088799F" w:rsidRPr="00A21963" w:rsidRDefault="0088799F" w:rsidP="001D0C48">
      <w:pPr>
        <w:tabs>
          <w:tab w:val="left" w:pos="720"/>
        </w:tabs>
        <w:spacing w:after="0" w:line="360" w:lineRule="auto"/>
        <w:ind w:left="0" w:firstLine="0"/>
      </w:pPr>
      <w:r>
        <w:tab/>
        <w:t>Research design is the plan, structur</w:t>
      </w:r>
      <w:r w:rsidR="001214DC">
        <w:t xml:space="preserve"> </w:t>
      </w:r>
      <w:r>
        <w:t>e, and strategy of investigation conceived to obtain answers to research questions, control variance so that conclusions may be drawn. Descriptive survey research design was used to collect data to answer the research questions formulated for the study. Descriptive research design was used because the study involved assessing the opinion of the respondents on job satisfaction as it affects their job performance. Surveys are commonly used methods in positions paradigm research that seeks to explain and predict causal relationship between constituent parts of a phenomenon in order to achieve systematic observation, interviewing and questioning through predetermined research questions with the intention of providing standardization and consistency (White &amp; Mitchell, 2016). Surveys are also appropriate methods when researcher has a high control over situation and high participation, in situation through pre-determined questions (Kimani, Thomas &amp;</w:t>
      </w:r>
      <w:r w:rsidR="006B6027">
        <w:t xml:space="preserve"> </w:t>
      </w:r>
      <w:r>
        <w:t>Arasa, 2017). Consequently, the survey research method was used in this study since the research had high.</w:t>
      </w:r>
    </w:p>
    <w:p w:rsidR="0088799F" w:rsidRDefault="0088799F" w:rsidP="001D0C48">
      <w:pPr>
        <w:tabs>
          <w:tab w:val="left" w:pos="720"/>
        </w:tabs>
        <w:spacing w:after="0" w:line="360" w:lineRule="auto"/>
        <w:ind w:left="0" w:firstLine="0"/>
        <w:rPr>
          <w:b/>
          <w:szCs w:val="24"/>
        </w:rPr>
      </w:pPr>
      <w:r>
        <w:rPr>
          <w:b/>
          <w:szCs w:val="24"/>
        </w:rPr>
        <w:t>3.3</w:t>
      </w:r>
      <w:r>
        <w:rPr>
          <w:b/>
          <w:szCs w:val="24"/>
        </w:rPr>
        <w:tab/>
      </w:r>
      <w:r w:rsidRPr="00682AB2">
        <w:rPr>
          <w:b/>
          <w:szCs w:val="24"/>
        </w:rPr>
        <w:t>Population</w:t>
      </w:r>
      <w:r>
        <w:rPr>
          <w:b/>
          <w:szCs w:val="24"/>
        </w:rPr>
        <w:t xml:space="preserve"> of the Study</w:t>
      </w:r>
    </w:p>
    <w:p w:rsidR="0088799F" w:rsidRPr="00A21963" w:rsidRDefault="0088799F" w:rsidP="001D0C48">
      <w:pPr>
        <w:tabs>
          <w:tab w:val="left" w:pos="720"/>
        </w:tabs>
        <w:spacing w:after="0" w:line="360" w:lineRule="auto"/>
        <w:ind w:left="0" w:firstLine="0"/>
        <w:rPr>
          <w:szCs w:val="24"/>
        </w:rPr>
      </w:pPr>
      <w:r>
        <w:rPr>
          <w:szCs w:val="24"/>
        </w:rPr>
        <w:tab/>
      </w:r>
      <w:r w:rsidRPr="00682AB2">
        <w:rPr>
          <w:szCs w:val="24"/>
        </w:rPr>
        <w:t xml:space="preserve">Population is the collection of all the elements or objects with similar characteristics that naturally form subject of a study. The population for the study involved all the employees in the </w:t>
      </w:r>
      <w:r>
        <w:rPr>
          <w:szCs w:val="24"/>
        </w:rPr>
        <w:t xml:space="preserve">Tuyil pharmaceutical industry </w:t>
      </w:r>
      <w:r w:rsidRPr="00682AB2">
        <w:rPr>
          <w:szCs w:val="24"/>
        </w:rPr>
        <w:t xml:space="preserve">for the study. The </w:t>
      </w:r>
      <w:r w:rsidRPr="0088799F">
        <w:rPr>
          <w:szCs w:val="24"/>
        </w:rPr>
        <w:t xml:space="preserve">Tuyil pharmaceutical industry </w:t>
      </w:r>
      <w:r w:rsidRPr="00682AB2">
        <w:rPr>
          <w:szCs w:val="24"/>
        </w:rPr>
        <w:t>for the staff were those that have be</w:t>
      </w:r>
      <w:r>
        <w:rPr>
          <w:szCs w:val="24"/>
        </w:rPr>
        <w:t xml:space="preserve">en in operation for long time.  </w:t>
      </w:r>
      <w:r w:rsidRPr="00682AB2">
        <w:rPr>
          <w:szCs w:val="24"/>
        </w:rPr>
        <w:t>The population was 149 as at</w:t>
      </w:r>
      <w:r>
        <w:rPr>
          <w:szCs w:val="24"/>
        </w:rPr>
        <w:t xml:space="preserve"> the time of this investigation</w:t>
      </w:r>
      <w:r w:rsidRPr="00682AB2">
        <w:rPr>
          <w:szCs w:val="24"/>
        </w:rPr>
        <w:t>.</w:t>
      </w:r>
    </w:p>
    <w:p w:rsidR="0088799F" w:rsidRPr="0001247C" w:rsidRDefault="0088799F" w:rsidP="001D0C48">
      <w:pPr>
        <w:tabs>
          <w:tab w:val="left" w:pos="720"/>
        </w:tabs>
        <w:spacing w:after="0" w:line="360" w:lineRule="auto"/>
        <w:ind w:left="0" w:firstLine="0"/>
        <w:rPr>
          <w:b/>
          <w:szCs w:val="24"/>
        </w:rPr>
      </w:pPr>
      <w:r>
        <w:rPr>
          <w:b/>
          <w:szCs w:val="24"/>
        </w:rPr>
        <w:t>3.4</w:t>
      </w:r>
      <w:r>
        <w:rPr>
          <w:b/>
          <w:szCs w:val="24"/>
        </w:rPr>
        <w:tab/>
        <w:t xml:space="preserve">Sample Size and Sample </w:t>
      </w:r>
      <w:r w:rsidRPr="0001247C">
        <w:rPr>
          <w:b/>
          <w:szCs w:val="24"/>
        </w:rPr>
        <w:t>Technique</w:t>
      </w:r>
    </w:p>
    <w:p w:rsidR="0088799F" w:rsidRDefault="0088799F" w:rsidP="001D0C48">
      <w:pPr>
        <w:tabs>
          <w:tab w:val="left" w:pos="720"/>
        </w:tabs>
        <w:spacing w:after="0" w:line="360" w:lineRule="auto"/>
        <w:ind w:left="0" w:firstLine="0"/>
        <w:rPr>
          <w:szCs w:val="24"/>
        </w:rPr>
      </w:pPr>
      <w:r>
        <w:rPr>
          <w:szCs w:val="24"/>
        </w:rPr>
        <w:tab/>
      </w:r>
      <w:r w:rsidRPr="00682AB2">
        <w:rPr>
          <w:szCs w:val="24"/>
        </w:rPr>
        <w:t>Altman (2014) defines sampling technique as a definite plan for obtaining a sample from the sampling frame. The basic idea in sampling is that the analysis of some of the elements in a population provides useful information on the entire population. The study made use of random sampling technique. In random sampling, members of the population have equal chance of being selected. Thus, the respondents that constituted the sample were selected on a chance basis. The population was 149 out of which 120 respondents were selected randomly as sample size. The sample size was about 81% because the population was 149.</w:t>
      </w:r>
    </w:p>
    <w:p w:rsidR="0088799F" w:rsidRDefault="0088799F" w:rsidP="001D0C48">
      <w:pPr>
        <w:spacing w:after="0" w:line="360" w:lineRule="auto"/>
        <w:ind w:left="0" w:firstLine="0"/>
        <w:rPr>
          <w:b/>
          <w:szCs w:val="24"/>
        </w:rPr>
      </w:pPr>
      <w:r>
        <w:rPr>
          <w:b/>
          <w:szCs w:val="24"/>
        </w:rPr>
        <w:t>3.5</w:t>
      </w:r>
      <w:r>
        <w:rPr>
          <w:b/>
          <w:szCs w:val="24"/>
        </w:rPr>
        <w:tab/>
      </w:r>
      <w:r w:rsidRPr="005F0C2F">
        <w:rPr>
          <w:b/>
          <w:szCs w:val="24"/>
        </w:rPr>
        <w:t>Method of Data Collection</w:t>
      </w:r>
    </w:p>
    <w:p w:rsidR="0088799F" w:rsidRDefault="0088799F" w:rsidP="001D0C48">
      <w:pPr>
        <w:tabs>
          <w:tab w:val="left" w:pos="720"/>
        </w:tabs>
        <w:spacing w:after="0" w:line="360" w:lineRule="auto"/>
        <w:ind w:left="0" w:firstLine="0"/>
        <w:rPr>
          <w:szCs w:val="24"/>
        </w:rPr>
      </w:pPr>
      <w:r>
        <w:rPr>
          <w:b/>
          <w:szCs w:val="24"/>
        </w:rPr>
        <w:tab/>
      </w:r>
      <w:r w:rsidRPr="005F0C2F">
        <w:rPr>
          <w:szCs w:val="24"/>
        </w:rPr>
        <w:t>The two method of data collection for this study are: primary source and secondary sources. Primary source of data collection entails the use of questionnaires in gathering information from the selected sample. It is data obtained from original source and the instrument used for the collection of primary data is mainly questionnaire. Secondary source are the available data gathered for the use of solving related problems in research work. Secondary source that were used are publication, textbooks, journal, reports, newspaper and internet.</w:t>
      </w:r>
    </w:p>
    <w:p w:rsidR="0088799F" w:rsidRDefault="0088799F" w:rsidP="001D0C48">
      <w:pPr>
        <w:spacing w:after="0" w:line="360" w:lineRule="auto"/>
        <w:ind w:left="0" w:firstLine="0"/>
        <w:rPr>
          <w:b/>
          <w:szCs w:val="24"/>
        </w:rPr>
      </w:pPr>
      <w:r>
        <w:rPr>
          <w:b/>
          <w:szCs w:val="24"/>
        </w:rPr>
        <w:t>3.6</w:t>
      </w:r>
      <w:r>
        <w:rPr>
          <w:b/>
          <w:szCs w:val="24"/>
        </w:rPr>
        <w:tab/>
        <w:t>Instrument of data collection</w:t>
      </w:r>
    </w:p>
    <w:p w:rsidR="0088799F" w:rsidRDefault="0088799F" w:rsidP="001D0C48">
      <w:pPr>
        <w:tabs>
          <w:tab w:val="left" w:pos="720"/>
          <w:tab w:val="left" w:pos="810"/>
        </w:tabs>
        <w:spacing w:after="0" w:line="360" w:lineRule="auto"/>
        <w:ind w:left="0" w:firstLine="0"/>
        <w:rPr>
          <w:b/>
          <w:szCs w:val="24"/>
        </w:rPr>
      </w:pPr>
      <w:r>
        <w:rPr>
          <w:b/>
          <w:szCs w:val="24"/>
        </w:rPr>
        <w:tab/>
      </w:r>
      <w:r w:rsidRPr="005F0C2F">
        <w:rPr>
          <w:szCs w:val="24"/>
        </w:rPr>
        <w:t>A self-structured questionnaire developed by the researcher was used as an instrument to elicit information from the respondents which would be titled ‘</w:t>
      </w:r>
      <w:r w:rsidRPr="00116C30">
        <w:rPr>
          <w:szCs w:val="24"/>
        </w:rPr>
        <w:t xml:space="preserve">Impact of Job Satisfaction on </w:t>
      </w:r>
      <w:r>
        <w:rPr>
          <w:szCs w:val="24"/>
        </w:rPr>
        <w:t xml:space="preserve">Organization Productivity in </w:t>
      </w:r>
      <w:r w:rsidRPr="0088799F">
        <w:rPr>
          <w:szCs w:val="24"/>
        </w:rPr>
        <w:t xml:space="preserve">Tuyil pharmaceutical industry </w:t>
      </w:r>
      <w:r>
        <w:rPr>
          <w:szCs w:val="24"/>
        </w:rPr>
        <w:t>(IJSOPEB</w:t>
      </w:r>
      <w:r w:rsidRPr="005F0C2F">
        <w:rPr>
          <w:szCs w:val="24"/>
        </w:rPr>
        <w:t xml:space="preserve">). The questionnaire would be divided into two sections A and B. Section A contains personal data of the respondents while section B contains 15 items that are needed to answer the research questions and validate the hypotheses raised in this study. The questionnaire was a closed-ended type in which response was limited based on five Likert type scale which ranges as follow: Strongly Agreed, Agreed, Undecided, Disagreed and Strongly Disagreed. The items are placed on a 5-point rating scale of strongly agreed (SA), agreed (A), Undecided (U), disagreed (D), and strongly disagreed (SD). The items were scored as follows: </w:t>
      </w:r>
      <w:r w:rsidRPr="005F0C2F">
        <w:rPr>
          <w:b/>
          <w:szCs w:val="24"/>
        </w:rPr>
        <w:t>SA</w:t>
      </w:r>
      <w:r w:rsidRPr="005F0C2F">
        <w:rPr>
          <w:szCs w:val="24"/>
        </w:rPr>
        <w:t xml:space="preserve"> = (5), </w:t>
      </w:r>
      <w:r w:rsidRPr="005F0C2F">
        <w:rPr>
          <w:b/>
          <w:szCs w:val="24"/>
        </w:rPr>
        <w:t>A</w:t>
      </w:r>
      <w:r w:rsidRPr="005F0C2F">
        <w:rPr>
          <w:szCs w:val="24"/>
        </w:rPr>
        <w:t xml:space="preserve"> = (4), </w:t>
      </w:r>
      <w:r w:rsidRPr="005F0C2F">
        <w:rPr>
          <w:b/>
          <w:szCs w:val="24"/>
        </w:rPr>
        <w:t>U</w:t>
      </w:r>
      <w:r w:rsidRPr="005F0C2F">
        <w:rPr>
          <w:szCs w:val="24"/>
        </w:rPr>
        <w:t xml:space="preserve">= (3), </w:t>
      </w:r>
      <w:r w:rsidRPr="005F0C2F">
        <w:rPr>
          <w:b/>
          <w:szCs w:val="24"/>
        </w:rPr>
        <w:t>D</w:t>
      </w:r>
      <w:r w:rsidRPr="005F0C2F">
        <w:rPr>
          <w:szCs w:val="24"/>
        </w:rPr>
        <w:t xml:space="preserve"> = (2), </w:t>
      </w:r>
      <w:r w:rsidRPr="005F0C2F">
        <w:rPr>
          <w:b/>
          <w:szCs w:val="24"/>
        </w:rPr>
        <w:t>SD</w:t>
      </w:r>
      <w:r w:rsidRPr="005F0C2F">
        <w:rPr>
          <w:szCs w:val="24"/>
        </w:rPr>
        <w:t xml:space="preserve"> = (1).</w:t>
      </w:r>
    </w:p>
    <w:p w:rsidR="0088799F" w:rsidRPr="005F0C2F" w:rsidRDefault="0088799F" w:rsidP="001D0C48">
      <w:pPr>
        <w:spacing w:after="0" w:line="360" w:lineRule="auto"/>
        <w:ind w:left="0" w:firstLine="0"/>
        <w:rPr>
          <w:b/>
          <w:szCs w:val="24"/>
        </w:rPr>
      </w:pPr>
      <w:r>
        <w:rPr>
          <w:b/>
          <w:szCs w:val="24"/>
        </w:rPr>
        <w:t>3.7</w:t>
      </w:r>
      <w:r>
        <w:rPr>
          <w:b/>
          <w:szCs w:val="24"/>
        </w:rPr>
        <w:tab/>
      </w:r>
      <w:r w:rsidRPr="005F0C2F">
        <w:rPr>
          <w:b/>
          <w:szCs w:val="24"/>
        </w:rPr>
        <w:t>Method of Data Analysis</w:t>
      </w:r>
    </w:p>
    <w:p w:rsidR="0088799F" w:rsidRPr="001D04E8" w:rsidRDefault="0088799F" w:rsidP="001D0C48">
      <w:pPr>
        <w:pStyle w:val="NormalWeb"/>
        <w:spacing w:before="0" w:beforeAutospacing="0" w:after="0" w:afterAutospacing="0" w:line="360" w:lineRule="auto"/>
        <w:ind w:firstLine="720"/>
        <w:jc w:val="both"/>
        <w:rPr>
          <w:bCs/>
        </w:rPr>
      </w:pPr>
      <w:r w:rsidRPr="005F0C2F">
        <w:rPr>
          <w:bCs/>
        </w:rPr>
        <w:t>Data collected for this study were analysed using frequency counts and percentages to analyse demographic information of the respondents and the research questions raised.  The formulated hypotheses raised in this study were tested using multiple regression at 0.05 level of significance. The data were analysed with the aid of Statistical Package for Social Sciences SPSS V21.0.</w:t>
      </w:r>
    </w:p>
    <w:p w:rsidR="0088799F" w:rsidRPr="0088799F" w:rsidRDefault="0088799F" w:rsidP="001D0C48">
      <w:pPr>
        <w:pStyle w:val="NormalWeb"/>
        <w:spacing w:before="0" w:beforeAutospacing="0" w:after="0" w:afterAutospacing="0" w:line="360" w:lineRule="auto"/>
        <w:jc w:val="both"/>
      </w:pPr>
      <w:r>
        <w:rPr>
          <w:b/>
        </w:rPr>
        <w:t>3.8</w:t>
      </w:r>
      <w:r>
        <w:rPr>
          <w:b/>
        </w:rPr>
        <w:tab/>
        <w:t xml:space="preserve">Historical Background of the Study </w:t>
      </w:r>
    </w:p>
    <w:p w:rsidR="0088799F" w:rsidRDefault="0088799F" w:rsidP="001D0C48">
      <w:pPr>
        <w:tabs>
          <w:tab w:val="center" w:pos="270"/>
        </w:tabs>
        <w:spacing w:after="0" w:line="360" w:lineRule="auto"/>
        <w:rPr>
          <w:szCs w:val="24"/>
        </w:rPr>
      </w:pPr>
      <w:r>
        <w:rPr>
          <w:szCs w:val="24"/>
        </w:rPr>
        <w:tab/>
      </w:r>
      <w:r>
        <w:rPr>
          <w:szCs w:val="24"/>
        </w:rPr>
        <w:tab/>
        <w:t>Tuyil pharmaceutical industry was located at No 21 New Yidi road Ilorin, kwara state. The industry was established by Senior Apostle Oluwole Awotunji the sole proprietor of Fiolu pharmaceutical store Gambari, Ilorin in the year 1996 and started his operation on the 1</w:t>
      </w:r>
      <w:r>
        <w:rPr>
          <w:szCs w:val="24"/>
          <w:vertAlign w:val="superscript"/>
        </w:rPr>
        <w:t>st</w:t>
      </w:r>
      <w:r>
        <w:rPr>
          <w:szCs w:val="24"/>
        </w:rPr>
        <w:t xml:space="preserve"> of May 1997. It has staff strength of (58) staffs at initial stage of operation, including the management staff.</w:t>
      </w:r>
    </w:p>
    <w:p w:rsidR="0088799F" w:rsidRDefault="0088799F" w:rsidP="001D0C48">
      <w:pPr>
        <w:tabs>
          <w:tab w:val="center" w:pos="270"/>
        </w:tabs>
        <w:spacing w:after="0" w:line="360" w:lineRule="auto"/>
        <w:rPr>
          <w:szCs w:val="24"/>
        </w:rPr>
      </w:pPr>
      <w:r>
        <w:rPr>
          <w:szCs w:val="24"/>
        </w:rPr>
        <w:tab/>
      </w:r>
      <w:r>
        <w:rPr>
          <w:szCs w:val="24"/>
        </w:rPr>
        <w:tab/>
        <w:t>In 2005, Tuyil pharmaceutical industry limited decided to expand its operational and changed its location to No 21 New Yidi Road Ilorin, it now have almost six hundred workers excluding management staff. The main product of this industry is analgesic drug, antibiotic drug and tuned brand of product.</w:t>
      </w:r>
    </w:p>
    <w:p w:rsidR="0088799F" w:rsidRDefault="0088799F" w:rsidP="001D0C48">
      <w:pPr>
        <w:tabs>
          <w:tab w:val="center" w:pos="270"/>
        </w:tabs>
        <w:spacing w:after="0" w:line="360" w:lineRule="auto"/>
        <w:rPr>
          <w:szCs w:val="24"/>
        </w:rPr>
      </w:pPr>
      <w:r>
        <w:rPr>
          <w:szCs w:val="24"/>
        </w:rPr>
        <w:tab/>
      </w:r>
      <w:r>
        <w:rPr>
          <w:szCs w:val="24"/>
        </w:rPr>
        <w:tab/>
        <w:t>The industry has eight (8) departments which are as follows: administrative department (bloc), laboratory department, granulation department, raw material store department and production department.</w:t>
      </w:r>
    </w:p>
    <w:p w:rsidR="0088799F" w:rsidRDefault="0088799F" w:rsidP="001D0C48">
      <w:pPr>
        <w:pStyle w:val="ListParagraph"/>
        <w:numPr>
          <w:ilvl w:val="0"/>
          <w:numId w:val="9"/>
        </w:numPr>
        <w:tabs>
          <w:tab w:val="center" w:pos="270"/>
        </w:tabs>
        <w:spacing w:after="0" w:line="360" w:lineRule="auto"/>
        <w:rPr>
          <w:szCs w:val="24"/>
        </w:rPr>
      </w:pPr>
      <w:r>
        <w:rPr>
          <w:b/>
          <w:szCs w:val="24"/>
        </w:rPr>
        <w:t>Administrative block:</w:t>
      </w:r>
      <w:r>
        <w:rPr>
          <w:szCs w:val="24"/>
        </w:rPr>
        <w:t xml:space="preserve"> It deals with personnel and administrative matters.</w:t>
      </w:r>
    </w:p>
    <w:p w:rsidR="0088799F" w:rsidRDefault="0088799F" w:rsidP="001D0C48">
      <w:pPr>
        <w:pStyle w:val="ListParagraph"/>
        <w:numPr>
          <w:ilvl w:val="0"/>
          <w:numId w:val="9"/>
        </w:numPr>
        <w:tabs>
          <w:tab w:val="center" w:pos="270"/>
        </w:tabs>
        <w:spacing w:after="0" w:line="360" w:lineRule="auto"/>
        <w:rPr>
          <w:szCs w:val="24"/>
        </w:rPr>
      </w:pPr>
      <w:r>
        <w:rPr>
          <w:b/>
          <w:szCs w:val="24"/>
        </w:rPr>
        <w:t>Laboratory:</w:t>
      </w:r>
      <w:r>
        <w:rPr>
          <w:szCs w:val="24"/>
        </w:rPr>
        <w:t xml:space="preserve"> This deals with examining raw material and finished goods.</w:t>
      </w:r>
    </w:p>
    <w:p w:rsidR="0088799F" w:rsidRDefault="0088799F" w:rsidP="001D0C48">
      <w:pPr>
        <w:pStyle w:val="ListParagraph"/>
        <w:numPr>
          <w:ilvl w:val="0"/>
          <w:numId w:val="9"/>
        </w:numPr>
        <w:tabs>
          <w:tab w:val="center" w:pos="270"/>
        </w:tabs>
        <w:spacing w:after="0" w:line="360" w:lineRule="auto"/>
        <w:rPr>
          <w:szCs w:val="24"/>
        </w:rPr>
      </w:pPr>
      <w:r>
        <w:rPr>
          <w:b/>
          <w:szCs w:val="24"/>
        </w:rPr>
        <w:t>Granulation:</w:t>
      </w:r>
      <w:r>
        <w:rPr>
          <w:szCs w:val="24"/>
        </w:rPr>
        <w:t xml:space="preserve"> There raw material are been mixed to form granule.</w:t>
      </w:r>
    </w:p>
    <w:p w:rsidR="0088799F" w:rsidRDefault="0088799F" w:rsidP="001D0C48">
      <w:pPr>
        <w:pStyle w:val="ListParagraph"/>
        <w:numPr>
          <w:ilvl w:val="0"/>
          <w:numId w:val="9"/>
        </w:numPr>
        <w:tabs>
          <w:tab w:val="center" w:pos="270"/>
        </w:tabs>
        <w:spacing w:after="0" w:line="360" w:lineRule="auto"/>
        <w:rPr>
          <w:szCs w:val="24"/>
        </w:rPr>
      </w:pPr>
      <w:r>
        <w:rPr>
          <w:b/>
          <w:szCs w:val="24"/>
        </w:rPr>
        <w:t>Packaging:</w:t>
      </w:r>
      <w:r>
        <w:rPr>
          <w:szCs w:val="24"/>
        </w:rPr>
        <w:t xml:space="preserve"> It s were finished product are packaged.</w:t>
      </w:r>
    </w:p>
    <w:p w:rsidR="0088799F" w:rsidRDefault="0088799F" w:rsidP="001D0C48">
      <w:pPr>
        <w:pStyle w:val="ListParagraph"/>
        <w:numPr>
          <w:ilvl w:val="0"/>
          <w:numId w:val="9"/>
        </w:numPr>
        <w:tabs>
          <w:tab w:val="center" w:pos="270"/>
        </w:tabs>
        <w:spacing w:after="0" w:line="360" w:lineRule="auto"/>
        <w:rPr>
          <w:szCs w:val="24"/>
        </w:rPr>
      </w:pPr>
      <w:r>
        <w:rPr>
          <w:b/>
          <w:szCs w:val="24"/>
        </w:rPr>
        <w:t xml:space="preserve">Finished goods store: </w:t>
      </w:r>
      <w:r>
        <w:rPr>
          <w:szCs w:val="24"/>
        </w:rPr>
        <w:t>This is where finished product is kept before distribution for sales.</w:t>
      </w:r>
    </w:p>
    <w:p w:rsidR="0088799F" w:rsidRDefault="0088799F" w:rsidP="001D0C48">
      <w:pPr>
        <w:pStyle w:val="ListParagraph"/>
        <w:numPr>
          <w:ilvl w:val="0"/>
          <w:numId w:val="9"/>
        </w:numPr>
        <w:tabs>
          <w:tab w:val="center" w:pos="270"/>
        </w:tabs>
        <w:spacing w:after="0" w:line="360" w:lineRule="auto"/>
        <w:rPr>
          <w:szCs w:val="24"/>
        </w:rPr>
      </w:pPr>
      <w:r>
        <w:rPr>
          <w:szCs w:val="24"/>
        </w:rPr>
        <w:t xml:space="preserve"> </w:t>
      </w:r>
      <w:r>
        <w:rPr>
          <w:b/>
          <w:szCs w:val="24"/>
        </w:rPr>
        <w:t>Production:</w:t>
      </w:r>
      <w:r>
        <w:rPr>
          <w:szCs w:val="24"/>
        </w:rPr>
        <w:t xml:space="preserve"> Where tablet, syrup, powder etc. are produced.</w:t>
      </w:r>
    </w:p>
    <w:p w:rsidR="0088799F" w:rsidRDefault="0088799F" w:rsidP="001D0C48">
      <w:pPr>
        <w:tabs>
          <w:tab w:val="center" w:pos="270"/>
        </w:tabs>
        <w:spacing w:after="0" w:line="360" w:lineRule="auto"/>
        <w:rPr>
          <w:szCs w:val="24"/>
        </w:rPr>
      </w:pPr>
      <w:r>
        <w:rPr>
          <w:szCs w:val="24"/>
        </w:rPr>
        <w:tab/>
      </w:r>
      <w:r>
        <w:rPr>
          <w:szCs w:val="24"/>
        </w:rPr>
        <w:tab/>
        <w:t>These departments have size sections which are follows:</w:t>
      </w:r>
    </w:p>
    <w:p w:rsidR="0088799F" w:rsidRDefault="0088799F" w:rsidP="001D0C48">
      <w:pPr>
        <w:pStyle w:val="ListParagraph"/>
        <w:numPr>
          <w:ilvl w:val="0"/>
          <w:numId w:val="10"/>
        </w:numPr>
        <w:tabs>
          <w:tab w:val="center" w:pos="270"/>
        </w:tabs>
        <w:spacing w:after="0" w:line="360" w:lineRule="auto"/>
        <w:rPr>
          <w:szCs w:val="24"/>
        </w:rPr>
      </w:pPr>
      <w:r>
        <w:rPr>
          <w:b/>
          <w:szCs w:val="24"/>
        </w:rPr>
        <w:t>Tableting section:</w:t>
      </w:r>
      <w:r>
        <w:rPr>
          <w:szCs w:val="24"/>
        </w:rPr>
        <w:t xml:space="preserve"> This section is responsible for the production of the entire tablet either in packaging from ship sealing or blistering.</w:t>
      </w:r>
    </w:p>
    <w:p w:rsidR="0088799F" w:rsidRDefault="0088799F" w:rsidP="001D0C48">
      <w:pPr>
        <w:pStyle w:val="ListParagraph"/>
        <w:numPr>
          <w:ilvl w:val="0"/>
          <w:numId w:val="10"/>
        </w:numPr>
        <w:tabs>
          <w:tab w:val="center" w:pos="270"/>
        </w:tabs>
        <w:spacing w:after="0" w:line="360" w:lineRule="auto"/>
        <w:rPr>
          <w:szCs w:val="24"/>
        </w:rPr>
      </w:pPr>
      <w:r>
        <w:rPr>
          <w:b/>
          <w:szCs w:val="24"/>
        </w:rPr>
        <w:t>Syrup sectional:</w:t>
      </w:r>
      <w:r>
        <w:rPr>
          <w:szCs w:val="24"/>
        </w:rPr>
        <w:t xml:space="preserve"> Is responsible for the production of system syrup either in solution or suspension.</w:t>
      </w:r>
    </w:p>
    <w:p w:rsidR="0088799F" w:rsidRDefault="0088799F" w:rsidP="001D0C48">
      <w:pPr>
        <w:pStyle w:val="ListParagraph"/>
        <w:numPr>
          <w:ilvl w:val="0"/>
          <w:numId w:val="10"/>
        </w:numPr>
        <w:tabs>
          <w:tab w:val="center" w:pos="270"/>
        </w:tabs>
        <w:spacing w:after="0" w:line="360" w:lineRule="auto"/>
        <w:rPr>
          <w:szCs w:val="24"/>
        </w:rPr>
      </w:pPr>
      <w:r>
        <w:rPr>
          <w:b/>
          <w:szCs w:val="24"/>
        </w:rPr>
        <w:t>Dry syrup sectional:</w:t>
      </w:r>
      <w:r>
        <w:rPr>
          <w:szCs w:val="24"/>
        </w:rPr>
        <w:t xml:space="preserve"> Is responsible for antibiotics n powder form such as amplicillin.</w:t>
      </w:r>
    </w:p>
    <w:p w:rsidR="0088799F" w:rsidRDefault="0088799F" w:rsidP="001D0C48">
      <w:pPr>
        <w:pStyle w:val="ListParagraph"/>
        <w:numPr>
          <w:ilvl w:val="0"/>
          <w:numId w:val="10"/>
        </w:numPr>
        <w:tabs>
          <w:tab w:val="center" w:pos="270"/>
        </w:tabs>
        <w:spacing w:after="0" w:line="360" w:lineRule="auto"/>
        <w:rPr>
          <w:szCs w:val="24"/>
        </w:rPr>
      </w:pPr>
      <w:r>
        <w:rPr>
          <w:b/>
          <w:szCs w:val="24"/>
        </w:rPr>
        <w:t xml:space="preserve"> Capsulation:</w:t>
      </w:r>
      <w:r>
        <w:rPr>
          <w:szCs w:val="24"/>
        </w:rPr>
        <w:t xml:space="preserve"> This is responsible for drugs in capsule form.</w:t>
      </w:r>
    </w:p>
    <w:p w:rsidR="0088799F" w:rsidRDefault="0088799F" w:rsidP="001D0C48">
      <w:pPr>
        <w:pStyle w:val="ListParagraph"/>
        <w:numPr>
          <w:ilvl w:val="0"/>
          <w:numId w:val="10"/>
        </w:numPr>
        <w:tabs>
          <w:tab w:val="center" w:pos="270"/>
        </w:tabs>
        <w:spacing w:after="0" w:line="360" w:lineRule="auto"/>
        <w:rPr>
          <w:szCs w:val="24"/>
        </w:rPr>
      </w:pPr>
      <w:r>
        <w:rPr>
          <w:b/>
          <w:szCs w:val="24"/>
        </w:rPr>
        <w:t>Veterinary sectional:</w:t>
      </w:r>
      <w:r>
        <w:rPr>
          <w:szCs w:val="24"/>
        </w:rPr>
        <w:t xml:space="preserve"> It is responsible for drug for animals.</w:t>
      </w:r>
    </w:p>
    <w:p w:rsidR="0088799F" w:rsidRDefault="0088799F" w:rsidP="001D0C48">
      <w:pPr>
        <w:pStyle w:val="ListParagraph"/>
        <w:numPr>
          <w:ilvl w:val="0"/>
          <w:numId w:val="10"/>
        </w:numPr>
        <w:tabs>
          <w:tab w:val="center" w:pos="270"/>
        </w:tabs>
        <w:spacing w:after="0" w:line="360" w:lineRule="auto"/>
        <w:rPr>
          <w:szCs w:val="24"/>
        </w:rPr>
      </w:pPr>
      <w:r>
        <w:rPr>
          <w:b/>
          <w:szCs w:val="24"/>
        </w:rPr>
        <w:t>Powder filling section:</w:t>
      </w:r>
      <w:r>
        <w:rPr>
          <w:szCs w:val="24"/>
        </w:rPr>
        <w:t xml:space="preserve"> This is responsible for drug in sadict.</w:t>
      </w:r>
    </w:p>
    <w:p w:rsidR="0088799F" w:rsidRDefault="0088799F" w:rsidP="001D0C48">
      <w:pPr>
        <w:tabs>
          <w:tab w:val="center" w:pos="270"/>
        </w:tabs>
        <w:spacing w:after="0" w:line="360" w:lineRule="auto"/>
        <w:rPr>
          <w:szCs w:val="24"/>
        </w:rPr>
      </w:pPr>
      <w:r>
        <w:rPr>
          <w:szCs w:val="24"/>
        </w:rPr>
        <w:tab/>
      </w:r>
      <w:r>
        <w:rPr>
          <w:szCs w:val="24"/>
        </w:rPr>
        <w:tab/>
        <w:t xml:space="preserve"> Tuyil pharmaceutical industry limited produces both human and animal drugs in syrup and tablet in various types which are listed as follows:</w:t>
      </w:r>
    </w:p>
    <w:p w:rsidR="0088799F" w:rsidRDefault="0088799F" w:rsidP="001D0C48">
      <w:pPr>
        <w:tabs>
          <w:tab w:val="center" w:pos="270"/>
        </w:tabs>
        <w:spacing w:after="0" w:line="360" w:lineRule="auto"/>
        <w:rPr>
          <w:b/>
          <w:szCs w:val="24"/>
        </w:rPr>
      </w:pPr>
      <w:r>
        <w:rPr>
          <w:b/>
          <w:szCs w:val="24"/>
        </w:rPr>
        <w:t>HUMAN DRUGS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4"/>
        <w:gridCol w:w="4316"/>
      </w:tblGrid>
      <w:tr w:rsidR="0088799F" w:rsidTr="0088799F">
        <w:trPr>
          <w:trHeight w:val="70"/>
        </w:trPr>
        <w:tc>
          <w:tcPr>
            <w:tcW w:w="4788" w:type="dxa"/>
            <w:tcBorders>
              <w:top w:val="single" w:sz="4" w:space="0" w:color="000000"/>
              <w:left w:val="single" w:sz="4" w:space="0" w:color="000000"/>
              <w:bottom w:val="single" w:sz="4" w:space="0" w:color="000000"/>
              <w:right w:val="single" w:sz="4" w:space="0" w:color="000000"/>
            </w:tcBorders>
            <w:hideMark/>
          </w:tcPr>
          <w:p w:rsidR="0088799F" w:rsidRDefault="0088799F" w:rsidP="001D0C48">
            <w:pPr>
              <w:tabs>
                <w:tab w:val="center" w:pos="270"/>
              </w:tabs>
              <w:spacing w:after="0" w:line="240" w:lineRule="auto"/>
              <w:rPr>
                <w:b/>
                <w:szCs w:val="24"/>
              </w:rPr>
            </w:pPr>
            <w:r>
              <w:rPr>
                <w:b/>
                <w:szCs w:val="24"/>
              </w:rPr>
              <w:t>Tablet</w:t>
            </w:r>
          </w:p>
        </w:tc>
        <w:tc>
          <w:tcPr>
            <w:tcW w:w="4788" w:type="dxa"/>
            <w:tcBorders>
              <w:top w:val="single" w:sz="4" w:space="0" w:color="000000"/>
              <w:left w:val="single" w:sz="4" w:space="0" w:color="000000"/>
              <w:bottom w:val="single" w:sz="4" w:space="0" w:color="000000"/>
              <w:right w:val="single" w:sz="4" w:space="0" w:color="000000"/>
            </w:tcBorders>
            <w:hideMark/>
          </w:tcPr>
          <w:p w:rsidR="0088799F" w:rsidRDefault="0088799F" w:rsidP="001D0C48">
            <w:pPr>
              <w:tabs>
                <w:tab w:val="center" w:pos="270"/>
              </w:tabs>
              <w:spacing w:after="0" w:line="240" w:lineRule="auto"/>
              <w:rPr>
                <w:b/>
                <w:szCs w:val="24"/>
              </w:rPr>
            </w:pPr>
            <w:r>
              <w:rPr>
                <w:b/>
                <w:szCs w:val="24"/>
              </w:rPr>
              <w:t>Syrup</w:t>
            </w:r>
          </w:p>
        </w:tc>
      </w:tr>
      <w:tr w:rsidR="0088799F" w:rsidTr="0088799F">
        <w:trPr>
          <w:trHeight w:val="70"/>
        </w:trPr>
        <w:tc>
          <w:tcPr>
            <w:tcW w:w="4788" w:type="dxa"/>
            <w:tcBorders>
              <w:top w:val="single" w:sz="4" w:space="0" w:color="000000"/>
              <w:left w:val="single" w:sz="4" w:space="0" w:color="000000"/>
              <w:bottom w:val="single" w:sz="4" w:space="0" w:color="000000"/>
              <w:right w:val="single" w:sz="4" w:space="0" w:color="000000"/>
            </w:tcBorders>
            <w:hideMark/>
          </w:tcPr>
          <w:p w:rsidR="0088799F" w:rsidRDefault="0088799F" w:rsidP="001D0C48">
            <w:pPr>
              <w:tabs>
                <w:tab w:val="center" w:pos="270"/>
              </w:tabs>
              <w:spacing w:after="0" w:line="240" w:lineRule="auto"/>
              <w:rPr>
                <w:szCs w:val="24"/>
              </w:rPr>
            </w:pPr>
            <w:r>
              <w:rPr>
                <w:szCs w:val="24"/>
              </w:rPr>
              <w:t>Tum of tablet</w:t>
            </w:r>
          </w:p>
        </w:tc>
        <w:tc>
          <w:tcPr>
            <w:tcW w:w="4788" w:type="dxa"/>
            <w:tcBorders>
              <w:top w:val="single" w:sz="4" w:space="0" w:color="000000"/>
              <w:left w:val="single" w:sz="4" w:space="0" w:color="000000"/>
              <w:bottom w:val="single" w:sz="4" w:space="0" w:color="000000"/>
              <w:right w:val="single" w:sz="4" w:space="0" w:color="000000"/>
            </w:tcBorders>
            <w:hideMark/>
          </w:tcPr>
          <w:p w:rsidR="0088799F" w:rsidRDefault="0088799F" w:rsidP="001D0C48">
            <w:pPr>
              <w:tabs>
                <w:tab w:val="center" w:pos="270"/>
              </w:tabs>
              <w:spacing w:after="0" w:line="240" w:lineRule="auto"/>
              <w:rPr>
                <w:szCs w:val="24"/>
              </w:rPr>
            </w:pPr>
            <w:r>
              <w:rPr>
                <w:szCs w:val="24"/>
              </w:rPr>
              <w:t>Baby rex</w:t>
            </w:r>
          </w:p>
        </w:tc>
      </w:tr>
      <w:tr w:rsidR="0088799F" w:rsidTr="0088799F">
        <w:tc>
          <w:tcPr>
            <w:tcW w:w="4788" w:type="dxa"/>
            <w:tcBorders>
              <w:top w:val="single" w:sz="4" w:space="0" w:color="000000"/>
              <w:left w:val="single" w:sz="4" w:space="0" w:color="000000"/>
              <w:bottom w:val="single" w:sz="4" w:space="0" w:color="000000"/>
              <w:right w:val="single" w:sz="4" w:space="0" w:color="000000"/>
            </w:tcBorders>
            <w:hideMark/>
          </w:tcPr>
          <w:p w:rsidR="0088799F" w:rsidRDefault="0088799F" w:rsidP="001D0C48">
            <w:pPr>
              <w:tabs>
                <w:tab w:val="center" w:pos="270"/>
              </w:tabs>
              <w:spacing w:after="0" w:line="240" w:lineRule="auto"/>
              <w:rPr>
                <w:szCs w:val="24"/>
              </w:rPr>
            </w:pPr>
            <w:r>
              <w:rPr>
                <w:szCs w:val="24"/>
              </w:rPr>
              <w:t>Vamartic</w:t>
            </w:r>
          </w:p>
        </w:tc>
        <w:tc>
          <w:tcPr>
            <w:tcW w:w="4788" w:type="dxa"/>
            <w:tcBorders>
              <w:top w:val="single" w:sz="4" w:space="0" w:color="000000"/>
              <w:left w:val="single" w:sz="4" w:space="0" w:color="000000"/>
              <w:bottom w:val="single" w:sz="4" w:space="0" w:color="000000"/>
              <w:right w:val="single" w:sz="4" w:space="0" w:color="000000"/>
            </w:tcBorders>
            <w:hideMark/>
          </w:tcPr>
          <w:p w:rsidR="0088799F" w:rsidRDefault="0088799F" w:rsidP="001D0C48">
            <w:pPr>
              <w:tabs>
                <w:tab w:val="center" w:pos="270"/>
              </w:tabs>
              <w:spacing w:after="0" w:line="240" w:lineRule="auto"/>
              <w:rPr>
                <w:szCs w:val="24"/>
              </w:rPr>
            </w:pPr>
            <w:r>
              <w:rPr>
                <w:szCs w:val="24"/>
              </w:rPr>
              <w:t>Tutolin children</w:t>
            </w:r>
          </w:p>
        </w:tc>
      </w:tr>
      <w:tr w:rsidR="0088799F" w:rsidTr="0088799F">
        <w:tc>
          <w:tcPr>
            <w:tcW w:w="4788" w:type="dxa"/>
            <w:tcBorders>
              <w:top w:val="single" w:sz="4" w:space="0" w:color="000000"/>
              <w:left w:val="single" w:sz="4" w:space="0" w:color="000000"/>
              <w:bottom w:val="single" w:sz="4" w:space="0" w:color="000000"/>
              <w:right w:val="single" w:sz="4" w:space="0" w:color="000000"/>
            </w:tcBorders>
            <w:hideMark/>
          </w:tcPr>
          <w:p w:rsidR="0088799F" w:rsidRDefault="0088799F" w:rsidP="001D0C48">
            <w:pPr>
              <w:tabs>
                <w:tab w:val="center" w:pos="270"/>
              </w:tabs>
              <w:spacing w:after="0" w:line="240" w:lineRule="auto"/>
              <w:rPr>
                <w:szCs w:val="24"/>
              </w:rPr>
            </w:pPr>
            <w:r>
              <w:rPr>
                <w:szCs w:val="24"/>
              </w:rPr>
              <w:t>Lapain</w:t>
            </w:r>
          </w:p>
        </w:tc>
        <w:tc>
          <w:tcPr>
            <w:tcW w:w="4788" w:type="dxa"/>
            <w:tcBorders>
              <w:top w:val="single" w:sz="4" w:space="0" w:color="000000"/>
              <w:left w:val="single" w:sz="4" w:space="0" w:color="000000"/>
              <w:bottom w:val="single" w:sz="4" w:space="0" w:color="000000"/>
              <w:right w:val="single" w:sz="4" w:space="0" w:color="000000"/>
            </w:tcBorders>
            <w:hideMark/>
          </w:tcPr>
          <w:p w:rsidR="0088799F" w:rsidRDefault="0088799F" w:rsidP="001D0C48">
            <w:pPr>
              <w:tabs>
                <w:tab w:val="center" w:pos="270"/>
              </w:tabs>
              <w:spacing w:after="0" w:line="240" w:lineRule="auto"/>
              <w:rPr>
                <w:szCs w:val="24"/>
              </w:rPr>
            </w:pPr>
            <w:r>
              <w:rPr>
                <w:szCs w:val="24"/>
              </w:rPr>
              <w:t>Tutolin adult</w:t>
            </w:r>
          </w:p>
        </w:tc>
      </w:tr>
      <w:tr w:rsidR="0088799F" w:rsidTr="0088799F">
        <w:tc>
          <w:tcPr>
            <w:tcW w:w="4788" w:type="dxa"/>
            <w:tcBorders>
              <w:top w:val="single" w:sz="4" w:space="0" w:color="000000"/>
              <w:left w:val="single" w:sz="4" w:space="0" w:color="000000"/>
              <w:bottom w:val="single" w:sz="4" w:space="0" w:color="000000"/>
              <w:right w:val="single" w:sz="4" w:space="0" w:color="000000"/>
            </w:tcBorders>
            <w:hideMark/>
          </w:tcPr>
          <w:p w:rsidR="0088799F" w:rsidRDefault="0088799F" w:rsidP="001D0C48">
            <w:pPr>
              <w:tabs>
                <w:tab w:val="center" w:pos="270"/>
              </w:tabs>
              <w:spacing w:after="0" w:line="240" w:lineRule="auto"/>
              <w:rPr>
                <w:szCs w:val="24"/>
              </w:rPr>
            </w:pPr>
            <w:r>
              <w:rPr>
                <w:szCs w:val="24"/>
              </w:rPr>
              <w:t>Vitamin c</w:t>
            </w:r>
          </w:p>
        </w:tc>
        <w:tc>
          <w:tcPr>
            <w:tcW w:w="4788" w:type="dxa"/>
            <w:tcBorders>
              <w:top w:val="single" w:sz="4" w:space="0" w:color="000000"/>
              <w:left w:val="single" w:sz="4" w:space="0" w:color="000000"/>
              <w:bottom w:val="single" w:sz="4" w:space="0" w:color="000000"/>
              <w:right w:val="single" w:sz="4" w:space="0" w:color="000000"/>
            </w:tcBorders>
            <w:hideMark/>
          </w:tcPr>
          <w:p w:rsidR="0088799F" w:rsidRDefault="0088799F" w:rsidP="001D0C48">
            <w:pPr>
              <w:tabs>
                <w:tab w:val="center" w:pos="270"/>
              </w:tabs>
              <w:spacing w:after="0" w:line="240" w:lineRule="auto"/>
              <w:rPr>
                <w:szCs w:val="24"/>
              </w:rPr>
            </w:pPr>
            <w:r>
              <w:rPr>
                <w:szCs w:val="24"/>
              </w:rPr>
              <w:t>Cipro afor</w:t>
            </w:r>
          </w:p>
        </w:tc>
      </w:tr>
      <w:tr w:rsidR="0088799F" w:rsidTr="0088799F">
        <w:tc>
          <w:tcPr>
            <w:tcW w:w="4788" w:type="dxa"/>
            <w:tcBorders>
              <w:top w:val="single" w:sz="4" w:space="0" w:color="000000"/>
              <w:left w:val="single" w:sz="4" w:space="0" w:color="000000"/>
              <w:bottom w:val="single" w:sz="4" w:space="0" w:color="000000"/>
              <w:right w:val="single" w:sz="4" w:space="0" w:color="000000"/>
            </w:tcBorders>
            <w:hideMark/>
          </w:tcPr>
          <w:p w:rsidR="0088799F" w:rsidRDefault="0088799F" w:rsidP="001D0C48">
            <w:pPr>
              <w:tabs>
                <w:tab w:val="center" w:pos="270"/>
              </w:tabs>
              <w:spacing w:after="0" w:line="240" w:lineRule="auto"/>
              <w:rPr>
                <w:szCs w:val="24"/>
              </w:rPr>
            </w:pPr>
            <w:r>
              <w:rPr>
                <w:szCs w:val="24"/>
              </w:rPr>
              <w:t>Tumag tab</w:t>
            </w:r>
          </w:p>
        </w:tc>
        <w:tc>
          <w:tcPr>
            <w:tcW w:w="4788" w:type="dxa"/>
            <w:tcBorders>
              <w:top w:val="single" w:sz="4" w:space="0" w:color="000000"/>
              <w:left w:val="single" w:sz="4" w:space="0" w:color="000000"/>
              <w:bottom w:val="single" w:sz="4" w:space="0" w:color="000000"/>
              <w:right w:val="single" w:sz="4" w:space="0" w:color="000000"/>
            </w:tcBorders>
            <w:hideMark/>
          </w:tcPr>
          <w:p w:rsidR="0088799F" w:rsidRDefault="0088799F" w:rsidP="001D0C48">
            <w:pPr>
              <w:tabs>
                <w:tab w:val="center" w:pos="270"/>
              </w:tabs>
              <w:spacing w:after="0" w:line="240" w:lineRule="auto"/>
              <w:rPr>
                <w:szCs w:val="24"/>
              </w:rPr>
            </w:pPr>
            <w:r>
              <w:rPr>
                <w:szCs w:val="24"/>
              </w:rPr>
              <w:t>Vamiron</w:t>
            </w:r>
          </w:p>
        </w:tc>
      </w:tr>
      <w:tr w:rsidR="0088799F" w:rsidTr="0088799F">
        <w:tc>
          <w:tcPr>
            <w:tcW w:w="4788" w:type="dxa"/>
            <w:tcBorders>
              <w:top w:val="single" w:sz="4" w:space="0" w:color="000000"/>
              <w:left w:val="single" w:sz="4" w:space="0" w:color="000000"/>
              <w:bottom w:val="single" w:sz="4" w:space="0" w:color="000000"/>
              <w:right w:val="single" w:sz="4" w:space="0" w:color="000000"/>
            </w:tcBorders>
            <w:hideMark/>
          </w:tcPr>
          <w:p w:rsidR="0088799F" w:rsidRDefault="0088799F" w:rsidP="001D0C48">
            <w:pPr>
              <w:tabs>
                <w:tab w:val="center" w:pos="270"/>
              </w:tabs>
              <w:spacing w:after="0" w:line="240" w:lineRule="auto"/>
              <w:rPr>
                <w:szCs w:val="24"/>
              </w:rPr>
            </w:pPr>
            <w:r>
              <w:rPr>
                <w:szCs w:val="24"/>
              </w:rPr>
              <w:t>Cen cold</w:t>
            </w:r>
          </w:p>
        </w:tc>
        <w:tc>
          <w:tcPr>
            <w:tcW w:w="4788" w:type="dxa"/>
            <w:tcBorders>
              <w:top w:val="single" w:sz="4" w:space="0" w:color="000000"/>
              <w:left w:val="single" w:sz="4" w:space="0" w:color="000000"/>
              <w:bottom w:val="single" w:sz="4" w:space="0" w:color="000000"/>
              <w:right w:val="single" w:sz="4" w:space="0" w:color="000000"/>
            </w:tcBorders>
            <w:hideMark/>
          </w:tcPr>
          <w:p w:rsidR="0088799F" w:rsidRDefault="0088799F" w:rsidP="001D0C48">
            <w:pPr>
              <w:tabs>
                <w:tab w:val="center" w:pos="270"/>
              </w:tabs>
              <w:spacing w:after="0" w:line="240" w:lineRule="auto"/>
              <w:rPr>
                <w:szCs w:val="24"/>
              </w:rPr>
            </w:pPr>
            <w:r>
              <w:rPr>
                <w:szCs w:val="24"/>
              </w:rPr>
              <w:t>Vamobro</w:t>
            </w:r>
          </w:p>
        </w:tc>
      </w:tr>
      <w:tr w:rsidR="0088799F" w:rsidTr="0088799F">
        <w:tc>
          <w:tcPr>
            <w:tcW w:w="4788" w:type="dxa"/>
            <w:tcBorders>
              <w:top w:val="single" w:sz="4" w:space="0" w:color="000000"/>
              <w:left w:val="single" w:sz="4" w:space="0" w:color="000000"/>
              <w:bottom w:val="single" w:sz="4" w:space="0" w:color="000000"/>
              <w:right w:val="single" w:sz="4" w:space="0" w:color="000000"/>
            </w:tcBorders>
            <w:hideMark/>
          </w:tcPr>
          <w:p w:rsidR="0088799F" w:rsidRDefault="0088799F" w:rsidP="001D0C48">
            <w:pPr>
              <w:tabs>
                <w:tab w:val="center" w:pos="270"/>
              </w:tabs>
              <w:spacing w:after="0" w:line="240" w:lineRule="auto"/>
              <w:rPr>
                <w:szCs w:val="24"/>
              </w:rPr>
            </w:pPr>
            <w:r>
              <w:rPr>
                <w:szCs w:val="24"/>
              </w:rPr>
              <w:t>Cen pain</w:t>
            </w:r>
          </w:p>
        </w:tc>
        <w:tc>
          <w:tcPr>
            <w:tcW w:w="4788" w:type="dxa"/>
            <w:tcBorders>
              <w:top w:val="single" w:sz="4" w:space="0" w:color="000000"/>
              <w:left w:val="single" w:sz="4" w:space="0" w:color="000000"/>
              <w:bottom w:val="single" w:sz="4" w:space="0" w:color="000000"/>
              <w:right w:val="single" w:sz="4" w:space="0" w:color="000000"/>
            </w:tcBorders>
            <w:hideMark/>
          </w:tcPr>
          <w:p w:rsidR="0088799F" w:rsidRDefault="0088799F" w:rsidP="001D0C48">
            <w:pPr>
              <w:tabs>
                <w:tab w:val="center" w:pos="270"/>
              </w:tabs>
              <w:spacing w:after="0" w:line="240" w:lineRule="auto"/>
              <w:rPr>
                <w:szCs w:val="24"/>
              </w:rPr>
            </w:pPr>
            <w:r>
              <w:rPr>
                <w:szCs w:val="24"/>
              </w:rPr>
              <w:t>Vami cee</w:t>
            </w:r>
          </w:p>
        </w:tc>
      </w:tr>
    </w:tbl>
    <w:p w:rsidR="0088799F" w:rsidRPr="001D0C48" w:rsidRDefault="001D0C48" w:rsidP="001D0C48">
      <w:pPr>
        <w:tabs>
          <w:tab w:val="center" w:pos="270"/>
        </w:tabs>
        <w:spacing w:after="0" w:line="360" w:lineRule="auto"/>
        <w:rPr>
          <w:rFonts w:eastAsiaTheme="minorEastAsia"/>
          <w:szCs w:val="24"/>
        </w:rPr>
      </w:pPr>
      <w:r>
        <w:rPr>
          <w:szCs w:val="24"/>
        </w:rPr>
        <w:t xml:space="preserve"> </w:t>
      </w:r>
      <w:r w:rsidR="0088799F">
        <w:rPr>
          <w:b/>
          <w:szCs w:val="24"/>
        </w:rPr>
        <w:t>ANIMAL DRUGS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08"/>
        <w:gridCol w:w="4322"/>
      </w:tblGrid>
      <w:tr w:rsidR="0088799F" w:rsidTr="0088799F">
        <w:tc>
          <w:tcPr>
            <w:tcW w:w="4788" w:type="dxa"/>
            <w:tcBorders>
              <w:top w:val="single" w:sz="4" w:space="0" w:color="000000"/>
              <w:left w:val="single" w:sz="4" w:space="0" w:color="000000"/>
              <w:bottom w:val="single" w:sz="4" w:space="0" w:color="000000"/>
              <w:right w:val="single" w:sz="4" w:space="0" w:color="000000"/>
            </w:tcBorders>
            <w:hideMark/>
          </w:tcPr>
          <w:p w:rsidR="0088799F" w:rsidRDefault="0088799F" w:rsidP="001D0C48">
            <w:pPr>
              <w:tabs>
                <w:tab w:val="center" w:pos="270"/>
              </w:tabs>
              <w:spacing w:after="0" w:line="240" w:lineRule="auto"/>
              <w:rPr>
                <w:b/>
                <w:szCs w:val="24"/>
              </w:rPr>
            </w:pPr>
            <w:r>
              <w:rPr>
                <w:b/>
                <w:szCs w:val="24"/>
              </w:rPr>
              <w:t>Tablet</w:t>
            </w:r>
          </w:p>
        </w:tc>
        <w:tc>
          <w:tcPr>
            <w:tcW w:w="4788" w:type="dxa"/>
            <w:tcBorders>
              <w:top w:val="single" w:sz="4" w:space="0" w:color="000000"/>
              <w:left w:val="single" w:sz="4" w:space="0" w:color="000000"/>
              <w:bottom w:val="single" w:sz="4" w:space="0" w:color="000000"/>
              <w:right w:val="single" w:sz="4" w:space="0" w:color="000000"/>
            </w:tcBorders>
            <w:hideMark/>
          </w:tcPr>
          <w:p w:rsidR="0088799F" w:rsidRDefault="0088799F" w:rsidP="001D0C48">
            <w:pPr>
              <w:tabs>
                <w:tab w:val="center" w:pos="270"/>
              </w:tabs>
              <w:spacing w:after="0" w:line="240" w:lineRule="auto"/>
              <w:rPr>
                <w:b/>
                <w:szCs w:val="24"/>
              </w:rPr>
            </w:pPr>
            <w:r>
              <w:rPr>
                <w:b/>
                <w:szCs w:val="24"/>
              </w:rPr>
              <w:t>Syrup</w:t>
            </w:r>
          </w:p>
        </w:tc>
      </w:tr>
      <w:tr w:rsidR="0088799F" w:rsidTr="0088799F">
        <w:tc>
          <w:tcPr>
            <w:tcW w:w="4788" w:type="dxa"/>
            <w:tcBorders>
              <w:top w:val="single" w:sz="4" w:space="0" w:color="000000"/>
              <w:left w:val="single" w:sz="4" w:space="0" w:color="000000"/>
              <w:bottom w:val="single" w:sz="4" w:space="0" w:color="000000"/>
              <w:right w:val="single" w:sz="4" w:space="0" w:color="000000"/>
            </w:tcBorders>
            <w:hideMark/>
          </w:tcPr>
          <w:p w:rsidR="0088799F" w:rsidRDefault="0088799F" w:rsidP="001D0C48">
            <w:pPr>
              <w:tabs>
                <w:tab w:val="center" w:pos="270"/>
              </w:tabs>
              <w:spacing w:after="0" w:line="240" w:lineRule="auto"/>
              <w:rPr>
                <w:szCs w:val="24"/>
              </w:rPr>
            </w:pPr>
            <w:r>
              <w:rPr>
                <w:szCs w:val="24"/>
              </w:rPr>
              <w:t xml:space="preserve">Tubezole </w:t>
            </w:r>
          </w:p>
        </w:tc>
        <w:tc>
          <w:tcPr>
            <w:tcW w:w="4788" w:type="dxa"/>
            <w:tcBorders>
              <w:top w:val="single" w:sz="4" w:space="0" w:color="000000"/>
              <w:left w:val="single" w:sz="4" w:space="0" w:color="000000"/>
              <w:bottom w:val="single" w:sz="4" w:space="0" w:color="000000"/>
              <w:right w:val="single" w:sz="4" w:space="0" w:color="000000"/>
            </w:tcBorders>
            <w:hideMark/>
          </w:tcPr>
          <w:p w:rsidR="0088799F" w:rsidRDefault="0088799F" w:rsidP="001D0C48">
            <w:pPr>
              <w:tabs>
                <w:tab w:val="center" w:pos="270"/>
              </w:tabs>
              <w:spacing w:after="0" w:line="240" w:lineRule="auto"/>
              <w:rPr>
                <w:szCs w:val="24"/>
              </w:rPr>
            </w:pPr>
            <w:r>
              <w:rPr>
                <w:szCs w:val="24"/>
              </w:rPr>
              <w:t>Tabezole syrup</w:t>
            </w:r>
          </w:p>
        </w:tc>
      </w:tr>
      <w:tr w:rsidR="0088799F" w:rsidTr="0088799F">
        <w:tc>
          <w:tcPr>
            <w:tcW w:w="4788" w:type="dxa"/>
            <w:tcBorders>
              <w:top w:val="single" w:sz="4" w:space="0" w:color="000000"/>
              <w:left w:val="single" w:sz="4" w:space="0" w:color="000000"/>
              <w:bottom w:val="single" w:sz="4" w:space="0" w:color="000000"/>
              <w:right w:val="single" w:sz="4" w:space="0" w:color="000000"/>
            </w:tcBorders>
            <w:hideMark/>
          </w:tcPr>
          <w:p w:rsidR="0088799F" w:rsidRDefault="0088799F" w:rsidP="001D0C48">
            <w:pPr>
              <w:tabs>
                <w:tab w:val="center" w:pos="270"/>
              </w:tabs>
              <w:spacing w:after="0" w:line="240" w:lineRule="auto"/>
              <w:rPr>
                <w:szCs w:val="24"/>
              </w:rPr>
            </w:pPr>
            <w:r>
              <w:rPr>
                <w:szCs w:val="24"/>
              </w:rPr>
              <w:t>Tubezole bonus</w:t>
            </w:r>
          </w:p>
        </w:tc>
        <w:tc>
          <w:tcPr>
            <w:tcW w:w="4788" w:type="dxa"/>
            <w:tcBorders>
              <w:top w:val="single" w:sz="4" w:space="0" w:color="000000"/>
              <w:left w:val="single" w:sz="4" w:space="0" w:color="000000"/>
              <w:bottom w:val="single" w:sz="4" w:space="0" w:color="000000"/>
              <w:right w:val="single" w:sz="4" w:space="0" w:color="000000"/>
            </w:tcBorders>
            <w:hideMark/>
          </w:tcPr>
          <w:p w:rsidR="0088799F" w:rsidRDefault="0088799F" w:rsidP="001D0C48">
            <w:pPr>
              <w:tabs>
                <w:tab w:val="center" w:pos="270"/>
              </w:tabs>
              <w:spacing w:after="0" w:line="240" w:lineRule="auto"/>
              <w:rPr>
                <w:szCs w:val="24"/>
              </w:rPr>
            </w:pPr>
            <w:r>
              <w:rPr>
                <w:szCs w:val="24"/>
              </w:rPr>
              <w:t>Vamiisole solution</w:t>
            </w:r>
          </w:p>
        </w:tc>
      </w:tr>
      <w:tr w:rsidR="0088799F" w:rsidTr="0088799F">
        <w:tc>
          <w:tcPr>
            <w:tcW w:w="4788" w:type="dxa"/>
            <w:tcBorders>
              <w:top w:val="single" w:sz="4" w:space="0" w:color="000000"/>
              <w:left w:val="single" w:sz="4" w:space="0" w:color="000000"/>
              <w:bottom w:val="single" w:sz="4" w:space="0" w:color="000000"/>
              <w:right w:val="single" w:sz="4" w:space="0" w:color="000000"/>
            </w:tcBorders>
            <w:hideMark/>
          </w:tcPr>
          <w:p w:rsidR="0088799F" w:rsidRDefault="0088799F" w:rsidP="001D0C48">
            <w:pPr>
              <w:tabs>
                <w:tab w:val="center" w:pos="270"/>
              </w:tabs>
              <w:spacing w:after="0" w:line="240" w:lineRule="auto"/>
              <w:rPr>
                <w:szCs w:val="24"/>
              </w:rPr>
            </w:pPr>
            <w:r>
              <w:rPr>
                <w:szCs w:val="24"/>
              </w:rPr>
              <w:t>Ramith bonus</w:t>
            </w:r>
          </w:p>
        </w:tc>
        <w:tc>
          <w:tcPr>
            <w:tcW w:w="4788" w:type="dxa"/>
            <w:tcBorders>
              <w:top w:val="single" w:sz="4" w:space="0" w:color="000000"/>
              <w:left w:val="single" w:sz="4" w:space="0" w:color="000000"/>
              <w:bottom w:val="single" w:sz="4" w:space="0" w:color="000000"/>
              <w:right w:val="single" w:sz="4" w:space="0" w:color="000000"/>
            </w:tcBorders>
            <w:hideMark/>
          </w:tcPr>
          <w:p w:rsidR="0088799F" w:rsidRDefault="0088799F" w:rsidP="001D0C48">
            <w:pPr>
              <w:tabs>
                <w:tab w:val="center" w:pos="270"/>
              </w:tabs>
              <w:spacing w:after="0" w:line="240" w:lineRule="auto"/>
              <w:rPr>
                <w:szCs w:val="24"/>
              </w:rPr>
            </w:pPr>
            <w:r>
              <w:rPr>
                <w:szCs w:val="24"/>
              </w:rPr>
              <w:t>Bamizola</w:t>
            </w:r>
          </w:p>
        </w:tc>
      </w:tr>
      <w:tr w:rsidR="0088799F" w:rsidTr="0088799F">
        <w:tc>
          <w:tcPr>
            <w:tcW w:w="4788" w:type="dxa"/>
            <w:tcBorders>
              <w:top w:val="single" w:sz="4" w:space="0" w:color="000000"/>
              <w:left w:val="single" w:sz="4" w:space="0" w:color="000000"/>
              <w:bottom w:val="single" w:sz="4" w:space="0" w:color="000000"/>
              <w:right w:val="single" w:sz="4" w:space="0" w:color="000000"/>
            </w:tcBorders>
            <w:hideMark/>
          </w:tcPr>
          <w:p w:rsidR="0088799F" w:rsidRDefault="0088799F" w:rsidP="001D0C48">
            <w:pPr>
              <w:tabs>
                <w:tab w:val="center" w:pos="270"/>
              </w:tabs>
              <w:spacing w:after="0" w:line="240" w:lineRule="auto"/>
              <w:rPr>
                <w:szCs w:val="24"/>
              </w:rPr>
            </w:pPr>
            <w:r>
              <w:rPr>
                <w:szCs w:val="24"/>
              </w:rPr>
              <w:t>Brixine bonus</w:t>
            </w:r>
          </w:p>
        </w:tc>
        <w:tc>
          <w:tcPr>
            <w:tcW w:w="4788" w:type="dxa"/>
            <w:tcBorders>
              <w:top w:val="single" w:sz="4" w:space="0" w:color="000000"/>
              <w:left w:val="single" w:sz="4" w:space="0" w:color="000000"/>
              <w:bottom w:val="single" w:sz="4" w:space="0" w:color="000000"/>
              <w:right w:val="single" w:sz="4" w:space="0" w:color="000000"/>
            </w:tcBorders>
          </w:tcPr>
          <w:p w:rsidR="0088799F" w:rsidRDefault="0088799F" w:rsidP="001D0C48">
            <w:pPr>
              <w:tabs>
                <w:tab w:val="center" w:pos="270"/>
              </w:tabs>
              <w:spacing w:after="0" w:line="240" w:lineRule="auto"/>
              <w:rPr>
                <w:szCs w:val="24"/>
              </w:rPr>
            </w:pPr>
          </w:p>
        </w:tc>
      </w:tr>
      <w:tr w:rsidR="0088799F" w:rsidTr="0088799F">
        <w:tc>
          <w:tcPr>
            <w:tcW w:w="4788" w:type="dxa"/>
            <w:tcBorders>
              <w:top w:val="single" w:sz="4" w:space="0" w:color="000000"/>
              <w:left w:val="single" w:sz="4" w:space="0" w:color="000000"/>
              <w:bottom w:val="single" w:sz="4" w:space="0" w:color="000000"/>
              <w:right w:val="single" w:sz="4" w:space="0" w:color="000000"/>
            </w:tcBorders>
            <w:hideMark/>
          </w:tcPr>
          <w:p w:rsidR="0088799F" w:rsidRDefault="0088799F" w:rsidP="001D0C48">
            <w:pPr>
              <w:tabs>
                <w:tab w:val="center" w:pos="270"/>
              </w:tabs>
              <w:spacing w:after="0" w:line="240" w:lineRule="auto"/>
              <w:rPr>
                <w:szCs w:val="24"/>
              </w:rPr>
            </w:pPr>
            <w:r>
              <w:rPr>
                <w:szCs w:val="24"/>
              </w:rPr>
              <w:t>Vami zole</w:t>
            </w:r>
          </w:p>
        </w:tc>
        <w:tc>
          <w:tcPr>
            <w:tcW w:w="4788" w:type="dxa"/>
            <w:tcBorders>
              <w:top w:val="single" w:sz="4" w:space="0" w:color="000000"/>
              <w:left w:val="single" w:sz="4" w:space="0" w:color="000000"/>
              <w:bottom w:val="single" w:sz="4" w:space="0" w:color="000000"/>
              <w:right w:val="single" w:sz="4" w:space="0" w:color="000000"/>
            </w:tcBorders>
          </w:tcPr>
          <w:p w:rsidR="0088799F" w:rsidRDefault="0088799F" w:rsidP="001D0C48">
            <w:pPr>
              <w:tabs>
                <w:tab w:val="center" w:pos="270"/>
              </w:tabs>
              <w:spacing w:after="0" w:line="240" w:lineRule="auto"/>
              <w:rPr>
                <w:szCs w:val="24"/>
              </w:rPr>
            </w:pPr>
          </w:p>
        </w:tc>
      </w:tr>
      <w:tr w:rsidR="0088799F" w:rsidTr="0088799F">
        <w:tc>
          <w:tcPr>
            <w:tcW w:w="4788" w:type="dxa"/>
            <w:tcBorders>
              <w:top w:val="single" w:sz="4" w:space="0" w:color="000000"/>
              <w:left w:val="single" w:sz="4" w:space="0" w:color="000000"/>
              <w:bottom w:val="single" w:sz="4" w:space="0" w:color="000000"/>
              <w:right w:val="single" w:sz="4" w:space="0" w:color="000000"/>
            </w:tcBorders>
            <w:hideMark/>
          </w:tcPr>
          <w:p w:rsidR="0088799F" w:rsidRDefault="0088799F" w:rsidP="001D0C48">
            <w:pPr>
              <w:tabs>
                <w:tab w:val="center" w:pos="270"/>
              </w:tabs>
              <w:spacing w:after="0" w:line="240" w:lineRule="auto"/>
              <w:rPr>
                <w:szCs w:val="24"/>
              </w:rPr>
            </w:pPr>
            <w:r>
              <w:rPr>
                <w:szCs w:val="24"/>
              </w:rPr>
              <w:t>Vetrax bonus</w:t>
            </w:r>
          </w:p>
        </w:tc>
        <w:tc>
          <w:tcPr>
            <w:tcW w:w="4788" w:type="dxa"/>
            <w:tcBorders>
              <w:top w:val="single" w:sz="4" w:space="0" w:color="000000"/>
              <w:left w:val="single" w:sz="4" w:space="0" w:color="000000"/>
              <w:bottom w:val="single" w:sz="4" w:space="0" w:color="000000"/>
              <w:right w:val="single" w:sz="4" w:space="0" w:color="000000"/>
            </w:tcBorders>
          </w:tcPr>
          <w:p w:rsidR="0088799F" w:rsidRDefault="0088799F" w:rsidP="001D0C48">
            <w:pPr>
              <w:tabs>
                <w:tab w:val="center" w:pos="270"/>
              </w:tabs>
              <w:spacing w:after="0" w:line="240" w:lineRule="auto"/>
              <w:rPr>
                <w:szCs w:val="24"/>
              </w:rPr>
            </w:pPr>
          </w:p>
        </w:tc>
      </w:tr>
    </w:tbl>
    <w:p w:rsidR="0088799F" w:rsidRDefault="0088799F" w:rsidP="001D0C48">
      <w:pPr>
        <w:tabs>
          <w:tab w:val="center" w:pos="270"/>
        </w:tabs>
        <w:spacing w:after="0" w:line="360" w:lineRule="auto"/>
        <w:rPr>
          <w:rFonts w:eastAsiaTheme="minorEastAsia"/>
          <w:szCs w:val="24"/>
        </w:rPr>
      </w:pPr>
      <w:r>
        <w:rPr>
          <w:szCs w:val="24"/>
        </w:rPr>
        <w:t>Powder drugs</w:t>
      </w:r>
    </w:p>
    <w:p w:rsidR="0088799F" w:rsidRDefault="0088799F" w:rsidP="001D0C48">
      <w:pPr>
        <w:tabs>
          <w:tab w:val="center" w:pos="270"/>
        </w:tabs>
        <w:spacing w:after="0" w:line="360" w:lineRule="auto"/>
        <w:rPr>
          <w:rFonts w:eastAsiaTheme="minorHAnsi"/>
          <w:szCs w:val="24"/>
        </w:rPr>
      </w:pPr>
      <w:r>
        <w:rPr>
          <w:szCs w:val="24"/>
        </w:rPr>
        <w:t>Bruxin powder</w:t>
      </w:r>
    </w:p>
    <w:p w:rsidR="0088799F" w:rsidRDefault="0088799F" w:rsidP="001D0C48">
      <w:pPr>
        <w:tabs>
          <w:tab w:val="center" w:pos="270"/>
        </w:tabs>
        <w:spacing w:after="0" w:line="360" w:lineRule="auto"/>
        <w:rPr>
          <w:szCs w:val="24"/>
        </w:rPr>
      </w:pPr>
      <w:r>
        <w:rPr>
          <w:szCs w:val="24"/>
        </w:rPr>
        <w:t>Vanis vitamin powder</w:t>
      </w:r>
    </w:p>
    <w:p w:rsidR="0088799F" w:rsidRDefault="0088799F" w:rsidP="001D0C48">
      <w:pPr>
        <w:spacing w:after="0" w:line="360" w:lineRule="auto"/>
        <w:rPr>
          <w:szCs w:val="24"/>
        </w:rPr>
      </w:pPr>
      <w:r>
        <w:rPr>
          <w:szCs w:val="24"/>
        </w:rPr>
        <w:t>Meanwhile Tuyil Pharmaceutical industry limited distributed its products; through distributors but the major distributor is Fiolu pharmaceutical store which distributed Tuyil products. In Ilorin and its environs, other distributors are Ajayi pharmacy, S. Ade pharmacy, Olayemi pharmacy etc. all these distributed Tuyil product effectively in Nigeria, so as to compete favorably with other producers in Nigeria and overseas.</w:t>
      </w:r>
    </w:p>
    <w:p w:rsidR="0088799F" w:rsidRDefault="0088799F" w:rsidP="001D0C48">
      <w:pPr>
        <w:spacing w:after="0" w:line="360" w:lineRule="auto"/>
        <w:rPr>
          <w:szCs w:val="24"/>
        </w:rPr>
      </w:pPr>
    </w:p>
    <w:p w:rsidR="0088799F" w:rsidRDefault="0088799F" w:rsidP="001D0C48">
      <w:pPr>
        <w:spacing w:after="0" w:line="360" w:lineRule="auto"/>
        <w:rPr>
          <w:szCs w:val="24"/>
        </w:rPr>
      </w:pPr>
    </w:p>
    <w:p w:rsidR="0088799F" w:rsidRDefault="0088799F" w:rsidP="001D0C48">
      <w:pPr>
        <w:spacing w:after="0" w:line="360" w:lineRule="auto"/>
        <w:rPr>
          <w:szCs w:val="24"/>
        </w:rPr>
      </w:pPr>
    </w:p>
    <w:p w:rsidR="0088799F" w:rsidRDefault="0088799F" w:rsidP="001D0C48">
      <w:pPr>
        <w:spacing w:after="0" w:line="360" w:lineRule="auto"/>
        <w:rPr>
          <w:szCs w:val="24"/>
        </w:rPr>
      </w:pPr>
    </w:p>
    <w:p w:rsidR="0088799F" w:rsidRDefault="0088799F" w:rsidP="001D0C48">
      <w:pPr>
        <w:spacing w:after="0" w:line="360" w:lineRule="auto"/>
        <w:rPr>
          <w:szCs w:val="24"/>
        </w:rPr>
      </w:pPr>
    </w:p>
    <w:p w:rsidR="00534251" w:rsidRDefault="00534251" w:rsidP="001D0C48">
      <w:pPr>
        <w:spacing w:after="0" w:line="360" w:lineRule="auto"/>
        <w:rPr>
          <w:szCs w:val="24"/>
        </w:rPr>
      </w:pPr>
    </w:p>
    <w:p w:rsidR="00534251" w:rsidRDefault="00534251" w:rsidP="001D0C48">
      <w:pPr>
        <w:spacing w:after="0" w:line="360" w:lineRule="auto"/>
        <w:rPr>
          <w:szCs w:val="24"/>
        </w:rPr>
      </w:pPr>
    </w:p>
    <w:p w:rsidR="00534251" w:rsidRDefault="00534251" w:rsidP="001D0C48">
      <w:pPr>
        <w:spacing w:after="0" w:line="360" w:lineRule="auto"/>
        <w:rPr>
          <w:szCs w:val="24"/>
        </w:rPr>
      </w:pPr>
    </w:p>
    <w:p w:rsidR="00534251" w:rsidRDefault="00534251" w:rsidP="001D0C48">
      <w:pPr>
        <w:spacing w:after="0" w:line="360" w:lineRule="auto"/>
        <w:rPr>
          <w:szCs w:val="24"/>
        </w:rPr>
      </w:pPr>
    </w:p>
    <w:p w:rsidR="001D0C48" w:rsidRDefault="001D0C48" w:rsidP="001D0C48">
      <w:pPr>
        <w:spacing w:after="0" w:line="360" w:lineRule="auto"/>
        <w:jc w:val="center"/>
        <w:rPr>
          <w:b/>
          <w:szCs w:val="24"/>
        </w:rPr>
      </w:pPr>
    </w:p>
    <w:p w:rsidR="001D0C48" w:rsidRDefault="001D0C48" w:rsidP="001D0C48">
      <w:pPr>
        <w:spacing w:after="0" w:line="360" w:lineRule="auto"/>
        <w:jc w:val="center"/>
        <w:rPr>
          <w:b/>
          <w:szCs w:val="24"/>
        </w:rPr>
      </w:pPr>
    </w:p>
    <w:p w:rsidR="001D0C48" w:rsidRDefault="001D0C48" w:rsidP="001D0C48">
      <w:pPr>
        <w:spacing w:after="0" w:line="360" w:lineRule="auto"/>
        <w:jc w:val="center"/>
        <w:rPr>
          <w:b/>
          <w:szCs w:val="24"/>
        </w:rPr>
      </w:pPr>
    </w:p>
    <w:p w:rsidR="001D0C48" w:rsidRDefault="001D0C48" w:rsidP="001D0C48">
      <w:pPr>
        <w:spacing w:after="0" w:line="360" w:lineRule="auto"/>
        <w:jc w:val="center"/>
        <w:rPr>
          <w:b/>
          <w:szCs w:val="24"/>
        </w:rPr>
      </w:pPr>
    </w:p>
    <w:p w:rsidR="001D0C48" w:rsidRDefault="001D0C48" w:rsidP="001D0C48">
      <w:pPr>
        <w:spacing w:after="0" w:line="360" w:lineRule="auto"/>
        <w:jc w:val="center"/>
        <w:rPr>
          <w:b/>
          <w:szCs w:val="24"/>
        </w:rPr>
      </w:pPr>
    </w:p>
    <w:p w:rsidR="001D0C48" w:rsidRDefault="001D0C48" w:rsidP="001D0C48">
      <w:pPr>
        <w:spacing w:after="0" w:line="360" w:lineRule="auto"/>
        <w:jc w:val="center"/>
        <w:rPr>
          <w:b/>
          <w:szCs w:val="24"/>
        </w:rPr>
      </w:pPr>
    </w:p>
    <w:p w:rsidR="001D0C48" w:rsidRDefault="001D0C48" w:rsidP="001D0C48">
      <w:pPr>
        <w:spacing w:after="0" w:line="360" w:lineRule="auto"/>
        <w:jc w:val="center"/>
        <w:rPr>
          <w:b/>
          <w:szCs w:val="24"/>
        </w:rPr>
      </w:pPr>
    </w:p>
    <w:p w:rsidR="001D0C48" w:rsidRDefault="001D0C48" w:rsidP="001D0C48">
      <w:pPr>
        <w:spacing w:after="0" w:line="360" w:lineRule="auto"/>
        <w:jc w:val="center"/>
        <w:rPr>
          <w:b/>
          <w:szCs w:val="24"/>
        </w:rPr>
      </w:pPr>
    </w:p>
    <w:p w:rsidR="001D0C48" w:rsidRDefault="001D0C48" w:rsidP="001D0C48">
      <w:pPr>
        <w:spacing w:after="0" w:line="360" w:lineRule="auto"/>
        <w:jc w:val="center"/>
        <w:rPr>
          <w:b/>
          <w:szCs w:val="24"/>
        </w:rPr>
      </w:pPr>
    </w:p>
    <w:p w:rsidR="001D0C48" w:rsidRDefault="001D0C48" w:rsidP="001D0C48">
      <w:pPr>
        <w:spacing w:after="0" w:line="360" w:lineRule="auto"/>
        <w:jc w:val="center"/>
        <w:rPr>
          <w:b/>
          <w:szCs w:val="24"/>
        </w:rPr>
      </w:pPr>
    </w:p>
    <w:p w:rsidR="001D0C48" w:rsidRDefault="001D0C48" w:rsidP="001D0C48">
      <w:pPr>
        <w:spacing w:after="0" w:line="360" w:lineRule="auto"/>
        <w:jc w:val="center"/>
        <w:rPr>
          <w:b/>
          <w:szCs w:val="24"/>
        </w:rPr>
      </w:pPr>
    </w:p>
    <w:p w:rsidR="00534251" w:rsidRPr="005F0C2F" w:rsidRDefault="00534251" w:rsidP="001D0C48">
      <w:pPr>
        <w:spacing w:after="0" w:line="360" w:lineRule="auto"/>
        <w:jc w:val="center"/>
        <w:rPr>
          <w:b/>
          <w:szCs w:val="24"/>
        </w:rPr>
      </w:pPr>
      <w:r w:rsidRPr="005F0C2F">
        <w:rPr>
          <w:b/>
          <w:szCs w:val="24"/>
        </w:rPr>
        <w:t xml:space="preserve">CHAPTER FOUR </w:t>
      </w:r>
    </w:p>
    <w:p w:rsidR="00534251" w:rsidRDefault="00303E35" w:rsidP="001D0C48">
      <w:pPr>
        <w:spacing w:after="0" w:line="360" w:lineRule="auto"/>
        <w:jc w:val="center"/>
        <w:rPr>
          <w:b/>
          <w:szCs w:val="24"/>
        </w:rPr>
      </w:pPr>
      <w:r>
        <w:rPr>
          <w:b/>
          <w:szCs w:val="24"/>
        </w:rPr>
        <w:t>Data Presentation, Analysis and Interpretation</w:t>
      </w:r>
    </w:p>
    <w:p w:rsidR="00534251" w:rsidRDefault="00534251" w:rsidP="001D0C48">
      <w:pPr>
        <w:spacing w:after="0" w:line="360" w:lineRule="auto"/>
        <w:ind w:left="0" w:firstLine="0"/>
        <w:rPr>
          <w:b/>
          <w:bCs/>
        </w:rPr>
      </w:pPr>
      <w:r>
        <w:rPr>
          <w:b/>
          <w:szCs w:val="24"/>
        </w:rPr>
        <w:t>4.0</w:t>
      </w:r>
      <w:r>
        <w:rPr>
          <w:b/>
          <w:szCs w:val="24"/>
        </w:rPr>
        <w:tab/>
      </w:r>
      <w:r w:rsidRPr="005F0C2F">
        <w:rPr>
          <w:b/>
          <w:bCs/>
        </w:rPr>
        <w:t>Introduction</w:t>
      </w:r>
    </w:p>
    <w:p w:rsidR="00534251" w:rsidRDefault="00534251" w:rsidP="001D0C48">
      <w:pPr>
        <w:tabs>
          <w:tab w:val="left" w:pos="720"/>
        </w:tabs>
        <w:spacing w:after="0" w:line="360" w:lineRule="auto"/>
        <w:ind w:firstLine="0"/>
        <w:rPr>
          <w:rFonts w:eastAsia="Calibri"/>
          <w:bCs/>
          <w:szCs w:val="24"/>
          <w:lang w:val="en-GB"/>
        </w:rPr>
      </w:pPr>
      <w:r>
        <w:rPr>
          <w:b/>
          <w:bCs/>
        </w:rPr>
        <w:tab/>
      </w:r>
      <w:r w:rsidRPr="005F0C2F">
        <w:rPr>
          <w:rFonts w:eastAsia="Calibri"/>
          <w:bCs/>
          <w:szCs w:val="24"/>
          <w:lang w:val="en-GB"/>
        </w:rPr>
        <w:t>This chapter focused on presentation and analysis of data collected from the respondents, its analysis and the interpretation of the results by making deduction from the data collected. The analysis is done with the aid of percentage and information obtained is presented in tabulated format. A summary of the major findings of this study is presented in line with the stated objectives.</w:t>
      </w:r>
    </w:p>
    <w:p w:rsidR="00534251" w:rsidRPr="00CD509D" w:rsidRDefault="00534251" w:rsidP="001D0C48">
      <w:pPr>
        <w:spacing w:after="0" w:line="360" w:lineRule="auto"/>
        <w:ind w:left="0" w:firstLine="0"/>
        <w:rPr>
          <w:rFonts w:eastAsia="Calibri"/>
          <w:bCs/>
          <w:szCs w:val="24"/>
          <w:lang w:val="en-GB"/>
        </w:rPr>
      </w:pPr>
      <w:r>
        <w:rPr>
          <w:rFonts w:eastAsia="Calibri"/>
          <w:b/>
          <w:bCs/>
          <w:szCs w:val="24"/>
          <w:lang w:val="en-GB"/>
        </w:rPr>
        <w:t>4.1</w:t>
      </w:r>
      <w:r>
        <w:rPr>
          <w:rFonts w:eastAsia="Calibri"/>
          <w:bCs/>
          <w:szCs w:val="24"/>
          <w:lang w:val="en-GB"/>
        </w:rPr>
        <w:tab/>
      </w:r>
      <w:r w:rsidRPr="00CD509D">
        <w:rPr>
          <w:b/>
        </w:rPr>
        <w:t xml:space="preserve">Data Analysis and Interpretation  </w:t>
      </w:r>
    </w:p>
    <w:p w:rsidR="00534251" w:rsidRDefault="00534251" w:rsidP="001D0C48">
      <w:pPr>
        <w:spacing w:after="0" w:line="360" w:lineRule="auto"/>
        <w:ind w:left="0" w:firstLine="0"/>
      </w:pPr>
      <w:r>
        <w:rPr>
          <w:b/>
        </w:rPr>
        <w:t>4.1.1</w:t>
      </w:r>
      <w:r>
        <w:rPr>
          <w:b/>
        </w:rPr>
        <w:tab/>
        <w:t xml:space="preserve">Demographic Information Analysis </w:t>
      </w:r>
    </w:p>
    <w:p w:rsidR="00534251" w:rsidRDefault="00534251" w:rsidP="00534251">
      <w:pPr>
        <w:spacing w:after="0" w:line="240" w:lineRule="auto"/>
        <w:ind w:left="0" w:firstLine="0"/>
      </w:pPr>
      <w:r>
        <w:rPr>
          <w:b/>
        </w:rPr>
        <w:t xml:space="preserve">Table 4.1.1 Gender </w:t>
      </w:r>
    </w:p>
    <w:tbl>
      <w:tblPr>
        <w:tblStyle w:val="TableGrid"/>
        <w:tblW w:w="5000" w:type="pct"/>
        <w:tblInd w:w="0" w:type="dxa"/>
        <w:tblCellMar>
          <w:left w:w="108" w:type="dxa"/>
          <w:right w:w="115" w:type="dxa"/>
        </w:tblCellMar>
        <w:tblLook w:val="04A0" w:firstRow="1" w:lastRow="0" w:firstColumn="1" w:lastColumn="0" w:noHBand="0" w:noVBand="1"/>
      </w:tblPr>
      <w:tblGrid>
        <w:gridCol w:w="3026"/>
        <w:gridCol w:w="2513"/>
        <w:gridCol w:w="3091"/>
      </w:tblGrid>
      <w:tr w:rsidR="00534251" w:rsidTr="001D0C48">
        <w:trPr>
          <w:trHeight w:val="286"/>
        </w:trPr>
        <w:tc>
          <w:tcPr>
            <w:tcW w:w="1753"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Gender </w:t>
            </w:r>
          </w:p>
        </w:tc>
        <w:tc>
          <w:tcPr>
            <w:tcW w:w="1456"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Frequency (F) </w:t>
            </w:r>
          </w:p>
        </w:tc>
        <w:tc>
          <w:tcPr>
            <w:tcW w:w="179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Percent (%) </w:t>
            </w:r>
          </w:p>
        </w:tc>
      </w:tr>
      <w:tr w:rsidR="00534251" w:rsidTr="001D0C48">
        <w:trPr>
          <w:trHeight w:val="566"/>
        </w:trPr>
        <w:tc>
          <w:tcPr>
            <w:tcW w:w="1753"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right="1077" w:firstLine="0"/>
            </w:pPr>
            <w:r>
              <w:t xml:space="preserve">Male Female </w:t>
            </w:r>
          </w:p>
        </w:tc>
        <w:tc>
          <w:tcPr>
            <w:tcW w:w="1456"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56 </w:t>
            </w:r>
          </w:p>
          <w:p w:rsidR="00534251" w:rsidRDefault="00534251" w:rsidP="00D62E74">
            <w:pPr>
              <w:spacing w:after="0" w:line="240" w:lineRule="auto"/>
              <w:ind w:left="0" w:firstLine="0"/>
            </w:pPr>
            <w:r>
              <w:t xml:space="preserve">62 </w:t>
            </w:r>
          </w:p>
        </w:tc>
        <w:tc>
          <w:tcPr>
            <w:tcW w:w="179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47.5 </w:t>
            </w:r>
          </w:p>
          <w:p w:rsidR="00534251" w:rsidRDefault="00534251" w:rsidP="00D62E74">
            <w:pPr>
              <w:spacing w:after="0" w:line="240" w:lineRule="auto"/>
              <w:ind w:left="0" w:firstLine="0"/>
            </w:pPr>
            <w:r>
              <w:t xml:space="preserve">52.5 </w:t>
            </w:r>
          </w:p>
        </w:tc>
      </w:tr>
      <w:tr w:rsidR="00534251" w:rsidTr="001D0C48">
        <w:trPr>
          <w:trHeight w:val="288"/>
        </w:trPr>
        <w:tc>
          <w:tcPr>
            <w:tcW w:w="1753"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Total </w:t>
            </w:r>
          </w:p>
        </w:tc>
        <w:tc>
          <w:tcPr>
            <w:tcW w:w="1456"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118 </w:t>
            </w:r>
          </w:p>
        </w:tc>
        <w:tc>
          <w:tcPr>
            <w:tcW w:w="179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100.0 </w:t>
            </w:r>
          </w:p>
        </w:tc>
      </w:tr>
    </w:tbl>
    <w:p w:rsidR="00534251" w:rsidRDefault="00534251" w:rsidP="00534251">
      <w:pPr>
        <w:spacing w:after="0" w:line="360" w:lineRule="auto"/>
        <w:ind w:left="0" w:firstLine="0"/>
      </w:pPr>
      <w:r>
        <w:rPr>
          <w:b/>
        </w:rPr>
        <w:t>Source:</w:t>
      </w:r>
      <w:r>
        <w:t xml:space="preserve"> Field Survey, (202</w:t>
      </w:r>
      <w:r w:rsidR="00AA73E1">
        <w:t>5</w:t>
      </w:r>
      <w:r>
        <w:t xml:space="preserve">) </w:t>
      </w:r>
    </w:p>
    <w:p w:rsidR="00534251" w:rsidRPr="003F3A49" w:rsidRDefault="00534251" w:rsidP="00534251">
      <w:pPr>
        <w:spacing w:after="0" w:line="360" w:lineRule="auto"/>
        <w:ind w:left="0" w:firstLine="0"/>
      </w:pPr>
      <w:r>
        <w:t xml:space="preserve">Table 4.1.1 showed that 56(47.5%) of the total respondents were male and 62 (52.5%) of the respondents were female. Both male and female staff of the various </w:t>
      </w:r>
      <w:r w:rsidR="00D62E74">
        <w:t xml:space="preserve">Tuyil pharmaceutical industry </w:t>
      </w:r>
      <w:r>
        <w:t xml:space="preserve">surveyed participated in the study without discrimination. </w:t>
      </w:r>
    </w:p>
    <w:p w:rsidR="00534251" w:rsidRDefault="00534251" w:rsidP="00534251">
      <w:pPr>
        <w:spacing w:after="0" w:line="240" w:lineRule="auto"/>
        <w:ind w:left="0" w:firstLine="0"/>
      </w:pPr>
      <w:r>
        <w:rPr>
          <w:b/>
        </w:rPr>
        <w:t xml:space="preserve">Table 4.1.2 Age </w:t>
      </w:r>
    </w:p>
    <w:tbl>
      <w:tblPr>
        <w:tblStyle w:val="TableGrid"/>
        <w:tblW w:w="5000" w:type="pct"/>
        <w:tblInd w:w="0" w:type="dxa"/>
        <w:tblCellMar>
          <w:left w:w="108" w:type="dxa"/>
          <w:right w:w="115" w:type="dxa"/>
        </w:tblCellMar>
        <w:tblLook w:val="04A0" w:firstRow="1" w:lastRow="0" w:firstColumn="1" w:lastColumn="0" w:noHBand="0" w:noVBand="1"/>
      </w:tblPr>
      <w:tblGrid>
        <w:gridCol w:w="3026"/>
        <w:gridCol w:w="2513"/>
        <w:gridCol w:w="3091"/>
      </w:tblGrid>
      <w:tr w:rsidR="00534251" w:rsidTr="00D62E74">
        <w:trPr>
          <w:trHeight w:val="288"/>
        </w:trPr>
        <w:tc>
          <w:tcPr>
            <w:tcW w:w="1753"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Age </w:t>
            </w:r>
          </w:p>
        </w:tc>
        <w:tc>
          <w:tcPr>
            <w:tcW w:w="1456"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Frequency (F) </w:t>
            </w:r>
          </w:p>
        </w:tc>
        <w:tc>
          <w:tcPr>
            <w:tcW w:w="179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Percent (%) </w:t>
            </w:r>
          </w:p>
        </w:tc>
      </w:tr>
      <w:tr w:rsidR="00534251" w:rsidTr="00D62E74">
        <w:trPr>
          <w:trHeight w:val="1395"/>
        </w:trPr>
        <w:tc>
          <w:tcPr>
            <w:tcW w:w="1753"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            20 – 25 years </w:t>
            </w:r>
          </w:p>
          <w:p w:rsidR="00534251" w:rsidRDefault="00534251" w:rsidP="00D62E74">
            <w:pPr>
              <w:spacing w:after="0" w:line="240" w:lineRule="auto"/>
              <w:ind w:left="0" w:firstLine="0"/>
            </w:pPr>
            <w:r>
              <w:t xml:space="preserve">            26 – 30 years </w:t>
            </w:r>
          </w:p>
          <w:p w:rsidR="00534251" w:rsidRDefault="00534251" w:rsidP="00D62E74">
            <w:pPr>
              <w:spacing w:after="0" w:line="240" w:lineRule="auto"/>
              <w:ind w:left="0" w:firstLine="0"/>
            </w:pPr>
            <w:r>
              <w:t xml:space="preserve">            31 – 35 years </w:t>
            </w:r>
          </w:p>
          <w:p w:rsidR="00534251" w:rsidRDefault="00534251" w:rsidP="00D62E74">
            <w:pPr>
              <w:spacing w:after="0" w:line="240" w:lineRule="auto"/>
              <w:ind w:left="0" w:firstLine="0"/>
            </w:pPr>
            <w:r>
              <w:t xml:space="preserve">            36 – 40 years </w:t>
            </w:r>
          </w:p>
          <w:p w:rsidR="00534251" w:rsidRDefault="00534251" w:rsidP="00D62E74">
            <w:pPr>
              <w:spacing w:after="0" w:line="240" w:lineRule="auto"/>
              <w:ind w:left="0" w:firstLine="0"/>
            </w:pPr>
            <w:r>
              <w:t xml:space="preserve">           Above 40 years </w:t>
            </w:r>
          </w:p>
        </w:tc>
        <w:tc>
          <w:tcPr>
            <w:tcW w:w="1456"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18 </w:t>
            </w:r>
          </w:p>
          <w:p w:rsidR="00534251" w:rsidRDefault="00534251" w:rsidP="00D62E74">
            <w:pPr>
              <w:spacing w:after="0" w:line="240" w:lineRule="auto"/>
              <w:ind w:left="0" w:firstLine="0"/>
            </w:pPr>
            <w:r>
              <w:t xml:space="preserve">42 </w:t>
            </w:r>
          </w:p>
          <w:p w:rsidR="00534251" w:rsidRDefault="00534251" w:rsidP="00D62E74">
            <w:pPr>
              <w:spacing w:after="0" w:line="240" w:lineRule="auto"/>
              <w:ind w:left="0" w:firstLine="0"/>
            </w:pPr>
            <w:r>
              <w:t xml:space="preserve">32 </w:t>
            </w:r>
          </w:p>
          <w:p w:rsidR="00534251" w:rsidRDefault="00534251" w:rsidP="00D62E74">
            <w:pPr>
              <w:spacing w:after="0" w:line="240" w:lineRule="auto"/>
              <w:ind w:left="0" w:firstLine="0"/>
            </w:pPr>
            <w:r>
              <w:t xml:space="preserve">18 </w:t>
            </w:r>
          </w:p>
          <w:p w:rsidR="00534251" w:rsidRDefault="00534251" w:rsidP="00D62E74">
            <w:pPr>
              <w:spacing w:after="0" w:line="240" w:lineRule="auto"/>
              <w:ind w:left="0" w:firstLine="0"/>
            </w:pPr>
            <w:r>
              <w:t xml:space="preserve">8 </w:t>
            </w:r>
          </w:p>
        </w:tc>
        <w:tc>
          <w:tcPr>
            <w:tcW w:w="179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15.3 </w:t>
            </w:r>
          </w:p>
          <w:p w:rsidR="00534251" w:rsidRDefault="00534251" w:rsidP="00D62E74">
            <w:pPr>
              <w:spacing w:after="0" w:line="240" w:lineRule="auto"/>
              <w:ind w:left="0" w:firstLine="0"/>
            </w:pPr>
            <w:r>
              <w:t xml:space="preserve">35.6 </w:t>
            </w:r>
          </w:p>
          <w:p w:rsidR="00534251" w:rsidRDefault="00534251" w:rsidP="00D62E74">
            <w:pPr>
              <w:spacing w:after="0" w:line="240" w:lineRule="auto"/>
              <w:ind w:left="0" w:firstLine="0"/>
            </w:pPr>
            <w:r>
              <w:t xml:space="preserve">27.1 </w:t>
            </w:r>
          </w:p>
          <w:p w:rsidR="00534251" w:rsidRDefault="00534251" w:rsidP="00D62E74">
            <w:pPr>
              <w:spacing w:after="0" w:line="240" w:lineRule="auto"/>
              <w:ind w:left="0" w:firstLine="0"/>
            </w:pPr>
            <w:r>
              <w:t xml:space="preserve">15.2 </w:t>
            </w:r>
          </w:p>
          <w:p w:rsidR="00534251" w:rsidRDefault="00534251" w:rsidP="00D62E74">
            <w:pPr>
              <w:spacing w:after="0" w:line="240" w:lineRule="auto"/>
              <w:ind w:left="0" w:firstLine="0"/>
            </w:pPr>
            <w:r>
              <w:t xml:space="preserve">6.8 </w:t>
            </w:r>
          </w:p>
        </w:tc>
      </w:tr>
      <w:tr w:rsidR="00534251" w:rsidTr="00D62E74">
        <w:trPr>
          <w:trHeight w:val="286"/>
        </w:trPr>
        <w:tc>
          <w:tcPr>
            <w:tcW w:w="1753"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           Total </w:t>
            </w:r>
          </w:p>
        </w:tc>
        <w:tc>
          <w:tcPr>
            <w:tcW w:w="1456"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118 </w:t>
            </w:r>
          </w:p>
        </w:tc>
        <w:tc>
          <w:tcPr>
            <w:tcW w:w="179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100.0 </w:t>
            </w:r>
          </w:p>
        </w:tc>
      </w:tr>
    </w:tbl>
    <w:p w:rsidR="00534251" w:rsidRDefault="00534251" w:rsidP="00534251">
      <w:pPr>
        <w:spacing w:after="0" w:line="360" w:lineRule="auto"/>
        <w:ind w:left="0" w:firstLine="0"/>
      </w:pPr>
      <w:r>
        <w:rPr>
          <w:b/>
        </w:rPr>
        <w:t>Source:</w:t>
      </w:r>
      <w:r w:rsidR="00AA73E1">
        <w:t xml:space="preserve"> Field Survey, (2025</w:t>
      </w:r>
      <w:r>
        <w:t xml:space="preserve">) </w:t>
      </w:r>
    </w:p>
    <w:p w:rsidR="00534251" w:rsidRDefault="00534251" w:rsidP="00534251">
      <w:pPr>
        <w:spacing w:after="0" w:line="360" w:lineRule="auto"/>
        <w:ind w:left="0" w:firstLine="0"/>
      </w:pPr>
      <w:r>
        <w:t xml:space="preserve">Table 4.1.2 revealed the age distribution of respondents. Out of 118 respondents that partook in this study, 18(15.3%) were within 20 to 25 years age range, 42 (35.6%) were within 26 to 30 years of age, 32 (28.8%) were within 31 to 35 years of age, 18 (15.2%) were within 36 to 40 years of age and 8 (6.8%) were 40 years and above. It could be deduced from the result that the majority of the staff of the </w:t>
      </w:r>
      <w:r w:rsidR="00D62E74">
        <w:t xml:space="preserve">Tuyil pharmaceutical industry </w:t>
      </w:r>
      <w:r>
        <w:t xml:space="preserve">were between 26 to 30 years of age. This implies that the respondents were matured enough to participate in this study. </w:t>
      </w:r>
    </w:p>
    <w:p w:rsidR="00534251" w:rsidRDefault="00534251" w:rsidP="00534251">
      <w:pPr>
        <w:spacing w:after="0" w:line="240" w:lineRule="auto"/>
        <w:ind w:left="0" w:firstLine="0"/>
      </w:pPr>
      <w:r>
        <w:rPr>
          <w:b/>
        </w:rPr>
        <w:t xml:space="preserve">Table 4.1.3 Marital Status </w:t>
      </w:r>
    </w:p>
    <w:tbl>
      <w:tblPr>
        <w:tblStyle w:val="TableGrid"/>
        <w:tblW w:w="5000" w:type="pct"/>
        <w:tblInd w:w="0" w:type="dxa"/>
        <w:tblCellMar>
          <w:left w:w="106" w:type="dxa"/>
          <w:right w:w="115" w:type="dxa"/>
        </w:tblCellMar>
        <w:tblLook w:val="04A0" w:firstRow="1" w:lastRow="0" w:firstColumn="1" w:lastColumn="0" w:noHBand="0" w:noVBand="1"/>
      </w:tblPr>
      <w:tblGrid>
        <w:gridCol w:w="3304"/>
        <w:gridCol w:w="2235"/>
        <w:gridCol w:w="3091"/>
      </w:tblGrid>
      <w:tr w:rsidR="00534251" w:rsidTr="00D62E74">
        <w:trPr>
          <w:trHeight w:val="286"/>
        </w:trPr>
        <w:tc>
          <w:tcPr>
            <w:tcW w:w="1914"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rPr>
                <w:b/>
              </w:rPr>
              <w:t xml:space="preserve">Marital Status </w:t>
            </w:r>
          </w:p>
        </w:tc>
        <w:tc>
          <w:tcPr>
            <w:tcW w:w="1295"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Frequency (F) </w:t>
            </w:r>
          </w:p>
        </w:tc>
        <w:tc>
          <w:tcPr>
            <w:tcW w:w="179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rPr>
                <w:b/>
              </w:rPr>
              <w:t xml:space="preserve">Percent (%) </w:t>
            </w:r>
          </w:p>
        </w:tc>
      </w:tr>
      <w:tr w:rsidR="00534251" w:rsidTr="00D62E74">
        <w:trPr>
          <w:trHeight w:val="1114"/>
        </w:trPr>
        <w:tc>
          <w:tcPr>
            <w:tcW w:w="1914"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Single </w:t>
            </w:r>
          </w:p>
          <w:p w:rsidR="00534251" w:rsidRDefault="00534251" w:rsidP="00D62E74">
            <w:pPr>
              <w:spacing w:after="0" w:line="240" w:lineRule="auto"/>
              <w:ind w:left="2" w:firstLine="0"/>
            </w:pPr>
            <w:r>
              <w:t xml:space="preserve">Married </w:t>
            </w:r>
          </w:p>
          <w:p w:rsidR="00534251" w:rsidRDefault="00534251" w:rsidP="00D62E74">
            <w:pPr>
              <w:spacing w:after="0" w:line="240" w:lineRule="auto"/>
              <w:ind w:left="2" w:firstLine="0"/>
            </w:pPr>
            <w:r>
              <w:t xml:space="preserve">Divorced </w:t>
            </w:r>
          </w:p>
          <w:p w:rsidR="00534251" w:rsidRDefault="00534251" w:rsidP="00D62E74">
            <w:pPr>
              <w:spacing w:after="0" w:line="240" w:lineRule="auto"/>
              <w:ind w:left="2" w:firstLine="0"/>
            </w:pPr>
            <w:r>
              <w:t xml:space="preserve">Widow/Widower </w:t>
            </w:r>
          </w:p>
        </w:tc>
        <w:tc>
          <w:tcPr>
            <w:tcW w:w="1295"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26 </w:t>
            </w:r>
          </w:p>
          <w:p w:rsidR="00534251" w:rsidRDefault="00534251" w:rsidP="00D62E74">
            <w:pPr>
              <w:spacing w:after="0" w:line="240" w:lineRule="auto"/>
              <w:ind w:left="0" w:firstLine="0"/>
            </w:pPr>
            <w:r>
              <w:t xml:space="preserve">62 </w:t>
            </w:r>
          </w:p>
          <w:p w:rsidR="00534251" w:rsidRDefault="00534251" w:rsidP="00D62E74">
            <w:pPr>
              <w:spacing w:after="0" w:line="240" w:lineRule="auto"/>
              <w:ind w:left="0" w:firstLine="0"/>
            </w:pPr>
            <w:r>
              <w:t xml:space="preserve">22 </w:t>
            </w:r>
          </w:p>
          <w:p w:rsidR="00534251" w:rsidRDefault="00534251" w:rsidP="00D62E74">
            <w:pPr>
              <w:spacing w:after="0" w:line="240" w:lineRule="auto"/>
              <w:ind w:left="0" w:firstLine="0"/>
            </w:pPr>
            <w:r>
              <w:t xml:space="preserve">8 </w:t>
            </w:r>
          </w:p>
        </w:tc>
        <w:tc>
          <w:tcPr>
            <w:tcW w:w="179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22.0 </w:t>
            </w:r>
          </w:p>
          <w:p w:rsidR="00534251" w:rsidRDefault="00534251" w:rsidP="00D62E74">
            <w:pPr>
              <w:spacing w:after="0" w:line="240" w:lineRule="auto"/>
              <w:ind w:left="2" w:firstLine="0"/>
            </w:pPr>
            <w:r>
              <w:t xml:space="preserve">52.5 </w:t>
            </w:r>
          </w:p>
          <w:p w:rsidR="00534251" w:rsidRDefault="00534251" w:rsidP="00D62E74">
            <w:pPr>
              <w:spacing w:after="0" w:line="240" w:lineRule="auto"/>
              <w:ind w:left="2" w:firstLine="0"/>
            </w:pPr>
            <w:r>
              <w:t xml:space="preserve">18.6 </w:t>
            </w:r>
          </w:p>
          <w:p w:rsidR="00534251" w:rsidRDefault="00534251" w:rsidP="00D62E74">
            <w:pPr>
              <w:spacing w:after="0" w:line="240" w:lineRule="auto"/>
              <w:ind w:left="2" w:firstLine="0"/>
            </w:pPr>
            <w:r>
              <w:t xml:space="preserve">6.8 </w:t>
            </w:r>
          </w:p>
        </w:tc>
      </w:tr>
      <w:tr w:rsidR="00534251" w:rsidTr="00D62E74">
        <w:trPr>
          <w:trHeight w:val="288"/>
        </w:trPr>
        <w:tc>
          <w:tcPr>
            <w:tcW w:w="1914"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Total </w:t>
            </w:r>
          </w:p>
        </w:tc>
        <w:tc>
          <w:tcPr>
            <w:tcW w:w="1295"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118 </w:t>
            </w:r>
          </w:p>
        </w:tc>
        <w:tc>
          <w:tcPr>
            <w:tcW w:w="179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100.0 </w:t>
            </w:r>
          </w:p>
        </w:tc>
      </w:tr>
    </w:tbl>
    <w:p w:rsidR="00534251" w:rsidRDefault="00534251" w:rsidP="00534251">
      <w:pPr>
        <w:spacing w:after="0" w:line="360" w:lineRule="auto"/>
        <w:ind w:left="0" w:firstLine="0"/>
      </w:pPr>
      <w:r>
        <w:rPr>
          <w:b/>
        </w:rPr>
        <w:t>Source:</w:t>
      </w:r>
      <w:r w:rsidR="00AA73E1">
        <w:t xml:space="preserve"> Field Survey, (2025</w:t>
      </w:r>
      <w:r>
        <w:t xml:space="preserve">) </w:t>
      </w:r>
    </w:p>
    <w:p w:rsidR="00534251" w:rsidRPr="003F3A49" w:rsidRDefault="00534251" w:rsidP="00534251">
      <w:pPr>
        <w:spacing w:after="0" w:line="360" w:lineRule="auto"/>
        <w:ind w:left="0" w:firstLine="0"/>
      </w:pPr>
      <w:r>
        <w:t xml:space="preserve">As revealed in Table 4.1.3, 26 (22.0%) of the respondents were single, 62 (52.5%) of the respondents were married, 22 (18.6%) were divorced and 8 (6.8%) of the respondents were widow/widower. This discovery indicates that majority of the respondents that participated in this study were married.  </w:t>
      </w:r>
    </w:p>
    <w:p w:rsidR="00534251" w:rsidRDefault="00534251" w:rsidP="00534251">
      <w:pPr>
        <w:spacing w:after="0" w:line="240" w:lineRule="auto"/>
        <w:ind w:left="0" w:firstLine="0"/>
      </w:pPr>
      <w:r>
        <w:rPr>
          <w:b/>
        </w:rPr>
        <w:t xml:space="preserve">Table 4.1.4 </w:t>
      </w:r>
      <w:r>
        <w:rPr>
          <w:b/>
        </w:rPr>
        <w:tab/>
        <w:t xml:space="preserve">Position </w:t>
      </w:r>
    </w:p>
    <w:tbl>
      <w:tblPr>
        <w:tblStyle w:val="TableGrid"/>
        <w:tblW w:w="5000" w:type="pct"/>
        <w:tblInd w:w="0" w:type="dxa"/>
        <w:tblCellMar>
          <w:left w:w="106" w:type="dxa"/>
          <w:right w:w="84" w:type="dxa"/>
        </w:tblCellMar>
        <w:tblLook w:val="04A0" w:firstRow="1" w:lastRow="0" w:firstColumn="1" w:lastColumn="0" w:noHBand="0" w:noVBand="1"/>
      </w:tblPr>
      <w:tblGrid>
        <w:gridCol w:w="4474"/>
        <w:gridCol w:w="2026"/>
        <w:gridCol w:w="2130"/>
      </w:tblGrid>
      <w:tr w:rsidR="00534251" w:rsidTr="00D62E74">
        <w:trPr>
          <w:trHeight w:val="286"/>
        </w:trPr>
        <w:tc>
          <w:tcPr>
            <w:tcW w:w="2592"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rPr>
                <w:b/>
              </w:rPr>
              <w:t xml:space="preserve">Position </w:t>
            </w:r>
          </w:p>
        </w:tc>
        <w:tc>
          <w:tcPr>
            <w:tcW w:w="1174"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rPr>
                <w:b/>
              </w:rPr>
              <w:t xml:space="preserve">Frequency (F) </w:t>
            </w:r>
          </w:p>
        </w:tc>
        <w:tc>
          <w:tcPr>
            <w:tcW w:w="1235"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Percent (%) </w:t>
            </w:r>
          </w:p>
        </w:tc>
      </w:tr>
      <w:tr w:rsidR="00534251" w:rsidTr="00D62E74">
        <w:trPr>
          <w:trHeight w:val="1459"/>
        </w:trPr>
        <w:tc>
          <w:tcPr>
            <w:tcW w:w="2592"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Junior Staff </w:t>
            </w:r>
          </w:p>
          <w:p w:rsidR="00534251" w:rsidRDefault="00534251" w:rsidP="00D62E74">
            <w:pPr>
              <w:spacing w:after="0" w:line="240" w:lineRule="auto"/>
              <w:ind w:left="2" w:firstLine="0"/>
            </w:pPr>
            <w:r>
              <w:t xml:space="preserve">Middle Level Staff </w:t>
            </w:r>
          </w:p>
          <w:p w:rsidR="00534251" w:rsidRDefault="00534251" w:rsidP="00D62E74">
            <w:pPr>
              <w:spacing w:after="0" w:line="240" w:lineRule="auto"/>
              <w:ind w:left="2" w:firstLine="0"/>
            </w:pPr>
            <w:r>
              <w:t xml:space="preserve">Senior Staff </w:t>
            </w:r>
          </w:p>
          <w:p w:rsidR="00534251" w:rsidRDefault="00534251" w:rsidP="00D62E74">
            <w:pPr>
              <w:spacing w:after="0" w:line="240" w:lineRule="auto"/>
              <w:ind w:left="2" w:firstLine="0"/>
            </w:pPr>
            <w:r>
              <w:t xml:space="preserve">Management staff </w:t>
            </w:r>
          </w:p>
          <w:p w:rsidR="00534251" w:rsidRDefault="00534251" w:rsidP="00D62E74">
            <w:pPr>
              <w:spacing w:after="0" w:line="240" w:lineRule="auto"/>
              <w:ind w:left="2" w:firstLine="0"/>
            </w:pPr>
            <w:r>
              <w:t xml:space="preserve">Manager </w:t>
            </w:r>
          </w:p>
        </w:tc>
        <w:tc>
          <w:tcPr>
            <w:tcW w:w="1174"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20 </w:t>
            </w:r>
          </w:p>
          <w:p w:rsidR="00534251" w:rsidRDefault="00534251" w:rsidP="00D62E74">
            <w:pPr>
              <w:spacing w:after="0" w:line="240" w:lineRule="auto"/>
              <w:ind w:left="2" w:firstLine="0"/>
            </w:pPr>
            <w:r>
              <w:t xml:space="preserve">52 </w:t>
            </w:r>
          </w:p>
          <w:p w:rsidR="00534251" w:rsidRDefault="00534251" w:rsidP="00D62E74">
            <w:pPr>
              <w:spacing w:after="0" w:line="240" w:lineRule="auto"/>
              <w:ind w:left="2" w:firstLine="0"/>
            </w:pPr>
            <w:r>
              <w:t xml:space="preserve">22 </w:t>
            </w:r>
          </w:p>
          <w:p w:rsidR="00534251" w:rsidRDefault="00534251" w:rsidP="00D62E74">
            <w:pPr>
              <w:spacing w:after="0" w:line="240" w:lineRule="auto"/>
              <w:ind w:left="2" w:firstLine="0"/>
            </w:pPr>
            <w:r>
              <w:t xml:space="preserve">18 </w:t>
            </w:r>
          </w:p>
          <w:p w:rsidR="00534251" w:rsidRDefault="00534251" w:rsidP="00D62E74">
            <w:pPr>
              <w:spacing w:after="0" w:line="240" w:lineRule="auto"/>
              <w:ind w:left="2" w:firstLine="0"/>
            </w:pPr>
            <w:r>
              <w:t xml:space="preserve">6 </w:t>
            </w:r>
          </w:p>
        </w:tc>
        <w:tc>
          <w:tcPr>
            <w:tcW w:w="1235"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16.9 </w:t>
            </w:r>
          </w:p>
          <w:p w:rsidR="00534251" w:rsidRDefault="00534251" w:rsidP="00D62E74">
            <w:pPr>
              <w:spacing w:after="0" w:line="240" w:lineRule="auto"/>
              <w:ind w:left="0" w:firstLine="0"/>
            </w:pPr>
            <w:r>
              <w:t xml:space="preserve">44.1 </w:t>
            </w:r>
          </w:p>
          <w:p w:rsidR="00534251" w:rsidRDefault="00534251" w:rsidP="00D62E74">
            <w:pPr>
              <w:spacing w:after="0" w:line="240" w:lineRule="auto"/>
              <w:ind w:left="0" w:firstLine="0"/>
            </w:pPr>
            <w:r>
              <w:t xml:space="preserve">18.6 </w:t>
            </w:r>
          </w:p>
          <w:p w:rsidR="00534251" w:rsidRDefault="00534251" w:rsidP="00D62E74">
            <w:pPr>
              <w:spacing w:after="0" w:line="240" w:lineRule="auto"/>
              <w:ind w:left="0" w:firstLine="0"/>
            </w:pPr>
            <w:r>
              <w:t xml:space="preserve">15.3 </w:t>
            </w:r>
          </w:p>
          <w:p w:rsidR="00534251" w:rsidRDefault="00534251" w:rsidP="00D62E74">
            <w:pPr>
              <w:spacing w:after="0" w:line="240" w:lineRule="auto"/>
              <w:ind w:left="0" w:firstLine="0"/>
            </w:pPr>
            <w:r>
              <w:t xml:space="preserve">5.1 </w:t>
            </w:r>
          </w:p>
        </w:tc>
      </w:tr>
      <w:tr w:rsidR="00534251" w:rsidTr="00D62E74">
        <w:trPr>
          <w:trHeight w:val="286"/>
        </w:trPr>
        <w:tc>
          <w:tcPr>
            <w:tcW w:w="2592"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Total </w:t>
            </w:r>
          </w:p>
        </w:tc>
        <w:tc>
          <w:tcPr>
            <w:tcW w:w="1174"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110 </w:t>
            </w:r>
          </w:p>
        </w:tc>
        <w:tc>
          <w:tcPr>
            <w:tcW w:w="1235"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100.0 </w:t>
            </w:r>
          </w:p>
        </w:tc>
      </w:tr>
    </w:tbl>
    <w:p w:rsidR="00534251" w:rsidRDefault="00534251" w:rsidP="00534251">
      <w:pPr>
        <w:spacing w:after="0" w:line="360" w:lineRule="auto"/>
        <w:ind w:left="0" w:firstLine="0"/>
      </w:pPr>
      <w:r>
        <w:rPr>
          <w:b/>
        </w:rPr>
        <w:t>Source:</w:t>
      </w:r>
      <w:r w:rsidR="00AA73E1">
        <w:t xml:space="preserve"> Field Survey, (2025</w:t>
      </w:r>
      <w:r>
        <w:t>)</w:t>
      </w:r>
    </w:p>
    <w:p w:rsidR="00534251" w:rsidRDefault="00534251" w:rsidP="00534251">
      <w:pPr>
        <w:spacing w:after="0" w:line="360" w:lineRule="auto"/>
        <w:ind w:left="0" w:firstLine="0"/>
      </w:pPr>
      <w:r>
        <w:t xml:space="preserve">Table 4.1.4 showed the positions held by the respondents in the </w:t>
      </w:r>
      <w:r w:rsidR="00D62E74">
        <w:t>Tuyil pharmaceutical industry</w:t>
      </w:r>
      <w:r>
        <w:t xml:space="preserve">. It revealed that 20 (16.9%) of the respondents were junior staff, 52 (44.1%) were middle level staff, 22 (18.6%) were senior staff, 18 (15.3%) were management staff while 6 (5.1%) were managers. </w:t>
      </w:r>
    </w:p>
    <w:p w:rsidR="001D0C48" w:rsidRDefault="001D0C48" w:rsidP="00534251">
      <w:pPr>
        <w:spacing w:after="0" w:line="360" w:lineRule="auto"/>
        <w:ind w:left="0" w:firstLine="0"/>
      </w:pPr>
    </w:p>
    <w:p w:rsidR="001D0C48" w:rsidRDefault="001D0C48" w:rsidP="00534251">
      <w:pPr>
        <w:spacing w:after="0" w:line="360" w:lineRule="auto"/>
        <w:ind w:left="0" w:firstLine="0"/>
      </w:pPr>
    </w:p>
    <w:p w:rsidR="001D0C48" w:rsidRDefault="001D0C48" w:rsidP="00534251">
      <w:pPr>
        <w:spacing w:after="0" w:line="360" w:lineRule="auto"/>
        <w:ind w:left="0" w:firstLine="0"/>
      </w:pPr>
    </w:p>
    <w:p w:rsidR="001D0C48" w:rsidRPr="00BA3B11" w:rsidRDefault="001D0C48" w:rsidP="00534251">
      <w:pPr>
        <w:spacing w:after="0" w:line="360" w:lineRule="auto"/>
        <w:ind w:left="0" w:firstLine="0"/>
      </w:pPr>
    </w:p>
    <w:p w:rsidR="00534251" w:rsidRDefault="00534251" w:rsidP="00534251">
      <w:pPr>
        <w:spacing w:after="0" w:line="240" w:lineRule="auto"/>
        <w:ind w:left="0" w:firstLine="0"/>
      </w:pPr>
      <w:r>
        <w:rPr>
          <w:b/>
        </w:rPr>
        <w:t xml:space="preserve">Table 4.1.5 Length of Service </w:t>
      </w:r>
    </w:p>
    <w:tbl>
      <w:tblPr>
        <w:tblStyle w:val="TableGrid"/>
        <w:tblW w:w="5000" w:type="pct"/>
        <w:tblInd w:w="0" w:type="dxa"/>
        <w:tblCellMar>
          <w:left w:w="106" w:type="dxa"/>
          <w:right w:w="115" w:type="dxa"/>
        </w:tblCellMar>
        <w:tblLook w:val="04A0" w:firstRow="1" w:lastRow="0" w:firstColumn="1" w:lastColumn="0" w:noHBand="0" w:noVBand="1"/>
      </w:tblPr>
      <w:tblGrid>
        <w:gridCol w:w="3092"/>
        <w:gridCol w:w="2447"/>
        <w:gridCol w:w="3091"/>
      </w:tblGrid>
      <w:tr w:rsidR="00534251" w:rsidTr="00D62E74">
        <w:trPr>
          <w:trHeight w:val="286"/>
        </w:trPr>
        <w:tc>
          <w:tcPr>
            <w:tcW w:w="179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rPr>
                <w:b/>
              </w:rPr>
              <w:t xml:space="preserve">Length of Service </w:t>
            </w:r>
          </w:p>
        </w:tc>
        <w:tc>
          <w:tcPr>
            <w:tcW w:w="141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Frequency (F) </w:t>
            </w:r>
          </w:p>
        </w:tc>
        <w:tc>
          <w:tcPr>
            <w:tcW w:w="179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rPr>
                <w:b/>
              </w:rPr>
              <w:t xml:space="preserve">Percent (%) </w:t>
            </w:r>
          </w:p>
        </w:tc>
      </w:tr>
      <w:tr w:rsidR="00534251" w:rsidTr="00D62E74">
        <w:trPr>
          <w:trHeight w:val="1414"/>
        </w:trPr>
        <w:tc>
          <w:tcPr>
            <w:tcW w:w="179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1 – 5 years </w:t>
            </w:r>
          </w:p>
          <w:p w:rsidR="00534251" w:rsidRDefault="00534251" w:rsidP="00D62E74">
            <w:pPr>
              <w:spacing w:after="0" w:line="240" w:lineRule="auto"/>
              <w:ind w:left="2" w:firstLine="0"/>
            </w:pPr>
            <w:r>
              <w:t xml:space="preserve">6 – 10 years </w:t>
            </w:r>
          </w:p>
          <w:p w:rsidR="00534251" w:rsidRDefault="00534251" w:rsidP="00D62E74">
            <w:pPr>
              <w:spacing w:after="0" w:line="240" w:lineRule="auto"/>
              <w:ind w:left="2" w:firstLine="0"/>
            </w:pPr>
            <w:r>
              <w:t xml:space="preserve">11 – 15 years </w:t>
            </w:r>
          </w:p>
          <w:p w:rsidR="00534251" w:rsidRDefault="00534251" w:rsidP="00D62E74">
            <w:pPr>
              <w:spacing w:after="0" w:line="240" w:lineRule="auto"/>
              <w:ind w:left="2" w:firstLine="0"/>
            </w:pPr>
            <w:r>
              <w:t xml:space="preserve">16 – 20 years </w:t>
            </w:r>
          </w:p>
          <w:p w:rsidR="00534251" w:rsidRDefault="00534251" w:rsidP="00D62E74">
            <w:pPr>
              <w:spacing w:after="0" w:line="240" w:lineRule="auto"/>
              <w:ind w:left="2" w:firstLine="0"/>
            </w:pPr>
            <w:r>
              <w:t xml:space="preserve">Above 20 years </w:t>
            </w:r>
          </w:p>
        </w:tc>
        <w:tc>
          <w:tcPr>
            <w:tcW w:w="141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40 </w:t>
            </w:r>
          </w:p>
          <w:p w:rsidR="00534251" w:rsidRDefault="00534251" w:rsidP="00D62E74">
            <w:pPr>
              <w:spacing w:after="0" w:line="240" w:lineRule="auto"/>
              <w:ind w:left="0" w:firstLine="0"/>
            </w:pPr>
            <w:r>
              <w:t xml:space="preserve">52 </w:t>
            </w:r>
          </w:p>
          <w:p w:rsidR="00534251" w:rsidRDefault="00534251" w:rsidP="00D62E74">
            <w:pPr>
              <w:spacing w:after="0" w:line="240" w:lineRule="auto"/>
              <w:ind w:left="0" w:firstLine="0"/>
            </w:pPr>
            <w:r>
              <w:t xml:space="preserve">19 </w:t>
            </w:r>
          </w:p>
          <w:p w:rsidR="00534251" w:rsidRDefault="00534251" w:rsidP="00D62E74">
            <w:pPr>
              <w:spacing w:after="0" w:line="240" w:lineRule="auto"/>
              <w:ind w:left="0" w:firstLine="0"/>
            </w:pPr>
            <w:r>
              <w:t xml:space="preserve">6 </w:t>
            </w:r>
          </w:p>
          <w:p w:rsidR="00534251" w:rsidRDefault="00534251" w:rsidP="00D62E74">
            <w:pPr>
              <w:spacing w:after="0" w:line="240" w:lineRule="auto"/>
              <w:ind w:left="0" w:firstLine="0"/>
            </w:pPr>
            <w:r>
              <w:t xml:space="preserve">1 </w:t>
            </w:r>
          </w:p>
        </w:tc>
        <w:tc>
          <w:tcPr>
            <w:tcW w:w="179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33.9 </w:t>
            </w:r>
          </w:p>
          <w:p w:rsidR="00534251" w:rsidRDefault="00534251" w:rsidP="00D62E74">
            <w:pPr>
              <w:spacing w:after="0" w:line="240" w:lineRule="auto"/>
              <w:ind w:left="2" w:firstLine="0"/>
            </w:pPr>
            <w:r>
              <w:t xml:space="preserve">44.1 </w:t>
            </w:r>
          </w:p>
          <w:p w:rsidR="00534251" w:rsidRDefault="00534251" w:rsidP="00D62E74">
            <w:pPr>
              <w:spacing w:after="0" w:line="240" w:lineRule="auto"/>
              <w:ind w:left="2" w:firstLine="0"/>
            </w:pPr>
            <w:r>
              <w:t xml:space="preserve">16.1 </w:t>
            </w:r>
          </w:p>
          <w:p w:rsidR="00534251" w:rsidRDefault="00534251" w:rsidP="00D62E74">
            <w:pPr>
              <w:spacing w:after="0" w:line="240" w:lineRule="auto"/>
              <w:ind w:left="2" w:firstLine="0"/>
            </w:pPr>
            <w:r>
              <w:t xml:space="preserve">5.1 </w:t>
            </w:r>
          </w:p>
          <w:p w:rsidR="00534251" w:rsidRDefault="00534251" w:rsidP="00D62E74">
            <w:pPr>
              <w:spacing w:after="0" w:line="240" w:lineRule="auto"/>
              <w:ind w:left="2" w:firstLine="0"/>
            </w:pPr>
            <w:r>
              <w:t xml:space="preserve">0.8 </w:t>
            </w:r>
          </w:p>
        </w:tc>
      </w:tr>
      <w:tr w:rsidR="00534251" w:rsidTr="00D62E74">
        <w:trPr>
          <w:trHeight w:val="286"/>
        </w:trPr>
        <w:tc>
          <w:tcPr>
            <w:tcW w:w="179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Total </w:t>
            </w:r>
          </w:p>
        </w:tc>
        <w:tc>
          <w:tcPr>
            <w:tcW w:w="141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118 </w:t>
            </w:r>
          </w:p>
        </w:tc>
        <w:tc>
          <w:tcPr>
            <w:tcW w:w="179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100.0 </w:t>
            </w:r>
          </w:p>
        </w:tc>
      </w:tr>
    </w:tbl>
    <w:p w:rsidR="00534251" w:rsidRDefault="00534251" w:rsidP="00534251">
      <w:pPr>
        <w:spacing w:after="0" w:line="360" w:lineRule="auto"/>
        <w:ind w:left="0" w:firstLine="0"/>
      </w:pPr>
      <w:r>
        <w:rPr>
          <w:b/>
        </w:rPr>
        <w:t>Source:</w:t>
      </w:r>
      <w:r w:rsidR="00AA73E1">
        <w:t xml:space="preserve"> Field Survey, (2025</w:t>
      </w:r>
      <w:r>
        <w:t>)</w:t>
      </w:r>
    </w:p>
    <w:p w:rsidR="00534251" w:rsidRPr="003F3A49" w:rsidRDefault="00534251" w:rsidP="00534251">
      <w:pPr>
        <w:spacing w:after="0" w:line="360" w:lineRule="auto"/>
        <w:ind w:left="0" w:firstLine="0"/>
      </w:pPr>
      <w:r>
        <w:t xml:space="preserve">Table 4.1.5 showed that 40 (33.9%) of the respondents had spent between 1-5 years in the banks, 52 (44.1%) had spent between 6-10 years, 19 (16.1%) had spent between 11-15 years in the banks, 6 (5.1%) had spent between 16-20 years in the banks while 1 (0.8%) had spent over 20 years in the bank. Majority of the respondents had worked for more than 5 years in the banks. This implied that they have proper knowledge about the </w:t>
      </w:r>
      <w:r w:rsidR="00D62E74">
        <w:rPr>
          <w:szCs w:val="24"/>
        </w:rPr>
        <w:t>Tuyil pharmaceutical industry</w:t>
      </w:r>
      <w:r>
        <w:t xml:space="preserve">. They were therefore in a position to give information on how job satisfaction had affected their performance. </w:t>
      </w:r>
    </w:p>
    <w:p w:rsidR="00534251" w:rsidRDefault="00534251" w:rsidP="00534251">
      <w:pPr>
        <w:spacing w:after="0" w:line="240" w:lineRule="auto"/>
        <w:ind w:left="0" w:firstLine="0"/>
      </w:pPr>
      <w:r>
        <w:rPr>
          <w:b/>
        </w:rPr>
        <w:t xml:space="preserve">Table 4.1.6 </w:t>
      </w:r>
      <w:r>
        <w:rPr>
          <w:b/>
        </w:rPr>
        <w:tab/>
        <w:t xml:space="preserve">Educational Qualifications </w:t>
      </w:r>
    </w:p>
    <w:tbl>
      <w:tblPr>
        <w:tblStyle w:val="TableGrid"/>
        <w:tblW w:w="5000" w:type="pct"/>
        <w:tblInd w:w="0" w:type="dxa"/>
        <w:tblCellMar>
          <w:left w:w="106" w:type="dxa"/>
          <w:right w:w="115" w:type="dxa"/>
        </w:tblCellMar>
        <w:tblLook w:val="04A0" w:firstRow="1" w:lastRow="0" w:firstColumn="1" w:lastColumn="0" w:noHBand="0" w:noVBand="1"/>
      </w:tblPr>
      <w:tblGrid>
        <w:gridCol w:w="2878"/>
        <w:gridCol w:w="2661"/>
        <w:gridCol w:w="3091"/>
      </w:tblGrid>
      <w:tr w:rsidR="00534251" w:rsidTr="00D62E74">
        <w:trPr>
          <w:trHeight w:val="286"/>
        </w:trPr>
        <w:tc>
          <w:tcPr>
            <w:tcW w:w="1667"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rPr>
                <w:b/>
              </w:rPr>
              <w:t xml:space="preserve">Qualification  </w:t>
            </w:r>
          </w:p>
        </w:tc>
        <w:tc>
          <w:tcPr>
            <w:tcW w:w="1542"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Frequency (F) </w:t>
            </w:r>
          </w:p>
        </w:tc>
        <w:tc>
          <w:tcPr>
            <w:tcW w:w="179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rPr>
                <w:b/>
              </w:rPr>
              <w:t xml:space="preserve">Percent (%) </w:t>
            </w:r>
          </w:p>
        </w:tc>
      </w:tr>
      <w:tr w:rsidR="00534251" w:rsidTr="00D62E74">
        <w:trPr>
          <w:trHeight w:val="1424"/>
        </w:trPr>
        <w:tc>
          <w:tcPr>
            <w:tcW w:w="1667"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SSCE </w:t>
            </w:r>
          </w:p>
          <w:p w:rsidR="00534251" w:rsidRDefault="00534251" w:rsidP="00D62E74">
            <w:pPr>
              <w:spacing w:after="0" w:line="240" w:lineRule="auto"/>
              <w:ind w:left="2" w:firstLine="0"/>
            </w:pPr>
            <w:r>
              <w:t xml:space="preserve">ND/NCE </w:t>
            </w:r>
          </w:p>
          <w:p w:rsidR="00534251" w:rsidRDefault="00534251" w:rsidP="00D62E74">
            <w:pPr>
              <w:spacing w:after="0" w:line="240" w:lineRule="auto"/>
              <w:ind w:left="2" w:firstLine="0"/>
            </w:pPr>
            <w:r>
              <w:t xml:space="preserve">B.SC/HND </w:t>
            </w:r>
          </w:p>
          <w:p w:rsidR="00534251" w:rsidRDefault="00534251" w:rsidP="00D62E74">
            <w:pPr>
              <w:spacing w:after="0" w:line="240" w:lineRule="auto"/>
              <w:ind w:left="2" w:firstLine="0"/>
            </w:pPr>
            <w:r>
              <w:t xml:space="preserve">MASTERS </w:t>
            </w:r>
          </w:p>
          <w:p w:rsidR="00534251" w:rsidRDefault="00534251" w:rsidP="00D62E74">
            <w:pPr>
              <w:spacing w:after="0" w:line="240" w:lineRule="auto"/>
              <w:ind w:left="2" w:firstLine="0"/>
            </w:pPr>
            <w:r>
              <w:t xml:space="preserve">OTHERS </w:t>
            </w:r>
          </w:p>
        </w:tc>
        <w:tc>
          <w:tcPr>
            <w:tcW w:w="1542"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3 </w:t>
            </w:r>
          </w:p>
          <w:p w:rsidR="00534251" w:rsidRDefault="00534251" w:rsidP="00D62E74">
            <w:pPr>
              <w:spacing w:after="0" w:line="240" w:lineRule="auto"/>
              <w:ind w:left="0" w:firstLine="0"/>
            </w:pPr>
            <w:r>
              <w:t xml:space="preserve">20 </w:t>
            </w:r>
          </w:p>
          <w:p w:rsidR="00534251" w:rsidRDefault="00534251" w:rsidP="00D62E74">
            <w:pPr>
              <w:spacing w:after="0" w:line="240" w:lineRule="auto"/>
              <w:ind w:left="0" w:firstLine="0"/>
            </w:pPr>
            <w:r>
              <w:t xml:space="preserve">53 </w:t>
            </w:r>
          </w:p>
          <w:p w:rsidR="00534251" w:rsidRDefault="00534251" w:rsidP="00D62E74">
            <w:pPr>
              <w:spacing w:after="0" w:line="240" w:lineRule="auto"/>
              <w:ind w:left="0" w:firstLine="0"/>
            </w:pPr>
            <w:r>
              <w:t xml:space="preserve">37 </w:t>
            </w:r>
          </w:p>
          <w:p w:rsidR="00534251" w:rsidRDefault="00534251" w:rsidP="00D62E74">
            <w:pPr>
              <w:spacing w:after="0" w:line="240" w:lineRule="auto"/>
              <w:ind w:left="0" w:firstLine="0"/>
            </w:pPr>
            <w:r>
              <w:t xml:space="preserve">5 </w:t>
            </w:r>
          </w:p>
        </w:tc>
        <w:tc>
          <w:tcPr>
            <w:tcW w:w="179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2.5 </w:t>
            </w:r>
          </w:p>
          <w:p w:rsidR="00534251" w:rsidRDefault="00534251" w:rsidP="00D62E74">
            <w:pPr>
              <w:spacing w:after="0" w:line="240" w:lineRule="auto"/>
              <w:ind w:left="2" w:firstLine="0"/>
            </w:pPr>
            <w:r>
              <w:t xml:space="preserve">17.0 </w:t>
            </w:r>
          </w:p>
          <w:p w:rsidR="00534251" w:rsidRDefault="00534251" w:rsidP="00D62E74">
            <w:pPr>
              <w:spacing w:after="0" w:line="240" w:lineRule="auto"/>
              <w:ind w:left="2" w:firstLine="0"/>
            </w:pPr>
            <w:r>
              <w:t xml:space="preserve">44.9 </w:t>
            </w:r>
          </w:p>
          <w:p w:rsidR="00534251" w:rsidRDefault="00534251" w:rsidP="00D62E74">
            <w:pPr>
              <w:spacing w:after="0" w:line="240" w:lineRule="auto"/>
              <w:ind w:left="2" w:firstLine="0"/>
            </w:pPr>
            <w:r>
              <w:t xml:space="preserve">31.4 </w:t>
            </w:r>
          </w:p>
          <w:p w:rsidR="00534251" w:rsidRDefault="00534251" w:rsidP="00D62E74">
            <w:pPr>
              <w:spacing w:after="0" w:line="240" w:lineRule="auto"/>
              <w:ind w:left="2" w:firstLine="0"/>
            </w:pPr>
            <w:r>
              <w:t xml:space="preserve">4.2 </w:t>
            </w:r>
          </w:p>
        </w:tc>
      </w:tr>
      <w:tr w:rsidR="00534251" w:rsidTr="00D62E74">
        <w:trPr>
          <w:trHeight w:val="286"/>
        </w:trPr>
        <w:tc>
          <w:tcPr>
            <w:tcW w:w="1667"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Total </w:t>
            </w:r>
          </w:p>
        </w:tc>
        <w:tc>
          <w:tcPr>
            <w:tcW w:w="1542"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118 </w:t>
            </w:r>
          </w:p>
        </w:tc>
        <w:tc>
          <w:tcPr>
            <w:tcW w:w="179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100.0 </w:t>
            </w:r>
          </w:p>
        </w:tc>
      </w:tr>
    </w:tbl>
    <w:p w:rsidR="00534251" w:rsidRDefault="00534251" w:rsidP="00534251">
      <w:pPr>
        <w:spacing w:after="0" w:line="360" w:lineRule="auto"/>
        <w:ind w:left="0" w:firstLine="0"/>
      </w:pPr>
      <w:r>
        <w:rPr>
          <w:b/>
        </w:rPr>
        <w:t>Source:</w:t>
      </w:r>
      <w:r w:rsidR="00AA73E1">
        <w:t xml:space="preserve"> Field Survey, (2025</w:t>
      </w:r>
      <w:r>
        <w:t>)</w:t>
      </w:r>
    </w:p>
    <w:p w:rsidR="00534251" w:rsidRDefault="00534251" w:rsidP="00534251">
      <w:pPr>
        <w:spacing w:after="0" w:line="360" w:lineRule="auto"/>
        <w:ind w:left="0" w:firstLine="0"/>
      </w:pPr>
      <w:r>
        <w:t xml:space="preserve">The analysis of educational qualification in Table 4.1.6 showed that 3 (2.5%) of the respondents had SSCE, 20 (17.0%) of the respondents were ND/NCE holders, 53 (44.9%) of the respondents were B.Sc/HND holders, 37 (31.4%) had Masters while 5 (4.2%) of the respondents had other qualifications which were not specified in the study. This implied that they were knowledgeable enough to respond to research questions contained in the questionnaire. </w:t>
      </w:r>
    </w:p>
    <w:p w:rsidR="001D0C48" w:rsidRPr="00BA3B11" w:rsidRDefault="001D0C48" w:rsidP="00534251">
      <w:pPr>
        <w:spacing w:after="0" w:line="360" w:lineRule="auto"/>
        <w:ind w:left="0" w:firstLine="0"/>
      </w:pPr>
    </w:p>
    <w:p w:rsidR="00534251" w:rsidRDefault="00534251" w:rsidP="00534251">
      <w:pPr>
        <w:spacing w:after="0" w:line="360" w:lineRule="auto"/>
        <w:ind w:left="0" w:firstLine="0"/>
        <w:rPr>
          <w:b/>
        </w:rPr>
      </w:pPr>
      <w:r>
        <w:rPr>
          <w:b/>
        </w:rPr>
        <w:t>4.2 Objective 1: Analysis of Employee Immediate Supervisors Factors on Employee Job Satisfaction</w:t>
      </w:r>
    </w:p>
    <w:p w:rsidR="00534251" w:rsidRDefault="00534251" w:rsidP="00534251">
      <w:pPr>
        <w:spacing w:after="0" w:line="240" w:lineRule="auto"/>
        <w:ind w:left="0" w:firstLine="0"/>
      </w:pPr>
      <w:r>
        <w:rPr>
          <w:b/>
        </w:rPr>
        <w:t xml:space="preserve">Table 4.2.1 Leadership Style influences employee Job Satisfaction  </w:t>
      </w:r>
    </w:p>
    <w:tbl>
      <w:tblPr>
        <w:tblStyle w:val="TableGrid"/>
        <w:tblW w:w="5000" w:type="pct"/>
        <w:tblInd w:w="0" w:type="dxa"/>
        <w:tblCellMar>
          <w:left w:w="108" w:type="dxa"/>
          <w:right w:w="115" w:type="dxa"/>
        </w:tblCellMar>
        <w:tblLook w:val="04A0" w:firstRow="1" w:lastRow="0" w:firstColumn="1" w:lastColumn="0" w:noHBand="0" w:noVBand="1"/>
      </w:tblPr>
      <w:tblGrid>
        <w:gridCol w:w="3197"/>
        <w:gridCol w:w="2342"/>
        <w:gridCol w:w="3091"/>
      </w:tblGrid>
      <w:tr w:rsidR="00534251" w:rsidTr="00D62E74">
        <w:trPr>
          <w:trHeight w:val="286"/>
        </w:trPr>
        <w:tc>
          <w:tcPr>
            <w:tcW w:w="1852"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Leadership Style </w:t>
            </w:r>
          </w:p>
        </w:tc>
        <w:tc>
          <w:tcPr>
            <w:tcW w:w="1357"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Frequency (F) </w:t>
            </w:r>
          </w:p>
        </w:tc>
        <w:tc>
          <w:tcPr>
            <w:tcW w:w="179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Percent (%) </w:t>
            </w:r>
          </w:p>
        </w:tc>
      </w:tr>
      <w:tr w:rsidR="00534251" w:rsidTr="00D62E74">
        <w:trPr>
          <w:trHeight w:val="1142"/>
        </w:trPr>
        <w:tc>
          <w:tcPr>
            <w:tcW w:w="1852"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Strongly Disagree </w:t>
            </w:r>
          </w:p>
          <w:p w:rsidR="00534251" w:rsidRDefault="00534251" w:rsidP="00D62E74">
            <w:pPr>
              <w:spacing w:after="0" w:line="240" w:lineRule="auto"/>
              <w:ind w:left="0" w:firstLine="0"/>
            </w:pPr>
            <w:r>
              <w:t xml:space="preserve">Disagree </w:t>
            </w:r>
          </w:p>
          <w:p w:rsidR="00534251" w:rsidRDefault="00534251" w:rsidP="00D62E74">
            <w:pPr>
              <w:spacing w:after="0" w:line="240" w:lineRule="auto"/>
              <w:ind w:left="0" w:firstLine="0"/>
            </w:pPr>
            <w:r>
              <w:t xml:space="preserve">Agree </w:t>
            </w:r>
          </w:p>
          <w:p w:rsidR="00534251" w:rsidRDefault="00534251" w:rsidP="00D62E74">
            <w:pPr>
              <w:spacing w:after="0" w:line="240" w:lineRule="auto"/>
              <w:ind w:left="0" w:firstLine="0"/>
            </w:pPr>
            <w:r>
              <w:t xml:space="preserve">Strongly Agree </w:t>
            </w:r>
          </w:p>
        </w:tc>
        <w:tc>
          <w:tcPr>
            <w:tcW w:w="1357"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right="1498" w:firstLine="0"/>
            </w:pPr>
            <w:r>
              <w:t xml:space="preserve">- 2 </w:t>
            </w:r>
          </w:p>
          <w:p w:rsidR="00534251" w:rsidRDefault="00534251" w:rsidP="00D62E74">
            <w:pPr>
              <w:spacing w:after="0" w:line="240" w:lineRule="auto"/>
              <w:ind w:left="0" w:firstLine="0"/>
            </w:pPr>
            <w:r>
              <w:t xml:space="preserve">96 </w:t>
            </w:r>
          </w:p>
          <w:p w:rsidR="00534251" w:rsidRDefault="00534251" w:rsidP="00D62E74">
            <w:pPr>
              <w:spacing w:after="0" w:line="240" w:lineRule="auto"/>
              <w:ind w:left="0" w:firstLine="0"/>
            </w:pPr>
            <w:r>
              <w:t xml:space="preserve">20 </w:t>
            </w:r>
          </w:p>
        </w:tc>
        <w:tc>
          <w:tcPr>
            <w:tcW w:w="179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right="1949" w:firstLine="0"/>
            </w:pPr>
            <w:r>
              <w:t xml:space="preserve">- 1.7 </w:t>
            </w:r>
          </w:p>
          <w:p w:rsidR="00534251" w:rsidRDefault="00534251" w:rsidP="00D62E74">
            <w:pPr>
              <w:spacing w:after="0" w:line="240" w:lineRule="auto"/>
              <w:ind w:left="0" w:firstLine="0"/>
            </w:pPr>
            <w:r>
              <w:t xml:space="preserve">81.4 </w:t>
            </w:r>
          </w:p>
          <w:p w:rsidR="00534251" w:rsidRDefault="00534251" w:rsidP="00D62E74">
            <w:pPr>
              <w:spacing w:after="0" w:line="240" w:lineRule="auto"/>
              <w:ind w:left="0" w:firstLine="0"/>
            </w:pPr>
            <w:r>
              <w:t xml:space="preserve">16.9 </w:t>
            </w:r>
          </w:p>
        </w:tc>
      </w:tr>
      <w:tr w:rsidR="00534251" w:rsidTr="00D62E74">
        <w:trPr>
          <w:trHeight w:val="288"/>
        </w:trPr>
        <w:tc>
          <w:tcPr>
            <w:tcW w:w="1852"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Total  </w:t>
            </w:r>
          </w:p>
        </w:tc>
        <w:tc>
          <w:tcPr>
            <w:tcW w:w="1357"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118 </w:t>
            </w:r>
          </w:p>
        </w:tc>
        <w:tc>
          <w:tcPr>
            <w:tcW w:w="179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100.0 </w:t>
            </w:r>
          </w:p>
        </w:tc>
      </w:tr>
    </w:tbl>
    <w:p w:rsidR="00534251" w:rsidRDefault="00534251" w:rsidP="00534251">
      <w:pPr>
        <w:spacing w:after="0" w:line="360" w:lineRule="auto"/>
        <w:ind w:left="0" w:firstLine="0"/>
      </w:pPr>
      <w:r>
        <w:rPr>
          <w:b/>
        </w:rPr>
        <w:t>Source:</w:t>
      </w:r>
      <w:r w:rsidR="00AA73E1">
        <w:t xml:space="preserve"> Field Survey, (2025</w:t>
      </w:r>
      <w:r>
        <w:t>)</w:t>
      </w:r>
    </w:p>
    <w:p w:rsidR="00534251" w:rsidRDefault="00534251" w:rsidP="00534251">
      <w:pPr>
        <w:spacing w:after="0" w:line="360" w:lineRule="auto"/>
        <w:ind w:left="0" w:firstLine="0"/>
      </w:pPr>
      <w:r>
        <w:t>Table 4.2.1 revealed that 2 (1.7%) disagreed, 96 (81.4%) agreed while 20 (16.9%) strongly agreed. From the result on table 4.2.1, the majority (98.3%) of the respondents agreed (Strongly Agree and Agree) that leadership style of employee immediate supervisors influenced employee job satisfaction.</w:t>
      </w:r>
    </w:p>
    <w:p w:rsidR="00534251" w:rsidRDefault="00534251" w:rsidP="00534251">
      <w:pPr>
        <w:spacing w:after="0" w:line="240" w:lineRule="auto"/>
        <w:ind w:left="0" w:firstLine="0"/>
      </w:pPr>
      <w:r>
        <w:rPr>
          <w:b/>
        </w:rPr>
        <w:t xml:space="preserve">Table 4.2.2 </w:t>
      </w:r>
      <w:r>
        <w:rPr>
          <w:b/>
        </w:rPr>
        <w:tab/>
        <w:t xml:space="preserve">Supervisors Attitudes enhances Job Satisfaction  </w:t>
      </w:r>
    </w:p>
    <w:tbl>
      <w:tblPr>
        <w:tblStyle w:val="TableGrid"/>
        <w:tblW w:w="5000" w:type="pct"/>
        <w:tblInd w:w="0" w:type="dxa"/>
        <w:tblCellMar>
          <w:left w:w="108" w:type="dxa"/>
          <w:right w:w="115" w:type="dxa"/>
        </w:tblCellMar>
        <w:tblLook w:val="04A0" w:firstRow="1" w:lastRow="0" w:firstColumn="1" w:lastColumn="0" w:noHBand="0" w:noVBand="1"/>
      </w:tblPr>
      <w:tblGrid>
        <w:gridCol w:w="3197"/>
        <w:gridCol w:w="2342"/>
        <w:gridCol w:w="3091"/>
      </w:tblGrid>
      <w:tr w:rsidR="00534251" w:rsidTr="00D62E74">
        <w:trPr>
          <w:trHeight w:val="286"/>
        </w:trPr>
        <w:tc>
          <w:tcPr>
            <w:tcW w:w="1852"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Supervisors Attitudes </w:t>
            </w:r>
          </w:p>
        </w:tc>
        <w:tc>
          <w:tcPr>
            <w:tcW w:w="1357"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Frequency (F) </w:t>
            </w:r>
          </w:p>
        </w:tc>
        <w:tc>
          <w:tcPr>
            <w:tcW w:w="179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Percent (%) </w:t>
            </w:r>
          </w:p>
        </w:tc>
      </w:tr>
      <w:tr w:rsidR="00534251" w:rsidTr="00D62E74">
        <w:trPr>
          <w:trHeight w:val="1114"/>
        </w:trPr>
        <w:tc>
          <w:tcPr>
            <w:tcW w:w="1852"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Strongly Disagree </w:t>
            </w:r>
          </w:p>
          <w:p w:rsidR="00534251" w:rsidRDefault="00534251" w:rsidP="00D62E74">
            <w:pPr>
              <w:spacing w:after="0" w:line="240" w:lineRule="auto"/>
              <w:ind w:left="0" w:firstLine="0"/>
            </w:pPr>
            <w:r>
              <w:t xml:space="preserve">Disagree </w:t>
            </w:r>
          </w:p>
          <w:p w:rsidR="00534251" w:rsidRDefault="00534251" w:rsidP="00D62E74">
            <w:pPr>
              <w:spacing w:after="0" w:line="240" w:lineRule="auto"/>
              <w:ind w:left="0" w:firstLine="0"/>
            </w:pPr>
            <w:r>
              <w:t xml:space="preserve">Agree </w:t>
            </w:r>
          </w:p>
          <w:p w:rsidR="00534251" w:rsidRDefault="00534251" w:rsidP="00D62E74">
            <w:pPr>
              <w:spacing w:after="0" w:line="240" w:lineRule="auto"/>
              <w:ind w:left="0" w:firstLine="0"/>
            </w:pPr>
            <w:r>
              <w:t xml:space="preserve">Strongly Agree </w:t>
            </w:r>
          </w:p>
        </w:tc>
        <w:tc>
          <w:tcPr>
            <w:tcW w:w="1357"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 </w:t>
            </w:r>
          </w:p>
          <w:p w:rsidR="00534251" w:rsidRDefault="00534251" w:rsidP="00D62E74">
            <w:pPr>
              <w:spacing w:after="0" w:line="240" w:lineRule="auto"/>
              <w:ind w:left="0" w:firstLine="0"/>
            </w:pPr>
            <w:r>
              <w:t xml:space="preserve">- </w:t>
            </w:r>
          </w:p>
          <w:p w:rsidR="00534251" w:rsidRDefault="00534251" w:rsidP="00D62E74">
            <w:pPr>
              <w:spacing w:after="0" w:line="240" w:lineRule="auto"/>
              <w:ind w:left="0" w:firstLine="0"/>
            </w:pPr>
            <w:r>
              <w:t xml:space="preserve">61 </w:t>
            </w:r>
          </w:p>
          <w:p w:rsidR="00534251" w:rsidRDefault="00534251" w:rsidP="00D62E74">
            <w:pPr>
              <w:spacing w:after="0" w:line="240" w:lineRule="auto"/>
              <w:ind w:left="0" w:firstLine="0"/>
            </w:pPr>
            <w:r>
              <w:t xml:space="preserve">56 </w:t>
            </w:r>
          </w:p>
        </w:tc>
        <w:tc>
          <w:tcPr>
            <w:tcW w:w="179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8 </w:t>
            </w:r>
          </w:p>
          <w:p w:rsidR="00534251" w:rsidRDefault="00534251" w:rsidP="00D62E74">
            <w:pPr>
              <w:spacing w:after="0" w:line="240" w:lineRule="auto"/>
              <w:ind w:left="0" w:firstLine="0"/>
            </w:pPr>
            <w:r>
              <w:t xml:space="preserve">- </w:t>
            </w:r>
          </w:p>
          <w:p w:rsidR="00534251" w:rsidRDefault="00534251" w:rsidP="00D62E74">
            <w:pPr>
              <w:spacing w:after="0" w:line="240" w:lineRule="auto"/>
              <w:ind w:left="0" w:firstLine="0"/>
            </w:pPr>
            <w:r>
              <w:t xml:space="preserve">51.7 </w:t>
            </w:r>
          </w:p>
          <w:p w:rsidR="00534251" w:rsidRDefault="00534251" w:rsidP="00D62E74">
            <w:pPr>
              <w:spacing w:after="0" w:line="240" w:lineRule="auto"/>
              <w:ind w:left="0" w:firstLine="0"/>
            </w:pPr>
            <w:r>
              <w:t xml:space="preserve">47.5 </w:t>
            </w:r>
          </w:p>
        </w:tc>
      </w:tr>
      <w:tr w:rsidR="00534251" w:rsidTr="00D62E74">
        <w:trPr>
          <w:trHeight w:val="314"/>
        </w:trPr>
        <w:tc>
          <w:tcPr>
            <w:tcW w:w="1852"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Total  </w:t>
            </w:r>
          </w:p>
        </w:tc>
        <w:tc>
          <w:tcPr>
            <w:tcW w:w="1357"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118 </w:t>
            </w:r>
          </w:p>
        </w:tc>
        <w:tc>
          <w:tcPr>
            <w:tcW w:w="179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100.0 </w:t>
            </w:r>
          </w:p>
        </w:tc>
      </w:tr>
    </w:tbl>
    <w:p w:rsidR="00534251" w:rsidRDefault="00534251" w:rsidP="00534251">
      <w:pPr>
        <w:spacing w:after="0" w:line="360" w:lineRule="auto"/>
        <w:ind w:left="0" w:firstLine="0"/>
      </w:pPr>
      <w:r>
        <w:rPr>
          <w:b/>
        </w:rPr>
        <w:t>Source:</w:t>
      </w:r>
      <w:r w:rsidR="00AA73E1">
        <w:t xml:space="preserve"> Field Survey, (2025</w:t>
      </w:r>
      <w:r>
        <w:t>)</w:t>
      </w:r>
    </w:p>
    <w:p w:rsidR="00534251" w:rsidRDefault="00534251" w:rsidP="00534251">
      <w:pPr>
        <w:spacing w:after="0" w:line="360" w:lineRule="auto"/>
        <w:ind w:left="0" w:firstLine="0"/>
      </w:pPr>
      <w:r>
        <w:t>Table 4.2.2 revealed that 1 (0.8%) strongly disagreed, 61 (51.7%) agreed, while 56 (47.5%) strongly agreed. From the result the majority (99.2%) of the respondents agreed (Strongly Agree and Agree) that employee supervisors attitudes enhanced employee job satisfaction.</w:t>
      </w:r>
    </w:p>
    <w:p w:rsidR="00534251" w:rsidRDefault="00534251" w:rsidP="00534251">
      <w:pPr>
        <w:spacing w:after="0" w:line="240" w:lineRule="auto"/>
        <w:ind w:left="0" w:firstLine="0"/>
      </w:pPr>
      <w:r>
        <w:rPr>
          <w:b/>
        </w:rPr>
        <w:t xml:space="preserve">Table 4.2.3 </w:t>
      </w:r>
      <w:r>
        <w:rPr>
          <w:b/>
        </w:rPr>
        <w:tab/>
        <w:t xml:space="preserve">Supervisor’s Problems-Solving ability impacts on Job Satisfaction </w:t>
      </w:r>
    </w:p>
    <w:tbl>
      <w:tblPr>
        <w:tblStyle w:val="TableGrid"/>
        <w:tblW w:w="5000" w:type="pct"/>
        <w:tblInd w:w="0" w:type="dxa"/>
        <w:tblCellMar>
          <w:left w:w="106" w:type="dxa"/>
          <w:right w:w="84" w:type="dxa"/>
        </w:tblCellMar>
        <w:tblLook w:val="04A0" w:firstRow="1" w:lastRow="0" w:firstColumn="1" w:lastColumn="0" w:noHBand="0" w:noVBand="1"/>
      </w:tblPr>
      <w:tblGrid>
        <w:gridCol w:w="4156"/>
        <w:gridCol w:w="2023"/>
        <w:gridCol w:w="2451"/>
      </w:tblGrid>
      <w:tr w:rsidR="00534251" w:rsidTr="00D62E74">
        <w:trPr>
          <w:trHeight w:val="286"/>
        </w:trPr>
        <w:tc>
          <w:tcPr>
            <w:tcW w:w="240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rPr>
                <w:b/>
              </w:rPr>
              <w:t xml:space="preserve">Problems-Solving Ability </w:t>
            </w:r>
          </w:p>
        </w:tc>
        <w:tc>
          <w:tcPr>
            <w:tcW w:w="1172"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Frequency (F) </w:t>
            </w:r>
          </w:p>
        </w:tc>
        <w:tc>
          <w:tcPr>
            <w:tcW w:w="142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rPr>
                <w:b/>
              </w:rPr>
              <w:t xml:space="preserve">Percent (%) </w:t>
            </w:r>
          </w:p>
        </w:tc>
      </w:tr>
      <w:tr w:rsidR="00534251" w:rsidTr="00D62E74">
        <w:trPr>
          <w:trHeight w:val="1116"/>
        </w:trPr>
        <w:tc>
          <w:tcPr>
            <w:tcW w:w="240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Strongly Disagree </w:t>
            </w:r>
          </w:p>
          <w:p w:rsidR="00534251" w:rsidRDefault="00534251" w:rsidP="00D62E74">
            <w:pPr>
              <w:spacing w:after="0" w:line="240" w:lineRule="auto"/>
              <w:ind w:left="2" w:firstLine="0"/>
            </w:pPr>
            <w:r>
              <w:t xml:space="preserve">Disagree </w:t>
            </w:r>
          </w:p>
          <w:p w:rsidR="00534251" w:rsidRDefault="00534251" w:rsidP="00D62E74">
            <w:pPr>
              <w:spacing w:after="0" w:line="240" w:lineRule="auto"/>
              <w:ind w:left="2" w:firstLine="0"/>
            </w:pPr>
            <w:r>
              <w:t xml:space="preserve">Agree </w:t>
            </w:r>
          </w:p>
          <w:p w:rsidR="00534251" w:rsidRDefault="00534251" w:rsidP="00D62E74">
            <w:pPr>
              <w:spacing w:after="0" w:line="240" w:lineRule="auto"/>
              <w:ind w:left="2" w:firstLine="0"/>
            </w:pPr>
            <w:r>
              <w:t xml:space="preserve">Strongly Agree </w:t>
            </w:r>
          </w:p>
        </w:tc>
        <w:tc>
          <w:tcPr>
            <w:tcW w:w="1172"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 </w:t>
            </w:r>
          </w:p>
          <w:p w:rsidR="00534251" w:rsidRDefault="00534251" w:rsidP="00D62E74">
            <w:pPr>
              <w:spacing w:after="0" w:line="240" w:lineRule="auto"/>
              <w:ind w:left="0" w:firstLine="0"/>
            </w:pPr>
            <w:r>
              <w:t xml:space="preserve">1 </w:t>
            </w:r>
          </w:p>
          <w:p w:rsidR="00534251" w:rsidRDefault="00534251" w:rsidP="00D62E74">
            <w:pPr>
              <w:spacing w:after="0" w:line="240" w:lineRule="auto"/>
              <w:ind w:left="0" w:firstLine="0"/>
            </w:pPr>
            <w:r>
              <w:t xml:space="preserve">43 </w:t>
            </w:r>
          </w:p>
          <w:p w:rsidR="00534251" w:rsidRDefault="00534251" w:rsidP="00D62E74">
            <w:pPr>
              <w:spacing w:after="0" w:line="240" w:lineRule="auto"/>
              <w:ind w:left="0" w:firstLine="0"/>
            </w:pPr>
            <w:r>
              <w:t xml:space="preserve">73 </w:t>
            </w:r>
          </w:p>
        </w:tc>
        <w:tc>
          <w:tcPr>
            <w:tcW w:w="142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0.8 </w:t>
            </w:r>
          </w:p>
          <w:p w:rsidR="00534251" w:rsidRDefault="00534251" w:rsidP="00D62E74">
            <w:pPr>
              <w:spacing w:after="0" w:line="240" w:lineRule="auto"/>
              <w:ind w:left="2" w:firstLine="0"/>
            </w:pPr>
            <w:r>
              <w:t xml:space="preserve">0.8 </w:t>
            </w:r>
          </w:p>
          <w:p w:rsidR="00534251" w:rsidRDefault="00534251" w:rsidP="00D62E74">
            <w:pPr>
              <w:spacing w:after="0" w:line="240" w:lineRule="auto"/>
              <w:ind w:left="2" w:firstLine="0"/>
            </w:pPr>
            <w:r>
              <w:t xml:space="preserve">36.4 </w:t>
            </w:r>
          </w:p>
          <w:p w:rsidR="00534251" w:rsidRDefault="00534251" w:rsidP="00D62E74">
            <w:pPr>
              <w:spacing w:after="0" w:line="240" w:lineRule="auto"/>
              <w:ind w:left="2" w:firstLine="0"/>
            </w:pPr>
            <w:r>
              <w:t xml:space="preserve">62.0 </w:t>
            </w:r>
          </w:p>
        </w:tc>
      </w:tr>
      <w:tr w:rsidR="00534251" w:rsidTr="00D62E74">
        <w:trPr>
          <w:trHeight w:val="286"/>
        </w:trPr>
        <w:tc>
          <w:tcPr>
            <w:tcW w:w="240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Total  </w:t>
            </w:r>
          </w:p>
        </w:tc>
        <w:tc>
          <w:tcPr>
            <w:tcW w:w="1172"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118 </w:t>
            </w:r>
          </w:p>
        </w:tc>
        <w:tc>
          <w:tcPr>
            <w:tcW w:w="142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100.0 </w:t>
            </w:r>
          </w:p>
        </w:tc>
      </w:tr>
    </w:tbl>
    <w:p w:rsidR="00534251" w:rsidRDefault="00534251" w:rsidP="00534251">
      <w:pPr>
        <w:spacing w:after="0" w:line="360" w:lineRule="auto"/>
        <w:ind w:left="0" w:firstLine="0"/>
      </w:pPr>
      <w:r>
        <w:rPr>
          <w:b/>
        </w:rPr>
        <w:t>Source:</w:t>
      </w:r>
      <w:r w:rsidR="00AA73E1">
        <w:t xml:space="preserve"> Field Survey, (2025</w:t>
      </w:r>
      <w:r>
        <w:t>)</w:t>
      </w:r>
    </w:p>
    <w:p w:rsidR="00534251" w:rsidRDefault="00534251" w:rsidP="00534251">
      <w:pPr>
        <w:spacing w:after="0" w:line="360" w:lineRule="auto"/>
        <w:ind w:left="0" w:firstLine="0"/>
      </w:pPr>
      <w:r>
        <w:t>Table 4.2.3 showed that 1 (0.8%) strongly disagreed, 1 (0.8%) disagreed, 43 (36.4%) agreed, while 73 (62.0%) strongly agreed. From the result the majority (97.3%) of the respondents agreed (Strongly Agree and Agree) that supervisor’s problems-solving ability had impac</w:t>
      </w:r>
      <w:r w:rsidR="00142A64">
        <w:t>t on employee job satisfaction.</w:t>
      </w:r>
    </w:p>
    <w:p w:rsidR="00534251" w:rsidRDefault="00534251" w:rsidP="00534251">
      <w:pPr>
        <w:spacing w:after="0" w:line="240" w:lineRule="auto"/>
        <w:ind w:left="0" w:firstLine="0"/>
      </w:pPr>
      <w:r>
        <w:rPr>
          <w:b/>
        </w:rPr>
        <w:t xml:space="preserve">Table 4.2.4 Employee Immediate Supervisors Relationship Influences Job Satisfaction </w:t>
      </w:r>
    </w:p>
    <w:tbl>
      <w:tblPr>
        <w:tblStyle w:val="TableGrid"/>
        <w:tblW w:w="5000" w:type="pct"/>
        <w:tblInd w:w="0" w:type="dxa"/>
        <w:tblCellMar>
          <w:left w:w="106" w:type="dxa"/>
          <w:right w:w="115" w:type="dxa"/>
        </w:tblCellMar>
        <w:tblLook w:val="04A0" w:firstRow="1" w:lastRow="0" w:firstColumn="1" w:lastColumn="0" w:noHBand="0" w:noVBand="1"/>
      </w:tblPr>
      <w:tblGrid>
        <w:gridCol w:w="3621"/>
        <w:gridCol w:w="2665"/>
        <w:gridCol w:w="2344"/>
      </w:tblGrid>
      <w:tr w:rsidR="00534251" w:rsidTr="00D62E74">
        <w:trPr>
          <w:trHeight w:val="286"/>
        </w:trPr>
        <w:tc>
          <w:tcPr>
            <w:tcW w:w="2098" w:type="pct"/>
            <w:tcBorders>
              <w:top w:val="single" w:sz="4" w:space="0" w:color="000000"/>
              <w:left w:val="single" w:sz="4" w:space="0" w:color="000000"/>
              <w:bottom w:val="single" w:sz="4" w:space="0" w:color="000000"/>
              <w:right w:val="single" w:sz="4" w:space="0" w:color="000000"/>
            </w:tcBorders>
          </w:tcPr>
          <w:p w:rsidR="00534251" w:rsidRDefault="00534251" w:rsidP="00534251">
            <w:pPr>
              <w:spacing w:after="0" w:line="240" w:lineRule="auto"/>
              <w:ind w:left="2" w:firstLine="0"/>
            </w:pPr>
            <w:r>
              <w:rPr>
                <w:b/>
              </w:rPr>
              <w:t xml:space="preserve">Supervisors Relationship  </w:t>
            </w:r>
          </w:p>
        </w:tc>
        <w:tc>
          <w:tcPr>
            <w:tcW w:w="1544" w:type="pct"/>
            <w:tcBorders>
              <w:top w:val="single" w:sz="4" w:space="0" w:color="000000"/>
              <w:left w:val="single" w:sz="4" w:space="0" w:color="000000"/>
              <w:bottom w:val="single" w:sz="4" w:space="0" w:color="000000"/>
              <w:right w:val="single" w:sz="4" w:space="0" w:color="000000"/>
            </w:tcBorders>
          </w:tcPr>
          <w:p w:rsidR="00534251" w:rsidRDefault="00534251" w:rsidP="00534251">
            <w:pPr>
              <w:spacing w:after="0" w:line="240" w:lineRule="auto"/>
              <w:ind w:left="2" w:firstLine="0"/>
            </w:pPr>
            <w:r>
              <w:rPr>
                <w:b/>
              </w:rPr>
              <w:t xml:space="preserve">Frequency (F) </w:t>
            </w:r>
          </w:p>
        </w:tc>
        <w:tc>
          <w:tcPr>
            <w:tcW w:w="1358" w:type="pct"/>
            <w:tcBorders>
              <w:top w:val="single" w:sz="4" w:space="0" w:color="000000"/>
              <w:left w:val="single" w:sz="4" w:space="0" w:color="000000"/>
              <w:bottom w:val="single" w:sz="4" w:space="0" w:color="000000"/>
              <w:right w:val="single" w:sz="4" w:space="0" w:color="000000"/>
            </w:tcBorders>
          </w:tcPr>
          <w:p w:rsidR="00534251" w:rsidRDefault="00534251" w:rsidP="00534251">
            <w:pPr>
              <w:spacing w:after="0" w:line="240" w:lineRule="auto"/>
              <w:ind w:left="0" w:firstLine="0"/>
            </w:pPr>
            <w:r>
              <w:rPr>
                <w:b/>
              </w:rPr>
              <w:t xml:space="preserve">Percent (%) </w:t>
            </w:r>
          </w:p>
        </w:tc>
      </w:tr>
      <w:tr w:rsidR="00534251" w:rsidTr="00D62E74">
        <w:trPr>
          <w:trHeight w:val="1142"/>
        </w:trPr>
        <w:tc>
          <w:tcPr>
            <w:tcW w:w="2098" w:type="pct"/>
            <w:tcBorders>
              <w:top w:val="single" w:sz="4" w:space="0" w:color="000000"/>
              <w:left w:val="single" w:sz="4" w:space="0" w:color="000000"/>
              <w:bottom w:val="single" w:sz="4" w:space="0" w:color="000000"/>
              <w:right w:val="single" w:sz="4" w:space="0" w:color="000000"/>
            </w:tcBorders>
          </w:tcPr>
          <w:p w:rsidR="00534251" w:rsidRDefault="00534251" w:rsidP="00534251">
            <w:pPr>
              <w:spacing w:after="0" w:line="240" w:lineRule="auto"/>
              <w:ind w:left="2" w:firstLine="0"/>
            </w:pPr>
            <w:r>
              <w:t xml:space="preserve">Strongly Disagree </w:t>
            </w:r>
          </w:p>
          <w:p w:rsidR="00534251" w:rsidRDefault="00534251" w:rsidP="00534251">
            <w:pPr>
              <w:spacing w:after="0" w:line="240" w:lineRule="auto"/>
              <w:ind w:left="2" w:firstLine="0"/>
            </w:pPr>
            <w:r>
              <w:t xml:space="preserve">Disagree </w:t>
            </w:r>
          </w:p>
          <w:p w:rsidR="00534251" w:rsidRDefault="00534251" w:rsidP="00534251">
            <w:pPr>
              <w:spacing w:after="0" w:line="240" w:lineRule="auto"/>
              <w:ind w:left="2" w:firstLine="0"/>
            </w:pPr>
            <w:r>
              <w:t xml:space="preserve">Agree </w:t>
            </w:r>
          </w:p>
          <w:p w:rsidR="00534251" w:rsidRDefault="00534251" w:rsidP="00534251">
            <w:pPr>
              <w:spacing w:after="0" w:line="240" w:lineRule="auto"/>
              <w:ind w:left="2" w:firstLine="0"/>
            </w:pPr>
            <w:r>
              <w:t xml:space="preserve">Strongly Agree </w:t>
            </w:r>
          </w:p>
        </w:tc>
        <w:tc>
          <w:tcPr>
            <w:tcW w:w="1544" w:type="pct"/>
            <w:tcBorders>
              <w:top w:val="single" w:sz="4" w:space="0" w:color="000000"/>
              <w:left w:val="single" w:sz="4" w:space="0" w:color="000000"/>
              <w:bottom w:val="single" w:sz="4" w:space="0" w:color="000000"/>
              <w:right w:val="single" w:sz="4" w:space="0" w:color="000000"/>
            </w:tcBorders>
          </w:tcPr>
          <w:p w:rsidR="00534251" w:rsidRDefault="00534251" w:rsidP="00534251">
            <w:pPr>
              <w:spacing w:after="0" w:line="240" w:lineRule="auto"/>
              <w:ind w:left="2" w:right="1769" w:firstLine="0"/>
            </w:pPr>
            <w:r>
              <w:t xml:space="preserve">- 3 </w:t>
            </w:r>
          </w:p>
          <w:p w:rsidR="00534251" w:rsidRDefault="00534251" w:rsidP="00534251">
            <w:pPr>
              <w:spacing w:after="0" w:line="240" w:lineRule="auto"/>
              <w:ind w:left="2" w:firstLine="0"/>
            </w:pPr>
            <w:r>
              <w:t xml:space="preserve">59 </w:t>
            </w:r>
          </w:p>
          <w:p w:rsidR="00534251" w:rsidRDefault="00534251" w:rsidP="00534251">
            <w:pPr>
              <w:spacing w:after="0" w:line="240" w:lineRule="auto"/>
              <w:ind w:left="2" w:firstLine="0"/>
            </w:pPr>
            <w:r>
              <w:t xml:space="preserve">56 </w:t>
            </w:r>
          </w:p>
        </w:tc>
        <w:tc>
          <w:tcPr>
            <w:tcW w:w="1358" w:type="pct"/>
            <w:tcBorders>
              <w:top w:val="single" w:sz="4" w:space="0" w:color="000000"/>
              <w:left w:val="single" w:sz="4" w:space="0" w:color="000000"/>
              <w:bottom w:val="single" w:sz="4" w:space="0" w:color="000000"/>
              <w:right w:val="single" w:sz="4" w:space="0" w:color="000000"/>
            </w:tcBorders>
          </w:tcPr>
          <w:p w:rsidR="00534251" w:rsidRDefault="00534251" w:rsidP="00534251">
            <w:pPr>
              <w:spacing w:after="0" w:line="240" w:lineRule="auto"/>
              <w:ind w:left="0" w:right="1321" w:firstLine="0"/>
            </w:pPr>
            <w:r>
              <w:t xml:space="preserve">- 2.5 </w:t>
            </w:r>
          </w:p>
          <w:p w:rsidR="00534251" w:rsidRDefault="00534251" w:rsidP="00534251">
            <w:pPr>
              <w:spacing w:after="0" w:line="240" w:lineRule="auto"/>
              <w:ind w:left="0" w:firstLine="0"/>
            </w:pPr>
            <w:r>
              <w:t xml:space="preserve">50.0 </w:t>
            </w:r>
          </w:p>
          <w:p w:rsidR="00534251" w:rsidRDefault="00534251" w:rsidP="00534251">
            <w:pPr>
              <w:spacing w:after="0" w:line="240" w:lineRule="auto"/>
              <w:ind w:left="0" w:firstLine="0"/>
            </w:pPr>
            <w:r>
              <w:t xml:space="preserve">47.5 </w:t>
            </w:r>
          </w:p>
        </w:tc>
      </w:tr>
      <w:tr w:rsidR="00534251" w:rsidTr="00D62E74">
        <w:trPr>
          <w:trHeight w:val="288"/>
        </w:trPr>
        <w:tc>
          <w:tcPr>
            <w:tcW w:w="2098" w:type="pct"/>
            <w:tcBorders>
              <w:top w:val="single" w:sz="4" w:space="0" w:color="000000"/>
              <w:left w:val="single" w:sz="4" w:space="0" w:color="000000"/>
              <w:bottom w:val="single" w:sz="4" w:space="0" w:color="000000"/>
              <w:right w:val="single" w:sz="4" w:space="0" w:color="000000"/>
            </w:tcBorders>
          </w:tcPr>
          <w:p w:rsidR="00534251" w:rsidRDefault="00534251" w:rsidP="00534251">
            <w:pPr>
              <w:spacing w:after="0" w:line="240" w:lineRule="auto"/>
              <w:ind w:left="2" w:firstLine="0"/>
            </w:pPr>
            <w:r>
              <w:t xml:space="preserve">Total  </w:t>
            </w:r>
          </w:p>
        </w:tc>
        <w:tc>
          <w:tcPr>
            <w:tcW w:w="1544" w:type="pct"/>
            <w:tcBorders>
              <w:top w:val="single" w:sz="4" w:space="0" w:color="000000"/>
              <w:left w:val="single" w:sz="4" w:space="0" w:color="000000"/>
              <w:bottom w:val="single" w:sz="4" w:space="0" w:color="000000"/>
              <w:right w:val="single" w:sz="4" w:space="0" w:color="000000"/>
            </w:tcBorders>
          </w:tcPr>
          <w:p w:rsidR="00534251" w:rsidRDefault="00534251" w:rsidP="00534251">
            <w:pPr>
              <w:spacing w:after="0" w:line="240" w:lineRule="auto"/>
              <w:ind w:left="2" w:firstLine="0"/>
            </w:pPr>
            <w:r>
              <w:t xml:space="preserve">118 </w:t>
            </w:r>
          </w:p>
        </w:tc>
        <w:tc>
          <w:tcPr>
            <w:tcW w:w="1358" w:type="pct"/>
            <w:tcBorders>
              <w:top w:val="single" w:sz="4" w:space="0" w:color="000000"/>
              <w:left w:val="single" w:sz="4" w:space="0" w:color="000000"/>
              <w:bottom w:val="single" w:sz="4" w:space="0" w:color="000000"/>
              <w:right w:val="single" w:sz="4" w:space="0" w:color="000000"/>
            </w:tcBorders>
          </w:tcPr>
          <w:p w:rsidR="00534251" w:rsidRDefault="00534251" w:rsidP="00534251">
            <w:pPr>
              <w:spacing w:after="0" w:line="240" w:lineRule="auto"/>
              <w:ind w:left="0" w:firstLine="0"/>
            </w:pPr>
            <w:r>
              <w:t xml:space="preserve">100.0 </w:t>
            </w:r>
          </w:p>
        </w:tc>
      </w:tr>
    </w:tbl>
    <w:p w:rsidR="00534251" w:rsidRDefault="00534251" w:rsidP="00534251">
      <w:pPr>
        <w:spacing w:after="0" w:line="360" w:lineRule="auto"/>
        <w:ind w:left="0" w:firstLine="0"/>
      </w:pPr>
      <w:r>
        <w:rPr>
          <w:b/>
        </w:rPr>
        <w:t>Source:</w:t>
      </w:r>
      <w:r w:rsidR="00AA73E1">
        <w:t xml:space="preserve"> Field Survey, (2025</w:t>
      </w:r>
      <w:r>
        <w:t>)</w:t>
      </w:r>
    </w:p>
    <w:p w:rsidR="00534251" w:rsidRDefault="00534251" w:rsidP="00534251">
      <w:pPr>
        <w:spacing w:after="0" w:line="360" w:lineRule="auto"/>
        <w:ind w:left="0" w:firstLine="0"/>
      </w:pPr>
      <w:r>
        <w:t>Table 4.2.4 revealed that 3 (2.5%) disagreed, 59 (50.0%) agreed while 56 (47.5%) strongly agreed. From the result the majority (97.5%) of the respondents agreed (Strongly Agree and Agree) that employee supervisors relationship with subordinates influenced employee job satisfaction.</w:t>
      </w:r>
    </w:p>
    <w:p w:rsidR="00534251" w:rsidRDefault="00534251" w:rsidP="00534251">
      <w:pPr>
        <w:spacing w:after="0" w:line="240" w:lineRule="auto"/>
        <w:ind w:left="0" w:firstLine="0"/>
      </w:pPr>
      <w:r>
        <w:rPr>
          <w:b/>
        </w:rPr>
        <w:t xml:space="preserve">Table 4.2.5 </w:t>
      </w:r>
      <w:r>
        <w:rPr>
          <w:b/>
        </w:rPr>
        <w:tab/>
        <w:t xml:space="preserve">Supervisors Competence Impacts on Job Satisfaction  </w:t>
      </w:r>
    </w:p>
    <w:tbl>
      <w:tblPr>
        <w:tblStyle w:val="TableGrid"/>
        <w:tblW w:w="5000" w:type="pct"/>
        <w:tblInd w:w="0" w:type="dxa"/>
        <w:tblCellMar>
          <w:left w:w="108" w:type="dxa"/>
          <w:right w:w="115" w:type="dxa"/>
        </w:tblCellMar>
        <w:tblLook w:val="04A0" w:firstRow="1" w:lastRow="0" w:firstColumn="1" w:lastColumn="0" w:noHBand="0" w:noVBand="1"/>
      </w:tblPr>
      <w:tblGrid>
        <w:gridCol w:w="3409"/>
        <w:gridCol w:w="2130"/>
        <w:gridCol w:w="3091"/>
      </w:tblGrid>
      <w:tr w:rsidR="00534251" w:rsidTr="00D62E74">
        <w:trPr>
          <w:trHeight w:val="286"/>
        </w:trPr>
        <w:tc>
          <w:tcPr>
            <w:tcW w:w="1975"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Supervisors Competence </w:t>
            </w:r>
          </w:p>
        </w:tc>
        <w:tc>
          <w:tcPr>
            <w:tcW w:w="1234"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Frequency (F) </w:t>
            </w:r>
          </w:p>
        </w:tc>
        <w:tc>
          <w:tcPr>
            <w:tcW w:w="179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Percent (%) </w:t>
            </w:r>
          </w:p>
        </w:tc>
      </w:tr>
      <w:tr w:rsidR="00534251" w:rsidTr="00D62E74">
        <w:trPr>
          <w:trHeight w:val="1114"/>
        </w:trPr>
        <w:tc>
          <w:tcPr>
            <w:tcW w:w="1975"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Strongly Disagree </w:t>
            </w:r>
          </w:p>
          <w:p w:rsidR="00534251" w:rsidRDefault="00534251" w:rsidP="00D62E74">
            <w:pPr>
              <w:spacing w:after="0" w:line="240" w:lineRule="auto"/>
              <w:ind w:left="0" w:firstLine="0"/>
            </w:pPr>
            <w:r>
              <w:t xml:space="preserve">Disagree </w:t>
            </w:r>
          </w:p>
          <w:p w:rsidR="00534251" w:rsidRDefault="00534251" w:rsidP="00D62E74">
            <w:pPr>
              <w:spacing w:after="0" w:line="240" w:lineRule="auto"/>
              <w:ind w:left="0" w:firstLine="0"/>
            </w:pPr>
            <w:r>
              <w:t xml:space="preserve">Agree </w:t>
            </w:r>
          </w:p>
          <w:p w:rsidR="00534251" w:rsidRDefault="00534251" w:rsidP="00D62E74">
            <w:pPr>
              <w:spacing w:after="0" w:line="240" w:lineRule="auto"/>
              <w:ind w:left="0" w:firstLine="0"/>
            </w:pPr>
            <w:r>
              <w:t xml:space="preserve">Strongly Agree </w:t>
            </w:r>
          </w:p>
        </w:tc>
        <w:tc>
          <w:tcPr>
            <w:tcW w:w="1234"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 </w:t>
            </w:r>
          </w:p>
          <w:p w:rsidR="00534251" w:rsidRDefault="00534251" w:rsidP="00D62E74">
            <w:pPr>
              <w:spacing w:after="0" w:line="240" w:lineRule="auto"/>
              <w:ind w:left="0" w:firstLine="0"/>
            </w:pPr>
            <w:r>
              <w:t xml:space="preserve">1 </w:t>
            </w:r>
          </w:p>
          <w:p w:rsidR="00534251" w:rsidRDefault="00534251" w:rsidP="00D62E74">
            <w:pPr>
              <w:spacing w:after="0" w:line="240" w:lineRule="auto"/>
              <w:ind w:left="0" w:firstLine="0"/>
            </w:pPr>
            <w:r>
              <w:t xml:space="preserve">69 </w:t>
            </w:r>
          </w:p>
          <w:p w:rsidR="00534251" w:rsidRDefault="00534251" w:rsidP="00D62E74">
            <w:pPr>
              <w:spacing w:after="0" w:line="240" w:lineRule="auto"/>
              <w:ind w:left="0" w:firstLine="0"/>
            </w:pPr>
            <w:r>
              <w:t xml:space="preserve">47 </w:t>
            </w:r>
          </w:p>
        </w:tc>
        <w:tc>
          <w:tcPr>
            <w:tcW w:w="179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0.8 </w:t>
            </w:r>
          </w:p>
          <w:p w:rsidR="00534251" w:rsidRDefault="00534251" w:rsidP="00D62E74">
            <w:pPr>
              <w:spacing w:after="0" w:line="240" w:lineRule="auto"/>
              <w:ind w:left="0" w:firstLine="0"/>
            </w:pPr>
            <w:r>
              <w:t xml:space="preserve">0.8 </w:t>
            </w:r>
          </w:p>
          <w:p w:rsidR="00534251" w:rsidRDefault="00534251" w:rsidP="00D62E74">
            <w:pPr>
              <w:spacing w:after="0" w:line="240" w:lineRule="auto"/>
              <w:ind w:left="0" w:firstLine="0"/>
            </w:pPr>
            <w:r>
              <w:t xml:space="preserve">58.5 </w:t>
            </w:r>
          </w:p>
          <w:p w:rsidR="00534251" w:rsidRDefault="00534251" w:rsidP="00D62E74">
            <w:pPr>
              <w:spacing w:after="0" w:line="240" w:lineRule="auto"/>
              <w:ind w:left="0" w:firstLine="0"/>
            </w:pPr>
            <w:r>
              <w:t xml:space="preserve">39.8 </w:t>
            </w:r>
          </w:p>
        </w:tc>
      </w:tr>
      <w:tr w:rsidR="00534251" w:rsidTr="00D62E74">
        <w:trPr>
          <w:trHeight w:val="286"/>
        </w:trPr>
        <w:tc>
          <w:tcPr>
            <w:tcW w:w="1975"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Total  </w:t>
            </w:r>
          </w:p>
        </w:tc>
        <w:tc>
          <w:tcPr>
            <w:tcW w:w="1234"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118 </w:t>
            </w:r>
          </w:p>
        </w:tc>
        <w:tc>
          <w:tcPr>
            <w:tcW w:w="179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100.0 </w:t>
            </w:r>
          </w:p>
        </w:tc>
      </w:tr>
    </w:tbl>
    <w:p w:rsidR="00534251" w:rsidRDefault="00534251" w:rsidP="00534251">
      <w:pPr>
        <w:spacing w:after="0" w:line="360" w:lineRule="auto"/>
        <w:ind w:left="0" w:firstLine="0"/>
      </w:pPr>
      <w:r>
        <w:rPr>
          <w:b/>
        </w:rPr>
        <w:t>Source:</w:t>
      </w:r>
      <w:r w:rsidR="00AA73E1">
        <w:t xml:space="preserve"> Field Survey, (2025</w:t>
      </w:r>
      <w:r>
        <w:t>)</w:t>
      </w:r>
    </w:p>
    <w:p w:rsidR="00534251" w:rsidRDefault="00534251" w:rsidP="00534251">
      <w:pPr>
        <w:spacing w:after="0" w:line="360" w:lineRule="auto"/>
        <w:ind w:left="0" w:firstLine="0"/>
      </w:pPr>
      <w:r>
        <w:t>Table 4.2.5 showed that 1 (10.8%) strongly disagree, 1 (0.8%) disagreed, 69 (58.5%) agreed, while 47 (39.8%) strongly agreed. From the result the majority (98.3%) of the respondents agreed (Strongly Agree and Agree) that supervisor’s competence had impact on employee job satisfaction.</w:t>
      </w:r>
    </w:p>
    <w:p w:rsidR="00142A64" w:rsidRDefault="00142A64" w:rsidP="00534251">
      <w:pPr>
        <w:spacing w:after="0" w:line="360" w:lineRule="auto"/>
        <w:ind w:left="0" w:firstLine="0"/>
      </w:pPr>
    </w:p>
    <w:p w:rsidR="00142A64" w:rsidRDefault="00142A64" w:rsidP="00534251">
      <w:pPr>
        <w:spacing w:after="0" w:line="360" w:lineRule="auto"/>
        <w:ind w:left="0" w:firstLine="0"/>
      </w:pPr>
    </w:p>
    <w:p w:rsidR="00142A64" w:rsidRDefault="00142A64" w:rsidP="00534251">
      <w:pPr>
        <w:spacing w:after="0" w:line="360" w:lineRule="auto"/>
        <w:ind w:left="0" w:firstLine="0"/>
      </w:pPr>
    </w:p>
    <w:p w:rsidR="00534251" w:rsidRDefault="00534251" w:rsidP="00534251">
      <w:pPr>
        <w:spacing w:after="0" w:line="240" w:lineRule="auto"/>
        <w:ind w:left="0" w:firstLine="0"/>
      </w:pPr>
      <w:r>
        <w:rPr>
          <w:b/>
        </w:rPr>
        <w:t xml:space="preserve">Table 4.2.6 </w:t>
      </w:r>
      <w:r>
        <w:rPr>
          <w:b/>
        </w:rPr>
        <w:tab/>
        <w:t xml:space="preserve">Supervisors Experience Impacts on Job Satisfaction  </w:t>
      </w:r>
    </w:p>
    <w:tbl>
      <w:tblPr>
        <w:tblStyle w:val="TableGrid"/>
        <w:tblW w:w="5000" w:type="pct"/>
        <w:tblInd w:w="0" w:type="dxa"/>
        <w:tblCellMar>
          <w:left w:w="106" w:type="dxa"/>
          <w:right w:w="115" w:type="dxa"/>
        </w:tblCellMar>
        <w:tblLook w:val="04A0" w:firstRow="1" w:lastRow="0" w:firstColumn="1" w:lastColumn="0" w:noHBand="0" w:noVBand="1"/>
      </w:tblPr>
      <w:tblGrid>
        <w:gridCol w:w="3621"/>
        <w:gridCol w:w="2453"/>
        <w:gridCol w:w="2556"/>
      </w:tblGrid>
      <w:tr w:rsidR="00534251" w:rsidTr="00D62E74">
        <w:trPr>
          <w:trHeight w:val="286"/>
        </w:trPr>
        <w:tc>
          <w:tcPr>
            <w:tcW w:w="209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rPr>
                <w:b/>
              </w:rPr>
              <w:t xml:space="preserve">Supervisors Experience </w:t>
            </w:r>
          </w:p>
        </w:tc>
        <w:tc>
          <w:tcPr>
            <w:tcW w:w="142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rPr>
                <w:b/>
              </w:rPr>
              <w:t xml:space="preserve">Frequency (F) </w:t>
            </w:r>
          </w:p>
        </w:tc>
        <w:tc>
          <w:tcPr>
            <w:tcW w:w="1482"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Percent (%) </w:t>
            </w:r>
          </w:p>
        </w:tc>
      </w:tr>
      <w:tr w:rsidR="00534251" w:rsidTr="00D62E74">
        <w:trPr>
          <w:trHeight w:val="1126"/>
        </w:trPr>
        <w:tc>
          <w:tcPr>
            <w:tcW w:w="209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Strongly Disagree </w:t>
            </w:r>
          </w:p>
          <w:p w:rsidR="00534251" w:rsidRDefault="00534251" w:rsidP="00D62E74">
            <w:pPr>
              <w:spacing w:after="0" w:line="240" w:lineRule="auto"/>
              <w:ind w:left="2" w:firstLine="0"/>
            </w:pPr>
            <w:r>
              <w:t xml:space="preserve">Disagree </w:t>
            </w:r>
          </w:p>
          <w:p w:rsidR="00534251" w:rsidRDefault="00534251" w:rsidP="00D62E74">
            <w:pPr>
              <w:spacing w:after="0" w:line="240" w:lineRule="auto"/>
              <w:ind w:left="2" w:firstLine="0"/>
            </w:pPr>
            <w:r>
              <w:t xml:space="preserve">Agree </w:t>
            </w:r>
          </w:p>
          <w:p w:rsidR="00534251" w:rsidRDefault="00534251" w:rsidP="00D62E74">
            <w:pPr>
              <w:spacing w:after="0" w:line="240" w:lineRule="auto"/>
              <w:ind w:left="2" w:firstLine="0"/>
            </w:pPr>
            <w:r>
              <w:t xml:space="preserve">Strongly Agree </w:t>
            </w:r>
          </w:p>
        </w:tc>
        <w:tc>
          <w:tcPr>
            <w:tcW w:w="142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1 </w:t>
            </w:r>
          </w:p>
          <w:p w:rsidR="00534251" w:rsidRDefault="00534251" w:rsidP="00D62E74">
            <w:pPr>
              <w:spacing w:after="0" w:line="240" w:lineRule="auto"/>
              <w:ind w:left="2" w:firstLine="0"/>
            </w:pPr>
            <w:r>
              <w:t xml:space="preserve">- </w:t>
            </w:r>
          </w:p>
          <w:p w:rsidR="00534251" w:rsidRDefault="00534251" w:rsidP="00D62E74">
            <w:pPr>
              <w:spacing w:after="0" w:line="240" w:lineRule="auto"/>
              <w:ind w:left="2" w:firstLine="0"/>
            </w:pPr>
            <w:r>
              <w:t xml:space="preserve">67 </w:t>
            </w:r>
          </w:p>
          <w:p w:rsidR="00534251" w:rsidRDefault="00534251" w:rsidP="00D62E74">
            <w:pPr>
              <w:spacing w:after="0" w:line="240" w:lineRule="auto"/>
              <w:ind w:left="2" w:firstLine="0"/>
            </w:pPr>
            <w:r>
              <w:t xml:space="preserve">50 </w:t>
            </w:r>
          </w:p>
        </w:tc>
        <w:tc>
          <w:tcPr>
            <w:tcW w:w="1482"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0.8 </w:t>
            </w:r>
          </w:p>
          <w:p w:rsidR="00534251" w:rsidRDefault="00534251" w:rsidP="00D62E74">
            <w:pPr>
              <w:spacing w:after="0" w:line="240" w:lineRule="auto"/>
              <w:ind w:left="0" w:firstLine="0"/>
            </w:pPr>
            <w:r>
              <w:t xml:space="preserve">- </w:t>
            </w:r>
          </w:p>
          <w:p w:rsidR="00534251" w:rsidRDefault="00534251" w:rsidP="00D62E74">
            <w:pPr>
              <w:spacing w:after="0" w:line="240" w:lineRule="auto"/>
              <w:ind w:left="0" w:firstLine="0"/>
            </w:pPr>
            <w:r>
              <w:t xml:space="preserve">56.8 </w:t>
            </w:r>
          </w:p>
          <w:p w:rsidR="00534251" w:rsidRDefault="00534251" w:rsidP="00D62E74">
            <w:pPr>
              <w:spacing w:after="0" w:line="240" w:lineRule="auto"/>
              <w:ind w:left="0" w:firstLine="0"/>
            </w:pPr>
            <w:r>
              <w:t xml:space="preserve">42.4 </w:t>
            </w:r>
          </w:p>
        </w:tc>
      </w:tr>
      <w:tr w:rsidR="00534251" w:rsidTr="00D62E74">
        <w:trPr>
          <w:trHeight w:val="286"/>
        </w:trPr>
        <w:tc>
          <w:tcPr>
            <w:tcW w:w="209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Total  </w:t>
            </w:r>
          </w:p>
        </w:tc>
        <w:tc>
          <w:tcPr>
            <w:tcW w:w="142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118 </w:t>
            </w:r>
          </w:p>
        </w:tc>
        <w:tc>
          <w:tcPr>
            <w:tcW w:w="1482"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100.0 </w:t>
            </w:r>
          </w:p>
        </w:tc>
      </w:tr>
    </w:tbl>
    <w:p w:rsidR="00534251" w:rsidRDefault="00534251" w:rsidP="00534251">
      <w:pPr>
        <w:spacing w:after="0" w:line="360" w:lineRule="auto"/>
        <w:ind w:left="0" w:firstLine="0"/>
      </w:pPr>
      <w:r>
        <w:rPr>
          <w:b/>
        </w:rPr>
        <w:t>Source:</w:t>
      </w:r>
      <w:r w:rsidR="00AA73E1">
        <w:t xml:space="preserve"> Field Survey, (2025</w:t>
      </w:r>
      <w:r>
        <w:t>)</w:t>
      </w:r>
    </w:p>
    <w:p w:rsidR="00534251" w:rsidRPr="003F3A49" w:rsidRDefault="00534251" w:rsidP="00534251">
      <w:pPr>
        <w:spacing w:after="0" w:line="360" w:lineRule="auto"/>
        <w:ind w:left="0" w:firstLine="0"/>
      </w:pPr>
      <w:r>
        <w:t>Table 4.2.6 revealed that 1 (0.8%) strongly disagree, 67 (56.8%) agreed, while 50 (42.4%) strongly agreed. From the result the majority (99.2%) of the respondents agreed (Strongly Agree and Agree) that supervisors experience on the job had impact on employees job satisfaction.</w:t>
      </w:r>
    </w:p>
    <w:p w:rsidR="00534251" w:rsidRDefault="00534251" w:rsidP="00534251">
      <w:pPr>
        <w:spacing w:after="0" w:line="240" w:lineRule="auto"/>
        <w:ind w:left="0" w:firstLine="0"/>
      </w:pPr>
      <w:r>
        <w:rPr>
          <w:b/>
        </w:rPr>
        <w:t xml:space="preserve">Table 4.2.7 </w:t>
      </w:r>
      <w:r>
        <w:rPr>
          <w:b/>
        </w:rPr>
        <w:tab/>
        <w:t xml:space="preserve">Supervisors Support have effect on Job Satisfaction  </w:t>
      </w:r>
    </w:p>
    <w:tbl>
      <w:tblPr>
        <w:tblStyle w:val="TableGrid"/>
        <w:tblW w:w="5000" w:type="pct"/>
        <w:tblInd w:w="0" w:type="dxa"/>
        <w:tblCellMar>
          <w:left w:w="108" w:type="dxa"/>
          <w:right w:w="115" w:type="dxa"/>
        </w:tblCellMar>
        <w:tblLook w:val="04A0" w:firstRow="1" w:lastRow="0" w:firstColumn="1" w:lastColumn="0" w:noHBand="0" w:noVBand="1"/>
      </w:tblPr>
      <w:tblGrid>
        <w:gridCol w:w="3623"/>
        <w:gridCol w:w="2556"/>
        <w:gridCol w:w="2451"/>
      </w:tblGrid>
      <w:tr w:rsidR="00534251" w:rsidTr="00D62E74">
        <w:trPr>
          <w:trHeight w:val="286"/>
        </w:trPr>
        <w:tc>
          <w:tcPr>
            <w:tcW w:w="2099"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Supervisors Support </w:t>
            </w:r>
          </w:p>
        </w:tc>
        <w:tc>
          <w:tcPr>
            <w:tcW w:w="148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Frequency (F) </w:t>
            </w:r>
          </w:p>
        </w:tc>
        <w:tc>
          <w:tcPr>
            <w:tcW w:w="142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Percent (%) </w:t>
            </w:r>
          </w:p>
        </w:tc>
      </w:tr>
      <w:tr w:rsidR="00534251" w:rsidTr="00D62E74">
        <w:trPr>
          <w:trHeight w:val="1114"/>
        </w:trPr>
        <w:tc>
          <w:tcPr>
            <w:tcW w:w="2099"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Strongly Disagree </w:t>
            </w:r>
          </w:p>
          <w:p w:rsidR="00534251" w:rsidRDefault="00534251" w:rsidP="00D62E74">
            <w:pPr>
              <w:spacing w:after="0" w:line="240" w:lineRule="auto"/>
              <w:ind w:left="0" w:firstLine="0"/>
            </w:pPr>
            <w:r>
              <w:t xml:space="preserve">Disagree </w:t>
            </w:r>
          </w:p>
          <w:p w:rsidR="00534251" w:rsidRDefault="00534251" w:rsidP="00D62E74">
            <w:pPr>
              <w:spacing w:after="0" w:line="240" w:lineRule="auto"/>
              <w:ind w:left="0" w:firstLine="0"/>
            </w:pPr>
            <w:r>
              <w:t xml:space="preserve">Agree </w:t>
            </w:r>
          </w:p>
          <w:p w:rsidR="00534251" w:rsidRDefault="00534251" w:rsidP="00D62E74">
            <w:pPr>
              <w:spacing w:after="0" w:line="240" w:lineRule="auto"/>
              <w:ind w:left="0" w:firstLine="0"/>
            </w:pPr>
            <w:r>
              <w:t xml:space="preserve">Strongly Agree </w:t>
            </w:r>
          </w:p>
        </w:tc>
        <w:tc>
          <w:tcPr>
            <w:tcW w:w="148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 </w:t>
            </w:r>
          </w:p>
          <w:p w:rsidR="00534251" w:rsidRDefault="00534251" w:rsidP="00D62E74">
            <w:pPr>
              <w:spacing w:after="0" w:line="240" w:lineRule="auto"/>
              <w:ind w:left="0" w:firstLine="0"/>
            </w:pPr>
            <w:r>
              <w:t xml:space="preserve">- </w:t>
            </w:r>
          </w:p>
          <w:p w:rsidR="00534251" w:rsidRDefault="00534251" w:rsidP="00D62E74">
            <w:pPr>
              <w:spacing w:after="0" w:line="240" w:lineRule="auto"/>
              <w:ind w:left="0" w:firstLine="0"/>
            </w:pPr>
            <w:r>
              <w:t xml:space="preserve">50 </w:t>
            </w:r>
          </w:p>
          <w:p w:rsidR="00534251" w:rsidRDefault="00534251" w:rsidP="00D62E74">
            <w:pPr>
              <w:spacing w:after="0" w:line="240" w:lineRule="auto"/>
              <w:ind w:left="0" w:firstLine="0"/>
            </w:pPr>
            <w:r>
              <w:t xml:space="preserve">67 </w:t>
            </w:r>
          </w:p>
        </w:tc>
        <w:tc>
          <w:tcPr>
            <w:tcW w:w="142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0.8 </w:t>
            </w:r>
          </w:p>
          <w:p w:rsidR="00534251" w:rsidRDefault="00534251" w:rsidP="00D62E74">
            <w:pPr>
              <w:spacing w:after="0" w:line="240" w:lineRule="auto"/>
              <w:ind w:left="0" w:firstLine="0"/>
            </w:pPr>
            <w:r>
              <w:t xml:space="preserve">- </w:t>
            </w:r>
          </w:p>
          <w:p w:rsidR="00534251" w:rsidRDefault="00534251" w:rsidP="00D62E74">
            <w:pPr>
              <w:spacing w:after="0" w:line="240" w:lineRule="auto"/>
              <w:ind w:left="0" w:firstLine="0"/>
            </w:pPr>
            <w:r>
              <w:t xml:space="preserve">42.4 </w:t>
            </w:r>
          </w:p>
          <w:p w:rsidR="00534251" w:rsidRDefault="00534251" w:rsidP="00D62E74">
            <w:pPr>
              <w:spacing w:after="0" w:line="240" w:lineRule="auto"/>
              <w:ind w:left="0" w:firstLine="0"/>
            </w:pPr>
            <w:r>
              <w:t xml:space="preserve">56.8 </w:t>
            </w:r>
          </w:p>
        </w:tc>
      </w:tr>
      <w:tr w:rsidR="00534251" w:rsidTr="00D62E74">
        <w:trPr>
          <w:trHeight w:val="288"/>
        </w:trPr>
        <w:tc>
          <w:tcPr>
            <w:tcW w:w="2099"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 Total  </w:t>
            </w:r>
          </w:p>
        </w:tc>
        <w:tc>
          <w:tcPr>
            <w:tcW w:w="148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118 </w:t>
            </w:r>
          </w:p>
        </w:tc>
        <w:tc>
          <w:tcPr>
            <w:tcW w:w="142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100.0 </w:t>
            </w:r>
          </w:p>
        </w:tc>
      </w:tr>
    </w:tbl>
    <w:p w:rsidR="00534251" w:rsidRDefault="00534251" w:rsidP="00534251">
      <w:pPr>
        <w:spacing w:after="0" w:line="360" w:lineRule="auto"/>
        <w:ind w:left="0" w:firstLine="0"/>
      </w:pPr>
      <w:r>
        <w:rPr>
          <w:b/>
        </w:rPr>
        <w:t>Source:</w:t>
      </w:r>
      <w:r w:rsidR="00AA73E1">
        <w:t xml:space="preserve"> Field Survey, (2025</w:t>
      </w:r>
      <w:r>
        <w:t>)</w:t>
      </w:r>
    </w:p>
    <w:p w:rsidR="00534251" w:rsidRDefault="00534251" w:rsidP="00534251">
      <w:pPr>
        <w:spacing w:after="0" w:line="360" w:lineRule="auto"/>
        <w:ind w:left="0" w:firstLine="0"/>
      </w:pPr>
      <w:r>
        <w:t>Table 4.2.7 showed that 1 (0.8%) strongly disagree, 50 (42.4%) agreed, while 67 (56.8%) strongly agreed. From the result the majority (99.2%) of the respondents agreed (Strongly Agree and Agree) that supervisors support had effect on employees job satisfaction.</w:t>
      </w:r>
    </w:p>
    <w:p w:rsidR="00534251" w:rsidRDefault="00534251" w:rsidP="00534251">
      <w:pPr>
        <w:spacing w:after="0" w:line="240" w:lineRule="auto"/>
        <w:ind w:left="0" w:firstLine="0"/>
      </w:pPr>
      <w:r>
        <w:rPr>
          <w:b/>
        </w:rPr>
        <w:t xml:space="preserve">Objective 2: Analysis of Employee Personal Characteristics factors on Job Satisfaction Table 4.3.1 </w:t>
      </w:r>
      <w:r>
        <w:rPr>
          <w:b/>
        </w:rPr>
        <w:tab/>
        <w:t xml:space="preserve">Level of Education enhances job satisfaction </w:t>
      </w:r>
    </w:p>
    <w:tbl>
      <w:tblPr>
        <w:tblStyle w:val="TableGrid"/>
        <w:tblW w:w="5000" w:type="pct"/>
        <w:tblInd w:w="0" w:type="dxa"/>
        <w:tblCellMar>
          <w:left w:w="106" w:type="dxa"/>
          <w:right w:w="115" w:type="dxa"/>
        </w:tblCellMar>
        <w:tblLook w:val="04A0" w:firstRow="1" w:lastRow="0" w:firstColumn="1" w:lastColumn="0" w:noHBand="0" w:noVBand="1"/>
      </w:tblPr>
      <w:tblGrid>
        <w:gridCol w:w="3621"/>
        <w:gridCol w:w="2453"/>
        <w:gridCol w:w="2556"/>
      </w:tblGrid>
      <w:tr w:rsidR="00534251" w:rsidTr="00D62E74">
        <w:trPr>
          <w:trHeight w:val="286"/>
        </w:trPr>
        <w:tc>
          <w:tcPr>
            <w:tcW w:w="209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rPr>
                <w:b/>
              </w:rPr>
              <w:t xml:space="preserve">Level of Education </w:t>
            </w:r>
          </w:p>
        </w:tc>
        <w:tc>
          <w:tcPr>
            <w:tcW w:w="142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rPr>
                <w:b/>
              </w:rPr>
              <w:t xml:space="preserve">Frequency (F) </w:t>
            </w:r>
          </w:p>
        </w:tc>
        <w:tc>
          <w:tcPr>
            <w:tcW w:w="1482"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Percent (%) </w:t>
            </w:r>
          </w:p>
        </w:tc>
      </w:tr>
      <w:tr w:rsidR="00534251" w:rsidTr="00D62E74">
        <w:trPr>
          <w:trHeight w:val="1142"/>
        </w:trPr>
        <w:tc>
          <w:tcPr>
            <w:tcW w:w="209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Strongly Disagree </w:t>
            </w:r>
          </w:p>
          <w:p w:rsidR="00534251" w:rsidRDefault="00534251" w:rsidP="00D62E74">
            <w:pPr>
              <w:spacing w:after="0" w:line="240" w:lineRule="auto"/>
              <w:ind w:left="2" w:firstLine="0"/>
            </w:pPr>
            <w:r>
              <w:t xml:space="preserve">Disagree </w:t>
            </w:r>
          </w:p>
          <w:p w:rsidR="00534251" w:rsidRDefault="00534251" w:rsidP="00D62E74">
            <w:pPr>
              <w:spacing w:after="0" w:line="240" w:lineRule="auto"/>
              <w:ind w:left="2" w:firstLine="0"/>
            </w:pPr>
            <w:r>
              <w:t xml:space="preserve">Agree </w:t>
            </w:r>
          </w:p>
          <w:p w:rsidR="00534251" w:rsidRDefault="00534251" w:rsidP="00D62E74">
            <w:pPr>
              <w:spacing w:after="0" w:line="240" w:lineRule="auto"/>
              <w:ind w:left="2" w:firstLine="0"/>
            </w:pPr>
            <w:r>
              <w:t xml:space="preserve">Strongly Agree </w:t>
            </w:r>
          </w:p>
        </w:tc>
        <w:tc>
          <w:tcPr>
            <w:tcW w:w="142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1 </w:t>
            </w:r>
          </w:p>
          <w:p w:rsidR="00534251" w:rsidRDefault="00534251" w:rsidP="00D62E74">
            <w:pPr>
              <w:spacing w:after="0" w:line="240" w:lineRule="auto"/>
              <w:ind w:left="2" w:firstLine="0"/>
            </w:pPr>
            <w:r>
              <w:t xml:space="preserve">2 </w:t>
            </w:r>
          </w:p>
          <w:p w:rsidR="00534251" w:rsidRDefault="00534251" w:rsidP="00D62E74">
            <w:pPr>
              <w:spacing w:after="0" w:line="240" w:lineRule="auto"/>
              <w:ind w:left="2" w:firstLine="0"/>
            </w:pPr>
            <w:r>
              <w:t xml:space="preserve">89 </w:t>
            </w:r>
          </w:p>
          <w:p w:rsidR="00534251" w:rsidRDefault="00534251" w:rsidP="00D62E74">
            <w:pPr>
              <w:spacing w:after="0" w:line="240" w:lineRule="auto"/>
              <w:ind w:left="2" w:firstLine="0"/>
            </w:pPr>
            <w:r>
              <w:t xml:space="preserve">26 </w:t>
            </w:r>
          </w:p>
        </w:tc>
        <w:tc>
          <w:tcPr>
            <w:tcW w:w="1482"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0.8 </w:t>
            </w:r>
          </w:p>
          <w:p w:rsidR="00534251" w:rsidRDefault="00534251" w:rsidP="00D62E74">
            <w:pPr>
              <w:spacing w:after="0" w:line="240" w:lineRule="auto"/>
              <w:ind w:left="0" w:firstLine="0"/>
            </w:pPr>
            <w:r>
              <w:t xml:space="preserve">1.7 </w:t>
            </w:r>
          </w:p>
          <w:p w:rsidR="00534251" w:rsidRDefault="00534251" w:rsidP="00D62E74">
            <w:pPr>
              <w:spacing w:after="0" w:line="240" w:lineRule="auto"/>
              <w:ind w:left="0" w:firstLine="0"/>
            </w:pPr>
            <w:r>
              <w:t xml:space="preserve">75.4 </w:t>
            </w:r>
          </w:p>
          <w:p w:rsidR="00534251" w:rsidRDefault="00534251" w:rsidP="00D62E74">
            <w:pPr>
              <w:spacing w:after="0" w:line="240" w:lineRule="auto"/>
              <w:ind w:left="0" w:firstLine="0"/>
            </w:pPr>
            <w:r>
              <w:t xml:space="preserve">22.0 </w:t>
            </w:r>
          </w:p>
        </w:tc>
      </w:tr>
      <w:tr w:rsidR="00534251" w:rsidTr="00D62E74">
        <w:trPr>
          <w:trHeight w:val="286"/>
        </w:trPr>
        <w:tc>
          <w:tcPr>
            <w:tcW w:w="209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Total </w:t>
            </w:r>
          </w:p>
        </w:tc>
        <w:tc>
          <w:tcPr>
            <w:tcW w:w="142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118 </w:t>
            </w:r>
          </w:p>
        </w:tc>
        <w:tc>
          <w:tcPr>
            <w:tcW w:w="1482"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100.0 </w:t>
            </w:r>
          </w:p>
        </w:tc>
      </w:tr>
    </w:tbl>
    <w:p w:rsidR="00534251" w:rsidRDefault="00534251" w:rsidP="00534251">
      <w:pPr>
        <w:spacing w:after="0" w:line="360" w:lineRule="auto"/>
        <w:ind w:left="0" w:firstLine="0"/>
      </w:pPr>
      <w:r>
        <w:rPr>
          <w:b/>
        </w:rPr>
        <w:t>Source:</w:t>
      </w:r>
      <w:r w:rsidR="00AA73E1">
        <w:t xml:space="preserve"> Field Survey, (2025</w:t>
      </w:r>
      <w:r>
        <w:t>)</w:t>
      </w:r>
    </w:p>
    <w:p w:rsidR="00534251" w:rsidRDefault="00534251" w:rsidP="00534251">
      <w:pPr>
        <w:spacing w:after="0" w:line="360" w:lineRule="auto"/>
        <w:ind w:left="0" w:firstLine="0"/>
      </w:pPr>
      <w:r>
        <w:t>Table 4.3.1 showed that 1 (0.8%) strongly disagreed, 2 (1.7%) disagreed, 89 (75.4%) agreed, while 26 (22.0%) strongly agreed. From the result the majority (96.6%) of the respondents agreed (Strongly Agree and Agree) that level of education enhanced employee job satisfaction.</w:t>
      </w:r>
    </w:p>
    <w:p w:rsidR="00534251" w:rsidRDefault="00534251" w:rsidP="00534251">
      <w:pPr>
        <w:spacing w:after="0" w:line="240" w:lineRule="auto"/>
        <w:ind w:left="0" w:firstLine="0"/>
      </w:pPr>
      <w:r>
        <w:rPr>
          <w:b/>
        </w:rPr>
        <w:t xml:space="preserve">Table 4.3.2 </w:t>
      </w:r>
      <w:r>
        <w:rPr>
          <w:b/>
        </w:rPr>
        <w:tab/>
        <w:t xml:space="preserve">Job Experience Influences Job Satisfaction  </w:t>
      </w:r>
    </w:p>
    <w:tbl>
      <w:tblPr>
        <w:tblStyle w:val="TableGrid"/>
        <w:tblW w:w="5000" w:type="pct"/>
        <w:tblInd w:w="0" w:type="dxa"/>
        <w:tblCellMar>
          <w:left w:w="106" w:type="dxa"/>
          <w:right w:w="115" w:type="dxa"/>
        </w:tblCellMar>
        <w:tblLook w:val="04A0" w:firstRow="1" w:lastRow="0" w:firstColumn="1" w:lastColumn="0" w:noHBand="0" w:noVBand="1"/>
      </w:tblPr>
      <w:tblGrid>
        <w:gridCol w:w="3621"/>
        <w:gridCol w:w="2665"/>
        <w:gridCol w:w="2344"/>
      </w:tblGrid>
      <w:tr w:rsidR="00534251" w:rsidTr="00D62E74">
        <w:trPr>
          <w:trHeight w:val="286"/>
        </w:trPr>
        <w:tc>
          <w:tcPr>
            <w:tcW w:w="209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rPr>
                <w:b/>
              </w:rPr>
              <w:t xml:space="preserve">Job Experience </w:t>
            </w:r>
          </w:p>
        </w:tc>
        <w:tc>
          <w:tcPr>
            <w:tcW w:w="1544"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rPr>
                <w:b/>
              </w:rPr>
              <w:t xml:space="preserve">Frequency (F) </w:t>
            </w:r>
          </w:p>
        </w:tc>
        <w:tc>
          <w:tcPr>
            <w:tcW w:w="135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Percent (%) </w:t>
            </w:r>
          </w:p>
        </w:tc>
      </w:tr>
      <w:tr w:rsidR="00534251" w:rsidTr="00D62E74">
        <w:trPr>
          <w:trHeight w:val="1114"/>
        </w:trPr>
        <w:tc>
          <w:tcPr>
            <w:tcW w:w="209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Strongly Disagree </w:t>
            </w:r>
          </w:p>
          <w:p w:rsidR="00534251" w:rsidRDefault="00534251" w:rsidP="00D62E74">
            <w:pPr>
              <w:spacing w:after="0" w:line="240" w:lineRule="auto"/>
              <w:ind w:left="2" w:firstLine="0"/>
            </w:pPr>
            <w:r>
              <w:t xml:space="preserve">Disagree </w:t>
            </w:r>
          </w:p>
          <w:p w:rsidR="00534251" w:rsidRDefault="00534251" w:rsidP="00D62E74">
            <w:pPr>
              <w:spacing w:after="0" w:line="240" w:lineRule="auto"/>
              <w:ind w:left="2" w:firstLine="0"/>
            </w:pPr>
            <w:r>
              <w:t xml:space="preserve">Agree </w:t>
            </w:r>
          </w:p>
          <w:p w:rsidR="00534251" w:rsidRDefault="00534251" w:rsidP="00D62E74">
            <w:pPr>
              <w:spacing w:after="0" w:line="240" w:lineRule="auto"/>
              <w:ind w:left="2" w:firstLine="0"/>
            </w:pPr>
            <w:r>
              <w:t xml:space="preserve">Strongly Agree </w:t>
            </w:r>
          </w:p>
        </w:tc>
        <w:tc>
          <w:tcPr>
            <w:tcW w:w="1544"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1 </w:t>
            </w:r>
          </w:p>
          <w:p w:rsidR="00534251" w:rsidRDefault="00534251" w:rsidP="00D62E74">
            <w:pPr>
              <w:spacing w:after="0" w:line="240" w:lineRule="auto"/>
              <w:ind w:left="2" w:firstLine="0"/>
            </w:pPr>
            <w:r>
              <w:t xml:space="preserve">1 </w:t>
            </w:r>
          </w:p>
          <w:p w:rsidR="00534251" w:rsidRDefault="00534251" w:rsidP="00D62E74">
            <w:pPr>
              <w:spacing w:after="0" w:line="240" w:lineRule="auto"/>
              <w:ind w:left="2" w:firstLine="0"/>
            </w:pPr>
            <w:r>
              <w:t xml:space="preserve">57 </w:t>
            </w:r>
          </w:p>
          <w:p w:rsidR="00534251" w:rsidRDefault="00534251" w:rsidP="00D62E74">
            <w:pPr>
              <w:spacing w:after="0" w:line="240" w:lineRule="auto"/>
              <w:ind w:left="2" w:firstLine="0"/>
            </w:pPr>
            <w:r>
              <w:t xml:space="preserve">59 </w:t>
            </w:r>
          </w:p>
        </w:tc>
        <w:tc>
          <w:tcPr>
            <w:tcW w:w="135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0.8 </w:t>
            </w:r>
          </w:p>
          <w:p w:rsidR="00534251" w:rsidRDefault="00534251" w:rsidP="00D62E74">
            <w:pPr>
              <w:spacing w:after="0" w:line="240" w:lineRule="auto"/>
              <w:ind w:left="0" w:firstLine="0"/>
            </w:pPr>
            <w:r>
              <w:t xml:space="preserve">0.8 </w:t>
            </w:r>
          </w:p>
          <w:p w:rsidR="00534251" w:rsidRDefault="00534251" w:rsidP="00D62E74">
            <w:pPr>
              <w:spacing w:after="0" w:line="240" w:lineRule="auto"/>
              <w:ind w:left="0" w:firstLine="0"/>
            </w:pPr>
            <w:r>
              <w:t xml:space="preserve">48.3 </w:t>
            </w:r>
          </w:p>
          <w:p w:rsidR="00534251" w:rsidRDefault="00534251" w:rsidP="00D62E74">
            <w:pPr>
              <w:spacing w:after="0" w:line="240" w:lineRule="auto"/>
              <w:ind w:left="0" w:firstLine="0"/>
            </w:pPr>
            <w:r>
              <w:t xml:space="preserve">50.0 </w:t>
            </w:r>
          </w:p>
        </w:tc>
      </w:tr>
      <w:tr w:rsidR="00534251" w:rsidTr="00D62E74">
        <w:trPr>
          <w:trHeight w:val="288"/>
        </w:trPr>
        <w:tc>
          <w:tcPr>
            <w:tcW w:w="209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Total </w:t>
            </w:r>
          </w:p>
        </w:tc>
        <w:tc>
          <w:tcPr>
            <w:tcW w:w="1544"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118 </w:t>
            </w:r>
          </w:p>
        </w:tc>
        <w:tc>
          <w:tcPr>
            <w:tcW w:w="135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100.0 </w:t>
            </w:r>
          </w:p>
        </w:tc>
      </w:tr>
    </w:tbl>
    <w:p w:rsidR="00534251" w:rsidRDefault="00534251" w:rsidP="00534251">
      <w:pPr>
        <w:spacing w:after="0" w:line="360" w:lineRule="auto"/>
        <w:ind w:left="0" w:firstLine="0"/>
      </w:pPr>
      <w:r>
        <w:rPr>
          <w:b/>
        </w:rPr>
        <w:t>Source:</w:t>
      </w:r>
      <w:r w:rsidR="00AA73E1">
        <w:t xml:space="preserve"> Field Survey, (2025</w:t>
      </w:r>
      <w:r>
        <w:t>)</w:t>
      </w:r>
    </w:p>
    <w:p w:rsidR="00534251" w:rsidRDefault="00534251" w:rsidP="00534251">
      <w:pPr>
        <w:spacing w:after="0" w:line="360" w:lineRule="auto"/>
        <w:ind w:left="0" w:firstLine="0"/>
      </w:pPr>
      <w:r>
        <w:t>Table 4.3.2 showed that 1 (0.8%) strongly disagreed, 1 (0.8%) disagreed, 57 (48.3%) agreed, while 59(50.0%) strongly agreed. From the result the majority (97.5%) of the respondents agreed (Strongly Agree and Agree) that job experience influenced employee job satisfaction.</w:t>
      </w:r>
    </w:p>
    <w:p w:rsidR="00534251" w:rsidRDefault="00534251" w:rsidP="00534251">
      <w:pPr>
        <w:spacing w:after="0" w:line="240" w:lineRule="auto"/>
        <w:ind w:left="0" w:firstLine="0"/>
      </w:pPr>
      <w:r>
        <w:rPr>
          <w:b/>
        </w:rPr>
        <w:t xml:space="preserve">Table 4.3.3 </w:t>
      </w:r>
      <w:r>
        <w:rPr>
          <w:b/>
        </w:rPr>
        <w:tab/>
        <w:t xml:space="preserve"> Employee Occupation Status Level impacts on Job Satisfaction  </w:t>
      </w:r>
    </w:p>
    <w:tbl>
      <w:tblPr>
        <w:tblStyle w:val="TableGrid"/>
        <w:tblW w:w="5000" w:type="pct"/>
        <w:tblInd w:w="0" w:type="dxa"/>
        <w:tblCellMar>
          <w:left w:w="106" w:type="dxa"/>
          <w:right w:w="115" w:type="dxa"/>
        </w:tblCellMar>
        <w:tblLook w:val="04A0" w:firstRow="1" w:lastRow="0" w:firstColumn="1" w:lastColumn="0" w:noHBand="0" w:noVBand="1"/>
      </w:tblPr>
      <w:tblGrid>
        <w:gridCol w:w="3621"/>
        <w:gridCol w:w="2665"/>
        <w:gridCol w:w="2344"/>
      </w:tblGrid>
      <w:tr w:rsidR="00534251" w:rsidTr="00D62E74">
        <w:trPr>
          <w:trHeight w:val="286"/>
        </w:trPr>
        <w:tc>
          <w:tcPr>
            <w:tcW w:w="209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rPr>
                <w:b/>
              </w:rPr>
              <w:t xml:space="preserve">Occupation Status Level </w:t>
            </w:r>
          </w:p>
        </w:tc>
        <w:tc>
          <w:tcPr>
            <w:tcW w:w="1544"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rPr>
                <w:b/>
              </w:rPr>
              <w:t xml:space="preserve">Frequency (F) </w:t>
            </w:r>
          </w:p>
        </w:tc>
        <w:tc>
          <w:tcPr>
            <w:tcW w:w="135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Percent (%) </w:t>
            </w:r>
          </w:p>
        </w:tc>
      </w:tr>
      <w:tr w:rsidR="00534251" w:rsidTr="00D62E74">
        <w:trPr>
          <w:trHeight w:val="1114"/>
        </w:trPr>
        <w:tc>
          <w:tcPr>
            <w:tcW w:w="209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Strongly Disagree </w:t>
            </w:r>
          </w:p>
          <w:p w:rsidR="00534251" w:rsidRDefault="00534251" w:rsidP="00D62E74">
            <w:pPr>
              <w:spacing w:after="0" w:line="240" w:lineRule="auto"/>
              <w:ind w:left="2" w:firstLine="0"/>
            </w:pPr>
            <w:r>
              <w:t xml:space="preserve">Disagree </w:t>
            </w:r>
          </w:p>
          <w:p w:rsidR="00534251" w:rsidRDefault="00534251" w:rsidP="00D62E74">
            <w:pPr>
              <w:spacing w:after="0" w:line="240" w:lineRule="auto"/>
              <w:ind w:left="2" w:firstLine="0"/>
            </w:pPr>
            <w:r>
              <w:t xml:space="preserve">Agree </w:t>
            </w:r>
          </w:p>
          <w:p w:rsidR="00534251" w:rsidRDefault="00534251" w:rsidP="00D62E74">
            <w:pPr>
              <w:spacing w:after="0" w:line="240" w:lineRule="auto"/>
              <w:ind w:left="2" w:firstLine="0"/>
            </w:pPr>
            <w:r>
              <w:t xml:space="preserve">Strongly Agree </w:t>
            </w:r>
          </w:p>
        </w:tc>
        <w:tc>
          <w:tcPr>
            <w:tcW w:w="1544"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1 </w:t>
            </w:r>
          </w:p>
          <w:p w:rsidR="00534251" w:rsidRDefault="00534251" w:rsidP="00D62E74">
            <w:pPr>
              <w:spacing w:after="0" w:line="240" w:lineRule="auto"/>
              <w:ind w:left="2" w:firstLine="0"/>
            </w:pPr>
            <w:r>
              <w:t xml:space="preserve">3 </w:t>
            </w:r>
          </w:p>
          <w:p w:rsidR="00534251" w:rsidRDefault="00534251" w:rsidP="00D62E74">
            <w:pPr>
              <w:spacing w:after="0" w:line="240" w:lineRule="auto"/>
              <w:ind w:left="2" w:firstLine="0"/>
            </w:pPr>
            <w:r>
              <w:t xml:space="preserve">45 </w:t>
            </w:r>
          </w:p>
          <w:p w:rsidR="00534251" w:rsidRDefault="00534251" w:rsidP="00D62E74">
            <w:pPr>
              <w:spacing w:after="0" w:line="240" w:lineRule="auto"/>
              <w:ind w:left="2" w:firstLine="0"/>
            </w:pPr>
            <w:r>
              <w:t xml:space="preserve">69 </w:t>
            </w:r>
          </w:p>
        </w:tc>
        <w:tc>
          <w:tcPr>
            <w:tcW w:w="135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0.8 </w:t>
            </w:r>
          </w:p>
          <w:p w:rsidR="00534251" w:rsidRDefault="00534251" w:rsidP="00D62E74">
            <w:pPr>
              <w:spacing w:after="0" w:line="240" w:lineRule="auto"/>
              <w:ind w:left="0" w:firstLine="0"/>
            </w:pPr>
            <w:r>
              <w:t xml:space="preserve">2.5 </w:t>
            </w:r>
          </w:p>
          <w:p w:rsidR="00534251" w:rsidRDefault="00534251" w:rsidP="00D62E74">
            <w:pPr>
              <w:spacing w:after="0" w:line="240" w:lineRule="auto"/>
              <w:ind w:left="0" w:firstLine="0"/>
            </w:pPr>
            <w:r>
              <w:t xml:space="preserve">38.1 </w:t>
            </w:r>
          </w:p>
          <w:p w:rsidR="00534251" w:rsidRDefault="00534251" w:rsidP="00D62E74">
            <w:pPr>
              <w:spacing w:after="0" w:line="240" w:lineRule="auto"/>
              <w:ind w:left="0" w:firstLine="0"/>
            </w:pPr>
            <w:r>
              <w:t xml:space="preserve">58.5 </w:t>
            </w:r>
          </w:p>
        </w:tc>
      </w:tr>
      <w:tr w:rsidR="00534251" w:rsidTr="00D62E74">
        <w:trPr>
          <w:trHeight w:val="334"/>
        </w:trPr>
        <w:tc>
          <w:tcPr>
            <w:tcW w:w="209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Total </w:t>
            </w:r>
          </w:p>
        </w:tc>
        <w:tc>
          <w:tcPr>
            <w:tcW w:w="1544"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118 </w:t>
            </w:r>
          </w:p>
        </w:tc>
        <w:tc>
          <w:tcPr>
            <w:tcW w:w="135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100.0 </w:t>
            </w:r>
          </w:p>
        </w:tc>
      </w:tr>
    </w:tbl>
    <w:p w:rsidR="00534251" w:rsidRDefault="00534251" w:rsidP="00534251">
      <w:pPr>
        <w:spacing w:after="0" w:line="360" w:lineRule="auto"/>
        <w:ind w:left="0" w:firstLine="0"/>
      </w:pPr>
      <w:r>
        <w:rPr>
          <w:b/>
        </w:rPr>
        <w:t>Source:</w:t>
      </w:r>
      <w:r w:rsidR="00AA73E1">
        <w:t xml:space="preserve"> Field Survey, (2025</w:t>
      </w:r>
      <w:r>
        <w:t>)</w:t>
      </w:r>
    </w:p>
    <w:p w:rsidR="00534251" w:rsidRDefault="00534251" w:rsidP="00534251">
      <w:pPr>
        <w:spacing w:after="0" w:line="360" w:lineRule="auto"/>
        <w:ind w:left="0" w:firstLine="0"/>
      </w:pPr>
      <w:r>
        <w:t>Table 4.3.3 revealed that 1 (0.8%) strongly disagreed, 3 (2.5%) disagreed, 45(38.1%) agreed, while 69 (58.5%) strongly agreed. From the result the majority (95.8%) of the respondents agreed (Strongly Agree and Agree) that occupational status level had impac</w:t>
      </w:r>
      <w:r w:rsidR="00142A64">
        <w:t>t on employee job satisfaction.</w:t>
      </w:r>
    </w:p>
    <w:p w:rsidR="00534251" w:rsidRDefault="00534251" w:rsidP="00534251">
      <w:pPr>
        <w:spacing w:after="0" w:line="240" w:lineRule="auto"/>
        <w:ind w:left="0" w:firstLine="0"/>
      </w:pPr>
      <w:r>
        <w:rPr>
          <w:b/>
        </w:rPr>
        <w:t xml:space="preserve">Table 4.3.4 </w:t>
      </w:r>
      <w:r>
        <w:rPr>
          <w:b/>
        </w:rPr>
        <w:tab/>
        <w:t xml:space="preserve">Recognition of Work Achievement enhances Job Satisfaction </w:t>
      </w:r>
    </w:p>
    <w:tbl>
      <w:tblPr>
        <w:tblStyle w:val="TableGrid"/>
        <w:tblW w:w="5000" w:type="pct"/>
        <w:tblInd w:w="0" w:type="dxa"/>
        <w:tblCellMar>
          <w:left w:w="106" w:type="dxa"/>
          <w:right w:w="115" w:type="dxa"/>
        </w:tblCellMar>
        <w:tblLook w:val="04A0" w:firstRow="1" w:lastRow="0" w:firstColumn="1" w:lastColumn="0" w:noHBand="0" w:noVBand="1"/>
      </w:tblPr>
      <w:tblGrid>
        <w:gridCol w:w="3943"/>
        <w:gridCol w:w="2343"/>
        <w:gridCol w:w="2344"/>
      </w:tblGrid>
      <w:tr w:rsidR="00534251" w:rsidTr="00D62E74">
        <w:trPr>
          <w:trHeight w:val="286"/>
        </w:trPr>
        <w:tc>
          <w:tcPr>
            <w:tcW w:w="2284"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rPr>
                <w:b/>
              </w:rPr>
              <w:t xml:space="preserve">Recognition of Achievement  </w:t>
            </w:r>
          </w:p>
        </w:tc>
        <w:tc>
          <w:tcPr>
            <w:tcW w:w="1357"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Frequency (F) </w:t>
            </w:r>
          </w:p>
        </w:tc>
        <w:tc>
          <w:tcPr>
            <w:tcW w:w="135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Percent (%) </w:t>
            </w:r>
          </w:p>
        </w:tc>
      </w:tr>
      <w:tr w:rsidR="00534251" w:rsidTr="00D62E74">
        <w:trPr>
          <w:trHeight w:val="1114"/>
        </w:trPr>
        <w:tc>
          <w:tcPr>
            <w:tcW w:w="2284"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Strongly Disagree </w:t>
            </w:r>
          </w:p>
          <w:p w:rsidR="00534251" w:rsidRDefault="00534251" w:rsidP="00D62E74">
            <w:pPr>
              <w:spacing w:after="0" w:line="240" w:lineRule="auto"/>
              <w:ind w:left="2" w:firstLine="0"/>
            </w:pPr>
            <w:r>
              <w:t xml:space="preserve">Disagree </w:t>
            </w:r>
          </w:p>
          <w:p w:rsidR="00534251" w:rsidRDefault="00534251" w:rsidP="00D62E74">
            <w:pPr>
              <w:spacing w:after="0" w:line="240" w:lineRule="auto"/>
              <w:ind w:left="2" w:firstLine="0"/>
            </w:pPr>
            <w:r>
              <w:t xml:space="preserve">Agree </w:t>
            </w:r>
          </w:p>
          <w:p w:rsidR="00534251" w:rsidRDefault="00534251" w:rsidP="00D62E74">
            <w:pPr>
              <w:spacing w:after="0" w:line="240" w:lineRule="auto"/>
              <w:ind w:left="2" w:firstLine="0"/>
            </w:pPr>
            <w:r>
              <w:t xml:space="preserve">Strongly Agree  </w:t>
            </w:r>
          </w:p>
        </w:tc>
        <w:tc>
          <w:tcPr>
            <w:tcW w:w="1357"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 </w:t>
            </w:r>
          </w:p>
          <w:p w:rsidR="00534251" w:rsidRDefault="00534251" w:rsidP="00D62E74">
            <w:pPr>
              <w:spacing w:after="0" w:line="240" w:lineRule="auto"/>
              <w:ind w:left="0" w:firstLine="0"/>
            </w:pPr>
            <w:r>
              <w:t xml:space="preserve">2 </w:t>
            </w:r>
          </w:p>
          <w:p w:rsidR="00534251" w:rsidRDefault="00534251" w:rsidP="00D62E74">
            <w:pPr>
              <w:spacing w:after="0" w:line="240" w:lineRule="auto"/>
              <w:ind w:left="0" w:firstLine="0"/>
            </w:pPr>
            <w:r>
              <w:t xml:space="preserve">75 </w:t>
            </w:r>
          </w:p>
          <w:p w:rsidR="00534251" w:rsidRDefault="00534251" w:rsidP="00D62E74">
            <w:pPr>
              <w:spacing w:after="0" w:line="240" w:lineRule="auto"/>
              <w:ind w:left="0" w:firstLine="0"/>
            </w:pPr>
            <w:r>
              <w:t xml:space="preserve">40 </w:t>
            </w:r>
          </w:p>
        </w:tc>
        <w:tc>
          <w:tcPr>
            <w:tcW w:w="135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0.8 </w:t>
            </w:r>
          </w:p>
          <w:p w:rsidR="00534251" w:rsidRDefault="00534251" w:rsidP="00D62E74">
            <w:pPr>
              <w:spacing w:after="0" w:line="240" w:lineRule="auto"/>
              <w:ind w:left="0" w:firstLine="0"/>
            </w:pPr>
            <w:r>
              <w:t xml:space="preserve">1.6 </w:t>
            </w:r>
          </w:p>
          <w:p w:rsidR="00534251" w:rsidRDefault="00534251" w:rsidP="00D62E74">
            <w:pPr>
              <w:spacing w:after="0" w:line="240" w:lineRule="auto"/>
              <w:ind w:left="0" w:firstLine="0"/>
            </w:pPr>
            <w:r>
              <w:t xml:space="preserve">63.6 </w:t>
            </w:r>
          </w:p>
          <w:p w:rsidR="00534251" w:rsidRDefault="00534251" w:rsidP="00D62E74">
            <w:pPr>
              <w:spacing w:after="0" w:line="240" w:lineRule="auto"/>
              <w:ind w:left="0" w:firstLine="0"/>
            </w:pPr>
            <w:r>
              <w:t xml:space="preserve">33.9 </w:t>
            </w:r>
          </w:p>
        </w:tc>
      </w:tr>
      <w:tr w:rsidR="00534251" w:rsidTr="00D62E74">
        <w:trPr>
          <w:trHeight w:val="288"/>
        </w:trPr>
        <w:tc>
          <w:tcPr>
            <w:tcW w:w="2284"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 Total  </w:t>
            </w:r>
          </w:p>
        </w:tc>
        <w:tc>
          <w:tcPr>
            <w:tcW w:w="1357"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118 </w:t>
            </w:r>
          </w:p>
        </w:tc>
        <w:tc>
          <w:tcPr>
            <w:tcW w:w="135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100.0 </w:t>
            </w:r>
          </w:p>
        </w:tc>
      </w:tr>
    </w:tbl>
    <w:p w:rsidR="00534251" w:rsidRDefault="00534251" w:rsidP="00534251">
      <w:pPr>
        <w:spacing w:after="0" w:line="360" w:lineRule="auto"/>
        <w:ind w:left="0" w:firstLine="0"/>
      </w:pPr>
      <w:r>
        <w:rPr>
          <w:b/>
        </w:rPr>
        <w:t>Source:</w:t>
      </w:r>
      <w:r w:rsidR="00AA73E1">
        <w:t xml:space="preserve"> Field Survey, (2025</w:t>
      </w:r>
      <w:r>
        <w:t>)</w:t>
      </w:r>
    </w:p>
    <w:p w:rsidR="00534251" w:rsidRDefault="00534251" w:rsidP="00534251">
      <w:pPr>
        <w:spacing w:after="0" w:line="360" w:lineRule="auto"/>
        <w:ind w:left="0" w:firstLine="0"/>
      </w:pPr>
      <w:r>
        <w:t>Table 4.3.4 showed that 1 (0.8%) strongly disagreed, 2 (1.6%) disagreed, 75 (63.6%) agreed, while 40 (33.9%) strongly agreed. From the result the majority (97.5%) of the respondents agreed (Strongly Agree and Agree) that recognition of work achievement enhanced employee job satisfaction.</w:t>
      </w:r>
    </w:p>
    <w:p w:rsidR="00534251" w:rsidRDefault="00534251" w:rsidP="00534251">
      <w:pPr>
        <w:spacing w:after="0" w:line="240" w:lineRule="auto"/>
        <w:ind w:left="0" w:firstLine="0"/>
        <w:rPr>
          <w:b/>
        </w:rPr>
      </w:pPr>
      <w:r>
        <w:rPr>
          <w:b/>
        </w:rPr>
        <w:t>Objective 3: Analysis of Employee Pay Package Factors on Job Satisfaction.</w:t>
      </w:r>
    </w:p>
    <w:p w:rsidR="00534251" w:rsidRDefault="00534251" w:rsidP="00534251">
      <w:pPr>
        <w:spacing w:after="0" w:line="240" w:lineRule="auto"/>
        <w:ind w:left="0" w:firstLine="0"/>
      </w:pPr>
      <w:r>
        <w:rPr>
          <w:b/>
        </w:rPr>
        <w:t xml:space="preserve">Table 4.4.1 Salary Paid Facilitates Job Satisfaction </w:t>
      </w:r>
    </w:p>
    <w:tbl>
      <w:tblPr>
        <w:tblStyle w:val="TableGrid"/>
        <w:tblW w:w="5000" w:type="pct"/>
        <w:tblInd w:w="0" w:type="dxa"/>
        <w:tblCellMar>
          <w:left w:w="106" w:type="dxa"/>
          <w:right w:w="115" w:type="dxa"/>
        </w:tblCellMar>
        <w:tblLook w:val="04A0" w:firstRow="1" w:lastRow="0" w:firstColumn="1" w:lastColumn="0" w:noHBand="0" w:noVBand="1"/>
      </w:tblPr>
      <w:tblGrid>
        <w:gridCol w:w="3621"/>
        <w:gridCol w:w="2665"/>
        <w:gridCol w:w="2344"/>
      </w:tblGrid>
      <w:tr w:rsidR="00534251" w:rsidTr="00D62E74">
        <w:trPr>
          <w:trHeight w:val="288"/>
        </w:trPr>
        <w:tc>
          <w:tcPr>
            <w:tcW w:w="209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rPr>
                <w:b/>
              </w:rPr>
              <w:t xml:space="preserve">Salary Paid </w:t>
            </w:r>
          </w:p>
        </w:tc>
        <w:tc>
          <w:tcPr>
            <w:tcW w:w="1544"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rPr>
                <w:b/>
              </w:rPr>
              <w:t xml:space="preserve">Frequency (F) </w:t>
            </w:r>
          </w:p>
        </w:tc>
        <w:tc>
          <w:tcPr>
            <w:tcW w:w="135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Percent (%) </w:t>
            </w:r>
          </w:p>
        </w:tc>
      </w:tr>
      <w:tr w:rsidR="00534251" w:rsidTr="00D62E74">
        <w:trPr>
          <w:trHeight w:val="1114"/>
        </w:trPr>
        <w:tc>
          <w:tcPr>
            <w:tcW w:w="209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Strongly Disagree </w:t>
            </w:r>
          </w:p>
          <w:p w:rsidR="00534251" w:rsidRDefault="00534251" w:rsidP="00D62E74">
            <w:pPr>
              <w:spacing w:after="0" w:line="240" w:lineRule="auto"/>
              <w:ind w:left="2" w:firstLine="0"/>
            </w:pPr>
            <w:r>
              <w:t xml:space="preserve">Disagree </w:t>
            </w:r>
          </w:p>
          <w:p w:rsidR="00534251" w:rsidRDefault="00534251" w:rsidP="00D62E74">
            <w:pPr>
              <w:spacing w:after="0" w:line="240" w:lineRule="auto"/>
              <w:ind w:left="2" w:firstLine="0"/>
            </w:pPr>
            <w:r>
              <w:t xml:space="preserve">Agree </w:t>
            </w:r>
          </w:p>
          <w:p w:rsidR="00534251" w:rsidRDefault="00534251" w:rsidP="00D62E74">
            <w:pPr>
              <w:spacing w:after="0" w:line="240" w:lineRule="auto"/>
              <w:ind w:left="2" w:firstLine="0"/>
            </w:pPr>
            <w:r>
              <w:t xml:space="preserve">Strongly Agree </w:t>
            </w:r>
          </w:p>
        </w:tc>
        <w:tc>
          <w:tcPr>
            <w:tcW w:w="1544"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1 </w:t>
            </w:r>
          </w:p>
          <w:p w:rsidR="00534251" w:rsidRDefault="00534251" w:rsidP="00D62E74">
            <w:pPr>
              <w:spacing w:after="0" w:line="240" w:lineRule="auto"/>
              <w:ind w:left="2" w:firstLine="0"/>
            </w:pPr>
            <w:r>
              <w:t xml:space="preserve">- </w:t>
            </w:r>
          </w:p>
          <w:p w:rsidR="00534251" w:rsidRDefault="00534251" w:rsidP="00D62E74">
            <w:pPr>
              <w:spacing w:after="0" w:line="240" w:lineRule="auto"/>
              <w:ind w:left="2" w:firstLine="0"/>
            </w:pPr>
            <w:r>
              <w:t xml:space="preserve">83 </w:t>
            </w:r>
          </w:p>
          <w:p w:rsidR="00534251" w:rsidRDefault="00534251" w:rsidP="00D62E74">
            <w:pPr>
              <w:spacing w:after="0" w:line="240" w:lineRule="auto"/>
              <w:ind w:left="2" w:firstLine="0"/>
            </w:pPr>
            <w:r>
              <w:t xml:space="preserve">34 </w:t>
            </w:r>
          </w:p>
        </w:tc>
        <w:tc>
          <w:tcPr>
            <w:tcW w:w="135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0.8 </w:t>
            </w:r>
          </w:p>
          <w:p w:rsidR="00534251" w:rsidRDefault="00534251" w:rsidP="00D62E74">
            <w:pPr>
              <w:spacing w:after="0" w:line="240" w:lineRule="auto"/>
              <w:ind w:left="0" w:firstLine="0"/>
            </w:pPr>
            <w:r>
              <w:t xml:space="preserve">- </w:t>
            </w:r>
          </w:p>
          <w:p w:rsidR="00534251" w:rsidRDefault="00534251" w:rsidP="00D62E74">
            <w:pPr>
              <w:spacing w:after="0" w:line="240" w:lineRule="auto"/>
              <w:ind w:left="0" w:firstLine="0"/>
            </w:pPr>
            <w:r>
              <w:t xml:space="preserve">70.4 </w:t>
            </w:r>
          </w:p>
          <w:p w:rsidR="00534251" w:rsidRDefault="00534251" w:rsidP="00D62E74">
            <w:pPr>
              <w:spacing w:after="0" w:line="240" w:lineRule="auto"/>
              <w:ind w:left="0" w:firstLine="0"/>
            </w:pPr>
            <w:r>
              <w:t xml:space="preserve">28.8 </w:t>
            </w:r>
          </w:p>
        </w:tc>
      </w:tr>
      <w:tr w:rsidR="00534251" w:rsidTr="00D62E74">
        <w:trPr>
          <w:trHeight w:val="286"/>
        </w:trPr>
        <w:tc>
          <w:tcPr>
            <w:tcW w:w="209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Total  </w:t>
            </w:r>
          </w:p>
        </w:tc>
        <w:tc>
          <w:tcPr>
            <w:tcW w:w="1544"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118 </w:t>
            </w:r>
          </w:p>
        </w:tc>
        <w:tc>
          <w:tcPr>
            <w:tcW w:w="135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100.0 </w:t>
            </w:r>
          </w:p>
        </w:tc>
      </w:tr>
    </w:tbl>
    <w:p w:rsidR="00534251" w:rsidRDefault="00534251" w:rsidP="00534251">
      <w:pPr>
        <w:spacing w:after="0" w:line="360" w:lineRule="auto"/>
        <w:ind w:left="0" w:firstLine="0"/>
      </w:pPr>
      <w:r>
        <w:rPr>
          <w:b/>
        </w:rPr>
        <w:t>Source:</w:t>
      </w:r>
      <w:r w:rsidR="00AA73E1">
        <w:t xml:space="preserve"> Field Survey, (2025</w:t>
      </w:r>
      <w:r>
        <w:t>)</w:t>
      </w:r>
    </w:p>
    <w:p w:rsidR="00534251" w:rsidRDefault="00534251" w:rsidP="00534251">
      <w:pPr>
        <w:spacing w:after="0" w:line="360" w:lineRule="auto"/>
        <w:ind w:left="0" w:firstLine="0"/>
      </w:pPr>
      <w:r>
        <w:t>Table 4.4.1 showed that 1 (0.8%) strongly disagreed, 34 (28.8%) agreed, while 83 (70.4%) strongly agreed. From the result the majority (99.1%) of the respondents agreed (Strongly Agree and Agree) that salary paid facilitated employee job satisfaction.</w:t>
      </w:r>
    </w:p>
    <w:p w:rsidR="00534251" w:rsidRDefault="00534251" w:rsidP="00534251">
      <w:pPr>
        <w:spacing w:after="0" w:line="240" w:lineRule="auto"/>
        <w:ind w:left="0" w:firstLine="0"/>
      </w:pPr>
      <w:r>
        <w:rPr>
          <w:b/>
        </w:rPr>
        <w:t xml:space="preserve">Table 4.4.2 Bonus Payment Enhances Job Satisfaction  </w:t>
      </w:r>
    </w:p>
    <w:tbl>
      <w:tblPr>
        <w:tblStyle w:val="TableGrid"/>
        <w:tblW w:w="5000" w:type="pct"/>
        <w:tblInd w:w="0" w:type="dxa"/>
        <w:tblCellMar>
          <w:left w:w="108" w:type="dxa"/>
          <w:right w:w="115" w:type="dxa"/>
        </w:tblCellMar>
        <w:tblLook w:val="04A0" w:firstRow="1" w:lastRow="0" w:firstColumn="1" w:lastColumn="0" w:noHBand="0" w:noVBand="1"/>
      </w:tblPr>
      <w:tblGrid>
        <w:gridCol w:w="3623"/>
        <w:gridCol w:w="2556"/>
        <w:gridCol w:w="2451"/>
      </w:tblGrid>
      <w:tr w:rsidR="00534251" w:rsidTr="00D62E74">
        <w:trPr>
          <w:trHeight w:val="286"/>
        </w:trPr>
        <w:tc>
          <w:tcPr>
            <w:tcW w:w="2099"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Bonus Payment </w:t>
            </w:r>
          </w:p>
        </w:tc>
        <w:tc>
          <w:tcPr>
            <w:tcW w:w="148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Frequency (F) </w:t>
            </w:r>
          </w:p>
        </w:tc>
        <w:tc>
          <w:tcPr>
            <w:tcW w:w="142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Percent (%) </w:t>
            </w:r>
          </w:p>
        </w:tc>
      </w:tr>
      <w:tr w:rsidR="00534251" w:rsidTr="00D62E74">
        <w:trPr>
          <w:trHeight w:val="1114"/>
        </w:trPr>
        <w:tc>
          <w:tcPr>
            <w:tcW w:w="2099"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Strongly Disagree </w:t>
            </w:r>
          </w:p>
          <w:p w:rsidR="00534251" w:rsidRDefault="00534251" w:rsidP="00D62E74">
            <w:pPr>
              <w:spacing w:after="0" w:line="240" w:lineRule="auto"/>
              <w:ind w:left="0" w:firstLine="0"/>
            </w:pPr>
            <w:r>
              <w:t xml:space="preserve">Disagree </w:t>
            </w:r>
          </w:p>
          <w:p w:rsidR="00534251" w:rsidRDefault="00534251" w:rsidP="00D62E74">
            <w:pPr>
              <w:spacing w:after="0" w:line="240" w:lineRule="auto"/>
              <w:ind w:left="0" w:firstLine="0"/>
            </w:pPr>
            <w:r>
              <w:t xml:space="preserve">Agree </w:t>
            </w:r>
          </w:p>
          <w:p w:rsidR="00534251" w:rsidRDefault="00534251" w:rsidP="00D62E74">
            <w:pPr>
              <w:spacing w:after="0" w:line="240" w:lineRule="auto"/>
              <w:ind w:left="0" w:firstLine="0"/>
            </w:pPr>
            <w:r>
              <w:t xml:space="preserve">Strongly Agree </w:t>
            </w:r>
          </w:p>
        </w:tc>
        <w:tc>
          <w:tcPr>
            <w:tcW w:w="148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 </w:t>
            </w:r>
          </w:p>
          <w:p w:rsidR="00534251" w:rsidRDefault="00534251" w:rsidP="00D62E74">
            <w:pPr>
              <w:spacing w:after="0" w:line="240" w:lineRule="auto"/>
              <w:ind w:left="0" w:firstLine="0"/>
            </w:pPr>
            <w:r>
              <w:t xml:space="preserve">1 </w:t>
            </w:r>
          </w:p>
          <w:p w:rsidR="00534251" w:rsidRDefault="00534251" w:rsidP="00D62E74">
            <w:pPr>
              <w:spacing w:after="0" w:line="240" w:lineRule="auto"/>
              <w:ind w:left="0" w:firstLine="0"/>
            </w:pPr>
            <w:r>
              <w:t xml:space="preserve">61 </w:t>
            </w:r>
          </w:p>
          <w:p w:rsidR="00534251" w:rsidRDefault="00534251" w:rsidP="00D62E74">
            <w:pPr>
              <w:spacing w:after="0" w:line="240" w:lineRule="auto"/>
              <w:ind w:left="0" w:firstLine="0"/>
            </w:pPr>
            <w:r>
              <w:t xml:space="preserve">55 </w:t>
            </w:r>
          </w:p>
        </w:tc>
        <w:tc>
          <w:tcPr>
            <w:tcW w:w="142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0.8 </w:t>
            </w:r>
          </w:p>
          <w:p w:rsidR="00534251" w:rsidRDefault="00534251" w:rsidP="00D62E74">
            <w:pPr>
              <w:spacing w:after="0" w:line="240" w:lineRule="auto"/>
              <w:ind w:left="0" w:firstLine="0"/>
            </w:pPr>
            <w:r>
              <w:t xml:space="preserve">0.8 </w:t>
            </w:r>
          </w:p>
          <w:p w:rsidR="00534251" w:rsidRDefault="00534251" w:rsidP="00D62E74">
            <w:pPr>
              <w:spacing w:after="0" w:line="240" w:lineRule="auto"/>
              <w:ind w:left="0" w:firstLine="0"/>
            </w:pPr>
            <w:r>
              <w:t xml:space="preserve">51.7 </w:t>
            </w:r>
          </w:p>
          <w:p w:rsidR="00534251" w:rsidRDefault="00534251" w:rsidP="00D62E74">
            <w:pPr>
              <w:spacing w:after="0" w:line="240" w:lineRule="auto"/>
              <w:ind w:left="0" w:firstLine="0"/>
            </w:pPr>
            <w:r>
              <w:t xml:space="preserve">46.6 </w:t>
            </w:r>
          </w:p>
        </w:tc>
      </w:tr>
      <w:tr w:rsidR="00534251" w:rsidTr="00D62E74">
        <w:trPr>
          <w:trHeight w:val="289"/>
        </w:trPr>
        <w:tc>
          <w:tcPr>
            <w:tcW w:w="2099"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Total  </w:t>
            </w:r>
          </w:p>
        </w:tc>
        <w:tc>
          <w:tcPr>
            <w:tcW w:w="148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118 </w:t>
            </w:r>
          </w:p>
        </w:tc>
        <w:tc>
          <w:tcPr>
            <w:tcW w:w="142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100.0 </w:t>
            </w:r>
          </w:p>
        </w:tc>
      </w:tr>
    </w:tbl>
    <w:p w:rsidR="00534251" w:rsidRDefault="00534251" w:rsidP="00534251">
      <w:pPr>
        <w:spacing w:after="0" w:line="360" w:lineRule="auto"/>
        <w:ind w:left="0" w:firstLine="0"/>
      </w:pPr>
      <w:r>
        <w:rPr>
          <w:b/>
        </w:rPr>
        <w:t>Source:</w:t>
      </w:r>
      <w:r w:rsidR="00AA73E1">
        <w:t xml:space="preserve"> Field Survey, (2025</w:t>
      </w:r>
      <w:r>
        <w:t>)</w:t>
      </w:r>
    </w:p>
    <w:p w:rsidR="00534251" w:rsidRDefault="00534251" w:rsidP="00534251">
      <w:pPr>
        <w:spacing w:after="0" w:line="360" w:lineRule="auto"/>
        <w:ind w:left="0" w:firstLine="0"/>
      </w:pPr>
      <w:r>
        <w:t>Table 4.4.2 showed that 1 (0.8%) strongly disagreed, 1 (0.8%) disagreed, 61 (0.8%) disagreed, 61(51.7%) agreed, while 55 (46.6%) strongly disagreed. From the result the majority (88.7%) of the respondents agreed (Strongly Agreed and Agree) that bonus payment enhances employee job satisfaction.</w:t>
      </w:r>
    </w:p>
    <w:p w:rsidR="00534251" w:rsidRDefault="00534251" w:rsidP="00534251">
      <w:pPr>
        <w:spacing w:after="0" w:line="240" w:lineRule="auto"/>
        <w:ind w:left="0" w:firstLine="0"/>
      </w:pPr>
      <w:r>
        <w:rPr>
          <w:b/>
        </w:rPr>
        <w:t xml:space="preserve">Table 4.3.3 </w:t>
      </w:r>
      <w:r>
        <w:rPr>
          <w:b/>
        </w:rPr>
        <w:tab/>
        <w:t xml:space="preserve">Incentives have Effect on Job Satisfaction </w:t>
      </w:r>
    </w:p>
    <w:tbl>
      <w:tblPr>
        <w:tblStyle w:val="TableGrid"/>
        <w:tblW w:w="5000" w:type="pct"/>
        <w:tblInd w:w="0" w:type="dxa"/>
        <w:tblCellMar>
          <w:left w:w="108" w:type="dxa"/>
          <w:right w:w="115" w:type="dxa"/>
        </w:tblCellMar>
        <w:tblLook w:val="04A0" w:firstRow="1" w:lastRow="0" w:firstColumn="1" w:lastColumn="0" w:noHBand="0" w:noVBand="1"/>
      </w:tblPr>
      <w:tblGrid>
        <w:gridCol w:w="3623"/>
        <w:gridCol w:w="2556"/>
        <w:gridCol w:w="2451"/>
      </w:tblGrid>
      <w:tr w:rsidR="00534251" w:rsidTr="00D62E74">
        <w:trPr>
          <w:trHeight w:val="286"/>
        </w:trPr>
        <w:tc>
          <w:tcPr>
            <w:tcW w:w="2099" w:type="pct"/>
            <w:tcBorders>
              <w:top w:val="single" w:sz="4" w:space="0" w:color="000000"/>
              <w:left w:val="single" w:sz="4" w:space="0" w:color="000000"/>
              <w:bottom w:val="single" w:sz="4" w:space="0" w:color="000000"/>
              <w:right w:val="single" w:sz="4" w:space="0" w:color="000000"/>
            </w:tcBorders>
          </w:tcPr>
          <w:p w:rsidR="00534251" w:rsidRDefault="00534251" w:rsidP="00142A64">
            <w:pPr>
              <w:spacing w:after="0" w:line="240" w:lineRule="auto"/>
              <w:ind w:left="0" w:firstLine="0"/>
            </w:pPr>
          </w:p>
        </w:tc>
        <w:tc>
          <w:tcPr>
            <w:tcW w:w="1481" w:type="pct"/>
            <w:tcBorders>
              <w:top w:val="single" w:sz="4" w:space="0" w:color="000000"/>
              <w:left w:val="single" w:sz="4" w:space="0" w:color="000000"/>
              <w:bottom w:val="single" w:sz="4" w:space="0" w:color="000000"/>
              <w:right w:val="single" w:sz="4" w:space="0" w:color="000000"/>
            </w:tcBorders>
          </w:tcPr>
          <w:p w:rsidR="00534251" w:rsidRDefault="00534251" w:rsidP="00142A64">
            <w:pPr>
              <w:spacing w:after="0" w:line="240" w:lineRule="auto"/>
              <w:ind w:left="0" w:firstLine="0"/>
            </w:pPr>
            <w:r>
              <w:rPr>
                <w:b/>
              </w:rPr>
              <w:t xml:space="preserve">Frequency (F) </w:t>
            </w:r>
          </w:p>
        </w:tc>
        <w:tc>
          <w:tcPr>
            <w:tcW w:w="1421" w:type="pct"/>
            <w:tcBorders>
              <w:top w:val="single" w:sz="4" w:space="0" w:color="000000"/>
              <w:left w:val="single" w:sz="4" w:space="0" w:color="000000"/>
              <w:bottom w:val="single" w:sz="4" w:space="0" w:color="000000"/>
              <w:right w:val="single" w:sz="4" w:space="0" w:color="000000"/>
            </w:tcBorders>
          </w:tcPr>
          <w:p w:rsidR="00534251" w:rsidRDefault="00534251" w:rsidP="00142A64">
            <w:pPr>
              <w:spacing w:after="0" w:line="240" w:lineRule="auto"/>
              <w:ind w:left="0" w:firstLine="0"/>
            </w:pPr>
            <w:r>
              <w:rPr>
                <w:b/>
              </w:rPr>
              <w:t xml:space="preserve">Percent (%) </w:t>
            </w:r>
          </w:p>
        </w:tc>
      </w:tr>
      <w:tr w:rsidR="00534251" w:rsidTr="00D62E74">
        <w:trPr>
          <w:trHeight w:val="1114"/>
        </w:trPr>
        <w:tc>
          <w:tcPr>
            <w:tcW w:w="2099" w:type="pct"/>
            <w:tcBorders>
              <w:top w:val="single" w:sz="4" w:space="0" w:color="000000"/>
              <w:left w:val="single" w:sz="4" w:space="0" w:color="000000"/>
              <w:bottom w:val="single" w:sz="4" w:space="0" w:color="000000"/>
              <w:right w:val="single" w:sz="4" w:space="0" w:color="000000"/>
            </w:tcBorders>
          </w:tcPr>
          <w:p w:rsidR="00534251" w:rsidRDefault="00534251" w:rsidP="00142A64">
            <w:pPr>
              <w:spacing w:after="0" w:line="240" w:lineRule="auto"/>
              <w:ind w:left="0" w:firstLine="0"/>
            </w:pPr>
            <w:r>
              <w:t xml:space="preserve">Strongly Disagree </w:t>
            </w:r>
          </w:p>
          <w:p w:rsidR="00534251" w:rsidRDefault="00534251" w:rsidP="00142A64">
            <w:pPr>
              <w:spacing w:after="0" w:line="240" w:lineRule="auto"/>
              <w:ind w:left="0" w:firstLine="0"/>
            </w:pPr>
            <w:r>
              <w:t xml:space="preserve">Disagree </w:t>
            </w:r>
          </w:p>
          <w:p w:rsidR="00534251" w:rsidRDefault="00534251" w:rsidP="00142A64">
            <w:pPr>
              <w:spacing w:after="0" w:line="240" w:lineRule="auto"/>
              <w:ind w:left="0" w:firstLine="0"/>
            </w:pPr>
            <w:r>
              <w:t xml:space="preserve">Agree </w:t>
            </w:r>
          </w:p>
          <w:p w:rsidR="00534251" w:rsidRDefault="00534251" w:rsidP="00142A64">
            <w:pPr>
              <w:spacing w:after="0" w:line="240" w:lineRule="auto"/>
              <w:ind w:left="0" w:firstLine="0"/>
            </w:pPr>
            <w:r>
              <w:t xml:space="preserve">Strongly Agree </w:t>
            </w:r>
          </w:p>
        </w:tc>
        <w:tc>
          <w:tcPr>
            <w:tcW w:w="1481" w:type="pct"/>
            <w:tcBorders>
              <w:top w:val="single" w:sz="4" w:space="0" w:color="000000"/>
              <w:left w:val="single" w:sz="4" w:space="0" w:color="000000"/>
              <w:bottom w:val="single" w:sz="4" w:space="0" w:color="000000"/>
              <w:right w:val="single" w:sz="4" w:space="0" w:color="000000"/>
            </w:tcBorders>
          </w:tcPr>
          <w:p w:rsidR="00534251" w:rsidRDefault="00534251" w:rsidP="00142A64">
            <w:pPr>
              <w:spacing w:after="0" w:line="240" w:lineRule="auto"/>
              <w:ind w:left="0" w:firstLine="0"/>
            </w:pPr>
            <w:r>
              <w:t xml:space="preserve">12 </w:t>
            </w:r>
          </w:p>
          <w:p w:rsidR="00534251" w:rsidRDefault="00534251" w:rsidP="00142A64">
            <w:pPr>
              <w:spacing w:after="0" w:line="240" w:lineRule="auto"/>
              <w:ind w:left="0" w:firstLine="0"/>
            </w:pPr>
            <w:r>
              <w:t xml:space="preserve">21 </w:t>
            </w:r>
          </w:p>
          <w:p w:rsidR="00534251" w:rsidRDefault="00534251" w:rsidP="00142A64">
            <w:pPr>
              <w:spacing w:after="0" w:line="240" w:lineRule="auto"/>
              <w:ind w:left="0" w:firstLine="0"/>
            </w:pPr>
            <w:r>
              <w:t xml:space="preserve">39 </w:t>
            </w:r>
          </w:p>
          <w:p w:rsidR="00534251" w:rsidRDefault="00534251" w:rsidP="00142A64">
            <w:pPr>
              <w:spacing w:after="0" w:line="240" w:lineRule="auto"/>
              <w:ind w:left="0" w:firstLine="0"/>
            </w:pPr>
            <w:r>
              <w:t xml:space="preserve">46 </w:t>
            </w:r>
          </w:p>
        </w:tc>
        <w:tc>
          <w:tcPr>
            <w:tcW w:w="1421" w:type="pct"/>
            <w:tcBorders>
              <w:top w:val="single" w:sz="4" w:space="0" w:color="000000"/>
              <w:left w:val="single" w:sz="4" w:space="0" w:color="000000"/>
              <w:bottom w:val="single" w:sz="4" w:space="0" w:color="000000"/>
              <w:right w:val="single" w:sz="4" w:space="0" w:color="000000"/>
            </w:tcBorders>
          </w:tcPr>
          <w:p w:rsidR="00534251" w:rsidRDefault="00534251" w:rsidP="00142A64">
            <w:pPr>
              <w:spacing w:after="0" w:line="240" w:lineRule="auto"/>
              <w:ind w:left="0" w:firstLine="0"/>
            </w:pPr>
            <w:r>
              <w:t xml:space="preserve">10.2 </w:t>
            </w:r>
          </w:p>
          <w:p w:rsidR="00534251" w:rsidRDefault="00534251" w:rsidP="00142A64">
            <w:pPr>
              <w:spacing w:after="0" w:line="240" w:lineRule="auto"/>
              <w:ind w:left="0" w:firstLine="0"/>
            </w:pPr>
            <w:r>
              <w:t xml:space="preserve">17.8 </w:t>
            </w:r>
          </w:p>
          <w:p w:rsidR="00534251" w:rsidRDefault="00534251" w:rsidP="00142A64">
            <w:pPr>
              <w:spacing w:after="0" w:line="240" w:lineRule="auto"/>
              <w:ind w:left="0" w:firstLine="0"/>
            </w:pPr>
            <w:r>
              <w:t xml:space="preserve">33.0 </w:t>
            </w:r>
          </w:p>
          <w:p w:rsidR="00534251" w:rsidRDefault="00534251" w:rsidP="00142A64">
            <w:pPr>
              <w:spacing w:after="0" w:line="240" w:lineRule="auto"/>
              <w:ind w:left="0" w:firstLine="0"/>
            </w:pPr>
            <w:r>
              <w:t xml:space="preserve">39.0 </w:t>
            </w:r>
          </w:p>
        </w:tc>
      </w:tr>
      <w:tr w:rsidR="00534251" w:rsidTr="00D62E74">
        <w:trPr>
          <w:trHeight w:val="298"/>
        </w:trPr>
        <w:tc>
          <w:tcPr>
            <w:tcW w:w="2099" w:type="pct"/>
            <w:tcBorders>
              <w:top w:val="single" w:sz="4" w:space="0" w:color="000000"/>
              <w:left w:val="single" w:sz="4" w:space="0" w:color="000000"/>
              <w:bottom w:val="single" w:sz="4" w:space="0" w:color="000000"/>
              <w:right w:val="single" w:sz="4" w:space="0" w:color="000000"/>
            </w:tcBorders>
          </w:tcPr>
          <w:p w:rsidR="00534251" w:rsidRDefault="00534251" w:rsidP="00142A64">
            <w:pPr>
              <w:spacing w:after="0" w:line="240" w:lineRule="auto"/>
              <w:ind w:left="0" w:firstLine="0"/>
            </w:pPr>
            <w:r>
              <w:t xml:space="preserve">Total  </w:t>
            </w:r>
          </w:p>
        </w:tc>
        <w:tc>
          <w:tcPr>
            <w:tcW w:w="1481" w:type="pct"/>
            <w:tcBorders>
              <w:top w:val="single" w:sz="4" w:space="0" w:color="000000"/>
              <w:left w:val="single" w:sz="4" w:space="0" w:color="000000"/>
              <w:bottom w:val="single" w:sz="4" w:space="0" w:color="000000"/>
              <w:right w:val="single" w:sz="4" w:space="0" w:color="000000"/>
            </w:tcBorders>
          </w:tcPr>
          <w:p w:rsidR="00534251" w:rsidRDefault="00534251" w:rsidP="00142A64">
            <w:pPr>
              <w:spacing w:after="0" w:line="240" w:lineRule="auto"/>
              <w:ind w:left="0" w:firstLine="0"/>
            </w:pPr>
            <w:r>
              <w:t xml:space="preserve">118 </w:t>
            </w:r>
          </w:p>
        </w:tc>
        <w:tc>
          <w:tcPr>
            <w:tcW w:w="1421" w:type="pct"/>
            <w:tcBorders>
              <w:top w:val="single" w:sz="4" w:space="0" w:color="000000"/>
              <w:left w:val="single" w:sz="4" w:space="0" w:color="000000"/>
              <w:bottom w:val="single" w:sz="4" w:space="0" w:color="000000"/>
              <w:right w:val="single" w:sz="4" w:space="0" w:color="000000"/>
            </w:tcBorders>
          </w:tcPr>
          <w:p w:rsidR="00534251" w:rsidRDefault="00534251" w:rsidP="00142A64">
            <w:pPr>
              <w:spacing w:after="0" w:line="240" w:lineRule="auto"/>
              <w:ind w:left="0" w:firstLine="0"/>
            </w:pPr>
            <w:r>
              <w:t xml:space="preserve">100.0 </w:t>
            </w:r>
          </w:p>
        </w:tc>
      </w:tr>
    </w:tbl>
    <w:p w:rsidR="00534251" w:rsidRDefault="00534251" w:rsidP="00534251">
      <w:pPr>
        <w:spacing w:after="0" w:line="360" w:lineRule="auto"/>
        <w:ind w:left="0" w:firstLine="0"/>
      </w:pPr>
      <w:r>
        <w:rPr>
          <w:b/>
        </w:rPr>
        <w:t xml:space="preserve">Source: </w:t>
      </w:r>
      <w:r>
        <w:t>Field Survey, (202</w:t>
      </w:r>
      <w:r w:rsidR="00AA73E1">
        <w:t>5</w:t>
      </w:r>
      <w:r>
        <w:t>)</w:t>
      </w:r>
    </w:p>
    <w:p w:rsidR="00534251" w:rsidRPr="00643269" w:rsidRDefault="00534251" w:rsidP="00534251">
      <w:pPr>
        <w:spacing w:after="0" w:line="360" w:lineRule="auto"/>
        <w:ind w:left="0" w:firstLine="0"/>
      </w:pPr>
      <w:r>
        <w:t xml:space="preserve">Table 4.4.3 showed that 12 (10.2%) strongly disagreed, 21 (17.8%) disagreed, 39 (33.0%) agreed, while 46 (39.0%) strongly agreed. From the result the majority (72.1%) of the respondents agreed (Strongly Agree and Agree) that incentives had effect on employee job satisfaction. </w:t>
      </w:r>
    </w:p>
    <w:p w:rsidR="00534251" w:rsidRDefault="00534251" w:rsidP="00534251">
      <w:pPr>
        <w:spacing w:after="0" w:line="240" w:lineRule="auto"/>
        <w:ind w:left="0" w:firstLine="0"/>
      </w:pPr>
      <w:r>
        <w:rPr>
          <w:b/>
        </w:rPr>
        <w:t xml:space="preserve">Table 4.4.4: Employee Empowerment Promotes Job Satisfaction </w:t>
      </w:r>
    </w:p>
    <w:tbl>
      <w:tblPr>
        <w:tblStyle w:val="TableGrid"/>
        <w:tblW w:w="5000" w:type="pct"/>
        <w:tblInd w:w="0" w:type="dxa"/>
        <w:tblCellMar>
          <w:left w:w="108" w:type="dxa"/>
          <w:right w:w="115" w:type="dxa"/>
        </w:tblCellMar>
        <w:tblLook w:val="04A0" w:firstRow="1" w:lastRow="0" w:firstColumn="1" w:lastColumn="0" w:noHBand="0" w:noVBand="1"/>
      </w:tblPr>
      <w:tblGrid>
        <w:gridCol w:w="3623"/>
        <w:gridCol w:w="2556"/>
        <w:gridCol w:w="2451"/>
      </w:tblGrid>
      <w:tr w:rsidR="00534251" w:rsidTr="00D62E74">
        <w:trPr>
          <w:trHeight w:val="286"/>
        </w:trPr>
        <w:tc>
          <w:tcPr>
            <w:tcW w:w="2099"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Employee Empowerment  </w:t>
            </w:r>
          </w:p>
        </w:tc>
        <w:tc>
          <w:tcPr>
            <w:tcW w:w="148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Frequency (F) </w:t>
            </w:r>
          </w:p>
        </w:tc>
        <w:tc>
          <w:tcPr>
            <w:tcW w:w="142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Percent (%) </w:t>
            </w:r>
          </w:p>
        </w:tc>
      </w:tr>
      <w:tr w:rsidR="00534251" w:rsidTr="00D62E74">
        <w:trPr>
          <w:trHeight w:val="1114"/>
        </w:trPr>
        <w:tc>
          <w:tcPr>
            <w:tcW w:w="2099"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Strongly Disagree </w:t>
            </w:r>
          </w:p>
          <w:p w:rsidR="00534251" w:rsidRDefault="00534251" w:rsidP="00D62E74">
            <w:pPr>
              <w:spacing w:after="0" w:line="240" w:lineRule="auto"/>
              <w:ind w:left="0" w:firstLine="0"/>
            </w:pPr>
            <w:r>
              <w:t xml:space="preserve">Disagree </w:t>
            </w:r>
          </w:p>
          <w:p w:rsidR="00534251" w:rsidRDefault="00534251" w:rsidP="00D62E74">
            <w:pPr>
              <w:spacing w:after="0" w:line="240" w:lineRule="auto"/>
              <w:ind w:left="0" w:firstLine="0"/>
            </w:pPr>
            <w:r>
              <w:t xml:space="preserve">Agree </w:t>
            </w:r>
          </w:p>
          <w:p w:rsidR="00534251" w:rsidRDefault="00534251" w:rsidP="00D62E74">
            <w:pPr>
              <w:spacing w:after="0" w:line="240" w:lineRule="auto"/>
              <w:ind w:left="0" w:firstLine="0"/>
            </w:pPr>
            <w:r>
              <w:t xml:space="preserve">Strongly Agree </w:t>
            </w:r>
          </w:p>
        </w:tc>
        <w:tc>
          <w:tcPr>
            <w:tcW w:w="148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2 </w:t>
            </w:r>
          </w:p>
          <w:p w:rsidR="00534251" w:rsidRDefault="00534251" w:rsidP="00D62E74">
            <w:pPr>
              <w:spacing w:after="0" w:line="240" w:lineRule="auto"/>
              <w:ind w:left="0" w:firstLine="0"/>
            </w:pPr>
            <w:r>
              <w:t xml:space="preserve">3 </w:t>
            </w:r>
          </w:p>
          <w:p w:rsidR="00534251" w:rsidRDefault="00534251" w:rsidP="00D62E74">
            <w:pPr>
              <w:spacing w:after="0" w:line="240" w:lineRule="auto"/>
              <w:ind w:left="0" w:firstLine="0"/>
            </w:pPr>
            <w:r>
              <w:t xml:space="preserve">70 </w:t>
            </w:r>
          </w:p>
          <w:p w:rsidR="00534251" w:rsidRDefault="00534251" w:rsidP="00D62E74">
            <w:pPr>
              <w:spacing w:after="0" w:line="240" w:lineRule="auto"/>
              <w:ind w:left="0" w:firstLine="0"/>
            </w:pPr>
            <w:r>
              <w:t xml:space="preserve">43 </w:t>
            </w:r>
          </w:p>
        </w:tc>
        <w:tc>
          <w:tcPr>
            <w:tcW w:w="142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1.7 </w:t>
            </w:r>
          </w:p>
          <w:p w:rsidR="00534251" w:rsidRDefault="00534251" w:rsidP="00D62E74">
            <w:pPr>
              <w:spacing w:after="0" w:line="240" w:lineRule="auto"/>
              <w:ind w:left="0" w:firstLine="0"/>
            </w:pPr>
            <w:r>
              <w:t xml:space="preserve">2.5 </w:t>
            </w:r>
          </w:p>
          <w:p w:rsidR="00534251" w:rsidRDefault="00534251" w:rsidP="00D62E74">
            <w:pPr>
              <w:spacing w:after="0" w:line="240" w:lineRule="auto"/>
              <w:ind w:left="0" w:firstLine="0"/>
            </w:pPr>
            <w:r>
              <w:t xml:space="preserve">59.3 </w:t>
            </w:r>
          </w:p>
          <w:p w:rsidR="00534251" w:rsidRDefault="00534251" w:rsidP="00D62E74">
            <w:pPr>
              <w:spacing w:after="0" w:line="240" w:lineRule="auto"/>
              <w:ind w:left="0" w:firstLine="0"/>
            </w:pPr>
            <w:r>
              <w:t xml:space="preserve">36.4 </w:t>
            </w:r>
          </w:p>
        </w:tc>
      </w:tr>
      <w:tr w:rsidR="00534251" w:rsidTr="00D62E74">
        <w:trPr>
          <w:trHeight w:val="288"/>
        </w:trPr>
        <w:tc>
          <w:tcPr>
            <w:tcW w:w="2099"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Total  </w:t>
            </w:r>
          </w:p>
        </w:tc>
        <w:tc>
          <w:tcPr>
            <w:tcW w:w="148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118 </w:t>
            </w:r>
          </w:p>
        </w:tc>
        <w:tc>
          <w:tcPr>
            <w:tcW w:w="142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100.0 </w:t>
            </w:r>
          </w:p>
        </w:tc>
      </w:tr>
    </w:tbl>
    <w:p w:rsidR="00534251" w:rsidRDefault="00534251" w:rsidP="00534251">
      <w:pPr>
        <w:spacing w:after="0" w:line="360" w:lineRule="auto"/>
        <w:ind w:left="0" w:firstLine="0"/>
      </w:pPr>
      <w:r>
        <w:rPr>
          <w:b/>
        </w:rPr>
        <w:t>Source:</w:t>
      </w:r>
      <w:r w:rsidR="00AA73E1">
        <w:t xml:space="preserve"> Field Survey, (2025</w:t>
      </w:r>
      <w:r>
        <w:t>)</w:t>
      </w:r>
    </w:p>
    <w:p w:rsidR="00534251" w:rsidRDefault="00534251" w:rsidP="00534251">
      <w:pPr>
        <w:spacing w:after="0" w:line="360" w:lineRule="auto"/>
        <w:ind w:left="0" w:firstLine="0"/>
      </w:pPr>
      <w:r>
        <w:t xml:space="preserve">Table 4..4.4 showed that 2 (1.7%) strongly disagreed, 3 (2.5%) disagreed, 70 (59.3%) agreed, while 43 (36.4%) strongly agreed. From the result the majority (95.7%) of the respondents agreed (Strongly Agree and Agree) that employee empowerment promoted job satisfaction.  </w:t>
      </w:r>
    </w:p>
    <w:p w:rsidR="00534251" w:rsidRDefault="00534251" w:rsidP="00534251">
      <w:pPr>
        <w:spacing w:after="0" w:line="240" w:lineRule="auto"/>
        <w:ind w:left="0" w:firstLine="0"/>
        <w:rPr>
          <w:b/>
        </w:rPr>
      </w:pPr>
      <w:r>
        <w:rPr>
          <w:b/>
        </w:rPr>
        <w:t xml:space="preserve">Objective 4: Analysis of Job Satisfaction Factors on Employee Performance  </w:t>
      </w:r>
    </w:p>
    <w:p w:rsidR="00534251" w:rsidRDefault="00534251" w:rsidP="00534251">
      <w:pPr>
        <w:spacing w:after="0" w:line="240" w:lineRule="auto"/>
        <w:ind w:left="0" w:right="583" w:firstLine="0"/>
      </w:pPr>
      <w:r>
        <w:rPr>
          <w:b/>
        </w:rPr>
        <w:t xml:space="preserve">Table 4.5.1 Job Satisfaction Facilitates Employee Willingness to Perform </w:t>
      </w:r>
    </w:p>
    <w:tbl>
      <w:tblPr>
        <w:tblStyle w:val="TableGrid"/>
        <w:tblW w:w="5000" w:type="pct"/>
        <w:tblInd w:w="0" w:type="dxa"/>
        <w:tblCellMar>
          <w:left w:w="106" w:type="dxa"/>
          <w:right w:w="115" w:type="dxa"/>
        </w:tblCellMar>
        <w:tblLook w:val="04A0" w:firstRow="1" w:lastRow="0" w:firstColumn="1" w:lastColumn="0" w:noHBand="0" w:noVBand="1"/>
      </w:tblPr>
      <w:tblGrid>
        <w:gridCol w:w="3621"/>
        <w:gridCol w:w="3091"/>
        <w:gridCol w:w="1918"/>
      </w:tblGrid>
      <w:tr w:rsidR="00534251" w:rsidTr="00D62E74">
        <w:trPr>
          <w:trHeight w:val="286"/>
        </w:trPr>
        <w:tc>
          <w:tcPr>
            <w:tcW w:w="209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rPr>
                <w:b/>
              </w:rPr>
              <w:t xml:space="preserve">Willingness to Perform  </w:t>
            </w:r>
          </w:p>
        </w:tc>
        <w:tc>
          <w:tcPr>
            <w:tcW w:w="179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rPr>
                <w:b/>
              </w:rPr>
              <w:t xml:space="preserve">Frequency (F) </w:t>
            </w:r>
          </w:p>
        </w:tc>
        <w:tc>
          <w:tcPr>
            <w:tcW w:w="111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Percent (%) </w:t>
            </w:r>
          </w:p>
        </w:tc>
      </w:tr>
      <w:tr w:rsidR="00534251" w:rsidTr="00D62E74">
        <w:trPr>
          <w:trHeight w:val="1114"/>
        </w:trPr>
        <w:tc>
          <w:tcPr>
            <w:tcW w:w="209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Strongly Disagree </w:t>
            </w:r>
          </w:p>
          <w:p w:rsidR="00534251" w:rsidRDefault="00534251" w:rsidP="00D62E74">
            <w:pPr>
              <w:spacing w:after="0" w:line="240" w:lineRule="auto"/>
              <w:ind w:left="2" w:firstLine="0"/>
            </w:pPr>
            <w:r>
              <w:t xml:space="preserve">Disagree </w:t>
            </w:r>
          </w:p>
          <w:p w:rsidR="00534251" w:rsidRDefault="00534251" w:rsidP="00D62E74">
            <w:pPr>
              <w:spacing w:after="0" w:line="240" w:lineRule="auto"/>
              <w:ind w:left="2" w:firstLine="0"/>
            </w:pPr>
            <w:r>
              <w:t xml:space="preserve">Agree </w:t>
            </w:r>
          </w:p>
          <w:p w:rsidR="00534251" w:rsidRDefault="00534251" w:rsidP="00D62E74">
            <w:pPr>
              <w:spacing w:after="0" w:line="240" w:lineRule="auto"/>
              <w:ind w:left="2" w:firstLine="0"/>
            </w:pPr>
            <w:r>
              <w:t xml:space="preserve">Strongly Agree </w:t>
            </w:r>
          </w:p>
        </w:tc>
        <w:tc>
          <w:tcPr>
            <w:tcW w:w="179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3 </w:t>
            </w:r>
          </w:p>
          <w:p w:rsidR="00534251" w:rsidRDefault="00534251" w:rsidP="00D62E74">
            <w:pPr>
              <w:spacing w:after="0" w:line="240" w:lineRule="auto"/>
              <w:ind w:left="2" w:firstLine="0"/>
            </w:pPr>
            <w:r>
              <w:t xml:space="preserve">- </w:t>
            </w:r>
          </w:p>
          <w:p w:rsidR="00534251" w:rsidRDefault="00534251" w:rsidP="00D62E74">
            <w:pPr>
              <w:spacing w:after="0" w:line="240" w:lineRule="auto"/>
              <w:ind w:left="2" w:firstLine="0"/>
            </w:pPr>
            <w:r>
              <w:t xml:space="preserve">87 </w:t>
            </w:r>
          </w:p>
          <w:p w:rsidR="00534251" w:rsidRDefault="00534251" w:rsidP="00D62E74">
            <w:pPr>
              <w:spacing w:after="0" w:line="240" w:lineRule="auto"/>
              <w:ind w:left="2" w:firstLine="0"/>
            </w:pPr>
            <w:r>
              <w:t xml:space="preserve">28 </w:t>
            </w:r>
          </w:p>
        </w:tc>
        <w:tc>
          <w:tcPr>
            <w:tcW w:w="111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2.5 </w:t>
            </w:r>
          </w:p>
          <w:p w:rsidR="00534251" w:rsidRDefault="00534251" w:rsidP="00D62E74">
            <w:pPr>
              <w:spacing w:after="0" w:line="240" w:lineRule="auto"/>
              <w:ind w:left="0" w:firstLine="0"/>
            </w:pPr>
            <w:r>
              <w:t xml:space="preserve">- </w:t>
            </w:r>
          </w:p>
          <w:p w:rsidR="00534251" w:rsidRDefault="00534251" w:rsidP="00D62E74">
            <w:pPr>
              <w:spacing w:after="0" w:line="240" w:lineRule="auto"/>
              <w:ind w:left="0" w:firstLine="0"/>
            </w:pPr>
            <w:r>
              <w:t xml:space="preserve">73.7 </w:t>
            </w:r>
          </w:p>
          <w:p w:rsidR="00534251" w:rsidRDefault="00534251" w:rsidP="00D62E74">
            <w:pPr>
              <w:spacing w:after="0" w:line="240" w:lineRule="auto"/>
              <w:ind w:left="0" w:firstLine="0"/>
            </w:pPr>
            <w:r>
              <w:t xml:space="preserve">23.7 </w:t>
            </w:r>
          </w:p>
        </w:tc>
      </w:tr>
      <w:tr w:rsidR="00534251" w:rsidTr="00D62E74">
        <w:trPr>
          <w:trHeight w:val="298"/>
        </w:trPr>
        <w:tc>
          <w:tcPr>
            <w:tcW w:w="209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Total  </w:t>
            </w:r>
          </w:p>
        </w:tc>
        <w:tc>
          <w:tcPr>
            <w:tcW w:w="179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118 </w:t>
            </w:r>
          </w:p>
        </w:tc>
        <w:tc>
          <w:tcPr>
            <w:tcW w:w="111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100.0 </w:t>
            </w:r>
          </w:p>
        </w:tc>
      </w:tr>
    </w:tbl>
    <w:p w:rsidR="00534251" w:rsidRDefault="00534251" w:rsidP="00534251">
      <w:pPr>
        <w:spacing w:after="0" w:line="360" w:lineRule="auto"/>
        <w:ind w:left="0" w:firstLine="0"/>
      </w:pPr>
      <w:r>
        <w:rPr>
          <w:b/>
        </w:rPr>
        <w:t>Source:</w:t>
      </w:r>
      <w:r w:rsidR="00AA73E1">
        <w:t xml:space="preserve"> Field Survey, (2025</w:t>
      </w:r>
      <w:r>
        <w:t>)</w:t>
      </w:r>
    </w:p>
    <w:p w:rsidR="00534251" w:rsidRDefault="00534251" w:rsidP="00534251">
      <w:pPr>
        <w:spacing w:after="0" w:line="360" w:lineRule="auto"/>
        <w:ind w:left="0" w:firstLine="0"/>
      </w:pPr>
      <w:r>
        <w:t xml:space="preserve">Table 4.5.1 showed that 3 (2.5%) strongly disagreed, 87 (73.7%) agreed and 28 (23.7%) strongly agreed. From the result the majority (97.4%) of the respondents agreed (Strongly Agree and Agree) that job satisfaction facilitated employee willingness to perform. </w:t>
      </w:r>
    </w:p>
    <w:p w:rsidR="00142A64" w:rsidRDefault="00142A64" w:rsidP="00534251">
      <w:pPr>
        <w:spacing w:after="0" w:line="360" w:lineRule="auto"/>
        <w:ind w:left="0" w:firstLine="0"/>
      </w:pPr>
    </w:p>
    <w:p w:rsidR="00142A64" w:rsidRDefault="00142A64" w:rsidP="00534251">
      <w:pPr>
        <w:spacing w:after="0" w:line="360" w:lineRule="auto"/>
        <w:ind w:left="0" w:firstLine="0"/>
      </w:pPr>
    </w:p>
    <w:p w:rsidR="00142A64" w:rsidRPr="00541E5A" w:rsidRDefault="00142A64" w:rsidP="00534251">
      <w:pPr>
        <w:spacing w:after="0" w:line="360" w:lineRule="auto"/>
        <w:ind w:left="0" w:firstLine="0"/>
      </w:pPr>
    </w:p>
    <w:p w:rsidR="00534251" w:rsidRDefault="00534251" w:rsidP="00534251">
      <w:pPr>
        <w:spacing w:after="0" w:line="240" w:lineRule="auto"/>
        <w:ind w:left="0" w:firstLine="0"/>
      </w:pPr>
      <w:r>
        <w:rPr>
          <w:b/>
        </w:rPr>
        <w:t xml:space="preserve">Table 4.5.2 </w:t>
      </w:r>
      <w:r>
        <w:rPr>
          <w:b/>
        </w:rPr>
        <w:tab/>
        <w:t xml:space="preserve">Job Satisfaction has impact on Employee Performance </w:t>
      </w:r>
    </w:p>
    <w:tbl>
      <w:tblPr>
        <w:tblStyle w:val="TableGrid"/>
        <w:tblW w:w="5000" w:type="pct"/>
        <w:tblInd w:w="0" w:type="dxa"/>
        <w:tblCellMar>
          <w:left w:w="106" w:type="dxa"/>
          <w:right w:w="115" w:type="dxa"/>
        </w:tblCellMar>
        <w:tblLook w:val="04A0" w:firstRow="1" w:lastRow="0" w:firstColumn="1" w:lastColumn="0" w:noHBand="0" w:noVBand="1"/>
      </w:tblPr>
      <w:tblGrid>
        <w:gridCol w:w="3621"/>
        <w:gridCol w:w="2665"/>
        <w:gridCol w:w="2344"/>
      </w:tblGrid>
      <w:tr w:rsidR="00534251" w:rsidTr="00D62E74">
        <w:trPr>
          <w:trHeight w:val="286"/>
        </w:trPr>
        <w:tc>
          <w:tcPr>
            <w:tcW w:w="209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rPr>
                <w:b/>
              </w:rPr>
              <w:t xml:space="preserve">Higher Performance </w:t>
            </w:r>
          </w:p>
        </w:tc>
        <w:tc>
          <w:tcPr>
            <w:tcW w:w="1544"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rPr>
                <w:b/>
              </w:rPr>
              <w:t xml:space="preserve">Frequency (F) </w:t>
            </w:r>
          </w:p>
        </w:tc>
        <w:tc>
          <w:tcPr>
            <w:tcW w:w="135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Percent (%) </w:t>
            </w:r>
          </w:p>
        </w:tc>
      </w:tr>
      <w:tr w:rsidR="00534251" w:rsidTr="00D62E74">
        <w:trPr>
          <w:trHeight w:val="1114"/>
        </w:trPr>
        <w:tc>
          <w:tcPr>
            <w:tcW w:w="209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Strongly Disagree </w:t>
            </w:r>
          </w:p>
          <w:p w:rsidR="00534251" w:rsidRDefault="00534251" w:rsidP="00D62E74">
            <w:pPr>
              <w:spacing w:after="0" w:line="240" w:lineRule="auto"/>
              <w:ind w:left="2" w:firstLine="0"/>
            </w:pPr>
            <w:r>
              <w:t xml:space="preserve">Disagree </w:t>
            </w:r>
          </w:p>
          <w:p w:rsidR="00534251" w:rsidRDefault="00534251" w:rsidP="00D62E74">
            <w:pPr>
              <w:spacing w:after="0" w:line="240" w:lineRule="auto"/>
              <w:ind w:left="2" w:firstLine="0"/>
            </w:pPr>
            <w:r>
              <w:t xml:space="preserve">Agree </w:t>
            </w:r>
          </w:p>
          <w:p w:rsidR="00534251" w:rsidRDefault="00534251" w:rsidP="00D62E74">
            <w:pPr>
              <w:spacing w:after="0" w:line="240" w:lineRule="auto"/>
              <w:ind w:left="2" w:firstLine="0"/>
            </w:pPr>
            <w:r>
              <w:t xml:space="preserve">Strongly Agree </w:t>
            </w:r>
          </w:p>
        </w:tc>
        <w:tc>
          <w:tcPr>
            <w:tcW w:w="1544"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1 </w:t>
            </w:r>
          </w:p>
          <w:p w:rsidR="00534251" w:rsidRDefault="00534251" w:rsidP="00D62E74">
            <w:pPr>
              <w:spacing w:after="0" w:line="240" w:lineRule="auto"/>
              <w:ind w:left="2" w:firstLine="0"/>
            </w:pPr>
            <w:r>
              <w:t xml:space="preserve">- </w:t>
            </w:r>
          </w:p>
          <w:p w:rsidR="00534251" w:rsidRDefault="00534251" w:rsidP="00D62E74">
            <w:pPr>
              <w:spacing w:after="0" w:line="240" w:lineRule="auto"/>
              <w:ind w:left="2" w:firstLine="0"/>
            </w:pPr>
            <w:r>
              <w:t xml:space="preserve">60 </w:t>
            </w:r>
          </w:p>
          <w:p w:rsidR="00534251" w:rsidRDefault="00534251" w:rsidP="00D62E74">
            <w:pPr>
              <w:spacing w:after="0" w:line="240" w:lineRule="auto"/>
              <w:ind w:left="2" w:firstLine="0"/>
            </w:pPr>
            <w:r>
              <w:t xml:space="preserve">57 </w:t>
            </w:r>
          </w:p>
        </w:tc>
        <w:tc>
          <w:tcPr>
            <w:tcW w:w="135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.8 </w:t>
            </w:r>
          </w:p>
          <w:p w:rsidR="00534251" w:rsidRDefault="00534251" w:rsidP="00D62E74">
            <w:pPr>
              <w:spacing w:after="0" w:line="240" w:lineRule="auto"/>
              <w:ind w:left="0" w:firstLine="0"/>
            </w:pPr>
            <w:r>
              <w:t xml:space="preserve">- </w:t>
            </w:r>
          </w:p>
          <w:p w:rsidR="00534251" w:rsidRDefault="00534251" w:rsidP="00D62E74">
            <w:pPr>
              <w:spacing w:after="0" w:line="240" w:lineRule="auto"/>
              <w:ind w:left="0" w:firstLine="0"/>
            </w:pPr>
            <w:r>
              <w:t xml:space="preserve">50.8 </w:t>
            </w:r>
          </w:p>
          <w:p w:rsidR="00534251" w:rsidRDefault="00534251" w:rsidP="00D62E74">
            <w:pPr>
              <w:spacing w:after="0" w:line="240" w:lineRule="auto"/>
              <w:ind w:left="0" w:firstLine="0"/>
            </w:pPr>
            <w:r>
              <w:t xml:space="preserve">48.3 </w:t>
            </w:r>
          </w:p>
        </w:tc>
      </w:tr>
      <w:tr w:rsidR="00534251" w:rsidTr="00D62E74">
        <w:trPr>
          <w:trHeight w:val="286"/>
        </w:trPr>
        <w:tc>
          <w:tcPr>
            <w:tcW w:w="209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Total  </w:t>
            </w:r>
          </w:p>
        </w:tc>
        <w:tc>
          <w:tcPr>
            <w:tcW w:w="1544"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118 </w:t>
            </w:r>
          </w:p>
        </w:tc>
        <w:tc>
          <w:tcPr>
            <w:tcW w:w="135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100.0 </w:t>
            </w:r>
          </w:p>
        </w:tc>
      </w:tr>
    </w:tbl>
    <w:p w:rsidR="00534251" w:rsidRDefault="00534251" w:rsidP="00534251">
      <w:pPr>
        <w:spacing w:after="0" w:line="360" w:lineRule="auto"/>
        <w:ind w:left="0" w:firstLine="0"/>
      </w:pPr>
      <w:r>
        <w:rPr>
          <w:b/>
        </w:rPr>
        <w:t>Source:</w:t>
      </w:r>
      <w:r w:rsidR="00AA73E1">
        <w:t xml:space="preserve"> Field Survey, (2025</w:t>
      </w:r>
      <w:r>
        <w:t>)</w:t>
      </w:r>
    </w:p>
    <w:p w:rsidR="00534251" w:rsidRDefault="00534251" w:rsidP="00534251">
      <w:pPr>
        <w:spacing w:after="0" w:line="360" w:lineRule="auto"/>
        <w:ind w:left="0" w:firstLine="0"/>
      </w:pPr>
      <w:r>
        <w:t>Table 4.5.2 showed that 1 (0.8%) strongly disagreed, 60 (50.8%) agreed, while 57 (48.3%) strongly agreed. From the result the majority (99.1%) of the respondents agreed (Strongly Agree and Agree) that job satisfaction had i</w:t>
      </w:r>
      <w:r w:rsidR="00142A64">
        <w:t xml:space="preserve">mpact on employee performance. </w:t>
      </w:r>
    </w:p>
    <w:p w:rsidR="00534251" w:rsidRDefault="00534251" w:rsidP="00534251">
      <w:pPr>
        <w:spacing w:after="0" w:line="240" w:lineRule="auto"/>
        <w:ind w:left="0" w:firstLine="0"/>
      </w:pPr>
      <w:r>
        <w:rPr>
          <w:b/>
        </w:rPr>
        <w:t xml:space="preserve">Table 4.5.3 </w:t>
      </w:r>
      <w:r>
        <w:rPr>
          <w:b/>
        </w:rPr>
        <w:tab/>
        <w:t xml:space="preserve">Job Satisfaction Influences Employee Commitment to work </w:t>
      </w:r>
    </w:p>
    <w:tbl>
      <w:tblPr>
        <w:tblStyle w:val="TableGrid"/>
        <w:tblW w:w="5000" w:type="pct"/>
        <w:tblInd w:w="0" w:type="dxa"/>
        <w:tblCellMar>
          <w:left w:w="106" w:type="dxa"/>
          <w:right w:w="115" w:type="dxa"/>
        </w:tblCellMar>
        <w:tblLook w:val="04A0" w:firstRow="1" w:lastRow="0" w:firstColumn="1" w:lastColumn="0" w:noHBand="0" w:noVBand="1"/>
      </w:tblPr>
      <w:tblGrid>
        <w:gridCol w:w="3621"/>
        <w:gridCol w:w="2665"/>
        <w:gridCol w:w="2344"/>
      </w:tblGrid>
      <w:tr w:rsidR="00534251" w:rsidTr="00D62E74">
        <w:trPr>
          <w:trHeight w:val="286"/>
        </w:trPr>
        <w:tc>
          <w:tcPr>
            <w:tcW w:w="209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rPr>
                <w:b/>
              </w:rPr>
              <w:t xml:space="preserve">Employee Commitment </w:t>
            </w:r>
          </w:p>
        </w:tc>
        <w:tc>
          <w:tcPr>
            <w:tcW w:w="1544"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rPr>
                <w:b/>
              </w:rPr>
              <w:t xml:space="preserve">Frequency (F) </w:t>
            </w:r>
          </w:p>
        </w:tc>
        <w:tc>
          <w:tcPr>
            <w:tcW w:w="135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Percent (%) </w:t>
            </w:r>
          </w:p>
        </w:tc>
      </w:tr>
      <w:tr w:rsidR="00534251" w:rsidTr="00D62E74">
        <w:trPr>
          <w:trHeight w:val="1114"/>
        </w:trPr>
        <w:tc>
          <w:tcPr>
            <w:tcW w:w="209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Strongly Disagree </w:t>
            </w:r>
          </w:p>
          <w:p w:rsidR="00534251" w:rsidRDefault="00534251" w:rsidP="00D62E74">
            <w:pPr>
              <w:spacing w:after="0" w:line="240" w:lineRule="auto"/>
              <w:ind w:left="2" w:firstLine="0"/>
            </w:pPr>
            <w:r>
              <w:t xml:space="preserve">Disagree </w:t>
            </w:r>
          </w:p>
          <w:p w:rsidR="00534251" w:rsidRDefault="00534251" w:rsidP="00D62E74">
            <w:pPr>
              <w:spacing w:after="0" w:line="240" w:lineRule="auto"/>
              <w:ind w:left="2" w:firstLine="0"/>
            </w:pPr>
            <w:r>
              <w:t xml:space="preserve">Agree </w:t>
            </w:r>
          </w:p>
          <w:p w:rsidR="00534251" w:rsidRDefault="00534251" w:rsidP="00D62E74">
            <w:pPr>
              <w:spacing w:after="0" w:line="240" w:lineRule="auto"/>
              <w:ind w:left="2" w:firstLine="0"/>
            </w:pPr>
            <w:r>
              <w:t xml:space="preserve">Strongly Agree </w:t>
            </w:r>
          </w:p>
        </w:tc>
        <w:tc>
          <w:tcPr>
            <w:tcW w:w="1544"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1 </w:t>
            </w:r>
          </w:p>
          <w:p w:rsidR="00534251" w:rsidRDefault="00534251" w:rsidP="00D62E74">
            <w:pPr>
              <w:spacing w:after="0" w:line="240" w:lineRule="auto"/>
              <w:ind w:left="2" w:firstLine="0"/>
            </w:pPr>
            <w:r>
              <w:t xml:space="preserve">1 </w:t>
            </w:r>
          </w:p>
          <w:p w:rsidR="00534251" w:rsidRDefault="00534251" w:rsidP="00D62E74">
            <w:pPr>
              <w:spacing w:after="0" w:line="240" w:lineRule="auto"/>
              <w:ind w:left="2" w:firstLine="0"/>
            </w:pPr>
            <w:r>
              <w:t xml:space="preserve">43 </w:t>
            </w:r>
          </w:p>
          <w:p w:rsidR="00534251" w:rsidRDefault="00534251" w:rsidP="00D62E74">
            <w:pPr>
              <w:spacing w:after="0" w:line="240" w:lineRule="auto"/>
              <w:ind w:left="2" w:firstLine="0"/>
            </w:pPr>
            <w:r>
              <w:t xml:space="preserve">73 </w:t>
            </w:r>
          </w:p>
        </w:tc>
        <w:tc>
          <w:tcPr>
            <w:tcW w:w="135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0.8 </w:t>
            </w:r>
          </w:p>
          <w:p w:rsidR="00534251" w:rsidRDefault="00534251" w:rsidP="00D62E74">
            <w:pPr>
              <w:spacing w:after="0" w:line="240" w:lineRule="auto"/>
              <w:ind w:left="0" w:firstLine="0"/>
            </w:pPr>
            <w:r>
              <w:t xml:space="preserve">0.8 </w:t>
            </w:r>
          </w:p>
          <w:p w:rsidR="00534251" w:rsidRDefault="00534251" w:rsidP="00D62E74">
            <w:pPr>
              <w:spacing w:after="0" w:line="240" w:lineRule="auto"/>
              <w:ind w:left="0" w:firstLine="0"/>
            </w:pPr>
            <w:r>
              <w:t xml:space="preserve">36.4 </w:t>
            </w:r>
          </w:p>
          <w:p w:rsidR="00534251" w:rsidRDefault="00534251" w:rsidP="00D62E74">
            <w:pPr>
              <w:spacing w:after="0" w:line="240" w:lineRule="auto"/>
              <w:ind w:left="0" w:firstLine="0"/>
            </w:pPr>
            <w:r>
              <w:t xml:space="preserve">61.9 </w:t>
            </w:r>
          </w:p>
        </w:tc>
      </w:tr>
      <w:tr w:rsidR="00534251" w:rsidTr="00D62E74">
        <w:trPr>
          <w:trHeight w:val="298"/>
        </w:trPr>
        <w:tc>
          <w:tcPr>
            <w:tcW w:w="209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Total  </w:t>
            </w:r>
          </w:p>
        </w:tc>
        <w:tc>
          <w:tcPr>
            <w:tcW w:w="1544"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118 </w:t>
            </w:r>
          </w:p>
        </w:tc>
        <w:tc>
          <w:tcPr>
            <w:tcW w:w="135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100.0 </w:t>
            </w:r>
          </w:p>
        </w:tc>
      </w:tr>
    </w:tbl>
    <w:p w:rsidR="00534251" w:rsidRDefault="00534251" w:rsidP="00534251">
      <w:pPr>
        <w:spacing w:after="0" w:line="360" w:lineRule="auto"/>
        <w:ind w:left="0" w:firstLine="0"/>
      </w:pPr>
      <w:r>
        <w:rPr>
          <w:b/>
        </w:rPr>
        <w:t>Source:</w:t>
      </w:r>
      <w:r w:rsidR="00AA73E1">
        <w:t xml:space="preserve"> Field Survey, (2025</w:t>
      </w:r>
      <w:r>
        <w:t>)</w:t>
      </w:r>
    </w:p>
    <w:p w:rsidR="00534251" w:rsidRDefault="00534251" w:rsidP="00534251">
      <w:pPr>
        <w:spacing w:after="0" w:line="360" w:lineRule="auto"/>
        <w:ind w:left="0" w:firstLine="0"/>
      </w:pPr>
      <w:r>
        <w:t xml:space="preserve">Table 4.5.3 showed that 1 (0.8%) strongly disagreed, 1 (0.8%) disagreed, 43 (36.4%) agreed, while 73 (61.9%) strongly agreed. From the result the majority (97.3%) of the respondents agreed (Strongly Agree and Agree) that job satisfaction influenced employee commitment to work. </w:t>
      </w:r>
    </w:p>
    <w:p w:rsidR="00534251" w:rsidRDefault="00534251" w:rsidP="00534251">
      <w:pPr>
        <w:spacing w:after="0" w:line="240" w:lineRule="auto"/>
        <w:ind w:left="0" w:firstLine="0"/>
      </w:pPr>
      <w:r>
        <w:rPr>
          <w:b/>
        </w:rPr>
        <w:t xml:space="preserve">Table 4.5.4 Job Satisfaction Facilitates Employee Output  </w:t>
      </w:r>
    </w:p>
    <w:tbl>
      <w:tblPr>
        <w:tblStyle w:val="TableGrid"/>
        <w:tblW w:w="5000" w:type="pct"/>
        <w:tblInd w:w="0" w:type="dxa"/>
        <w:tblCellMar>
          <w:left w:w="108" w:type="dxa"/>
          <w:right w:w="115" w:type="dxa"/>
        </w:tblCellMar>
        <w:tblLook w:val="04A0" w:firstRow="1" w:lastRow="0" w:firstColumn="1" w:lastColumn="0" w:noHBand="0" w:noVBand="1"/>
      </w:tblPr>
      <w:tblGrid>
        <w:gridCol w:w="3622"/>
        <w:gridCol w:w="2769"/>
        <w:gridCol w:w="2239"/>
      </w:tblGrid>
      <w:tr w:rsidR="00534251" w:rsidTr="00D62E74">
        <w:trPr>
          <w:trHeight w:val="286"/>
        </w:trPr>
        <w:tc>
          <w:tcPr>
            <w:tcW w:w="2099"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Employee Output </w:t>
            </w:r>
          </w:p>
        </w:tc>
        <w:tc>
          <w:tcPr>
            <w:tcW w:w="1604"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Frequency (F) </w:t>
            </w:r>
          </w:p>
        </w:tc>
        <w:tc>
          <w:tcPr>
            <w:tcW w:w="1297"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Percent (%) </w:t>
            </w:r>
          </w:p>
        </w:tc>
      </w:tr>
      <w:tr w:rsidR="00534251" w:rsidTr="00D62E74">
        <w:trPr>
          <w:trHeight w:val="1114"/>
        </w:trPr>
        <w:tc>
          <w:tcPr>
            <w:tcW w:w="2099"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Strongly Disagree </w:t>
            </w:r>
          </w:p>
          <w:p w:rsidR="00534251" w:rsidRDefault="00534251" w:rsidP="00D62E74">
            <w:pPr>
              <w:spacing w:after="0" w:line="240" w:lineRule="auto"/>
              <w:ind w:left="0" w:firstLine="0"/>
            </w:pPr>
            <w:r>
              <w:t xml:space="preserve">Disagree </w:t>
            </w:r>
          </w:p>
          <w:p w:rsidR="00534251" w:rsidRDefault="00534251" w:rsidP="00D62E74">
            <w:pPr>
              <w:spacing w:after="0" w:line="240" w:lineRule="auto"/>
              <w:ind w:left="0" w:firstLine="0"/>
            </w:pPr>
            <w:r>
              <w:t xml:space="preserve">Agree </w:t>
            </w:r>
          </w:p>
          <w:p w:rsidR="00534251" w:rsidRDefault="00534251" w:rsidP="00D62E74">
            <w:pPr>
              <w:spacing w:after="0" w:line="240" w:lineRule="auto"/>
              <w:ind w:left="0" w:firstLine="0"/>
            </w:pPr>
            <w:r>
              <w:t xml:space="preserve">Strongly Agree </w:t>
            </w:r>
          </w:p>
        </w:tc>
        <w:tc>
          <w:tcPr>
            <w:tcW w:w="1604"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right="1858" w:firstLine="0"/>
            </w:pPr>
            <w:r>
              <w:t xml:space="preserve">- 3 </w:t>
            </w:r>
          </w:p>
          <w:p w:rsidR="00534251" w:rsidRDefault="00534251" w:rsidP="00D62E74">
            <w:pPr>
              <w:spacing w:after="0" w:line="240" w:lineRule="auto"/>
              <w:ind w:left="0" w:firstLine="0"/>
            </w:pPr>
            <w:r>
              <w:t xml:space="preserve">67 </w:t>
            </w:r>
          </w:p>
          <w:p w:rsidR="00534251" w:rsidRDefault="00534251" w:rsidP="00D62E74">
            <w:pPr>
              <w:spacing w:after="0" w:line="240" w:lineRule="auto"/>
              <w:ind w:left="0" w:firstLine="0"/>
            </w:pPr>
            <w:r>
              <w:t xml:space="preserve">48 </w:t>
            </w:r>
          </w:p>
        </w:tc>
        <w:tc>
          <w:tcPr>
            <w:tcW w:w="1297"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right="1229" w:firstLine="0"/>
            </w:pPr>
            <w:r>
              <w:t xml:space="preserve">- 2.5 </w:t>
            </w:r>
          </w:p>
          <w:p w:rsidR="00534251" w:rsidRDefault="00534251" w:rsidP="00D62E74">
            <w:pPr>
              <w:spacing w:after="0" w:line="240" w:lineRule="auto"/>
              <w:ind w:left="0" w:firstLine="0"/>
            </w:pPr>
            <w:r>
              <w:t xml:space="preserve">56.8 </w:t>
            </w:r>
          </w:p>
          <w:p w:rsidR="00534251" w:rsidRDefault="00534251" w:rsidP="00D62E74">
            <w:pPr>
              <w:spacing w:after="0" w:line="240" w:lineRule="auto"/>
              <w:ind w:left="0" w:firstLine="0"/>
            </w:pPr>
            <w:r>
              <w:t xml:space="preserve">40.7 </w:t>
            </w:r>
          </w:p>
        </w:tc>
      </w:tr>
      <w:tr w:rsidR="00534251" w:rsidTr="00D62E74">
        <w:trPr>
          <w:trHeight w:val="288"/>
        </w:trPr>
        <w:tc>
          <w:tcPr>
            <w:tcW w:w="2099"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Total  </w:t>
            </w:r>
          </w:p>
        </w:tc>
        <w:tc>
          <w:tcPr>
            <w:tcW w:w="1604"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118 </w:t>
            </w:r>
          </w:p>
        </w:tc>
        <w:tc>
          <w:tcPr>
            <w:tcW w:w="1297"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100.0 </w:t>
            </w:r>
          </w:p>
        </w:tc>
      </w:tr>
    </w:tbl>
    <w:p w:rsidR="00534251" w:rsidRDefault="00534251" w:rsidP="00534251">
      <w:pPr>
        <w:spacing w:after="0" w:line="360" w:lineRule="auto"/>
        <w:ind w:left="0" w:firstLine="0"/>
      </w:pPr>
      <w:r>
        <w:rPr>
          <w:b/>
        </w:rPr>
        <w:t>Source:</w:t>
      </w:r>
      <w:r w:rsidR="00AA73E1">
        <w:t xml:space="preserve"> Field Survey, (2025</w:t>
      </w:r>
      <w:r>
        <w:t>)</w:t>
      </w:r>
    </w:p>
    <w:p w:rsidR="00534251" w:rsidRDefault="00534251" w:rsidP="00534251">
      <w:pPr>
        <w:spacing w:after="0" w:line="360" w:lineRule="auto"/>
        <w:ind w:left="0" w:firstLine="0"/>
        <w:rPr>
          <w:b/>
        </w:rPr>
      </w:pPr>
      <w:r>
        <w:t>Table 4.5.4 revealed that 3 (2.5%) strongly disagreed, 67 (56.8%) agreed, while 48 (40.7%) strongly agreed. From the result the majority (97.5%) of the respondents agreed (Strongly Agree and Agree) that job satisfaction facilitated more employee output.</w:t>
      </w:r>
    </w:p>
    <w:p w:rsidR="00534251" w:rsidRDefault="00534251" w:rsidP="00534251">
      <w:pPr>
        <w:spacing w:after="0" w:line="360" w:lineRule="auto"/>
        <w:ind w:left="0" w:firstLine="0"/>
      </w:pPr>
      <w:r>
        <w:rPr>
          <w:b/>
        </w:rPr>
        <w:t xml:space="preserve">4.3 </w:t>
      </w:r>
      <w:r>
        <w:rPr>
          <w:b/>
        </w:rPr>
        <w:tab/>
        <w:t xml:space="preserve">Testing of Hypotheses </w:t>
      </w:r>
    </w:p>
    <w:p w:rsidR="00534251" w:rsidRDefault="00534251" w:rsidP="00534251">
      <w:pPr>
        <w:spacing w:after="0" w:line="360" w:lineRule="auto"/>
        <w:ind w:left="0" w:firstLine="0"/>
      </w:pPr>
      <w:r>
        <w:t xml:space="preserve">Three research hypotheses were formulated and tested for the study.  </w:t>
      </w:r>
    </w:p>
    <w:p w:rsidR="00534251" w:rsidRDefault="00534251" w:rsidP="00534251">
      <w:pPr>
        <w:spacing w:after="0" w:line="360" w:lineRule="auto"/>
        <w:ind w:left="0" w:firstLine="0"/>
        <w:rPr>
          <w:b/>
        </w:rPr>
      </w:pPr>
      <w:r>
        <w:rPr>
          <w:b/>
        </w:rPr>
        <w:t xml:space="preserve">Hypothesis One </w:t>
      </w:r>
    </w:p>
    <w:p w:rsidR="00534251" w:rsidRDefault="00534251" w:rsidP="00534251">
      <w:pPr>
        <w:spacing w:after="0" w:line="240" w:lineRule="auto"/>
        <w:ind w:left="0" w:firstLine="0"/>
      </w:pPr>
      <w:r>
        <w:rPr>
          <w:b/>
        </w:rPr>
        <w:t>H</w:t>
      </w:r>
      <w:r>
        <w:rPr>
          <w:b/>
          <w:vertAlign w:val="subscript"/>
        </w:rPr>
        <w:t>o</w:t>
      </w:r>
      <w:r>
        <w:rPr>
          <w:b/>
        </w:rPr>
        <w:t>:</w:t>
      </w:r>
      <w:r>
        <w:t xml:space="preserve"> There is no significant relationship between employee immediate supervisor factors and employee job satisfaction. </w:t>
      </w:r>
    </w:p>
    <w:tbl>
      <w:tblPr>
        <w:tblStyle w:val="TableGrid"/>
        <w:tblW w:w="5000" w:type="pct"/>
        <w:tblInd w:w="0" w:type="dxa"/>
        <w:tblCellMar>
          <w:left w:w="7" w:type="dxa"/>
          <w:right w:w="53" w:type="dxa"/>
        </w:tblCellMar>
        <w:tblLook w:val="04A0" w:firstRow="1" w:lastRow="0" w:firstColumn="1" w:lastColumn="0" w:noHBand="0" w:noVBand="1"/>
      </w:tblPr>
      <w:tblGrid>
        <w:gridCol w:w="66"/>
        <w:gridCol w:w="1016"/>
        <w:gridCol w:w="1201"/>
        <w:gridCol w:w="1255"/>
        <w:gridCol w:w="1122"/>
        <w:gridCol w:w="941"/>
        <w:gridCol w:w="983"/>
        <w:gridCol w:w="1112"/>
        <w:gridCol w:w="822"/>
        <w:gridCol w:w="122"/>
      </w:tblGrid>
      <w:tr w:rsidR="00534251" w:rsidTr="00D62E74">
        <w:trPr>
          <w:trHeight w:val="557"/>
        </w:trPr>
        <w:tc>
          <w:tcPr>
            <w:tcW w:w="40" w:type="pct"/>
            <w:tcBorders>
              <w:top w:val="single" w:sz="4" w:space="0" w:color="000000"/>
              <w:left w:val="nil"/>
              <w:bottom w:val="single" w:sz="4" w:space="0" w:color="000000"/>
              <w:right w:val="single" w:sz="6" w:space="0" w:color="FFFFFF"/>
            </w:tcBorders>
          </w:tcPr>
          <w:p w:rsidR="00534251" w:rsidRDefault="00534251" w:rsidP="00D62E74">
            <w:pPr>
              <w:spacing w:after="0" w:line="240" w:lineRule="auto"/>
              <w:ind w:left="0" w:firstLine="0"/>
            </w:pPr>
          </w:p>
        </w:tc>
        <w:tc>
          <w:tcPr>
            <w:tcW w:w="3783" w:type="pct"/>
            <w:gridSpan w:val="6"/>
            <w:tcBorders>
              <w:top w:val="single" w:sz="4" w:space="0" w:color="000000"/>
              <w:left w:val="single" w:sz="6" w:space="0" w:color="FFFFFF"/>
              <w:bottom w:val="single" w:sz="4" w:space="0" w:color="000000"/>
              <w:right w:val="single" w:sz="4" w:space="0" w:color="000000"/>
            </w:tcBorders>
            <w:shd w:val="clear" w:color="auto" w:fill="F2F2F2"/>
          </w:tcPr>
          <w:p w:rsidR="00534251" w:rsidRDefault="00534251" w:rsidP="00D62E74">
            <w:pPr>
              <w:spacing w:after="0" w:line="240" w:lineRule="auto"/>
              <w:ind w:left="42" w:firstLine="0"/>
            </w:pPr>
            <w:r>
              <w:rPr>
                <w:b/>
              </w:rPr>
              <w:t xml:space="preserve">“Table 4.6.1: Summary of Regression Analysis of Employee </w:t>
            </w:r>
          </w:p>
          <w:p w:rsidR="00534251" w:rsidRDefault="00534251" w:rsidP="00D62E74">
            <w:pPr>
              <w:spacing w:after="0" w:line="240" w:lineRule="auto"/>
              <w:ind w:left="42" w:firstLine="0"/>
            </w:pPr>
            <w:r>
              <w:rPr>
                <w:b/>
              </w:rPr>
              <w:t xml:space="preserve">Immediate supervisor factors and employee job satisfaction </w:t>
            </w:r>
          </w:p>
        </w:tc>
        <w:tc>
          <w:tcPr>
            <w:tcW w:w="1097" w:type="pct"/>
            <w:gridSpan w:val="2"/>
            <w:tcBorders>
              <w:top w:val="single" w:sz="4" w:space="0" w:color="000000"/>
              <w:left w:val="single" w:sz="4" w:space="0" w:color="000000"/>
              <w:bottom w:val="single" w:sz="4" w:space="0" w:color="000000"/>
              <w:right w:val="single" w:sz="6" w:space="0" w:color="FFFFFF"/>
            </w:tcBorders>
            <w:shd w:val="clear" w:color="auto" w:fill="F2F2F2"/>
          </w:tcPr>
          <w:p w:rsidR="00534251" w:rsidRDefault="00534251" w:rsidP="00D62E74">
            <w:pPr>
              <w:spacing w:after="0" w:line="240" w:lineRule="auto"/>
              <w:ind w:left="101" w:firstLine="0"/>
            </w:pPr>
            <w:r>
              <w:rPr>
                <w:b/>
              </w:rPr>
              <w:t xml:space="preserve">Model Summary”  </w:t>
            </w:r>
          </w:p>
        </w:tc>
        <w:tc>
          <w:tcPr>
            <w:tcW w:w="80" w:type="pct"/>
            <w:tcBorders>
              <w:top w:val="single" w:sz="4" w:space="0" w:color="000000"/>
              <w:left w:val="single" w:sz="6" w:space="0" w:color="FFFFFF"/>
              <w:bottom w:val="single" w:sz="4" w:space="0" w:color="000000"/>
              <w:right w:val="nil"/>
            </w:tcBorders>
          </w:tcPr>
          <w:p w:rsidR="00534251" w:rsidRDefault="00534251" w:rsidP="00D62E74">
            <w:pPr>
              <w:spacing w:after="0" w:line="240" w:lineRule="auto"/>
              <w:ind w:left="0" w:firstLine="0"/>
            </w:pPr>
          </w:p>
        </w:tc>
      </w:tr>
      <w:tr w:rsidR="00534251" w:rsidTr="00D62E74">
        <w:trPr>
          <w:trHeight w:val="562"/>
        </w:trPr>
        <w:tc>
          <w:tcPr>
            <w:tcW w:w="40" w:type="pct"/>
            <w:tcBorders>
              <w:top w:val="single" w:sz="4" w:space="0" w:color="000000"/>
              <w:left w:val="nil"/>
              <w:bottom w:val="single" w:sz="4" w:space="0" w:color="000000"/>
              <w:right w:val="single" w:sz="6" w:space="0" w:color="FFFFFF"/>
            </w:tcBorders>
          </w:tcPr>
          <w:p w:rsidR="00534251" w:rsidRDefault="00534251" w:rsidP="00D62E74">
            <w:pPr>
              <w:spacing w:after="0" w:line="240" w:lineRule="auto"/>
              <w:ind w:left="0" w:firstLine="0"/>
            </w:pPr>
          </w:p>
        </w:tc>
        <w:tc>
          <w:tcPr>
            <w:tcW w:w="606" w:type="pct"/>
            <w:tcBorders>
              <w:top w:val="single" w:sz="4" w:space="0" w:color="000000"/>
              <w:left w:val="single" w:sz="6" w:space="0" w:color="FFFFFF"/>
              <w:bottom w:val="single" w:sz="4" w:space="0" w:color="000000"/>
              <w:right w:val="single" w:sz="4" w:space="0" w:color="000000"/>
            </w:tcBorders>
            <w:shd w:val="clear" w:color="auto" w:fill="F2F2F2"/>
          </w:tcPr>
          <w:p w:rsidR="00534251" w:rsidRDefault="00534251" w:rsidP="00D62E74">
            <w:pPr>
              <w:spacing w:after="0" w:line="240" w:lineRule="auto"/>
              <w:ind w:left="42" w:firstLine="0"/>
            </w:pPr>
            <w:r>
              <w:rPr>
                <w:b/>
              </w:rPr>
              <w:t xml:space="preserve">Variable  </w:t>
            </w:r>
          </w:p>
        </w:tc>
        <w:tc>
          <w:tcPr>
            <w:tcW w:w="680"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101" w:firstLine="0"/>
            </w:pPr>
            <w:r>
              <w:rPr>
                <w:b/>
              </w:rPr>
              <w:t xml:space="preserve">Label </w:t>
            </w:r>
          </w:p>
        </w:tc>
        <w:tc>
          <w:tcPr>
            <w:tcW w:w="706"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102" w:firstLine="0"/>
            </w:pPr>
            <w:r>
              <w:rPr>
                <w:b/>
              </w:rPr>
              <w:t xml:space="preserve">Parameter Estimate </w:t>
            </w:r>
          </w:p>
        </w:tc>
        <w:tc>
          <w:tcPr>
            <w:tcW w:w="658"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101" w:firstLine="0"/>
            </w:pPr>
            <w:r>
              <w:rPr>
                <w:b/>
              </w:rPr>
              <w:t xml:space="preserve">Standard Error </w:t>
            </w:r>
          </w:p>
        </w:tc>
        <w:tc>
          <w:tcPr>
            <w:tcW w:w="555"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101" w:firstLine="0"/>
            </w:pPr>
            <w:r>
              <w:rPr>
                <w:b/>
              </w:rPr>
              <w:t xml:space="preserve">t Value </w:t>
            </w:r>
          </w:p>
        </w:tc>
        <w:tc>
          <w:tcPr>
            <w:tcW w:w="577"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101" w:firstLine="0"/>
            </w:pPr>
            <w:r>
              <w:rPr>
                <w:b/>
              </w:rPr>
              <w:t xml:space="preserve">Pr&gt;/t/ </w:t>
            </w:r>
          </w:p>
        </w:tc>
        <w:tc>
          <w:tcPr>
            <w:tcW w:w="653"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101" w:firstLine="0"/>
            </w:pPr>
          </w:p>
        </w:tc>
        <w:tc>
          <w:tcPr>
            <w:tcW w:w="444" w:type="pct"/>
            <w:tcBorders>
              <w:top w:val="single" w:sz="4" w:space="0" w:color="000000"/>
              <w:left w:val="single" w:sz="4" w:space="0" w:color="000000"/>
              <w:bottom w:val="single" w:sz="4" w:space="0" w:color="000000"/>
              <w:right w:val="single" w:sz="6" w:space="0" w:color="FFFFFF"/>
            </w:tcBorders>
            <w:shd w:val="clear" w:color="auto" w:fill="F2F2F2"/>
          </w:tcPr>
          <w:p w:rsidR="00534251" w:rsidRDefault="00534251" w:rsidP="00D62E74">
            <w:pPr>
              <w:spacing w:after="0" w:line="240" w:lineRule="auto"/>
              <w:ind w:left="101" w:firstLine="0"/>
            </w:pPr>
          </w:p>
        </w:tc>
        <w:tc>
          <w:tcPr>
            <w:tcW w:w="80" w:type="pct"/>
            <w:tcBorders>
              <w:top w:val="single" w:sz="4" w:space="0" w:color="000000"/>
              <w:left w:val="single" w:sz="6" w:space="0" w:color="FFFFFF"/>
              <w:bottom w:val="single" w:sz="4" w:space="0" w:color="000000"/>
              <w:right w:val="nil"/>
            </w:tcBorders>
          </w:tcPr>
          <w:p w:rsidR="00534251" w:rsidRDefault="00534251" w:rsidP="00D62E74">
            <w:pPr>
              <w:spacing w:after="0" w:line="240" w:lineRule="auto"/>
              <w:ind w:left="0" w:firstLine="0"/>
            </w:pPr>
          </w:p>
        </w:tc>
      </w:tr>
      <w:tr w:rsidR="00534251" w:rsidTr="00D62E74">
        <w:trPr>
          <w:trHeight w:val="286"/>
        </w:trPr>
        <w:tc>
          <w:tcPr>
            <w:tcW w:w="40" w:type="pct"/>
            <w:tcBorders>
              <w:top w:val="single" w:sz="4" w:space="0" w:color="000000"/>
              <w:left w:val="nil"/>
              <w:bottom w:val="single" w:sz="4" w:space="0" w:color="000000"/>
              <w:right w:val="single" w:sz="6" w:space="0" w:color="FFFFFF"/>
            </w:tcBorders>
          </w:tcPr>
          <w:p w:rsidR="00534251" w:rsidRDefault="00534251" w:rsidP="00D62E74">
            <w:pPr>
              <w:spacing w:after="0" w:line="240" w:lineRule="auto"/>
              <w:ind w:left="0" w:firstLine="0"/>
            </w:pPr>
          </w:p>
        </w:tc>
        <w:tc>
          <w:tcPr>
            <w:tcW w:w="606" w:type="pct"/>
            <w:tcBorders>
              <w:top w:val="single" w:sz="4" w:space="0" w:color="000000"/>
              <w:left w:val="single" w:sz="6" w:space="0" w:color="FFFFFF"/>
              <w:bottom w:val="single" w:sz="4" w:space="0" w:color="000000"/>
              <w:right w:val="single" w:sz="4" w:space="0" w:color="000000"/>
            </w:tcBorders>
            <w:shd w:val="clear" w:color="auto" w:fill="F2F2F2"/>
          </w:tcPr>
          <w:p w:rsidR="00534251" w:rsidRDefault="00534251" w:rsidP="00D62E74">
            <w:pPr>
              <w:spacing w:after="0" w:line="240" w:lineRule="auto"/>
              <w:ind w:left="42" w:firstLine="0"/>
            </w:pPr>
            <w:r>
              <w:t xml:space="preserve">Intercept  </w:t>
            </w:r>
          </w:p>
        </w:tc>
        <w:tc>
          <w:tcPr>
            <w:tcW w:w="680"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101" w:firstLine="0"/>
            </w:pPr>
            <w:r>
              <w:t xml:space="preserve">Intercept </w:t>
            </w:r>
          </w:p>
        </w:tc>
        <w:tc>
          <w:tcPr>
            <w:tcW w:w="706"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102" w:firstLine="0"/>
            </w:pPr>
            <w:r>
              <w:t xml:space="preserve">0.80319 </w:t>
            </w:r>
          </w:p>
        </w:tc>
        <w:tc>
          <w:tcPr>
            <w:tcW w:w="658"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101" w:firstLine="0"/>
            </w:pPr>
            <w:r>
              <w:t xml:space="preserve">0.12738 </w:t>
            </w:r>
          </w:p>
        </w:tc>
        <w:tc>
          <w:tcPr>
            <w:tcW w:w="555"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101" w:firstLine="0"/>
            </w:pPr>
            <w:r>
              <w:t xml:space="preserve">6.31 </w:t>
            </w:r>
          </w:p>
        </w:tc>
        <w:tc>
          <w:tcPr>
            <w:tcW w:w="577"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101" w:firstLine="0"/>
            </w:pPr>
            <w:r>
              <w:t xml:space="preserve">˂.0001 </w:t>
            </w:r>
          </w:p>
        </w:tc>
        <w:tc>
          <w:tcPr>
            <w:tcW w:w="653"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101" w:firstLine="0"/>
            </w:pPr>
            <w:r>
              <w:t xml:space="preserve">R-Square </w:t>
            </w:r>
          </w:p>
        </w:tc>
        <w:tc>
          <w:tcPr>
            <w:tcW w:w="444" w:type="pct"/>
            <w:tcBorders>
              <w:top w:val="single" w:sz="4" w:space="0" w:color="000000"/>
              <w:left w:val="single" w:sz="4" w:space="0" w:color="000000"/>
              <w:bottom w:val="single" w:sz="4" w:space="0" w:color="000000"/>
              <w:right w:val="single" w:sz="6" w:space="0" w:color="FFFFFF"/>
            </w:tcBorders>
            <w:shd w:val="clear" w:color="auto" w:fill="F2F2F2"/>
          </w:tcPr>
          <w:p w:rsidR="00534251" w:rsidRDefault="00534251" w:rsidP="00D62E74">
            <w:pPr>
              <w:spacing w:after="0" w:line="240" w:lineRule="auto"/>
              <w:ind w:left="101" w:firstLine="0"/>
            </w:pPr>
            <w:r>
              <w:t>0.6374</w:t>
            </w:r>
          </w:p>
        </w:tc>
        <w:tc>
          <w:tcPr>
            <w:tcW w:w="80" w:type="pct"/>
            <w:tcBorders>
              <w:top w:val="single" w:sz="4" w:space="0" w:color="000000"/>
              <w:left w:val="single" w:sz="6" w:space="0" w:color="FFFFFF"/>
              <w:bottom w:val="single" w:sz="4" w:space="0" w:color="000000"/>
              <w:right w:val="nil"/>
            </w:tcBorders>
          </w:tcPr>
          <w:p w:rsidR="00534251" w:rsidRDefault="00534251" w:rsidP="00D62E74">
            <w:pPr>
              <w:spacing w:after="0" w:line="240" w:lineRule="auto"/>
              <w:ind w:left="0" w:firstLine="0"/>
            </w:pPr>
          </w:p>
        </w:tc>
      </w:tr>
      <w:tr w:rsidR="00534251" w:rsidTr="00D62E74">
        <w:trPr>
          <w:trHeight w:val="266"/>
        </w:trPr>
        <w:tc>
          <w:tcPr>
            <w:tcW w:w="40" w:type="pct"/>
            <w:vMerge w:val="restart"/>
            <w:tcBorders>
              <w:top w:val="single" w:sz="4" w:space="0" w:color="000000"/>
              <w:left w:val="nil"/>
              <w:bottom w:val="single" w:sz="4" w:space="0" w:color="000000"/>
              <w:right w:val="nil"/>
            </w:tcBorders>
          </w:tcPr>
          <w:p w:rsidR="00534251" w:rsidRDefault="00534251" w:rsidP="00D62E74">
            <w:pPr>
              <w:spacing w:after="0" w:line="240" w:lineRule="auto"/>
              <w:ind w:left="0" w:firstLine="0"/>
            </w:pPr>
          </w:p>
        </w:tc>
        <w:tc>
          <w:tcPr>
            <w:tcW w:w="606" w:type="pct"/>
            <w:tcBorders>
              <w:top w:val="single" w:sz="4" w:space="0" w:color="000000"/>
              <w:left w:val="single" w:sz="6" w:space="0" w:color="FFFFFF"/>
              <w:bottom w:val="single" w:sz="6" w:space="0" w:color="FFFFFF"/>
              <w:right w:val="single" w:sz="4" w:space="0" w:color="000000"/>
            </w:tcBorders>
            <w:shd w:val="clear" w:color="auto" w:fill="F2F2F2"/>
          </w:tcPr>
          <w:p w:rsidR="00534251" w:rsidRDefault="00534251" w:rsidP="00D62E74">
            <w:pPr>
              <w:spacing w:after="0" w:line="240" w:lineRule="auto"/>
              <w:ind w:left="42" w:firstLine="0"/>
            </w:pPr>
          </w:p>
        </w:tc>
        <w:tc>
          <w:tcPr>
            <w:tcW w:w="680" w:type="pct"/>
            <w:tcBorders>
              <w:top w:val="single" w:sz="4" w:space="0" w:color="000000"/>
              <w:left w:val="single" w:sz="4" w:space="0" w:color="000000"/>
              <w:bottom w:val="single" w:sz="6" w:space="0" w:color="FFFFFF"/>
              <w:right w:val="single" w:sz="4" w:space="0" w:color="000000"/>
            </w:tcBorders>
            <w:shd w:val="clear" w:color="auto" w:fill="F2F2F2"/>
          </w:tcPr>
          <w:p w:rsidR="00534251" w:rsidRDefault="00534251" w:rsidP="00D62E74">
            <w:pPr>
              <w:spacing w:after="0" w:line="240" w:lineRule="auto"/>
              <w:ind w:left="101" w:firstLine="0"/>
            </w:pPr>
            <w:r>
              <w:t xml:space="preserve">Employee </w:t>
            </w:r>
          </w:p>
        </w:tc>
        <w:tc>
          <w:tcPr>
            <w:tcW w:w="706" w:type="pct"/>
            <w:tcBorders>
              <w:top w:val="single" w:sz="4" w:space="0" w:color="000000"/>
              <w:left w:val="single" w:sz="4" w:space="0" w:color="000000"/>
              <w:bottom w:val="single" w:sz="6" w:space="0" w:color="FFFFFF"/>
              <w:right w:val="single" w:sz="4" w:space="0" w:color="000000"/>
            </w:tcBorders>
            <w:shd w:val="clear" w:color="auto" w:fill="F2F2F2"/>
          </w:tcPr>
          <w:p w:rsidR="00534251" w:rsidRDefault="00534251" w:rsidP="00D62E74">
            <w:pPr>
              <w:spacing w:after="0" w:line="240" w:lineRule="auto"/>
              <w:ind w:left="102" w:firstLine="0"/>
            </w:pPr>
            <w:r>
              <w:t xml:space="preserve">0.68945 </w:t>
            </w:r>
          </w:p>
        </w:tc>
        <w:tc>
          <w:tcPr>
            <w:tcW w:w="658" w:type="pct"/>
            <w:tcBorders>
              <w:top w:val="single" w:sz="4" w:space="0" w:color="000000"/>
              <w:left w:val="single" w:sz="4" w:space="0" w:color="000000"/>
              <w:bottom w:val="single" w:sz="6" w:space="0" w:color="FFFFFF"/>
              <w:right w:val="single" w:sz="4" w:space="0" w:color="000000"/>
            </w:tcBorders>
            <w:shd w:val="clear" w:color="auto" w:fill="F2F2F2"/>
          </w:tcPr>
          <w:p w:rsidR="00534251" w:rsidRDefault="00534251" w:rsidP="00D62E74">
            <w:pPr>
              <w:spacing w:after="0" w:line="240" w:lineRule="auto"/>
              <w:ind w:left="101" w:firstLine="0"/>
            </w:pPr>
            <w:r>
              <w:t xml:space="preserve">0.05075 </w:t>
            </w:r>
          </w:p>
        </w:tc>
        <w:tc>
          <w:tcPr>
            <w:tcW w:w="555" w:type="pct"/>
            <w:tcBorders>
              <w:top w:val="single" w:sz="4" w:space="0" w:color="000000"/>
              <w:left w:val="single" w:sz="4" w:space="0" w:color="000000"/>
              <w:bottom w:val="single" w:sz="6" w:space="0" w:color="FFFFFF"/>
              <w:right w:val="single" w:sz="4" w:space="0" w:color="000000"/>
            </w:tcBorders>
            <w:shd w:val="clear" w:color="auto" w:fill="F2F2F2"/>
          </w:tcPr>
          <w:p w:rsidR="00534251" w:rsidRDefault="00534251" w:rsidP="00D62E74">
            <w:pPr>
              <w:spacing w:after="0" w:line="240" w:lineRule="auto"/>
              <w:ind w:left="101" w:firstLine="0"/>
            </w:pPr>
            <w:r>
              <w:t xml:space="preserve">13.58 </w:t>
            </w:r>
          </w:p>
        </w:tc>
        <w:tc>
          <w:tcPr>
            <w:tcW w:w="577" w:type="pct"/>
            <w:tcBorders>
              <w:top w:val="single" w:sz="4" w:space="0" w:color="000000"/>
              <w:left w:val="single" w:sz="4" w:space="0" w:color="000000"/>
              <w:bottom w:val="single" w:sz="6" w:space="0" w:color="FFFFFF"/>
              <w:right w:val="single" w:sz="4" w:space="0" w:color="000000"/>
            </w:tcBorders>
            <w:shd w:val="clear" w:color="auto" w:fill="F2F2F2"/>
          </w:tcPr>
          <w:p w:rsidR="00534251" w:rsidRDefault="00534251" w:rsidP="00D62E74">
            <w:pPr>
              <w:spacing w:after="0" w:line="240" w:lineRule="auto"/>
              <w:ind w:left="101" w:firstLine="0"/>
            </w:pPr>
            <w:r>
              <w:t xml:space="preserve">˂.0001 </w:t>
            </w:r>
          </w:p>
        </w:tc>
        <w:tc>
          <w:tcPr>
            <w:tcW w:w="653" w:type="pct"/>
            <w:tcBorders>
              <w:top w:val="single" w:sz="4" w:space="0" w:color="000000"/>
              <w:left w:val="single" w:sz="4" w:space="0" w:color="000000"/>
              <w:bottom w:val="single" w:sz="6" w:space="0" w:color="FFFFFF"/>
              <w:right w:val="single" w:sz="4" w:space="0" w:color="000000"/>
            </w:tcBorders>
            <w:shd w:val="clear" w:color="auto" w:fill="F2F2F2"/>
          </w:tcPr>
          <w:p w:rsidR="00534251" w:rsidRDefault="00534251" w:rsidP="00D62E74">
            <w:pPr>
              <w:spacing w:after="0" w:line="240" w:lineRule="auto"/>
              <w:ind w:left="101" w:firstLine="0"/>
            </w:pPr>
            <w:r>
              <w:t>Adj R-</w:t>
            </w:r>
          </w:p>
        </w:tc>
        <w:tc>
          <w:tcPr>
            <w:tcW w:w="444" w:type="pct"/>
            <w:tcBorders>
              <w:top w:val="single" w:sz="4" w:space="0" w:color="000000"/>
              <w:left w:val="single" w:sz="4" w:space="0" w:color="000000"/>
              <w:bottom w:val="single" w:sz="6" w:space="0" w:color="FFFFFF"/>
              <w:right w:val="single" w:sz="6" w:space="0" w:color="FFFFFF"/>
            </w:tcBorders>
            <w:shd w:val="clear" w:color="auto" w:fill="F2F2F2"/>
          </w:tcPr>
          <w:p w:rsidR="00534251" w:rsidRDefault="00534251" w:rsidP="00D62E74">
            <w:pPr>
              <w:spacing w:after="0" w:line="240" w:lineRule="auto"/>
              <w:ind w:left="101" w:firstLine="0"/>
            </w:pPr>
            <w:r>
              <w:t xml:space="preserve">0.633 </w:t>
            </w:r>
          </w:p>
        </w:tc>
        <w:tc>
          <w:tcPr>
            <w:tcW w:w="80" w:type="pct"/>
            <w:vMerge w:val="restart"/>
            <w:tcBorders>
              <w:top w:val="single" w:sz="4" w:space="0" w:color="000000"/>
              <w:left w:val="nil"/>
              <w:bottom w:val="single" w:sz="4" w:space="0" w:color="000000"/>
              <w:right w:val="nil"/>
            </w:tcBorders>
          </w:tcPr>
          <w:p w:rsidR="00534251" w:rsidRDefault="00534251" w:rsidP="00D62E74">
            <w:pPr>
              <w:spacing w:after="0" w:line="240" w:lineRule="auto"/>
              <w:ind w:left="0" w:firstLine="0"/>
            </w:pPr>
          </w:p>
        </w:tc>
      </w:tr>
      <w:tr w:rsidR="00534251" w:rsidTr="00D62E74">
        <w:trPr>
          <w:trHeight w:val="850"/>
        </w:trPr>
        <w:tc>
          <w:tcPr>
            <w:tcW w:w="40" w:type="pct"/>
            <w:vMerge/>
            <w:tcBorders>
              <w:top w:val="nil"/>
              <w:left w:val="nil"/>
              <w:bottom w:val="single" w:sz="4" w:space="0" w:color="000000"/>
              <w:right w:val="nil"/>
            </w:tcBorders>
          </w:tcPr>
          <w:p w:rsidR="00534251" w:rsidRDefault="00534251" w:rsidP="00D62E74">
            <w:pPr>
              <w:spacing w:after="0" w:line="240" w:lineRule="auto"/>
              <w:ind w:left="0" w:firstLine="0"/>
            </w:pPr>
          </w:p>
        </w:tc>
        <w:tc>
          <w:tcPr>
            <w:tcW w:w="606" w:type="pct"/>
            <w:tcBorders>
              <w:top w:val="single" w:sz="6" w:space="0" w:color="FFFFFF"/>
              <w:left w:val="nil"/>
              <w:bottom w:val="single" w:sz="4" w:space="0" w:color="000000"/>
              <w:right w:val="single" w:sz="4" w:space="0" w:color="000000"/>
            </w:tcBorders>
          </w:tcPr>
          <w:p w:rsidR="00534251" w:rsidRDefault="00534251" w:rsidP="00D62E74">
            <w:pPr>
              <w:spacing w:after="0" w:line="240" w:lineRule="auto"/>
              <w:ind w:left="0" w:firstLine="0"/>
            </w:pPr>
          </w:p>
        </w:tc>
        <w:tc>
          <w:tcPr>
            <w:tcW w:w="680" w:type="pct"/>
            <w:tcBorders>
              <w:top w:val="single" w:sz="6" w:space="0" w:color="FFFFFF"/>
              <w:left w:val="single" w:sz="4" w:space="0" w:color="000000"/>
              <w:bottom w:val="single" w:sz="4" w:space="0" w:color="000000"/>
              <w:right w:val="single" w:sz="4" w:space="0" w:color="000000"/>
            </w:tcBorders>
          </w:tcPr>
          <w:p w:rsidR="00534251" w:rsidRDefault="00534251" w:rsidP="00D62E74">
            <w:pPr>
              <w:spacing w:after="0" w:line="240" w:lineRule="auto"/>
              <w:ind w:left="101" w:firstLine="0"/>
            </w:pPr>
            <w:r>
              <w:t xml:space="preserve">Immediate </w:t>
            </w:r>
          </w:p>
          <w:p w:rsidR="00534251" w:rsidRDefault="00534251" w:rsidP="00D62E74">
            <w:pPr>
              <w:spacing w:after="0" w:line="240" w:lineRule="auto"/>
              <w:ind w:left="101" w:firstLine="0"/>
            </w:pPr>
            <w:r>
              <w:t xml:space="preserve">Supervisor </w:t>
            </w:r>
          </w:p>
          <w:p w:rsidR="00534251" w:rsidRDefault="00534251" w:rsidP="00D62E74">
            <w:pPr>
              <w:spacing w:after="0" w:line="240" w:lineRule="auto"/>
              <w:ind w:left="101" w:firstLine="0"/>
            </w:pPr>
            <w:r>
              <w:t xml:space="preserve">Factors </w:t>
            </w:r>
          </w:p>
        </w:tc>
        <w:tc>
          <w:tcPr>
            <w:tcW w:w="706" w:type="pct"/>
            <w:tcBorders>
              <w:top w:val="single" w:sz="6" w:space="0" w:color="FFFFFF"/>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p>
        </w:tc>
        <w:tc>
          <w:tcPr>
            <w:tcW w:w="658" w:type="pct"/>
            <w:tcBorders>
              <w:top w:val="single" w:sz="6" w:space="0" w:color="FFFFFF"/>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p>
        </w:tc>
        <w:tc>
          <w:tcPr>
            <w:tcW w:w="555" w:type="pct"/>
            <w:tcBorders>
              <w:top w:val="single" w:sz="6" w:space="0" w:color="FFFFFF"/>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p>
        </w:tc>
        <w:tc>
          <w:tcPr>
            <w:tcW w:w="577" w:type="pct"/>
            <w:tcBorders>
              <w:top w:val="single" w:sz="6" w:space="0" w:color="FFFFFF"/>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p>
        </w:tc>
        <w:tc>
          <w:tcPr>
            <w:tcW w:w="653" w:type="pct"/>
            <w:tcBorders>
              <w:top w:val="single" w:sz="6" w:space="0" w:color="FFFFFF"/>
              <w:left w:val="single" w:sz="4" w:space="0" w:color="000000"/>
              <w:bottom w:val="single" w:sz="4" w:space="0" w:color="000000"/>
              <w:right w:val="single" w:sz="4" w:space="0" w:color="000000"/>
            </w:tcBorders>
          </w:tcPr>
          <w:p w:rsidR="00534251" w:rsidRDefault="00534251" w:rsidP="00D62E74">
            <w:pPr>
              <w:spacing w:after="0" w:line="240" w:lineRule="auto"/>
              <w:ind w:left="101" w:firstLine="0"/>
            </w:pPr>
            <w:r>
              <w:t xml:space="preserve">Square </w:t>
            </w:r>
          </w:p>
        </w:tc>
        <w:tc>
          <w:tcPr>
            <w:tcW w:w="444" w:type="pct"/>
            <w:tcBorders>
              <w:top w:val="single" w:sz="6" w:space="0" w:color="FFFFFF"/>
              <w:left w:val="single" w:sz="4" w:space="0" w:color="000000"/>
              <w:bottom w:val="single" w:sz="4" w:space="0" w:color="000000"/>
              <w:right w:val="nil"/>
            </w:tcBorders>
          </w:tcPr>
          <w:p w:rsidR="00534251" w:rsidRDefault="00534251" w:rsidP="00D62E74">
            <w:pPr>
              <w:spacing w:after="0" w:line="240" w:lineRule="auto"/>
              <w:ind w:left="0" w:firstLine="0"/>
            </w:pPr>
          </w:p>
        </w:tc>
        <w:tc>
          <w:tcPr>
            <w:tcW w:w="80" w:type="pct"/>
            <w:vMerge/>
            <w:tcBorders>
              <w:top w:val="nil"/>
              <w:left w:val="nil"/>
              <w:bottom w:val="single" w:sz="4" w:space="0" w:color="000000"/>
              <w:right w:val="nil"/>
            </w:tcBorders>
          </w:tcPr>
          <w:p w:rsidR="00534251" w:rsidRDefault="00534251" w:rsidP="00D62E74">
            <w:pPr>
              <w:spacing w:after="0" w:line="240" w:lineRule="auto"/>
              <w:ind w:left="0" w:firstLine="0"/>
            </w:pPr>
          </w:p>
        </w:tc>
      </w:tr>
    </w:tbl>
    <w:p w:rsidR="00534251" w:rsidRDefault="00534251" w:rsidP="00534251">
      <w:pPr>
        <w:numPr>
          <w:ilvl w:val="0"/>
          <w:numId w:val="22"/>
        </w:numPr>
        <w:spacing w:after="0" w:line="360" w:lineRule="auto"/>
        <w:ind w:hanging="240"/>
      </w:pPr>
      <w:r>
        <w:t xml:space="preserve">Predictors: (Constant), Employee Immediate Supervisor factors. </w:t>
      </w:r>
    </w:p>
    <w:p w:rsidR="00534251" w:rsidRDefault="00534251" w:rsidP="00534251">
      <w:pPr>
        <w:numPr>
          <w:ilvl w:val="0"/>
          <w:numId w:val="22"/>
        </w:numPr>
        <w:spacing w:after="0" w:line="360" w:lineRule="auto"/>
        <w:ind w:hanging="240"/>
      </w:pPr>
      <w:r>
        <w:t>Dependent Variable: Employee Job Satisfaction.</w:t>
      </w:r>
    </w:p>
    <w:p w:rsidR="00534251" w:rsidRDefault="00534251" w:rsidP="00534251">
      <w:pPr>
        <w:tabs>
          <w:tab w:val="left" w:pos="720"/>
        </w:tabs>
        <w:spacing w:after="0" w:line="360" w:lineRule="auto"/>
        <w:ind w:left="0" w:firstLine="0"/>
      </w:pPr>
      <w:r>
        <w:tab/>
        <w:t>The model summary table 4.6.1 gave R</w:t>
      </w:r>
      <w:r w:rsidRPr="00315E0A">
        <w:rPr>
          <w:vertAlign w:val="superscript"/>
        </w:rPr>
        <w:t>2</w:t>
      </w:r>
      <w:r>
        <w:t xml:space="preserve"> value = 0.6374 (63.74%). This showed that employee’s immediate supervisor factors had positive impact on employee job satisfaction. Thus, the model is predicting 63.74% of the variance in employee’s immediate supervisor pooling all factors together simultaneously; meaning that 63.74% of the variance on employee job satisfaction can be predicted from the employee’s immediate supervisor factors (leadership style, attitudes, problem-solving ability, competence, experience and support) captured in the model, while the remaining 36.26% of the variance on employee job satisfaction could have been affected by other factors not considered in the present study. i.e. the remaining value of 36.26% is explained by other variables that are useful and contribute to employee job satisfaction but not included in this particular model.</w:t>
      </w:r>
    </w:p>
    <w:p w:rsidR="00534251" w:rsidRDefault="00534251" w:rsidP="00534251">
      <w:pPr>
        <w:tabs>
          <w:tab w:val="left" w:pos="720"/>
        </w:tabs>
        <w:spacing w:after="0" w:line="360" w:lineRule="auto"/>
        <w:ind w:left="0" w:firstLine="0"/>
      </w:pPr>
      <w:r>
        <w:tab/>
        <w:t>As depicted in Table 4.6.1, “The estimates of the model coefficients for β</w:t>
      </w:r>
      <w:r>
        <w:rPr>
          <w:sz w:val="16"/>
        </w:rPr>
        <w:t>0</w:t>
      </w:r>
      <w:r>
        <w:t xml:space="preserve"> (Intercept) is 0.80319, and β</w:t>
      </w:r>
      <w:r>
        <w:rPr>
          <w:vertAlign w:val="subscript"/>
        </w:rPr>
        <w:t>1</w:t>
      </w:r>
      <w:r>
        <w:t xml:space="preserve"> (employee immediate supervisor) is 0.68945. Therefore, the estimated model between employee immediate supervisor factors and employee job satisfaction is presented thus: Employee job satisfaction = 0.80319+0.68945 employee immediate supervisor factors.</w:t>
      </w:r>
    </w:p>
    <w:p w:rsidR="00534251" w:rsidRPr="00534251" w:rsidRDefault="00534251" w:rsidP="00534251">
      <w:pPr>
        <w:tabs>
          <w:tab w:val="left" w:pos="720"/>
        </w:tabs>
        <w:spacing w:after="0" w:line="360" w:lineRule="auto"/>
        <w:ind w:left="0" w:firstLine="0"/>
      </w:pPr>
      <w:r>
        <w:tab/>
        <w:t>The regression equation shows that employee immediate supervisor factors had a positive relationship with employee job satisfaction. It implies a unit increase in employee immediate supervisor will increase employee job satisfaction by 0.68945.</w:t>
      </w:r>
    </w:p>
    <w:p w:rsidR="00534251" w:rsidRDefault="00534251" w:rsidP="00534251">
      <w:pPr>
        <w:tabs>
          <w:tab w:val="left" w:pos="720"/>
        </w:tabs>
        <w:spacing w:after="0" w:line="360" w:lineRule="auto"/>
        <w:ind w:left="0" w:firstLine="0"/>
        <w:rPr>
          <w:b/>
        </w:rPr>
      </w:pPr>
      <w:r>
        <w:rPr>
          <w:b/>
        </w:rPr>
        <w:t>Decision Rule</w:t>
      </w:r>
    </w:p>
    <w:p w:rsidR="00534251" w:rsidRDefault="00534251" w:rsidP="00534251">
      <w:pPr>
        <w:tabs>
          <w:tab w:val="left" w:pos="720"/>
        </w:tabs>
        <w:spacing w:after="0" w:line="360" w:lineRule="auto"/>
        <w:ind w:left="0" w:firstLine="0"/>
      </w:pPr>
      <w:r>
        <w:t>“Reject the null hypothesis if the value of t-calculated is greater than the value of t-tabulated (t</w:t>
      </w:r>
      <w:r>
        <w:rPr>
          <w:sz w:val="16"/>
        </w:rPr>
        <w:t>cal</w:t>
      </w:r>
      <w:r>
        <w:t>&gt;t</w:t>
      </w:r>
      <w:r>
        <w:rPr>
          <w:sz w:val="16"/>
        </w:rPr>
        <w:t>tab</w:t>
      </w:r>
      <w:r>
        <w:t>), otherwise accept it. At 95% level of significance (α = 0.05). The t</w:t>
      </w:r>
      <w:r>
        <w:rPr>
          <w:vertAlign w:val="subscript"/>
        </w:rPr>
        <w:t>tab</w:t>
      </w:r>
      <w:r>
        <w:t>), t-calculated is given as 13.58 The t-calculated is given as: t</w:t>
      </w:r>
      <w:r>
        <w:rPr>
          <w:vertAlign w:val="subscript"/>
        </w:rPr>
        <w:t>0.05, (107)</w:t>
      </w:r>
      <w:r>
        <w:t xml:space="preserve"> = 1.98238337”.</w:t>
      </w:r>
    </w:p>
    <w:p w:rsidR="00534251" w:rsidRDefault="00534251" w:rsidP="00534251">
      <w:pPr>
        <w:tabs>
          <w:tab w:val="left" w:pos="720"/>
        </w:tabs>
        <w:spacing w:after="0" w:line="360" w:lineRule="auto"/>
        <w:ind w:left="0" w:firstLine="0"/>
      </w:pPr>
      <w:r>
        <w:rPr>
          <w:b/>
        </w:rPr>
        <w:t>Decision</w:t>
      </w:r>
    </w:p>
    <w:p w:rsidR="00534251" w:rsidRPr="00541E5A" w:rsidRDefault="00534251" w:rsidP="00534251">
      <w:pPr>
        <w:tabs>
          <w:tab w:val="left" w:pos="720"/>
        </w:tabs>
        <w:spacing w:after="0" w:line="360" w:lineRule="auto"/>
        <w:ind w:left="0" w:firstLine="0"/>
      </w:pPr>
      <w:r>
        <w:t xml:space="preserve">“Since t-calculated = 13.58&gt; t-tabulated = 1.98238337. We reject the null hypothesis. In conclusion, “the results of the regression confirmed with 95% confidence that there is significant relationship between employee immediate supervisor factors and employee job satisfaction” </w:t>
      </w:r>
    </w:p>
    <w:p w:rsidR="00534251" w:rsidRPr="00C003F7" w:rsidRDefault="00534251" w:rsidP="00534251">
      <w:pPr>
        <w:tabs>
          <w:tab w:val="left" w:pos="720"/>
        </w:tabs>
        <w:spacing w:after="0" w:line="360" w:lineRule="auto"/>
        <w:ind w:left="0" w:firstLine="0"/>
      </w:pPr>
      <w:r>
        <w:rPr>
          <w:b/>
        </w:rPr>
        <w:t>Hypothesis Two</w:t>
      </w:r>
    </w:p>
    <w:p w:rsidR="00534251" w:rsidRDefault="00534251" w:rsidP="00534251">
      <w:pPr>
        <w:tabs>
          <w:tab w:val="left" w:pos="720"/>
        </w:tabs>
        <w:spacing w:after="0" w:line="240" w:lineRule="auto"/>
        <w:ind w:left="0" w:firstLine="0"/>
      </w:pPr>
      <w:r>
        <w:rPr>
          <w:b/>
        </w:rPr>
        <w:t>H</w:t>
      </w:r>
      <w:r>
        <w:rPr>
          <w:b/>
          <w:vertAlign w:val="subscript"/>
        </w:rPr>
        <w:t>o</w:t>
      </w:r>
      <w:r>
        <w:rPr>
          <w:b/>
        </w:rPr>
        <w:t>:</w:t>
      </w:r>
      <w:r>
        <w:t xml:space="preserve"> There is no significant relationship between employee personal characteristics factors and employee job satisfaction. </w:t>
      </w:r>
    </w:p>
    <w:tbl>
      <w:tblPr>
        <w:tblStyle w:val="TableGrid"/>
        <w:tblW w:w="5000" w:type="pct"/>
        <w:tblInd w:w="0" w:type="dxa"/>
        <w:tblCellMar>
          <w:left w:w="50" w:type="dxa"/>
          <w:right w:w="115" w:type="dxa"/>
        </w:tblCellMar>
        <w:tblLook w:val="04A0" w:firstRow="1" w:lastRow="0" w:firstColumn="1" w:lastColumn="0" w:noHBand="0" w:noVBand="1"/>
      </w:tblPr>
      <w:tblGrid>
        <w:gridCol w:w="171"/>
        <w:gridCol w:w="1213"/>
        <w:gridCol w:w="1522"/>
        <w:gridCol w:w="1217"/>
        <w:gridCol w:w="1096"/>
        <w:gridCol w:w="766"/>
        <w:gridCol w:w="836"/>
        <w:gridCol w:w="828"/>
        <w:gridCol w:w="821"/>
        <w:gridCol w:w="170"/>
      </w:tblGrid>
      <w:tr w:rsidR="00534251" w:rsidTr="00142A64">
        <w:trPr>
          <w:trHeight w:val="595"/>
        </w:trPr>
        <w:tc>
          <w:tcPr>
            <w:tcW w:w="107" w:type="pct"/>
            <w:tcBorders>
              <w:top w:val="single" w:sz="4" w:space="0" w:color="000000"/>
              <w:left w:val="nil"/>
              <w:bottom w:val="single" w:sz="4" w:space="0" w:color="000000"/>
              <w:right w:val="single" w:sz="6" w:space="0" w:color="FFFFFF"/>
            </w:tcBorders>
          </w:tcPr>
          <w:p w:rsidR="00534251" w:rsidRDefault="00534251" w:rsidP="00D62E74">
            <w:pPr>
              <w:spacing w:after="0" w:line="240" w:lineRule="auto"/>
              <w:ind w:left="0" w:right="-25" w:firstLine="0"/>
            </w:pPr>
          </w:p>
        </w:tc>
        <w:tc>
          <w:tcPr>
            <w:tcW w:w="3835" w:type="pct"/>
            <w:gridSpan w:val="6"/>
            <w:tcBorders>
              <w:top w:val="single" w:sz="4" w:space="0" w:color="000000"/>
              <w:left w:val="single" w:sz="6" w:space="0" w:color="FFFFFF"/>
              <w:bottom w:val="single" w:sz="4" w:space="0" w:color="000000"/>
              <w:right w:val="single" w:sz="4" w:space="0" w:color="000000"/>
            </w:tcBorders>
            <w:shd w:val="clear" w:color="auto" w:fill="F2F2F2"/>
          </w:tcPr>
          <w:p w:rsidR="00534251" w:rsidRDefault="00534251" w:rsidP="00D62E74">
            <w:pPr>
              <w:spacing w:after="0" w:line="240" w:lineRule="auto"/>
              <w:ind w:left="0" w:firstLine="0"/>
            </w:pPr>
            <w:r>
              <w:rPr>
                <w:b/>
              </w:rPr>
              <w:t>“Table 4.6.2: Summary of Regression Analysis of Employee personal characteristics factors</w:t>
            </w:r>
            <w:r>
              <w:t>.</w:t>
            </w:r>
          </w:p>
        </w:tc>
        <w:tc>
          <w:tcPr>
            <w:tcW w:w="951" w:type="pct"/>
            <w:gridSpan w:val="2"/>
            <w:tcBorders>
              <w:top w:val="single" w:sz="4" w:space="0" w:color="000000"/>
              <w:left w:val="single" w:sz="4" w:space="0" w:color="000000"/>
              <w:bottom w:val="single" w:sz="4" w:space="0" w:color="000000"/>
              <w:right w:val="single" w:sz="6" w:space="0" w:color="FFFFFF"/>
            </w:tcBorders>
            <w:shd w:val="clear" w:color="auto" w:fill="F2F2F2"/>
          </w:tcPr>
          <w:p w:rsidR="00534251" w:rsidRDefault="00534251" w:rsidP="00D62E74">
            <w:pPr>
              <w:spacing w:after="0" w:line="240" w:lineRule="auto"/>
              <w:ind w:left="58" w:firstLine="0"/>
            </w:pPr>
            <w:r>
              <w:rPr>
                <w:b/>
              </w:rPr>
              <w:t xml:space="preserve">Model Summary” </w:t>
            </w:r>
          </w:p>
        </w:tc>
        <w:tc>
          <w:tcPr>
            <w:tcW w:w="107" w:type="pct"/>
            <w:tcBorders>
              <w:top w:val="single" w:sz="4" w:space="0" w:color="000000"/>
              <w:left w:val="single" w:sz="6" w:space="0" w:color="FFFFFF"/>
              <w:bottom w:val="single" w:sz="4" w:space="0" w:color="000000"/>
              <w:right w:val="nil"/>
            </w:tcBorders>
          </w:tcPr>
          <w:p w:rsidR="00534251" w:rsidRDefault="00534251" w:rsidP="00D62E74">
            <w:pPr>
              <w:spacing w:after="0" w:line="240" w:lineRule="auto"/>
              <w:ind w:left="0" w:firstLine="0"/>
            </w:pPr>
          </w:p>
        </w:tc>
      </w:tr>
      <w:tr w:rsidR="00142A64" w:rsidTr="00142A64">
        <w:trPr>
          <w:trHeight w:val="612"/>
        </w:trPr>
        <w:tc>
          <w:tcPr>
            <w:tcW w:w="107" w:type="pct"/>
            <w:tcBorders>
              <w:top w:val="single" w:sz="4" w:space="0" w:color="000000"/>
              <w:left w:val="nil"/>
              <w:bottom w:val="single" w:sz="4" w:space="0" w:color="000000"/>
              <w:right w:val="single" w:sz="6" w:space="0" w:color="FFFFFF"/>
            </w:tcBorders>
          </w:tcPr>
          <w:p w:rsidR="00534251" w:rsidRDefault="00534251" w:rsidP="00D62E74">
            <w:pPr>
              <w:spacing w:after="0" w:line="240" w:lineRule="auto"/>
              <w:ind w:left="0" w:firstLine="0"/>
            </w:pPr>
          </w:p>
        </w:tc>
        <w:tc>
          <w:tcPr>
            <w:tcW w:w="622" w:type="pct"/>
            <w:tcBorders>
              <w:top w:val="single" w:sz="4" w:space="0" w:color="000000"/>
              <w:left w:val="single" w:sz="6" w:space="0" w:color="FFFFFF"/>
              <w:bottom w:val="single" w:sz="4" w:space="0" w:color="000000"/>
              <w:right w:val="single" w:sz="4" w:space="0" w:color="000000"/>
            </w:tcBorders>
            <w:shd w:val="clear" w:color="auto" w:fill="F2F2F2"/>
          </w:tcPr>
          <w:p w:rsidR="00534251" w:rsidRDefault="00534251" w:rsidP="00D62E74">
            <w:pPr>
              <w:spacing w:after="0" w:line="240" w:lineRule="auto"/>
              <w:ind w:left="189" w:firstLine="62"/>
            </w:pPr>
            <w:r>
              <w:rPr>
                <w:b/>
              </w:rPr>
              <w:t xml:space="preserve">Variable  </w:t>
            </w:r>
          </w:p>
        </w:tc>
        <w:tc>
          <w:tcPr>
            <w:tcW w:w="838"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58" w:firstLine="0"/>
            </w:pPr>
            <w:r>
              <w:rPr>
                <w:b/>
              </w:rPr>
              <w:t xml:space="preserve">Label </w:t>
            </w:r>
          </w:p>
        </w:tc>
        <w:tc>
          <w:tcPr>
            <w:tcW w:w="777"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58" w:firstLine="0"/>
            </w:pPr>
            <w:r>
              <w:rPr>
                <w:b/>
              </w:rPr>
              <w:t xml:space="preserve">Parameter Estimate </w:t>
            </w:r>
          </w:p>
        </w:tc>
        <w:tc>
          <w:tcPr>
            <w:tcW w:w="675"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58" w:firstLine="0"/>
            </w:pPr>
            <w:r>
              <w:rPr>
                <w:b/>
              </w:rPr>
              <w:t xml:space="preserve">Standard Error </w:t>
            </w:r>
          </w:p>
        </w:tc>
        <w:tc>
          <w:tcPr>
            <w:tcW w:w="441"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58" w:firstLine="0"/>
            </w:pPr>
            <w:r>
              <w:rPr>
                <w:b/>
              </w:rPr>
              <w:t xml:space="preserve">t Value </w:t>
            </w:r>
          </w:p>
        </w:tc>
        <w:tc>
          <w:tcPr>
            <w:tcW w:w="482"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58" w:firstLine="0"/>
            </w:pPr>
            <w:r>
              <w:rPr>
                <w:b/>
              </w:rPr>
              <w:t xml:space="preserve">Pr&gt;/t/ </w:t>
            </w:r>
          </w:p>
        </w:tc>
        <w:tc>
          <w:tcPr>
            <w:tcW w:w="477"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58" w:firstLine="0"/>
            </w:pPr>
          </w:p>
        </w:tc>
        <w:tc>
          <w:tcPr>
            <w:tcW w:w="474" w:type="pct"/>
            <w:tcBorders>
              <w:top w:val="single" w:sz="4" w:space="0" w:color="000000"/>
              <w:left w:val="single" w:sz="4" w:space="0" w:color="000000"/>
              <w:bottom w:val="single" w:sz="4" w:space="0" w:color="000000"/>
              <w:right w:val="single" w:sz="6" w:space="0" w:color="FFFFFF"/>
            </w:tcBorders>
            <w:shd w:val="clear" w:color="auto" w:fill="F2F2F2"/>
          </w:tcPr>
          <w:p w:rsidR="00534251" w:rsidRDefault="00534251" w:rsidP="00D62E74">
            <w:pPr>
              <w:spacing w:after="0" w:line="240" w:lineRule="auto"/>
              <w:ind w:left="58" w:firstLine="0"/>
            </w:pPr>
          </w:p>
        </w:tc>
        <w:tc>
          <w:tcPr>
            <w:tcW w:w="107" w:type="pct"/>
            <w:tcBorders>
              <w:top w:val="single" w:sz="4" w:space="0" w:color="000000"/>
              <w:left w:val="single" w:sz="6" w:space="0" w:color="FFFFFF"/>
              <w:bottom w:val="single" w:sz="4" w:space="0" w:color="000000"/>
              <w:right w:val="nil"/>
            </w:tcBorders>
          </w:tcPr>
          <w:p w:rsidR="00534251" w:rsidRDefault="00534251" w:rsidP="00D62E74">
            <w:pPr>
              <w:spacing w:after="0" w:line="240" w:lineRule="auto"/>
              <w:ind w:left="0" w:firstLine="0"/>
            </w:pPr>
          </w:p>
        </w:tc>
      </w:tr>
      <w:tr w:rsidR="00142A64" w:rsidTr="00142A64">
        <w:trPr>
          <w:trHeight w:val="302"/>
        </w:trPr>
        <w:tc>
          <w:tcPr>
            <w:tcW w:w="107" w:type="pct"/>
            <w:tcBorders>
              <w:top w:val="single" w:sz="4" w:space="0" w:color="000000"/>
              <w:left w:val="nil"/>
              <w:bottom w:val="single" w:sz="4" w:space="0" w:color="000000"/>
              <w:right w:val="single" w:sz="6" w:space="0" w:color="FFFFFF"/>
            </w:tcBorders>
          </w:tcPr>
          <w:p w:rsidR="00534251" w:rsidRDefault="00534251" w:rsidP="00D62E74">
            <w:pPr>
              <w:spacing w:after="0" w:line="240" w:lineRule="auto"/>
              <w:ind w:left="0" w:firstLine="0"/>
            </w:pPr>
          </w:p>
        </w:tc>
        <w:tc>
          <w:tcPr>
            <w:tcW w:w="622" w:type="pct"/>
            <w:tcBorders>
              <w:top w:val="single" w:sz="4" w:space="0" w:color="000000"/>
              <w:left w:val="single" w:sz="6" w:space="0" w:color="FFFFFF"/>
              <w:bottom w:val="single" w:sz="4" w:space="0" w:color="000000"/>
              <w:right w:val="single" w:sz="4" w:space="0" w:color="000000"/>
            </w:tcBorders>
            <w:shd w:val="clear" w:color="auto" w:fill="F2F2F2"/>
          </w:tcPr>
          <w:p w:rsidR="00534251" w:rsidRDefault="00534251" w:rsidP="00D62E74">
            <w:pPr>
              <w:spacing w:after="0" w:line="240" w:lineRule="auto"/>
              <w:ind w:left="0" w:firstLine="0"/>
            </w:pPr>
            <w:r>
              <w:t xml:space="preserve">Intercept  </w:t>
            </w:r>
          </w:p>
        </w:tc>
        <w:tc>
          <w:tcPr>
            <w:tcW w:w="838"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58" w:firstLine="0"/>
            </w:pPr>
            <w:r>
              <w:t xml:space="preserve">Intercept </w:t>
            </w:r>
          </w:p>
        </w:tc>
        <w:tc>
          <w:tcPr>
            <w:tcW w:w="777"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58" w:firstLine="0"/>
            </w:pPr>
            <w:r>
              <w:t xml:space="preserve">0.54337 </w:t>
            </w:r>
          </w:p>
        </w:tc>
        <w:tc>
          <w:tcPr>
            <w:tcW w:w="675"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58" w:firstLine="0"/>
            </w:pPr>
            <w:r>
              <w:t xml:space="preserve">0.11353 </w:t>
            </w:r>
          </w:p>
        </w:tc>
        <w:tc>
          <w:tcPr>
            <w:tcW w:w="441"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58" w:firstLine="0"/>
            </w:pPr>
            <w:r>
              <w:t xml:space="preserve">-4.79 </w:t>
            </w:r>
          </w:p>
        </w:tc>
        <w:tc>
          <w:tcPr>
            <w:tcW w:w="482"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58" w:firstLine="0"/>
            </w:pPr>
            <w:r>
              <w:t xml:space="preserve">˂.0001 </w:t>
            </w:r>
          </w:p>
        </w:tc>
        <w:tc>
          <w:tcPr>
            <w:tcW w:w="477"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58" w:firstLine="0"/>
            </w:pPr>
            <w:r>
              <w:t xml:space="preserve">R-Square </w:t>
            </w:r>
          </w:p>
        </w:tc>
        <w:tc>
          <w:tcPr>
            <w:tcW w:w="474" w:type="pct"/>
            <w:tcBorders>
              <w:top w:val="single" w:sz="4" w:space="0" w:color="000000"/>
              <w:left w:val="single" w:sz="4" w:space="0" w:color="000000"/>
              <w:bottom w:val="single" w:sz="4" w:space="0" w:color="000000"/>
              <w:right w:val="single" w:sz="6" w:space="0" w:color="FFFFFF"/>
            </w:tcBorders>
            <w:shd w:val="clear" w:color="auto" w:fill="F2F2F2"/>
          </w:tcPr>
          <w:p w:rsidR="00534251" w:rsidRDefault="00534251" w:rsidP="00D62E74">
            <w:pPr>
              <w:spacing w:after="0" w:line="240" w:lineRule="auto"/>
              <w:ind w:left="58" w:firstLine="0"/>
            </w:pPr>
            <w:r>
              <w:t xml:space="preserve">0.8800  </w:t>
            </w:r>
          </w:p>
        </w:tc>
        <w:tc>
          <w:tcPr>
            <w:tcW w:w="107" w:type="pct"/>
            <w:tcBorders>
              <w:top w:val="single" w:sz="4" w:space="0" w:color="000000"/>
              <w:left w:val="single" w:sz="6" w:space="0" w:color="FFFFFF"/>
              <w:bottom w:val="single" w:sz="4" w:space="0" w:color="000000"/>
              <w:right w:val="nil"/>
            </w:tcBorders>
          </w:tcPr>
          <w:p w:rsidR="00534251" w:rsidRDefault="00534251" w:rsidP="00D62E74">
            <w:pPr>
              <w:spacing w:after="0" w:line="240" w:lineRule="auto"/>
              <w:ind w:left="0" w:firstLine="0"/>
            </w:pPr>
          </w:p>
        </w:tc>
      </w:tr>
      <w:tr w:rsidR="00142A64" w:rsidTr="00142A64">
        <w:trPr>
          <w:trHeight w:val="156"/>
        </w:trPr>
        <w:tc>
          <w:tcPr>
            <w:tcW w:w="107" w:type="pct"/>
            <w:vMerge w:val="restart"/>
            <w:tcBorders>
              <w:top w:val="single" w:sz="4" w:space="0" w:color="000000"/>
              <w:left w:val="nil"/>
              <w:bottom w:val="single" w:sz="4" w:space="0" w:color="000000"/>
              <w:right w:val="nil"/>
            </w:tcBorders>
          </w:tcPr>
          <w:p w:rsidR="00534251" w:rsidRDefault="00534251" w:rsidP="00D62E74">
            <w:pPr>
              <w:spacing w:after="0" w:line="240" w:lineRule="auto"/>
              <w:ind w:left="0" w:firstLine="0"/>
            </w:pPr>
          </w:p>
        </w:tc>
        <w:tc>
          <w:tcPr>
            <w:tcW w:w="622" w:type="pct"/>
            <w:tcBorders>
              <w:top w:val="single" w:sz="4" w:space="0" w:color="000000"/>
              <w:left w:val="single" w:sz="6" w:space="0" w:color="FFFFFF"/>
              <w:bottom w:val="single" w:sz="6" w:space="0" w:color="FFFFFF"/>
              <w:right w:val="single" w:sz="4" w:space="0" w:color="000000"/>
            </w:tcBorders>
            <w:shd w:val="clear" w:color="auto" w:fill="F2F2F2"/>
            <w:vAlign w:val="bottom"/>
          </w:tcPr>
          <w:p w:rsidR="00534251" w:rsidRDefault="00534251" w:rsidP="00D62E74">
            <w:pPr>
              <w:spacing w:after="0" w:line="240" w:lineRule="auto"/>
              <w:ind w:left="0" w:firstLine="0"/>
            </w:pPr>
          </w:p>
        </w:tc>
        <w:tc>
          <w:tcPr>
            <w:tcW w:w="838" w:type="pct"/>
            <w:tcBorders>
              <w:top w:val="single" w:sz="4" w:space="0" w:color="000000"/>
              <w:left w:val="single" w:sz="4" w:space="0" w:color="000000"/>
              <w:bottom w:val="single" w:sz="6" w:space="0" w:color="FFFFFF"/>
              <w:right w:val="single" w:sz="4" w:space="0" w:color="000000"/>
            </w:tcBorders>
            <w:shd w:val="clear" w:color="auto" w:fill="F2F2F2"/>
            <w:vAlign w:val="bottom"/>
          </w:tcPr>
          <w:p w:rsidR="00534251" w:rsidRDefault="00534251" w:rsidP="00D62E74">
            <w:pPr>
              <w:spacing w:after="0" w:line="240" w:lineRule="auto"/>
              <w:ind w:left="58" w:firstLine="0"/>
            </w:pPr>
            <w:r>
              <w:t xml:space="preserve">Employee </w:t>
            </w:r>
          </w:p>
        </w:tc>
        <w:tc>
          <w:tcPr>
            <w:tcW w:w="777" w:type="pct"/>
            <w:tcBorders>
              <w:top w:val="single" w:sz="4" w:space="0" w:color="000000"/>
              <w:left w:val="single" w:sz="4" w:space="0" w:color="000000"/>
              <w:bottom w:val="single" w:sz="6" w:space="0" w:color="FFFFFF"/>
              <w:right w:val="single" w:sz="4" w:space="0" w:color="000000"/>
            </w:tcBorders>
            <w:shd w:val="clear" w:color="auto" w:fill="F2F2F2"/>
            <w:vAlign w:val="bottom"/>
          </w:tcPr>
          <w:p w:rsidR="00534251" w:rsidRDefault="00534251" w:rsidP="00D62E74">
            <w:pPr>
              <w:spacing w:after="0" w:line="240" w:lineRule="auto"/>
              <w:ind w:left="58" w:firstLine="0"/>
            </w:pPr>
            <w:r>
              <w:t xml:space="preserve">1.23256 </w:t>
            </w:r>
          </w:p>
        </w:tc>
        <w:tc>
          <w:tcPr>
            <w:tcW w:w="675" w:type="pct"/>
            <w:tcBorders>
              <w:top w:val="single" w:sz="4" w:space="0" w:color="000000"/>
              <w:left w:val="single" w:sz="4" w:space="0" w:color="000000"/>
              <w:bottom w:val="single" w:sz="6" w:space="0" w:color="FFFFFF"/>
              <w:right w:val="single" w:sz="4" w:space="0" w:color="000000"/>
            </w:tcBorders>
            <w:shd w:val="clear" w:color="auto" w:fill="F2F2F2"/>
            <w:vAlign w:val="bottom"/>
          </w:tcPr>
          <w:p w:rsidR="00534251" w:rsidRDefault="00534251" w:rsidP="00D62E74">
            <w:pPr>
              <w:spacing w:after="0" w:line="240" w:lineRule="auto"/>
              <w:ind w:left="58" w:firstLine="0"/>
            </w:pPr>
            <w:r>
              <w:t xml:space="preserve">0.04225 </w:t>
            </w:r>
          </w:p>
        </w:tc>
        <w:tc>
          <w:tcPr>
            <w:tcW w:w="441" w:type="pct"/>
            <w:tcBorders>
              <w:top w:val="single" w:sz="4" w:space="0" w:color="000000"/>
              <w:left w:val="single" w:sz="4" w:space="0" w:color="000000"/>
              <w:bottom w:val="single" w:sz="6" w:space="0" w:color="FFFFFF"/>
              <w:right w:val="single" w:sz="4" w:space="0" w:color="000000"/>
            </w:tcBorders>
            <w:shd w:val="clear" w:color="auto" w:fill="F2F2F2"/>
            <w:vAlign w:val="bottom"/>
          </w:tcPr>
          <w:p w:rsidR="00534251" w:rsidRDefault="00534251" w:rsidP="00D62E74">
            <w:pPr>
              <w:spacing w:after="0" w:line="240" w:lineRule="auto"/>
              <w:ind w:left="58" w:firstLine="0"/>
            </w:pPr>
            <w:r>
              <w:t xml:space="preserve">29.17 </w:t>
            </w:r>
          </w:p>
        </w:tc>
        <w:tc>
          <w:tcPr>
            <w:tcW w:w="482" w:type="pct"/>
            <w:tcBorders>
              <w:top w:val="single" w:sz="4" w:space="0" w:color="000000"/>
              <w:left w:val="single" w:sz="4" w:space="0" w:color="000000"/>
              <w:bottom w:val="single" w:sz="6" w:space="0" w:color="FFFFFF"/>
              <w:right w:val="single" w:sz="4" w:space="0" w:color="000000"/>
            </w:tcBorders>
            <w:shd w:val="clear" w:color="auto" w:fill="F2F2F2"/>
            <w:vAlign w:val="bottom"/>
          </w:tcPr>
          <w:p w:rsidR="00534251" w:rsidRDefault="00534251" w:rsidP="00D62E74">
            <w:pPr>
              <w:spacing w:after="0" w:line="240" w:lineRule="auto"/>
              <w:ind w:left="0" w:firstLine="0"/>
            </w:pPr>
            <w:r>
              <w:t xml:space="preserve">.0001 </w:t>
            </w:r>
          </w:p>
        </w:tc>
        <w:tc>
          <w:tcPr>
            <w:tcW w:w="477" w:type="pct"/>
            <w:tcBorders>
              <w:top w:val="single" w:sz="4" w:space="0" w:color="000000"/>
              <w:left w:val="single" w:sz="4" w:space="0" w:color="000000"/>
              <w:bottom w:val="single" w:sz="6" w:space="0" w:color="FFFFFF"/>
              <w:right w:val="single" w:sz="4" w:space="0" w:color="000000"/>
            </w:tcBorders>
            <w:shd w:val="clear" w:color="auto" w:fill="F2F2F2"/>
            <w:vAlign w:val="bottom"/>
          </w:tcPr>
          <w:p w:rsidR="00534251" w:rsidRDefault="00534251" w:rsidP="00D62E74">
            <w:pPr>
              <w:spacing w:after="0" w:line="240" w:lineRule="auto"/>
              <w:ind w:left="58" w:firstLine="0"/>
            </w:pPr>
            <w:r>
              <w:t xml:space="preserve">Adj R-Square </w:t>
            </w:r>
          </w:p>
        </w:tc>
        <w:tc>
          <w:tcPr>
            <w:tcW w:w="474" w:type="pct"/>
            <w:tcBorders>
              <w:top w:val="single" w:sz="4" w:space="0" w:color="000000"/>
              <w:left w:val="single" w:sz="4" w:space="0" w:color="000000"/>
              <w:bottom w:val="single" w:sz="6" w:space="0" w:color="FFFFFF"/>
              <w:right w:val="single" w:sz="6" w:space="0" w:color="FFFFFF"/>
            </w:tcBorders>
            <w:shd w:val="clear" w:color="auto" w:fill="F2F2F2"/>
            <w:vAlign w:val="bottom"/>
          </w:tcPr>
          <w:p w:rsidR="00534251" w:rsidRDefault="00534251" w:rsidP="00D62E74">
            <w:pPr>
              <w:spacing w:after="0" w:line="240" w:lineRule="auto"/>
              <w:ind w:left="58" w:firstLine="0"/>
            </w:pPr>
            <w:r>
              <w:t xml:space="preserve">0.8790 </w:t>
            </w:r>
          </w:p>
        </w:tc>
        <w:tc>
          <w:tcPr>
            <w:tcW w:w="107" w:type="pct"/>
            <w:vMerge w:val="restart"/>
            <w:tcBorders>
              <w:top w:val="single" w:sz="4" w:space="0" w:color="000000"/>
              <w:left w:val="nil"/>
              <w:bottom w:val="single" w:sz="4" w:space="0" w:color="000000"/>
              <w:right w:val="nil"/>
            </w:tcBorders>
          </w:tcPr>
          <w:p w:rsidR="00534251" w:rsidRDefault="00534251" w:rsidP="00D62E74">
            <w:pPr>
              <w:spacing w:after="0" w:line="240" w:lineRule="auto"/>
              <w:ind w:left="0" w:firstLine="0"/>
            </w:pPr>
          </w:p>
        </w:tc>
      </w:tr>
      <w:tr w:rsidR="00142A64" w:rsidTr="00142A64">
        <w:trPr>
          <w:trHeight w:val="1040"/>
        </w:trPr>
        <w:tc>
          <w:tcPr>
            <w:tcW w:w="107" w:type="pct"/>
            <w:vMerge/>
            <w:tcBorders>
              <w:top w:val="nil"/>
              <w:left w:val="nil"/>
              <w:bottom w:val="single" w:sz="4" w:space="0" w:color="000000"/>
              <w:right w:val="nil"/>
            </w:tcBorders>
          </w:tcPr>
          <w:p w:rsidR="00534251" w:rsidRDefault="00534251" w:rsidP="00D62E74">
            <w:pPr>
              <w:spacing w:after="0" w:line="240" w:lineRule="auto"/>
              <w:ind w:left="0" w:firstLine="0"/>
            </w:pPr>
          </w:p>
        </w:tc>
        <w:tc>
          <w:tcPr>
            <w:tcW w:w="622" w:type="pct"/>
            <w:tcBorders>
              <w:top w:val="single" w:sz="6" w:space="0" w:color="FFFFFF"/>
              <w:left w:val="nil"/>
              <w:bottom w:val="single" w:sz="4" w:space="0" w:color="000000"/>
              <w:right w:val="single" w:sz="4" w:space="0" w:color="000000"/>
            </w:tcBorders>
          </w:tcPr>
          <w:p w:rsidR="00534251" w:rsidRDefault="00534251" w:rsidP="00D62E74">
            <w:pPr>
              <w:spacing w:after="0" w:line="240" w:lineRule="auto"/>
              <w:ind w:left="0" w:firstLine="0"/>
            </w:pPr>
          </w:p>
        </w:tc>
        <w:tc>
          <w:tcPr>
            <w:tcW w:w="838" w:type="pct"/>
            <w:tcBorders>
              <w:top w:val="single" w:sz="6" w:space="0" w:color="FFFFFF"/>
              <w:left w:val="single" w:sz="4" w:space="0" w:color="000000"/>
              <w:bottom w:val="single" w:sz="4" w:space="0" w:color="000000"/>
              <w:right w:val="single" w:sz="4" w:space="0" w:color="000000"/>
            </w:tcBorders>
          </w:tcPr>
          <w:p w:rsidR="00534251" w:rsidRDefault="00534251" w:rsidP="00D62E74">
            <w:pPr>
              <w:spacing w:after="0" w:line="240" w:lineRule="auto"/>
              <w:ind w:left="58" w:firstLine="0"/>
            </w:pPr>
            <w:r>
              <w:t xml:space="preserve">Personal </w:t>
            </w:r>
          </w:p>
          <w:p w:rsidR="00534251" w:rsidRDefault="00534251" w:rsidP="00D62E74">
            <w:pPr>
              <w:spacing w:after="0" w:line="240" w:lineRule="auto"/>
              <w:ind w:left="58" w:firstLine="0"/>
            </w:pPr>
            <w:r>
              <w:t xml:space="preserve">Characteristics </w:t>
            </w:r>
          </w:p>
          <w:p w:rsidR="00534251" w:rsidRDefault="00534251" w:rsidP="00D62E74">
            <w:pPr>
              <w:spacing w:after="0" w:line="240" w:lineRule="auto"/>
              <w:ind w:left="58" w:firstLine="0"/>
            </w:pPr>
            <w:r>
              <w:t xml:space="preserve">Factors </w:t>
            </w:r>
          </w:p>
        </w:tc>
        <w:tc>
          <w:tcPr>
            <w:tcW w:w="777" w:type="pct"/>
            <w:tcBorders>
              <w:top w:val="single" w:sz="6" w:space="0" w:color="FFFFFF"/>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p>
        </w:tc>
        <w:tc>
          <w:tcPr>
            <w:tcW w:w="675" w:type="pct"/>
            <w:tcBorders>
              <w:top w:val="single" w:sz="6" w:space="0" w:color="FFFFFF"/>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p>
        </w:tc>
        <w:tc>
          <w:tcPr>
            <w:tcW w:w="441" w:type="pct"/>
            <w:tcBorders>
              <w:top w:val="single" w:sz="6" w:space="0" w:color="FFFFFF"/>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p>
        </w:tc>
        <w:tc>
          <w:tcPr>
            <w:tcW w:w="482" w:type="pct"/>
            <w:tcBorders>
              <w:top w:val="single" w:sz="6" w:space="0" w:color="FFFFFF"/>
              <w:left w:val="single" w:sz="4" w:space="0" w:color="000000"/>
              <w:bottom w:val="single" w:sz="4" w:space="0" w:color="000000"/>
              <w:right w:val="single" w:sz="4" w:space="0" w:color="000000"/>
            </w:tcBorders>
          </w:tcPr>
          <w:p w:rsidR="00534251" w:rsidRDefault="00534251" w:rsidP="00D62E74">
            <w:pPr>
              <w:spacing w:after="0" w:line="240" w:lineRule="auto"/>
              <w:ind w:left="58" w:firstLine="0"/>
            </w:pPr>
            <w:r>
              <w:t>˂</w:t>
            </w:r>
          </w:p>
        </w:tc>
        <w:tc>
          <w:tcPr>
            <w:tcW w:w="477" w:type="pct"/>
            <w:tcBorders>
              <w:top w:val="single" w:sz="6" w:space="0" w:color="FFFFFF"/>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p>
        </w:tc>
        <w:tc>
          <w:tcPr>
            <w:tcW w:w="474" w:type="pct"/>
            <w:tcBorders>
              <w:top w:val="single" w:sz="6" w:space="0" w:color="FFFFFF"/>
              <w:left w:val="single" w:sz="4" w:space="0" w:color="000000"/>
              <w:bottom w:val="single" w:sz="4" w:space="0" w:color="000000"/>
              <w:right w:val="nil"/>
            </w:tcBorders>
          </w:tcPr>
          <w:p w:rsidR="00534251" w:rsidRDefault="00534251" w:rsidP="00D62E74">
            <w:pPr>
              <w:spacing w:after="0" w:line="240" w:lineRule="auto"/>
              <w:ind w:left="0" w:firstLine="0"/>
            </w:pPr>
          </w:p>
        </w:tc>
        <w:tc>
          <w:tcPr>
            <w:tcW w:w="107" w:type="pct"/>
            <w:vMerge/>
            <w:tcBorders>
              <w:top w:val="nil"/>
              <w:left w:val="nil"/>
              <w:bottom w:val="single" w:sz="4" w:space="0" w:color="000000"/>
              <w:right w:val="nil"/>
            </w:tcBorders>
          </w:tcPr>
          <w:p w:rsidR="00534251" w:rsidRDefault="00534251" w:rsidP="00D62E74">
            <w:pPr>
              <w:spacing w:after="0" w:line="240" w:lineRule="auto"/>
              <w:ind w:left="0" w:firstLine="0"/>
            </w:pPr>
          </w:p>
        </w:tc>
      </w:tr>
    </w:tbl>
    <w:p w:rsidR="00534251" w:rsidRDefault="00534251" w:rsidP="00534251">
      <w:pPr>
        <w:numPr>
          <w:ilvl w:val="0"/>
          <w:numId w:val="23"/>
        </w:numPr>
        <w:spacing w:after="0" w:line="360" w:lineRule="auto"/>
        <w:ind w:hanging="240"/>
      </w:pPr>
      <w:r>
        <w:t xml:space="preserve">Predictors: (Constant), Employee Personal Characteristics factors. </w:t>
      </w:r>
    </w:p>
    <w:p w:rsidR="00534251" w:rsidRDefault="00534251" w:rsidP="00534251">
      <w:pPr>
        <w:numPr>
          <w:ilvl w:val="0"/>
          <w:numId w:val="23"/>
        </w:numPr>
        <w:spacing w:after="0" w:line="360" w:lineRule="auto"/>
        <w:ind w:hanging="240"/>
      </w:pPr>
      <w:r>
        <w:t xml:space="preserve">Dependent Variable: Employee job satisfaction.  </w:t>
      </w:r>
    </w:p>
    <w:p w:rsidR="00534251" w:rsidRDefault="00534251" w:rsidP="00534251">
      <w:pPr>
        <w:tabs>
          <w:tab w:val="left" w:pos="720"/>
        </w:tabs>
        <w:spacing w:after="0" w:line="360" w:lineRule="auto"/>
        <w:ind w:left="0" w:firstLine="0"/>
      </w:pPr>
      <w:r>
        <w:tab/>
        <w:t>The model summary table 4.6.2 gave R</w:t>
      </w:r>
      <w:r>
        <w:rPr>
          <w:vertAlign w:val="superscript"/>
        </w:rPr>
        <w:t>2</w:t>
      </w:r>
      <w:r>
        <w:t xml:space="preserve"> value = 0.8800 (88%). This showed that employee personal characteristics factors had positive impact on employee job satisfaction. The model is predicting 88% of the variance in employee personal characteristics pooling all factors together simultaneously; meaning that 88% of the variance on employee job satisfaction can be predicted from employee personal characteristics (level of education, job experience, occupational status level and recognition of work achievement) capture in the model, while the remaining 12% of the variance on employee job satisfaction could have been affected by other factors not considered in the present study. Thus, the remaining value of 12% is explained by other variables that are useful and contribute to employee job satisfaction but not included in this particular model. </w:t>
      </w:r>
    </w:p>
    <w:p w:rsidR="00534251" w:rsidRDefault="00534251" w:rsidP="00534251">
      <w:pPr>
        <w:tabs>
          <w:tab w:val="left" w:pos="720"/>
        </w:tabs>
        <w:spacing w:after="0" w:line="360" w:lineRule="auto"/>
        <w:ind w:left="0" w:firstLine="0"/>
      </w:pPr>
      <w:r>
        <w:tab/>
        <w:t>As depicted in Table 4.6.2; “the estimates of the model coefficients for β</w:t>
      </w:r>
      <w:r>
        <w:rPr>
          <w:sz w:val="16"/>
        </w:rPr>
        <w:t>0</w:t>
      </w:r>
      <w:r>
        <w:t xml:space="preserve"> (Intercept) is 0.54337, and β</w:t>
      </w:r>
      <w:r>
        <w:rPr>
          <w:vertAlign w:val="subscript"/>
        </w:rPr>
        <w:t>1</w:t>
      </w:r>
      <w:r>
        <w:t xml:space="preserve"> (employee personal characteristic) is 1.23256. Therefore, the estimated model between employee job satisfaction and employee personal characteristic is presented thus: </w:t>
      </w:r>
    </w:p>
    <w:p w:rsidR="00534251" w:rsidRPr="00534251" w:rsidRDefault="00534251" w:rsidP="00534251">
      <w:pPr>
        <w:tabs>
          <w:tab w:val="left" w:pos="720"/>
        </w:tabs>
        <w:spacing w:after="0" w:line="360" w:lineRule="auto"/>
        <w:ind w:left="0" w:firstLine="0"/>
      </w:pPr>
      <w:r>
        <w:tab/>
        <w:t>Employee job satisfaction = 0.54337 + 1.23256 Employee personal characteristics factors. The regression equation shows that employee personal characteristics factors had a positive relationship with employee job satisfaction. It implies a unit increase in employee personal characteristics will increase the employee job satisfaction by 1.23256.</w:t>
      </w:r>
    </w:p>
    <w:p w:rsidR="00534251" w:rsidRDefault="00534251" w:rsidP="00534251">
      <w:pPr>
        <w:tabs>
          <w:tab w:val="left" w:pos="720"/>
        </w:tabs>
        <w:spacing w:after="0" w:line="360" w:lineRule="auto"/>
        <w:ind w:left="0" w:firstLine="0"/>
        <w:rPr>
          <w:b/>
        </w:rPr>
      </w:pPr>
      <w:r>
        <w:rPr>
          <w:b/>
        </w:rPr>
        <w:t xml:space="preserve">Decision Rule </w:t>
      </w:r>
    </w:p>
    <w:p w:rsidR="00534251" w:rsidRDefault="00534251" w:rsidP="00534251">
      <w:pPr>
        <w:tabs>
          <w:tab w:val="left" w:pos="720"/>
        </w:tabs>
        <w:spacing w:after="0" w:line="360" w:lineRule="auto"/>
        <w:ind w:left="0" w:firstLine="0"/>
      </w:pPr>
      <w:r>
        <w:t>“Reject the null hypothesis if the value of t-calculated is greater than the value of t-tabulated (t</w:t>
      </w:r>
      <w:r>
        <w:rPr>
          <w:sz w:val="16"/>
        </w:rPr>
        <w:t>cal</w:t>
      </w:r>
      <w:r>
        <w:t>&gt;t</w:t>
      </w:r>
      <w:r>
        <w:rPr>
          <w:sz w:val="16"/>
        </w:rPr>
        <w:t>tab</w:t>
      </w:r>
      <w:r>
        <w:t>), otherwise accept it. At 95% level of significance (α = 0.05). The t-calculated is given as 29.17. The t-tabulated is given as: t</w:t>
      </w:r>
      <w:r>
        <w:rPr>
          <w:vertAlign w:val="subscript"/>
        </w:rPr>
        <w:t xml:space="preserve">0.05,(118) </w:t>
      </w:r>
      <w:r>
        <w:t>= 1.98027224”.</w:t>
      </w:r>
    </w:p>
    <w:p w:rsidR="00534251" w:rsidRDefault="00534251" w:rsidP="00534251">
      <w:pPr>
        <w:tabs>
          <w:tab w:val="left" w:pos="720"/>
        </w:tabs>
        <w:spacing w:after="0" w:line="360" w:lineRule="auto"/>
        <w:ind w:left="0" w:firstLine="0"/>
      </w:pPr>
      <w:r>
        <w:rPr>
          <w:b/>
        </w:rPr>
        <w:t>Decision</w:t>
      </w:r>
    </w:p>
    <w:p w:rsidR="00534251" w:rsidRDefault="00534251" w:rsidP="00534251">
      <w:pPr>
        <w:tabs>
          <w:tab w:val="left" w:pos="720"/>
        </w:tabs>
        <w:spacing w:after="0" w:line="360" w:lineRule="auto"/>
        <w:ind w:left="0" w:firstLine="0"/>
      </w:pPr>
      <w:r>
        <w:t xml:space="preserve">“Since t-calculated = 29.17&gt; t-tabulated = 1.98027224. We reject the null hypothesis. In conclusion, “the results of the regression confirm with 95% confidence there is significant relationship between employee personal characteristics factors and employee job satisfaction”. </w:t>
      </w:r>
    </w:p>
    <w:p w:rsidR="00534251" w:rsidRDefault="00534251" w:rsidP="00534251">
      <w:pPr>
        <w:tabs>
          <w:tab w:val="left" w:pos="720"/>
        </w:tabs>
        <w:spacing w:after="0" w:line="360" w:lineRule="auto"/>
        <w:ind w:left="0" w:firstLine="0"/>
        <w:rPr>
          <w:b/>
        </w:rPr>
      </w:pPr>
      <w:r>
        <w:rPr>
          <w:b/>
        </w:rPr>
        <w:t>Hypothesis 3</w:t>
      </w:r>
    </w:p>
    <w:p w:rsidR="00534251" w:rsidRDefault="00534251" w:rsidP="00534251">
      <w:pPr>
        <w:tabs>
          <w:tab w:val="left" w:pos="720"/>
        </w:tabs>
        <w:spacing w:after="0" w:line="240" w:lineRule="auto"/>
        <w:ind w:left="0" w:firstLine="0"/>
      </w:pPr>
      <w:r>
        <w:rPr>
          <w:b/>
        </w:rPr>
        <w:t>Three H</w:t>
      </w:r>
      <w:r>
        <w:rPr>
          <w:b/>
          <w:vertAlign w:val="subscript"/>
        </w:rPr>
        <w:t>o</w:t>
      </w:r>
      <w:r>
        <w:rPr>
          <w:b/>
        </w:rPr>
        <w:t>:</w:t>
      </w:r>
      <w:r>
        <w:t>There is no significant relationship between employee pay package and employee job satisfaction.</w:t>
      </w:r>
    </w:p>
    <w:tbl>
      <w:tblPr>
        <w:tblStyle w:val="TableGrid"/>
        <w:tblW w:w="5000" w:type="pct"/>
        <w:tblInd w:w="0" w:type="dxa"/>
        <w:tblCellMar>
          <w:left w:w="38" w:type="dxa"/>
          <w:right w:w="115" w:type="dxa"/>
        </w:tblCellMar>
        <w:tblLook w:val="04A0" w:firstRow="1" w:lastRow="0" w:firstColumn="1" w:lastColumn="0" w:noHBand="0" w:noVBand="1"/>
      </w:tblPr>
      <w:tblGrid>
        <w:gridCol w:w="159"/>
        <w:gridCol w:w="1057"/>
        <w:gridCol w:w="1197"/>
        <w:gridCol w:w="1317"/>
        <w:gridCol w:w="1184"/>
        <w:gridCol w:w="864"/>
        <w:gridCol w:w="910"/>
        <w:gridCol w:w="1030"/>
        <w:gridCol w:w="763"/>
        <w:gridCol w:w="159"/>
      </w:tblGrid>
      <w:tr w:rsidR="00534251" w:rsidTr="00D62E74">
        <w:trPr>
          <w:trHeight w:val="565"/>
        </w:trPr>
        <w:tc>
          <w:tcPr>
            <w:tcW w:w="86" w:type="pct"/>
            <w:tcBorders>
              <w:top w:val="single" w:sz="4" w:space="0" w:color="000000"/>
              <w:left w:val="nil"/>
              <w:bottom w:val="single" w:sz="4" w:space="0" w:color="000000"/>
              <w:right w:val="single" w:sz="6" w:space="0" w:color="FFFFFF"/>
            </w:tcBorders>
          </w:tcPr>
          <w:p w:rsidR="00534251" w:rsidRDefault="00534251" w:rsidP="00D62E74">
            <w:pPr>
              <w:spacing w:after="0" w:line="240" w:lineRule="auto"/>
              <w:ind w:left="0" w:firstLine="0"/>
            </w:pPr>
          </w:p>
        </w:tc>
        <w:tc>
          <w:tcPr>
            <w:tcW w:w="3760" w:type="pct"/>
            <w:gridSpan w:val="6"/>
            <w:tcBorders>
              <w:top w:val="single" w:sz="4" w:space="0" w:color="000000"/>
              <w:left w:val="single" w:sz="6" w:space="0" w:color="FFFFFF"/>
              <w:bottom w:val="single" w:sz="4" w:space="0" w:color="000000"/>
              <w:right w:val="single" w:sz="4" w:space="0" w:color="000000"/>
            </w:tcBorders>
            <w:shd w:val="clear" w:color="auto" w:fill="F2F2F2"/>
          </w:tcPr>
          <w:p w:rsidR="00534251" w:rsidRDefault="00534251" w:rsidP="00D62E74">
            <w:pPr>
              <w:spacing w:after="0" w:line="240" w:lineRule="auto"/>
              <w:ind w:left="10" w:firstLine="0"/>
            </w:pPr>
            <w:r>
              <w:rPr>
                <w:b/>
              </w:rPr>
              <w:t xml:space="preserve">“Table 4.6.3: Summary of Regression Analysis of Employee Pay Package factorson Employee Job Satisfaction”. </w:t>
            </w:r>
          </w:p>
        </w:tc>
        <w:tc>
          <w:tcPr>
            <w:tcW w:w="1056" w:type="pct"/>
            <w:gridSpan w:val="2"/>
            <w:tcBorders>
              <w:top w:val="single" w:sz="4" w:space="0" w:color="000000"/>
              <w:left w:val="single" w:sz="4" w:space="0" w:color="000000"/>
              <w:bottom w:val="single" w:sz="4" w:space="0" w:color="000000"/>
              <w:right w:val="single" w:sz="6" w:space="0" w:color="FFFFFF"/>
            </w:tcBorders>
            <w:shd w:val="clear" w:color="auto" w:fill="F2F2F2"/>
          </w:tcPr>
          <w:p w:rsidR="00534251" w:rsidRDefault="00534251" w:rsidP="00D62E74">
            <w:pPr>
              <w:spacing w:after="0" w:line="240" w:lineRule="auto"/>
              <w:ind w:left="70" w:firstLine="0"/>
            </w:pPr>
            <w:r>
              <w:rPr>
                <w:b/>
              </w:rPr>
              <w:t>Model Summary”</w:t>
            </w:r>
          </w:p>
        </w:tc>
        <w:tc>
          <w:tcPr>
            <w:tcW w:w="98" w:type="pct"/>
            <w:tcBorders>
              <w:top w:val="single" w:sz="4" w:space="0" w:color="000000"/>
              <w:left w:val="single" w:sz="6" w:space="0" w:color="FFFFFF"/>
              <w:bottom w:val="single" w:sz="4" w:space="0" w:color="000000"/>
              <w:right w:val="nil"/>
            </w:tcBorders>
          </w:tcPr>
          <w:p w:rsidR="00534251" w:rsidRDefault="00534251" w:rsidP="00D62E74">
            <w:pPr>
              <w:spacing w:after="0" w:line="240" w:lineRule="auto"/>
              <w:ind w:left="0" w:firstLine="0"/>
            </w:pPr>
          </w:p>
        </w:tc>
      </w:tr>
      <w:tr w:rsidR="00534251" w:rsidTr="00D62E74">
        <w:trPr>
          <w:trHeight w:val="562"/>
        </w:trPr>
        <w:tc>
          <w:tcPr>
            <w:tcW w:w="86" w:type="pct"/>
            <w:tcBorders>
              <w:top w:val="single" w:sz="4" w:space="0" w:color="000000"/>
              <w:left w:val="nil"/>
              <w:bottom w:val="single" w:sz="4" w:space="0" w:color="000000"/>
              <w:right w:val="single" w:sz="6" w:space="0" w:color="FFFFFF"/>
            </w:tcBorders>
          </w:tcPr>
          <w:p w:rsidR="00534251" w:rsidRDefault="00534251" w:rsidP="00D62E74">
            <w:pPr>
              <w:spacing w:after="0" w:line="240" w:lineRule="auto"/>
              <w:ind w:left="0" w:firstLine="0"/>
            </w:pPr>
          </w:p>
        </w:tc>
        <w:tc>
          <w:tcPr>
            <w:tcW w:w="587" w:type="pct"/>
            <w:tcBorders>
              <w:top w:val="single" w:sz="4" w:space="0" w:color="000000"/>
              <w:left w:val="single" w:sz="6" w:space="0" w:color="FFFFFF"/>
              <w:bottom w:val="single" w:sz="4" w:space="0" w:color="000000"/>
              <w:right w:val="single" w:sz="4" w:space="0" w:color="000000"/>
            </w:tcBorders>
            <w:shd w:val="clear" w:color="auto" w:fill="F2F2F2"/>
          </w:tcPr>
          <w:p w:rsidR="00534251" w:rsidRDefault="00534251" w:rsidP="00D62E74">
            <w:pPr>
              <w:spacing w:after="0" w:line="240" w:lineRule="auto"/>
              <w:ind w:left="10" w:firstLine="0"/>
            </w:pPr>
            <w:r>
              <w:rPr>
                <w:b/>
              </w:rPr>
              <w:t xml:space="preserve">Variable  </w:t>
            </w:r>
          </w:p>
        </w:tc>
        <w:tc>
          <w:tcPr>
            <w:tcW w:w="680"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70" w:firstLine="0"/>
            </w:pPr>
            <w:r>
              <w:rPr>
                <w:b/>
              </w:rPr>
              <w:t xml:space="preserve">Label </w:t>
            </w:r>
          </w:p>
        </w:tc>
        <w:tc>
          <w:tcPr>
            <w:tcW w:w="711"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71" w:firstLine="0"/>
            </w:pPr>
            <w:r>
              <w:rPr>
                <w:b/>
              </w:rPr>
              <w:t xml:space="preserve">Parameter Estimate </w:t>
            </w:r>
          </w:p>
        </w:tc>
        <w:tc>
          <w:tcPr>
            <w:tcW w:w="658"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70" w:firstLine="0"/>
            </w:pPr>
            <w:r>
              <w:rPr>
                <w:b/>
              </w:rPr>
              <w:t xml:space="preserve">Standard Error </w:t>
            </w:r>
          </w:p>
        </w:tc>
        <w:tc>
          <w:tcPr>
            <w:tcW w:w="549"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70" w:firstLine="0"/>
            </w:pPr>
            <w:r>
              <w:rPr>
                <w:b/>
              </w:rPr>
              <w:t xml:space="preserve">t Value </w:t>
            </w:r>
          </w:p>
        </w:tc>
        <w:tc>
          <w:tcPr>
            <w:tcW w:w="574"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70" w:firstLine="0"/>
            </w:pPr>
            <w:r>
              <w:rPr>
                <w:b/>
              </w:rPr>
              <w:t xml:space="preserve">Pr&gt;/t/ </w:t>
            </w:r>
          </w:p>
        </w:tc>
        <w:tc>
          <w:tcPr>
            <w:tcW w:w="644"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70" w:firstLine="0"/>
            </w:pPr>
          </w:p>
        </w:tc>
        <w:tc>
          <w:tcPr>
            <w:tcW w:w="412" w:type="pct"/>
            <w:tcBorders>
              <w:top w:val="single" w:sz="4" w:space="0" w:color="000000"/>
              <w:left w:val="single" w:sz="4" w:space="0" w:color="000000"/>
              <w:bottom w:val="single" w:sz="4" w:space="0" w:color="000000"/>
              <w:right w:val="single" w:sz="6" w:space="0" w:color="FFFFFF"/>
            </w:tcBorders>
            <w:shd w:val="clear" w:color="auto" w:fill="F2F2F2"/>
          </w:tcPr>
          <w:p w:rsidR="00534251" w:rsidRDefault="00534251" w:rsidP="00D62E74">
            <w:pPr>
              <w:spacing w:after="0" w:line="240" w:lineRule="auto"/>
              <w:ind w:left="70" w:firstLine="0"/>
            </w:pPr>
          </w:p>
        </w:tc>
        <w:tc>
          <w:tcPr>
            <w:tcW w:w="98" w:type="pct"/>
            <w:tcBorders>
              <w:top w:val="single" w:sz="4" w:space="0" w:color="000000"/>
              <w:left w:val="single" w:sz="6" w:space="0" w:color="FFFFFF"/>
              <w:bottom w:val="single" w:sz="4" w:space="0" w:color="000000"/>
              <w:right w:val="nil"/>
            </w:tcBorders>
          </w:tcPr>
          <w:p w:rsidR="00534251" w:rsidRDefault="00534251" w:rsidP="00D62E74">
            <w:pPr>
              <w:spacing w:after="0" w:line="240" w:lineRule="auto"/>
              <w:ind w:left="0" w:firstLine="0"/>
            </w:pPr>
          </w:p>
        </w:tc>
      </w:tr>
      <w:tr w:rsidR="00534251" w:rsidTr="00D62E74">
        <w:trPr>
          <w:trHeight w:val="286"/>
        </w:trPr>
        <w:tc>
          <w:tcPr>
            <w:tcW w:w="86" w:type="pct"/>
            <w:tcBorders>
              <w:top w:val="single" w:sz="4" w:space="0" w:color="000000"/>
              <w:left w:val="nil"/>
              <w:bottom w:val="single" w:sz="4" w:space="0" w:color="000000"/>
              <w:right w:val="single" w:sz="6" w:space="0" w:color="FFFFFF"/>
            </w:tcBorders>
          </w:tcPr>
          <w:p w:rsidR="00534251" w:rsidRDefault="00534251" w:rsidP="00D62E74">
            <w:pPr>
              <w:spacing w:after="0" w:line="240" w:lineRule="auto"/>
              <w:ind w:left="0" w:firstLine="0"/>
            </w:pPr>
          </w:p>
        </w:tc>
        <w:tc>
          <w:tcPr>
            <w:tcW w:w="587" w:type="pct"/>
            <w:tcBorders>
              <w:top w:val="single" w:sz="4" w:space="0" w:color="000000"/>
              <w:left w:val="single" w:sz="6" w:space="0" w:color="FFFFFF"/>
              <w:bottom w:val="single" w:sz="4" w:space="0" w:color="000000"/>
              <w:right w:val="single" w:sz="4" w:space="0" w:color="000000"/>
            </w:tcBorders>
            <w:shd w:val="clear" w:color="auto" w:fill="F2F2F2"/>
          </w:tcPr>
          <w:p w:rsidR="00534251" w:rsidRDefault="00534251" w:rsidP="00D62E74">
            <w:pPr>
              <w:spacing w:after="0" w:line="240" w:lineRule="auto"/>
              <w:ind w:left="10" w:firstLine="0"/>
            </w:pPr>
            <w:r>
              <w:t xml:space="preserve">Intercept  </w:t>
            </w:r>
          </w:p>
        </w:tc>
        <w:tc>
          <w:tcPr>
            <w:tcW w:w="680"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70" w:firstLine="0"/>
            </w:pPr>
            <w:r>
              <w:t xml:space="preserve">Intercept </w:t>
            </w:r>
          </w:p>
        </w:tc>
        <w:tc>
          <w:tcPr>
            <w:tcW w:w="711"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71" w:firstLine="0"/>
            </w:pPr>
            <w:r>
              <w:t xml:space="preserve">0.45741 </w:t>
            </w:r>
          </w:p>
        </w:tc>
        <w:tc>
          <w:tcPr>
            <w:tcW w:w="658"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70" w:firstLine="0"/>
            </w:pPr>
            <w:r>
              <w:t xml:space="preserve">0.12897 </w:t>
            </w:r>
          </w:p>
        </w:tc>
        <w:tc>
          <w:tcPr>
            <w:tcW w:w="549"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70" w:firstLine="0"/>
            </w:pPr>
            <w:r>
              <w:t xml:space="preserve">3.55 </w:t>
            </w:r>
          </w:p>
        </w:tc>
        <w:tc>
          <w:tcPr>
            <w:tcW w:w="574"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70" w:firstLine="0"/>
            </w:pPr>
            <w:r>
              <w:t xml:space="preserve">0.0006 </w:t>
            </w:r>
          </w:p>
        </w:tc>
        <w:tc>
          <w:tcPr>
            <w:tcW w:w="644"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70" w:firstLine="0"/>
            </w:pPr>
            <w:r>
              <w:t xml:space="preserve">R-Square </w:t>
            </w:r>
          </w:p>
        </w:tc>
        <w:tc>
          <w:tcPr>
            <w:tcW w:w="412" w:type="pct"/>
            <w:tcBorders>
              <w:top w:val="single" w:sz="4" w:space="0" w:color="000000"/>
              <w:left w:val="single" w:sz="4" w:space="0" w:color="000000"/>
              <w:bottom w:val="single" w:sz="4" w:space="0" w:color="000000"/>
              <w:right w:val="single" w:sz="6" w:space="0" w:color="FFFFFF"/>
            </w:tcBorders>
            <w:shd w:val="clear" w:color="auto" w:fill="F2F2F2"/>
          </w:tcPr>
          <w:p w:rsidR="00534251" w:rsidRDefault="00534251" w:rsidP="00D62E74">
            <w:pPr>
              <w:spacing w:after="0" w:line="240" w:lineRule="auto"/>
              <w:ind w:left="70" w:firstLine="0"/>
            </w:pPr>
            <w:r>
              <w:t>0.749 9</w:t>
            </w:r>
          </w:p>
        </w:tc>
        <w:tc>
          <w:tcPr>
            <w:tcW w:w="98" w:type="pct"/>
            <w:tcBorders>
              <w:top w:val="single" w:sz="4" w:space="0" w:color="000000"/>
              <w:left w:val="single" w:sz="6" w:space="0" w:color="FFFFFF"/>
              <w:bottom w:val="single" w:sz="4" w:space="0" w:color="000000"/>
              <w:right w:val="nil"/>
            </w:tcBorders>
          </w:tcPr>
          <w:p w:rsidR="00534251" w:rsidRDefault="00534251" w:rsidP="00D62E74">
            <w:pPr>
              <w:spacing w:after="0" w:line="240" w:lineRule="auto"/>
              <w:ind w:left="0" w:firstLine="0"/>
            </w:pPr>
          </w:p>
        </w:tc>
      </w:tr>
      <w:tr w:rsidR="00534251" w:rsidTr="00D62E74">
        <w:trPr>
          <w:trHeight w:val="252"/>
        </w:trPr>
        <w:tc>
          <w:tcPr>
            <w:tcW w:w="86" w:type="pct"/>
            <w:vMerge w:val="restart"/>
            <w:tcBorders>
              <w:top w:val="single" w:sz="4" w:space="0" w:color="000000"/>
              <w:left w:val="nil"/>
              <w:bottom w:val="single" w:sz="4" w:space="0" w:color="000000"/>
              <w:right w:val="nil"/>
            </w:tcBorders>
          </w:tcPr>
          <w:p w:rsidR="00534251" w:rsidRDefault="00534251" w:rsidP="00D62E74">
            <w:pPr>
              <w:spacing w:after="0" w:line="240" w:lineRule="auto"/>
              <w:ind w:left="0" w:firstLine="0"/>
            </w:pPr>
          </w:p>
        </w:tc>
        <w:tc>
          <w:tcPr>
            <w:tcW w:w="587" w:type="pct"/>
            <w:tcBorders>
              <w:top w:val="single" w:sz="4" w:space="0" w:color="000000"/>
              <w:left w:val="single" w:sz="6" w:space="0" w:color="FFFFFF"/>
              <w:bottom w:val="single" w:sz="6" w:space="0" w:color="FFFFFF"/>
              <w:right w:val="single" w:sz="4" w:space="0" w:color="000000"/>
            </w:tcBorders>
            <w:shd w:val="clear" w:color="auto" w:fill="F2F2F2"/>
          </w:tcPr>
          <w:p w:rsidR="00534251" w:rsidRDefault="00534251" w:rsidP="00D62E74">
            <w:pPr>
              <w:spacing w:after="0" w:line="240" w:lineRule="auto"/>
              <w:ind w:left="10" w:firstLine="0"/>
            </w:pPr>
          </w:p>
        </w:tc>
        <w:tc>
          <w:tcPr>
            <w:tcW w:w="680" w:type="pct"/>
            <w:tcBorders>
              <w:top w:val="single" w:sz="4" w:space="0" w:color="000000"/>
              <w:left w:val="single" w:sz="4" w:space="0" w:color="000000"/>
              <w:bottom w:val="single" w:sz="6" w:space="0" w:color="FFFFFF"/>
              <w:right w:val="single" w:sz="4" w:space="0" w:color="000000"/>
            </w:tcBorders>
            <w:shd w:val="clear" w:color="auto" w:fill="F2F2F2"/>
          </w:tcPr>
          <w:p w:rsidR="00534251" w:rsidRDefault="00534251" w:rsidP="00D62E74">
            <w:pPr>
              <w:spacing w:after="0" w:line="240" w:lineRule="auto"/>
              <w:ind w:left="70" w:firstLine="0"/>
            </w:pPr>
            <w:r>
              <w:t xml:space="preserve">Employee </w:t>
            </w:r>
          </w:p>
        </w:tc>
        <w:tc>
          <w:tcPr>
            <w:tcW w:w="711" w:type="pct"/>
            <w:tcBorders>
              <w:top w:val="single" w:sz="4" w:space="0" w:color="000000"/>
              <w:left w:val="single" w:sz="4" w:space="0" w:color="000000"/>
              <w:bottom w:val="single" w:sz="6" w:space="0" w:color="FFFFFF"/>
              <w:right w:val="single" w:sz="4" w:space="0" w:color="000000"/>
            </w:tcBorders>
            <w:shd w:val="clear" w:color="auto" w:fill="F2F2F2"/>
          </w:tcPr>
          <w:p w:rsidR="00534251" w:rsidRDefault="00534251" w:rsidP="00D62E74">
            <w:pPr>
              <w:spacing w:after="0" w:line="240" w:lineRule="auto"/>
              <w:ind w:left="71" w:firstLine="0"/>
            </w:pPr>
            <w:r>
              <w:t xml:space="preserve">0.82927 </w:t>
            </w:r>
          </w:p>
        </w:tc>
        <w:tc>
          <w:tcPr>
            <w:tcW w:w="658" w:type="pct"/>
            <w:tcBorders>
              <w:top w:val="single" w:sz="4" w:space="0" w:color="000000"/>
              <w:left w:val="single" w:sz="4" w:space="0" w:color="000000"/>
              <w:bottom w:val="single" w:sz="6" w:space="0" w:color="FFFFFF"/>
              <w:right w:val="single" w:sz="4" w:space="0" w:color="000000"/>
            </w:tcBorders>
            <w:shd w:val="clear" w:color="auto" w:fill="F2F2F2"/>
          </w:tcPr>
          <w:p w:rsidR="00534251" w:rsidRDefault="00534251" w:rsidP="00D62E74">
            <w:pPr>
              <w:spacing w:after="0" w:line="240" w:lineRule="auto"/>
              <w:ind w:left="70" w:firstLine="0"/>
            </w:pPr>
            <w:r>
              <w:t xml:space="preserve">0.04446 </w:t>
            </w:r>
          </w:p>
        </w:tc>
        <w:tc>
          <w:tcPr>
            <w:tcW w:w="549" w:type="pct"/>
            <w:tcBorders>
              <w:top w:val="single" w:sz="4" w:space="0" w:color="000000"/>
              <w:left w:val="single" w:sz="4" w:space="0" w:color="000000"/>
              <w:bottom w:val="single" w:sz="6" w:space="0" w:color="FFFFFF"/>
              <w:right w:val="single" w:sz="4" w:space="0" w:color="000000"/>
            </w:tcBorders>
            <w:shd w:val="clear" w:color="auto" w:fill="F2F2F2"/>
          </w:tcPr>
          <w:p w:rsidR="00534251" w:rsidRDefault="00534251" w:rsidP="00D62E74">
            <w:pPr>
              <w:spacing w:after="0" w:line="240" w:lineRule="auto"/>
              <w:ind w:left="70" w:firstLine="0"/>
            </w:pPr>
            <w:r>
              <w:t xml:space="preserve">18.65 </w:t>
            </w:r>
          </w:p>
        </w:tc>
        <w:tc>
          <w:tcPr>
            <w:tcW w:w="574" w:type="pct"/>
            <w:tcBorders>
              <w:top w:val="single" w:sz="4" w:space="0" w:color="000000"/>
              <w:left w:val="single" w:sz="4" w:space="0" w:color="000000"/>
              <w:bottom w:val="single" w:sz="6" w:space="0" w:color="FFFFFF"/>
              <w:right w:val="single" w:sz="4" w:space="0" w:color="000000"/>
            </w:tcBorders>
            <w:shd w:val="clear" w:color="auto" w:fill="F2F2F2"/>
          </w:tcPr>
          <w:p w:rsidR="00534251" w:rsidRDefault="00534251" w:rsidP="00D62E74">
            <w:pPr>
              <w:spacing w:after="0" w:line="240" w:lineRule="auto"/>
              <w:ind w:left="70" w:firstLine="0"/>
            </w:pPr>
            <w:r>
              <w:t xml:space="preserve">˂.0001 </w:t>
            </w:r>
          </w:p>
        </w:tc>
        <w:tc>
          <w:tcPr>
            <w:tcW w:w="644" w:type="pct"/>
            <w:tcBorders>
              <w:top w:val="single" w:sz="4" w:space="0" w:color="000000"/>
              <w:left w:val="single" w:sz="4" w:space="0" w:color="000000"/>
              <w:bottom w:val="single" w:sz="6" w:space="0" w:color="FFFFFF"/>
              <w:right w:val="single" w:sz="4" w:space="0" w:color="000000"/>
            </w:tcBorders>
            <w:shd w:val="clear" w:color="auto" w:fill="F2F2F2"/>
          </w:tcPr>
          <w:p w:rsidR="00534251" w:rsidRDefault="00534251" w:rsidP="00D62E74">
            <w:pPr>
              <w:spacing w:after="0" w:line="240" w:lineRule="auto"/>
              <w:ind w:left="70" w:firstLine="0"/>
            </w:pPr>
            <w:r>
              <w:t>Adj R-</w:t>
            </w:r>
          </w:p>
        </w:tc>
        <w:tc>
          <w:tcPr>
            <w:tcW w:w="412" w:type="pct"/>
            <w:tcBorders>
              <w:top w:val="single" w:sz="4" w:space="0" w:color="000000"/>
              <w:left w:val="single" w:sz="4" w:space="0" w:color="000000"/>
              <w:bottom w:val="single" w:sz="6" w:space="0" w:color="FFFFFF"/>
              <w:right w:val="single" w:sz="6" w:space="0" w:color="FFFFFF"/>
            </w:tcBorders>
            <w:shd w:val="clear" w:color="auto" w:fill="F2F2F2"/>
          </w:tcPr>
          <w:p w:rsidR="00534251" w:rsidRDefault="00534251" w:rsidP="00D62E74">
            <w:pPr>
              <w:spacing w:after="0" w:line="240" w:lineRule="auto"/>
              <w:ind w:left="70" w:firstLine="0"/>
            </w:pPr>
            <w:r>
              <w:t>0.747 8</w:t>
            </w:r>
          </w:p>
        </w:tc>
        <w:tc>
          <w:tcPr>
            <w:tcW w:w="98" w:type="pct"/>
            <w:vMerge w:val="restart"/>
            <w:tcBorders>
              <w:top w:val="single" w:sz="4" w:space="0" w:color="000000"/>
              <w:left w:val="nil"/>
              <w:bottom w:val="single" w:sz="4" w:space="0" w:color="000000"/>
              <w:right w:val="nil"/>
            </w:tcBorders>
          </w:tcPr>
          <w:p w:rsidR="00534251" w:rsidRDefault="00534251" w:rsidP="00D62E74">
            <w:pPr>
              <w:spacing w:after="0" w:line="240" w:lineRule="auto"/>
              <w:ind w:left="0" w:firstLine="0"/>
            </w:pPr>
          </w:p>
        </w:tc>
      </w:tr>
      <w:tr w:rsidR="00534251" w:rsidTr="00D62E74">
        <w:trPr>
          <w:trHeight w:val="864"/>
        </w:trPr>
        <w:tc>
          <w:tcPr>
            <w:tcW w:w="86" w:type="pct"/>
            <w:vMerge/>
            <w:tcBorders>
              <w:top w:val="nil"/>
              <w:left w:val="nil"/>
              <w:bottom w:val="single" w:sz="4" w:space="0" w:color="000000"/>
              <w:right w:val="nil"/>
            </w:tcBorders>
          </w:tcPr>
          <w:p w:rsidR="00534251" w:rsidRDefault="00534251" w:rsidP="00D62E74">
            <w:pPr>
              <w:spacing w:after="0" w:line="240" w:lineRule="auto"/>
              <w:ind w:left="0" w:firstLine="0"/>
            </w:pPr>
          </w:p>
        </w:tc>
        <w:tc>
          <w:tcPr>
            <w:tcW w:w="587" w:type="pct"/>
            <w:tcBorders>
              <w:top w:val="single" w:sz="6" w:space="0" w:color="FFFFFF"/>
              <w:left w:val="nil"/>
              <w:bottom w:val="single" w:sz="4" w:space="0" w:color="000000"/>
              <w:right w:val="single" w:sz="4" w:space="0" w:color="000000"/>
            </w:tcBorders>
          </w:tcPr>
          <w:p w:rsidR="00534251" w:rsidRDefault="00534251" w:rsidP="00D62E74">
            <w:pPr>
              <w:spacing w:after="0" w:line="240" w:lineRule="auto"/>
              <w:ind w:left="0" w:firstLine="0"/>
            </w:pPr>
          </w:p>
        </w:tc>
        <w:tc>
          <w:tcPr>
            <w:tcW w:w="680" w:type="pct"/>
            <w:tcBorders>
              <w:top w:val="single" w:sz="6" w:space="0" w:color="FFFFFF"/>
              <w:left w:val="single" w:sz="4" w:space="0" w:color="000000"/>
              <w:bottom w:val="single" w:sz="4" w:space="0" w:color="000000"/>
              <w:right w:val="single" w:sz="4" w:space="0" w:color="000000"/>
            </w:tcBorders>
          </w:tcPr>
          <w:p w:rsidR="00534251" w:rsidRDefault="00534251" w:rsidP="00D62E74">
            <w:pPr>
              <w:spacing w:after="0" w:line="240" w:lineRule="auto"/>
              <w:ind w:left="70" w:firstLine="0"/>
            </w:pPr>
            <w:r>
              <w:t xml:space="preserve"> Pay </w:t>
            </w:r>
          </w:p>
          <w:p w:rsidR="00534251" w:rsidRDefault="00534251" w:rsidP="00D62E74">
            <w:pPr>
              <w:spacing w:after="0" w:line="240" w:lineRule="auto"/>
              <w:ind w:left="70" w:firstLine="0"/>
            </w:pPr>
            <w:r>
              <w:t xml:space="preserve">Package </w:t>
            </w:r>
          </w:p>
          <w:p w:rsidR="00534251" w:rsidRDefault="00534251" w:rsidP="00D62E74">
            <w:pPr>
              <w:spacing w:after="0" w:line="240" w:lineRule="auto"/>
              <w:ind w:left="70" w:firstLine="0"/>
            </w:pPr>
            <w:r>
              <w:t xml:space="preserve">Factors </w:t>
            </w:r>
          </w:p>
        </w:tc>
        <w:tc>
          <w:tcPr>
            <w:tcW w:w="711" w:type="pct"/>
            <w:tcBorders>
              <w:top w:val="single" w:sz="6" w:space="0" w:color="FFFFFF"/>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p>
        </w:tc>
        <w:tc>
          <w:tcPr>
            <w:tcW w:w="658" w:type="pct"/>
            <w:tcBorders>
              <w:top w:val="single" w:sz="6" w:space="0" w:color="FFFFFF"/>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p>
        </w:tc>
        <w:tc>
          <w:tcPr>
            <w:tcW w:w="549" w:type="pct"/>
            <w:tcBorders>
              <w:top w:val="single" w:sz="6" w:space="0" w:color="FFFFFF"/>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p>
        </w:tc>
        <w:tc>
          <w:tcPr>
            <w:tcW w:w="574" w:type="pct"/>
            <w:tcBorders>
              <w:top w:val="single" w:sz="6" w:space="0" w:color="FFFFFF"/>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p>
        </w:tc>
        <w:tc>
          <w:tcPr>
            <w:tcW w:w="644" w:type="pct"/>
            <w:tcBorders>
              <w:top w:val="single" w:sz="6" w:space="0" w:color="FFFFFF"/>
              <w:left w:val="single" w:sz="4" w:space="0" w:color="000000"/>
              <w:bottom w:val="single" w:sz="4" w:space="0" w:color="000000"/>
              <w:right w:val="single" w:sz="4" w:space="0" w:color="000000"/>
            </w:tcBorders>
          </w:tcPr>
          <w:p w:rsidR="00534251" w:rsidRDefault="00534251" w:rsidP="00D62E74">
            <w:pPr>
              <w:spacing w:after="0" w:line="240" w:lineRule="auto"/>
              <w:ind w:left="70" w:firstLine="0"/>
            </w:pPr>
            <w:r>
              <w:t xml:space="preserve">Square </w:t>
            </w:r>
          </w:p>
        </w:tc>
        <w:tc>
          <w:tcPr>
            <w:tcW w:w="412" w:type="pct"/>
            <w:tcBorders>
              <w:top w:val="single" w:sz="6" w:space="0" w:color="FFFFFF"/>
              <w:left w:val="single" w:sz="4" w:space="0" w:color="000000"/>
              <w:bottom w:val="single" w:sz="4" w:space="0" w:color="000000"/>
              <w:right w:val="nil"/>
            </w:tcBorders>
          </w:tcPr>
          <w:p w:rsidR="00534251" w:rsidRDefault="00534251" w:rsidP="00D62E74">
            <w:pPr>
              <w:spacing w:after="0" w:line="240" w:lineRule="auto"/>
              <w:ind w:left="0" w:firstLine="0"/>
            </w:pPr>
          </w:p>
        </w:tc>
        <w:tc>
          <w:tcPr>
            <w:tcW w:w="98" w:type="pct"/>
            <w:vMerge/>
            <w:tcBorders>
              <w:top w:val="nil"/>
              <w:left w:val="nil"/>
              <w:bottom w:val="single" w:sz="4" w:space="0" w:color="000000"/>
              <w:right w:val="nil"/>
            </w:tcBorders>
          </w:tcPr>
          <w:p w:rsidR="00534251" w:rsidRDefault="00534251" w:rsidP="00D62E74">
            <w:pPr>
              <w:spacing w:after="0" w:line="240" w:lineRule="auto"/>
              <w:ind w:left="0" w:firstLine="0"/>
            </w:pPr>
          </w:p>
        </w:tc>
      </w:tr>
    </w:tbl>
    <w:p w:rsidR="00534251" w:rsidRDefault="00534251" w:rsidP="00534251">
      <w:pPr>
        <w:numPr>
          <w:ilvl w:val="0"/>
          <w:numId w:val="24"/>
        </w:numPr>
        <w:spacing w:after="0" w:line="360" w:lineRule="auto"/>
        <w:ind w:hanging="240"/>
      </w:pPr>
      <w:r>
        <w:t xml:space="preserve">Predictors: (Constant), Employee Pay Package factors. </w:t>
      </w:r>
    </w:p>
    <w:p w:rsidR="00534251" w:rsidRDefault="00534251" w:rsidP="00534251">
      <w:pPr>
        <w:numPr>
          <w:ilvl w:val="0"/>
          <w:numId w:val="24"/>
        </w:numPr>
        <w:spacing w:after="0" w:line="360" w:lineRule="auto"/>
        <w:ind w:left="269" w:firstLine="0"/>
      </w:pPr>
      <w:r>
        <w:t xml:space="preserve">Dependent Variable: Employee Job Satisfaction. </w:t>
      </w:r>
    </w:p>
    <w:p w:rsidR="00534251" w:rsidRDefault="00534251" w:rsidP="00534251">
      <w:pPr>
        <w:tabs>
          <w:tab w:val="left" w:pos="720"/>
        </w:tabs>
        <w:spacing w:after="0" w:line="360" w:lineRule="auto"/>
        <w:ind w:left="0" w:firstLine="0"/>
      </w:pPr>
      <w:r>
        <w:tab/>
        <w:t>The model summary Table 4.6.3 gave R</w:t>
      </w:r>
      <w:r w:rsidRPr="005602BB">
        <w:rPr>
          <w:vertAlign w:val="superscript"/>
        </w:rPr>
        <w:t>2</w:t>
      </w:r>
      <w:r>
        <w:t xml:space="preserve">value  = 0.7499 (74.99%). This showed that employee pay package factors had positive impact on employee job satisfaction. The model is predicting 74.99% of the variance in employee pay package pooling all the factors together simultaneously; meaning that 74.99% of the variance on employee job satisfaction can be predicted from employee pay package (salary paid, bonus payment and employee empowerment) captured in the model, while the remaining 25.01% of the variance on employee job satisfaction could have been affected by other factors not considered in the present study. This, the remaining value of 25.01% is explained by other variables that are useful and contribute to employee job satisfaction but not included in the model. </w:t>
      </w:r>
    </w:p>
    <w:p w:rsidR="00534251" w:rsidRDefault="00534251" w:rsidP="00534251">
      <w:pPr>
        <w:tabs>
          <w:tab w:val="left" w:pos="720"/>
        </w:tabs>
        <w:spacing w:after="0" w:line="360" w:lineRule="auto"/>
        <w:ind w:left="0" w:firstLine="0"/>
      </w:pPr>
      <w:r>
        <w:tab/>
        <w:t>As depicted in Table 4.6.3, “the estimates of the model coefficients for β1 (employee pay package) is 0.82921. Therefore, the estimated model between employee job satisfaction and employee pay package is presented thus: Employee job satisfaction = 0.45741 + 0.82927 employee pay package.</w:t>
      </w:r>
    </w:p>
    <w:p w:rsidR="00534251" w:rsidRDefault="00534251" w:rsidP="00534251">
      <w:pPr>
        <w:tabs>
          <w:tab w:val="left" w:pos="720"/>
        </w:tabs>
        <w:spacing w:after="0" w:line="360" w:lineRule="auto"/>
        <w:ind w:left="0" w:firstLine="0"/>
      </w:pPr>
      <w:r>
        <w:t>The regression equation shows that employee pay package factors had a positive relationship with employee job satisfaction. It implies a unit increase in employee pay package will increase the employee job satisfaction by 0.82927.</w:t>
      </w:r>
    </w:p>
    <w:p w:rsidR="00534251" w:rsidRDefault="00534251" w:rsidP="00534251">
      <w:pPr>
        <w:tabs>
          <w:tab w:val="left" w:pos="720"/>
        </w:tabs>
        <w:spacing w:after="0" w:line="360" w:lineRule="auto"/>
        <w:ind w:left="0" w:firstLine="0"/>
        <w:rPr>
          <w:b/>
        </w:rPr>
      </w:pPr>
      <w:r>
        <w:rPr>
          <w:b/>
        </w:rPr>
        <w:t>Decision Rule</w:t>
      </w:r>
    </w:p>
    <w:p w:rsidR="00534251" w:rsidRDefault="00534251" w:rsidP="00534251">
      <w:pPr>
        <w:tabs>
          <w:tab w:val="left" w:pos="720"/>
        </w:tabs>
        <w:spacing w:after="0" w:line="360" w:lineRule="auto"/>
        <w:ind w:left="0" w:firstLine="0"/>
      </w:pPr>
      <w:r>
        <w:t>“Reject the null hypothesis if the value of t-calculated is greater than the value of t-tabulated (tcal&gt;tab), otherwise accept it. At 95% level of significance (α = 0.05).</w:t>
      </w:r>
    </w:p>
    <w:p w:rsidR="00534251" w:rsidRDefault="00534251" w:rsidP="00534251">
      <w:pPr>
        <w:tabs>
          <w:tab w:val="left" w:pos="720"/>
        </w:tabs>
        <w:spacing w:after="0" w:line="360" w:lineRule="auto"/>
        <w:ind w:left="0" w:firstLine="0"/>
      </w:pPr>
      <w:r>
        <w:t>The t-calculated is given as 18.65. The t-tabulated is given as: t</w:t>
      </w:r>
      <w:r>
        <w:rPr>
          <w:vertAlign w:val="subscript"/>
        </w:rPr>
        <w:t>0.05(118)</w:t>
      </w:r>
      <w:r>
        <w:t xml:space="preserve"> = 11.98027224”,</w:t>
      </w:r>
    </w:p>
    <w:p w:rsidR="00534251" w:rsidRDefault="00534251" w:rsidP="00534251">
      <w:pPr>
        <w:tabs>
          <w:tab w:val="left" w:pos="720"/>
        </w:tabs>
        <w:spacing w:after="0" w:line="360" w:lineRule="auto"/>
        <w:ind w:left="0" w:firstLine="0"/>
      </w:pPr>
      <w:r>
        <w:rPr>
          <w:b/>
        </w:rPr>
        <w:t>Decision</w:t>
      </w:r>
    </w:p>
    <w:p w:rsidR="00534251" w:rsidRPr="001D04E8" w:rsidRDefault="00534251" w:rsidP="00534251">
      <w:pPr>
        <w:tabs>
          <w:tab w:val="left" w:pos="720"/>
        </w:tabs>
        <w:spacing w:after="0" w:line="360" w:lineRule="auto"/>
        <w:ind w:left="0" w:firstLine="0"/>
      </w:pPr>
      <w:r>
        <w:t>“Since t-calculated = 18.65&gt; t-tabulated = 1.9802722. We reject the null hypothesis. In conclusion, “the results of the regression confirmed with 95% confidence there is significant relationship between employee pay package factors and employee job satisfaction”.</w:t>
      </w:r>
    </w:p>
    <w:p w:rsidR="00534251" w:rsidRDefault="00534251" w:rsidP="00534251">
      <w:pPr>
        <w:spacing w:after="0" w:line="360" w:lineRule="auto"/>
        <w:ind w:left="0" w:firstLine="0"/>
        <w:jc w:val="left"/>
      </w:pPr>
      <w:r>
        <w:rPr>
          <w:b/>
        </w:rPr>
        <w:t xml:space="preserve">Hypothesis Four </w:t>
      </w:r>
    </w:p>
    <w:p w:rsidR="00534251" w:rsidRDefault="00534251" w:rsidP="00534251">
      <w:pPr>
        <w:spacing w:after="0" w:line="240" w:lineRule="auto"/>
        <w:ind w:left="974" w:hanging="720"/>
      </w:pPr>
      <w:r>
        <w:rPr>
          <w:b/>
        </w:rPr>
        <w:t>H</w:t>
      </w:r>
      <w:r>
        <w:rPr>
          <w:b/>
          <w:vertAlign w:val="subscript"/>
        </w:rPr>
        <w:t>o</w:t>
      </w:r>
      <w:r>
        <w:rPr>
          <w:b/>
        </w:rPr>
        <w:t>:</w:t>
      </w:r>
      <w:r>
        <w:t xml:space="preserve"> There is no significant relationship between employee job satisfaction and employee job performance.  </w:t>
      </w:r>
    </w:p>
    <w:tbl>
      <w:tblPr>
        <w:tblStyle w:val="TableGrid"/>
        <w:tblW w:w="5000" w:type="pct"/>
        <w:tblInd w:w="0" w:type="dxa"/>
        <w:tblCellMar>
          <w:left w:w="50" w:type="dxa"/>
          <w:right w:w="115" w:type="dxa"/>
        </w:tblCellMar>
        <w:tblLook w:val="04A0" w:firstRow="1" w:lastRow="0" w:firstColumn="1" w:lastColumn="0" w:noHBand="0" w:noVBand="1"/>
      </w:tblPr>
      <w:tblGrid>
        <w:gridCol w:w="170"/>
        <w:gridCol w:w="1234"/>
        <w:gridCol w:w="1277"/>
        <w:gridCol w:w="1239"/>
        <w:gridCol w:w="1116"/>
        <w:gridCol w:w="906"/>
        <w:gridCol w:w="850"/>
        <w:gridCol w:w="842"/>
        <w:gridCol w:w="835"/>
        <w:gridCol w:w="171"/>
      </w:tblGrid>
      <w:tr w:rsidR="00534251" w:rsidTr="00D62E74">
        <w:trPr>
          <w:trHeight w:val="595"/>
        </w:trPr>
        <w:tc>
          <w:tcPr>
            <w:tcW w:w="124" w:type="pct"/>
            <w:tcBorders>
              <w:top w:val="single" w:sz="4" w:space="0" w:color="000000"/>
              <w:left w:val="nil"/>
              <w:bottom w:val="single" w:sz="4" w:space="0" w:color="000000"/>
              <w:right w:val="single" w:sz="6" w:space="0" w:color="FFFFFF"/>
            </w:tcBorders>
          </w:tcPr>
          <w:p w:rsidR="00534251" w:rsidRDefault="00534251" w:rsidP="00D62E74">
            <w:pPr>
              <w:spacing w:after="0" w:line="240" w:lineRule="auto"/>
              <w:ind w:left="0" w:right="-25" w:firstLine="0"/>
            </w:pPr>
          </w:p>
        </w:tc>
        <w:tc>
          <w:tcPr>
            <w:tcW w:w="3831" w:type="pct"/>
            <w:gridSpan w:val="6"/>
            <w:tcBorders>
              <w:top w:val="single" w:sz="4" w:space="0" w:color="000000"/>
              <w:left w:val="single" w:sz="6" w:space="0" w:color="FFFFFF"/>
              <w:bottom w:val="single" w:sz="4" w:space="0" w:color="000000"/>
              <w:right w:val="single" w:sz="4" w:space="0" w:color="000000"/>
            </w:tcBorders>
            <w:shd w:val="clear" w:color="auto" w:fill="F2F2F2"/>
          </w:tcPr>
          <w:p w:rsidR="00534251" w:rsidRDefault="00534251" w:rsidP="00D62E74">
            <w:pPr>
              <w:spacing w:after="0" w:line="240" w:lineRule="auto"/>
              <w:ind w:left="0" w:firstLine="0"/>
            </w:pPr>
            <w:r>
              <w:rPr>
                <w:b/>
              </w:rPr>
              <w:t xml:space="preserve">“Table 4.6.2: Summary of Regression Analysis </w:t>
            </w:r>
            <w:r w:rsidRPr="00CC0ABF">
              <w:rPr>
                <w:b/>
              </w:rPr>
              <w:t xml:space="preserve">employee job satisfaction and employee job performance.  </w:t>
            </w:r>
          </w:p>
        </w:tc>
        <w:tc>
          <w:tcPr>
            <w:tcW w:w="946" w:type="pct"/>
            <w:gridSpan w:val="2"/>
            <w:tcBorders>
              <w:top w:val="single" w:sz="4" w:space="0" w:color="000000"/>
              <w:left w:val="single" w:sz="4" w:space="0" w:color="000000"/>
              <w:bottom w:val="single" w:sz="4" w:space="0" w:color="000000"/>
              <w:right w:val="single" w:sz="6" w:space="0" w:color="FFFFFF"/>
            </w:tcBorders>
            <w:shd w:val="clear" w:color="auto" w:fill="F2F2F2"/>
          </w:tcPr>
          <w:p w:rsidR="00534251" w:rsidRDefault="00534251" w:rsidP="00D62E74">
            <w:pPr>
              <w:spacing w:after="0" w:line="240" w:lineRule="auto"/>
              <w:ind w:left="58" w:firstLine="0"/>
            </w:pPr>
            <w:r>
              <w:rPr>
                <w:b/>
              </w:rPr>
              <w:t xml:space="preserve">Model Summary” </w:t>
            </w:r>
          </w:p>
        </w:tc>
        <w:tc>
          <w:tcPr>
            <w:tcW w:w="99" w:type="pct"/>
            <w:tcBorders>
              <w:top w:val="single" w:sz="4" w:space="0" w:color="000000"/>
              <w:left w:val="single" w:sz="6" w:space="0" w:color="FFFFFF"/>
              <w:bottom w:val="single" w:sz="4" w:space="0" w:color="000000"/>
              <w:right w:val="nil"/>
            </w:tcBorders>
          </w:tcPr>
          <w:p w:rsidR="00534251" w:rsidRDefault="00534251" w:rsidP="00D62E74">
            <w:pPr>
              <w:spacing w:after="0" w:line="240" w:lineRule="auto"/>
              <w:ind w:left="0" w:firstLine="0"/>
            </w:pPr>
          </w:p>
        </w:tc>
      </w:tr>
      <w:tr w:rsidR="00534251" w:rsidTr="00D62E74">
        <w:trPr>
          <w:trHeight w:val="612"/>
        </w:trPr>
        <w:tc>
          <w:tcPr>
            <w:tcW w:w="124" w:type="pct"/>
            <w:tcBorders>
              <w:top w:val="single" w:sz="4" w:space="0" w:color="000000"/>
              <w:left w:val="nil"/>
              <w:bottom w:val="single" w:sz="4" w:space="0" w:color="000000"/>
              <w:right w:val="single" w:sz="6" w:space="0" w:color="FFFFFF"/>
            </w:tcBorders>
          </w:tcPr>
          <w:p w:rsidR="00534251" w:rsidRDefault="00534251" w:rsidP="00D62E74">
            <w:pPr>
              <w:spacing w:after="0" w:line="240" w:lineRule="auto"/>
              <w:ind w:left="0" w:firstLine="0"/>
            </w:pPr>
          </w:p>
        </w:tc>
        <w:tc>
          <w:tcPr>
            <w:tcW w:w="698" w:type="pct"/>
            <w:tcBorders>
              <w:top w:val="single" w:sz="4" w:space="0" w:color="000000"/>
              <w:left w:val="single" w:sz="6" w:space="0" w:color="FFFFFF"/>
              <w:bottom w:val="single" w:sz="4" w:space="0" w:color="000000"/>
              <w:right w:val="single" w:sz="4" w:space="0" w:color="000000"/>
            </w:tcBorders>
            <w:shd w:val="clear" w:color="auto" w:fill="F2F2F2"/>
          </w:tcPr>
          <w:p w:rsidR="00534251" w:rsidRDefault="00534251" w:rsidP="00D62E74">
            <w:pPr>
              <w:spacing w:after="0" w:line="240" w:lineRule="auto"/>
              <w:ind w:left="189" w:firstLine="62"/>
            </w:pPr>
            <w:r>
              <w:rPr>
                <w:b/>
              </w:rPr>
              <w:t xml:space="preserve">Variable  </w:t>
            </w:r>
          </w:p>
        </w:tc>
        <w:tc>
          <w:tcPr>
            <w:tcW w:w="880"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58" w:firstLine="0"/>
            </w:pPr>
            <w:r>
              <w:rPr>
                <w:b/>
              </w:rPr>
              <w:t xml:space="preserve">Label </w:t>
            </w:r>
          </w:p>
        </w:tc>
        <w:tc>
          <w:tcPr>
            <w:tcW w:w="702"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58" w:firstLine="0"/>
            </w:pPr>
            <w:r>
              <w:rPr>
                <w:b/>
              </w:rPr>
              <w:t xml:space="preserve">Parameter Estimate </w:t>
            </w:r>
          </w:p>
        </w:tc>
        <w:tc>
          <w:tcPr>
            <w:tcW w:w="632"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58" w:firstLine="0"/>
            </w:pPr>
            <w:r>
              <w:rPr>
                <w:b/>
              </w:rPr>
              <w:t xml:space="preserve">Standard Error </w:t>
            </w:r>
          </w:p>
        </w:tc>
        <w:tc>
          <w:tcPr>
            <w:tcW w:w="439"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58" w:firstLine="0"/>
            </w:pPr>
            <w:r>
              <w:rPr>
                <w:b/>
              </w:rPr>
              <w:t xml:space="preserve">t Value </w:t>
            </w:r>
          </w:p>
        </w:tc>
        <w:tc>
          <w:tcPr>
            <w:tcW w:w="480"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58" w:firstLine="0"/>
            </w:pPr>
            <w:r>
              <w:rPr>
                <w:b/>
              </w:rPr>
              <w:t xml:space="preserve">Pr&gt;/t/ </w:t>
            </w:r>
          </w:p>
        </w:tc>
        <w:tc>
          <w:tcPr>
            <w:tcW w:w="475"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58" w:firstLine="0"/>
            </w:pPr>
          </w:p>
        </w:tc>
        <w:tc>
          <w:tcPr>
            <w:tcW w:w="471" w:type="pct"/>
            <w:tcBorders>
              <w:top w:val="single" w:sz="4" w:space="0" w:color="000000"/>
              <w:left w:val="single" w:sz="4" w:space="0" w:color="000000"/>
              <w:bottom w:val="single" w:sz="4" w:space="0" w:color="000000"/>
              <w:right w:val="single" w:sz="6" w:space="0" w:color="FFFFFF"/>
            </w:tcBorders>
            <w:shd w:val="clear" w:color="auto" w:fill="F2F2F2"/>
          </w:tcPr>
          <w:p w:rsidR="00534251" w:rsidRDefault="00534251" w:rsidP="00D62E74">
            <w:pPr>
              <w:spacing w:after="0" w:line="240" w:lineRule="auto"/>
              <w:ind w:left="58" w:firstLine="0"/>
            </w:pPr>
          </w:p>
        </w:tc>
        <w:tc>
          <w:tcPr>
            <w:tcW w:w="99" w:type="pct"/>
            <w:tcBorders>
              <w:top w:val="single" w:sz="4" w:space="0" w:color="000000"/>
              <w:left w:val="single" w:sz="6" w:space="0" w:color="FFFFFF"/>
              <w:bottom w:val="single" w:sz="4" w:space="0" w:color="000000"/>
              <w:right w:val="nil"/>
            </w:tcBorders>
          </w:tcPr>
          <w:p w:rsidR="00534251" w:rsidRDefault="00534251" w:rsidP="00D62E74">
            <w:pPr>
              <w:spacing w:after="0" w:line="240" w:lineRule="auto"/>
              <w:ind w:left="0" w:firstLine="0"/>
            </w:pPr>
          </w:p>
        </w:tc>
      </w:tr>
      <w:tr w:rsidR="00534251" w:rsidTr="00D62E74">
        <w:trPr>
          <w:trHeight w:val="302"/>
        </w:trPr>
        <w:tc>
          <w:tcPr>
            <w:tcW w:w="124" w:type="pct"/>
            <w:tcBorders>
              <w:top w:val="single" w:sz="4" w:space="0" w:color="000000"/>
              <w:left w:val="nil"/>
              <w:bottom w:val="single" w:sz="4" w:space="0" w:color="000000"/>
              <w:right w:val="single" w:sz="6" w:space="0" w:color="FFFFFF"/>
            </w:tcBorders>
          </w:tcPr>
          <w:p w:rsidR="00534251" w:rsidRDefault="00534251" w:rsidP="00D62E74">
            <w:pPr>
              <w:spacing w:after="0" w:line="240" w:lineRule="auto"/>
              <w:ind w:left="0" w:firstLine="0"/>
            </w:pPr>
          </w:p>
        </w:tc>
        <w:tc>
          <w:tcPr>
            <w:tcW w:w="698" w:type="pct"/>
            <w:tcBorders>
              <w:top w:val="single" w:sz="4" w:space="0" w:color="000000"/>
              <w:left w:val="single" w:sz="6" w:space="0" w:color="FFFFFF"/>
              <w:bottom w:val="single" w:sz="4" w:space="0" w:color="000000"/>
              <w:right w:val="single" w:sz="4" w:space="0" w:color="000000"/>
            </w:tcBorders>
            <w:shd w:val="clear" w:color="auto" w:fill="F2F2F2"/>
          </w:tcPr>
          <w:p w:rsidR="00534251" w:rsidRDefault="00534251" w:rsidP="00D62E74">
            <w:pPr>
              <w:spacing w:after="0" w:line="240" w:lineRule="auto"/>
              <w:ind w:left="0" w:firstLine="0"/>
            </w:pPr>
            <w:r>
              <w:t xml:space="preserve">Intercept  </w:t>
            </w:r>
          </w:p>
        </w:tc>
        <w:tc>
          <w:tcPr>
            <w:tcW w:w="880"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58" w:firstLine="0"/>
            </w:pPr>
            <w:r>
              <w:t xml:space="preserve">Intercept </w:t>
            </w:r>
          </w:p>
        </w:tc>
        <w:tc>
          <w:tcPr>
            <w:tcW w:w="702"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58" w:firstLine="0"/>
            </w:pPr>
            <w:r>
              <w:t xml:space="preserve">0.75397 </w:t>
            </w:r>
          </w:p>
        </w:tc>
        <w:tc>
          <w:tcPr>
            <w:tcW w:w="632"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58" w:firstLine="0"/>
            </w:pPr>
            <w:r>
              <w:t xml:space="preserve">0.18865 </w:t>
            </w:r>
          </w:p>
        </w:tc>
        <w:tc>
          <w:tcPr>
            <w:tcW w:w="439"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58" w:firstLine="0"/>
            </w:pPr>
            <w:r>
              <w:t xml:space="preserve">4.00 </w:t>
            </w:r>
          </w:p>
        </w:tc>
        <w:tc>
          <w:tcPr>
            <w:tcW w:w="480"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58" w:firstLine="0"/>
            </w:pPr>
            <w:r>
              <w:t xml:space="preserve">˂.0001 </w:t>
            </w:r>
          </w:p>
        </w:tc>
        <w:tc>
          <w:tcPr>
            <w:tcW w:w="475"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58" w:firstLine="0"/>
            </w:pPr>
            <w:r>
              <w:t xml:space="preserve">R-Square </w:t>
            </w:r>
          </w:p>
        </w:tc>
        <w:tc>
          <w:tcPr>
            <w:tcW w:w="471" w:type="pct"/>
            <w:tcBorders>
              <w:top w:val="single" w:sz="4" w:space="0" w:color="000000"/>
              <w:left w:val="single" w:sz="4" w:space="0" w:color="000000"/>
              <w:bottom w:val="single" w:sz="4" w:space="0" w:color="000000"/>
              <w:right w:val="single" w:sz="6" w:space="0" w:color="FFFFFF"/>
            </w:tcBorders>
            <w:shd w:val="clear" w:color="auto" w:fill="F2F2F2"/>
          </w:tcPr>
          <w:p w:rsidR="00534251" w:rsidRDefault="00534251" w:rsidP="00D62E74">
            <w:pPr>
              <w:spacing w:after="0" w:line="240" w:lineRule="auto"/>
              <w:ind w:left="58" w:firstLine="0"/>
            </w:pPr>
            <w:r>
              <w:t xml:space="preserve">0.7171  </w:t>
            </w:r>
          </w:p>
        </w:tc>
        <w:tc>
          <w:tcPr>
            <w:tcW w:w="99" w:type="pct"/>
            <w:tcBorders>
              <w:top w:val="single" w:sz="4" w:space="0" w:color="000000"/>
              <w:left w:val="single" w:sz="6" w:space="0" w:color="FFFFFF"/>
              <w:bottom w:val="single" w:sz="4" w:space="0" w:color="000000"/>
              <w:right w:val="nil"/>
            </w:tcBorders>
          </w:tcPr>
          <w:p w:rsidR="00534251" w:rsidRDefault="00534251" w:rsidP="00D62E74">
            <w:pPr>
              <w:spacing w:after="0" w:line="240" w:lineRule="auto"/>
              <w:ind w:left="0" w:firstLine="0"/>
            </w:pPr>
          </w:p>
        </w:tc>
      </w:tr>
      <w:tr w:rsidR="00534251" w:rsidTr="00D62E74">
        <w:trPr>
          <w:trHeight w:val="156"/>
        </w:trPr>
        <w:tc>
          <w:tcPr>
            <w:tcW w:w="124" w:type="pct"/>
            <w:vMerge w:val="restart"/>
            <w:tcBorders>
              <w:top w:val="single" w:sz="4" w:space="0" w:color="000000"/>
              <w:left w:val="nil"/>
              <w:bottom w:val="single" w:sz="4" w:space="0" w:color="000000"/>
              <w:right w:val="nil"/>
            </w:tcBorders>
          </w:tcPr>
          <w:p w:rsidR="00534251" w:rsidRDefault="00534251" w:rsidP="00D62E74">
            <w:pPr>
              <w:spacing w:after="0" w:line="240" w:lineRule="auto"/>
              <w:ind w:left="0" w:firstLine="0"/>
            </w:pPr>
          </w:p>
        </w:tc>
        <w:tc>
          <w:tcPr>
            <w:tcW w:w="698" w:type="pct"/>
            <w:tcBorders>
              <w:top w:val="single" w:sz="4" w:space="0" w:color="000000"/>
              <w:left w:val="single" w:sz="6" w:space="0" w:color="FFFFFF"/>
              <w:bottom w:val="single" w:sz="6" w:space="0" w:color="FFFFFF"/>
              <w:right w:val="single" w:sz="4" w:space="0" w:color="000000"/>
            </w:tcBorders>
            <w:shd w:val="clear" w:color="auto" w:fill="F2F2F2"/>
            <w:vAlign w:val="bottom"/>
          </w:tcPr>
          <w:p w:rsidR="00534251" w:rsidRDefault="00534251" w:rsidP="00D62E74">
            <w:pPr>
              <w:spacing w:after="0" w:line="240" w:lineRule="auto"/>
              <w:ind w:left="0" w:firstLine="0"/>
            </w:pPr>
          </w:p>
        </w:tc>
        <w:tc>
          <w:tcPr>
            <w:tcW w:w="880" w:type="pct"/>
            <w:tcBorders>
              <w:top w:val="single" w:sz="4" w:space="0" w:color="000000"/>
              <w:left w:val="single" w:sz="4" w:space="0" w:color="000000"/>
              <w:bottom w:val="single" w:sz="6" w:space="0" w:color="FFFFFF"/>
              <w:right w:val="single" w:sz="4" w:space="0" w:color="000000"/>
            </w:tcBorders>
            <w:shd w:val="clear" w:color="auto" w:fill="F2F2F2"/>
            <w:vAlign w:val="bottom"/>
          </w:tcPr>
          <w:p w:rsidR="00534251" w:rsidRDefault="00534251" w:rsidP="00D62E74">
            <w:pPr>
              <w:spacing w:after="0" w:line="240" w:lineRule="auto"/>
              <w:ind w:left="58" w:firstLine="0"/>
            </w:pPr>
            <w:r>
              <w:t xml:space="preserve">Employee </w:t>
            </w:r>
          </w:p>
        </w:tc>
        <w:tc>
          <w:tcPr>
            <w:tcW w:w="702" w:type="pct"/>
            <w:tcBorders>
              <w:top w:val="single" w:sz="4" w:space="0" w:color="000000"/>
              <w:left w:val="single" w:sz="4" w:space="0" w:color="000000"/>
              <w:bottom w:val="single" w:sz="6" w:space="0" w:color="FFFFFF"/>
              <w:right w:val="single" w:sz="4" w:space="0" w:color="000000"/>
            </w:tcBorders>
            <w:shd w:val="clear" w:color="auto" w:fill="F2F2F2"/>
            <w:vAlign w:val="bottom"/>
          </w:tcPr>
          <w:p w:rsidR="00534251" w:rsidRDefault="00534251" w:rsidP="00D62E74">
            <w:pPr>
              <w:spacing w:after="0" w:line="240" w:lineRule="auto"/>
              <w:ind w:left="58" w:firstLine="0"/>
            </w:pPr>
            <w:r>
              <w:t xml:space="preserve">1.22876 </w:t>
            </w:r>
          </w:p>
        </w:tc>
        <w:tc>
          <w:tcPr>
            <w:tcW w:w="632" w:type="pct"/>
            <w:tcBorders>
              <w:top w:val="single" w:sz="4" w:space="0" w:color="000000"/>
              <w:left w:val="single" w:sz="4" w:space="0" w:color="000000"/>
              <w:bottom w:val="single" w:sz="6" w:space="0" w:color="FFFFFF"/>
              <w:right w:val="single" w:sz="4" w:space="0" w:color="000000"/>
            </w:tcBorders>
            <w:shd w:val="clear" w:color="auto" w:fill="F2F2F2"/>
            <w:vAlign w:val="bottom"/>
          </w:tcPr>
          <w:p w:rsidR="00534251" w:rsidRDefault="00534251" w:rsidP="00D62E74">
            <w:pPr>
              <w:spacing w:after="0" w:line="240" w:lineRule="auto"/>
              <w:ind w:left="58" w:firstLine="0"/>
            </w:pPr>
            <w:r>
              <w:t xml:space="preserve">0.07165 </w:t>
            </w:r>
          </w:p>
        </w:tc>
        <w:tc>
          <w:tcPr>
            <w:tcW w:w="439" w:type="pct"/>
            <w:tcBorders>
              <w:top w:val="single" w:sz="4" w:space="0" w:color="000000"/>
              <w:left w:val="single" w:sz="4" w:space="0" w:color="000000"/>
              <w:bottom w:val="single" w:sz="6" w:space="0" w:color="FFFFFF"/>
              <w:right w:val="single" w:sz="4" w:space="0" w:color="000000"/>
            </w:tcBorders>
            <w:shd w:val="clear" w:color="auto" w:fill="F2F2F2"/>
            <w:vAlign w:val="bottom"/>
          </w:tcPr>
          <w:p w:rsidR="00534251" w:rsidRDefault="00534251" w:rsidP="00D62E74">
            <w:pPr>
              <w:spacing w:after="0" w:line="240" w:lineRule="auto"/>
              <w:ind w:left="254" w:firstLine="0"/>
            </w:pPr>
            <w:r>
              <w:t xml:space="preserve">17.15 </w:t>
            </w:r>
          </w:p>
        </w:tc>
        <w:tc>
          <w:tcPr>
            <w:tcW w:w="480" w:type="pct"/>
            <w:tcBorders>
              <w:top w:val="single" w:sz="4" w:space="0" w:color="000000"/>
              <w:left w:val="single" w:sz="4" w:space="0" w:color="000000"/>
              <w:bottom w:val="single" w:sz="6" w:space="0" w:color="FFFFFF"/>
              <w:right w:val="single" w:sz="4" w:space="0" w:color="000000"/>
            </w:tcBorders>
            <w:shd w:val="clear" w:color="auto" w:fill="F2F2F2"/>
            <w:vAlign w:val="bottom"/>
          </w:tcPr>
          <w:p w:rsidR="00534251" w:rsidRDefault="00534251" w:rsidP="00D62E74">
            <w:pPr>
              <w:spacing w:after="0" w:line="240" w:lineRule="auto"/>
              <w:ind w:left="0" w:firstLine="0"/>
            </w:pPr>
            <w:r>
              <w:t xml:space="preserve">.0001 </w:t>
            </w:r>
          </w:p>
        </w:tc>
        <w:tc>
          <w:tcPr>
            <w:tcW w:w="475" w:type="pct"/>
            <w:tcBorders>
              <w:top w:val="single" w:sz="4" w:space="0" w:color="000000"/>
              <w:left w:val="single" w:sz="4" w:space="0" w:color="000000"/>
              <w:bottom w:val="single" w:sz="6" w:space="0" w:color="FFFFFF"/>
              <w:right w:val="single" w:sz="4" w:space="0" w:color="000000"/>
            </w:tcBorders>
            <w:shd w:val="clear" w:color="auto" w:fill="F2F2F2"/>
            <w:vAlign w:val="bottom"/>
          </w:tcPr>
          <w:p w:rsidR="00534251" w:rsidRDefault="00534251" w:rsidP="00D62E74">
            <w:pPr>
              <w:spacing w:after="0" w:line="240" w:lineRule="auto"/>
              <w:ind w:left="58" w:firstLine="0"/>
            </w:pPr>
            <w:r>
              <w:t xml:space="preserve">Adj R-Square </w:t>
            </w:r>
          </w:p>
        </w:tc>
        <w:tc>
          <w:tcPr>
            <w:tcW w:w="471" w:type="pct"/>
            <w:tcBorders>
              <w:top w:val="single" w:sz="4" w:space="0" w:color="000000"/>
              <w:left w:val="single" w:sz="4" w:space="0" w:color="000000"/>
              <w:bottom w:val="single" w:sz="6" w:space="0" w:color="FFFFFF"/>
              <w:right w:val="single" w:sz="6" w:space="0" w:color="FFFFFF"/>
            </w:tcBorders>
            <w:shd w:val="clear" w:color="auto" w:fill="F2F2F2"/>
            <w:vAlign w:val="bottom"/>
          </w:tcPr>
          <w:p w:rsidR="00534251" w:rsidRDefault="00534251" w:rsidP="00D62E74">
            <w:pPr>
              <w:spacing w:after="0" w:line="240" w:lineRule="auto"/>
              <w:ind w:left="58" w:firstLine="0"/>
            </w:pPr>
            <w:r>
              <w:t xml:space="preserve">0.7147 </w:t>
            </w:r>
          </w:p>
        </w:tc>
        <w:tc>
          <w:tcPr>
            <w:tcW w:w="99" w:type="pct"/>
            <w:vMerge w:val="restart"/>
            <w:tcBorders>
              <w:top w:val="single" w:sz="4" w:space="0" w:color="000000"/>
              <w:left w:val="nil"/>
              <w:bottom w:val="single" w:sz="4" w:space="0" w:color="000000"/>
              <w:right w:val="nil"/>
            </w:tcBorders>
          </w:tcPr>
          <w:p w:rsidR="00534251" w:rsidRDefault="00534251" w:rsidP="00D62E74">
            <w:pPr>
              <w:spacing w:after="0" w:line="240" w:lineRule="auto"/>
              <w:ind w:left="0" w:firstLine="0"/>
            </w:pPr>
          </w:p>
        </w:tc>
      </w:tr>
      <w:tr w:rsidR="00534251" w:rsidTr="00D62E74">
        <w:trPr>
          <w:trHeight w:val="597"/>
        </w:trPr>
        <w:tc>
          <w:tcPr>
            <w:tcW w:w="124" w:type="pct"/>
            <w:vMerge/>
            <w:tcBorders>
              <w:top w:val="nil"/>
              <w:left w:val="nil"/>
              <w:bottom w:val="single" w:sz="4" w:space="0" w:color="000000"/>
              <w:right w:val="nil"/>
            </w:tcBorders>
          </w:tcPr>
          <w:p w:rsidR="00534251" w:rsidRDefault="00534251" w:rsidP="00D62E74">
            <w:pPr>
              <w:spacing w:after="0" w:line="240" w:lineRule="auto"/>
              <w:ind w:left="0" w:firstLine="0"/>
            </w:pPr>
          </w:p>
        </w:tc>
        <w:tc>
          <w:tcPr>
            <w:tcW w:w="698" w:type="pct"/>
            <w:tcBorders>
              <w:top w:val="single" w:sz="6" w:space="0" w:color="FFFFFF"/>
              <w:left w:val="nil"/>
              <w:bottom w:val="single" w:sz="4" w:space="0" w:color="000000"/>
              <w:right w:val="single" w:sz="4" w:space="0" w:color="000000"/>
            </w:tcBorders>
          </w:tcPr>
          <w:p w:rsidR="00534251" w:rsidRDefault="00534251" w:rsidP="00D62E74">
            <w:pPr>
              <w:spacing w:after="0" w:line="240" w:lineRule="auto"/>
              <w:ind w:left="0" w:firstLine="0"/>
            </w:pPr>
          </w:p>
        </w:tc>
        <w:tc>
          <w:tcPr>
            <w:tcW w:w="880" w:type="pct"/>
            <w:tcBorders>
              <w:top w:val="single" w:sz="6" w:space="0" w:color="FFFFFF"/>
              <w:left w:val="single" w:sz="4" w:space="0" w:color="000000"/>
              <w:bottom w:val="single" w:sz="4" w:space="0" w:color="000000"/>
              <w:right w:val="single" w:sz="4" w:space="0" w:color="000000"/>
            </w:tcBorders>
          </w:tcPr>
          <w:p w:rsidR="00534251" w:rsidRDefault="00534251" w:rsidP="00D62E74">
            <w:pPr>
              <w:spacing w:after="0" w:line="240" w:lineRule="auto"/>
              <w:ind w:left="58" w:firstLine="0"/>
            </w:pPr>
            <w:r>
              <w:t xml:space="preserve">Job </w:t>
            </w:r>
          </w:p>
          <w:p w:rsidR="00534251" w:rsidRDefault="00534251" w:rsidP="00D62E74">
            <w:pPr>
              <w:spacing w:after="0" w:line="240" w:lineRule="auto"/>
              <w:ind w:left="58" w:firstLine="0"/>
            </w:pPr>
            <w:r>
              <w:t>Satisfaction</w:t>
            </w:r>
          </w:p>
        </w:tc>
        <w:tc>
          <w:tcPr>
            <w:tcW w:w="702" w:type="pct"/>
            <w:tcBorders>
              <w:top w:val="single" w:sz="6" w:space="0" w:color="FFFFFF"/>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p>
        </w:tc>
        <w:tc>
          <w:tcPr>
            <w:tcW w:w="632" w:type="pct"/>
            <w:tcBorders>
              <w:top w:val="single" w:sz="6" w:space="0" w:color="FFFFFF"/>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p>
        </w:tc>
        <w:tc>
          <w:tcPr>
            <w:tcW w:w="439" w:type="pct"/>
            <w:tcBorders>
              <w:top w:val="single" w:sz="6" w:space="0" w:color="FFFFFF"/>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p>
        </w:tc>
        <w:tc>
          <w:tcPr>
            <w:tcW w:w="480" w:type="pct"/>
            <w:tcBorders>
              <w:top w:val="single" w:sz="6" w:space="0" w:color="FFFFFF"/>
              <w:left w:val="single" w:sz="4" w:space="0" w:color="000000"/>
              <w:bottom w:val="single" w:sz="4" w:space="0" w:color="000000"/>
              <w:right w:val="single" w:sz="4" w:space="0" w:color="000000"/>
            </w:tcBorders>
          </w:tcPr>
          <w:p w:rsidR="00534251" w:rsidRDefault="00534251" w:rsidP="00D62E74">
            <w:pPr>
              <w:spacing w:after="0" w:line="240" w:lineRule="auto"/>
              <w:ind w:left="58" w:firstLine="0"/>
            </w:pPr>
            <w:r>
              <w:t>˂</w:t>
            </w:r>
          </w:p>
        </w:tc>
        <w:tc>
          <w:tcPr>
            <w:tcW w:w="475" w:type="pct"/>
            <w:tcBorders>
              <w:top w:val="single" w:sz="6" w:space="0" w:color="FFFFFF"/>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p>
        </w:tc>
        <w:tc>
          <w:tcPr>
            <w:tcW w:w="471" w:type="pct"/>
            <w:tcBorders>
              <w:top w:val="single" w:sz="6" w:space="0" w:color="FFFFFF"/>
              <w:left w:val="single" w:sz="4" w:space="0" w:color="000000"/>
              <w:bottom w:val="single" w:sz="4" w:space="0" w:color="000000"/>
              <w:right w:val="nil"/>
            </w:tcBorders>
          </w:tcPr>
          <w:p w:rsidR="00534251" w:rsidRDefault="00534251" w:rsidP="00D62E74">
            <w:pPr>
              <w:spacing w:after="0" w:line="240" w:lineRule="auto"/>
              <w:ind w:left="0" w:firstLine="0"/>
            </w:pPr>
          </w:p>
        </w:tc>
        <w:tc>
          <w:tcPr>
            <w:tcW w:w="99" w:type="pct"/>
            <w:vMerge/>
            <w:tcBorders>
              <w:top w:val="nil"/>
              <w:left w:val="nil"/>
              <w:bottom w:val="single" w:sz="4" w:space="0" w:color="000000"/>
              <w:right w:val="nil"/>
            </w:tcBorders>
          </w:tcPr>
          <w:p w:rsidR="00534251" w:rsidRDefault="00534251" w:rsidP="00D62E74">
            <w:pPr>
              <w:spacing w:after="0" w:line="240" w:lineRule="auto"/>
              <w:ind w:left="0" w:firstLine="0"/>
            </w:pPr>
          </w:p>
        </w:tc>
      </w:tr>
    </w:tbl>
    <w:p w:rsidR="00534251" w:rsidRDefault="00534251" w:rsidP="00534251">
      <w:pPr>
        <w:spacing w:after="0" w:line="360" w:lineRule="auto"/>
        <w:ind w:left="0" w:firstLine="0"/>
        <w:jc w:val="left"/>
      </w:pPr>
    </w:p>
    <w:p w:rsidR="00534251" w:rsidRDefault="00534251" w:rsidP="00534251">
      <w:pPr>
        <w:spacing w:after="0" w:line="360" w:lineRule="auto"/>
        <w:ind w:left="0" w:firstLine="720"/>
      </w:pPr>
      <w:r>
        <w:t>The model summary Table 4.6.4 gave R</w:t>
      </w:r>
      <w:r>
        <w:rPr>
          <w:vertAlign w:val="superscript"/>
        </w:rPr>
        <w:t>2</w:t>
      </w:r>
      <w:r>
        <w:t xml:space="preserve"> value = 0.7171 (71.71%). This implied that employee job satisfaction had impact on employee job performance. The model is predicting 71.71% of the variance in employee job satisfaction pooling all factor together simultaneously; meaning that 71.71% of the variance on employee job performance can be predicted from employee job satisfaction factors captured in the model, while the remaining 28.29% of the variance on employee job performance could have been affected by other factors not considered in the present study. That is the remaining value of 28.29% is explained by other variables that are useful and contribute to employee job performance but not included in this particular model. </w:t>
      </w:r>
    </w:p>
    <w:p w:rsidR="00534251" w:rsidRDefault="00534251" w:rsidP="00534251">
      <w:pPr>
        <w:tabs>
          <w:tab w:val="left" w:pos="720"/>
        </w:tabs>
        <w:spacing w:after="0" w:line="360" w:lineRule="auto"/>
        <w:ind w:left="0" w:firstLine="0"/>
      </w:pPr>
      <w:r>
        <w:tab/>
        <w:t xml:space="preserve">As depicted in Table 4.6.4, “the estimates of the model coefficients for β0 (Intercept) is 0.75397, and β1 (employee job satisfaction) is 1.22876. Therefore, the estimated model between employee job performance and employee job satisfaction is presented thus: </w:t>
      </w:r>
    </w:p>
    <w:p w:rsidR="00534251" w:rsidRDefault="00534251" w:rsidP="00534251">
      <w:pPr>
        <w:spacing w:after="0" w:line="360" w:lineRule="auto"/>
        <w:ind w:left="0" w:firstLine="0"/>
      </w:pPr>
      <w:r>
        <w:t>Employee job performance = 0.75397 + 1.22876 employee job satisfaction.</w:t>
      </w:r>
    </w:p>
    <w:p w:rsidR="00534251" w:rsidRDefault="00534251" w:rsidP="00534251">
      <w:pPr>
        <w:spacing w:after="0" w:line="360" w:lineRule="auto"/>
        <w:ind w:left="0" w:firstLine="0"/>
      </w:pPr>
      <w:r>
        <w:t xml:space="preserve">The regression equation shows that employee job performance has a positive relationship with job satisfaction. It implies a unit increase in employee job satisfaction will increase the employee job performance by 1.22876. </w:t>
      </w:r>
    </w:p>
    <w:p w:rsidR="00534251" w:rsidRDefault="00534251" w:rsidP="00534251">
      <w:pPr>
        <w:spacing w:after="0" w:line="360" w:lineRule="auto"/>
        <w:ind w:left="0" w:firstLine="0"/>
        <w:rPr>
          <w:b/>
        </w:rPr>
      </w:pPr>
      <w:r>
        <w:rPr>
          <w:b/>
        </w:rPr>
        <w:t xml:space="preserve">Decision Rule </w:t>
      </w:r>
    </w:p>
    <w:p w:rsidR="00534251" w:rsidRDefault="00534251" w:rsidP="00534251">
      <w:pPr>
        <w:spacing w:after="0" w:line="360" w:lineRule="auto"/>
        <w:ind w:left="0" w:firstLine="0"/>
      </w:pPr>
      <w:r>
        <w:t xml:space="preserve">“Reject the null hypothesis if the value of t-calculated is greater than the value of t-tabulated (tcal&gt;ttab), otherwise accept it. At 95% level of significance (α = 0.05). The t-calculated is given as 17.15 The t-tabulated is given as: t0.05,(118) = 1.98027224”. </w:t>
      </w:r>
    </w:p>
    <w:p w:rsidR="00534251" w:rsidRDefault="00534251" w:rsidP="00534251">
      <w:pPr>
        <w:spacing w:after="0" w:line="360" w:lineRule="auto"/>
        <w:ind w:left="0" w:firstLine="0"/>
      </w:pPr>
      <w:r>
        <w:rPr>
          <w:b/>
        </w:rPr>
        <w:t>Decision</w:t>
      </w:r>
    </w:p>
    <w:p w:rsidR="00534251" w:rsidRPr="0075557E" w:rsidRDefault="00534251" w:rsidP="00534251">
      <w:pPr>
        <w:spacing w:after="0" w:line="360" w:lineRule="auto"/>
        <w:ind w:left="0" w:firstLine="0"/>
      </w:pPr>
      <w:r>
        <w:t xml:space="preserve">“Since t-calculated =17.15&gt; t-tabulated = 1.98027224. We reject the null hypothesis. In conclusion, “the results of the regression confirm with 95% confidence there is significant relationship between employee job satisfaction and employee job performance”. </w:t>
      </w:r>
    </w:p>
    <w:p w:rsidR="00534251" w:rsidRDefault="00534251" w:rsidP="00534251">
      <w:pPr>
        <w:tabs>
          <w:tab w:val="left" w:pos="720"/>
        </w:tabs>
        <w:spacing w:after="0" w:line="360" w:lineRule="auto"/>
        <w:ind w:left="0" w:firstLine="0"/>
        <w:rPr>
          <w:b/>
        </w:rPr>
      </w:pPr>
      <w:r>
        <w:rPr>
          <w:b/>
        </w:rPr>
        <w:t>4.3</w:t>
      </w:r>
      <w:r>
        <w:rPr>
          <w:b/>
        </w:rPr>
        <w:tab/>
        <w:t>Discussion of Findings</w:t>
      </w:r>
    </w:p>
    <w:p w:rsidR="00534251" w:rsidRDefault="00534251" w:rsidP="00534251">
      <w:pPr>
        <w:tabs>
          <w:tab w:val="left" w:pos="720"/>
        </w:tabs>
        <w:spacing w:after="0" w:line="360" w:lineRule="auto"/>
        <w:ind w:left="0" w:firstLine="0"/>
      </w:pPr>
      <w:r>
        <w:tab/>
      </w:r>
      <w:r w:rsidR="00D62E74">
        <w:t xml:space="preserve">Tuyil pharmaceutical industry </w:t>
      </w:r>
      <w:r>
        <w:t xml:space="preserve"> play key role by making credit available for micro, small and even medium enterprises as well as individuals in the rural, semi-urban and urban communities. Thus, ensuring that their employees have job satisfaction will impact on their job performance as well as the performance of </w:t>
      </w:r>
      <w:r w:rsidR="00D62E74">
        <w:t>Tuyil pharmaceutical industry</w:t>
      </w:r>
      <w:r>
        <w:t>.</w:t>
      </w:r>
    </w:p>
    <w:p w:rsidR="00534251" w:rsidRDefault="00534251" w:rsidP="00534251">
      <w:pPr>
        <w:tabs>
          <w:tab w:val="left" w:pos="720"/>
        </w:tabs>
        <w:spacing w:after="0" w:line="360" w:lineRule="auto"/>
        <w:ind w:left="0" w:firstLine="0"/>
      </w:pPr>
      <w:r>
        <w:tab/>
        <w:t xml:space="preserve">The results of demographic data analysis showed that 56(47.5%) of the respondents were male while 62 (52.5%) of the respondents were female. This implied that there was no gender discrimination in employing people into </w:t>
      </w:r>
      <w:r w:rsidR="00D62E74">
        <w:t xml:space="preserve">Tuyil pharmaceutical industry </w:t>
      </w:r>
      <w:r>
        <w:t xml:space="preserve">studied. Majority of them were youths within the age range of 20-35 years (78%) with the bulk of them in age bracket of 2630 years. Most of the respondents surveyed were married 62(52.5%). The study revealed that majority of the workforce were in the middle level cadre 52 (44.1%), followed by senior staff 22 (18.6%). The management was not top heavy probably because of cost implications. Most of the respondents 52(44.1%) had worked for 6-10 years with </w:t>
      </w:r>
      <w:r w:rsidR="00D62E74">
        <w:t xml:space="preserve">Tuyil pharmaceutical industry </w:t>
      </w:r>
      <w:r>
        <w:t xml:space="preserve"> and therefore were in a position to give information on employee job satisfaction as it affected employee job performance. Majority of the respondents 53 (44.9%) had HND/B.Sc degree followed by those with Masters Degree 37(31.4%). This implied that the </w:t>
      </w:r>
      <w:r w:rsidR="00D62E74">
        <w:t xml:space="preserve">Tuyil pharmaceutical industry </w:t>
      </w:r>
      <w:r>
        <w:t xml:space="preserve"> studied placed premium on educational qualifications in the recruitment and selection of their workforce. The respondents too might have considered the need to have education degrees not only to acquire knowledge, but also to enhance their marketability and competence on the job. </w:t>
      </w:r>
    </w:p>
    <w:p w:rsidR="00534251" w:rsidRDefault="00534251" w:rsidP="00534251">
      <w:pPr>
        <w:tabs>
          <w:tab w:val="left" w:pos="720"/>
        </w:tabs>
        <w:spacing w:after="0" w:line="360" w:lineRule="auto"/>
        <w:ind w:left="0" w:firstLine="0"/>
      </w:pPr>
      <w:r>
        <w:tab/>
        <w:t xml:space="preserve">Considering all the employee immediate supervisor factors captured in the study, the respondents agreed that the employee immediate supervisor’s factors that impacted employee job satisfaction were supervisors attitudes with frequency distribution and percentage of 117(99.2%), experience 117 (99.2%), support 117(99.2%), problem solving ability 116(98.3%), competence 116(98.3%), leadership style 116(98.3%) and relationship with employee 115(97.5%). All of the employee immediate supervisor factors captured were considered important to employee job satisfaction in </w:t>
      </w:r>
      <w:r w:rsidR="00D62E74">
        <w:t xml:space="preserve">Tuyil pharmaceutical industry </w:t>
      </w:r>
      <w:r>
        <w:t xml:space="preserve"> to facilitate employee job performance.</w:t>
      </w:r>
    </w:p>
    <w:p w:rsidR="00534251" w:rsidRDefault="00534251" w:rsidP="00534251">
      <w:pPr>
        <w:tabs>
          <w:tab w:val="left" w:pos="720"/>
        </w:tabs>
        <w:spacing w:after="0" w:line="360" w:lineRule="auto"/>
        <w:ind w:left="0" w:firstLine="0"/>
      </w:pPr>
      <w:r>
        <w:tab/>
        <w:t xml:space="preserve">The study also found that the employee personal characteristics factors captured in the study influenced job satisfaction as agreed by the respondents. These factors were employee experience with frequency distribution and percentage of 116(98.3%), recognition of work achievement 115(97.5%), level of education 115(97.5%) and occupation status level 114(96.6%). All these employee personal characteristics factors were considered important to employee job satisfaction in </w:t>
      </w:r>
      <w:r w:rsidR="00D62E74">
        <w:t xml:space="preserve">Tuyil pharmaceutical industry </w:t>
      </w:r>
      <w:r>
        <w:t>to impact on employee performance.</w:t>
      </w:r>
    </w:p>
    <w:p w:rsidR="00534251" w:rsidRDefault="00534251" w:rsidP="00534251">
      <w:pPr>
        <w:tabs>
          <w:tab w:val="left" w:pos="720"/>
        </w:tabs>
        <w:spacing w:after="0" w:line="360" w:lineRule="auto"/>
        <w:ind w:left="0" w:firstLine="0"/>
      </w:pPr>
      <w:r>
        <w:tab/>
        <w:t>The pay package factors that had impact on job satisfaction as agreed by the respondents were salary paid with frequency distribution and percentage of 117(99.1%), bonus payment 116(98.3%), employee empowerment 113 (95.7%) and incentives 85 (72%). These factors were considered important to employee job satisfaction to enhance employee performance.</w:t>
      </w:r>
    </w:p>
    <w:p w:rsidR="00534251" w:rsidRDefault="00534251" w:rsidP="00534251">
      <w:pPr>
        <w:tabs>
          <w:tab w:val="left" w:pos="720"/>
        </w:tabs>
        <w:spacing w:after="0" w:line="360" w:lineRule="auto"/>
        <w:ind w:left="0" w:firstLine="0"/>
      </w:pPr>
      <w:r>
        <w:tab/>
        <w:t>On job satisfaction vis-à-vis employee performance, the respondents agreed that job satisfaction facilitated employees willingness to perform with frequency distribution and percentage of 115(97.5%) higher performance 117(99.2%), commitment 116(98.3%) and output 115(97.5%). The results indicated that job satisfaction had impact on employee performance.</w:t>
      </w:r>
    </w:p>
    <w:p w:rsidR="00534251" w:rsidRDefault="00534251" w:rsidP="00534251">
      <w:pPr>
        <w:tabs>
          <w:tab w:val="left" w:pos="720"/>
        </w:tabs>
        <w:spacing w:after="0" w:line="360" w:lineRule="auto"/>
        <w:ind w:left="0" w:firstLine="0"/>
      </w:pPr>
      <w:r>
        <w:tab/>
        <w:t>The results of regression analyses showed that employee immediate supervisor factors had positive relationship with employee job satisfaction R</w:t>
      </w:r>
      <w:r>
        <w:rPr>
          <w:vertAlign w:val="superscript"/>
        </w:rPr>
        <w:t>2</w:t>
      </w:r>
      <w:r>
        <w:t xml:space="preserve"> value = 0.6374 (63.74%). Hussain &amp; Mujtaba (2013) and Sattar&amp; Ali (2014) also found in their studies that leadership behavior and supervision which are part of employee immediate supervisor factors had positive relationship with job satisfaction. Employee personal characteristics factors also had positive relationship with employee job satisfaction R</w:t>
      </w:r>
      <w:r>
        <w:rPr>
          <w:vertAlign w:val="superscript"/>
        </w:rPr>
        <w:t>2</w:t>
      </w:r>
      <w:r>
        <w:t xml:space="preserve"> = 0.8800 (88%). Furthermore, the relationship between employee pay package factors and employee job satisfaction was positive R</w:t>
      </w:r>
      <w:r>
        <w:rPr>
          <w:vertAlign w:val="superscript"/>
        </w:rPr>
        <w:t>2</w:t>
      </w:r>
      <w:r>
        <w:t xml:space="preserve"> = 0.7499 (74.99%). Awan</w:t>
      </w:r>
      <w:r w:rsidR="0096702B">
        <w:t xml:space="preserve"> </w:t>
      </w:r>
      <w:r>
        <w:t>&amp;</w:t>
      </w:r>
      <w:r w:rsidR="0096702B">
        <w:t xml:space="preserve"> </w:t>
      </w:r>
      <w:r>
        <w:t>Asghar (2014) in their study found that a positive relationship exist between employees’ job satisfaction with respect to pay package, and reward system and its further impact on employee performance. Javid, Balouch</w:t>
      </w:r>
      <w:r w:rsidR="0096702B">
        <w:t xml:space="preserve"> </w:t>
      </w:r>
      <w:r>
        <w:t>&amp; Hassan (2014) in their study found that there is a positive relationship between employee empowerment and job satisfaction. Hira</w:t>
      </w:r>
      <w:r w:rsidR="0096702B">
        <w:t xml:space="preserve"> </w:t>
      </w:r>
      <w:r>
        <w:t>&amp;</w:t>
      </w:r>
      <w:r w:rsidR="0096702B">
        <w:t xml:space="preserve"> </w:t>
      </w:r>
      <w:r>
        <w:t>Waqas (2012) in their study found that incentives and other reward systems improve employee performance. The model summary also showed that the relationship between job satisfaction and employee performance was positive R</w:t>
      </w:r>
      <w:r>
        <w:rPr>
          <w:vertAlign w:val="superscript"/>
        </w:rPr>
        <w:t>2</w:t>
      </w:r>
      <w:r>
        <w:t xml:space="preserve"> =0.7171 (71.71%). This implied that job satisfaction had impact on employee performance. This result is in consonance with the findings of Markus, Ganesh &amp; David (2006), Bahani (2013); Shaju, &amp;Subhashini (2017); Hira and Waqas (2012) Awan &amp; Asghar (2014); Kornhanuser &amp; Sharp (1976); Smith, Lawler &amp; Porter (1997); Sousa-Posa&amp; Sousa-Posa (2000); Nanda &amp; Browne (1997); and Meyer (1999). Each of the hypotheses tested accept alternative hypothesis. </w:t>
      </w:r>
    </w:p>
    <w:p w:rsidR="00534251" w:rsidRDefault="00534251" w:rsidP="00534251">
      <w:pPr>
        <w:spacing w:after="0" w:line="360" w:lineRule="auto"/>
        <w:ind w:left="269" w:firstLine="0"/>
        <w:rPr>
          <w:b/>
        </w:rPr>
      </w:pPr>
    </w:p>
    <w:p w:rsidR="00534251" w:rsidRDefault="00534251" w:rsidP="00534251">
      <w:pPr>
        <w:spacing w:after="0" w:line="360" w:lineRule="auto"/>
        <w:ind w:left="0" w:firstLine="0"/>
        <w:rPr>
          <w:b/>
          <w:szCs w:val="24"/>
        </w:rPr>
      </w:pPr>
    </w:p>
    <w:p w:rsidR="00142A64" w:rsidRDefault="00142A64" w:rsidP="00534251">
      <w:pPr>
        <w:spacing w:after="0" w:line="360" w:lineRule="auto"/>
        <w:ind w:left="0" w:firstLine="0"/>
        <w:rPr>
          <w:b/>
          <w:szCs w:val="24"/>
        </w:rPr>
      </w:pPr>
    </w:p>
    <w:p w:rsidR="00142A64" w:rsidRDefault="00142A64" w:rsidP="00534251">
      <w:pPr>
        <w:spacing w:after="0" w:line="360" w:lineRule="auto"/>
        <w:ind w:left="0" w:firstLine="0"/>
        <w:rPr>
          <w:b/>
          <w:szCs w:val="24"/>
        </w:rPr>
      </w:pPr>
    </w:p>
    <w:p w:rsidR="00142A64" w:rsidRDefault="00142A64" w:rsidP="00534251">
      <w:pPr>
        <w:spacing w:after="0" w:line="360" w:lineRule="auto"/>
        <w:ind w:left="0" w:firstLine="0"/>
        <w:rPr>
          <w:b/>
          <w:szCs w:val="24"/>
        </w:rPr>
      </w:pPr>
    </w:p>
    <w:p w:rsidR="00142A64" w:rsidRDefault="00142A64" w:rsidP="00534251">
      <w:pPr>
        <w:spacing w:after="0" w:line="360" w:lineRule="auto"/>
        <w:ind w:left="0" w:firstLine="0"/>
        <w:rPr>
          <w:b/>
          <w:szCs w:val="24"/>
        </w:rPr>
      </w:pPr>
    </w:p>
    <w:p w:rsidR="00142A64" w:rsidRDefault="00142A64" w:rsidP="00534251">
      <w:pPr>
        <w:spacing w:after="0" w:line="360" w:lineRule="auto"/>
        <w:ind w:left="0" w:firstLine="0"/>
        <w:rPr>
          <w:b/>
          <w:szCs w:val="24"/>
        </w:rPr>
      </w:pPr>
    </w:p>
    <w:p w:rsidR="00142A64" w:rsidRDefault="00142A64" w:rsidP="00534251">
      <w:pPr>
        <w:spacing w:after="0" w:line="360" w:lineRule="auto"/>
        <w:ind w:left="0" w:firstLine="0"/>
        <w:rPr>
          <w:b/>
          <w:szCs w:val="24"/>
        </w:rPr>
      </w:pPr>
    </w:p>
    <w:p w:rsidR="00142A64" w:rsidRDefault="00142A64" w:rsidP="00534251">
      <w:pPr>
        <w:spacing w:after="0" w:line="360" w:lineRule="auto"/>
        <w:ind w:left="0" w:firstLine="0"/>
        <w:rPr>
          <w:b/>
          <w:szCs w:val="24"/>
        </w:rPr>
      </w:pPr>
    </w:p>
    <w:p w:rsidR="00142A64" w:rsidRDefault="00142A64" w:rsidP="00534251">
      <w:pPr>
        <w:spacing w:after="0" w:line="360" w:lineRule="auto"/>
        <w:ind w:left="0" w:firstLine="0"/>
        <w:rPr>
          <w:b/>
          <w:szCs w:val="24"/>
        </w:rPr>
      </w:pPr>
    </w:p>
    <w:p w:rsidR="00142A64" w:rsidRDefault="00142A64" w:rsidP="00534251">
      <w:pPr>
        <w:spacing w:after="0" w:line="360" w:lineRule="auto"/>
        <w:ind w:left="0" w:firstLine="0"/>
        <w:rPr>
          <w:b/>
          <w:szCs w:val="24"/>
        </w:rPr>
      </w:pPr>
    </w:p>
    <w:p w:rsidR="00142A64" w:rsidRDefault="00142A64" w:rsidP="00534251">
      <w:pPr>
        <w:spacing w:after="0" w:line="360" w:lineRule="auto"/>
        <w:ind w:left="0" w:firstLine="0"/>
        <w:rPr>
          <w:b/>
          <w:szCs w:val="24"/>
        </w:rPr>
      </w:pPr>
    </w:p>
    <w:p w:rsidR="00142A64" w:rsidRDefault="00142A64" w:rsidP="00534251">
      <w:pPr>
        <w:spacing w:after="0" w:line="360" w:lineRule="auto"/>
        <w:ind w:left="0" w:firstLine="0"/>
        <w:rPr>
          <w:b/>
          <w:szCs w:val="24"/>
        </w:rPr>
      </w:pPr>
    </w:p>
    <w:p w:rsidR="00142A64" w:rsidRDefault="00142A64" w:rsidP="00534251">
      <w:pPr>
        <w:spacing w:after="0" w:line="360" w:lineRule="auto"/>
        <w:ind w:left="0" w:firstLine="0"/>
        <w:rPr>
          <w:b/>
          <w:szCs w:val="24"/>
        </w:rPr>
      </w:pPr>
    </w:p>
    <w:p w:rsidR="00142A64" w:rsidRDefault="00142A64" w:rsidP="00534251">
      <w:pPr>
        <w:spacing w:after="0" w:line="360" w:lineRule="auto"/>
        <w:ind w:left="0" w:firstLine="0"/>
        <w:rPr>
          <w:b/>
          <w:szCs w:val="24"/>
        </w:rPr>
      </w:pPr>
    </w:p>
    <w:p w:rsidR="00142A64" w:rsidRDefault="00142A64" w:rsidP="00534251">
      <w:pPr>
        <w:spacing w:after="0" w:line="360" w:lineRule="auto"/>
        <w:ind w:left="0" w:firstLine="0"/>
        <w:rPr>
          <w:b/>
          <w:szCs w:val="24"/>
        </w:rPr>
      </w:pPr>
    </w:p>
    <w:p w:rsidR="00142A64" w:rsidRDefault="00142A64" w:rsidP="00534251">
      <w:pPr>
        <w:spacing w:after="0" w:line="360" w:lineRule="auto"/>
        <w:ind w:left="0" w:firstLine="0"/>
        <w:rPr>
          <w:b/>
          <w:szCs w:val="24"/>
        </w:rPr>
      </w:pPr>
    </w:p>
    <w:p w:rsidR="00142A64" w:rsidRDefault="00142A64" w:rsidP="00534251">
      <w:pPr>
        <w:spacing w:after="0" w:line="360" w:lineRule="auto"/>
        <w:ind w:left="0" w:firstLine="0"/>
        <w:rPr>
          <w:b/>
          <w:szCs w:val="24"/>
        </w:rPr>
      </w:pPr>
    </w:p>
    <w:p w:rsidR="00142A64" w:rsidRDefault="00142A64" w:rsidP="00534251">
      <w:pPr>
        <w:spacing w:after="0" w:line="360" w:lineRule="auto"/>
        <w:ind w:left="0" w:firstLine="0"/>
        <w:rPr>
          <w:b/>
          <w:szCs w:val="24"/>
        </w:rPr>
      </w:pPr>
    </w:p>
    <w:p w:rsidR="00142A64" w:rsidRDefault="00142A64" w:rsidP="00534251">
      <w:pPr>
        <w:spacing w:after="0" w:line="360" w:lineRule="auto"/>
        <w:ind w:left="0" w:firstLine="0"/>
        <w:rPr>
          <w:b/>
          <w:szCs w:val="24"/>
        </w:rPr>
      </w:pPr>
    </w:p>
    <w:p w:rsidR="00142A64" w:rsidRDefault="00142A64" w:rsidP="00534251">
      <w:pPr>
        <w:spacing w:after="0" w:line="360" w:lineRule="auto"/>
        <w:ind w:left="0" w:firstLine="0"/>
        <w:rPr>
          <w:b/>
          <w:szCs w:val="24"/>
        </w:rPr>
      </w:pPr>
    </w:p>
    <w:p w:rsidR="00142A64" w:rsidRDefault="00142A64" w:rsidP="00534251">
      <w:pPr>
        <w:spacing w:after="0" w:line="360" w:lineRule="auto"/>
        <w:ind w:left="0" w:firstLine="0"/>
        <w:rPr>
          <w:b/>
          <w:szCs w:val="24"/>
        </w:rPr>
      </w:pPr>
    </w:p>
    <w:p w:rsidR="00142A64" w:rsidRDefault="00142A64" w:rsidP="00534251">
      <w:pPr>
        <w:spacing w:after="0" w:line="360" w:lineRule="auto"/>
        <w:ind w:left="0" w:firstLine="0"/>
        <w:rPr>
          <w:b/>
          <w:szCs w:val="24"/>
        </w:rPr>
      </w:pPr>
    </w:p>
    <w:p w:rsidR="00534251" w:rsidRDefault="00534251" w:rsidP="00534251">
      <w:pPr>
        <w:spacing w:after="0" w:line="360" w:lineRule="auto"/>
        <w:jc w:val="center"/>
        <w:rPr>
          <w:b/>
          <w:szCs w:val="24"/>
        </w:rPr>
      </w:pPr>
      <w:r w:rsidRPr="005F0C2F">
        <w:rPr>
          <w:b/>
          <w:szCs w:val="24"/>
        </w:rPr>
        <w:t>CHAPTER FIVE</w:t>
      </w:r>
    </w:p>
    <w:p w:rsidR="00534251" w:rsidRDefault="00303E35" w:rsidP="00534251">
      <w:pPr>
        <w:spacing w:after="0" w:line="360" w:lineRule="auto"/>
        <w:jc w:val="center"/>
        <w:rPr>
          <w:b/>
        </w:rPr>
      </w:pPr>
      <w:r>
        <w:rPr>
          <w:b/>
        </w:rPr>
        <w:t xml:space="preserve">Summary of Findings, Conclusion And Recommendations </w:t>
      </w:r>
    </w:p>
    <w:p w:rsidR="00534251" w:rsidRDefault="00534251" w:rsidP="00534251">
      <w:pPr>
        <w:spacing w:after="0" w:line="360" w:lineRule="auto"/>
        <w:ind w:left="0" w:firstLine="0"/>
      </w:pPr>
      <w:r>
        <w:rPr>
          <w:b/>
        </w:rPr>
        <w:t>5.1</w:t>
      </w:r>
      <w:r>
        <w:rPr>
          <w:b/>
        </w:rPr>
        <w:tab/>
        <w:t xml:space="preserve">Summary of Findings </w:t>
      </w:r>
    </w:p>
    <w:p w:rsidR="00534251" w:rsidRDefault="00534251" w:rsidP="00534251">
      <w:pPr>
        <w:spacing w:after="0" w:line="360" w:lineRule="auto"/>
        <w:ind w:left="0" w:firstLine="720"/>
      </w:pPr>
      <w:r>
        <w:t xml:space="preserve">The study examined the </w:t>
      </w:r>
      <w:r w:rsidRPr="00FF5A49">
        <w:rPr>
          <w:szCs w:val="24"/>
        </w:rPr>
        <w:t xml:space="preserve">impact of job satisfaction on organization productivity in the </w:t>
      </w:r>
      <w:r w:rsidR="00027C3A">
        <w:t>Tuyil pharmaceutical industry</w:t>
      </w:r>
      <w:r>
        <w:t>. The study found that employee immediate supervisor factors (leadership style, attitudes, problem-solving ability, relationship, support, experience, competence); employee personal characteristics factors (experience, level of education, occupation status level and recognition of work achievement); and employee pay package (salary paid, bonus payment, incentives and employee empowerment) influenced job satisfaction and that employee job satisfaction had impact on employee performance. Employee job satisfaction facilitated employee willingness to perform, impacted on higher employee performance, influenced employees commitment to work and facilitated employee output. Employee immediate supervisor factors, employee personal characteristics factors, and employee pay package factors had positive relationship with job satisfaction with R</w:t>
      </w:r>
      <w:r>
        <w:rPr>
          <w:vertAlign w:val="superscript"/>
        </w:rPr>
        <w:t>2</w:t>
      </w:r>
      <w:r>
        <w:t xml:space="preserve"> values = 63.74%, 88% and 74.99% respectively. Job satisfaction had positive relationship with employee performance with R</w:t>
      </w:r>
      <w:r>
        <w:rPr>
          <w:vertAlign w:val="superscript"/>
        </w:rPr>
        <w:t>2</w:t>
      </w:r>
      <w:r>
        <w:t xml:space="preserve"> value = 71.71%. </w:t>
      </w:r>
    </w:p>
    <w:p w:rsidR="00534251" w:rsidRDefault="00534251" w:rsidP="00534251">
      <w:pPr>
        <w:spacing w:after="0" w:line="360" w:lineRule="auto"/>
        <w:ind w:left="0" w:firstLine="0"/>
      </w:pPr>
      <w:r>
        <w:rPr>
          <w:b/>
        </w:rPr>
        <w:t>5.2</w:t>
      </w:r>
      <w:r>
        <w:rPr>
          <w:b/>
        </w:rPr>
        <w:tab/>
        <w:t xml:space="preserve">Conclusion </w:t>
      </w:r>
    </w:p>
    <w:p w:rsidR="00534251" w:rsidRDefault="00534251" w:rsidP="00534251">
      <w:pPr>
        <w:spacing w:after="0" w:line="360" w:lineRule="auto"/>
        <w:ind w:left="0" w:firstLine="720"/>
      </w:pPr>
      <w:r>
        <w:t xml:space="preserve">The results of this study as indicated by the frequency distributions, percentages and hypotheses showed that employee immediate supervisor factors, employee personal characteristics factors and employee pay package factors influenced employee job satisfaction. There were positive significant relationships between employee immediate supervisor factors, employee personal characteristics factors, employee pay package factors and employee job satisfaction. Also, employee job satisfaction had a significant positive relationship with employee performance. Thus, the study concludes that employee job satisfaction impacts on employee job performance. </w:t>
      </w:r>
    </w:p>
    <w:p w:rsidR="00976974" w:rsidRDefault="00976974" w:rsidP="00534251">
      <w:pPr>
        <w:spacing w:after="0" w:line="360" w:lineRule="auto"/>
        <w:ind w:left="0" w:firstLine="720"/>
      </w:pPr>
    </w:p>
    <w:p w:rsidR="00976974" w:rsidRDefault="00976974" w:rsidP="00534251">
      <w:pPr>
        <w:spacing w:after="0" w:line="360" w:lineRule="auto"/>
        <w:ind w:left="0" w:firstLine="720"/>
      </w:pPr>
    </w:p>
    <w:p w:rsidR="00534251" w:rsidRDefault="00534251" w:rsidP="00534251">
      <w:pPr>
        <w:spacing w:after="0" w:line="360" w:lineRule="auto"/>
        <w:ind w:left="0" w:firstLine="0"/>
      </w:pPr>
      <w:r>
        <w:rPr>
          <w:b/>
        </w:rPr>
        <w:t>5.3</w:t>
      </w:r>
      <w:r>
        <w:rPr>
          <w:b/>
        </w:rPr>
        <w:tab/>
        <w:t xml:space="preserve">Recommendations </w:t>
      </w:r>
    </w:p>
    <w:p w:rsidR="00534251" w:rsidRDefault="00534251" w:rsidP="00534251">
      <w:pPr>
        <w:spacing w:after="0" w:line="360" w:lineRule="auto"/>
        <w:ind w:left="0" w:firstLine="720"/>
      </w:pPr>
      <w:r>
        <w:t xml:space="preserve">On the basis of the results, the management of </w:t>
      </w:r>
      <w:r w:rsidR="00D62E74">
        <w:t xml:space="preserve">Tuyil pharmaceutical industry </w:t>
      </w:r>
      <w:r>
        <w:t xml:space="preserve"> should focus on these variables: employee immediate supervisor factors (leadership style, attitude, problem-solving ability, relationship, competence, experience and support); employee personal characteristics factors (level of education, experiences, occupation status level and recognition of work achievement); and employee pay package factors (salary paid, bonus payment, incentives and employee empowerment) in order to enhance the level of employee satisfaction and to increase their level of performance. The following recommendations are therefore suggested: </w:t>
      </w:r>
    </w:p>
    <w:p w:rsidR="00534251" w:rsidRDefault="00534251" w:rsidP="00534251">
      <w:pPr>
        <w:spacing w:after="0" w:line="360" w:lineRule="auto"/>
        <w:ind w:left="0" w:firstLine="0"/>
      </w:pPr>
      <w:r>
        <w:t xml:space="preserve">Employee immediate supervisor should improve their problem-solving abilities and competence. </w:t>
      </w:r>
    </w:p>
    <w:p w:rsidR="00534251" w:rsidRDefault="00534251" w:rsidP="00534251">
      <w:pPr>
        <w:spacing w:after="0" w:line="360" w:lineRule="auto"/>
        <w:ind w:left="0" w:firstLine="0"/>
      </w:pPr>
      <w:r>
        <w:t xml:space="preserve">Employee immediate supervisor should strengthen their relationship with their subordinates and support them. </w:t>
      </w:r>
    </w:p>
    <w:p w:rsidR="00534251" w:rsidRDefault="00534251" w:rsidP="00534251">
      <w:pPr>
        <w:pStyle w:val="ListParagraph"/>
        <w:numPr>
          <w:ilvl w:val="0"/>
          <w:numId w:val="31"/>
        </w:numPr>
        <w:spacing w:after="0" w:line="360" w:lineRule="auto"/>
      </w:pPr>
      <w:r>
        <w:t xml:space="preserve">Employee immediate supervisor should adopt leadership style and attitudes that can create employee job satisfaction to achieve desired employee performance. </w:t>
      </w:r>
    </w:p>
    <w:p w:rsidR="00534251" w:rsidRDefault="00534251" w:rsidP="00534251">
      <w:pPr>
        <w:pStyle w:val="ListParagraph"/>
        <w:numPr>
          <w:ilvl w:val="0"/>
          <w:numId w:val="31"/>
        </w:numPr>
        <w:spacing w:after="0" w:line="360" w:lineRule="auto"/>
      </w:pPr>
      <w:r>
        <w:t xml:space="preserve">Management of </w:t>
      </w:r>
      <w:r w:rsidR="00D62E74">
        <w:t xml:space="preserve">Tuyil pharmaceutical industry </w:t>
      </w:r>
      <w:r>
        <w:t xml:space="preserve">should periodically appraise their employees performance to recognize the achievement of hard working employees for compensation such as promotion, rewards, other benefits etc. </w:t>
      </w:r>
    </w:p>
    <w:p w:rsidR="00534251" w:rsidRDefault="00534251" w:rsidP="00534251">
      <w:pPr>
        <w:pStyle w:val="ListParagraph"/>
        <w:numPr>
          <w:ilvl w:val="0"/>
          <w:numId w:val="31"/>
        </w:numPr>
        <w:spacing w:after="0" w:line="360" w:lineRule="auto"/>
      </w:pPr>
      <w:r>
        <w:t xml:space="preserve">Management should pay more attention to salary paid, bonus payment, incentives and employee empowerment to promote employee job satisfaction to enhance their performance. </w:t>
      </w:r>
    </w:p>
    <w:p w:rsidR="00534251" w:rsidRDefault="00534251" w:rsidP="00534251">
      <w:pPr>
        <w:pStyle w:val="ListParagraph"/>
        <w:numPr>
          <w:ilvl w:val="0"/>
          <w:numId w:val="31"/>
        </w:numPr>
        <w:spacing w:after="0" w:line="360" w:lineRule="auto"/>
      </w:pPr>
      <w:r>
        <w:t xml:space="preserve">Employees can make or mar any organization. They constitute the most important key success factor in any organization. Management of </w:t>
      </w:r>
      <w:r w:rsidR="00D62E74">
        <w:t>Tuyil pharmaceutical industry</w:t>
      </w:r>
      <w:r>
        <w:t xml:space="preserve"> should enhance the occupation status level of their employees at the right time and improve their experience through training within and outside their organization. </w:t>
      </w:r>
    </w:p>
    <w:p w:rsidR="00534251" w:rsidRDefault="00534251" w:rsidP="00534251">
      <w:pPr>
        <w:spacing w:after="0" w:line="360" w:lineRule="auto"/>
        <w:ind w:left="0" w:firstLine="0"/>
        <w:jc w:val="center"/>
        <w:rPr>
          <w:b/>
        </w:rPr>
      </w:pPr>
    </w:p>
    <w:p w:rsidR="00534251" w:rsidRDefault="00534251" w:rsidP="00534251">
      <w:pPr>
        <w:spacing w:after="0" w:line="360" w:lineRule="auto"/>
        <w:ind w:left="0" w:firstLine="0"/>
        <w:rPr>
          <w:b/>
        </w:rPr>
      </w:pPr>
    </w:p>
    <w:p w:rsidR="00534251" w:rsidRPr="0088029A" w:rsidRDefault="00534251" w:rsidP="00534251">
      <w:pPr>
        <w:spacing w:after="0" w:line="360" w:lineRule="auto"/>
        <w:ind w:left="0" w:firstLine="0"/>
        <w:jc w:val="center"/>
        <w:rPr>
          <w:b/>
        </w:rPr>
      </w:pPr>
      <w:r w:rsidRPr="0088029A">
        <w:rPr>
          <w:b/>
        </w:rPr>
        <w:t>REFERENCES</w:t>
      </w:r>
    </w:p>
    <w:p w:rsidR="00534251" w:rsidRDefault="00534251" w:rsidP="00534251">
      <w:pPr>
        <w:spacing w:line="240" w:lineRule="auto"/>
        <w:ind w:left="720" w:hanging="720"/>
      </w:pPr>
      <w:r>
        <w:t xml:space="preserve">Adeyemo, D.A., &amp;Aremu, A.O. (1999). Carrier commitment among secondary school teachers in Oyo State, Nigeria. The Role of biographical mediators. Nigerian Journal of Applied Psychology 5(2), 184 – 194. </w:t>
      </w:r>
    </w:p>
    <w:p w:rsidR="00534251" w:rsidRDefault="00534251" w:rsidP="00534251">
      <w:pPr>
        <w:spacing w:line="240" w:lineRule="auto"/>
        <w:ind w:left="720" w:hanging="720"/>
      </w:pPr>
      <w:r>
        <w:t>Alexand</w:t>
      </w:r>
      <w:r w:rsidR="00B961D1">
        <w:t xml:space="preserve">er, J.A., Liechtenstein, R.O., </w:t>
      </w:r>
      <w:r>
        <w:t xml:space="preserve">Hellman, E. (1998). A causal model of voluntary turnover among nursing personnel in long term psychiatric setting. Research in Nursing and Health 21(5), 415 – 427. </w:t>
      </w:r>
    </w:p>
    <w:p w:rsidR="00534251" w:rsidRDefault="00534251" w:rsidP="00534251">
      <w:pPr>
        <w:spacing w:line="240" w:lineRule="auto"/>
        <w:ind w:left="720" w:hanging="720"/>
      </w:pPr>
      <w:r>
        <w:t xml:space="preserve">Allen, N.J., &amp;Grisaffe, D.B. (2001). Employee commitment to the organization and customer reactions. Mapping the linkages. Human Resource Management Review, 11(3), 209-236. </w:t>
      </w:r>
    </w:p>
    <w:p w:rsidR="00534251" w:rsidRDefault="00534251" w:rsidP="00534251">
      <w:pPr>
        <w:spacing w:line="240" w:lineRule="auto"/>
        <w:ind w:left="720" w:hanging="720"/>
      </w:pPr>
      <w:r>
        <w:t xml:space="preserve">Altman, D.G. (2014). Practical Statistics for Medical Research. CRC Press. </w:t>
      </w:r>
    </w:p>
    <w:p w:rsidR="00534251" w:rsidRDefault="00534251" w:rsidP="00534251">
      <w:pPr>
        <w:spacing w:line="240" w:lineRule="auto"/>
        <w:ind w:left="720" w:hanging="720"/>
      </w:pPr>
      <w:r>
        <w:t xml:space="preserve">Armentor, J., &amp; Forsyth, C.J. (1995). Determinants of job satisfaction among social workers. International Review of Modern Sociology 25 (20), 51 – 63. </w:t>
      </w:r>
    </w:p>
    <w:p w:rsidR="00534251" w:rsidRDefault="00534251" w:rsidP="00534251">
      <w:pPr>
        <w:spacing w:line="240" w:lineRule="auto"/>
        <w:ind w:left="720" w:hanging="720"/>
      </w:pPr>
      <w:r>
        <w:t xml:space="preserve">Aveh, F.K., Dadzie, P.S. &amp;Krah, R.Y. (2013). Success of microfinance institutions: Ghanaian experience. International Business and Management, 6 (2), 91 – 97. </w:t>
      </w:r>
    </w:p>
    <w:p w:rsidR="00534251" w:rsidRDefault="00534251" w:rsidP="00534251">
      <w:pPr>
        <w:spacing w:line="240" w:lineRule="auto"/>
        <w:ind w:left="720" w:hanging="720"/>
      </w:pPr>
      <w:r>
        <w:t xml:space="preserve">Awan, A. G., &amp;Asghar, I. (2014). Impact of Employee job satisfaction on their performance: A case study of Banking Sector in Muzaffargarh District, Pakistan. Global Journal of Human Resource Management, 2 (4), 71 – 94. </w:t>
      </w:r>
    </w:p>
    <w:p w:rsidR="00534251" w:rsidRDefault="00534251" w:rsidP="00534251">
      <w:pPr>
        <w:spacing w:line="240" w:lineRule="auto"/>
        <w:ind w:left="720" w:hanging="720"/>
      </w:pPr>
      <w:r>
        <w:t xml:space="preserve">Bahani S.B. (2013). The relationship between job satisfaction and job performance: A case study of a Malaysian electronic organization. </w:t>
      </w:r>
    </w:p>
    <w:p w:rsidR="00534251" w:rsidRDefault="00534251" w:rsidP="00534251">
      <w:pPr>
        <w:spacing w:line="240" w:lineRule="auto"/>
        <w:ind w:left="720" w:hanging="720"/>
      </w:pPr>
      <w:r>
        <w:t xml:space="preserve">Currall, S.C., Towler, A.J., &amp; Judge, &amp; Kohn, T.A (2005). Pay satisfaction and organizational outcome. Personnel Psychol, 58, 613 – 640. </w:t>
      </w:r>
    </w:p>
    <w:p w:rsidR="00534251" w:rsidRDefault="00534251" w:rsidP="00534251">
      <w:pPr>
        <w:spacing w:line="240" w:lineRule="auto"/>
        <w:ind w:left="720" w:hanging="720"/>
      </w:pPr>
      <w:r>
        <w:t xml:space="preserve">David, F., Joseph &amp; Williams, K. (1990). Job satisfaction Comment. Irwin: Illions. </w:t>
      </w:r>
    </w:p>
    <w:p w:rsidR="00534251" w:rsidRDefault="00534251" w:rsidP="00534251">
      <w:pPr>
        <w:spacing w:line="240" w:lineRule="auto"/>
        <w:ind w:left="720" w:hanging="720"/>
      </w:pPr>
      <w:r>
        <w:t xml:space="preserve">Dionco – Adetayo, E. (2011). Guide to Business Research and Thesis Writing (2nd ed.) Rasmsed Publications Limited, Ibadan, Nigeria. </w:t>
      </w:r>
    </w:p>
    <w:p w:rsidR="00534251" w:rsidRDefault="00534251" w:rsidP="00534251">
      <w:pPr>
        <w:spacing w:line="240" w:lineRule="auto"/>
        <w:ind w:left="720" w:hanging="720"/>
      </w:pPr>
      <w:r>
        <w:t xml:space="preserve">Fafunwa, A.B. (1971). New Perspective in Education. London: Macmillian Education Limited. </w:t>
      </w:r>
    </w:p>
    <w:p w:rsidR="00534251" w:rsidRDefault="00534251" w:rsidP="00534251">
      <w:pPr>
        <w:spacing w:line="240" w:lineRule="auto"/>
        <w:ind w:left="720" w:hanging="720"/>
      </w:pPr>
      <w:r>
        <w:t xml:space="preserve">Flanegan T.J., Johnson, W.W., &amp;Berret, K. (1996). Job satisfaction among corrective executives: A contemporary portrait of warders of state prisons of adults. Prison Journal, 76(4), 385 – 397. </w:t>
      </w:r>
    </w:p>
    <w:p w:rsidR="00534251" w:rsidRDefault="00534251" w:rsidP="00534251">
      <w:pPr>
        <w:spacing w:line="240" w:lineRule="auto"/>
        <w:ind w:left="720" w:hanging="720"/>
      </w:pPr>
      <w:r>
        <w:t xml:space="preserve">Frye, M.B. (2004). Equity-based compensation for employees. Firm performance and determinants. J. Finan. Res. 27(1), 31-35). </w:t>
      </w:r>
    </w:p>
    <w:p w:rsidR="00534251" w:rsidRDefault="00534251" w:rsidP="00534251">
      <w:pPr>
        <w:spacing w:line="240" w:lineRule="auto"/>
        <w:ind w:left="720" w:hanging="720"/>
      </w:pPr>
      <w:r>
        <w:t xml:space="preserve">Hira, A., &amp;Waqas, I. (2012). A study of job satisfaction and IT Impact on the performance in the banking industry of Pakistan. International Journal of Business and Social Science 3 (19). </w:t>
      </w:r>
    </w:p>
    <w:p w:rsidR="00534251" w:rsidRDefault="00534251" w:rsidP="00534251">
      <w:pPr>
        <w:spacing w:line="240" w:lineRule="auto"/>
        <w:ind w:left="720" w:hanging="720"/>
      </w:pPr>
      <w:r>
        <w:t xml:space="preserve">Hussain, R.I., &amp;Mujtaba, B.G. (2013). Impact of human resource practices on job satisfaction in the microfinance industry. European Journal of Business and Management, 5 (5), 128 – 138. </w:t>
      </w:r>
    </w:p>
    <w:p w:rsidR="00534251" w:rsidRDefault="00534251" w:rsidP="00534251">
      <w:pPr>
        <w:spacing w:line="240" w:lineRule="auto"/>
        <w:ind w:left="720" w:hanging="720"/>
      </w:pPr>
      <w:r>
        <w:t xml:space="preserve">Jamal, M. (1997). Job stress, satisfaction and mental health: An empirical examination of self employed and non-self employed Canadians. Journal of Small Business </w:t>
      </w:r>
    </w:p>
    <w:p w:rsidR="00534251" w:rsidRDefault="00534251" w:rsidP="00534251">
      <w:pPr>
        <w:spacing w:line="240" w:lineRule="auto"/>
        <w:ind w:left="720" w:hanging="720"/>
      </w:pPr>
      <w:r>
        <w:t xml:space="preserve">Management,\ 35(4), 48 – 57. </w:t>
      </w:r>
    </w:p>
    <w:p w:rsidR="00534251" w:rsidRDefault="00534251" w:rsidP="00534251">
      <w:pPr>
        <w:spacing w:line="240" w:lineRule="auto"/>
        <w:ind w:left="720" w:hanging="720"/>
      </w:pPr>
      <w:r>
        <w:t xml:space="preserve">Javid, M., Balouch, R., &amp; Hassan, F. (2014). Determinants of job satisfaction and its impact on employee performance and turnover intentions.  International Journal of Learning and Development, 4 (2). </w:t>
      </w:r>
    </w:p>
    <w:p w:rsidR="00534251" w:rsidRDefault="00534251" w:rsidP="00534251">
      <w:pPr>
        <w:spacing w:line="240" w:lineRule="auto"/>
        <w:ind w:left="720" w:hanging="720"/>
      </w:pPr>
      <w:r>
        <w:t xml:space="preserve">Jex, S.M. (2002).Organizational Psychology: A Scientist – Practioner approach. New York, NY: John Wiley &amp; Sons. </w:t>
      </w:r>
    </w:p>
    <w:p w:rsidR="00534251" w:rsidRDefault="00534251" w:rsidP="00534251">
      <w:pPr>
        <w:spacing w:line="240" w:lineRule="auto"/>
        <w:ind w:left="720" w:hanging="720"/>
      </w:pPr>
      <w:r>
        <w:t xml:space="preserve">Judge, T.A. &amp; Larsen, R.J. (2001). Dispensational effect and job satisfaction: A review and theoretical extension. Organizational Behaviour and Human Decision Processes, 86, 67-98. </w:t>
      </w:r>
    </w:p>
    <w:p w:rsidR="00534251" w:rsidRDefault="00534251" w:rsidP="00534251">
      <w:pPr>
        <w:spacing w:line="240" w:lineRule="auto"/>
        <w:ind w:left="720" w:hanging="720"/>
      </w:pPr>
      <w:r>
        <w:t xml:space="preserve">Kadushin, G., &amp;Kullys, R. (1995). Job satisfaction among social work discharge planners. Health and Social Work 20(3), 174 – 186. </w:t>
      </w:r>
    </w:p>
    <w:p w:rsidR="00534251" w:rsidRDefault="00534251" w:rsidP="00534251">
      <w:pPr>
        <w:spacing w:line="240" w:lineRule="auto"/>
        <w:ind w:left="720" w:hanging="720"/>
      </w:pPr>
      <w:r>
        <w:t xml:space="preserve">Katzell, A., Barret, C., &amp; Porker. (1992). Motivation and LabourInnover, Irwin Inc. </w:t>
      </w:r>
    </w:p>
    <w:p w:rsidR="00534251" w:rsidRDefault="00534251" w:rsidP="00534251">
      <w:pPr>
        <w:spacing w:line="240" w:lineRule="auto"/>
        <w:ind w:left="720" w:hanging="720"/>
      </w:pPr>
      <w:r>
        <w:t xml:space="preserve">Kimani, N.J., Thomas, K.N., &amp;Arasa, R. (2017). Effect of Compensation Strategies on  Employee Performance: A Case Study of Morubasa Cement Limited. International Journal of Innovative Social Science &amp; Humanities Research, 5(3), 25-42. </w:t>
      </w:r>
    </w:p>
    <w:p w:rsidR="00534251" w:rsidRDefault="00534251" w:rsidP="00534251">
      <w:pPr>
        <w:spacing w:line="240" w:lineRule="auto"/>
        <w:ind w:left="720" w:hanging="720"/>
      </w:pPr>
      <w:r>
        <w:t xml:space="preserve">Kornhanuser, F., &amp; Sharp, P. (1995). Job Satisfaction and Motivation of Employees in Industrial Sector. Journal of Social Psychology, 145, 323 – 342. </w:t>
      </w:r>
    </w:p>
    <w:p w:rsidR="00534251" w:rsidRDefault="00534251" w:rsidP="00534251">
      <w:pPr>
        <w:spacing w:line="240" w:lineRule="auto"/>
        <w:ind w:left="720" w:hanging="720"/>
      </w:pPr>
      <w:r>
        <w:t xml:space="preserve">Lai Wan, H. (2007). Human capital development policies: enhancing employees’ satisfaction. </w:t>
      </w:r>
    </w:p>
    <w:p w:rsidR="00534251" w:rsidRDefault="00534251" w:rsidP="00534251">
      <w:pPr>
        <w:spacing w:line="240" w:lineRule="auto"/>
        <w:ind w:left="720" w:hanging="720"/>
      </w:pPr>
      <w:r>
        <w:t xml:space="preserve">Journal of European industrial training, 31(4), 297 – 322. </w:t>
      </w:r>
    </w:p>
    <w:p w:rsidR="00534251" w:rsidRDefault="00534251" w:rsidP="00534251">
      <w:pPr>
        <w:spacing w:line="240" w:lineRule="auto"/>
        <w:ind w:left="720" w:hanging="720"/>
      </w:pPr>
      <w:r>
        <w:t xml:space="preserve">Lawler, E.E., &amp; Porter, L.W. (1997). The effect of performance on job satisfaction. Industrial   </w:t>
      </w:r>
      <w:r>
        <w:tab/>
        <w:t xml:space="preserve">Relations, 7, 20 – 28. </w:t>
      </w:r>
    </w:p>
    <w:p w:rsidR="00534251" w:rsidRDefault="00534251" w:rsidP="00534251">
      <w:pPr>
        <w:spacing w:line="240" w:lineRule="auto"/>
        <w:ind w:left="720" w:hanging="720"/>
      </w:pPr>
      <w:r>
        <w:t xml:space="preserve">Locke, E.A. (1976). The nature and causes of job satisfaction. In MD. Dunnette (Ed), Handbook of industrial and organizational psychology, 1297 – 1349. Chicago: Rand McNally. </w:t>
      </w:r>
    </w:p>
    <w:p w:rsidR="00534251" w:rsidRDefault="00534251" w:rsidP="00534251">
      <w:pPr>
        <w:spacing w:line="240" w:lineRule="auto"/>
        <w:ind w:left="720" w:hanging="720"/>
      </w:pPr>
      <w:r>
        <w:t xml:space="preserve">MacDonald, R. (1996). Labour of love: Voluntary working in a depressed economy. Journal of Social Policy 25(1), 19-38. </w:t>
      </w:r>
    </w:p>
    <w:p w:rsidR="00534251" w:rsidRDefault="00534251" w:rsidP="00534251">
      <w:pPr>
        <w:spacing w:line="240" w:lineRule="auto"/>
        <w:ind w:left="720" w:hanging="720"/>
      </w:pPr>
      <w:r>
        <w:t xml:space="preserve">Markus, C., Ganesh, I., &amp; David, S. (2006). Job satisfaction, Job performance, and Effort: A Re-examination using Agency Theory. Journal of Marketing, 70, 137 – 150. </w:t>
      </w:r>
    </w:p>
    <w:p w:rsidR="00534251" w:rsidRDefault="00534251" w:rsidP="00534251">
      <w:pPr>
        <w:spacing w:line="240" w:lineRule="auto"/>
        <w:ind w:left="720" w:hanging="720"/>
      </w:pPr>
      <w:r>
        <w:t xml:space="preserve">Meyer, M. (1999). Managing human resources development: An outcome-based approach. Durban Butterworth Publishers (Pvt) Ltd. </w:t>
      </w:r>
    </w:p>
    <w:p w:rsidR="00534251" w:rsidRDefault="00534251" w:rsidP="00534251">
      <w:pPr>
        <w:spacing w:line="240" w:lineRule="auto"/>
        <w:ind w:left="720" w:hanging="720"/>
      </w:pPr>
      <w:r>
        <w:t xml:space="preserve">Mirvis, P.H., &amp; Lawler, E.E. (1997). Measuring the financial impact of employee attitudes. \ Journal of Applied Psychology, 62, 1-8. </w:t>
      </w:r>
    </w:p>
    <w:p w:rsidR="00534251" w:rsidRDefault="00534251" w:rsidP="00534251">
      <w:pPr>
        <w:spacing w:line="240" w:lineRule="auto"/>
        <w:ind w:left="720" w:hanging="720"/>
      </w:pPr>
      <w:r>
        <w:t xml:space="preserve">Moser, K. (1997). Commitment in Organizations. Psychologies 41(4), 160 – 170. </w:t>
      </w:r>
    </w:p>
    <w:p w:rsidR="00534251" w:rsidRDefault="00534251" w:rsidP="00534251">
      <w:pPr>
        <w:spacing w:line="240" w:lineRule="auto"/>
        <w:ind w:left="720" w:hanging="720"/>
      </w:pPr>
      <w:r>
        <w:t xml:space="preserve">Nanda, R. &amp; Browne, J.J. (1997). Hours of work, job satisfaction and productivity. Public Productivity Review, 2 (3), 46 – 56. </w:t>
      </w:r>
    </w:p>
    <w:p w:rsidR="00534251" w:rsidRDefault="00534251" w:rsidP="00534251">
      <w:pPr>
        <w:spacing w:line="240" w:lineRule="auto"/>
        <w:ind w:left="720" w:hanging="720"/>
      </w:pPr>
      <w:r>
        <w:t xml:space="preserve">Nwagwu, C.C. (1997). The environment of crisis in the Nigeria education system. Journal of   </w:t>
      </w:r>
      <w:r>
        <w:tab/>
        <w:t xml:space="preserve">comparative Education 33(1), 87 – 95. </w:t>
      </w:r>
    </w:p>
    <w:p w:rsidR="00534251" w:rsidRDefault="00534251" w:rsidP="00534251">
      <w:pPr>
        <w:spacing w:line="240" w:lineRule="auto"/>
        <w:ind w:left="720" w:hanging="720"/>
      </w:pPr>
      <w:r>
        <w:t xml:space="preserve">O’Toole, A. (1980). Work in an era of slow economic growth. Technological Forecasting and Social Change 16(4), 277 – 330. </w:t>
      </w:r>
    </w:p>
    <w:p w:rsidR="00534251" w:rsidRDefault="00534251" w:rsidP="00534251">
      <w:pPr>
        <w:spacing w:line="240" w:lineRule="auto"/>
        <w:ind w:left="720" w:hanging="720"/>
      </w:pPr>
      <w:r>
        <w:t xml:space="preserve">Robbins, S., &amp; Coulter, M. (2005). Management. Pearson Education. Inc., and Dorling Kindersley Publishing Inc, India, 375. </w:t>
      </w:r>
    </w:p>
    <w:p w:rsidR="00534251" w:rsidRDefault="00534251" w:rsidP="00534251">
      <w:pPr>
        <w:spacing w:line="240" w:lineRule="auto"/>
        <w:ind w:left="720" w:hanging="720"/>
      </w:pPr>
      <w:r>
        <w:t xml:space="preserve">Saghir, A., Asad, U., &amp;Ishtiaq, A. (2015). Relationship between employee job satisfaction and Turnover intention in Microfinance Banks in Pakistan. Research Journal of Commerce, Economics, and Social Sciences, 9 (1), 123 – 137. </w:t>
      </w:r>
    </w:p>
    <w:p w:rsidR="00534251" w:rsidRDefault="00534251" w:rsidP="00534251">
      <w:pPr>
        <w:spacing w:line="240" w:lineRule="auto"/>
        <w:ind w:left="720" w:hanging="720"/>
      </w:pPr>
      <w:r>
        <w:t xml:space="preserve">Saleem, S., Majeed, S., Aziz, T., &amp; Usman, M. (2013). Determinants of job satisfaction among employees of banking industry at Bahawalpur. Journal of emerging issues in economics, finance and banking, 1 (2), 150 – 162. </w:t>
      </w:r>
    </w:p>
    <w:p w:rsidR="00534251" w:rsidRDefault="00534251" w:rsidP="00534251">
      <w:pPr>
        <w:spacing w:line="240" w:lineRule="auto"/>
        <w:ind w:left="720" w:hanging="720"/>
      </w:pPr>
      <w:r>
        <w:t xml:space="preserve">Smith, C.A., &amp; Cranny, F. (1998). Job Satisfaction, Effort and Commitment. Journal of Business Management, 123(3), 151 – 164. </w:t>
      </w:r>
    </w:p>
    <w:p w:rsidR="00534251" w:rsidRDefault="00534251" w:rsidP="00534251">
      <w:pPr>
        <w:spacing w:line="240" w:lineRule="auto"/>
        <w:ind w:left="720" w:hanging="720"/>
      </w:pPr>
      <w:r>
        <w:t xml:space="preserve">Sattar, S., &amp; Ali, N. (2014). Level of job satisfaction among employees of banking industries at Bahawalpur. Developing country studies,4 (3). </w:t>
      </w:r>
    </w:p>
    <w:p w:rsidR="00534251" w:rsidRDefault="00534251" w:rsidP="00534251">
      <w:pPr>
        <w:spacing w:line="240" w:lineRule="auto"/>
        <w:ind w:left="720" w:hanging="720"/>
      </w:pPr>
      <w:r>
        <w:t xml:space="preserve">Shah, S.M.A., Shah, T.A., &amp; Abbas, S.H. (2014). Impact of on – the - job training on employee performance (a case study of microfinance banks in district Khairpur. Journal of Computers and technology, 13(5). </w:t>
      </w:r>
    </w:p>
    <w:p w:rsidR="00534251" w:rsidRDefault="00534251" w:rsidP="00534251">
      <w:pPr>
        <w:spacing w:line="240" w:lineRule="auto"/>
        <w:ind w:left="720" w:hanging="720"/>
      </w:pPr>
      <w:r>
        <w:t xml:space="preserve">Shaju, M. &amp;Subhashini, D. (2017). A study on the impact of job satisfaction on job performance of employees working in Automobile Industry, Punjab, India. Journal of Management Research, 9 (1), 117 – 130. </w:t>
      </w:r>
    </w:p>
    <w:p w:rsidR="00534251" w:rsidRDefault="00534251" w:rsidP="00534251">
      <w:pPr>
        <w:spacing w:line="240" w:lineRule="auto"/>
        <w:ind w:left="720" w:hanging="720"/>
      </w:pPr>
      <w:r>
        <w:t xml:space="preserve">Spector, P. (1997). Job satisfaction: Application, Assessment; Causes and Consequences. California: Sage. </w:t>
      </w:r>
    </w:p>
    <w:p w:rsidR="00534251" w:rsidRDefault="00534251" w:rsidP="00534251">
      <w:pPr>
        <w:spacing w:line="240" w:lineRule="auto"/>
        <w:ind w:left="720" w:hanging="720"/>
      </w:pPr>
      <w:r>
        <w:t xml:space="preserve">Sousa – Poza, A., &amp; Sousa – Poza, A.A. (2000) Well-being at work: across – national analysis of the levels and determinants of job satisfaction, Journal of Social- Economics, 29 (6), 517 – 538. </w:t>
      </w:r>
    </w:p>
    <w:p w:rsidR="00534251" w:rsidRDefault="00534251" w:rsidP="00534251">
      <w:pPr>
        <w:spacing w:line="240" w:lineRule="auto"/>
        <w:ind w:left="720" w:hanging="720"/>
      </w:pPr>
      <w:r>
        <w:t xml:space="preserve">Sowmya, K.R., &amp;Panchanathan, N. (2011). Factors influencing job satisfaction of banking sector employees in Chennai. Journal of Law and Conflict Resolution, 3 (5), 76 – 79. </w:t>
      </w:r>
    </w:p>
    <w:p w:rsidR="00534251" w:rsidRDefault="00534251" w:rsidP="00534251">
      <w:pPr>
        <w:spacing w:line="240" w:lineRule="auto"/>
        <w:ind w:left="720" w:hanging="720"/>
      </w:pPr>
      <w:r>
        <w:t xml:space="preserve">Tett, R.P., &amp; Meyer, J.P (1993), Job satisfaction, organization commitment, turnover intention, and turnover part analyses based on meta-analytic findings. Personnel Psychology, 46(2), 259-293. </w:t>
      </w:r>
    </w:p>
    <w:p w:rsidR="00534251" w:rsidRDefault="00534251" w:rsidP="00534251">
      <w:pPr>
        <w:spacing w:line="240" w:lineRule="auto"/>
        <w:ind w:left="720" w:hanging="720"/>
      </w:pPr>
      <w:r>
        <w:t>White, S.E, &amp; Mitchell, T.R. (2016) Organization development: A review of research content and research design. Academy of Management review, 1(2), 57-73.</w:t>
      </w:r>
    </w:p>
    <w:p w:rsidR="00534251" w:rsidRDefault="00534251" w:rsidP="00534251">
      <w:pPr>
        <w:spacing w:after="0" w:line="360" w:lineRule="auto"/>
        <w:ind w:left="720" w:hanging="720"/>
        <w:jc w:val="center"/>
        <w:rPr>
          <w:b/>
        </w:rPr>
      </w:pPr>
    </w:p>
    <w:p w:rsidR="00534251" w:rsidRDefault="00534251" w:rsidP="00534251">
      <w:pPr>
        <w:spacing w:after="0" w:line="360" w:lineRule="auto"/>
        <w:ind w:left="720" w:hanging="720"/>
        <w:jc w:val="center"/>
        <w:rPr>
          <w:b/>
        </w:rPr>
      </w:pPr>
    </w:p>
    <w:p w:rsidR="00534251" w:rsidRDefault="00534251" w:rsidP="00534251">
      <w:pPr>
        <w:spacing w:after="0" w:line="360" w:lineRule="auto"/>
        <w:ind w:left="720" w:hanging="720"/>
        <w:jc w:val="center"/>
        <w:rPr>
          <w:b/>
        </w:rPr>
      </w:pPr>
    </w:p>
    <w:p w:rsidR="00534251" w:rsidRDefault="00534251" w:rsidP="00534251">
      <w:pPr>
        <w:spacing w:after="0" w:line="360" w:lineRule="auto"/>
        <w:ind w:left="0" w:firstLine="0"/>
        <w:rPr>
          <w:b/>
        </w:rPr>
      </w:pPr>
    </w:p>
    <w:p w:rsidR="00534251" w:rsidRDefault="00534251" w:rsidP="00534251">
      <w:pPr>
        <w:spacing w:after="0" w:line="360" w:lineRule="auto"/>
        <w:ind w:left="0" w:firstLine="0"/>
        <w:rPr>
          <w:b/>
        </w:rPr>
      </w:pPr>
    </w:p>
    <w:p w:rsidR="00142A64" w:rsidRDefault="00142A64" w:rsidP="00534251">
      <w:pPr>
        <w:spacing w:after="0" w:line="360" w:lineRule="auto"/>
        <w:ind w:left="0" w:firstLine="0"/>
        <w:rPr>
          <w:b/>
        </w:rPr>
      </w:pPr>
    </w:p>
    <w:p w:rsidR="00142A64" w:rsidRDefault="00142A64" w:rsidP="00534251">
      <w:pPr>
        <w:spacing w:after="0" w:line="360" w:lineRule="auto"/>
        <w:ind w:left="0" w:firstLine="0"/>
        <w:rPr>
          <w:b/>
        </w:rPr>
      </w:pPr>
    </w:p>
    <w:p w:rsidR="00534251" w:rsidRPr="000961E0" w:rsidRDefault="00534251" w:rsidP="00534251">
      <w:pPr>
        <w:spacing w:after="0" w:line="360" w:lineRule="auto"/>
        <w:ind w:left="720" w:hanging="720"/>
        <w:jc w:val="center"/>
        <w:rPr>
          <w:b/>
        </w:rPr>
      </w:pPr>
      <w:r w:rsidRPr="000961E0">
        <w:rPr>
          <w:b/>
        </w:rPr>
        <w:t>APPENDIX</w:t>
      </w:r>
    </w:p>
    <w:p w:rsidR="00534251" w:rsidRPr="000961E0" w:rsidRDefault="00534251" w:rsidP="00534251">
      <w:pPr>
        <w:spacing w:after="0" w:line="360" w:lineRule="auto"/>
        <w:ind w:left="720" w:hanging="720"/>
      </w:pPr>
      <w:r w:rsidRPr="005F0C2F">
        <w:rPr>
          <w:b/>
          <w:szCs w:val="24"/>
        </w:rPr>
        <w:t>SECTION A: DEMOGRAPHIC DATA</w:t>
      </w:r>
    </w:p>
    <w:p w:rsidR="00534251" w:rsidRPr="005F0C2F" w:rsidRDefault="00534251" w:rsidP="00534251">
      <w:pPr>
        <w:spacing w:after="0" w:line="360" w:lineRule="auto"/>
        <w:rPr>
          <w:bCs/>
          <w:szCs w:val="24"/>
        </w:rPr>
      </w:pPr>
      <w:r w:rsidRPr="005F0C2F">
        <w:rPr>
          <w:b/>
          <w:bCs/>
          <w:szCs w:val="24"/>
        </w:rPr>
        <w:t>Instruction</w:t>
      </w:r>
      <w:r w:rsidRPr="005F0C2F">
        <w:rPr>
          <w:bCs/>
          <w:szCs w:val="24"/>
        </w:rPr>
        <w:t>: Please tick (</w:t>
      </w:r>
      <w:r w:rsidRPr="005F0C2F">
        <w:rPr>
          <w:bCs/>
          <w:szCs w:val="24"/>
        </w:rPr>
        <w:sym w:font="Wingdings" w:char="F0FC"/>
      </w:r>
      <w:r w:rsidRPr="005F0C2F">
        <w:rPr>
          <w:bCs/>
          <w:szCs w:val="24"/>
        </w:rPr>
        <w:t>) where appropriate</w:t>
      </w:r>
    </w:p>
    <w:p w:rsidR="00534251" w:rsidRPr="005F0C2F" w:rsidRDefault="00534251" w:rsidP="00534251">
      <w:pPr>
        <w:spacing w:after="0" w:line="360" w:lineRule="auto"/>
        <w:rPr>
          <w:szCs w:val="24"/>
        </w:rPr>
      </w:pPr>
      <w:r w:rsidRPr="005F0C2F">
        <w:rPr>
          <w:szCs w:val="24"/>
        </w:rPr>
        <w:t>1.  Gender: (a)   Male (      ) (b) Female (      )</w:t>
      </w:r>
    </w:p>
    <w:p w:rsidR="00534251" w:rsidRPr="005F0C2F" w:rsidRDefault="00534251" w:rsidP="00534251">
      <w:pPr>
        <w:spacing w:after="0" w:line="360" w:lineRule="auto"/>
        <w:rPr>
          <w:szCs w:val="24"/>
        </w:rPr>
      </w:pPr>
      <w:r>
        <w:rPr>
          <w:szCs w:val="24"/>
        </w:rPr>
        <w:t>2.  Age: (a) 20-25   (    )    (b) 26-30 (    )   (c) 31-35 (    )   (d) 36-40 (   ) (e) 40</w:t>
      </w:r>
      <w:r w:rsidRPr="005F0C2F">
        <w:rPr>
          <w:szCs w:val="24"/>
        </w:rPr>
        <w:t xml:space="preserve"> and above (    )</w:t>
      </w:r>
    </w:p>
    <w:p w:rsidR="00534251" w:rsidRDefault="00534251" w:rsidP="00534251">
      <w:pPr>
        <w:spacing w:after="0" w:line="360" w:lineRule="auto"/>
        <w:rPr>
          <w:szCs w:val="24"/>
        </w:rPr>
      </w:pPr>
      <w:r w:rsidRPr="005F0C2F">
        <w:rPr>
          <w:szCs w:val="24"/>
        </w:rPr>
        <w:t xml:space="preserve">3.  </w:t>
      </w:r>
      <w:r>
        <w:rPr>
          <w:szCs w:val="24"/>
        </w:rPr>
        <w:t>Marital Status</w:t>
      </w:r>
      <w:r w:rsidRPr="005F0C2F">
        <w:rPr>
          <w:szCs w:val="24"/>
        </w:rPr>
        <w:t xml:space="preserve">: (a) </w:t>
      </w:r>
      <w:r>
        <w:rPr>
          <w:szCs w:val="24"/>
        </w:rPr>
        <w:t>Single</w:t>
      </w:r>
      <w:r w:rsidRPr="005F0C2F">
        <w:rPr>
          <w:szCs w:val="24"/>
        </w:rPr>
        <w:t xml:space="preserve">   (    ) (b)</w:t>
      </w:r>
      <w:r>
        <w:rPr>
          <w:szCs w:val="24"/>
        </w:rPr>
        <w:t xml:space="preserve"> Married</w:t>
      </w:r>
      <w:r w:rsidRPr="005F0C2F">
        <w:rPr>
          <w:szCs w:val="24"/>
        </w:rPr>
        <w:t xml:space="preserve">   (    )</w:t>
      </w:r>
      <w:r>
        <w:rPr>
          <w:szCs w:val="24"/>
        </w:rPr>
        <w:t xml:space="preserve"> </w:t>
      </w:r>
      <w:r w:rsidRPr="005F0C2F">
        <w:rPr>
          <w:szCs w:val="24"/>
        </w:rPr>
        <w:t xml:space="preserve">(c) </w:t>
      </w:r>
      <w:r>
        <w:rPr>
          <w:szCs w:val="24"/>
        </w:rPr>
        <w:t>Divorced (   )(d) Widow/Widower</w:t>
      </w:r>
    </w:p>
    <w:p w:rsidR="00534251" w:rsidRPr="005F0C2F" w:rsidRDefault="00534251" w:rsidP="00534251">
      <w:pPr>
        <w:spacing w:after="0" w:line="360" w:lineRule="auto"/>
        <w:rPr>
          <w:szCs w:val="24"/>
        </w:rPr>
      </w:pPr>
      <w:r>
        <w:rPr>
          <w:szCs w:val="24"/>
        </w:rPr>
        <w:t>4</w:t>
      </w:r>
      <w:r w:rsidRPr="005322ED">
        <w:rPr>
          <w:szCs w:val="24"/>
        </w:rPr>
        <w:t xml:space="preserve">.  Job Designation: (a) (    ) </w:t>
      </w:r>
      <w:r>
        <w:rPr>
          <w:szCs w:val="24"/>
        </w:rPr>
        <w:t xml:space="preserve">Junior staff   </w:t>
      </w:r>
      <w:r w:rsidRPr="005322ED">
        <w:rPr>
          <w:szCs w:val="24"/>
        </w:rPr>
        <w:t>(b</w:t>
      </w:r>
      <w:r>
        <w:rPr>
          <w:szCs w:val="24"/>
        </w:rPr>
        <w:t xml:space="preserve">) Middle Level Staff (    ) </w:t>
      </w:r>
      <w:r w:rsidRPr="005322ED">
        <w:rPr>
          <w:szCs w:val="24"/>
        </w:rPr>
        <w:t>(c)</w:t>
      </w:r>
      <w:r>
        <w:rPr>
          <w:szCs w:val="24"/>
        </w:rPr>
        <w:t xml:space="preserve"> Senior Staff ( </w:t>
      </w:r>
      <w:r w:rsidRPr="005322ED">
        <w:rPr>
          <w:szCs w:val="24"/>
        </w:rPr>
        <w:t xml:space="preserve">  )  </w:t>
      </w:r>
      <w:r>
        <w:rPr>
          <w:szCs w:val="24"/>
        </w:rPr>
        <w:t>(d) Management Staff  (    ) (e) Manager (    )</w:t>
      </w:r>
    </w:p>
    <w:p w:rsidR="00534251" w:rsidRPr="005F0C2F" w:rsidRDefault="00534251" w:rsidP="00534251">
      <w:pPr>
        <w:spacing w:after="0" w:line="360" w:lineRule="auto"/>
        <w:rPr>
          <w:szCs w:val="24"/>
        </w:rPr>
      </w:pPr>
      <w:r>
        <w:rPr>
          <w:szCs w:val="24"/>
        </w:rPr>
        <w:t xml:space="preserve"> 5</w:t>
      </w:r>
      <w:r w:rsidRPr="005F0C2F">
        <w:rPr>
          <w:szCs w:val="24"/>
        </w:rPr>
        <w:t>. Qualification: (a) SSCE (    )</w:t>
      </w:r>
      <w:r w:rsidRPr="005F0C2F">
        <w:rPr>
          <w:szCs w:val="24"/>
        </w:rPr>
        <w:tab/>
        <w:t>(b) OND</w:t>
      </w:r>
      <w:r w:rsidRPr="005F0C2F">
        <w:rPr>
          <w:szCs w:val="24"/>
        </w:rPr>
        <w:tab/>
        <w:t>(c) HND/Degree (    )</w:t>
      </w:r>
      <w:r w:rsidRPr="005F0C2F">
        <w:rPr>
          <w:szCs w:val="24"/>
        </w:rPr>
        <w:tab/>
        <w:t xml:space="preserve">     (d) Masters (    )</w:t>
      </w:r>
      <w:r>
        <w:rPr>
          <w:szCs w:val="24"/>
        </w:rPr>
        <w:t xml:space="preserve"> (e) Others (    )</w:t>
      </w:r>
    </w:p>
    <w:p w:rsidR="00534251" w:rsidRPr="005F0C2F" w:rsidRDefault="00534251" w:rsidP="00534251">
      <w:pPr>
        <w:spacing w:after="0" w:line="360" w:lineRule="auto"/>
        <w:rPr>
          <w:szCs w:val="24"/>
        </w:rPr>
      </w:pPr>
      <w:r>
        <w:rPr>
          <w:szCs w:val="24"/>
        </w:rPr>
        <w:t>6. Length of service: (a) 1</w:t>
      </w:r>
      <w:r w:rsidRPr="005F0C2F">
        <w:rPr>
          <w:szCs w:val="24"/>
        </w:rPr>
        <w:t>-5 years (    ) (b) 6-10 years (   ) (c) 11-15 yea</w:t>
      </w:r>
      <w:r>
        <w:rPr>
          <w:szCs w:val="24"/>
        </w:rPr>
        <w:t>rs (d) 16-20 years (    ) (e) 20</w:t>
      </w:r>
      <w:r w:rsidRPr="005F0C2F">
        <w:rPr>
          <w:szCs w:val="24"/>
        </w:rPr>
        <w:t xml:space="preserve"> years and above (    )</w:t>
      </w:r>
    </w:p>
    <w:p w:rsidR="00534251" w:rsidRDefault="00534251" w:rsidP="00534251">
      <w:pPr>
        <w:spacing w:after="0" w:line="360" w:lineRule="auto"/>
        <w:ind w:left="0" w:firstLine="0"/>
        <w:rPr>
          <w:rFonts w:eastAsia="Calibri"/>
          <w:b/>
          <w:szCs w:val="24"/>
        </w:rPr>
      </w:pPr>
      <w:r w:rsidRPr="005F0C2F">
        <w:rPr>
          <w:rFonts w:eastAsia="Calibri"/>
          <w:b/>
          <w:szCs w:val="24"/>
        </w:rPr>
        <w:t>SECTION B</w:t>
      </w:r>
    </w:p>
    <w:p w:rsidR="00534251" w:rsidRPr="002579D7" w:rsidRDefault="00534251" w:rsidP="00534251">
      <w:pPr>
        <w:spacing w:after="0" w:line="360" w:lineRule="auto"/>
        <w:ind w:left="0" w:firstLine="0"/>
        <w:rPr>
          <w:rFonts w:eastAsia="Calibri"/>
          <w:szCs w:val="24"/>
        </w:rPr>
      </w:pPr>
      <w:r w:rsidRPr="005F0C2F">
        <w:rPr>
          <w:rFonts w:eastAsia="Calibri"/>
          <w:b/>
          <w:szCs w:val="24"/>
        </w:rPr>
        <w:t>DOES SELF-CONFIDENCE HAVE EFFECT ON EMPLOYEES’ JOB PERFORMANCE?</w:t>
      </w:r>
      <w:r w:rsidRPr="005F0C2F">
        <w:rPr>
          <w:rFonts w:eastAsia="Calibri"/>
          <w:szCs w:val="24"/>
        </w:rPr>
        <w:t xml:space="preserve"> Please indicate the extent to which you agree with the following statement about </w:t>
      </w:r>
      <w:r>
        <w:rPr>
          <w:rFonts w:eastAsia="Calibri"/>
          <w:szCs w:val="24"/>
        </w:rPr>
        <w:t>I</w:t>
      </w:r>
      <w:r w:rsidRPr="00FF5A49">
        <w:rPr>
          <w:szCs w:val="24"/>
        </w:rPr>
        <w:t xml:space="preserve">mpact of job satisfaction on organization productivity in the </w:t>
      </w:r>
      <w:r w:rsidR="00027C3A">
        <w:rPr>
          <w:szCs w:val="24"/>
        </w:rPr>
        <w:t xml:space="preserve">Tuyil pharmaceutical industry </w:t>
      </w:r>
      <w:r w:rsidRPr="00FF5A49">
        <w:rPr>
          <w:szCs w:val="24"/>
        </w:rPr>
        <w:t xml:space="preserve"> Ilorin</w:t>
      </w:r>
      <w:r w:rsidRPr="005F0C2F">
        <w:rPr>
          <w:rFonts w:eastAsia="Calibri"/>
          <w:szCs w:val="24"/>
        </w:rPr>
        <w:t xml:space="preserve">being practice in your organization </w:t>
      </w:r>
      <w:r w:rsidRPr="002579D7">
        <w:rPr>
          <w:rFonts w:eastAsia="Calibri"/>
          <w:szCs w:val="24"/>
        </w:rPr>
        <w:t>where SA = Strongly Agree, A = Agree, D = Disagree SD = Strongly Disagree.</w:t>
      </w:r>
    </w:p>
    <w:p w:rsidR="00534251" w:rsidRPr="00334491" w:rsidRDefault="00534251" w:rsidP="00534251">
      <w:pPr>
        <w:pStyle w:val="ListParagraph"/>
        <w:numPr>
          <w:ilvl w:val="0"/>
          <w:numId w:val="30"/>
        </w:numPr>
        <w:spacing w:after="0" w:line="360" w:lineRule="auto"/>
        <w:rPr>
          <w:rFonts w:eastAsia="Calibri"/>
          <w:szCs w:val="24"/>
        </w:rPr>
      </w:pPr>
      <w:r w:rsidRPr="00334491">
        <w:rPr>
          <w:rFonts w:eastAsia="Calibri"/>
          <w:szCs w:val="24"/>
        </w:rPr>
        <w:t>Leadership Style influences employee Job Satisfaction</w:t>
      </w:r>
      <w:r>
        <w:rPr>
          <w:rFonts w:eastAsia="Calibri"/>
          <w:szCs w:val="24"/>
        </w:rPr>
        <w:t xml:space="preserve"> (1) </w:t>
      </w:r>
      <w:r w:rsidRPr="00334491">
        <w:rPr>
          <w:rFonts w:eastAsia="Calibri"/>
          <w:szCs w:val="24"/>
        </w:rPr>
        <w:t>Strongly Disagree</w:t>
      </w:r>
      <w:r>
        <w:rPr>
          <w:rFonts w:eastAsia="Calibri"/>
          <w:szCs w:val="24"/>
        </w:rPr>
        <w:t xml:space="preserve"> (   ), (2)</w:t>
      </w:r>
      <w:r w:rsidRPr="00334491">
        <w:rPr>
          <w:rFonts w:eastAsia="Calibri"/>
          <w:szCs w:val="24"/>
        </w:rPr>
        <w:t xml:space="preserve"> Disagree</w:t>
      </w:r>
      <w:r>
        <w:rPr>
          <w:rFonts w:eastAsia="Calibri"/>
          <w:szCs w:val="24"/>
        </w:rPr>
        <w:t xml:space="preserve"> (    ),(3) </w:t>
      </w:r>
      <w:r w:rsidRPr="00334491">
        <w:rPr>
          <w:rFonts w:eastAsia="Calibri"/>
          <w:szCs w:val="24"/>
        </w:rPr>
        <w:t>Agree</w:t>
      </w:r>
      <w:r>
        <w:rPr>
          <w:rFonts w:eastAsia="Calibri"/>
          <w:szCs w:val="24"/>
        </w:rPr>
        <w:t xml:space="preserve"> (    ), (4)</w:t>
      </w:r>
      <w:r w:rsidRPr="00334491">
        <w:rPr>
          <w:rFonts w:eastAsia="Calibri"/>
          <w:szCs w:val="24"/>
        </w:rPr>
        <w:t xml:space="preserve"> Strongly Agree</w:t>
      </w:r>
      <w:r>
        <w:rPr>
          <w:rFonts w:eastAsia="Calibri"/>
          <w:szCs w:val="24"/>
        </w:rPr>
        <w:t xml:space="preserve"> (     )</w:t>
      </w:r>
    </w:p>
    <w:p w:rsidR="00534251" w:rsidRPr="00334491" w:rsidRDefault="00534251" w:rsidP="00534251">
      <w:pPr>
        <w:pStyle w:val="ListParagraph"/>
        <w:numPr>
          <w:ilvl w:val="0"/>
          <w:numId w:val="30"/>
        </w:numPr>
        <w:spacing w:after="0" w:line="360" w:lineRule="auto"/>
        <w:rPr>
          <w:rFonts w:eastAsia="Calibri"/>
          <w:szCs w:val="24"/>
        </w:rPr>
      </w:pPr>
      <w:r w:rsidRPr="002579D7">
        <w:t xml:space="preserve">Supervisors Attitudes enhances Job Satisfaction  </w:t>
      </w:r>
      <w:r>
        <w:rPr>
          <w:rFonts w:eastAsia="Calibri"/>
          <w:szCs w:val="24"/>
        </w:rPr>
        <w:t xml:space="preserve">(1) </w:t>
      </w:r>
      <w:r w:rsidRPr="00334491">
        <w:rPr>
          <w:rFonts w:eastAsia="Calibri"/>
          <w:szCs w:val="24"/>
        </w:rPr>
        <w:t>Strongly Disagree</w:t>
      </w:r>
      <w:r>
        <w:rPr>
          <w:rFonts w:eastAsia="Calibri"/>
          <w:szCs w:val="24"/>
        </w:rPr>
        <w:t xml:space="preserve"> (   ), (2)</w:t>
      </w:r>
      <w:r w:rsidRPr="00334491">
        <w:rPr>
          <w:rFonts w:eastAsia="Calibri"/>
          <w:szCs w:val="24"/>
        </w:rPr>
        <w:t xml:space="preserve"> Disagree</w:t>
      </w:r>
      <w:r>
        <w:rPr>
          <w:rFonts w:eastAsia="Calibri"/>
          <w:szCs w:val="24"/>
        </w:rPr>
        <w:t xml:space="preserve"> (    ),(3) </w:t>
      </w:r>
      <w:r w:rsidRPr="00334491">
        <w:rPr>
          <w:rFonts w:eastAsia="Calibri"/>
          <w:szCs w:val="24"/>
        </w:rPr>
        <w:t>Agree</w:t>
      </w:r>
      <w:r>
        <w:rPr>
          <w:rFonts w:eastAsia="Calibri"/>
          <w:szCs w:val="24"/>
        </w:rPr>
        <w:t xml:space="preserve"> (    ), (4)</w:t>
      </w:r>
      <w:r w:rsidRPr="00334491">
        <w:rPr>
          <w:rFonts w:eastAsia="Calibri"/>
          <w:szCs w:val="24"/>
        </w:rPr>
        <w:t xml:space="preserve"> Strongly Agree</w:t>
      </w:r>
      <w:r>
        <w:rPr>
          <w:rFonts w:eastAsia="Calibri"/>
          <w:szCs w:val="24"/>
        </w:rPr>
        <w:t xml:space="preserve"> (     )</w:t>
      </w:r>
    </w:p>
    <w:p w:rsidR="00534251" w:rsidRPr="00334491" w:rsidRDefault="00534251" w:rsidP="00534251">
      <w:pPr>
        <w:pStyle w:val="ListParagraph"/>
        <w:numPr>
          <w:ilvl w:val="0"/>
          <w:numId w:val="30"/>
        </w:numPr>
        <w:spacing w:after="0" w:line="360" w:lineRule="auto"/>
        <w:rPr>
          <w:rFonts w:eastAsia="Calibri"/>
          <w:szCs w:val="24"/>
        </w:rPr>
      </w:pPr>
      <w:r w:rsidRPr="002579D7">
        <w:t>Supervisor’s Problems-Solving ability impacts on Job Satisfaction</w:t>
      </w:r>
      <w:r>
        <w:rPr>
          <w:rFonts w:eastAsia="Calibri"/>
          <w:szCs w:val="24"/>
        </w:rPr>
        <w:t xml:space="preserve">(1) </w:t>
      </w:r>
      <w:r w:rsidRPr="00334491">
        <w:rPr>
          <w:rFonts w:eastAsia="Calibri"/>
          <w:szCs w:val="24"/>
        </w:rPr>
        <w:t>Strongly Disagree</w:t>
      </w:r>
      <w:r>
        <w:rPr>
          <w:rFonts w:eastAsia="Calibri"/>
          <w:szCs w:val="24"/>
        </w:rPr>
        <w:t xml:space="preserve"> (   ), (2)</w:t>
      </w:r>
      <w:r w:rsidRPr="00334491">
        <w:rPr>
          <w:rFonts w:eastAsia="Calibri"/>
          <w:szCs w:val="24"/>
        </w:rPr>
        <w:t xml:space="preserve"> Disagree</w:t>
      </w:r>
      <w:r>
        <w:rPr>
          <w:rFonts w:eastAsia="Calibri"/>
          <w:szCs w:val="24"/>
        </w:rPr>
        <w:t xml:space="preserve"> (    ),(3) </w:t>
      </w:r>
      <w:r w:rsidRPr="00334491">
        <w:rPr>
          <w:rFonts w:eastAsia="Calibri"/>
          <w:szCs w:val="24"/>
        </w:rPr>
        <w:t>Agree</w:t>
      </w:r>
      <w:r>
        <w:rPr>
          <w:rFonts w:eastAsia="Calibri"/>
          <w:szCs w:val="24"/>
        </w:rPr>
        <w:t xml:space="preserve"> (    ), (4)</w:t>
      </w:r>
      <w:r w:rsidRPr="00334491">
        <w:rPr>
          <w:rFonts w:eastAsia="Calibri"/>
          <w:szCs w:val="24"/>
        </w:rPr>
        <w:t xml:space="preserve"> Strongly Agree</w:t>
      </w:r>
      <w:r>
        <w:rPr>
          <w:rFonts w:eastAsia="Calibri"/>
          <w:szCs w:val="24"/>
        </w:rPr>
        <w:t xml:space="preserve"> (     )</w:t>
      </w:r>
    </w:p>
    <w:p w:rsidR="00534251" w:rsidRPr="00334491" w:rsidRDefault="00534251" w:rsidP="00534251">
      <w:pPr>
        <w:pStyle w:val="ListParagraph"/>
        <w:numPr>
          <w:ilvl w:val="0"/>
          <w:numId w:val="30"/>
        </w:numPr>
        <w:spacing w:after="0" w:line="360" w:lineRule="auto"/>
        <w:rPr>
          <w:rFonts w:eastAsia="Calibri"/>
          <w:szCs w:val="24"/>
        </w:rPr>
      </w:pPr>
      <w:r w:rsidRPr="002579D7">
        <w:t>Employee Immediate Supervisors Relationship Influences Job Satisfaction</w:t>
      </w:r>
      <w:r>
        <w:rPr>
          <w:rFonts w:eastAsia="Calibri"/>
          <w:szCs w:val="24"/>
        </w:rPr>
        <w:t xml:space="preserve">(1) </w:t>
      </w:r>
      <w:r w:rsidRPr="00334491">
        <w:rPr>
          <w:rFonts w:eastAsia="Calibri"/>
          <w:szCs w:val="24"/>
        </w:rPr>
        <w:t>Strongly Disagree</w:t>
      </w:r>
      <w:r>
        <w:rPr>
          <w:rFonts w:eastAsia="Calibri"/>
          <w:szCs w:val="24"/>
        </w:rPr>
        <w:t xml:space="preserve"> (   ), (2)</w:t>
      </w:r>
      <w:r w:rsidRPr="00334491">
        <w:rPr>
          <w:rFonts w:eastAsia="Calibri"/>
          <w:szCs w:val="24"/>
        </w:rPr>
        <w:t xml:space="preserve"> Disagree</w:t>
      </w:r>
      <w:r>
        <w:rPr>
          <w:rFonts w:eastAsia="Calibri"/>
          <w:szCs w:val="24"/>
        </w:rPr>
        <w:t xml:space="preserve"> (    ),(3) </w:t>
      </w:r>
      <w:r w:rsidRPr="00334491">
        <w:rPr>
          <w:rFonts w:eastAsia="Calibri"/>
          <w:szCs w:val="24"/>
        </w:rPr>
        <w:t>Agree</w:t>
      </w:r>
      <w:r>
        <w:rPr>
          <w:rFonts w:eastAsia="Calibri"/>
          <w:szCs w:val="24"/>
        </w:rPr>
        <w:t xml:space="preserve"> (    ), (4)</w:t>
      </w:r>
      <w:r w:rsidRPr="00334491">
        <w:rPr>
          <w:rFonts w:eastAsia="Calibri"/>
          <w:szCs w:val="24"/>
        </w:rPr>
        <w:t xml:space="preserve"> Strongly Agree</w:t>
      </w:r>
      <w:r>
        <w:rPr>
          <w:rFonts w:eastAsia="Calibri"/>
          <w:szCs w:val="24"/>
        </w:rPr>
        <w:t xml:space="preserve"> (     )</w:t>
      </w:r>
    </w:p>
    <w:p w:rsidR="00534251" w:rsidRPr="00334491" w:rsidRDefault="00534251" w:rsidP="00534251">
      <w:pPr>
        <w:pStyle w:val="ListParagraph"/>
        <w:numPr>
          <w:ilvl w:val="0"/>
          <w:numId w:val="30"/>
        </w:numPr>
        <w:spacing w:after="0" w:line="360" w:lineRule="auto"/>
        <w:rPr>
          <w:rFonts w:eastAsia="Calibri"/>
          <w:szCs w:val="24"/>
        </w:rPr>
      </w:pPr>
      <w:r w:rsidRPr="002579D7">
        <w:t xml:space="preserve">Supervisors Competence Impacts on Job Satisfaction </w:t>
      </w:r>
      <w:r>
        <w:rPr>
          <w:rFonts w:eastAsia="Calibri"/>
          <w:szCs w:val="24"/>
        </w:rPr>
        <w:t xml:space="preserve">(1) </w:t>
      </w:r>
      <w:r w:rsidRPr="00334491">
        <w:rPr>
          <w:rFonts w:eastAsia="Calibri"/>
          <w:szCs w:val="24"/>
        </w:rPr>
        <w:t>Strongly Disagree</w:t>
      </w:r>
      <w:r>
        <w:rPr>
          <w:rFonts w:eastAsia="Calibri"/>
          <w:szCs w:val="24"/>
        </w:rPr>
        <w:t xml:space="preserve"> (   ), (2)</w:t>
      </w:r>
      <w:r w:rsidRPr="00334491">
        <w:rPr>
          <w:rFonts w:eastAsia="Calibri"/>
          <w:szCs w:val="24"/>
        </w:rPr>
        <w:t xml:space="preserve"> Disagree</w:t>
      </w:r>
      <w:r>
        <w:rPr>
          <w:rFonts w:eastAsia="Calibri"/>
          <w:szCs w:val="24"/>
        </w:rPr>
        <w:t xml:space="preserve"> (    ),(3) </w:t>
      </w:r>
      <w:r w:rsidRPr="00334491">
        <w:rPr>
          <w:rFonts w:eastAsia="Calibri"/>
          <w:szCs w:val="24"/>
        </w:rPr>
        <w:t>Agree</w:t>
      </w:r>
      <w:r>
        <w:rPr>
          <w:rFonts w:eastAsia="Calibri"/>
          <w:szCs w:val="24"/>
        </w:rPr>
        <w:t xml:space="preserve"> (    ), (4)</w:t>
      </w:r>
      <w:r w:rsidRPr="00334491">
        <w:rPr>
          <w:rFonts w:eastAsia="Calibri"/>
          <w:szCs w:val="24"/>
        </w:rPr>
        <w:t xml:space="preserve"> Strongly Agree</w:t>
      </w:r>
      <w:r>
        <w:rPr>
          <w:rFonts w:eastAsia="Calibri"/>
          <w:szCs w:val="24"/>
        </w:rPr>
        <w:t xml:space="preserve"> (     )</w:t>
      </w:r>
    </w:p>
    <w:p w:rsidR="00534251" w:rsidRPr="00334491" w:rsidRDefault="00534251" w:rsidP="00534251">
      <w:pPr>
        <w:pStyle w:val="ListParagraph"/>
        <w:numPr>
          <w:ilvl w:val="0"/>
          <w:numId w:val="30"/>
        </w:numPr>
        <w:spacing w:after="0" w:line="360" w:lineRule="auto"/>
        <w:rPr>
          <w:rFonts w:eastAsia="Calibri"/>
          <w:szCs w:val="24"/>
        </w:rPr>
      </w:pPr>
      <w:r w:rsidRPr="002579D7">
        <w:t xml:space="preserve">Supervisors Experience Impacts on Job Satisfaction  </w:t>
      </w:r>
      <w:r>
        <w:rPr>
          <w:rFonts w:eastAsia="Calibri"/>
          <w:szCs w:val="24"/>
        </w:rPr>
        <w:t xml:space="preserve">(1) </w:t>
      </w:r>
      <w:r w:rsidRPr="00334491">
        <w:rPr>
          <w:rFonts w:eastAsia="Calibri"/>
          <w:szCs w:val="24"/>
        </w:rPr>
        <w:t>Strongly Disagree</w:t>
      </w:r>
      <w:r>
        <w:rPr>
          <w:rFonts w:eastAsia="Calibri"/>
          <w:szCs w:val="24"/>
        </w:rPr>
        <w:t xml:space="preserve"> (   ), (2)</w:t>
      </w:r>
      <w:r w:rsidRPr="00334491">
        <w:rPr>
          <w:rFonts w:eastAsia="Calibri"/>
          <w:szCs w:val="24"/>
        </w:rPr>
        <w:t xml:space="preserve"> Disagree</w:t>
      </w:r>
      <w:r>
        <w:rPr>
          <w:rFonts w:eastAsia="Calibri"/>
          <w:szCs w:val="24"/>
        </w:rPr>
        <w:t xml:space="preserve"> (    ),(3) </w:t>
      </w:r>
      <w:r w:rsidRPr="00334491">
        <w:rPr>
          <w:rFonts w:eastAsia="Calibri"/>
          <w:szCs w:val="24"/>
        </w:rPr>
        <w:t>Agree</w:t>
      </w:r>
      <w:r>
        <w:rPr>
          <w:rFonts w:eastAsia="Calibri"/>
          <w:szCs w:val="24"/>
        </w:rPr>
        <w:t xml:space="preserve"> (    ), (4)</w:t>
      </w:r>
      <w:r w:rsidRPr="00334491">
        <w:rPr>
          <w:rFonts w:eastAsia="Calibri"/>
          <w:szCs w:val="24"/>
        </w:rPr>
        <w:t xml:space="preserve"> Strongly Agree</w:t>
      </w:r>
      <w:r>
        <w:rPr>
          <w:rFonts w:eastAsia="Calibri"/>
          <w:szCs w:val="24"/>
        </w:rPr>
        <w:t xml:space="preserve"> (     )</w:t>
      </w:r>
    </w:p>
    <w:p w:rsidR="00534251" w:rsidRPr="00334491" w:rsidRDefault="00534251" w:rsidP="00534251">
      <w:pPr>
        <w:pStyle w:val="ListParagraph"/>
        <w:numPr>
          <w:ilvl w:val="0"/>
          <w:numId w:val="30"/>
        </w:numPr>
        <w:spacing w:after="0" w:line="360" w:lineRule="auto"/>
        <w:rPr>
          <w:rFonts w:eastAsia="Calibri"/>
          <w:szCs w:val="24"/>
        </w:rPr>
      </w:pPr>
      <w:r w:rsidRPr="002579D7">
        <w:t xml:space="preserve">Supervisors Support have effect on Job Satisfaction  </w:t>
      </w:r>
      <w:r>
        <w:rPr>
          <w:rFonts w:eastAsia="Calibri"/>
          <w:szCs w:val="24"/>
        </w:rPr>
        <w:t xml:space="preserve">(1) </w:t>
      </w:r>
      <w:r w:rsidRPr="00334491">
        <w:rPr>
          <w:rFonts w:eastAsia="Calibri"/>
          <w:szCs w:val="24"/>
        </w:rPr>
        <w:t>Strongly Disagree</w:t>
      </w:r>
      <w:r>
        <w:rPr>
          <w:rFonts w:eastAsia="Calibri"/>
          <w:szCs w:val="24"/>
        </w:rPr>
        <w:t xml:space="preserve"> (   ), (2)</w:t>
      </w:r>
      <w:r w:rsidRPr="00334491">
        <w:rPr>
          <w:rFonts w:eastAsia="Calibri"/>
          <w:szCs w:val="24"/>
        </w:rPr>
        <w:t xml:space="preserve"> Disagree</w:t>
      </w:r>
      <w:r>
        <w:rPr>
          <w:rFonts w:eastAsia="Calibri"/>
          <w:szCs w:val="24"/>
        </w:rPr>
        <w:t xml:space="preserve"> (    ),(3) </w:t>
      </w:r>
      <w:r w:rsidRPr="00334491">
        <w:rPr>
          <w:rFonts w:eastAsia="Calibri"/>
          <w:szCs w:val="24"/>
        </w:rPr>
        <w:t>Agree</w:t>
      </w:r>
      <w:r>
        <w:rPr>
          <w:rFonts w:eastAsia="Calibri"/>
          <w:szCs w:val="24"/>
        </w:rPr>
        <w:t xml:space="preserve"> (    ), (4)</w:t>
      </w:r>
      <w:r w:rsidRPr="00334491">
        <w:rPr>
          <w:rFonts w:eastAsia="Calibri"/>
          <w:szCs w:val="24"/>
        </w:rPr>
        <w:t xml:space="preserve"> Strongly Agree</w:t>
      </w:r>
      <w:r>
        <w:rPr>
          <w:rFonts w:eastAsia="Calibri"/>
          <w:szCs w:val="24"/>
        </w:rPr>
        <w:t xml:space="preserve"> (     )</w:t>
      </w:r>
    </w:p>
    <w:p w:rsidR="00534251" w:rsidRPr="00334491" w:rsidRDefault="00534251" w:rsidP="00534251">
      <w:pPr>
        <w:pStyle w:val="ListParagraph"/>
        <w:numPr>
          <w:ilvl w:val="0"/>
          <w:numId w:val="30"/>
        </w:numPr>
        <w:spacing w:after="0" w:line="360" w:lineRule="auto"/>
        <w:rPr>
          <w:rFonts w:eastAsia="Calibri"/>
          <w:szCs w:val="24"/>
        </w:rPr>
      </w:pPr>
      <w:r w:rsidRPr="002579D7">
        <w:t>Level of Education enhances job satisfaction</w:t>
      </w:r>
      <w:r>
        <w:rPr>
          <w:rFonts w:eastAsia="Calibri"/>
          <w:szCs w:val="24"/>
        </w:rPr>
        <w:t xml:space="preserve">(1) </w:t>
      </w:r>
      <w:r w:rsidRPr="00334491">
        <w:rPr>
          <w:rFonts w:eastAsia="Calibri"/>
          <w:szCs w:val="24"/>
        </w:rPr>
        <w:t>Strongly Disagree</w:t>
      </w:r>
      <w:r>
        <w:rPr>
          <w:rFonts w:eastAsia="Calibri"/>
          <w:szCs w:val="24"/>
        </w:rPr>
        <w:t xml:space="preserve"> (   ), (2)</w:t>
      </w:r>
      <w:r w:rsidRPr="00334491">
        <w:rPr>
          <w:rFonts w:eastAsia="Calibri"/>
          <w:szCs w:val="24"/>
        </w:rPr>
        <w:t xml:space="preserve"> Disagree</w:t>
      </w:r>
      <w:r>
        <w:rPr>
          <w:rFonts w:eastAsia="Calibri"/>
          <w:szCs w:val="24"/>
        </w:rPr>
        <w:t xml:space="preserve"> (    ),(3) </w:t>
      </w:r>
      <w:r w:rsidRPr="00334491">
        <w:rPr>
          <w:rFonts w:eastAsia="Calibri"/>
          <w:szCs w:val="24"/>
        </w:rPr>
        <w:t>Agree</w:t>
      </w:r>
      <w:r>
        <w:rPr>
          <w:rFonts w:eastAsia="Calibri"/>
          <w:szCs w:val="24"/>
        </w:rPr>
        <w:t xml:space="preserve"> (    ), (4)</w:t>
      </w:r>
      <w:r w:rsidRPr="00334491">
        <w:rPr>
          <w:rFonts w:eastAsia="Calibri"/>
          <w:szCs w:val="24"/>
        </w:rPr>
        <w:t xml:space="preserve"> Strongly Agree</w:t>
      </w:r>
      <w:r>
        <w:rPr>
          <w:rFonts w:eastAsia="Calibri"/>
          <w:szCs w:val="24"/>
        </w:rPr>
        <w:t xml:space="preserve"> (     )</w:t>
      </w:r>
    </w:p>
    <w:p w:rsidR="00534251" w:rsidRPr="00334491" w:rsidRDefault="00534251" w:rsidP="00534251">
      <w:pPr>
        <w:pStyle w:val="ListParagraph"/>
        <w:numPr>
          <w:ilvl w:val="0"/>
          <w:numId w:val="30"/>
        </w:numPr>
        <w:spacing w:after="0" w:line="360" w:lineRule="auto"/>
        <w:rPr>
          <w:rFonts w:eastAsia="Calibri"/>
          <w:szCs w:val="24"/>
        </w:rPr>
      </w:pPr>
      <w:r w:rsidRPr="002579D7">
        <w:t>Job Experience Influences Job Satisfaction</w:t>
      </w:r>
      <w:r>
        <w:rPr>
          <w:rFonts w:eastAsia="Calibri"/>
          <w:szCs w:val="24"/>
        </w:rPr>
        <w:t xml:space="preserve">(1) </w:t>
      </w:r>
      <w:r w:rsidRPr="00334491">
        <w:rPr>
          <w:rFonts w:eastAsia="Calibri"/>
          <w:szCs w:val="24"/>
        </w:rPr>
        <w:t>Strongly Disagree</w:t>
      </w:r>
      <w:r>
        <w:rPr>
          <w:rFonts w:eastAsia="Calibri"/>
          <w:szCs w:val="24"/>
        </w:rPr>
        <w:t xml:space="preserve"> (   ), (2)</w:t>
      </w:r>
      <w:r w:rsidRPr="00334491">
        <w:rPr>
          <w:rFonts w:eastAsia="Calibri"/>
          <w:szCs w:val="24"/>
        </w:rPr>
        <w:t xml:space="preserve"> Disagree</w:t>
      </w:r>
      <w:r>
        <w:rPr>
          <w:rFonts w:eastAsia="Calibri"/>
          <w:szCs w:val="24"/>
        </w:rPr>
        <w:t xml:space="preserve"> (    ),(3) </w:t>
      </w:r>
      <w:r w:rsidRPr="00334491">
        <w:rPr>
          <w:rFonts w:eastAsia="Calibri"/>
          <w:szCs w:val="24"/>
        </w:rPr>
        <w:t>Agree</w:t>
      </w:r>
      <w:r>
        <w:rPr>
          <w:rFonts w:eastAsia="Calibri"/>
          <w:szCs w:val="24"/>
        </w:rPr>
        <w:t xml:space="preserve"> (    ), (4)</w:t>
      </w:r>
      <w:r w:rsidRPr="00334491">
        <w:rPr>
          <w:rFonts w:eastAsia="Calibri"/>
          <w:szCs w:val="24"/>
        </w:rPr>
        <w:t xml:space="preserve"> Strongly Agree</w:t>
      </w:r>
      <w:r>
        <w:rPr>
          <w:rFonts w:eastAsia="Calibri"/>
          <w:szCs w:val="24"/>
        </w:rPr>
        <w:t xml:space="preserve"> (     )</w:t>
      </w:r>
    </w:p>
    <w:p w:rsidR="00534251" w:rsidRPr="00334491" w:rsidRDefault="00534251" w:rsidP="00534251">
      <w:pPr>
        <w:pStyle w:val="ListParagraph"/>
        <w:numPr>
          <w:ilvl w:val="0"/>
          <w:numId w:val="30"/>
        </w:numPr>
        <w:spacing w:after="0" w:line="360" w:lineRule="auto"/>
        <w:rPr>
          <w:rFonts w:eastAsia="Calibri"/>
          <w:szCs w:val="24"/>
        </w:rPr>
      </w:pPr>
      <w:r w:rsidRPr="00334491">
        <w:t xml:space="preserve">Employee Occupation Status Level impacts on Job Satisfaction  </w:t>
      </w:r>
      <w:r>
        <w:rPr>
          <w:rFonts w:eastAsia="Calibri"/>
          <w:szCs w:val="24"/>
        </w:rPr>
        <w:t xml:space="preserve">(1) </w:t>
      </w:r>
      <w:r w:rsidRPr="00334491">
        <w:rPr>
          <w:rFonts w:eastAsia="Calibri"/>
          <w:szCs w:val="24"/>
        </w:rPr>
        <w:t>Strongly Disagree</w:t>
      </w:r>
      <w:r>
        <w:rPr>
          <w:rFonts w:eastAsia="Calibri"/>
          <w:szCs w:val="24"/>
        </w:rPr>
        <w:t xml:space="preserve"> (   ), (2)</w:t>
      </w:r>
      <w:r w:rsidRPr="00334491">
        <w:rPr>
          <w:rFonts w:eastAsia="Calibri"/>
          <w:szCs w:val="24"/>
        </w:rPr>
        <w:t xml:space="preserve"> Disagree</w:t>
      </w:r>
      <w:r>
        <w:rPr>
          <w:rFonts w:eastAsia="Calibri"/>
          <w:szCs w:val="24"/>
        </w:rPr>
        <w:t xml:space="preserve"> (    ),(3) </w:t>
      </w:r>
      <w:r w:rsidRPr="00334491">
        <w:rPr>
          <w:rFonts w:eastAsia="Calibri"/>
          <w:szCs w:val="24"/>
        </w:rPr>
        <w:t>Agree</w:t>
      </w:r>
      <w:r>
        <w:rPr>
          <w:rFonts w:eastAsia="Calibri"/>
          <w:szCs w:val="24"/>
        </w:rPr>
        <w:t xml:space="preserve"> (    ), (4)</w:t>
      </w:r>
      <w:r w:rsidRPr="00334491">
        <w:rPr>
          <w:rFonts w:eastAsia="Calibri"/>
          <w:szCs w:val="24"/>
        </w:rPr>
        <w:t xml:space="preserve"> Strongly Agree</w:t>
      </w:r>
      <w:r>
        <w:rPr>
          <w:rFonts w:eastAsia="Calibri"/>
          <w:szCs w:val="24"/>
        </w:rPr>
        <w:t xml:space="preserve"> (     )</w:t>
      </w:r>
    </w:p>
    <w:p w:rsidR="00534251" w:rsidRPr="00334491" w:rsidRDefault="00534251" w:rsidP="00534251">
      <w:pPr>
        <w:pStyle w:val="ListParagraph"/>
        <w:numPr>
          <w:ilvl w:val="0"/>
          <w:numId w:val="30"/>
        </w:numPr>
        <w:spacing w:after="0" w:line="360" w:lineRule="auto"/>
        <w:rPr>
          <w:rFonts w:eastAsia="Calibri"/>
          <w:szCs w:val="24"/>
        </w:rPr>
      </w:pPr>
      <w:r w:rsidRPr="00334491">
        <w:t>Recognition of Work Achievement enhances Job Satisfaction</w:t>
      </w:r>
      <w:r>
        <w:rPr>
          <w:rFonts w:eastAsia="Calibri"/>
          <w:szCs w:val="24"/>
        </w:rPr>
        <w:t xml:space="preserve">(1) </w:t>
      </w:r>
      <w:r w:rsidRPr="00334491">
        <w:rPr>
          <w:rFonts w:eastAsia="Calibri"/>
          <w:szCs w:val="24"/>
        </w:rPr>
        <w:t>Strongly Disagree</w:t>
      </w:r>
      <w:r>
        <w:rPr>
          <w:rFonts w:eastAsia="Calibri"/>
          <w:szCs w:val="24"/>
        </w:rPr>
        <w:t xml:space="preserve"> (   ), (2)</w:t>
      </w:r>
      <w:r w:rsidRPr="00334491">
        <w:rPr>
          <w:rFonts w:eastAsia="Calibri"/>
          <w:szCs w:val="24"/>
        </w:rPr>
        <w:t xml:space="preserve"> Disagree</w:t>
      </w:r>
      <w:r>
        <w:rPr>
          <w:rFonts w:eastAsia="Calibri"/>
          <w:szCs w:val="24"/>
        </w:rPr>
        <w:t xml:space="preserve"> (    ),(3) </w:t>
      </w:r>
      <w:r w:rsidRPr="00334491">
        <w:rPr>
          <w:rFonts w:eastAsia="Calibri"/>
          <w:szCs w:val="24"/>
        </w:rPr>
        <w:t>Agree</w:t>
      </w:r>
      <w:r>
        <w:rPr>
          <w:rFonts w:eastAsia="Calibri"/>
          <w:szCs w:val="24"/>
        </w:rPr>
        <w:t xml:space="preserve"> (    ), (4)</w:t>
      </w:r>
      <w:r w:rsidRPr="00334491">
        <w:rPr>
          <w:rFonts w:eastAsia="Calibri"/>
          <w:szCs w:val="24"/>
        </w:rPr>
        <w:t xml:space="preserve"> Strongly Agree</w:t>
      </w:r>
      <w:r>
        <w:rPr>
          <w:rFonts w:eastAsia="Calibri"/>
          <w:szCs w:val="24"/>
        </w:rPr>
        <w:t xml:space="preserve"> (     )</w:t>
      </w:r>
    </w:p>
    <w:p w:rsidR="00534251" w:rsidRPr="00334491" w:rsidRDefault="00534251" w:rsidP="00534251">
      <w:pPr>
        <w:pStyle w:val="ListParagraph"/>
        <w:numPr>
          <w:ilvl w:val="0"/>
          <w:numId w:val="30"/>
        </w:numPr>
        <w:spacing w:after="0" w:line="360" w:lineRule="auto"/>
        <w:rPr>
          <w:rFonts w:eastAsia="Calibri"/>
          <w:szCs w:val="24"/>
        </w:rPr>
      </w:pPr>
      <w:r w:rsidRPr="00334491">
        <w:t>Salary Paid Facilitates Job Satisfaction</w:t>
      </w:r>
      <w:r>
        <w:rPr>
          <w:rFonts w:eastAsia="Calibri"/>
          <w:szCs w:val="24"/>
        </w:rPr>
        <w:t xml:space="preserve">(1) </w:t>
      </w:r>
      <w:r w:rsidRPr="00334491">
        <w:rPr>
          <w:rFonts w:eastAsia="Calibri"/>
          <w:szCs w:val="24"/>
        </w:rPr>
        <w:t>Strongly Disagree</w:t>
      </w:r>
      <w:r>
        <w:rPr>
          <w:rFonts w:eastAsia="Calibri"/>
          <w:szCs w:val="24"/>
        </w:rPr>
        <w:t xml:space="preserve"> (   ), (2)</w:t>
      </w:r>
      <w:r w:rsidRPr="00334491">
        <w:rPr>
          <w:rFonts w:eastAsia="Calibri"/>
          <w:szCs w:val="24"/>
        </w:rPr>
        <w:t xml:space="preserve"> Disagree</w:t>
      </w:r>
      <w:r>
        <w:rPr>
          <w:rFonts w:eastAsia="Calibri"/>
          <w:szCs w:val="24"/>
        </w:rPr>
        <w:t xml:space="preserve"> (    ),(3) </w:t>
      </w:r>
      <w:r w:rsidRPr="00334491">
        <w:rPr>
          <w:rFonts w:eastAsia="Calibri"/>
          <w:szCs w:val="24"/>
        </w:rPr>
        <w:t>Agree</w:t>
      </w:r>
      <w:r>
        <w:rPr>
          <w:rFonts w:eastAsia="Calibri"/>
          <w:szCs w:val="24"/>
        </w:rPr>
        <w:t xml:space="preserve"> (    ), (4)</w:t>
      </w:r>
      <w:r w:rsidRPr="00334491">
        <w:rPr>
          <w:rFonts w:eastAsia="Calibri"/>
          <w:szCs w:val="24"/>
        </w:rPr>
        <w:t xml:space="preserve"> Strongly Agree</w:t>
      </w:r>
      <w:r>
        <w:rPr>
          <w:rFonts w:eastAsia="Calibri"/>
          <w:szCs w:val="24"/>
        </w:rPr>
        <w:t xml:space="preserve"> (     )</w:t>
      </w:r>
    </w:p>
    <w:p w:rsidR="00534251" w:rsidRPr="00334491" w:rsidRDefault="00534251" w:rsidP="00534251">
      <w:pPr>
        <w:pStyle w:val="ListParagraph"/>
        <w:numPr>
          <w:ilvl w:val="0"/>
          <w:numId w:val="30"/>
        </w:numPr>
        <w:spacing w:after="0" w:line="360" w:lineRule="auto"/>
        <w:rPr>
          <w:rFonts w:eastAsia="Calibri"/>
          <w:szCs w:val="24"/>
        </w:rPr>
      </w:pPr>
      <w:r w:rsidRPr="00334491">
        <w:t>Bonus Pay</w:t>
      </w:r>
      <w:r>
        <w:t xml:space="preserve">ment Enhances Job Satisfaction </w:t>
      </w:r>
      <w:r>
        <w:rPr>
          <w:rFonts w:eastAsia="Calibri"/>
          <w:szCs w:val="24"/>
        </w:rPr>
        <w:t xml:space="preserve">(1) </w:t>
      </w:r>
      <w:r w:rsidRPr="00334491">
        <w:rPr>
          <w:rFonts w:eastAsia="Calibri"/>
          <w:szCs w:val="24"/>
        </w:rPr>
        <w:t>Strongly Disagree</w:t>
      </w:r>
      <w:r>
        <w:rPr>
          <w:rFonts w:eastAsia="Calibri"/>
          <w:szCs w:val="24"/>
        </w:rPr>
        <w:t xml:space="preserve"> (   ), (2)</w:t>
      </w:r>
      <w:r w:rsidRPr="00334491">
        <w:rPr>
          <w:rFonts w:eastAsia="Calibri"/>
          <w:szCs w:val="24"/>
        </w:rPr>
        <w:t xml:space="preserve"> Disagree</w:t>
      </w:r>
      <w:r>
        <w:rPr>
          <w:rFonts w:eastAsia="Calibri"/>
          <w:szCs w:val="24"/>
        </w:rPr>
        <w:t xml:space="preserve"> (    ),(3) </w:t>
      </w:r>
      <w:r w:rsidRPr="00334491">
        <w:rPr>
          <w:rFonts w:eastAsia="Calibri"/>
          <w:szCs w:val="24"/>
        </w:rPr>
        <w:t>Agree</w:t>
      </w:r>
      <w:r>
        <w:rPr>
          <w:rFonts w:eastAsia="Calibri"/>
          <w:szCs w:val="24"/>
        </w:rPr>
        <w:t xml:space="preserve"> (    ), (4)</w:t>
      </w:r>
      <w:r w:rsidRPr="00334491">
        <w:rPr>
          <w:rFonts w:eastAsia="Calibri"/>
          <w:szCs w:val="24"/>
        </w:rPr>
        <w:t xml:space="preserve"> Strongly Agree</w:t>
      </w:r>
      <w:r>
        <w:rPr>
          <w:rFonts w:eastAsia="Calibri"/>
          <w:szCs w:val="24"/>
        </w:rPr>
        <w:t xml:space="preserve"> (     )</w:t>
      </w:r>
    </w:p>
    <w:p w:rsidR="00534251" w:rsidRPr="00334491" w:rsidRDefault="00534251" w:rsidP="00534251">
      <w:pPr>
        <w:pStyle w:val="ListParagraph"/>
        <w:numPr>
          <w:ilvl w:val="0"/>
          <w:numId w:val="30"/>
        </w:numPr>
        <w:spacing w:after="0" w:line="360" w:lineRule="auto"/>
        <w:rPr>
          <w:rFonts w:eastAsia="Calibri"/>
          <w:szCs w:val="24"/>
        </w:rPr>
      </w:pPr>
      <w:r w:rsidRPr="00334491">
        <w:t>Incentives have Effect on Job Satisfaction</w:t>
      </w:r>
      <w:r>
        <w:rPr>
          <w:rFonts w:eastAsia="Calibri"/>
          <w:szCs w:val="24"/>
        </w:rPr>
        <w:t xml:space="preserve">(1) </w:t>
      </w:r>
      <w:r w:rsidRPr="00334491">
        <w:rPr>
          <w:rFonts w:eastAsia="Calibri"/>
          <w:szCs w:val="24"/>
        </w:rPr>
        <w:t>Strongly Disagree</w:t>
      </w:r>
      <w:r>
        <w:rPr>
          <w:rFonts w:eastAsia="Calibri"/>
          <w:szCs w:val="24"/>
        </w:rPr>
        <w:t xml:space="preserve"> (   ), (2)</w:t>
      </w:r>
      <w:r w:rsidRPr="00334491">
        <w:rPr>
          <w:rFonts w:eastAsia="Calibri"/>
          <w:szCs w:val="24"/>
        </w:rPr>
        <w:t xml:space="preserve"> Disagree</w:t>
      </w:r>
      <w:r>
        <w:rPr>
          <w:rFonts w:eastAsia="Calibri"/>
          <w:szCs w:val="24"/>
        </w:rPr>
        <w:t xml:space="preserve"> (    ),(3) </w:t>
      </w:r>
      <w:r w:rsidRPr="00334491">
        <w:rPr>
          <w:rFonts w:eastAsia="Calibri"/>
          <w:szCs w:val="24"/>
        </w:rPr>
        <w:t>Agree</w:t>
      </w:r>
      <w:r>
        <w:rPr>
          <w:rFonts w:eastAsia="Calibri"/>
          <w:szCs w:val="24"/>
        </w:rPr>
        <w:t xml:space="preserve"> (    ), (4)</w:t>
      </w:r>
      <w:r w:rsidRPr="00334491">
        <w:rPr>
          <w:rFonts w:eastAsia="Calibri"/>
          <w:szCs w:val="24"/>
        </w:rPr>
        <w:t xml:space="preserve"> Strongly Agree</w:t>
      </w:r>
      <w:r>
        <w:rPr>
          <w:rFonts w:eastAsia="Calibri"/>
          <w:szCs w:val="24"/>
        </w:rPr>
        <w:t xml:space="preserve"> (     )</w:t>
      </w:r>
    </w:p>
    <w:p w:rsidR="00534251" w:rsidRPr="00334491" w:rsidRDefault="00534251" w:rsidP="00534251">
      <w:pPr>
        <w:pStyle w:val="ListParagraph"/>
        <w:numPr>
          <w:ilvl w:val="0"/>
          <w:numId w:val="30"/>
        </w:numPr>
        <w:spacing w:after="0" w:line="360" w:lineRule="auto"/>
        <w:rPr>
          <w:rFonts w:eastAsia="Calibri"/>
          <w:szCs w:val="24"/>
        </w:rPr>
      </w:pPr>
      <w:r w:rsidRPr="00334491">
        <w:t>Employee Empowerment Promotes Job Satisfaction</w:t>
      </w:r>
      <w:r>
        <w:rPr>
          <w:rFonts w:eastAsia="Calibri"/>
          <w:szCs w:val="24"/>
        </w:rPr>
        <w:t xml:space="preserve">(1) </w:t>
      </w:r>
      <w:r w:rsidRPr="00334491">
        <w:rPr>
          <w:rFonts w:eastAsia="Calibri"/>
          <w:szCs w:val="24"/>
        </w:rPr>
        <w:t>Strongly Disagree</w:t>
      </w:r>
      <w:r>
        <w:rPr>
          <w:rFonts w:eastAsia="Calibri"/>
          <w:szCs w:val="24"/>
        </w:rPr>
        <w:t xml:space="preserve"> (   ), (2)</w:t>
      </w:r>
      <w:r w:rsidRPr="00334491">
        <w:rPr>
          <w:rFonts w:eastAsia="Calibri"/>
          <w:szCs w:val="24"/>
        </w:rPr>
        <w:t xml:space="preserve"> Disagree</w:t>
      </w:r>
      <w:r>
        <w:rPr>
          <w:rFonts w:eastAsia="Calibri"/>
          <w:szCs w:val="24"/>
        </w:rPr>
        <w:t xml:space="preserve"> (    ),(3) </w:t>
      </w:r>
      <w:r w:rsidRPr="00334491">
        <w:rPr>
          <w:rFonts w:eastAsia="Calibri"/>
          <w:szCs w:val="24"/>
        </w:rPr>
        <w:t>Agree</w:t>
      </w:r>
      <w:r>
        <w:rPr>
          <w:rFonts w:eastAsia="Calibri"/>
          <w:szCs w:val="24"/>
        </w:rPr>
        <w:t xml:space="preserve"> (    ), (4)</w:t>
      </w:r>
      <w:r w:rsidRPr="00334491">
        <w:rPr>
          <w:rFonts w:eastAsia="Calibri"/>
          <w:szCs w:val="24"/>
        </w:rPr>
        <w:t xml:space="preserve"> Strongly Agree</w:t>
      </w:r>
      <w:r>
        <w:rPr>
          <w:rFonts w:eastAsia="Calibri"/>
          <w:szCs w:val="24"/>
        </w:rPr>
        <w:t xml:space="preserve"> (     )</w:t>
      </w:r>
    </w:p>
    <w:p w:rsidR="00534251" w:rsidRPr="00334491" w:rsidRDefault="00534251" w:rsidP="00534251">
      <w:pPr>
        <w:pStyle w:val="ListParagraph"/>
        <w:numPr>
          <w:ilvl w:val="0"/>
          <w:numId w:val="30"/>
        </w:numPr>
        <w:spacing w:after="0" w:line="360" w:lineRule="auto"/>
        <w:rPr>
          <w:rFonts w:eastAsia="Calibri"/>
          <w:szCs w:val="24"/>
        </w:rPr>
      </w:pPr>
      <w:r w:rsidRPr="00334491">
        <w:t>Job Satisfaction Facilitates Employee Willingness to Perform</w:t>
      </w:r>
      <w:r>
        <w:rPr>
          <w:rFonts w:eastAsia="Calibri"/>
          <w:szCs w:val="24"/>
        </w:rPr>
        <w:t xml:space="preserve">(1) </w:t>
      </w:r>
      <w:r w:rsidRPr="00334491">
        <w:rPr>
          <w:rFonts w:eastAsia="Calibri"/>
          <w:szCs w:val="24"/>
        </w:rPr>
        <w:t>Strongly Disagree</w:t>
      </w:r>
      <w:r>
        <w:rPr>
          <w:rFonts w:eastAsia="Calibri"/>
          <w:szCs w:val="24"/>
        </w:rPr>
        <w:t xml:space="preserve"> (   ), (2)</w:t>
      </w:r>
      <w:r w:rsidRPr="00334491">
        <w:rPr>
          <w:rFonts w:eastAsia="Calibri"/>
          <w:szCs w:val="24"/>
        </w:rPr>
        <w:t xml:space="preserve"> Disagree</w:t>
      </w:r>
      <w:r>
        <w:rPr>
          <w:rFonts w:eastAsia="Calibri"/>
          <w:szCs w:val="24"/>
        </w:rPr>
        <w:t xml:space="preserve"> (    ),(3) </w:t>
      </w:r>
      <w:r w:rsidRPr="00334491">
        <w:rPr>
          <w:rFonts w:eastAsia="Calibri"/>
          <w:szCs w:val="24"/>
        </w:rPr>
        <w:t>Agree</w:t>
      </w:r>
      <w:r>
        <w:rPr>
          <w:rFonts w:eastAsia="Calibri"/>
          <w:szCs w:val="24"/>
        </w:rPr>
        <w:t xml:space="preserve"> (    ), (4)</w:t>
      </w:r>
      <w:r w:rsidRPr="00334491">
        <w:rPr>
          <w:rFonts w:eastAsia="Calibri"/>
          <w:szCs w:val="24"/>
        </w:rPr>
        <w:t xml:space="preserve"> Strongly Agree</w:t>
      </w:r>
      <w:r>
        <w:rPr>
          <w:rFonts w:eastAsia="Calibri"/>
          <w:szCs w:val="24"/>
        </w:rPr>
        <w:t xml:space="preserve"> (     )</w:t>
      </w:r>
    </w:p>
    <w:p w:rsidR="00534251" w:rsidRPr="00334491" w:rsidRDefault="00534251" w:rsidP="00534251">
      <w:pPr>
        <w:pStyle w:val="ListParagraph"/>
        <w:numPr>
          <w:ilvl w:val="0"/>
          <w:numId w:val="30"/>
        </w:numPr>
        <w:spacing w:after="0" w:line="360" w:lineRule="auto"/>
        <w:rPr>
          <w:rFonts w:eastAsia="Calibri"/>
          <w:szCs w:val="24"/>
        </w:rPr>
      </w:pPr>
      <w:r w:rsidRPr="00334491">
        <w:t>Job Satisfaction has impact on Employee Performance</w:t>
      </w:r>
      <w:r>
        <w:rPr>
          <w:rFonts w:eastAsia="Calibri"/>
          <w:szCs w:val="24"/>
        </w:rPr>
        <w:t xml:space="preserve">(1) </w:t>
      </w:r>
      <w:r w:rsidRPr="00334491">
        <w:rPr>
          <w:rFonts w:eastAsia="Calibri"/>
          <w:szCs w:val="24"/>
        </w:rPr>
        <w:t>Strongly Disagree</w:t>
      </w:r>
      <w:r>
        <w:rPr>
          <w:rFonts w:eastAsia="Calibri"/>
          <w:szCs w:val="24"/>
        </w:rPr>
        <w:t xml:space="preserve"> (   ), (2)</w:t>
      </w:r>
      <w:r w:rsidRPr="00334491">
        <w:rPr>
          <w:rFonts w:eastAsia="Calibri"/>
          <w:szCs w:val="24"/>
        </w:rPr>
        <w:t xml:space="preserve"> Disagree</w:t>
      </w:r>
      <w:r>
        <w:rPr>
          <w:rFonts w:eastAsia="Calibri"/>
          <w:szCs w:val="24"/>
        </w:rPr>
        <w:t xml:space="preserve"> (    ),(3) </w:t>
      </w:r>
      <w:r w:rsidRPr="00334491">
        <w:rPr>
          <w:rFonts w:eastAsia="Calibri"/>
          <w:szCs w:val="24"/>
        </w:rPr>
        <w:t>Agree</w:t>
      </w:r>
      <w:r>
        <w:rPr>
          <w:rFonts w:eastAsia="Calibri"/>
          <w:szCs w:val="24"/>
        </w:rPr>
        <w:t xml:space="preserve"> (    ), (4)</w:t>
      </w:r>
      <w:r w:rsidRPr="00334491">
        <w:rPr>
          <w:rFonts w:eastAsia="Calibri"/>
          <w:szCs w:val="24"/>
        </w:rPr>
        <w:t xml:space="preserve"> Strongly Agree</w:t>
      </w:r>
      <w:r>
        <w:rPr>
          <w:rFonts w:eastAsia="Calibri"/>
          <w:szCs w:val="24"/>
        </w:rPr>
        <w:t xml:space="preserve"> (     )</w:t>
      </w:r>
    </w:p>
    <w:p w:rsidR="0088799F" w:rsidRPr="005F0C2F" w:rsidRDefault="00534251" w:rsidP="005C5CD2">
      <w:pPr>
        <w:pStyle w:val="ListParagraph"/>
        <w:numPr>
          <w:ilvl w:val="0"/>
          <w:numId w:val="30"/>
        </w:numPr>
        <w:spacing w:after="0" w:line="360" w:lineRule="auto"/>
        <w:rPr>
          <w:szCs w:val="24"/>
        </w:rPr>
      </w:pPr>
      <w:r w:rsidRPr="00334491">
        <w:t>Job Satisfaction Influences Employee Commitment to work</w:t>
      </w:r>
      <w:r>
        <w:rPr>
          <w:rFonts w:eastAsia="Calibri"/>
          <w:szCs w:val="24"/>
        </w:rPr>
        <w:t xml:space="preserve">(1) </w:t>
      </w:r>
      <w:r w:rsidRPr="00334491">
        <w:rPr>
          <w:rFonts w:eastAsia="Calibri"/>
          <w:szCs w:val="24"/>
        </w:rPr>
        <w:t>Strongly Disagree</w:t>
      </w:r>
      <w:r>
        <w:rPr>
          <w:rFonts w:eastAsia="Calibri"/>
          <w:szCs w:val="24"/>
        </w:rPr>
        <w:t xml:space="preserve"> (   ), (2)</w:t>
      </w:r>
      <w:r w:rsidRPr="00334491">
        <w:rPr>
          <w:rFonts w:eastAsia="Calibri"/>
          <w:szCs w:val="24"/>
        </w:rPr>
        <w:t xml:space="preserve"> Disagree</w:t>
      </w:r>
      <w:r>
        <w:rPr>
          <w:rFonts w:eastAsia="Calibri"/>
          <w:szCs w:val="24"/>
        </w:rPr>
        <w:t xml:space="preserve"> (    ),(3) </w:t>
      </w:r>
      <w:r w:rsidRPr="00334491">
        <w:rPr>
          <w:rFonts w:eastAsia="Calibri"/>
          <w:szCs w:val="24"/>
        </w:rPr>
        <w:t>Agree</w:t>
      </w:r>
      <w:r>
        <w:rPr>
          <w:rFonts w:eastAsia="Calibri"/>
          <w:szCs w:val="24"/>
        </w:rPr>
        <w:t xml:space="preserve"> (    ), (4)</w:t>
      </w:r>
      <w:r w:rsidRPr="00334491">
        <w:rPr>
          <w:rFonts w:eastAsia="Calibri"/>
          <w:szCs w:val="24"/>
        </w:rPr>
        <w:t xml:space="preserve"> Strongly Agree</w:t>
      </w:r>
      <w:r>
        <w:rPr>
          <w:rFonts w:eastAsia="Calibri"/>
          <w:szCs w:val="24"/>
        </w:rPr>
        <w:t xml:space="preserve"> (     )</w:t>
      </w:r>
      <w:r w:rsidR="005C5CD2" w:rsidRPr="005F0C2F">
        <w:rPr>
          <w:szCs w:val="24"/>
        </w:rPr>
        <w:t xml:space="preserve"> </w:t>
      </w:r>
    </w:p>
    <w:sectPr w:rsidR="0088799F" w:rsidRPr="005F0C2F" w:rsidSect="00171C86">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29B" w:rsidRDefault="0001529B" w:rsidP="00171C86">
      <w:pPr>
        <w:spacing w:after="0" w:line="240" w:lineRule="auto"/>
      </w:pPr>
      <w:r>
        <w:separator/>
      </w:r>
    </w:p>
  </w:endnote>
  <w:endnote w:type="continuationSeparator" w:id="0">
    <w:p w:rsidR="0001529B" w:rsidRDefault="0001529B" w:rsidP="00171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6387268"/>
      <w:docPartObj>
        <w:docPartGallery w:val="Page Numbers (Bottom of Page)"/>
        <w:docPartUnique/>
      </w:docPartObj>
    </w:sdtPr>
    <w:sdtEndPr>
      <w:rPr>
        <w:noProof/>
      </w:rPr>
    </w:sdtEndPr>
    <w:sdtContent>
      <w:p w:rsidR="00166805" w:rsidRDefault="00166805">
        <w:pPr>
          <w:pStyle w:val="Footer"/>
          <w:jc w:val="center"/>
        </w:pPr>
        <w:r>
          <w:fldChar w:fldCharType="begin"/>
        </w:r>
        <w:r>
          <w:instrText xml:space="preserve"> PAGE   \* MERGEFORMAT </w:instrText>
        </w:r>
        <w:r>
          <w:fldChar w:fldCharType="separate"/>
        </w:r>
        <w:r w:rsidR="00AB4CD6">
          <w:rPr>
            <w:noProof/>
          </w:rPr>
          <w:t>i</w:t>
        </w:r>
        <w:r>
          <w:rPr>
            <w:noProof/>
          </w:rPr>
          <w:fldChar w:fldCharType="end"/>
        </w:r>
      </w:p>
    </w:sdtContent>
  </w:sdt>
  <w:p w:rsidR="00166805" w:rsidRDefault="001668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29B" w:rsidRDefault="0001529B" w:rsidP="00171C86">
      <w:pPr>
        <w:spacing w:after="0" w:line="240" w:lineRule="auto"/>
      </w:pPr>
      <w:r>
        <w:separator/>
      </w:r>
    </w:p>
  </w:footnote>
  <w:footnote w:type="continuationSeparator" w:id="0">
    <w:p w:rsidR="0001529B" w:rsidRDefault="0001529B" w:rsidP="00171C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30031"/>
    <w:multiLevelType w:val="hybridMultilevel"/>
    <w:tmpl w:val="325AEDB0"/>
    <w:lvl w:ilvl="0" w:tplc="218ED04C">
      <w:start w:val="1"/>
      <w:numFmt w:val="lowerLetter"/>
      <w:lvlText w:val="%1."/>
      <w:lvlJc w:val="left"/>
      <w:pPr>
        <w:ind w:left="4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C7C00E4">
      <w:start w:val="1"/>
      <w:numFmt w:val="lowerLetter"/>
      <w:lvlText w:val="%2"/>
      <w:lvlJc w:val="left"/>
      <w:pPr>
        <w:ind w:left="13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122713E">
      <w:start w:val="1"/>
      <w:numFmt w:val="lowerRoman"/>
      <w:lvlText w:val="%3"/>
      <w:lvlJc w:val="left"/>
      <w:pPr>
        <w:ind w:left="20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9726468">
      <w:start w:val="1"/>
      <w:numFmt w:val="decimal"/>
      <w:lvlText w:val="%4"/>
      <w:lvlJc w:val="left"/>
      <w:pPr>
        <w:ind w:left="27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06E0D56">
      <w:start w:val="1"/>
      <w:numFmt w:val="lowerLetter"/>
      <w:lvlText w:val="%5"/>
      <w:lvlJc w:val="left"/>
      <w:pPr>
        <w:ind w:left="34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F306B84">
      <w:start w:val="1"/>
      <w:numFmt w:val="lowerRoman"/>
      <w:lvlText w:val="%6"/>
      <w:lvlJc w:val="left"/>
      <w:pPr>
        <w:ind w:left="42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75420D4">
      <w:start w:val="1"/>
      <w:numFmt w:val="decimal"/>
      <w:lvlText w:val="%7"/>
      <w:lvlJc w:val="left"/>
      <w:pPr>
        <w:ind w:left="49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67EA796">
      <w:start w:val="1"/>
      <w:numFmt w:val="lowerLetter"/>
      <w:lvlText w:val="%8"/>
      <w:lvlJc w:val="left"/>
      <w:pPr>
        <w:ind w:left="56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20A6FEA">
      <w:start w:val="1"/>
      <w:numFmt w:val="lowerRoman"/>
      <w:lvlText w:val="%9"/>
      <w:lvlJc w:val="left"/>
      <w:pPr>
        <w:ind w:left="63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10931156"/>
    <w:multiLevelType w:val="hybridMultilevel"/>
    <w:tmpl w:val="9B36044A"/>
    <w:lvl w:ilvl="0" w:tplc="0409001B">
      <w:start w:val="1"/>
      <w:numFmt w:val="lowerRoman"/>
      <w:lvlText w:val="%1."/>
      <w:lvlJc w:val="right"/>
      <w:pPr>
        <w:ind w:left="974" w:hanging="360"/>
      </w:pPr>
    </w:lvl>
    <w:lvl w:ilvl="1" w:tplc="04090019" w:tentative="1">
      <w:start w:val="1"/>
      <w:numFmt w:val="lowerLetter"/>
      <w:lvlText w:val="%2."/>
      <w:lvlJc w:val="left"/>
      <w:pPr>
        <w:ind w:left="1694" w:hanging="360"/>
      </w:pPr>
    </w:lvl>
    <w:lvl w:ilvl="2" w:tplc="0409001B" w:tentative="1">
      <w:start w:val="1"/>
      <w:numFmt w:val="lowerRoman"/>
      <w:lvlText w:val="%3."/>
      <w:lvlJc w:val="right"/>
      <w:pPr>
        <w:ind w:left="2414" w:hanging="180"/>
      </w:pPr>
    </w:lvl>
    <w:lvl w:ilvl="3" w:tplc="0409000F" w:tentative="1">
      <w:start w:val="1"/>
      <w:numFmt w:val="decimal"/>
      <w:lvlText w:val="%4."/>
      <w:lvlJc w:val="left"/>
      <w:pPr>
        <w:ind w:left="3134" w:hanging="360"/>
      </w:pPr>
    </w:lvl>
    <w:lvl w:ilvl="4" w:tplc="04090019" w:tentative="1">
      <w:start w:val="1"/>
      <w:numFmt w:val="lowerLetter"/>
      <w:lvlText w:val="%5."/>
      <w:lvlJc w:val="left"/>
      <w:pPr>
        <w:ind w:left="3854" w:hanging="360"/>
      </w:pPr>
    </w:lvl>
    <w:lvl w:ilvl="5" w:tplc="0409001B" w:tentative="1">
      <w:start w:val="1"/>
      <w:numFmt w:val="lowerRoman"/>
      <w:lvlText w:val="%6."/>
      <w:lvlJc w:val="right"/>
      <w:pPr>
        <w:ind w:left="4574" w:hanging="180"/>
      </w:pPr>
    </w:lvl>
    <w:lvl w:ilvl="6" w:tplc="0409000F" w:tentative="1">
      <w:start w:val="1"/>
      <w:numFmt w:val="decimal"/>
      <w:lvlText w:val="%7."/>
      <w:lvlJc w:val="left"/>
      <w:pPr>
        <w:ind w:left="5294" w:hanging="360"/>
      </w:pPr>
    </w:lvl>
    <w:lvl w:ilvl="7" w:tplc="04090019" w:tentative="1">
      <w:start w:val="1"/>
      <w:numFmt w:val="lowerLetter"/>
      <w:lvlText w:val="%8."/>
      <w:lvlJc w:val="left"/>
      <w:pPr>
        <w:ind w:left="6014" w:hanging="360"/>
      </w:pPr>
    </w:lvl>
    <w:lvl w:ilvl="8" w:tplc="0409001B" w:tentative="1">
      <w:start w:val="1"/>
      <w:numFmt w:val="lowerRoman"/>
      <w:lvlText w:val="%9."/>
      <w:lvlJc w:val="right"/>
      <w:pPr>
        <w:ind w:left="6734" w:hanging="180"/>
      </w:pPr>
    </w:lvl>
  </w:abstractNum>
  <w:abstractNum w:abstractNumId="2">
    <w:nsid w:val="14471460"/>
    <w:multiLevelType w:val="hybridMultilevel"/>
    <w:tmpl w:val="C3FC3C4A"/>
    <w:lvl w:ilvl="0" w:tplc="489C0DA2">
      <w:start w:val="1"/>
      <w:numFmt w:val="bullet"/>
      <w:lvlText w:val="*"/>
      <w:lvlJc w:val="left"/>
      <w:pPr>
        <w:ind w:left="9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63AC3FC">
      <w:start w:val="1"/>
      <w:numFmt w:val="bullet"/>
      <w:lvlText w:val="o"/>
      <w:lvlJc w:val="left"/>
      <w:pPr>
        <w:ind w:left="13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A143B36">
      <w:start w:val="1"/>
      <w:numFmt w:val="bullet"/>
      <w:lvlText w:val="▪"/>
      <w:lvlJc w:val="left"/>
      <w:pPr>
        <w:ind w:left="20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C381994">
      <w:start w:val="1"/>
      <w:numFmt w:val="bullet"/>
      <w:lvlText w:val="•"/>
      <w:lvlJc w:val="left"/>
      <w:pPr>
        <w:ind w:left="27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9AE42C2">
      <w:start w:val="1"/>
      <w:numFmt w:val="bullet"/>
      <w:lvlText w:val="o"/>
      <w:lvlJc w:val="left"/>
      <w:pPr>
        <w:ind w:left="34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CB0D8C4">
      <w:start w:val="1"/>
      <w:numFmt w:val="bullet"/>
      <w:lvlText w:val="▪"/>
      <w:lvlJc w:val="left"/>
      <w:pPr>
        <w:ind w:left="42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4663636">
      <w:start w:val="1"/>
      <w:numFmt w:val="bullet"/>
      <w:lvlText w:val="•"/>
      <w:lvlJc w:val="left"/>
      <w:pPr>
        <w:ind w:left="49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7A0E884">
      <w:start w:val="1"/>
      <w:numFmt w:val="bullet"/>
      <w:lvlText w:val="o"/>
      <w:lvlJc w:val="left"/>
      <w:pPr>
        <w:ind w:left="56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658BCFC">
      <w:start w:val="1"/>
      <w:numFmt w:val="bullet"/>
      <w:lvlText w:val="▪"/>
      <w:lvlJc w:val="left"/>
      <w:pPr>
        <w:ind w:left="63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145F3908"/>
    <w:multiLevelType w:val="hybridMultilevel"/>
    <w:tmpl w:val="00BECCCE"/>
    <w:lvl w:ilvl="0" w:tplc="BD90EC76">
      <w:start w:val="1"/>
      <w:numFmt w:val="low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55F1508"/>
    <w:multiLevelType w:val="hybridMultilevel"/>
    <w:tmpl w:val="FE0CA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C20C0F"/>
    <w:multiLevelType w:val="hybridMultilevel"/>
    <w:tmpl w:val="837EE9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101F56"/>
    <w:multiLevelType w:val="hybridMultilevel"/>
    <w:tmpl w:val="495EEA2A"/>
    <w:lvl w:ilvl="0" w:tplc="DD28F222">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6B722E"/>
    <w:multiLevelType w:val="hybridMultilevel"/>
    <w:tmpl w:val="42D40B66"/>
    <w:lvl w:ilvl="0" w:tplc="DD28F222">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A43C15"/>
    <w:multiLevelType w:val="multilevel"/>
    <w:tmpl w:val="69C053A6"/>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247967F8"/>
    <w:multiLevelType w:val="multilevel"/>
    <w:tmpl w:val="AC1884E6"/>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25E32CC6"/>
    <w:multiLevelType w:val="hybridMultilevel"/>
    <w:tmpl w:val="E962FFC6"/>
    <w:lvl w:ilvl="0" w:tplc="DD28F222">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17444A"/>
    <w:multiLevelType w:val="multilevel"/>
    <w:tmpl w:val="380A4C92"/>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2D891D50"/>
    <w:multiLevelType w:val="hybridMultilevel"/>
    <w:tmpl w:val="4852D356"/>
    <w:lvl w:ilvl="0" w:tplc="FED840AA">
      <w:start w:val="1"/>
      <w:numFmt w:val="lowerRoman"/>
      <w:lvlText w:val="%1."/>
      <w:lvlJc w:val="left"/>
      <w:pPr>
        <w:ind w:left="974" w:hanging="720"/>
      </w:pPr>
      <w:rPr>
        <w:rFonts w:hint="default"/>
      </w:rPr>
    </w:lvl>
    <w:lvl w:ilvl="1" w:tplc="04090019" w:tentative="1">
      <w:start w:val="1"/>
      <w:numFmt w:val="lowerLetter"/>
      <w:lvlText w:val="%2."/>
      <w:lvlJc w:val="left"/>
      <w:pPr>
        <w:ind w:left="1334" w:hanging="360"/>
      </w:pPr>
    </w:lvl>
    <w:lvl w:ilvl="2" w:tplc="0409001B" w:tentative="1">
      <w:start w:val="1"/>
      <w:numFmt w:val="lowerRoman"/>
      <w:lvlText w:val="%3."/>
      <w:lvlJc w:val="right"/>
      <w:pPr>
        <w:ind w:left="2054" w:hanging="180"/>
      </w:pPr>
    </w:lvl>
    <w:lvl w:ilvl="3" w:tplc="0409000F" w:tentative="1">
      <w:start w:val="1"/>
      <w:numFmt w:val="decimal"/>
      <w:lvlText w:val="%4."/>
      <w:lvlJc w:val="left"/>
      <w:pPr>
        <w:ind w:left="2774" w:hanging="360"/>
      </w:pPr>
    </w:lvl>
    <w:lvl w:ilvl="4" w:tplc="04090019" w:tentative="1">
      <w:start w:val="1"/>
      <w:numFmt w:val="lowerLetter"/>
      <w:lvlText w:val="%5."/>
      <w:lvlJc w:val="left"/>
      <w:pPr>
        <w:ind w:left="3494" w:hanging="360"/>
      </w:pPr>
    </w:lvl>
    <w:lvl w:ilvl="5" w:tplc="0409001B" w:tentative="1">
      <w:start w:val="1"/>
      <w:numFmt w:val="lowerRoman"/>
      <w:lvlText w:val="%6."/>
      <w:lvlJc w:val="right"/>
      <w:pPr>
        <w:ind w:left="4214" w:hanging="180"/>
      </w:pPr>
    </w:lvl>
    <w:lvl w:ilvl="6" w:tplc="0409000F" w:tentative="1">
      <w:start w:val="1"/>
      <w:numFmt w:val="decimal"/>
      <w:lvlText w:val="%7."/>
      <w:lvlJc w:val="left"/>
      <w:pPr>
        <w:ind w:left="4934" w:hanging="360"/>
      </w:pPr>
    </w:lvl>
    <w:lvl w:ilvl="7" w:tplc="04090019" w:tentative="1">
      <w:start w:val="1"/>
      <w:numFmt w:val="lowerLetter"/>
      <w:lvlText w:val="%8."/>
      <w:lvlJc w:val="left"/>
      <w:pPr>
        <w:ind w:left="5654" w:hanging="360"/>
      </w:pPr>
    </w:lvl>
    <w:lvl w:ilvl="8" w:tplc="0409001B" w:tentative="1">
      <w:start w:val="1"/>
      <w:numFmt w:val="lowerRoman"/>
      <w:lvlText w:val="%9."/>
      <w:lvlJc w:val="right"/>
      <w:pPr>
        <w:ind w:left="6374" w:hanging="180"/>
      </w:pPr>
    </w:lvl>
  </w:abstractNum>
  <w:abstractNum w:abstractNumId="13">
    <w:nsid w:val="2ECB56FD"/>
    <w:multiLevelType w:val="hybridMultilevel"/>
    <w:tmpl w:val="E4B0C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4576CF"/>
    <w:multiLevelType w:val="hybridMultilevel"/>
    <w:tmpl w:val="55807600"/>
    <w:lvl w:ilvl="0" w:tplc="DD28F222">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5344F2"/>
    <w:multiLevelType w:val="multilevel"/>
    <w:tmpl w:val="8AD8FF5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9E82E76"/>
    <w:multiLevelType w:val="hybridMultilevel"/>
    <w:tmpl w:val="41000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5149130E"/>
    <w:multiLevelType w:val="hybridMultilevel"/>
    <w:tmpl w:val="7F1A7FDA"/>
    <w:lvl w:ilvl="0" w:tplc="37589A32">
      <w:start w:val="3"/>
      <w:numFmt w:val="lowerRoman"/>
      <w:lvlText w:val="%1."/>
      <w:lvlJc w:val="left"/>
      <w:pPr>
        <w:ind w:left="97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D9FE95D8">
      <w:start w:val="1"/>
      <w:numFmt w:val="lowerLetter"/>
      <w:lvlText w:val="%2"/>
      <w:lvlJc w:val="left"/>
      <w:pPr>
        <w:ind w:left="133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F26262C8">
      <w:start w:val="1"/>
      <w:numFmt w:val="lowerRoman"/>
      <w:lvlText w:val="%3"/>
      <w:lvlJc w:val="left"/>
      <w:pPr>
        <w:ind w:left="205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FB22CB7E">
      <w:start w:val="1"/>
      <w:numFmt w:val="decimal"/>
      <w:lvlText w:val="%4"/>
      <w:lvlJc w:val="left"/>
      <w:pPr>
        <w:ind w:left="277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54A6BC4C">
      <w:start w:val="1"/>
      <w:numFmt w:val="lowerLetter"/>
      <w:lvlText w:val="%5"/>
      <w:lvlJc w:val="left"/>
      <w:pPr>
        <w:ind w:left="349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5CC2E9AC">
      <w:start w:val="1"/>
      <w:numFmt w:val="lowerRoman"/>
      <w:lvlText w:val="%6"/>
      <w:lvlJc w:val="left"/>
      <w:pPr>
        <w:ind w:left="421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EA9A9750">
      <w:start w:val="1"/>
      <w:numFmt w:val="decimal"/>
      <w:lvlText w:val="%7"/>
      <w:lvlJc w:val="left"/>
      <w:pPr>
        <w:ind w:left="493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49104B0E">
      <w:start w:val="1"/>
      <w:numFmt w:val="lowerLetter"/>
      <w:lvlText w:val="%8"/>
      <w:lvlJc w:val="left"/>
      <w:pPr>
        <w:ind w:left="565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ABCEAB0E">
      <w:start w:val="1"/>
      <w:numFmt w:val="lowerRoman"/>
      <w:lvlText w:val="%9"/>
      <w:lvlJc w:val="left"/>
      <w:pPr>
        <w:ind w:left="637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8">
    <w:nsid w:val="53A774FE"/>
    <w:multiLevelType w:val="hybridMultilevel"/>
    <w:tmpl w:val="27985672"/>
    <w:lvl w:ilvl="0" w:tplc="C16E21D0">
      <w:start w:val="1"/>
      <w:numFmt w:val="lowerLetter"/>
      <w:lvlText w:val="%1."/>
      <w:lvlJc w:val="left"/>
      <w:pPr>
        <w:ind w:left="4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F7C31D2">
      <w:start w:val="1"/>
      <w:numFmt w:val="lowerLetter"/>
      <w:lvlText w:val="%2"/>
      <w:lvlJc w:val="left"/>
      <w:pPr>
        <w:ind w:left="13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648C732">
      <w:start w:val="1"/>
      <w:numFmt w:val="lowerRoman"/>
      <w:lvlText w:val="%3"/>
      <w:lvlJc w:val="left"/>
      <w:pPr>
        <w:ind w:left="20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338EE06">
      <w:start w:val="1"/>
      <w:numFmt w:val="decimal"/>
      <w:lvlText w:val="%4"/>
      <w:lvlJc w:val="left"/>
      <w:pPr>
        <w:ind w:left="27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09C8156">
      <w:start w:val="1"/>
      <w:numFmt w:val="lowerLetter"/>
      <w:lvlText w:val="%5"/>
      <w:lvlJc w:val="left"/>
      <w:pPr>
        <w:ind w:left="34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97C507A">
      <w:start w:val="1"/>
      <w:numFmt w:val="lowerRoman"/>
      <w:lvlText w:val="%6"/>
      <w:lvlJc w:val="left"/>
      <w:pPr>
        <w:ind w:left="42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FE8B31E">
      <w:start w:val="1"/>
      <w:numFmt w:val="decimal"/>
      <w:lvlText w:val="%7"/>
      <w:lvlJc w:val="left"/>
      <w:pPr>
        <w:ind w:left="49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72C6A48">
      <w:start w:val="1"/>
      <w:numFmt w:val="lowerLetter"/>
      <w:lvlText w:val="%8"/>
      <w:lvlJc w:val="left"/>
      <w:pPr>
        <w:ind w:left="56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E3C6062">
      <w:start w:val="1"/>
      <w:numFmt w:val="lowerRoman"/>
      <w:lvlText w:val="%9"/>
      <w:lvlJc w:val="left"/>
      <w:pPr>
        <w:ind w:left="63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9">
    <w:nsid w:val="55487922"/>
    <w:multiLevelType w:val="multilevel"/>
    <w:tmpl w:val="9EB8936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892107F"/>
    <w:multiLevelType w:val="multilevel"/>
    <w:tmpl w:val="061A6CEC"/>
    <w:lvl w:ilvl="0">
      <w:start w:val="1"/>
      <w:numFmt w:val="decimal"/>
      <w:lvlText w:val="%1"/>
      <w:lvlJc w:val="left"/>
      <w:pPr>
        <w:ind w:left="465" w:hanging="465"/>
      </w:pPr>
      <w:rPr>
        <w:rFonts w:hint="default"/>
      </w:rPr>
    </w:lvl>
    <w:lvl w:ilvl="1">
      <w:start w:val="1"/>
      <w:numFmt w:val="decimal"/>
      <w:lvlText w:val="%1.%2"/>
      <w:lvlJc w:val="left"/>
      <w:pPr>
        <w:ind w:left="719" w:hanging="465"/>
      </w:pPr>
      <w:rPr>
        <w:rFonts w:hint="default"/>
      </w:rPr>
    </w:lvl>
    <w:lvl w:ilvl="2">
      <w:start w:val="1"/>
      <w:numFmt w:val="decimal"/>
      <w:lvlText w:val="%1.%2.%3"/>
      <w:lvlJc w:val="left"/>
      <w:pPr>
        <w:ind w:left="1228" w:hanging="720"/>
      </w:pPr>
      <w:rPr>
        <w:rFonts w:hint="default"/>
      </w:rPr>
    </w:lvl>
    <w:lvl w:ilvl="3">
      <w:start w:val="1"/>
      <w:numFmt w:val="decimal"/>
      <w:lvlText w:val="%1.%2.%3.%4"/>
      <w:lvlJc w:val="left"/>
      <w:pPr>
        <w:ind w:left="1482" w:hanging="720"/>
      </w:pPr>
      <w:rPr>
        <w:rFonts w:hint="default"/>
      </w:rPr>
    </w:lvl>
    <w:lvl w:ilvl="4">
      <w:start w:val="1"/>
      <w:numFmt w:val="decimal"/>
      <w:lvlText w:val="%1.%2.%3.%4.%5"/>
      <w:lvlJc w:val="left"/>
      <w:pPr>
        <w:ind w:left="2096" w:hanging="1080"/>
      </w:pPr>
      <w:rPr>
        <w:rFonts w:hint="default"/>
      </w:rPr>
    </w:lvl>
    <w:lvl w:ilvl="5">
      <w:start w:val="1"/>
      <w:numFmt w:val="decimal"/>
      <w:lvlText w:val="%1.%2.%3.%4.%5.%6"/>
      <w:lvlJc w:val="left"/>
      <w:pPr>
        <w:ind w:left="2350" w:hanging="1080"/>
      </w:pPr>
      <w:rPr>
        <w:rFonts w:hint="default"/>
      </w:rPr>
    </w:lvl>
    <w:lvl w:ilvl="6">
      <w:start w:val="1"/>
      <w:numFmt w:val="decimal"/>
      <w:lvlText w:val="%1.%2.%3.%4.%5.%6.%7"/>
      <w:lvlJc w:val="left"/>
      <w:pPr>
        <w:ind w:left="2964" w:hanging="1440"/>
      </w:pPr>
      <w:rPr>
        <w:rFonts w:hint="default"/>
      </w:rPr>
    </w:lvl>
    <w:lvl w:ilvl="7">
      <w:start w:val="1"/>
      <w:numFmt w:val="decimal"/>
      <w:lvlText w:val="%1.%2.%3.%4.%5.%6.%7.%8"/>
      <w:lvlJc w:val="left"/>
      <w:pPr>
        <w:ind w:left="3218" w:hanging="1440"/>
      </w:pPr>
      <w:rPr>
        <w:rFonts w:hint="default"/>
      </w:rPr>
    </w:lvl>
    <w:lvl w:ilvl="8">
      <w:start w:val="1"/>
      <w:numFmt w:val="decimal"/>
      <w:lvlText w:val="%1.%2.%3.%4.%5.%6.%7.%8.%9"/>
      <w:lvlJc w:val="left"/>
      <w:pPr>
        <w:ind w:left="3832" w:hanging="1800"/>
      </w:pPr>
      <w:rPr>
        <w:rFonts w:hint="default"/>
      </w:rPr>
    </w:lvl>
  </w:abstractNum>
  <w:abstractNum w:abstractNumId="21">
    <w:nsid w:val="59A66FAA"/>
    <w:multiLevelType w:val="multilevel"/>
    <w:tmpl w:val="29D894DA"/>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nsid w:val="5FAF7FAB"/>
    <w:multiLevelType w:val="multilevel"/>
    <w:tmpl w:val="1884D1C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1C879A2"/>
    <w:multiLevelType w:val="hybridMultilevel"/>
    <w:tmpl w:val="4CEA229E"/>
    <w:lvl w:ilvl="0" w:tplc="FC76FB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046CB8"/>
    <w:multiLevelType w:val="hybridMultilevel"/>
    <w:tmpl w:val="5EF66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085280"/>
    <w:multiLevelType w:val="hybridMultilevel"/>
    <w:tmpl w:val="DE38A7B8"/>
    <w:lvl w:ilvl="0" w:tplc="DD28F222">
      <w:start w:val="1"/>
      <w:numFmt w:val="lowerRoman"/>
      <w:lvlText w:val="%1."/>
      <w:lvlJc w:val="left"/>
      <w:pPr>
        <w:ind w:left="720" w:hanging="360"/>
      </w:pPr>
      <w:rPr>
        <w:rFonts w:ascii="Times New Roman" w:eastAsia="Times New Roman" w:hAnsi="Times New Roman" w:cs="Times New Roman"/>
      </w:rPr>
    </w:lvl>
    <w:lvl w:ilvl="1" w:tplc="D20C9E18">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A30B17"/>
    <w:multiLevelType w:val="hybridMultilevel"/>
    <w:tmpl w:val="51768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065861"/>
    <w:multiLevelType w:val="hybridMultilevel"/>
    <w:tmpl w:val="80EEAF38"/>
    <w:lvl w:ilvl="0" w:tplc="728CDD20">
      <w:start w:val="1"/>
      <w:numFmt w:val="decimal"/>
      <w:lvlText w:val="%1."/>
      <w:lvlJc w:val="left"/>
      <w:pPr>
        <w:ind w:left="1354"/>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9348D2C2">
      <w:start w:val="1"/>
      <w:numFmt w:val="lowerLetter"/>
      <w:lvlText w:val="%2"/>
      <w:lvlJc w:val="left"/>
      <w:pPr>
        <w:ind w:left="1757"/>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D5CEBB5C">
      <w:start w:val="1"/>
      <w:numFmt w:val="lowerRoman"/>
      <w:lvlText w:val="%3"/>
      <w:lvlJc w:val="left"/>
      <w:pPr>
        <w:ind w:left="2477"/>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3A321068">
      <w:start w:val="1"/>
      <w:numFmt w:val="decimal"/>
      <w:lvlText w:val="%4"/>
      <w:lvlJc w:val="left"/>
      <w:pPr>
        <w:ind w:left="3197"/>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D1EA86B6">
      <w:start w:val="1"/>
      <w:numFmt w:val="lowerLetter"/>
      <w:lvlText w:val="%5"/>
      <w:lvlJc w:val="left"/>
      <w:pPr>
        <w:ind w:left="3917"/>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8BBAC260">
      <w:start w:val="1"/>
      <w:numFmt w:val="lowerRoman"/>
      <w:lvlText w:val="%6"/>
      <w:lvlJc w:val="left"/>
      <w:pPr>
        <w:ind w:left="4637"/>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9466B684">
      <w:start w:val="1"/>
      <w:numFmt w:val="decimal"/>
      <w:lvlText w:val="%7"/>
      <w:lvlJc w:val="left"/>
      <w:pPr>
        <w:ind w:left="5357"/>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76868172">
      <w:start w:val="1"/>
      <w:numFmt w:val="lowerLetter"/>
      <w:lvlText w:val="%8"/>
      <w:lvlJc w:val="left"/>
      <w:pPr>
        <w:ind w:left="6077"/>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8F80BF2E">
      <w:start w:val="1"/>
      <w:numFmt w:val="lowerRoman"/>
      <w:lvlText w:val="%9"/>
      <w:lvlJc w:val="left"/>
      <w:pPr>
        <w:ind w:left="6797"/>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28">
    <w:nsid w:val="6E2259C4"/>
    <w:multiLevelType w:val="hybridMultilevel"/>
    <w:tmpl w:val="1E1433F8"/>
    <w:lvl w:ilvl="0" w:tplc="FCD067D0">
      <w:start w:val="4"/>
      <w:numFmt w:val="decimal"/>
      <w:lvlText w:val="%1."/>
      <w:lvlJc w:val="left"/>
      <w:pPr>
        <w:ind w:left="97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08F630C2">
      <w:start w:val="1"/>
      <w:numFmt w:val="lowerLetter"/>
      <w:lvlText w:val="%2"/>
      <w:lvlJc w:val="left"/>
      <w:pPr>
        <w:ind w:left="133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ECE82D08">
      <w:start w:val="1"/>
      <w:numFmt w:val="lowerRoman"/>
      <w:lvlText w:val="%3"/>
      <w:lvlJc w:val="left"/>
      <w:pPr>
        <w:ind w:left="205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E69C6F76">
      <w:start w:val="1"/>
      <w:numFmt w:val="decimal"/>
      <w:lvlText w:val="%4"/>
      <w:lvlJc w:val="left"/>
      <w:pPr>
        <w:ind w:left="277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696CB92E">
      <w:start w:val="1"/>
      <w:numFmt w:val="lowerLetter"/>
      <w:lvlText w:val="%5"/>
      <w:lvlJc w:val="left"/>
      <w:pPr>
        <w:ind w:left="349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C38C59C4">
      <w:start w:val="1"/>
      <w:numFmt w:val="lowerRoman"/>
      <w:lvlText w:val="%6"/>
      <w:lvlJc w:val="left"/>
      <w:pPr>
        <w:ind w:left="421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40D6B944">
      <w:start w:val="1"/>
      <w:numFmt w:val="decimal"/>
      <w:lvlText w:val="%7"/>
      <w:lvlJc w:val="left"/>
      <w:pPr>
        <w:ind w:left="493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0570E04A">
      <w:start w:val="1"/>
      <w:numFmt w:val="lowerLetter"/>
      <w:lvlText w:val="%8"/>
      <w:lvlJc w:val="left"/>
      <w:pPr>
        <w:ind w:left="565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37C26ED6">
      <w:start w:val="1"/>
      <w:numFmt w:val="lowerRoman"/>
      <w:lvlText w:val="%9"/>
      <w:lvlJc w:val="left"/>
      <w:pPr>
        <w:ind w:left="637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9">
    <w:nsid w:val="7ACB0415"/>
    <w:multiLevelType w:val="hybridMultilevel"/>
    <w:tmpl w:val="A1D60EBE"/>
    <w:lvl w:ilvl="0" w:tplc="D6CA91C2">
      <w:start w:val="1"/>
      <w:numFmt w:val="lowerLetter"/>
      <w:lvlText w:val="%1."/>
      <w:lvlJc w:val="left"/>
      <w:pPr>
        <w:ind w:left="4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11AA8F0">
      <w:start w:val="1"/>
      <w:numFmt w:val="lowerLetter"/>
      <w:lvlText w:val="%2"/>
      <w:lvlJc w:val="left"/>
      <w:pPr>
        <w:ind w:left="13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CB24632">
      <w:start w:val="1"/>
      <w:numFmt w:val="lowerRoman"/>
      <w:lvlText w:val="%3"/>
      <w:lvlJc w:val="left"/>
      <w:pPr>
        <w:ind w:left="20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F8C0058">
      <w:start w:val="1"/>
      <w:numFmt w:val="decimal"/>
      <w:lvlText w:val="%4"/>
      <w:lvlJc w:val="left"/>
      <w:pPr>
        <w:ind w:left="27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ACAE038">
      <w:start w:val="1"/>
      <w:numFmt w:val="lowerLetter"/>
      <w:lvlText w:val="%5"/>
      <w:lvlJc w:val="left"/>
      <w:pPr>
        <w:ind w:left="34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B8677EE">
      <w:start w:val="1"/>
      <w:numFmt w:val="lowerRoman"/>
      <w:lvlText w:val="%6"/>
      <w:lvlJc w:val="left"/>
      <w:pPr>
        <w:ind w:left="42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29241C2">
      <w:start w:val="1"/>
      <w:numFmt w:val="decimal"/>
      <w:lvlText w:val="%7"/>
      <w:lvlJc w:val="left"/>
      <w:pPr>
        <w:ind w:left="49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55A73E4">
      <w:start w:val="1"/>
      <w:numFmt w:val="lowerLetter"/>
      <w:lvlText w:val="%8"/>
      <w:lvlJc w:val="left"/>
      <w:pPr>
        <w:ind w:left="56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2462288">
      <w:start w:val="1"/>
      <w:numFmt w:val="lowerRoman"/>
      <w:lvlText w:val="%9"/>
      <w:lvlJc w:val="left"/>
      <w:pPr>
        <w:ind w:left="63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0">
    <w:nsid w:val="7D7F32C3"/>
    <w:multiLevelType w:val="hybridMultilevel"/>
    <w:tmpl w:val="3E0232A0"/>
    <w:lvl w:ilvl="0" w:tplc="A00EC2F6">
      <w:start w:val="1"/>
      <w:numFmt w:val="lowerLetter"/>
      <w:lvlText w:val="%1."/>
      <w:lvlJc w:val="left"/>
      <w:pPr>
        <w:ind w:left="4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CA4444A">
      <w:start w:val="1"/>
      <w:numFmt w:val="lowerLetter"/>
      <w:lvlText w:val="%2"/>
      <w:lvlJc w:val="left"/>
      <w:pPr>
        <w:ind w:left="13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A9A4164">
      <w:start w:val="1"/>
      <w:numFmt w:val="lowerRoman"/>
      <w:lvlText w:val="%3"/>
      <w:lvlJc w:val="left"/>
      <w:pPr>
        <w:ind w:left="20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21C5528">
      <w:start w:val="1"/>
      <w:numFmt w:val="decimal"/>
      <w:lvlText w:val="%4"/>
      <w:lvlJc w:val="left"/>
      <w:pPr>
        <w:ind w:left="27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0A8625A">
      <w:start w:val="1"/>
      <w:numFmt w:val="lowerLetter"/>
      <w:lvlText w:val="%5"/>
      <w:lvlJc w:val="left"/>
      <w:pPr>
        <w:ind w:left="34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0DA0786">
      <w:start w:val="1"/>
      <w:numFmt w:val="lowerRoman"/>
      <w:lvlText w:val="%6"/>
      <w:lvlJc w:val="left"/>
      <w:pPr>
        <w:ind w:left="42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E5AB366">
      <w:start w:val="1"/>
      <w:numFmt w:val="decimal"/>
      <w:lvlText w:val="%7"/>
      <w:lvlJc w:val="left"/>
      <w:pPr>
        <w:ind w:left="49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F2AC666">
      <w:start w:val="1"/>
      <w:numFmt w:val="lowerLetter"/>
      <w:lvlText w:val="%8"/>
      <w:lvlJc w:val="left"/>
      <w:pPr>
        <w:ind w:left="56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C048C68">
      <w:start w:val="1"/>
      <w:numFmt w:val="lowerRoman"/>
      <w:lvlText w:val="%9"/>
      <w:lvlJc w:val="left"/>
      <w:pPr>
        <w:ind w:left="63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20"/>
  </w:num>
  <w:num w:numId="2">
    <w:abstractNumId w:val="6"/>
  </w:num>
  <w:num w:numId="3">
    <w:abstractNumId w:val="25"/>
  </w:num>
  <w:num w:numId="4">
    <w:abstractNumId w:val="21"/>
  </w:num>
  <w:num w:numId="5">
    <w:abstractNumId w:val="4"/>
  </w:num>
  <w:num w:numId="6">
    <w:abstractNumId w:val="14"/>
  </w:num>
  <w:num w:numId="7">
    <w:abstractNumId w:val="22"/>
  </w:num>
  <w:num w:numId="8">
    <w:abstractNumId w:val="1"/>
  </w:num>
  <w:num w:numId="9">
    <w:abstractNumId w:val="1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3"/>
  </w:num>
  <w:num w:numId="13">
    <w:abstractNumId w:val="12"/>
  </w:num>
  <w:num w:numId="14">
    <w:abstractNumId w:val="11"/>
  </w:num>
  <w:num w:numId="15">
    <w:abstractNumId w:val="27"/>
  </w:num>
  <w:num w:numId="16">
    <w:abstractNumId w:val="26"/>
  </w:num>
  <w:num w:numId="17">
    <w:abstractNumId w:val="24"/>
  </w:num>
  <w:num w:numId="18">
    <w:abstractNumId w:val="7"/>
  </w:num>
  <w:num w:numId="19">
    <w:abstractNumId w:val="10"/>
  </w:num>
  <w:num w:numId="20">
    <w:abstractNumId w:val="17"/>
  </w:num>
  <w:num w:numId="21">
    <w:abstractNumId w:val="28"/>
  </w:num>
  <w:num w:numId="22">
    <w:abstractNumId w:val="18"/>
  </w:num>
  <w:num w:numId="23">
    <w:abstractNumId w:val="30"/>
  </w:num>
  <w:num w:numId="24">
    <w:abstractNumId w:val="0"/>
  </w:num>
  <w:num w:numId="25">
    <w:abstractNumId w:val="29"/>
  </w:num>
  <w:num w:numId="26">
    <w:abstractNumId w:val="2"/>
  </w:num>
  <w:num w:numId="27">
    <w:abstractNumId w:val="9"/>
  </w:num>
  <w:num w:numId="28">
    <w:abstractNumId w:val="19"/>
  </w:num>
  <w:num w:numId="29">
    <w:abstractNumId w:val="8"/>
  </w:num>
  <w:num w:numId="30">
    <w:abstractNumId w:val="13"/>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256"/>
    <w:rsid w:val="0001529B"/>
    <w:rsid w:val="00027C3A"/>
    <w:rsid w:val="000F3ABD"/>
    <w:rsid w:val="001178DE"/>
    <w:rsid w:val="001214DC"/>
    <w:rsid w:val="00142A64"/>
    <w:rsid w:val="00163441"/>
    <w:rsid w:val="00166805"/>
    <w:rsid w:val="00171C86"/>
    <w:rsid w:val="001D0C48"/>
    <w:rsid w:val="001E1256"/>
    <w:rsid w:val="00303E35"/>
    <w:rsid w:val="00444D9D"/>
    <w:rsid w:val="0048217B"/>
    <w:rsid w:val="00504516"/>
    <w:rsid w:val="00534251"/>
    <w:rsid w:val="005C5CD2"/>
    <w:rsid w:val="005D185E"/>
    <w:rsid w:val="005E162B"/>
    <w:rsid w:val="006B6027"/>
    <w:rsid w:val="00787000"/>
    <w:rsid w:val="0088799F"/>
    <w:rsid w:val="0096702B"/>
    <w:rsid w:val="00976974"/>
    <w:rsid w:val="009E1863"/>
    <w:rsid w:val="00A1130E"/>
    <w:rsid w:val="00A34AC5"/>
    <w:rsid w:val="00AA73E1"/>
    <w:rsid w:val="00AB4CD6"/>
    <w:rsid w:val="00AB74CE"/>
    <w:rsid w:val="00B900FF"/>
    <w:rsid w:val="00B961D1"/>
    <w:rsid w:val="00BD2D88"/>
    <w:rsid w:val="00BE71C8"/>
    <w:rsid w:val="00BF64CA"/>
    <w:rsid w:val="00C50E68"/>
    <w:rsid w:val="00C7316E"/>
    <w:rsid w:val="00CD3434"/>
    <w:rsid w:val="00D5548F"/>
    <w:rsid w:val="00D62E74"/>
    <w:rsid w:val="00F201C1"/>
    <w:rsid w:val="00F22926"/>
    <w:rsid w:val="00F94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C5F662-D387-4C7B-9635-EFE6EF6EF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256"/>
    <w:pPr>
      <w:spacing w:after="14" w:line="235" w:lineRule="auto"/>
      <w:ind w:left="264"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256"/>
    <w:pPr>
      <w:ind w:left="720"/>
      <w:contextualSpacing/>
    </w:pPr>
  </w:style>
  <w:style w:type="paragraph" w:styleId="BalloonText">
    <w:name w:val="Balloon Text"/>
    <w:basedOn w:val="Normal"/>
    <w:link w:val="BalloonTextChar"/>
    <w:uiPriority w:val="99"/>
    <w:semiHidden/>
    <w:unhideWhenUsed/>
    <w:rsid w:val="001E12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256"/>
    <w:rPr>
      <w:rFonts w:ascii="Segoe UI" w:eastAsia="Times New Roman" w:hAnsi="Segoe UI" w:cs="Segoe UI"/>
      <w:color w:val="000000"/>
      <w:sz w:val="18"/>
      <w:szCs w:val="18"/>
    </w:rPr>
  </w:style>
  <w:style w:type="paragraph" w:styleId="NormalWeb">
    <w:name w:val="Normal (Web)"/>
    <w:basedOn w:val="Normal"/>
    <w:uiPriority w:val="99"/>
    <w:rsid w:val="0088799F"/>
    <w:pPr>
      <w:spacing w:before="100" w:beforeAutospacing="1" w:after="100" w:afterAutospacing="1" w:line="240" w:lineRule="auto"/>
      <w:ind w:left="0" w:firstLine="0"/>
      <w:jc w:val="left"/>
    </w:pPr>
    <w:rPr>
      <w:color w:val="auto"/>
      <w:szCs w:val="24"/>
      <w:lang w:val="en-GB" w:eastAsia="en-GB"/>
    </w:rPr>
  </w:style>
  <w:style w:type="paragraph" w:customStyle="1" w:styleId="Style4">
    <w:name w:val="Style4"/>
    <w:basedOn w:val="Normal"/>
    <w:uiPriority w:val="99"/>
    <w:rsid w:val="00534251"/>
    <w:pPr>
      <w:widowControl w:val="0"/>
      <w:autoSpaceDE w:val="0"/>
      <w:autoSpaceDN w:val="0"/>
      <w:adjustRightInd w:val="0"/>
      <w:spacing w:after="0" w:line="240" w:lineRule="auto"/>
      <w:ind w:left="0" w:firstLine="0"/>
      <w:jc w:val="left"/>
    </w:pPr>
    <w:rPr>
      <w:rFonts w:eastAsiaTheme="minorEastAsia"/>
      <w:color w:val="auto"/>
      <w:szCs w:val="24"/>
    </w:rPr>
  </w:style>
  <w:style w:type="table" w:customStyle="1" w:styleId="TableGrid">
    <w:name w:val="TableGrid"/>
    <w:rsid w:val="00534251"/>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5342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251"/>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5342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25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505270">
      <w:bodyDiv w:val="1"/>
      <w:marLeft w:val="0"/>
      <w:marRight w:val="0"/>
      <w:marTop w:val="0"/>
      <w:marBottom w:val="0"/>
      <w:divBdr>
        <w:top w:val="none" w:sz="0" w:space="0" w:color="auto"/>
        <w:left w:val="none" w:sz="0" w:space="0" w:color="auto"/>
        <w:bottom w:val="none" w:sz="0" w:space="0" w:color="auto"/>
        <w:right w:val="none" w:sz="0" w:space="0" w:color="auto"/>
      </w:divBdr>
    </w:div>
    <w:div w:id="716664002">
      <w:bodyDiv w:val="1"/>
      <w:marLeft w:val="0"/>
      <w:marRight w:val="0"/>
      <w:marTop w:val="0"/>
      <w:marBottom w:val="0"/>
      <w:divBdr>
        <w:top w:val="none" w:sz="0" w:space="0" w:color="auto"/>
        <w:left w:val="none" w:sz="0" w:space="0" w:color="auto"/>
        <w:bottom w:val="none" w:sz="0" w:space="0" w:color="auto"/>
        <w:right w:val="none" w:sz="0" w:space="0" w:color="auto"/>
      </w:divBdr>
    </w:div>
    <w:div w:id="79498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4</Pages>
  <Words>15827</Words>
  <Characters>90218</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29</cp:revision>
  <cp:lastPrinted>2025-05-21T11:13:00Z</cp:lastPrinted>
  <dcterms:created xsi:type="dcterms:W3CDTF">2024-01-15T10:07:00Z</dcterms:created>
  <dcterms:modified xsi:type="dcterms:W3CDTF">2025-07-07T14:37:00Z</dcterms:modified>
</cp:coreProperties>
</file>