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1D969" w14:textId="77777777" w:rsidR="00C7122C" w:rsidRPr="007E2BC7" w:rsidRDefault="00C7122C" w:rsidP="00C7122C">
      <w:pPr>
        <w:spacing w:line="240" w:lineRule="auto"/>
        <w:jc w:val="center"/>
        <w:rPr>
          <w:rFonts w:ascii="Times New Roman" w:hAnsi="Times New Roman"/>
          <w:b/>
          <w:bCs/>
          <w:sz w:val="28"/>
          <w:szCs w:val="28"/>
        </w:rPr>
      </w:pPr>
      <w:bookmarkStart w:id="0" w:name="_Hlk202555193"/>
      <w:bookmarkStart w:id="1" w:name="_Hlk202561374"/>
      <w:bookmarkStart w:id="2" w:name="_Hlk202186832"/>
      <w:r w:rsidRPr="007E2BC7">
        <w:rPr>
          <w:rFonts w:ascii="Times New Roman" w:hAnsi="Times New Roman"/>
          <w:b/>
          <w:bCs/>
          <w:sz w:val="28"/>
          <w:szCs w:val="28"/>
        </w:rPr>
        <w:t>KWARA STATE POLYTECHNIC ILORIN, KWARA STATE.</w:t>
      </w:r>
    </w:p>
    <w:p w14:paraId="5D0E4179" w14:textId="77777777" w:rsidR="00C7122C" w:rsidRPr="007E2BC7" w:rsidRDefault="00C7122C" w:rsidP="00C7122C">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06F29EDE" w14:textId="77777777" w:rsidR="00C7122C" w:rsidRDefault="00C7122C" w:rsidP="00C7122C">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24C5714F" w14:textId="77777777" w:rsidR="00C7122C" w:rsidRPr="007E2BC7" w:rsidRDefault="00C7122C" w:rsidP="00C7122C">
      <w:pPr>
        <w:spacing w:line="240" w:lineRule="auto"/>
        <w:jc w:val="center"/>
        <w:rPr>
          <w:rFonts w:ascii="Times New Roman" w:hAnsi="Times New Roman"/>
          <w:b/>
          <w:bCs/>
          <w:sz w:val="28"/>
          <w:szCs w:val="28"/>
        </w:rPr>
      </w:pPr>
    </w:p>
    <w:bookmarkEnd w:id="0"/>
    <w:p w14:paraId="4598A230" w14:textId="77777777" w:rsidR="00C7122C" w:rsidRDefault="00C7122C" w:rsidP="00C7122C">
      <w:pPr>
        <w:pStyle w:val="NormalWeb"/>
        <w:spacing w:before="0" w:beforeAutospacing="0" w:after="0" w:afterAutospacing="0"/>
        <w:jc w:val="center"/>
        <w:rPr>
          <w:b/>
          <w:sz w:val="34"/>
        </w:rPr>
      </w:pPr>
      <w:r w:rsidRPr="00FC4044">
        <w:rPr>
          <w:rStyle w:val="selectable-text"/>
          <w:b/>
          <w:sz w:val="30"/>
        </w:rPr>
        <w:t>PERFORMANCE EVALUATION AND REDESIGN OF ADETA ROUNDABOUT, ILORIN. USING MICROSCOPIC TRAFFIC SIMULATION</w:t>
      </w:r>
      <w:r w:rsidRPr="00FC4044">
        <w:rPr>
          <w:b/>
          <w:sz w:val="34"/>
        </w:rPr>
        <w:t>.</w:t>
      </w:r>
    </w:p>
    <w:p w14:paraId="0B92F803" w14:textId="77777777" w:rsidR="00C7122C" w:rsidRPr="00FC4044" w:rsidRDefault="00C7122C" w:rsidP="00C7122C">
      <w:pPr>
        <w:pStyle w:val="NormalWeb"/>
        <w:spacing w:before="0" w:beforeAutospacing="0" w:after="0" w:afterAutospacing="0"/>
        <w:jc w:val="center"/>
        <w:rPr>
          <w:b/>
          <w:sz w:val="34"/>
        </w:rPr>
      </w:pPr>
    </w:p>
    <w:p w14:paraId="20414623" w14:textId="77777777" w:rsidR="00C7122C" w:rsidRPr="00676CAE" w:rsidRDefault="00C7122C" w:rsidP="00C7122C">
      <w:pPr>
        <w:spacing w:line="276"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0585D9BA" w14:textId="77777777" w:rsidR="00495185" w:rsidRDefault="00495185" w:rsidP="00C7122C">
      <w:pPr>
        <w:spacing w:line="240" w:lineRule="auto"/>
        <w:jc w:val="center"/>
        <w:rPr>
          <w:rFonts w:ascii="Times New Roman" w:hAnsi="Times New Roman" w:cs="Times New Roman"/>
          <w:b/>
          <w:bCs/>
          <w:sz w:val="28"/>
          <w:szCs w:val="24"/>
        </w:rPr>
      </w:pPr>
      <w:r w:rsidRPr="00495185">
        <w:rPr>
          <w:rFonts w:ascii="Times New Roman" w:hAnsi="Times New Roman" w:cs="Times New Roman"/>
          <w:b/>
          <w:bCs/>
          <w:sz w:val="28"/>
          <w:szCs w:val="24"/>
        </w:rPr>
        <w:t>AYOOLA NURUDEEN ADEBAYO</w:t>
      </w:r>
      <w:r w:rsidRPr="00495185">
        <w:rPr>
          <w:rFonts w:ascii="Times New Roman" w:hAnsi="Times New Roman" w:cs="Times New Roman"/>
          <w:b/>
          <w:bCs/>
          <w:sz w:val="28"/>
          <w:szCs w:val="24"/>
        </w:rPr>
        <w:t xml:space="preserve"> </w:t>
      </w:r>
    </w:p>
    <w:p w14:paraId="593680AD" w14:textId="7D87F5F4" w:rsidR="00C7122C" w:rsidRDefault="00C7122C" w:rsidP="00C7122C">
      <w:pPr>
        <w:spacing w:line="24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w:t>
      </w:r>
      <w:r>
        <w:rPr>
          <w:rFonts w:ascii="Times New Roman" w:hAnsi="Times New Roman" w:cs="Times New Roman"/>
          <w:b/>
          <w:bCs/>
          <w:sz w:val="28"/>
          <w:szCs w:val="24"/>
        </w:rPr>
        <w:t>2</w:t>
      </w:r>
      <w:r w:rsidR="00495185">
        <w:rPr>
          <w:rFonts w:ascii="Times New Roman" w:hAnsi="Times New Roman" w:cs="Times New Roman"/>
          <w:b/>
          <w:bCs/>
          <w:sz w:val="28"/>
          <w:szCs w:val="24"/>
        </w:rPr>
        <w:t>01</w:t>
      </w:r>
    </w:p>
    <w:p w14:paraId="1AF360EB" w14:textId="77777777" w:rsidR="00C7122C" w:rsidRPr="00676CAE" w:rsidRDefault="00C7122C" w:rsidP="00C7122C">
      <w:pPr>
        <w:spacing w:line="240" w:lineRule="auto"/>
        <w:jc w:val="center"/>
        <w:rPr>
          <w:rFonts w:ascii="Times New Roman" w:hAnsi="Times New Roman" w:cs="Times New Roman"/>
          <w:b/>
          <w:bCs/>
          <w:sz w:val="28"/>
          <w:szCs w:val="24"/>
        </w:rPr>
      </w:pPr>
    </w:p>
    <w:p w14:paraId="05D9C95A" w14:textId="77777777" w:rsidR="00C7122C" w:rsidRDefault="00C7122C" w:rsidP="00C7122C">
      <w:pPr>
        <w:spacing w:line="276" w:lineRule="auto"/>
        <w:ind w:right="47"/>
        <w:jc w:val="center"/>
        <w:rPr>
          <w:rFonts w:ascii="Times New Roman" w:hAnsi="Times New Roman"/>
          <w:b/>
          <w:spacing w:val="-2"/>
          <w:sz w:val="28"/>
          <w:szCs w:val="28"/>
        </w:rPr>
      </w:pPr>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p w14:paraId="0F0E3B18" w14:textId="77777777" w:rsidR="00C7122C" w:rsidRDefault="00C7122C" w:rsidP="00C7122C">
      <w:pPr>
        <w:spacing w:before="210" w:line="480" w:lineRule="auto"/>
        <w:ind w:right="47"/>
        <w:jc w:val="center"/>
        <w:rPr>
          <w:rFonts w:ascii="Times New Roman" w:hAnsi="Times New Roman" w:cs="Times New Roman"/>
          <w:b/>
          <w:sz w:val="28"/>
          <w:szCs w:val="24"/>
        </w:rPr>
      </w:pPr>
    </w:p>
    <w:p w14:paraId="2FFDC071" w14:textId="77777777" w:rsidR="00C7122C" w:rsidRDefault="00C7122C" w:rsidP="00C7122C">
      <w:pPr>
        <w:spacing w:before="210" w:line="24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34CC75C9" w14:textId="77777777" w:rsidR="00C7122C" w:rsidRPr="00676CAE" w:rsidRDefault="00C7122C" w:rsidP="00C7122C">
      <w:pPr>
        <w:spacing w:before="210" w:line="48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22CF657B" w14:textId="77777777" w:rsidR="00C7122C" w:rsidRPr="00170AED" w:rsidRDefault="00C7122C" w:rsidP="00C7122C">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8"/>
          <w:szCs w:val="24"/>
          <w:lang w:eastAsia="en-GB"/>
        </w:rPr>
        <w:br w:type="page"/>
      </w:r>
      <w:r w:rsidRPr="00170AED">
        <w:rPr>
          <w:rFonts w:ascii="Times New Roman" w:hAnsi="Times New Roman" w:cs="Times New Roman"/>
          <w:b/>
          <w:bCs/>
          <w:sz w:val="24"/>
          <w:szCs w:val="24"/>
        </w:rPr>
        <w:lastRenderedPageBreak/>
        <w:t>CERTIFICATION</w:t>
      </w:r>
    </w:p>
    <w:p w14:paraId="0974E1C6" w14:textId="35498AD0" w:rsidR="00C7122C" w:rsidRPr="00E57ECC" w:rsidRDefault="00C7122C" w:rsidP="00C7122C">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by </w:t>
      </w:r>
      <w:r w:rsidR="00495185" w:rsidRPr="00495185">
        <w:rPr>
          <w:rFonts w:ascii="Times New Roman" w:hAnsi="Times New Roman" w:cs="Times New Roman"/>
          <w:b/>
          <w:sz w:val="24"/>
          <w:szCs w:val="24"/>
        </w:rPr>
        <w:t>AYOOLA NURUDEEN ADEBAYO</w:t>
      </w:r>
      <w:r w:rsidRPr="00FC4044">
        <w:rPr>
          <w:rFonts w:ascii="Times New Roman" w:hAnsi="Times New Roman" w:cs="Times New Roman"/>
          <w:b/>
          <w:sz w:val="24"/>
          <w:szCs w:val="24"/>
        </w:rPr>
        <w:t xml:space="preserve"> (HND/23/CEC/FT/0</w:t>
      </w:r>
      <w:r w:rsidR="00495185">
        <w:rPr>
          <w:rFonts w:ascii="Times New Roman" w:hAnsi="Times New Roman" w:cs="Times New Roman"/>
          <w:b/>
          <w:sz w:val="24"/>
          <w:szCs w:val="24"/>
        </w:rPr>
        <w:t>201</w:t>
      </w:r>
      <w:r w:rsidRPr="00FC4044">
        <w:rPr>
          <w:rFonts w:ascii="Times New Roman" w:hAnsi="Times New Roman" w:cs="Times New Roman"/>
          <w:b/>
          <w:sz w:val="24"/>
          <w:szCs w:val="24"/>
        </w:rPr>
        <w:t>)</w:t>
      </w:r>
      <w:r>
        <w:rPr>
          <w:rFonts w:ascii="Times New Roman" w:hAnsi="Times New Roman" w:cs="Times New Roman"/>
          <w:b/>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64062459" w14:textId="77777777" w:rsidR="00C7122C" w:rsidRPr="00170AED" w:rsidRDefault="00C7122C" w:rsidP="00C7122C">
      <w:pPr>
        <w:pStyle w:val="BodyText"/>
        <w:spacing w:line="360" w:lineRule="auto"/>
        <w:rPr>
          <w:sz w:val="24"/>
          <w:szCs w:val="24"/>
        </w:rPr>
      </w:pPr>
    </w:p>
    <w:p w14:paraId="5AAD45BE" w14:textId="77777777" w:rsidR="00C7122C" w:rsidRPr="00170AED" w:rsidRDefault="00C7122C" w:rsidP="00C7122C">
      <w:pPr>
        <w:pStyle w:val="BodyText"/>
        <w:spacing w:line="360" w:lineRule="auto"/>
        <w:rPr>
          <w:sz w:val="24"/>
          <w:szCs w:val="24"/>
        </w:rPr>
      </w:pPr>
    </w:p>
    <w:p w14:paraId="44597AF1" w14:textId="77777777" w:rsidR="00C7122C" w:rsidRPr="00170AED" w:rsidRDefault="00C7122C" w:rsidP="00C7122C">
      <w:pPr>
        <w:pStyle w:val="BodyText"/>
        <w:spacing w:line="360" w:lineRule="auto"/>
        <w:rPr>
          <w:sz w:val="24"/>
          <w:szCs w:val="24"/>
        </w:rPr>
      </w:pPr>
      <w:r w:rsidRPr="00170AED">
        <w:rPr>
          <w:sz w:val="24"/>
          <w:szCs w:val="24"/>
        </w:rPr>
        <w:t>_________________________</w:t>
      </w:r>
      <w:r w:rsidRPr="00170AED">
        <w:rPr>
          <w:sz w:val="24"/>
          <w:szCs w:val="24"/>
        </w:rPr>
        <w:tab/>
      </w:r>
      <w:r>
        <w:rPr>
          <w:sz w:val="24"/>
          <w:szCs w:val="24"/>
        </w:rPr>
        <w:tab/>
      </w:r>
      <w:r>
        <w:rPr>
          <w:sz w:val="24"/>
          <w:szCs w:val="24"/>
        </w:rPr>
        <w:tab/>
      </w:r>
      <w:r>
        <w:rPr>
          <w:sz w:val="24"/>
          <w:szCs w:val="24"/>
        </w:rPr>
        <w:tab/>
      </w:r>
      <w:r w:rsidRPr="00170AED">
        <w:rPr>
          <w:sz w:val="24"/>
          <w:szCs w:val="24"/>
        </w:rPr>
        <w:t>___________________</w:t>
      </w:r>
    </w:p>
    <w:p w14:paraId="37CE3F20" w14:textId="77777777" w:rsidR="00C7122C" w:rsidRPr="00170AED" w:rsidRDefault="00C7122C" w:rsidP="00C7122C">
      <w:pPr>
        <w:pStyle w:val="BodyText"/>
        <w:tabs>
          <w:tab w:val="left" w:pos="6769"/>
        </w:tabs>
        <w:spacing w:line="360" w:lineRule="auto"/>
        <w:rPr>
          <w:sz w:val="24"/>
          <w:szCs w:val="24"/>
        </w:rPr>
      </w:pPr>
      <w:r w:rsidRPr="00FC4044">
        <w:rPr>
          <w:b/>
          <w:sz w:val="24"/>
          <w:szCs w:val="24"/>
        </w:rPr>
        <w:t>ENGR,</w:t>
      </w:r>
      <w:r w:rsidRPr="00FC4044">
        <w:rPr>
          <w:b/>
          <w:spacing w:val="-2"/>
          <w:sz w:val="24"/>
          <w:szCs w:val="24"/>
        </w:rPr>
        <w:t xml:space="preserve"> </w:t>
      </w:r>
      <w:r w:rsidRPr="00FC4044">
        <w:rPr>
          <w:b/>
          <w:sz w:val="24"/>
          <w:szCs w:val="24"/>
        </w:rPr>
        <w:t>Z. D. HASSAN</w:t>
      </w:r>
      <w:r w:rsidRPr="00170AED">
        <w:rPr>
          <w:sz w:val="24"/>
          <w:szCs w:val="24"/>
        </w:rPr>
        <w:tab/>
      </w:r>
      <w:r w:rsidRPr="00170AED">
        <w:rPr>
          <w:spacing w:val="-4"/>
          <w:sz w:val="24"/>
          <w:szCs w:val="24"/>
        </w:rPr>
        <w:t>Date</w:t>
      </w:r>
    </w:p>
    <w:p w14:paraId="7E5884B7" w14:textId="77777777" w:rsidR="00C7122C" w:rsidRPr="00170AED" w:rsidRDefault="00C7122C" w:rsidP="00C7122C">
      <w:pPr>
        <w:pStyle w:val="BodyText"/>
        <w:tabs>
          <w:tab w:val="left" w:pos="6769"/>
        </w:tabs>
        <w:spacing w:line="360" w:lineRule="auto"/>
        <w:rPr>
          <w:sz w:val="24"/>
          <w:szCs w:val="24"/>
        </w:rPr>
      </w:pPr>
      <w:r w:rsidRPr="00170AED">
        <w:rPr>
          <w:sz w:val="24"/>
          <w:szCs w:val="24"/>
        </w:rPr>
        <w:t>Project Supervisor</w:t>
      </w:r>
    </w:p>
    <w:p w14:paraId="24E8555F" w14:textId="77777777" w:rsidR="00C7122C" w:rsidRPr="00170AED" w:rsidRDefault="00C7122C" w:rsidP="00C7122C">
      <w:pPr>
        <w:pStyle w:val="BodyText"/>
        <w:spacing w:line="360" w:lineRule="auto"/>
        <w:rPr>
          <w:sz w:val="24"/>
          <w:szCs w:val="24"/>
        </w:rPr>
      </w:pPr>
    </w:p>
    <w:p w14:paraId="001FDEC7" w14:textId="77777777" w:rsidR="00C7122C" w:rsidRPr="00170AED" w:rsidRDefault="00C7122C" w:rsidP="00C7122C">
      <w:pPr>
        <w:pStyle w:val="BodyText"/>
        <w:spacing w:line="360" w:lineRule="auto"/>
        <w:rPr>
          <w:sz w:val="24"/>
          <w:szCs w:val="24"/>
        </w:rPr>
      </w:pPr>
    </w:p>
    <w:p w14:paraId="61B233C9" w14:textId="77777777" w:rsidR="00C7122C" w:rsidRPr="00170AED" w:rsidRDefault="00C7122C" w:rsidP="00C7122C">
      <w:pPr>
        <w:pStyle w:val="BodyText"/>
        <w:spacing w:before="3" w:line="360" w:lineRule="auto"/>
        <w:rPr>
          <w:sz w:val="24"/>
          <w:szCs w:val="24"/>
        </w:rPr>
      </w:pPr>
      <w:r w:rsidRPr="00170AED">
        <w:rPr>
          <w:sz w:val="24"/>
          <w:szCs w:val="24"/>
        </w:rPr>
        <w:t>__________________________</w:t>
      </w:r>
      <w:r w:rsidRPr="00170AED">
        <w:rPr>
          <w:sz w:val="24"/>
          <w:szCs w:val="24"/>
        </w:rPr>
        <w:tab/>
      </w:r>
      <w:r w:rsidRPr="00170AED">
        <w:rPr>
          <w:sz w:val="24"/>
          <w:szCs w:val="24"/>
        </w:rPr>
        <w:tab/>
      </w:r>
      <w:r>
        <w:rPr>
          <w:sz w:val="24"/>
          <w:szCs w:val="24"/>
        </w:rPr>
        <w:tab/>
      </w:r>
      <w:r>
        <w:rPr>
          <w:sz w:val="24"/>
          <w:szCs w:val="24"/>
        </w:rPr>
        <w:tab/>
        <w:t>__</w:t>
      </w:r>
      <w:r w:rsidRPr="00170AED">
        <w:rPr>
          <w:sz w:val="24"/>
          <w:szCs w:val="24"/>
        </w:rPr>
        <w:t>__________________</w:t>
      </w:r>
    </w:p>
    <w:p w14:paraId="0C798868" w14:textId="77777777" w:rsidR="00C7122C" w:rsidRPr="00170AED" w:rsidRDefault="00C7122C" w:rsidP="00C7122C">
      <w:pPr>
        <w:pStyle w:val="BodyText"/>
        <w:tabs>
          <w:tab w:val="left" w:pos="6750"/>
        </w:tabs>
        <w:spacing w:line="360" w:lineRule="auto"/>
        <w:rPr>
          <w:sz w:val="24"/>
          <w:szCs w:val="24"/>
        </w:rPr>
      </w:pPr>
      <w:r w:rsidRPr="00FC4044">
        <w:rPr>
          <w:b/>
          <w:sz w:val="24"/>
          <w:szCs w:val="24"/>
        </w:rPr>
        <w:t>ENGR, A. B. NA’ALLAH</w:t>
      </w:r>
      <w:r w:rsidRPr="00170AED">
        <w:rPr>
          <w:sz w:val="24"/>
          <w:szCs w:val="24"/>
        </w:rPr>
        <w:tab/>
      </w:r>
      <w:r w:rsidRPr="00170AED">
        <w:rPr>
          <w:spacing w:val="-4"/>
          <w:sz w:val="24"/>
          <w:szCs w:val="24"/>
        </w:rPr>
        <w:t>Date</w:t>
      </w:r>
    </w:p>
    <w:p w14:paraId="2D72AC3D" w14:textId="77777777" w:rsidR="00C7122C" w:rsidRPr="00170AED" w:rsidRDefault="00C7122C" w:rsidP="00C7122C">
      <w:pPr>
        <w:pStyle w:val="BodyText"/>
        <w:spacing w:line="360" w:lineRule="auto"/>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23466B51" w14:textId="77777777" w:rsidR="00C7122C" w:rsidRPr="00170AED" w:rsidRDefault="00C7122C" w:rsidP="00C7122C">
      <w:pPr>
        <w:pStyle w:val="BodyText"/>
        <w:spacing w:line="360" w:lineRule="auto"/>
        <w:rPr>
          <w:sz w:val="24"/>
          <w:szCs w:val="24"/>
        </w:rPr>
      </w:pPr>
    </w:p>
    <w:p w14:paraId="5F8FBD05" w14:textId="77777777" w:rsidR="00C7122C" w:rsidRPr="00421597" w:rsidRDefault="00C7122C" w:rsidP="00C7122C">
      <w:pPr>
        <w:pStyle w:val="BodyText"/>
        <w:spacing w:before="240" w:line="360" w:lineRule="auto"/>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______</w:t>
      </w:r>
      <w:r>
        <w:rPr>
          <w:sz w:val="24"/>
          <w:szCs w:val="24"/>
        </w:rPr>
        <w:t>____</w:t>
      </w:r>
      <w:r w:rsidRPr="00421597">
        <w:rPr>
          <w:sz w:val="24"/>
          <w:szCs w:val="24"/>
        </w:rPr>
        <w:t>___________</w:t>
      </w:r>
    </w:p>
    <w:p w14:paraId="2853444E" w14:textId="77777777" w:rsidR="00C7122C" w:rsidRPr="00421597" w:rsidRDefault="00C7122C" w:rsidP="00C7122C">
      <w:pPr>
        <w:pStyle w:val="BodyText"/>
        <w:spacing w:line="360" w:lineRule="auto"/>
        <w:rPr>
          <w:sz w:val="24"/>
          <w:szCs w:val="24"/>
        </w:rPr>
      </w:pPr>
      <w:r>
        <w:rPr>
          <w:sz w:val="24"/>
          <w:szCs w:val="24"/>
        </w:rPr>
        <w:tab/>
      </w:r>
      <w:r>
        <w:rPr>
          <w:sz w:val="24"/>
          <w:szCs w:val="24"/>
        </w:rPr>
        <w:tab/>
      </w:r>
    </w:p>
    <w:p w14:paraId="1D7035DC" w14:textId="77777777" w:rsidR="00C7122C" w:rsidRDefault="00C7122C" w:rsidP="00C7122C">
      <w:pPr>
        <w:pStyle w:val="BodyText"/>
        <w:spacing w:line="360" w:lineRule="auto"/>
        <w:rPr>
          <w:sz w:val="24"/>
          <w:szCs w:val="24"/>
        </w:rPr>
      </w:pPr>
      <w:r w:rsidRPr="00D2219F">
        <w:rPr>
          <w:b/>
          <w:sz w:val="24"/>
          <w:szCs w:val="24"/>
        </w:rPr>
        <w:t>ENGR. DR. MUJEDU KASALI ADEBAYO</w:t>
      </w:r>
      <w:r>
        <w:rPr>
          <w:sz w:val="24"/>
          <w:szCs w:val="24"/>
        </w:rPr>
        <w:tab/>
      </w:r>
      <w:r>
        <w:rPr>
          <w:sz w:val="24"/>
          <w:szCs w:val="24"/>
        </w:rPr>
        <w:tab/>
        <w:t xml:space="preserve">      </w:t>
      </w:r>
      <w:r>
        <w:rPr>
          <w:sz w:val="24"/>
          <w:szCs w:val="24"/>
        </w:rPr>
        <w:tab/>
        <w:t xml:space="preserve">     </w:t>
      </w:r>
      <w:r w:rsidRPr="00421597">
        <w:rPr>
          <w:sz w:val="24"/>
          <w:szCs w:val="24"/>
        </w:rPr>
        <w:t>Date</w:t>
      </w:r>
    </w:p>
    <w:p w14:paraId="74CF045F" w14:textId="77777777" w:rsidR="00C7122C" w:rsidRPr="00421597" w:rsidRDefault="00C7122C" w:rsidP="00C7122C">
      <w:pPr>
        <w:pStyle w:val="BodyText"/>
        <w:spacing w:line="360" w:lineRule="auto"/>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p>
    <w:p w14:paraId="44E7AD58" w14:textId="77777777" w:rsidR="00C7122C" w:rsidRPr="00170AED" w:rsidRDefault="00C7122C" w:rsidP="00C7122C">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br w:type="page"/>
      </w:r>
      <w:r w:rsidRPr="00170AED">
        <w:rPr>
          <w:rFonts w:ascii="Times New Roman" w:hAnsi="Times New Roman" w:cs="Times New Roman"/>
          <w:b/>
          <w:bCs/>
          <w:sz w:val="24"/>
          <w:szCs w:val="24"/>
        </w:rPr>
        <w:lastRenderedPageBreak/>
        <w:t>DECLARATION</w:t>
      </w:r>
    </w:p>
    <w:p w14:paraId="06F1D420" w14:textId="47D3DF2C" w:rsidR="00C7122C" w:rsidRPr="009A3C5F" w:rsidRDefault="00C7122C" w:rsidP="00C7122C">
      <w:pPr>
        <w:pStyle w:val="NormalWeb"/>
        <w:spacing w:before="0" w:beforeAutospacing="0" w:after="0" w:afterAutospacing="0" w:line="360" w:lineRule="auto"/>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r w:rsidR="00495185" w:rsidRPr="00495185">
        <w:rPr>
          <w:b/>
        </w:rPr>
        <w:t>AYOOLA NURUDEEN ADEBAYO</w:t>
      </w:r>
      <w:r w:rsidRPr="00FC4044">
        <w:rPr>
          <w:b/>
        </w:rPr>
        <w:t xml:space="preserve"> </w:t>
      </w:r>
      <w:r w:rsidRPr="00D57808">
        <w:t>with matric number</w:t>
      </w:r>
      <w:r w:rsidRPr="00D57808">
        <w:rPr>
          <w:b/>
        </w:rPr>
        <w:t xml:space="preserve">, </w:t>
      </w:r>
      <w:r w:rsidRPr="00FC4044">
        <w:rPr>
          <w:b/>
        </w:rPr>
        <w:t>HND/23/CEC/FT/0</w:t>
      </w:r>
      <w:r w:rsidR="00495185">
        <w:rPr>
          <w:b/>
        </w:rPr>
        <w:t>201</w:t>
      </w:r>
      <w:r>
        <w:rPr>
          <w:b/>
        </w:rPr>
        <w:t xml:space="preserve"> </w:t>
      </w:r>
      <w:r w:rsidRPr="00170AED">
        <w:t xml:space="preserve">of the Department of Civil Engineering, Institute of Technology, </w:t>
      </w:r>
      <w:proofErr w:type="spellStart"/>
      <w:r w:rsidRPr="00170AED">
        <w:t>Kwara</w:t>
      </w:r>
      <w:proofErr w:type="spellEnd"/>
      <w:r w:rsidRPr="00170AED">
        <w:t xml:space="preserve"> State Polytechnic, Ilorin.</w:t>
      </w:r>
    </w:p>
    <w:p w14:paraId="06638A39" w14:textId="77777777" w:rsidR="00C7122C" w:rsidRPr="00170AED" w:rsidRDefault="00C7122C" w:rsidP="00C7122C">
      <w:pPr>
        <w:spacing w:line="360" w:lineRule="auto"/>
        <w:rPr>
          <w:rFonts w:ascii="Times New Roman" w:hAnsi="Times New Roman" w:cs="Times New Roman"/>
          <w:sz w:val="24"/>
          <w:szCs w:val="24"/>
        </w:rPr>
      </w:pPr>
    </w:p>
    <w:p w14:paraId="33BA61D5" w14:textId="77777777" w:rsidR="00C7122C" w:rsidRPr="00170AED" w:rsidRDefault="00C7122C" w:rsidP="00C7122C">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1047F9E7" w14:textId="77777777" w:rsidR="00C7122C" w:rsidRPr="00170AED" w:rsidRDefault="00C7122C" w:rsidP="00C7122C">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344ADE5F" w14:textId="77777777" w:rsidR="00C7122C" w:rsidRPr="00170AED" w:rsidRDefault="00C7122C" w:rsidP="00C7122C">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3741B8FB" w14:textId="77777777" w:rsidR="00C7122C" w:rsidRPr="00170AED" w:rsidRDefault="00C7122C" w:rsidP="00C7122C">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14:paraId="2760203C" w14:textId="60693C1A" w:rsidR="00C7122C" w:rsidRPr="00170AED" w:rsidRDefault="00495185" w:rsidP="00495185">
      <w:pPr>
        <w:spacing w:line="360" w:lineRule="auto"/>
        <w:jc w:val="both"/>
        <w:rPr>
          <w:rFonts w:ascii="Times New Roman" w:hAnsi="Times New Roman" w:cs="Times New Roman"/>
          <w:b/>
          <w:bCs/>
          <w:sz w:val="24"/>
          <w:szCs w:val="24"/>
        </w:rPr>
      </w:pPr>
      <w:r w:rsidRPr="00495185">
        <w:rPr>
          <w:rFonts w:ascii="Times New Roman" w:hAnsi="Times New Roman" w:cs="Times New Roman"/>
          <w:sz w:val="24"/>
          <w:szCs w:val="24"/>
        </w:rPr>
        <w:t xml:space="preserve">This project is dedicated to my family, whose support has been unwavering. I am also grateful to my instructor, [ </w:t>
      </w:r>
      <w:proofErr w:type="gramStart"/>
      <w:r w:rsidRPr="00495185">
        <w:rPr>
          <w:rFonts w:ascii="Times New Roman" w:hAnsi="Times New Roman" w:cs="Times New Roman"/>
          <w:sz w:val="24"/>
          <w:szCs w:val="24"/>
        </w:rPr>
        <w:t>ENGR  HASSAN</w:t>
      </w:r>
      <w:proofErr w:type="gramEnd"/>
      <w:r w:rsidRPr="00495185">
        <w:rPr>
          <w:rFonts w:ascii="Times New Roman" w:hAnsi="Times New Roman" w:cs="Times New Roman"/>
          <w:sz w:val="24"/>
          <w:szCs w:val="24"/>
        </w:rPr>
        <w:t xml:space="preserve"> DAGUN,  ENGR A NAALLAH] for their guidance.</w:t>
      </w:r>
    </w:p>
    <w:p w14:paraId="2DC16E92" w14:textId="77777777" w:rsidR="00C7122C" w:rsidRPr="00170AED" w:rsidRDefault="00C7122C" w:rsidP="00C7122C">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70BBA988" w14:textId="77777777" w:rsidR="00C7122C" w:rsidRPr="00170AED" w:rsidRDefault="00C7122C" w:rsidP="00C7122C">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26E35855" w14:textId="3E1DEAC6" w:rsidR="00495185" w:rsidRDefault="00C7122C" w:rsidP="00495185">
      <w:pPr>
        <w:spacing w:after="0" w:line="360" w:lineRule="auto"/>
        <w:ind w:firstLine="720"/>
        <w:jc w:val="both"/>
        <w:outlineLvl w:val="2"/>
        <w:rPr>
          <w:rFonts w:ascii="Times New Roman" w:hAnsi="Times New Roman" w:cs="Times New Roman"/>
          <w:sz w:val="24"/>
          <w:szCs w:val="24"/>
        </w:rPr>
      </w:pPr>
      <w:r w:rsidRPr="0068522A">
        <w:rPr>
          <w:rFonts w:ascii="Times New Roman" w:eastAsia="Times New Roman" w:hAnsi="Times New Roman" w:cs="Times New Roman"/>
          <w:sz w:val="24"/>
          <w:szCs w:val="24"/>
          <w:lang w:eastAsia="en-GB"/>
        </w:rPr>
        <w:t xml:space="preserve">I commence by expressing my deepest gratitude to the Almighty </w:t>
      </w:r>
      <w:r w:rsidR="00495185">
        <w:rPr>
          <w:rFonts w:ascii="Times New Roman" w:eastAsia="Times New Roman" w:hAnsi="Times New Roman" w:cs="Times New Roman"/>
          <w:sz w:val="24"/>
          <w:szCs w:val="24"/>
          <w:lang w:eastAsia="en-GB"/>
        </w:rPr>
        <w:t>Allah</w:t>
      </w:r>
      <w:r>
        <w:rPr>
          <w:rFonts w:ascii="Times New Roman" w:eastAsia="Times New Roman" w:hAnsi="Times New Roman" w:cs="Times New Roman"/>
          <w:sz w:val="24"/>
          <w:szCs w:val="24"/>
          <w:lang w:eastAsia="en-GB"/>
        </w:rPr>
        <w:t>,</w:t>
      </w:r>
      <w:r w:rsidRPr="0068522A">
        <w:rPr>
          <w:rFonts w:ascii="Times New Roman" w:eastAsia="Times New Roman" w:hAnsi="Times New Roman" w:cs="Times New Roman"/>
          <w:sz w:val="24"/>
          <w:szCs w:val="24"/>
          <w:lang w:eastAsia="en-GB"/>
        </w:rPr>
        <w:t xml:space="preserve"> who has fortified me with the wisdom, resilience and strength to complete this project</w:t>
      </w:r>
      <w:r w:rsidR="00495185">
        <w:rPr>
          <w:rFonts w:ascii="Times New Roman" w:eastAsia="Times New Roman" w:hAnsi="Times New Roman" w:cs="Times New Roman"/>
          <w:sz w:val="24"/>
          <w:szCs w:val="24"/>
          <w:lang w:eastAsia="en-GB"/>
        </w:rPr>
        <w:t>,</w:t>
      </w:r>
      <w:r w:rsidRPr="0068522A">
        <w:rPr>
          <w:rFonts w:ascii="Times New Roman" w:eastAsia="Times New Roman" w:hAnsi="Times New Roman" w:cs="Times New Roman"/>
          <w:sz w:val="24"/>
          <w:szCs w:val="24"/>
          <w:lang w:eastAsia="en-GB"/>
        </w:rPr>
        <w:t xml:space="preserve"> also</w:t>
      </w:r>
      <w:r w:rsidR="00495185">
        <w:rPr>
          <w:rFonts w:ascii="Times New Roman" w:eastAsia="Times New Roman" w:hAnsi="Times New Roman" w:cs="Times New Roman"/>
          <w:sz w:val="24"/>
          <w:szCs w:val="24"/>
          <w:lang w:eastAsia="en-GB"/>
        </w:rPr>
        <w:t xml:space="preserve"> </w:t>
      </w:r>
      <w:r w:rsidR="00495185" w:rsidRPr="00495185">
        <w:rPr>
          <w:rFonts w:ascii="Times New Roman" w:hAnsi="Times New Roman" w:cs="Times New Roman"/>
          <w:sz w:val="24"/>
          <w:szCs w:val="24"/>
        </w:rPr>
        <w:t xml:space="preserve">I am deeply grateful to </w:t>
      </w:r>
      <w:proofErr w:type="spellStart"/>
      <w:r w:rsidR="00495185" w:rsidRPr="00495185">
        <w:rPr>
          <w:rFonts w:ascii="Times New Roman" w:hAnsi="Times New Roman" w:cs="Times New Roman"/>
          <w:sz w:val="24"/>
          <w:szCs w:val="24"/>
        </w:rPr>
        <w:t>Kwara</w:t>
      </w:r>
      <w:proofErr w:type="spellEnd"/>
      <w:r w:rsidR="00495185" w:rsidRPr="00495185">
        <w:rPr>
          <w:rFonts w:ascii="Times New Roman" w:hAnsi="Times New Roman" w:cs="Times New Roman"/>
          <w:sz w:val="24"/>
          <w:szCs w:val="24"/>
        </w:rPr>
        <w:t xml:space="preserve"> State Polytechnic Ilorin. For granting me the Opportunity to Pursue Academics Dreams. </w:t>
      </w:r>
    </w:p>
    <w:p w14:paraId="2A8CCCCB" w14:textId="77777777" w:rsidR="00495185" w:rsidRPr="00170AED" w:rsidRDefault="00495185" w:rsidP="00495185">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2E5D0A34" w14:textId="33D28589" w:rsidR="00495185" w:rsidRDefault="00495185" w:rsidP="00495185">
      <w:pPr>
        <w:spacing w:line="360" w:lineRule="auto"/>
        <w:ind w:firstLine="720"/>
        <w:rPr>
          <w:rFonts w:ascii="Times New Roman" w:hAnsi="Times New Roman" w:cs="Times New Roman"/>
          <w:sz w:val="24"/>
          <w:szCs w:val="24"/>
        </w:rPr>
      </w:pPr>
      <w:r w:rsidRPr="00495185">
        <w:rPr>
          <w:rFonts w:ascii="Times New Roman" w:hAnsi="Times New Roman" w:cs="Times New Roman"/>
          <w:sz w:val="24"/>
          <w:szCs w:val="24"/>
        </w:rPr>
        <w:t>To my Supervisors Members, ENGR A NAALLAH, ENGR A. O. SAADU, ENGR SANNI</w:t>
      </w:r>
      <w:r>
        <w:rPr>
          <w:rFonts w:ascii="Times New Roman" w:hAnsi="Times New Roman" w:cs="Times New Roman"/>
          <w:sz w:val="24"/>
          <w:szCs w:val="24"/>
        </w:rPr>
        <w:t xml:space="preserve"> and all the staff of </w:t>
      </w:r>
      <w:r w:rsidRPr="00495185">
        <w:rPr>
          <w:rFonts w:ascii="Times New Roman" w:hAnsi="Times New Roman" w:cs="Times New Roman"/>
          <w:sz w:val="24"/>
          <w:szCs w:val="24"/>
        </w:rPr>
        <w:t>Civil Engineering Department</w:t>
      </w:r>
      <w:r>
        <w:rPr>
          <w:rFonts w:ascii="Times New Roman" w:hAnsi="Times New Roman" w:cs="Times New Roman"/>
          <w:sz w:val="24"/>
          <w:szCs w:val="24"/>
        </w:rPr>
        <w:t xml:space="preserve">. </w:t>
      </w:r>
      <w:r w:rsidRPr="00495185">
        <w:rPr>
          <w:rFonts w:ascii="Times New Roman" w:hAnsi="Times New Roman" w:cs="Times New Roman"/>
          <w:sz w:val="24"/>
          <w:szCs w:val="24"/>
        </w:rPr>
        <w:t>I extend my heartfelt appreciation for your Unwavering guidance and Valuable insights throughout my Project.</w:t>
      </w:r>
      <w:r w:rsidRPr="00495185">
        <w:rPr>
          <w:rFonts w:ascii="Times New Roman" w:hAnsi="Times New Roman" w:cs="Times New Roman"/>
          <w:sz w:val="24"/>
          <w:szCs w:val="24"/>
        </w:rPr>
        <w:t xml:space="preserve"> </w:t>
      </w:r>
    </w:p>
    <w:p w14:paraId="4514D93F" w14:textId="1643910A" w:rsidR="00495185" w:rsidRDefault="00495185" w:rsidP="00495185">
      <w:pPr>
        <w:spacing w:line="360" w:lineRule="auto"/>
        <w:ind w:firstLine="720"/>
        <w:rPr>
          <w:rFonts w:ascii="Times New Roman" w:hAnsi="Times New Roman" w:cs="Times New Roman"/>
          <w:sz w:val="24"/>
          <w:szCs w:val="24"/>
        </w:rPr>
      </w:pPr>
      <w:bookmarkStart w:id="3" w:name="_GoBack"/>
      <w:bookmarkEnd w:id="3"/>
    </w:p>
    <w:p w14:paraId="40D18F15" w14:textId="7C10DF8C" w:rsidR="00C7122C" w:rsidRPr="00170AED" w:rsidRDefault="00C7122C" w:rsidP="00495185">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426AEC66" w14:textId="77777777" w:rsidR="00C7122C" w:rsidRPr="00170AED" w:rsidRDefault="00C7122C" w:rsidP="00C7122C">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1AFBE1BE" w14:textId="77777777" w:rsidR="00C7122C" w:rsidRPr="00170AED" w:rsidRDefault="00C7122C" w:rsidP="00C7122C">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4C1003F3" w14:textId="77777777" w:rsidR="00C7122C" w:rsidRPr="00170AED" w:rsidRDefault="00C7122C" w:rsidP="00C7122C">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1D745786" w14:textId="77777777" w:rsidR="00C7122C" w:rsidRPr="00170AED" w:rsidRDefault="00C7122C" w:rsidP="00C7122C">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134E65C8" w14:textId="77777777" w:rsidR="00C7122C" w:rsidRPr="00170AED" w:rsidRDefault="00C7122C" w:rsidP="00C7122C">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14:paraId="41A362AD" w14:textId="77777777" w:rsidR="00C7122C" w:rsidRPr="00170AED" w:rsidRDefault="00C7122C" w:rsidP="00C7122C">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340D6974" w14:textId="77777777" w:rsidR="00C7122C" w:rsidRPr="00170AED" w:rsidRDefault="00C7122C" w:rsidP="00C7122C">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0193627B" w14:textId="77777777" w:rsidR="00C7122C" w:rsidRPr="00170AED" w:rsidRDefault="00C7122C" w:rsidP="00C7122C">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0E35CC46" w14:textId="77777777" w:rsidR="00C7122C" w:rsidRDefault="00C7122C" w:rsidP="00C7122C">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40EA46C3" w14:textId="77777777" w:rsidR="00C7122C" w:rsidRPr="003E04DD" w:rsidRDefault="00C7122C" w:rsidP="00C7122C">
      <w:pPr>
        <w:spacing w:line="480" w:lineRule="auto"/>
        <w:rPr>
          <w:rFonts w:ascii="Times New Roman" w:hAnsi="Times New Roman" w:cs="Times New Roman"/>
          <w:sz w:val="24"/>
          <w:szCs w:val="24"/>
        </w:rPr>
      </w:pPr>
      <w:r w:rsidRPr="003E04DD">
        <w:rPr>
          <w:rFonts w:ascii="Times New Roman" w:hAnsi="Times New Roman" w:cs="Times New Roman"/>
          <w:sz w:val="24"/>
          <w:szCs w:val="24"/>
        </w:rPr>
        <w:t>Chapter One</w:t>
      </w:r>
      <w:r>
        <w:rPr>
          <w:rFonts w:ascii="Times New Roman" w:hAnsi="Times New Roman" w:cs="Times New Roman"/>
          <w:sz w:val="24"/>
          <w:szCs w:val="24"/>
        </w:rPr>
        <w:t>:</w:t>
      </w:r>
      <w:r w:rsidRPr="003E04DD">
        <w:rPr>
          <w:rFonts w:ascii="Times New Roman" w:hAnsi="Times New Roman" w:cs="Times New Roman"/>
          <w:sz w:val="24"/>
          <w:szCs w:val="24"/>
        </w:rPr>
        <w:t xml:space="preserve"> Introduction</w:t>
      </w:r>
    </w:p>
    <w:p w14:paraId="76A9880E" w14:textId="77777777" w:rsidR="00C7122C" w:rsidRPr="003E04DD" w:rsidRDefault="00C7122C" w:rsidP="00C7122C">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1.1 Background of Study</w:t>
      </w:r>
    </w:p>
    <w:p w14:paraId="60D5881B" w14:textId="77777777" w:rsidR="00C7122C" w:rsidRPr="003E04DD" w:rsidRDefault="00C7122C" w:rsidP="00C7122C">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1.2</w:t>
      </w:r>
      <w:r>
        <w:rPr>
          <w:rFonts w:ascii="Times New Roman" w:hAnsi="Times New Roman" w:cs="Times New Roman"/>
          <w:sz w:val="24"/>
          <w:szCs w:val="24"/>
        </w:rPr>
        <w:t xml:space="preserve"> </w:t>
      </w:r>
      <w:r w:rsidRPr="003E04DD">
        <w:rPr>
          <w:rFonts w:ascii="Times New Roman" w:hAnsi="Times New Roman" w:cs="Times New Roman"/>
          <w:sz w:val="24"/>
          <w:szCs w:val="24"/>
        </w:rPr>
        <w:t>Problem Statement:</w:t>
      </w:r>
    </w:p>
    <w:p w14:paraId="7AD359EF" w14:textId="77777777" w:rsidR="00C7122C" w:rsidRPr="003E04DD" w:rsidRDefault="00C7122C" w:rsidP="00C7122C">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1.3</w:t>
      </w:r>
      <w:r>
        <w:rPr>
          <w:rFonts w:ascii="Times New Roman" w:hAnsi="Times New Roman" w:cs="Times New Roman"/>
          <w:sz w:val="24"/>
          <w:szCs w:val="24"/>
        </w:rPr>
        <w:t xml:space="preserve"> </w:t>
      </w:r>
      <w:r w:rsidRPr="003E04DD">
        <w:rPr>
          <w:rFonts w:ascii="Times New Roman" w:hAnsi="Times New Roman" w:cs="Times New Roman"/>
          <w:sz w:val="24"/>
          <w:szCs w:val="24"/>
        </w:rPr>
        <w:t xml:space="preserve">Aim </w:t>
      </w:r>
      <w:r>
        <w:rPr>
          <w:rFonts w:ascii="Times New Roman" w:hAnsi="Times New Roman" w:cs="Times New Roman"/>
          <w:sz w:val="24"/>
          <w:szCs w:val="24"/>
        </w:rPr>
        <w:t>a</w:t>
      </w:r>
      <w:r w:rsidRPr="003E04DD">
        <w:rPr>
          <w:rFonts w:ascii="Times New Roman" w:hAnsi="Times New Roman" w:cs="Times New Roman"/>
          <w:sz w:val="24"/>
          <w:szCs w:val="24"/>
        </w:rPr>
        <w:t>nd Objectives</w:t>
      </w:r>
    </w:p>
    <w:p w14:paraId="192E15C5" w14:textId="77777777" w:rsidR="00C7122C" w:rsidRPr="003E04DD" w:rsidRDefault="00C7122C" w:rsidP="00C7122C">
      <w:r>
        <w:rPr>
          <w:rFonts w:ascii="Times New Roman" w:hAnsi="Times New Roman" w:cs="Times New Roman"/>
          <w:sz w:val="24"/>
          <w:szCs w:val="24"/>
        </w:rPr>
        <w:t xml:space="preserve">1.4 </w:t>
      </w:r>
      <w:r w:rsidRPr="003E04DD">
        <w:rPr>
          <w:rFonts w:ascii="Times New Roman" w:hAnsi="Times New Roman" w:cs="Times New Roman"/>
          <w:sz w:val="24"/>
          <w:szCs w:val="24"/>
        </w:rPr>
        <w:t>Justification</w:t>
      </w:r>
    </w:p>
    <w:p w14:paraId="1805E86E" w14:textId="77777777" w:rsidR="00C7122C" w:rsidRPr="003E04DD" w:rsidRDefault="00C7122C" w:rsidP="00C7122C">
      <w:pPr>
        <w:tabs>
          <w:tab w:val="left" w:pos="3540"/>
        </w:tabs>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 xml:space="preserve">1.5 Scope </w:t>
      </w:r>
      <w:r>
        <w:rPr>
          <w:rFonts w:ascii="Times New Roman" w:hAnsi="Times New Roman" w:cs="Times New Roman"/>
          <w:sz w:val="24"/>
          <w:szCs w:val="24"/>
        </w:rPr>
        <w:t>o</w:t>
      </w:r>
      <w:r w:rsidRPr="003E04DD">
        <w:rPr>
          <w:rFonts w:ascii="Times New Roman" w:hAnsi="Times New Roman" w:cs="Times New Roman"/>
          <w:sz w:val="24"/>
          <w:szCs w:val="24"/>
        </w:rPr>
        <w:t>f The Study:</w:t>
      </w:r>
    </w:p>
    <w:p w14:paraId="35B290D7" w14:textId="77777777" w:rsidR="00C7122C" w:rsidRPr="003E04DD" w:rsidRDefault="00C7122C" w:rsidP="00C7122C">
      <w:pPr>
        <w:rPr>
          <w:rFonts w:ascii="Times New Roman" w:eastAsia="Times New Roman" w:hAnsi="Times New Roman" w:cs="Times New Roman"/>
          <w:bCs/>
          <w:sz w:val="24"/>
          <w:szCs w:val="24"/>
          <w:lang w:eastAsia="en-GB"/>
        </w:rPr>
      </w:pPr>
      <w:r w:rsidRPr="003E04DD">
        <w:rPr>
          <w:rFonts w:ascii="Times New Roman" w:hAnsi="Times New Roman" w:cs="Times New Roman"/>
          <w:sz w:val="24"/>
          <w:szCs w:val="24"/>
        </w:rPr>
        <w:br w:type="page"/>
      </w:r>
      <w:r w:rsidRPr="003E04DD">
        <w:rPr>
          <w:rFonts w:ascii="Times New Roman" w:eastAsia="Times New Roman" w:hAnsi="Times New Roman" w:cs="Times New Roman"/>
          <w:bCs/>
          <w:sz w:val="24"/>
          <w:szCs w:val="24"/>
          <w:lang w:eastAsia="en-GB"/>
        </w:rPr>
        <w:lastRenderedPageBreak/>
        <w:t>Chapter Two</w:t>
      </w:r>
      <w:r>
        <w:rPr>
          <w:rFonts w:ascii="Times New Roman" w:eastAsia="Times New Roman" w:hAnsi="Times New Roman" w:cs="Times New Roman"/>
          <w:bCs/>
          <w:sz w:val="24"/>
          <w:szCs w:val="24"/>
          <w:lang w:eastAsia="en-GB"/>
        </w:rPr>
        <w:t xml:space="preserve">: </w:t>
      </w:r>
      <w:r w:rsidRPr="003E04DD">
        <w:rPr>
          <w:rFonts w:ascii="Times New Roman" w:eastAsia="Times New Roman" w:hAnsi="Times New Roman" w:cs="Times New Roman"/>
          <w:bCs/>
          <w:sz w:val="24"/>
          <w:szCs w:val="24"/>
          <w:lang w:eastAsia="en-GB"/>
        </w:rPr>
        <w:t xml:space="preserve">Literature Review </w:t>
      </w:r>
    </w:p>
    <w:p w14:paraId="1E6B4985"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E04DD">
        <w:rPr>
          <w:rFonts w:ascii="Times New Roman" w:eastAsia="Times New Roman" w:hAnsi="Times New Roman" w:cs="Times New Roman"/>
          <w:bCs/>
          <w:sz w:val="24"/>
          <w:szCs w:val="24"/>
          <w:lang w:eastAsia="en-GB"/>
        </w:rPr>
        <w:t>2.0. Introduction</w:t>
      </w:r>
    </w:p>
    <w:p w14:paraId="14F03CC0"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val="en-GB" w:eastAsia="en-GB"/>
        </w:rPr>
      </w:pPr>
      <w:r w:rsidRPr="003E04DD">
        <w:rPr>
          <w:rFonts w:ascii="Times New Roman" w:eastAsia="Times New Roman" w:hAnsi="Times New Roman" w:cs="Times New Roman"/>
          <w:bCs/>
          <w:sz w:val="24"/>
          <w:szCs w:val="24"/>
          <w:lang w:val="en-GB" w:eastAsia="en-GB"/>
        </w:rPr>
        <w:t>2.</w:t>
      </w:r>
      <w:r w:rsidRPr="003E04DD">
        <w:rPr>
          <w:rFonts w:ascii="Times New Roman" w:eastAsia="Times New Roman" w:hAnsi="Times New Roman" w:cs="Times New Roman"/>
          <w:bCs/>
          <w:sz w:val="24"/>
          <w:szCs w:val="24"/>
          <w:lang w:eastAsia="en-GB"/>
        </w:rPr>
        <w:t>0.1</w:t>
      </w:r>
      <w:r w:rsidRPr="003E04DD">
        <w:rPr>
          <w:rFonts w:ascii="Times New Roman" w:eastAsia="Times New Roman" w:hAnsi="Times New Roman" w:cs="Times New Roman"/>
          <w:bCs/>
          <w:sz w:val="24"/>
          <w:szCs w:val="24"/>
          <w:lang w:val="en-GB" w:eastAsia="en-GB"/>
        </w:rPr>
        <w:t xml:space="preserve"> Theoretical Framework </w:t>
      </w:r>
      <w:r>
        <w:rPr>
          <w:rFonts w:ascii="Times New Roman" w:eastAsia="Times New Roman" w:hAnsi="Times New Roman" w:cs="Times New Roman"/>
          <w:bCs/>
          <w:sz w:val="24"/>
          <w:szCs w:val="24"/>
          <w:lang w:val="en-GB" w:eastAsia="en-GB"/>
        </w:rPr>
        <w:t>o</w:t>
      </w:r>
      <w:r w:rsidRPr="003E04DD">
        <w:rPr>
          <w:rFonts w:ascii="Times New Roman" w:eastAsia="Times New Roman" w:hAnsi="Times New Roman" w:cs="Times New Roman"/>
          <w:bCs/>
          <w:sz w:val="24"/>
          <w:szCs w:val="24"/>
          <w:lang w:val="en-GB" w:eastAsia="en-GB"/>
        </w:rPr>
        <w:t>f Roundabout Design</w:t>
      </w:r>
    </w:p>
    <w:p w14:paraId="5F574586" w14:textId="77777777" w:rsidR="00C7122C" w:rsidRPr="003E04DD" w:rsidRDefault="00C7122C" w:rsidP="00C7122C">
      <w:pPr>
        <w:pStyle w:val="Heading2"/>
        <w:spacing w:line="480" w:lineRule="auto"/>
        <w:jc w:val="both"/>
        <w:rPr>
          <w:rFonts w:ascii="Times New Roman" w:hAnsi="Times New Roman" w:cs="Times New Roman"/>
          <w:color w:val="auto"/>
          <w:sz w:val="24"/>
          <w:szCs w:val="24"/>
        </w:rPr>
      </w:pPr>
      <w:r w:rsidRPr="003E04DD">
        <w:rPr>
          <w:rFonts w:ascii="Times New Roman" w:hAnsi="Times New Roman" w:cs="Times New Roman"/>
          <w:color w:val="auto"/>
          <w:sz w:val="24"/>
          <w:szCs w:val="24"/>
        </w:rPr>
        <w:t xml:space="preserve">2.1.1. Design Principles </w:t>
      </w:r>
      <w:r>
        <w:rPr>
          <w:rFonts w:ascii="Times New Roman" w:hAnsi="Times New Roman" w:cs="Times New Roman"/>
          <w:color w:val="auto"/>
          <w:sz w:val="24"/>
          <w:szCs w:val="24"/>
        </w:rPr>
        <w:t>a</w:t>
      </w:r>
      <w:r w:rsidRPr="003E04DD">
        <w:rPr>
          <w:rFonts w:ascii="Times New Roman" w:hAnsi="Times New Roman" w:cs="Times New Roman"/>
          <w:color w:val="auto"/>
          <w:sz w:val="24"/>
          <w:szCs w:val="24"/>
        </w:rPr>
        <w:t>nd Operational Metrics</w:t>
      </w:r>
    </w:p>
    <w:p w14:paraId="3213133A" w14:textId="77777777" w:rsidR="00C7122C" w:rsidRPr="003E04DD" w:rsidRDefault="00C7122C" w:rsidP="00C7122C">
      <w:pPr>
        <w:pStyle w:val="Heading3"/>
        <w:spacing w:line="480" w:lineRule="auto"/>
        <w:jc w:val="both"/>
        <w:rPr>
          <w:b w:val="0"/>
          <w:sz w:val="24"/>
          <w:szCs w:val="24"/>
        </w:rPr>
      </w:pPr>
      <w:r w:rsidRPr="003E04DD">
        <w:rPr>
          <w:b w:val="0"/>
          <w:sz w:val="24"/>
          <w:szCs w:val="24"/>
        </w:rPr>
        <w:t xml:space="preserve">2.1.2. Delay </w:t>
      </w:r>
      <w:r>
        <w:rPr>
          <w:b w:val="0"/>
          <w:sz w:val="24"/>
          <w:szCs w:val="24"/>
        </w:rPr>
        <w:t>a</w:t>
      </w:r>
      <w:r w:rsidRPr="003E04DD">
        <w:rPr>
          <w:b w:val="0"/>
          <w:sz w:val="24"/>
          <w:szCs w:val="24"/>
        </w:rPr>
        <w:t>nd Travel Time</w:t>
      </w:r>
    </w:p>
    <w:p w14:paraId="20D560FA" w14:textId="77777777" w:rsidR="00C7122C" w:rsidRPr="003E04DD" w:rsidRDefault="00C7122C" w:rsidP="00C7122C">
      <w:pPr>
        <w:pStyle w:val="Heading3"/>
        <w:spacing w:line="480" w:lineRule="auto"/>
        <w:jc w:val="both"/>
        <w:rPr>
          <w:b w:val="0"/>
          <w:sz w:val="24"/>
          <w:szCs w:val="24"/>
        </w:rPr>
      </w:pPr>
      <w:r w:rsidRPr="003E04DD">
        <w:rPr>
          <w:b w:val="0"/>
          <w:sz w:val="24"/>
          <w:szCs w:val="24"/>
        </w:rPr>
        <w:t>2.1.3. Queue Lengths</w:t>
      </w:r>
    </w:p>
    <w:p w14:paraId="34F6268C" w14:textId="77777777" w:rsidR="00C7122C" w:rsidRPr="003E04DD" w:rsidRDefault="00C7122C" w:rsidP="00C7122C">
      <w:pPr>
        <w:pStyle w:val="Heading3"/>
        <w:numPr>
          <w:ilvl w:val="2"/>
          <w:numId w:val="31"/>
        </w:numPr>
        <w:spacing w:line="480" w:lineRule="auto"/>
        <w:jc w:val="both"/>
        <w:rPr>
          <w:b w:val="0"/>
          <w:sz w:val="28"/>
          <w:szCs w:val="28"/>
        </w:rPr>
      </w:pPr>
      <w:r w:rsidRPr="003E04DD">
        <w:rPr>
          <w:b w:val="0"/>
          <w:sz w:val="28"/>
          <w:szCs w:val="28"/>
        </w:rPr>
        <w:t xml:space="preserve">Level </w:t>
      </w:r>
      <w:r>
        <w:rPr>
          <w:b w:val="0"/>
          <w:sz w:val="28"/>
          <w:szCs w:val="28"/>
        </w:rPr>
        <w:t>o</w:t>
      </w:r>
      <w:r w:rsidRPr="003E04DD">
        <w:rPr>
          <w:b w:val="0"/>
          <w:sz w:val="28"/>
          <w:szCs w:val="28"/>
        </w:rPr>
        <w:t>f Service (Los)</w:t>
      </w:r>
    </w:p>
    <w:p w14:paraId="62318686" w14:textId="77777777" w:rsidR="00C7122C" w:rsidRPr="003E04DD" w:rsidRDefault="00C7122C" w:rsidP="00C7122C">
      <w:pPr>
        <w:pStyle w:val="Heading2"/>
        <w:spacing w:line="480" w:lineRule="auto"/>
        <w:jc w:val="both"/>
        <w:rPr>
          <w:rFonts w:ascii="Times New Roman" w:hAnsi="Times New Roman" w:cs="Times New Roman"/>
          <w:color w:val="auto"/>
          <w:sz w:val="28"/>
          <w:szCs w:val="28"/>
        </w:rPr>
      </w:pPr>
      <w:r w:rsidRPr="003E04DD">
        <w:rPr>
          <w:rFonts w:ascii="Times New Roman" w:hAnsi="Times New Roman" w:cs="Times New Roman"/>
          <w:color w:val="auto"/>
          <w:sz w:val="28"/>
          <w:szCs w:val="28"/>
        </w:rPr>
        <w:t xml:space="preserve">2.1.5 Challenges </w:t>
      </w:r>
      <w:r>
        <w:rPr>
          <w:rFonts w:ascii="Times New Roman" w:hAnsi="Times New Roman" w:cs="Times New Roman"/>
          <w:color w:val="auto"/>
          <w:sz w:val="28"/>
          <w:szCs w:val="28"/>
        </w:rPr>
        <w:t>i</w:t>
      </w:r>
      <w:r w:rsidRPr="003E04DD">
        <w:rPr>
          <w:rFonts w:ascii="Times New Roman" w:hAnsi="Times New Roman" w:cs="Times New Roman"/>
          <w:color w:val="auto"/>
          <w:sz w:val="28"/>
          <w:szCs w:val="28"/>
        </w:rPr>
        <w:t>n Developing Regions</w:t>
      </w:r>
    </w:p>
    <w:p w14:paraId="2102AF54" w14:textId="77777777" w:rsidR="00C7122C" w:rsidRPr="003E04DD" w:rsidRDefault="00C7122C" w:rsidP="00C7122C">
      <w:pPr>
        <w:pStyle w:val="Heading3"/>
        <w:spacing w:line="480" w:lineRule="auto"/>
        <w:jc w:val="both"/>
        <w:rPr>
          <w:b w:val="0"/>
          <w:sz w:val="28"/>
          <w:szCs w:val="28"/>
        </w:rPr>
      </w:pPr>
      <w:r w:rsidRPr="003E04DD">
        <w:rPr>
          <w:b w:val="0"/>
          <w:sz w:val="28"/>
          <w:szCs w:val="28"/>
        </w:rPr>
        <w:t>2.1.6 Inconsistent Roadway Maintenance</w:t>
      </w:r>
    </w:p>
    <w:p w14:paraId="7F0CEB86" w14:textId="77777777" w:rsidR="00C7122C" w:rsidRPr="00CB1F4D" w:rsidRDefault="00C7122C" w:rsidP="00C7122C">
      <w:pPr>
        <w:pStyle w:val="Heading3"/>
        <w:spacing w:line="480" w:lineRule="auto"/>
        <w:jc w:val="both"/>
        <w:rPr>
          <w:b w:val="0"/>
          <w:sz w:val="24"/>
          <w:szCs w:val="24"/>
        </w:rPr>
      </w:pPr>
      <w:r w:rsidRPr="00CB1F4D">
        <w:rPr>
          <w:b w:val="0"/>
          <w:sz w:val="24"/>
          <w:szCs w:val="24"/>
        </w:rPr>
        <w:t>2.1.6 Inconsistent Roadway Maintenance</w:t>
      </w:r>
    </w:p>
    <w:p w14:paraId="2DB474DC" w14:textId="77777777" w:rsidR="00C7122C" w:rsidRPr="00CB1F4D" w:rsidRDefault="00C7122C" w:rsidP="00C7122C">
      <w:pPr>
        <w:pStyle w:val="Heading3"/>
        <w:spacing w:line="480" w:lineRule="auto"/>
        <w:jc w:val="both"/>
        <w:rPr>
          <w:b w:val="0"/>
          <w:sz w:val="24"/>
          <w:szCs w:val="24"/>
        </w:rPr>
      </w:pPr>
      <w:r w:rsidRPr="00CB1F4D">
        <w:rPr>
          <w:b w:val="0"/>
          <w:sz w:val="24"/>
          <w:szCs w:val="24"/>
        </w:rPr>
        <w:t>2.1.7 Heterogeneous Traffic Composition</w:t>
      </w:r>
    </w:p>
    <w:p w14:paraId="7EF3D517" w14:textId="77777777" w:rsidR="00C7122C" w:rsidRPr="00CB1F4D" w:rsidRDefault="00C7122C" w:rsidP="00C7122C">
      <w:pPr>
        <w:pStyle w:val="Heading3"/>
        <w:spacing w:line="480" w:lineRule="auto"/>
        <w:jc w:val="both"/>
        <w:rPr>
          <w:b w:val="0"/>
          <w:sz w:val="24"/>
          <w:szCs w:val="24"/>
        </w:rPr>
      </w:pPr>
      <w:r w:rsidRPr="00CB1F4D">
        <w:rPr>
          <w:b w:val="0"/>
          <w:sz w:val="24"/>
          <w:szCs w:val="24"/>
        </w:rPr>
        <w:t xml:space="preserve">2.1.8. Divergent Driver </w:t>
      </w:r>
      <w:proofErr w:type="spellStart"/>
      <w:r w:rsidRPr="00CB1F4D">
        <w:rPr>
          <w:b w:val="0"/>
          <w:sz w:val="24"/>
          <w:szCs w:val="24"/>
        </w:rPr>
        <w:t>Behavior</w:t>
      </w:r>
      <w:proofErr w:type="spellEnd"/>
    </w:p>
    <w:p w14:paraId="6B42C3E5" w14:textId="77777777" w:rsidR="00C7122C" w:rsidRPr="00CB1F4D" w:rsidRDefault="00C7122C" w:rsidP="00C7122C">
      <w:pPr>
        <w:pStyle w:val="Heading3"/>
        <w:spacing w:line="480" w:lineRule="auto"/>
        <w:jc w:val="both"/>
        <w:rPr>
          <w:b w:val="0"/>
          <w:sz w:val="24"/>
          <w:szCs w:val="24"/>
        </w:rPr>
      </w:pPr>
      <w:r w:rsidRPr="00CB1F4D">
        <w:rPr>
          <w:b w:val="0"/>
          <w:sz w:val="24"/>
          <w:szCs w:val="24"/>
        </w:rPr>
        <w:lastRenderedPageBreak/>
        <w:t>2.1.9. Data Scarcity and Quality Issues</w:t>
      </w:r>
    </w:p>
    <w:p w14:paraId="7B6221CC" w14:textId="77777777" w:rsidR="00C7122C" w:rsidRPr="00CB1F4D" w:rsidRDefault="00C7122C" w:rsidP="00C7122C">
      <w:pPr>
        <w:pStyle w:val="Heading4"/>
        <w:spacing w:line="480" w:lineRule="auto"/>
        <w:jc w:val="both"/>
        <w:rPr>
          <w:b w:val="0"/>
        </w:rPr>
      </w:pPr>
      <w:r w:rsidRPr="00CB1F4D">
        <w:rPr>
          <w:b w:val="0"/>
        </w:rPr>
        <w:t>2.2.1. Need for Calibrated Microscopic Simulation</w:t>
      </w:r>
    </w:p>
    <w:p w14:paraId="7EB787D1"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2.3. Microscopic Simulation in Traffic Engineering</w:t>
      </w:r>
    </w:p>
    <w:p w14:paraId="61E24EBD" w14:textId="77777777" w:rsidR="00C7122C" w:rsidRPr="00CB1F4D" w:rsidRDefault="00C7122C" w:rsidP="00C7122C">
      <w:pPr>
        <w:pStyle w:val="Heading3"/>
        <w:spacing w:line="480" w:lineRule="auto"/>
        <w:jc w:val="both"/>
        <w:rPr>
          <w:b w:val="0"/>
          <w:sz w:val="24"/>
          <w:szCs w:val="24"/>
        </w:rPr>
      </w:pPr>
      <w:r w:rsidRPr="00CB1F4D">
        <w:rPr>
          <w:b w:val="0"/>
          <w:sz w:val="24"/>
          <w:szCs w:val="24"/>
        </w:rPr>
        <w:t>2.3.1. Evaluating Alternative Geometric Configurations</w:t>
      </w:r>
    </w:p>
    <w:p w14:paraId="41F3A591" w14:textId="77777777" w:rsidR="00C7122C" w:rsidRDefault="00C7122C" w:rsidP="00C7122C">
      <w:pPr>
        <w:pStyle w:val="Heading1"/>
        <w:rPr>
          <w:rFonts w:ascii="Times New Roman" w:hAnsi="Times New Roman" w:cs="Times New Roman"/>
          <w:b/>
          <w:color w:val="auto"/>
          <w:sz w:val="24"/>
          <w:szCs w:val="24"/>
        </w:rPr>
      </w:pPr>
      <w:r w:rsidRPr="0068584D">
        <w:rPr>
          <w:rFonts w:ascii="Times New Roman" w:hAnsi="Times New Roman" w:cs="Times New Roman"/>
          <w:b/>
          <w:color w:val="auto"/>
          <w:sz w:val="24"/>
          <w:szCs w:val="24"/>
        </w:rPr>
        <w:t>Chapter Three: Methodology</w:t>
      </w:r>
    </w:p>
    <w:p w14:paraId="3B237DA6"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3.1 Introduction</w:t>
      </w:r>
    </w:p>
    <w:p w14:paraId="5B981834"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3.2 Research Design</w:t>
      </w:r>
    </w:p>
    <w:p w14:paraId="74E566FE"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 Study Area</w:t>
      </w:r>
    </w:p>
    <w:p w14:paraId="1FAD11E4"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3.3.1 Geographic Location</w:t>
      </w:r>
    </w:p>
    <w:p w14:paraId="4D9415CB"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3.3.2 Rationale for the Study Area</w:t>
      </w:r>
    </w:p>
    <w:p w14:paraId="4514EEE7"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 Data Collection Methods</w:t>
      </w:r>
    </w:p>
    <w:p w14:paraId="4F1DEBCF"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3.4.1 Primary Data Collection</w:t>
      </w:r>
    </w:p>
    <w:p w14:paraId="49EC4083" w14:textId="77777777" w:rsidR="00C7122C" w:rsidRPr="00CB1F4D" w:rsidRDefault="00C7122C" w:rsidP="00C7122C">
      <w:pPr>
        <w:spacing w:before="100" w:beforeAutospacing="1" w:after="100" w:afterAutospacing="1" w:line="480" w:lineRule="auto"/>
        <w:jc w:val="both"/>
        <w:outlineLvl w:val="3"/>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a. Traffic Volume and Speed Measurements</w:t>
      </w:r>
    </w:p>
    <w:p w14:paraId="0773B30A"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 Simulation Modeling</w:t>
      </w:r>
    </w:p>
    <w:p w14:paraId="7CA84B1D"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3.5.1 Software Selection</w:t>
      </w:r>
    </w:p>
    <w:p w14:paraId="5F56987C"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3.5.2 Model Development</w:t>
      </w:r>
    </w:p>
    <w:p w14:paraId="1824BE1E"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 Model Calibration and Validation</w:t>
      </w:r>
    </w:p>
    <w:p w14:paraId="549E3C0B"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3.6.1 Calibration Process</w:t>
      </w:r>
    </w:p>
    <w:p w14:paraId="55726635"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3.6.2 Validation Techniques</w:t>
      </w:r>
    </w:p>
    <w:p w14:paraId="20C7F4E5"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 Redesign Strategy</w:t>
      </w:r>
    </w:p>
    <w:p w14:paraId="320AAF69"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3.7.1 Evaluating Alternative Geometric Configurations</w:t>
      </w:r>
    </w:p>
    <w:p w14:paraId="5EF82E27"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3.7.2 Benefits for Localized Contexts</w:t>
      </w:r>
    </w:p>
    <w:p w14:paraId="720F744B"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 Data Analysis Techniques</w:t>
      </w:r>
    </w:p>
    <w:p w14:paraId="55ED5130"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3.8.1 Quantitative Analysis</w:t>
      </w:r>
    </w:p>
    <w:p w14:paraId="0C5086AB" w14:textId="77777777" w:rsidR="00C7122C" w:rsidRPr="00CB1F4D" w:rsidRDefault="00C7122C" w:rsidP="00C7122C">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3.8.2 Qualitative Analysis</w:t>
      </w:r>
    </w:p>
    <w:p w14:paraId="084AF4A3" w14:textId="77777777" w:rsidR="00C7122C" w:rsidRPr="00CB1F4D" w:rsidRDefault="00C7122C" w:rsidP="00C7122C">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3.9 Ethical Considerations and Data Management</w:t>
      </w:r>
    </w:p>
    <w:p w14:paraId="3E97D2A1" w14:textId="77777777" w:rsidR="00C7122C" w:rsidRPr="00107F19" w:rsidRDefault="00C7122C" w:rsidP="00C7122C">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CHAPTER FOUR</w:t>
      </w:r>
      <w:r>
        <w:rPr>
          <w:rFonts w:ascii="Times New Roman" w:hAnsi="Times New Roman" w:cs="Times New Roman"/>
          <w:b/>
          <w:sz w:val="24"/>
          <w:szCs w:val="24"/>
        </w:rPr>
        <w:t xml:space="preserve">: </w:t>
      </w:r>
      <w:r w:rsidRPr="00107F19">
        <w:rPr>
          <w:rFonts w:ascii="Times New Roman" w:hAnsi="Times New Roman" w:cs="Times New Roman"/>
          <w:b/>
          <w:sz w:val="24"/>
          <w:szCs w:val="24"/>
        </w:rPr>
        <w:t>DATA ANALYSIS AND DISCUSSION OF THE RESULT</w:t>
      </w:r>
    </w:p>
    <w:p w14:paraId="617833EB" w14:textId="77777777" w:rsidR="00C7122C" w:rsidRPr="00CB1F4D" w:rsidRDefault="00C7122C" w:rsidP="00C7122C">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4.1 hourly Traffic Volume </w:t>
      </w:r>
    </w:p>
    <w:p w14:paraId="5B6C9882" w14:textId="77777777" w:rsidR="00C7122C" w:rsidRPr="00CB1F4D" w:rsidRDefault="00C7122C" w:rsidP="00C7122C">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4.2 Delay Studies </w:t>
      </w:r>
    </w:p>
    <w:p w14:paraId="7023A0C5" w14:textId="77777777" w:rsidR="00C7122C" w:rsidRPr="00CB1F4D" w:rsidRDefault="00C7122C" w:rsidP="00C7122C">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CAPACITY OF ADETA ROUNDABOUT</w:t>
      </w:r>
    </w:p>
    <w:p w14:paraId="21DB94D6" w14:textId="77777777" w:rsidR="00C7122C" w:rsidRPr="00CB1F4D" w:rsidRDefault="00C7122C" w:rsidP="00C7122C">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Discussion of the Results</w:t>
      </w:r>
    </w:p>
    <w:p w14:paraId="7FE9A58A" w14:textId="77777777" w:rsidR="00C7122C" w:rsidRPr="00CB1F4D" w:rsidRDefault="00C7122C" w:rsidP="00C7122C">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4.3.1 Traffic Improvement at the Intersection</w:t>
      </w:r>
    </w:p>
    <w:p w14:paraId="41808A21" w14:textId="77777777" w:rsidR="00C7122C" w:rsidRPr="00107F19" w:rsidRDefault="00C7122C" w:rsidP="00C7122C">
      <w:pPr>
        <w:spacing w:line="480" w:lineRule="auto"/>
        <w:rPr>
          <w:rFonts w:ascii="Times New Roman" w:hAnsi="Times New Roman" w:cs="Times New Roman"/>
          <w:sz w:val="24"/>
          <w:szCs w:val="24"/>
        </w:rPr>
      </w:pPr>
      <w:r w:rsidRPr="00107F19">
        <w:rPr>
          <w:rFonts w:ascii="Times New Roman" w:hAnsi="Times New Roman" w:cs="Times New Roman"/>
          <w:b/>
          <w:sz w:val="24"/>
          <w:szCs w:val="24"/>
        </w:rPr>
        <w:t>CHAPTER FIVE</w:t>
      </w:r>
      <w:r>
        <w:rPr>
          <w:rFonts w:ascii="Times New Roman" w:hAnsi="Times New Roman" w:cs="Times New Roman"/>
          <w:b/>
          <w:sz w:val="24"/>
          <w:szCs w:val="24"/>
        </w:rPr>
        <w:t xml:space="preserve">: </w:t>
      </w:r>
      <w:r w:rsidRPr="00107F19">
        <w:rPr>
          <w:rFonts w:ascii="Times New Roman" w:hAnsi="Times New Roman" w:cs="Times New Roman"/>
          <w:b/>
          <w:sz w:val="24"/>
          <w:szCs w:val="24"/>
        </w:rPr>
        <w:t>CONCLUSION AND RECOMMENDATION</w:t>
      </w:r>
    </w:p>
    <w:p w14:paraId="7B3FFC83" w14:textId="77777777" w:rsidR="00C7122C" w:rsidRPr="00CB1F4D" w:rsidRDefault="00C7122C" w:rsidP="00C7122C">
      <w:pPr>
        <w:pStyle w:val="Heading3"/>
        <w:spacing w:line="480" w:lineRule="auto"/>
        <w:jc w:val="both"/>
        <w:rPr>
          <w:b w:val="0"/>
          <w:color w:val="000000" w:themeColor="text1"/>
        </w:rPr>
      </w:pPr>
      <w:r w:rsidRPr="00CB1F4D">
        <w:rPr>
          <w:b w:val="0"/>
          <w:color w:val="000000" w:themeColor="text1"/>
        </w:rPr>
        <w:t>Conclusion</w:t>
      </w:r>
    </w:p>
    <w:p w14:paraId="60C71657" w14:textId="77777777" w:rsidR="00C7122C" w:rsidRDefault="00C7122C" w:rsidP="00C7122C">
      <w:pPr>
        <w:pStyle w:val="Heading3"/>
        <w:spacing w:line="480" w:lineRule="auto"/>
        <w:jc w:val="both"/>
        <w:rPr>
          <w:b w:val="0"/>
          <w:color w:val="000000" w:themeColor="text1"/>
        </w:rPr>
      </w:pPr>
      <w:r w:rsidRPr="00CB1F4D">
        <w:rPr>
          <w:b w:val="0"/>
          <w:color w:val="000000" w:themeColor="text1"/>
        </w:rPr>
        <w:t>Recommendations</w:t>
      </w:r>
    </w:p>
    <w:p w14:paraId="50B0DF0C" w14:textId="77777777" w:rsidR="00C7122C" w:rsidRPr="00096885" w:rsidRDefault="00C7122C" w:rsidP="00C7122C">
      <w:pPr>
        <w:pStyle w:val="Heading3"/>
        <w:spacing w:line="480" w:lineRule="auto"/>
        <w:jc w:val="both"/>
        <w:rPr>
          <w:color w:val="000000" w:themeColor="text1"/>
        </w:rPr>
      </w:pPr>
      <w:r w:rsidRPr="00096885">
        <w:rPr>
          <w:color w:val="000000" w:themeColor="text1"/>
        </w:rPr>
        <w:t xml:space="preserve">REFERENCE </w:t>
      </w:r>
    </w:p>
    <w:p w14:paraId="2C69A83A" w14:textId="77777777" w:rsidR="00C7122C" w:rsidRPr="00170AED" w:rsidRDefault="00C7122C" w:rsidP="00C7122C">
      <w:pPr>
        <w:spacing w:line="360" w:lineRule="auto"/>
        <w:rPr>
          <w:rFonts w:ascii="Times New Roman" w:hAnsi="Times New Roman" w:cs="Times New Roman"/>
          <w:b/>
          <w:bCs/>
          <w:sz w:val="24"/>
          <w:szCs w:val="24"/>
        </w:rPr>
      </w:pPr>
    </w:p>
    <w:p w14:paraId="6C677CE1" w14:textId="77777777" w:rsidR="00C7122C" w:rsidRDefault="00C7122C" w:rsidP="00C7122C">
      <w:pPr>
        <w:pStyle w:val="NormalWeb"/>
        <w:spacing w:line="360" w:lineRule="auto"/>
        <w:jc w:val="center"/>
        <w:rPr>
          <w:b/>
          <w:bCs/>
          <w:sz w:val="28"/>
          <w:lang w:val="en-GB" w:eastAsia="en-GB"/>
        </w:rPr>
      </w:pPr>
      <w:r>
        <w:rPr>
          <w:b/>
        </w:rPr>
        <w:br w:type="page"/>
      </w:r>
      <w:r w:rsidRPr="00FA6D03">
        <w:rPr>
          <w:b/>
          <w:bCs/>
          <w:sz w:val="28"/>
          <w:lang w:val="en-GB" w:eastAsia="en-GB"/>
        </w:rPr>
        <w:lastRenderedPageBreak/>
        <w:t>ABSTRACT</w:t>
      </w:r>
    </w:p>
    <w:p w14:paraId="592EAC56" w14:textId="77777777" w:rsidR="00C7122C" w:rsidRPr="00FA6D03" w:rsidRDefault="00C7122C" w:rsidP="00C7122C">
      <w:pPr>
        <w:pStyle w:val="NormalWeb"/>
        <w:spacing w:line="360" w:lineRule="auto"/>
        <w:jc w:val="both"/>
        <w:rPr>
          <w:lang w:val="en-GB" w:eastAsia="en-GB"/>
        </w:rPr>
      </w:pPr>
      <w:r w:rsidRPr="00FA6D03">
        <w:rPr>
          <w:lang w:val="en-GB" w:eastAsia="en-GB"/>
        </w:rPr>
        <w:t xml:space="preserve">Rapid urbanization in Ilorin, </w:t>
      </w:r>
      <w:proofErr w:type="spellStart"/>
      <w:r w:rsidRPr="00FA6D03">
        <w:rPr>
          <w:lang w:val="en-GB" w:eastAsia="en-GB"/>
        </w:rPr>
        <w:t>Kwara</w:t>
      </w:r>
      <w:proofErr w:type="spellEnd"/>
      <w:r w:rsidRPr="00FA6D03">
        <w:rPr>
          <w:lang w:val="en-GB" w:eastAsia="en-GB"/>
        </w:rPr>
        <w:t xml:space="preserve"> State, has placed significant strain on the </w:t>
      </w:r>
      <w:proofErr w:type="spellStart"/>
      <w:r w:rsidRPr="00FA6D03">
        <w:rPr>
          <w:lang w:val="en-GB" w:eastAsia="en-GB"/>
        </w:rPr>
        <w:t>Adeta</w:t>
      </w:r>
      <w:proofErr w:type="spellEnd"/>
      <w:r w:rsidRPr="00FA6D03">
        <w:rPr>
          <w:lang w:val="en-GB" w:eastAsia="en-GB"/>
        </w:rPr>
        <w:t xml:space="preserve"> Roundabout, a critical node in the city’s arterial network. This study evaluates its current performance through detailed field surveys</w:t>
      </w:r>
      <w:r>
        <w:rPr>
          <w:lang w:val="en-GB" w:eastAsia="en-GB"/>
        </w:rPr>
        <w:t xml:space="preserve"> </w:t>
      </w:r>
      <w:r w:rsidRPr="00FA6D03">
        <w:rPr>
          <w:lang w:val="en-GB" w:eastAsia="en-GB"/>
        </w:rPr>
        <w:t>measuring entry volumes, queue lengths, delays, and levels of service (LOS)</w:t>
      </w:r>
      <w:r>
        <w:rPr>
          <w:lang w:val="en-GB" w:eastAsia="en-GB"/>
        </w:rPr>
        <w:t xml:space="preserve"> </w:t>
      </w:r>
      <w:r w:rsidRPr="00FA6D03">
        <w:rPr>
          <w:lang w:val="en-GB" w:eastAsia="en-GB"/>
        </w:rPr>
        <w:t>and employs calibrated microscopic simulation to test alternative geometric configurations. Results indicate that peak</w:t>
      </w:r>
      <w:r w:rsidRPr="00FA6D03">
        <w:rPr>
          <w:lang w:val="en-GB" w:eastAsia="en-GB"/>
        </w:rPr>
        <w:noBreakHyphen/>
        <w:t>hour flows on the major approaches exceed 1,300 PCU/h, yielding flow</w:t>
      </w:r>
      <w:r w:rsidRPr="00FA6D03">
        <w:rPr>
          <w:lang w:val="en-GB" w:eastAsia="en-GB"/>
        </w:rPr>
        <w:noBreakHyphen/>
        <w:t>to</w:t>
      </w:r>
      <w:r w:rsidRPr="00FA6D03">
        <w:rPr>
          <w:lang w:val="en-GB" w:eastAsia="en-GB"/>
        </w:rPr>
        <w:noBreakHyphen/>
        <w:t>capacity ratios of up to 1.38 and average delays of 29–52 s, corresponding to LOS D. Key deficiencies include under</w:t>
      </w:r>
      <w:r w:rsidRPr="00FA6D03">
        <w:rPr>
          <w:lang w:val="en-GB" w:eastAsia="en-GB"/>
        </w:rPr>
        <w:noBreakHyphen/>
        <w:t>sized entry flares, insufficient deflection, limited sight distances, and constrained weaving lengths, all exacerbated by a high heavy</w:t>
      </w:r>
      <w:r w:rsidRPr="00FA6D03">
        <w:rPr>
          <w:lang w:val="en-GB" w:eastAsia="en-GB"/>
        </w:rPr>
        <w:noBreakHyphen/>
        <w:t>vehicle mix. Simulation</w:t>
      </w:r>
      <w:r w:rsidRPr="00FA6D03">
        <w:rPr>
          <w:lang w:val="en-GB" w:eastAsia="en-GB"/>
        </w:rPr>
        <w:noBreakHyphen/>
        <w:t>based redesign scenarios demonstrate that widening entry flares to two</w:t>
      </w:r>
      <w:r w:rsidRPr="00FA6D03">
        <w:rPr>
          <w:lang w:val="en-GB" w:eastAsia="en-GB"/>
        </w:rPr>
        <w:noBreakHyphen/>
        <w:t>lane approaches, extending weaving sections, enhancing splitter</w:t>
      </w:r>
      <w:r w:rsidRPr="00FA6D03">
        <w:rPr>
          <w:lang w:val="en-GB" w:eastAsia="en-GB"/>
        </w:rPr>
        <w:noBreakHyphen/>
        <w:t>island geometry, and clearing sight triangles can restore stable operation (LOS C or better) and increase capacity by 10–20 %. Where necessary, peak</w:t>
      </w:r>
      <w:r w:rsidRPr="00FA6D03">
        <w:rPr>
          <w:lang w:val="en-GB" w:eastAsia="en-GB"/>
        </w:rPr>
        <w:noBreakHyphen/>
        <w:t>period signal assistance is recommended to cap queues and balance flows. Post</w:t>
      </w:r>
      <w:r w:rsidRPr="00FA6D03">
        <w:rPr>
          <w:lang w:val="en-GB" w:eastAsia="en-GB"/>
        </w:rPr>
        <w:noBreakHyphen/>
        <w:t>implementation monitoring is advised to verify performance gains and safety improvements. These interventions offer a cost</w:t>
      </w:r>
      <w:r w:rsidRPr="00FA6D03">
        <w:rPr>
          <w:lang w:val="en-GB" w:eastAsia="en-GB"/>
        </w:rPr>
        <w:noBreakHyphen/>
        <w:t>effective, data</w:t>
      </w:r>
      <w:r w:rsidRPr="00FA6D03">
        <w:rPr>
          <w:lang w:val="en-GB" w:eastAsia="en-GB"/>
        </w:rPr>
        <w:noBreakHyphen/>
        <w:t xml:space="preserve">driven pathway to sustainable traffic management and improved mobility at the </w:t>
      </w:r>
      <w:proofErr w:type="spellStart"/>
      <w:r w:rsidRPr="00FA6D03">
        <w:rPr>
          <w:lang w:val="en-GB" w:eastAsia="en-GB"/>
        </w:rPr>
        <w:t>Adeta</w:t>
      </w:r>
      <w:proofErr w:type="spellEnd"/>
      <w:r w:rsidRPr="00FA6D03">
        <w:rPr>
          <w:lang w:val="en-GB" w:eastAsia="en-GB"/>
        </w:rPr>
        <w:t xml:space="preserve"> Roundabout.</w:t>
      </w:r>
    </w:p>
    <w:p w14:paraId="6E964EF5" w14:textId="77777777" w:rsidR="00C7122C" w:rsidRDefault="00C7122C" w:rsidP="00C7122C">
      <w:pPr>
        <w:spacing w:before="100" w:beforeAutospacing="1" w:after="100" w:afterAutospacing="1" w:line="360" w:lineRule="auto"/>
        <w:jc w:val="both"/>
        <w:rPr>
          <w:rFonts w:ascii="Times New Roman" w:eastAsia="Times New Roman" w:hAnsi="Times New Roman" w:cs="Times New Roman"/>
          <w:sz w:val="24"/>
          <w:szCs w:val="24"/>
          <w:lang w:val="en-GB" w:eastAsia="en-GB"/>
        </w:rPr>
        <w:sectPr w:rsidR="00C7122C" w:rsidSect="00C7122C">
          <w:footerReference w:type="default" r:id="rId7"/>
          <w:type w:val="continuous"/>
          <w:pgSz w:w="11909" w:h="14976"/>
          <w:pgMar w:top="1440" w:right="1440" w:bottom="3600" w:left="2160" w:header="708" w:footer="2592" w:gutter="0"/>
          <w:pgNumType w:fmt="lowerRoman"/>
          <w:cols w:space="708"/>
          <w:docGrid w:linePitch="360"/>
        </w:sectPr>
      </w:pPr>
      <w:r w:rsidRPr="00FA6D03">
        <w:rPr>
          <w:rFonts w:ascii="Times New Roman" w:eastAsia="Times New Roman" w:hAnsi="Times New Roman" w:cs="Times New Roman"/>
          <w:b/>
          <w:bCs/>
          <w:sz w:val="24"/>
          <w:szCs w:val="24"/>
          <w:lang w:val="en-GB" w:eastAsia="en-GB"/>
        </w:rPr>
        <w:t>Keywords</w:t>
      </w:r>
      <w:r w:rsidRPr="00FA6D03">
        <w:rPr>
          <w:rFonts w:ascii="Times New Roman" w:eastAsia="Times New Roman" w:hAnsi="Times New Roman" w:cs="Times New Roman"/>
          <w:sz w:val="24"/>
          <w:szCs w:val="24"/>
          <w:lang w:val="en-GB" w:eastAsia="en-GB"/>
        </w:rPr>
        <w:br/>
      </w:r>
      <w:proofErr w:type="spellStart"/>
      <w:r w:rsidRPr="00FA6D03">
        <w:rPr>
          <w:rFonts w:ascii="Times New Roman" w:eastAsia="Times New Roman" w:hAnsi="Times New Roman" w:cs="Times New Roman"/>
          <w:sz w:val="24"/>
          <w:szCs w:val="24"/>
          <w:lang w:val="en-GB" w:eastAsia="en-GB"/>
        </w:rPr>
        <w:t>Adeta</w:t>
      </w:r>
      <w:proofErr w:type="spellEnd"/>
      <w:r w:rsidRPr="00FA6D03">
        <w:rPr>
          <w:rFonts w:ascii="Times New Roman" w:eastAsia="Times New Roman" w:hAnsi="Times New Roman" w:cs="Times New Roman"/>
          <w:sz w:val="24"/>
          <w:szCs w:val="24"/>
          <w:lang w:val="en-GB" w:eastAsia="en-GB"/>
        </w:rPr>
        <w:t xml:space="preserve"> Roundabout; Traffic Flow Evaluation; Microscopic Simulation; Level of Service; Roundabout Redesign; Urban Mobility; Ilorin; Queue Length; Vehicle Delay; Geometric Improvement</w:t>
      </w:r>
      <w:r>
        <w:rPr>
          <w:rFonts w:ascii="Times New Roman" w:eastAsia="Times New Roman" w:hAnsi="Times New Roman" w:cs="Times New Roman"/>
          <w:sz w:val="24"/>
          <w:szCs w:val="24"/>
          <w:lang w:val="en-GB" w:eastAsia="en-GB"/>
        </w:rPr>
        <w:t>.</w:t>
      </w:r>
    </w:p>
    <w:p w14:paraId="1760068A" w14:textId="77777777" w:rsidR="00C7122C" w:rsidRPr="003E04DD" w:rsidRDefault="00C7122C" w:rsidP="00C7122C">
      <w:pPr>
        <w:spacing w:before="100" w:beforeAutospacing="1" w:after="100" w:afterAutospacing="1" w:line="36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ONE</w:t>
      </w:r>
    </w:p>
    <w:p w14:paraId="59E7A796" w14:textId="77777777" w:rsidR="00C7122C" w:rsidRPr="003E04DD" w:rsidRDefault="00C7122C" w:rsidP="00C7122C">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INTRODUCTION</w:t>
      </w:r>
    </w:p>
    <w:p w14:paraId="2714FBF6" w14:textId="77777777" w:rsidR="00C7122C" w:rsidRPr="003E04DD" w:rsidRDefault="00C7122C" w:rsidP="00C7122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1.1 BACKGROUND OF STUDY</w:t>
      </w:r>
    </w:p>
    <w:p w14:paraId="6B12D75E" w14:textId="77777777" w:rsidR="00C7122C" w:rsidRPr="00143817"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Rapid urbanization in Nigeria has significantly transformed the landscape of its cities, placing enormous pressure on existing transportation systems. With population growth outpacing infrastructural development, many urban </w:t>
      </w:r>
      <w:proofErr w:type="spellStart"/>
      <w:r w:rsidRPr="00143817">
        <w:rPr>
          <w:rFonts w:ascii="Times New Roman" w:eastAsia="Times New Roman" w:hAnsi="Times New Roman" w:cs="Times New Roman"/>
          <w:sz w:val="24"/>
          <w:szCs w:val="24"/>
          <w:lang w:val="en-GB" w:eastAsia="en-GB"/>
        </w:rPr>
        <w:t>centers</w:t>
      </w:r>
      <w:proofErr w:type="spellEnd"/>
      <w:r w:rsidRPr="00143817">
        <w:rPr>
          <w:rFonts w:ascii="Times New Roman" w:eastAsia="Times New Roman" w:hAnsi="Times New Roman" w:cs="Times New Roman"/>
          <w:sz w:val="24"/>
          <w:szCs w:val="24"/>
          <w:lang w:val="en-GB" w:eastAsia="en-GB"/>
        </w:rPr>
        <w:t xml:space="preserve"> now grapple with deteriorating road conditions and pervasive traffic congestion (Adeola &amp; </w:t>
      </w:r>
      <w:proofErr w:type="spellStart"/>
      <w:r w:rsidRPr="00143817">
        <w:rPr>
          <w:rFonts w:ascii="Times New Roman" w:eastAsia="Times New Roman" w:hAnsi="Times New Roman" w:cs="Times New Roman"/>
          <w:sz w:val="24"/>
          <w:szCs w:val="24"/>
          <w:lang w:val="en-GB" w:eastAsia="en-GB"/>
        </w:rPr>
        <w:t>Obayelu</w:t>
      </w:r>
      <w:proofErr w:type="spellEnd"/>
      <w:r w:rsidRPr="00143817">
        <w:rPr>
          <w:rFonts w:ascii="Times New Roman" w:eastAsia="Times New Roman" w:hAnsi="Times New Roman" w:cs="Times New Roman"/>
          <w:sz w:val="24"/>
          <w:szCs w:val="24"/>
          <w:lang w:val="en-GB" w:eastAsia="en-GB"/>
        </w:rPr>
        <w:t>,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14:paraId="4CDD2A88" w14:textId="77777777" w:rsidR="00C7122C" w:rsidRPr="00143817"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In Ilorin, </w:t>
      </w:r>
      <w:proofErr w:type="spellStart"/>
      <w:r w:rsidRPr="00143817">
        <w:rPr>
          <w:rFonts w:ascii="Times New Roman" w:eastAsia="Times New Roman" w:hAnsi="Times New Roman" w:cs="Times New Roman"/>
          <w:sz w:val="24"/>
          <w:szCs w:val="24"/>
          <w:lang w:val="en-GB" w:eastAsia="en-GB"/>
        </w:rPr>
        <w:t>Kwara</w:t>
      </w:r>
      <w:proofErr w:type="spellEnd"/>
      <w:r w:rsidRPr="00143817">
        <w:rPr>
          <w:rFonts w:ascii="Times New Roman" w:eastAsia="Times New Roman" w:hAnsi="Times New Roman" w:cs="Times New Roman"/>
          <w:sz w:val="24"/>
          <w:szCs w:val="24"/>
          <w:lang w:val="en-GB" w:eastAsia="en-GB"/>
        </w:rPr>
        <w:t xml:space="preserve"> State, the challenges of urbanization are particularly evident at key intersections that serve as vital nodes in the city's transportation network.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once designed to facilitate smooth and uninterrupted vehicular movement, now contends with escalating traffic volumes and mixed traffic conditions. As the city </w:t>
      </w:r>
      <w:r w:rsidRPr="00143817">
        <w:rPr>
          <w:rFonts w:ascii="Times New Roman" w:eastAsia="Times New Roman" w:hAnsi="Times New Roman" w:cs="Times New Roman"/>
          <w:sz w:val="24"/>
          <w:szCs w:val="24"/>
          <w:lang w:val="en-GB" w:eastAsia="en-GB"/>
        </w:rPr>
        <w:lastRenderedPageBreak/>
        <w:t>continues to expand, the roundabout is increasingly burdened by an influx of diverse road users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including private vehicles, commercial trucks, and motorcycles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which exacerbates delays and heightens the risk of accidents (Raji &amp; Okunola, 2018). Moreover, inadequate maintenance and infrastructural shortcomings further compound these issues, resulting in frequent vehicular conflicts and compromised safety.</w:t>
      </w:r>
    </w:p>
    <w:p w14:paraId="5BB58722" w14:textId="77777777" w:rsidR="00C7122C" w:rsidRPr="00143817"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Modern traffic management practices are increasingly turning to advanced modelling techniques to address these challenges. Microscopic simulation, in particular, has emerged as a powerful tool for analysing complex traffic systems at the granular level. By modelling individual vehicle </w:t>
      </w:r>
      <w:r>
        <w:rPr>
          <w:rFonts w:ascii="Times New Roman" w:eastAsia="Times New Roman" w:hAnsi="Times New Roman" w:cs="Times New Roman"/>
          <w:sz w:val="24"/>
          <w:szCs w:val="24"/>
          <w:lang w:val="en-GB" w:eastAsia="en-GB"/>
        </w:rPr>
        <w:t xml:space="preserve">behaviour </w:t>
      </w:r>
      <w:r w:rsidRPr="00143817">
        <w:rPr>
          <w:rFonts w:ascii="Times New Roman" w:eastAsia="Times New Roman" w:hAnsi="Times New Roman" w:cs="Times New Roman"/>
          <w:sz w:val="24"/>
          <w:szCs w:val="24"/>
          <w:lang w:val="en-GB" w:eastAsia="en-GB"/>
        </w:rPr>
        <w:t>such as acceleration, deceleration, and gap acceptance</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microscopic simulation provides a detailed representation of real-world traffic dynamics (</w:t>
      </w:r>
      <w:proofErr w:type="spellStart"/>
      <w:r w:rsidRPr="00143817">
        <w:rPr>
          <w:rFonts w:ascii="Times New Roman" w:eastAsia="Times New Roman" w:hAnsi="Times New Roman" w:cs="Times New Roman"/>
          <w:sz w:val="24"/>
          <w:szCs w:val="24"/>
          <w:lang w:val="en-GB" w:eastAsia="en-GB"/>
        </w:rPr>
        <w:t>Treiber</w:t>
      </w:r>
      <w:proofErr w:type="spellEnd"/>
      <w:r w:rsidRPr="00143817">
        <w:rPr>
          <w:rFonts w:ascii="Times New Roman" w:eastAsia="Times New Roman" w:hAnsi="Times New Roman" w:cs="Times New Roman"/>
          <w:sz w:val="24"/>
          <w:szCs w:val="24"/>
          <w:lang w:val="en-GB" w:eastAsia="en-GB"/>
        </w:rPr>
        <w:t xml:space="preserve"> &amp; </w:t>
      </w:r>
      <w:proofErr w:type="spellStart"/>
      <w:r w:rsidRPr="00143817">
        <w:rPr>
          <w:rFonts w:ascii="Times New Roman" w:eastAsia="Times New Roman" w:hAnsi="Times New Roman" w:cs="Times New Roman"/>
          <w:sz w:val="24"/>
          <w:szCs w:val="24"/>
          <w:lang w:val="en-GB" w:eastAsia="en-GB"/>
        </w:rPr>
        <w:t>Kesting</w:t>
      </w:r>
      <w:proofErr w:type="spellEnd"/>
      <w:r w:rsidRPr="00143817">
        <w:rPr>
          <w:rFonts w:ascii="Times New Roman" w:eastAsia="Times New Roman" w:hAnsi="Times New Roman" w:cs="Times New Roman"/>
          <w:sz w:val="24"/>
          <w:szCs w:val="24"/>
          <w:lang w:val="en-GB" w:eastAsia="en-GB"/>
        </w:rPr>
        <w:t xml:space="preserve">, 2013). This level of detail is invaluable for identifying performance deficiencies at critical intersections like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as it allows researchers to replicate and study the intricate interactions between vehicles under various conditions.</w:t>
      </w:r>
    </w:p>
    <w:p w14:paraId="5E0E1A7C" w14:textId="77777777" w:rsidR="00C7122C" w:rsidRPr="00143817"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The application of microscopic simulation in the Nigerian context is especially significant given the unique challenges posed by local driving behaviours and infrastructural constraints. Studies have shown that standard simulation models often </w:t>
      </w:r>
      <w:r w:rsidRPr="00143817">
        <w:rPr>
          <w:rFonts w:ascii="Times New Roman" w:eastAsia="Times New Roman" w:hAnsi="Times New Roman" w:cs="Times New Roman"/>
          <w:sz w:val="24"/>
          <w:szCs w:val="24"/>
          <w:lang w:val="en-GB" w:eastAsia="en-GB"/>
        </w:rPr>
        <w:lastRenderedPageBreak/>
        <w:t>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improves the fidelity of simulation outputs but also enhances the relevance of the proposed interventions for urban settings in Nigeria.</w:t>
      </w:r>
    </w:p>
    <w:p w14:paraId="5E1AFFE8" w14:textId="77777777" w:rsidR="00C7122C" w:rsidRPr="00143817"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 xml:space="preserve">all of which have adverse economic, environmental, and social repercussions. In Ilorin, where congestion at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disrupts daily commutes and impacts local commerce, the need for innovative, data-driven solutions is paramount. Leveraging microscopic simulation offers a cost-effective approach to test various redesign scenarios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such as widening entry lanes or optimizing deflection angles</w:t>
      </w:r>
      <w:r>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before committing to costly physical interventions (Olanrewaju &amp; Adebayo, 2021).</w:t>
      </w:r>
    </w:p>
    <w:p w14:paraId="4CD84098" w14:textId="77777777" w:rsidR="00C7122C" w:rsidRDefault="00C7122C" w:rsidP="00C7122C">
      <w:pPr>
        <w:spacing w:line="480" w:lineRule="auto"/>
        <w:jc w:val="both"/>
        <w:rPr>
          <w:rFonts w:ascii="Times New Roman" w:hAnsi="Times New Roman" w:cs="Times New Roman"/>
          <w:b/>
          <w:sz w:val="24"/>
          <w:szCs w:val="24"/>
        </w:rPr>
      </w:pPr>
    </w:p>
    <w:p w14:paraId="1F32F4D7" w14:textId="77777777" w:rsidR="00C7122C" w:rsidRDefault="00C7122C" w:rsidP="00C7122C">
      <w:pPr>
        <w:spacing w:line="480" w:lineRule="auto"/>
        <w:jc w:val="both"/>
        <w:rPr>
          <w:rFonts w:ascii="Times New Roman" w:hAnsi="Times New Roman" w:cs="Times New Roman"/>
          <w:b/>
          <w:sz w:val="24"/>
          <w:szCs w:val="24"/>
        </w:rPr>
      </w:pPr>
    </w:p>
    <w:p w14:paraId="00E7ABFC" w14:textId="77777777" w:rsidR="00C7122C" w:rsidRPr="003E04DD" w:rsidRDefault="00C7122C" w:rsidP="00C7122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1.2PROBLEM STATEMENT:</w:t>
      </w:r>
    </w:p>
    <w:p w14:paraId="52BD87C9" w14:textId="77777777" w:rsidR="00C7122C" w:rsidRPr="00143817" w:rsidRDefault="00C7122C" w:rsidP="00C7122C">
      <w:pPr>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Despite its critical role in managing traffic at one of Ilorin’s busiest junctions,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faces numerous challenges. High vehicular volumes often overwhelm the junction, causing significant delays during peak hours. In addition, the roundabout suffers from operational inefficiencies stemming from an inadequate geometric design</w:t>
      </w:r>
      <w:r>
        <w:rPr>
          <w:rFonts w:ascii="Times New Roman" w:hAnsi="Times New Roman" w:cs="Times New Roman"/>
          <w:sz w:val="24"/>
          <w:szCs w:val="24"/>
        </w:rPr>
        <w:t xml:space="preserve"> </w:t>
      </w:r>
      <w:r w:rsidRPr="00143817">
        <w:rPr>
          <w:rFonts w:ascii="Times New Roman" w:hAnsi="Times New Roman" w:cs="Times New Roman"/>
          <w:sz w:val="24"/>
          <w:szCs w:val="24"/>
        </w:rPr>
        <w:t>characterized by narrow entry lanes and suboptimal deflection angles</w:t>
      </w:r>
      <w:r>
        <w:rPr>
          <w:rFonts w:ascii="Times New Roman" w:hAnsi="Times New Roman" w:cs="Times New Roman"/>
          <w:sz w:val="24"/>
          <w:szCs w:val="24"/>
        </w:rPr>
        <w:t xml:space="preserve"> </w:t>
      </w:r>
      <w:r w:rsidRPr="00143817">
        <w:rPr>
          <w:rFonts w:ascii="Times New Roman" w:hAnsi="Times New Roman" w:cs="Times New Roman"/>
          <w:sz w:val="24"/>
          <w:szCs w:val="24"/>
        </w:rPr>
        <w:t>which hinders 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14:paraId="4C0F0E6D" w14:textId="77777777" w:rsidR="00C7122C" w:rsidRPr="003E04DD" w:rsidRDefault="00C7122C" w:rsidP="00C7122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1.3AIM AND OBJECTIVES</w:t>
      </w:r>
    </w:p>
    <w:p w14:paraId="78A939D2" w14:textId="77777777" w:rsidR="00C7122C" w:rsidRPr="0068584D" w:rsidRDefault="00C7122C" w:rsidP="00C7122C">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AIM:</w:t>
      </w:r>
    </w:p>
    <w:p w14:paraId="0F1C1F68" w14:textId="77777777" w:rsidR="00C7122C" w:rsidRPr="0068584D" w:rsidRDefault="00C7122C" w:rsidP="00C7122C">
      <w:pPr>
        <w:spacing w:line="480" w:lineRule="auto"/>
        <w:jc w:val="both"/>
        <w:rPr>
          <w:rFonts w:ascii="Times New Roman" w:hAnsi="Times New Roman" w:cs="Times New Roman"/>
          <w:sz w:val="24"/>
          <w:szCs w:val="24"/>
        </w:rPr>
      </w:pPr>
      <w:r w:rsidRPr="0068584D">
        <w:rPr>
          <w:rFonts w:ascii="Times New Roman" w:hAnsi="Times New Roman" w:cs="Times New Roman"/>
          <w:sz w:val="24"/>
          <w:szCs w:val="24"/>
        </w:rPr>
        <w:lastRenderedPageBreak/>
        <w:t xml:space="preserve">Performance Evaluation </w:t>
      </w:r>
      <w:proofErr w:type="gramStart"/>
      <w:r w:rsidRPr="0068584D">
        <w:rPr>
          <w:rFonts w:ascii="Times New Roman" w:hAnsi="Times New Roman" w:cs="Times New Roman"/>
          <w:sz w:val="24"/>
          <w:szCs w:val="24"/>
        </w:rPr>
        <w:t>And</w:t>
      </w:r>
      <w:proofErr w:type="gramEnd"/>
      <w:r w:rsidRPr="0068584D">
        <w:rPr>
          <w:rFonts w:ascii="Times New Roman" w:hAnsi="Times New Roman" w:cs="Times New Roman"/>
          <w:sz w:val="24"/>
          <w:szCs w:val="24"/>
        </w:rPr>
        <w:t xml:space="preserve"> Redesign of </w:t>
      </w:r>
      <w:proofErr w:type="spellStart"/>
      <w:r w:rsidRPr="0068584D">
        <w:rPr>
          <w:rFonts w:ascii="Times New Roman" w:hAnsi="Times New Roman" w:cs="Times New Roman"/>
          <w:sz w:val="24"/>
          <w:szCs w:val="24"/>
        </w:rPr>
        <w:t>Adeta</w:t>
      </w:r>
      <w:proofErr w:type="spellEnd"/>
      <w:r w:rsidRPr="0068584D">
        <w:rPr>
          <w:rFonts w:ascii="Times New Roman" w:hAnsi="Times New Roman" w:cs="Times New Roman"/>
          <w:sz w:val="24"/>
          <w:szCs w:val="24"/>
        </w:rPr>
        <w:t xml:space="preserve"> Roundabout In Ilorin, Using Microscopic Simulation.</w:t>
      </w:r>
    </w:p>
    <w:p w14:paraId="44EDA4D5" w14:textId="77777777" w:rsidR="00C7122C" w:rsidRDefault="00C7122C" w:rsidP="00C7122C">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OBJECTIVES:</w:t>
      </w:r>
    </w:p>
    <w:p w14:paraId="6BD9673A" w14:textId="77777777" w:rsidR="00C7122C" w:rsidRPr="00522063" w:rsidRDefault="00C7122C" w:rsidP="00C7122C">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Assess Geometric Features:</w:t>
      </w:r>
    </w:p>
    <w:p w14:paraId="0E5A12D6" w14:textId="77777777" w:rsidR="00C7122C" w:rsidRPr="00522063" w:rsidRDefault="00C7122C" w:rsidP="00C7122C">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Evaluate Traffic Capacity and Performance:</w:t>
      </w:r>
    </w:p>
    <w:p w14:paraId="30914B79" w14:textId="77777777" w:rsidR="00C7122C" w:rsidRPr="006A1A8B" w:rsidRDefault="00C7122C" w:rsidP="00C7122C">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 xml:space="preserve">To </w:t>
      </w:r>
      <w:proofErr w:type="spellStart"/>
      <w:r w:rsidRPr="00522063">
        <w:rPr>
          <w:rFonts w:ascii="Times New Roman" w:eastAsia="Times New Roman" w:hAnsi="Times New Roman" w:cs="Times New Roman"/>
          <w:bCs/>
          <w:sz w:val="24"/>
          <w:szCs w:val="24"/>
          <w:lang w:val="en-GB" w:eastAsia="en-GB"/>
        </w:rPr>
        <w:t>Analyze</w:t>
      </w:r>
      <w:proofErr w:type="spellEnd"/>
      <w:r w:rsidRPr="00522063">
        <w:rPr>
          <w:rFonts w:ascii="Times New Roman" w:eastAsia="Times New Roman" w:hAnsi="Times New Roman" w:cs="Times New Roman"/>
          <w:bCs/>
          <w:sz w:val="24"/>
          <w:szCs w:val="24"/>
          <w:lang w:val="en-GB" w:eastAsia="en-GB"/>
        </w:rPr>
        <w:t xml:space="preserve"> Driver </w:t>
      </w:r>
      <w:proofErr w:type="spellStart"/>
      <w:r w:rsidRPr="00522063">
        <w:rPr>
          <w:rFonts w:ascii="Times New Roman" w:eastAsia="Times New Roman" w:hAnsi="Times New Roman" w:cs="Times New Roman"/>
          <w:bCs/>
          <w:sz w:val="24"/>
          <w:szCs w:val="24"/>
          <w:lang w:val="en-GB" w:eastAsia="en-GB"/>
        </w:rPr>
        <w:t>Behavior</w:t>
      </w:r>
      <w:proofErr w:type="spellEnd"/>
      <w:r w:rsidRPr="00522063">
        <w:rPr>
          <w:rFonts w:ascii="Times New Roman" w:eastAsia="Times New Roman" w:hAnsi="Times New Roman" w:cs="Times New Roman"/>
          <w:bCs/>
          <w:sz w:val="24"/>
          <w:szCs w:val="24"/>
          <w:lang w:val="en-GB" w:eastAsia="en-GB"/>
        </w:rPr>
        <w:t>:</w:t>
      </w:r>
    </w:p>
    <w:p w14:paraId="51092F7B" w14:textId="77777777" w:rsidR="00C7122C" w:rsidRPr="0068584D" w:rsidRDefault="00C7122C" w:rsidP="00C7122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3E04DD">
        <w:rPr>
          <w:rFonts w:ascii="Times New Roman" w:hAnsi="Times New Roman" w:cs="Times New Roman"/>
          <w:b/>
          <w:sz w:val="28"/>
          <w:szCs w:val="28"/>
        </w:rPr>
        <w:t>JUSTIFICATION</w:t>
      </w:r>
    </w:p>
    <w:p w14:paraId="686F694F" w14:textId="77777777" w:rsidR="00C7122C" w:rsidRPr="00143817" w:rsidRDefault="00C7122C" w:rsidP="00C7122C">
      <w:pPr>
        <w:tabs>
          <w:tab w:val="left" w:pos="3540"/>
        </w:tabs>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Efficient urban traffic systems are crucial for economic growth and quality of life.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a key intersection in Ilorin, significantly influences the city's transport network, yet its operational inefficiencies have far-reaching economic, environmental, and social impacts. Evaluating its performance through microscopic 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w:t>
      </w:r>
      <w:r w:rsidRPr="00143817">
        <w:rPr>
          <w:rFonts w:ascii="Times New Roman" w:hAnsi="Times New Roman" w:cs="Times New Roman"/>
          <w:sz w:val="24"/>
          <w:szCs w:val="24"/>
        </w:rPr>
        <w:lastRenderedPageBreak/>
        <w:t>driven decisions for sustainable urban mobility in Ilorin (Olanrewaju &amp; Adebayo, 2021).</w:t>
      </w:r>
    </w:p>
    <w:p w14:paraId="1527DD8F" w14:textId="77777777" w:rsidR="00C7122C" w:rsidRPr="003E04DD" w:rsidRDefault="00C7122C" w:rsidP="00C7122C">
      <w:pPr>
        <w:tabs>
          <w:tab w:val="left" w:pos="3540"/>
        </w:tabs>
        <w:spacing w:line="480" w:lineRule="auto"/>
        <w:jc w:val="both"/>
        <w:rPr>
          <w:rFonts w:ascii="Times New Roman" w:hAnsi="Times New Roman" w:cs="Times New Roman"/>
          <w:sz w:val="28"/>
          <w:szCs w:val="28"/>
        </w:rPr>
      </w:pPr>
      <w:r w:rsidRPr="003E04DD">
        <w:rPr>
          <w:rFonts w:ascii="Times New Roman" w:hAnsi="Times New Roman" w:cs="Times New Roman"/>
          <w:b/>
          <w:sz w:val="28"/>
          <w:szCs w:val="28"/>
        </w:rPr>
        <w:t>1.5 SCOPE OF THE STUDY</w:t>
      </w:r>
      <w:r w:rsidRPr="003E04DD">
        <w:rPr>
          <w:rFonts w:ascii="Times New Roman" w:hAnsi="Times New Roman" w:cs="Times New Roman"/>
          <w:sz w:val="28"/>
          <w:szCs w:val="28"/>
        </w:rPr>
        <w:t>:</w:t>
      </w:r>
    </w:p>
    <w:p w14:paraId="356B72F8" w14:textId="77777777" w:rsidR="00C7122C" w:rsidRDefault="00C7122C" w:rsidP="00C7122C">
      <w:pPr>
        <w:pStyle w:val="NormalWeb"/>
        <w:spacing w:line="480" w:lineRule="auto"/>
      </w:pPr>
      <w:r>
        <w:t xml:space="preserve">This study focuses on the performance evaluation and redesign of the </w:t>
      </w:r>
      <w:proofErr w:type="spellStart"/>
      <w:r>
        <w:t>Adeta</w:t>
      </w:r>
      <w:proofErr w:type="spellEnd"/>
      <w:r>
        <w:t xml:space="preserve"> Roundabout in Ilorin, </w:t>
      </w:r>
      <w:proofErr w:type="spellStart"/>
      <w:r>
        <w:t>Kwara</w:t>
      </w:r>
      <w:proofErr w:type="spellEnd"/>
      <w:r>
        <w:t xml:space="preserve"> State. The scope includes:</w:t>
      </w:r>
    </w:p>
    <w:p w14:paraId="76265A86" w14:textId="77777777" w:rsidR="00C7122C" w:rsidRDefault="00C7122C" w:rsidP="00C7122C">
      <w:pPr>
        <w:pStyle w:val="NormalWeb"/>
        <w:numPr>
          <w:ilvl w:val="0"/>
          <w:numId w:val="7"/>
        </w:numPr>
        <w:spacing w:line="480" w:lineRule="auto"/>
      </w:pPr>
      <w:r>
        <w:rPr>
          <w:rStyle w:val="Strong"/>
        </w:rPr>
        <w:t>Field Data Collection:</w:t>
      </w:r>
      <w:r>
        <w:br/>
        <w:t>Collecting primary data on traffic volumes, vehicle speeds, delays, and queue lengths during both peak and off-peak hours.</w:t>
      </w:r>
    </w:p>
    <w:p w14:paraId="386BBCFE" w14:textId="77777777" w:rsidR="00C7122C" w:rsidRDefault="00C7122C" w:rsidP="00C7122C">
      <w:pPr>
        <w:pStyle w:val="NormalWeb"/>
        <w:numPr>
          <w:ilvl w:val="0"/>
          <w:numId w:val="7"/>
        </w:numPr>
        <w:spacing w:line="480" w:lineRule="auto"/>
      </w:pPr>
      <w:r>
        <w:rPr>
          <w:rStyle w:val="Strong"/>
        </w:rPr>
        <w:t>Geometric and Operational Analysis:</w:t>
      </w:r>
      <w:r>
        <w:br/>
        <w:t>Measuring the physical dimensions of the roundabout and assessing its operational performance using established traffic engineering methods and simulation tools.</w:t>
      </w:r>
    </w:p>
    <w:p w14:paraId="183E2EEC" w14:textId="77777777" w:rsidR="00C7122C" w:rsidRDefault="00C7122C" w:rsidP="00C7122C">
      <w:pPr>
        <w:pStyle w:val="NormalWeb"/>
        <w:numPr>
          <w:ilvl w:val="0"/>
          <w:numId w:val="7"/>
        </w:numPr>
        <w:spacing w:line="480" w:lineRule="auto"/>
      </w:pPr>
      <w:r>
        <w:rPr>
          <w:rStyle w:val="Strong"/>
        </w:rPr>
        <w:t>Simulation Modeling:</w:t>
      </w:r>
      <w:r>
        <w:br/>
        <w:t>Developing a detailed microscopic simulation model of the roundabout to replicate existing traffic conditions and test alternative redesign scenarios.</w:t>
      </w:r>
    </w:p>
    <w:p w14:paraId="249AD4A0" w14:textId="77777777" w:rsidR="00C7122C" w:rsidRDefault="00C7122C" w:rsidP="00C7122C">
      <w:pPr>
        <w:pStyle w:val="NormalWeb"/>
        <w:numPr>
          <w:ilvl w:val="0"/>
          <w:numId w:val="7"/>
        </w:numPr>
        <w:spacing w:line="480" w:lineRule="auto"/>
      </w:pPr>
      <w:r>
        <w:rPr>
          <w:rStyle w:val="Strong"/>
        </w:rPr>
        <w:lastRenderedPageBreak/>
        <w:t>Comparative Analysis:</w:t>
      </w:r>
      <w:r>
        <w:br/>
        <w:t>Evaluating the performance of the roundabout before and after proposed modifications to determine the potential benefits of redesign interventions.</w:t>
      </w:r>
    </w:p>
    <w:p w14:paraId="62DBBD23" w14:textId="77777777" w:rsidR="00C7122C" w:rsidRPr="003E04DD" w:rsidRDefault="00C7122C" w:rsidP="00C7122C">
      <w:pPr>
        <w:jc w:val="center"/>
        <w:rPr>
          <w:rFonts w:ascii="Times New Roman" w:eastAsia="Times New Roman" w:hAnsi="Times New Roman" w:cs="Times New Roman"/>
          <w:b/>
          <w:bCs/>
          <w:sz w:val="28"/>
          <w:szCs w:val="28"/>
          <w:lang w:eastAsia="en-GB"/>
        </w:rPr>
      </w:pPr>
      <w:r w:rsidRPr="003E04DD">
        <w:rPr>
          <w:rFonts w:ascii="Times New Roman" w:hAnsi="Times New Roman" w:cs="Times New Roman"/>
          <w:b/>
          <w:sz w:val="28"/>
          <w:szCs w:val="28"/>
        </w:rPr>
        <w:br w:type="page"/>
      </w:r>
      <w:r w:rsidRPr="003E04DD">
        <w:rPr>
          <w:rFonts w:ascii="Times New Roman" w:eastAsia="Times New Roman" w:hAnsi="Times New Roman" w:cs="Times New Roman"/>
          <w:b/>
          <w:bCs/>
          <w:sz w:val="28"/>
          <w:szCs w:val="28"/>
          <w:lang w:eastAsia="en-GB"/>
        </w:rPr>
        <w:lastRenderedPageBreak/>
        <w:t>CHAPTER TWO</w:t>
      </w:r>
    </w:p>
    <w:p w14:paraId="22F3DEB4" w14:textId="77777777" w:rsidR="00C7122C" w:rsidRPr="003E04DD" w:rsidRDefault="00C7122C" w:rsidP="00C7122C">
      <w:pPr>
        <w:spacing w:before="100" w:beforeAutospacing="1" w:after="100" w:afterAutospacing="1" w:line="480" w:lineRule="auto"/>
        <w:jc w:val="center"/>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 xml:space="preserve">LITERATURE REVIEW </w:t>
      </w:r>
    </w:p>
    <w:p w14:paraId="00B363F4"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2.0. INTRODUCTION</w:t>
      </w:r>
    </w:p>
    <w:p w14:paraId="7D0E42D5" w14:textId="77777777" w:rsidR="00C7122C" w:rsidRPr="0068584D"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Roundabouts have increasingly been recognized worldwide as an effective alternative to conventional signalized intersections due to their potential for reducing severe conflict points and improving traffic flow. In urban areas such as Ilorin, Nigeria, the </w:t>
      </w:r>
      <w:proofErr w:type="spellStart"/>
      <w:r w:rsidRPr="0068584D">
        <w:rPr>
          <w:rFonts w:ascii="Times New Roman" w:eastAsia="Times New Roman" w:hAnsi="Times New Roman" w:cs="Times New Roman"/>
          <w:sz w:val="24"/>
          <w:szCs w:val="24"/>
          <w:lang w:eastAsia="en-GB"/>
        </w:rPr>
        <w:t>Adeta</w:t>
      </w:r>
      <w:proofErr w:type="spellEnd"/>
      <w:r w:rsidRPr="0068584D">
        <w:rPr>
          <w:rFonts w:ascii="Times New Roman" w:eastAsia="Times New Roman" w:hAnsi="Times New Roman" w:cs="Times New Roman"/>
          <w:sz w:val="24"/>
          <w:szCs w:val="24"/>
          <w:lang w:eastAsia="en-GB"/>
        </w:rPr>
        <w:t xml:space="preserve">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14:paraId="2726D241"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val="en-GB" w:eastAsia="en-GB"/>
        </w:rPr>
      </w:pPr>
      <w:r w:rsidRPr="003E04DD">
        <w:rPr>
          <w:rFonts w:ascii="Times New Roman" w:eastAsia="Times New Roman" w:hAnsi="Times New Roman" w:cs="Times New Roman"/>
          <w:b/>
          <w:bCs/>
          <w:sz w:val="28"/>
          <w:szCs w:val="28"/>
          <w:lang w:val="en-GB" w:eastAsia="en-GB"/>
        </w:rPr>
        <w:t>2.</w:t>
      </w:r>
      <w:r w:rsidRPr="003E04DD">
        <w:rPr>
          <w:rFonts w:ascii="Times New Roman" w:eastAsia="Times New Roman" w:hAnsi="Times New Roman" w:cs="Times New Roman"/>
          <w:b/>
          <w:bCs/>
          <w:sz w:val="28"/>
          <w:szCs w:val="28"/>
          <w:lang w:eastAsia="en-GB"/>
        </w:rPr>
        <w:t>0.1</w:t>
      </w:r>
      <w:r w:rsidRPr="003E04DD">
        <w:rPr>
          <w:rFonts w:ascii="Times New Roman" w:eastAsia="Times New Roman" w:hAnsi="Times New Roman" w:cs="Times New Roman"/>
          <w:b/>
          <w:bCs/>
          <w:sz w:val="28"/>
          <w:szCs w:val="28"/>
          <w:lang w:val="en-GB" w:eastAsia="en-GB"/>
        </w:rPr>
        <w:t xml:space="preserve"> THEORETICAL FRAMEWORK OF ROUNDABOUT DESIGN</w:t>
      </w:r>
    </w:p>
    <w:p w14:paraId="175CC3C9" w14:textId="77777777" w:rsidR="00C7122C" w:rsidRDefault="00C7122C" w:rsidP="00C7122C">
      <w:pPr>
        <w:pStyle w:val="Heading3"/>
        <w:spacing w:line="480" w:lineRule="auto"/>
        <w:jc w:val="both"/>
        <w:rPr>
          <w:b w:val="0"/>
          <w:sz w:val="24"/>
          <w:szCs w:val="24"/>
        </w:rPr>
      </w:pPr>
      <w:r w:rsidRPr="0068584D">
        <w:rPr>
          <w:b w:val="0"/>
          <w:sz w:val="24"/>
          <w:szCs w:val="24"/>
        </w:rPr>
        <w:lastRenderedPageBreak/>
        <w:t>The evolution of roundabouts is rooted in the principles of </w:t>
      </w:r>
      <w:r w:rsidRPr="0068584D">
        <w:rPr>
          <w:b w:val="0"/>
          <w:i/>
          <w:iCs/>
          <w:sz w:val="24"/>
          <w:szCs w:val="24"/>
        </w:rPr>
        <w:t>continuous flow</w:t>
      </w:r>
      <w:r w:rsidRPr="0068584D">
        <w:rPr>
          <w:b w:val="0"/>
          <w:sz w:val="24"/>
          <w:szCs w:val="24"/>
        </w:rPr>
        <w:t> and </w:t>
      </w:r>
      <w:r w:rsidRPr="0068584D">
        <w:rPr>
          <w:b w:val="0"/>
          <w:i/>
          <w:iCs/>
          <w:sz w:val="24"/>
          <w:szCs w:val="24"/>
        </w:rPr>
        <w:t>self-regulation</w:t>
      </w:r>
      <w:r w:rsidRPr="0068584D">
        <w:rPr>
          <w:b w:val="0"/>
          <w:sz w:val="24"/>
          <w:szCs w:val="24"/>
        </w:rPr>
        <w:t>, which prioritize reduced conflict points and lower vehicle speeds to enhance safety. Modern guidelines, such as those in the </w:t>
      </w:r>
      <w:r w:rsidRPr="0068584D">
        <w:rPr>
          <w:b w:val="0"/>
          <w:i/>
          <w:iCs/>
          <w:sz w:val="24"/>
          <w:szCs w:val="24"/>
        </w:rPr>
        <w:t>Highway Capacity Manual (HCM 6th Ed., 2022)</w:t>
      </w:r>
      <w:r w:rsidRPr="0068584D">
        <w:rPr>
          <w:b w:val="0"/>
          <w:sz w:val="24"/>
          <w:szCs w:val="24"/>
        </w:rPr>
        <w:t xml:space="preserve">, emphasize geometric design (e.g., entry/exit curvature, island size) and capacity </w:t>
      </w:r>
      <w:proofErr w:type="spellStart"/>
      <w:r w:rsidRPr="0068584D">
        <w:rPr>
          <w:b w:val="0"/>
          <w:sz w:val="24"/>
          <w:szCs w:val="24"/>
        </w:rPr>
        <w:t>modeling</w:t>
      </w:r>
      <w:proofErr w:type="spellEnd"/>
      <w:r w:rsidRPr="0068584D">
        <w:rPr>
          <w:b w:val="0"/>
          <w:sz w:val="24"/>
          <w:szCs w:val="24"/>
        </w:rPr>
        <w:t xml:space="preserve">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w:t>
      </w:r>
      <w:r>
        <w:rPr>
          <w:b w:val="0"/>
          <w:sz w:val="24"/>
          <w:szCs w:val="24"/>
        </w:rPr>
        <w:t xml:space="preserve"> </w:t>
      </w:r>
      <w:r w:rsidRPr="0068584D">
        <w:rPr>
          <w:b w:val="0"/>
          <w:sz w:val="24"/>
          <w:szCs w:val="24"/>
        </w:rPr>
        <w:t>conditions rarely met in developing nations</w:t>
      </w:r>
      <w:r>
        <w:rPr>
          <w:b w:val="0"/>
          <w:sz w:val="24"/>
          <w:szCs w:val="24"/>
        </w:rPr>
        <w:t>.</w:t>
      </w:r>
    </w:p>
    <w:p w14:paraId="5CCFA406" w14:textId="77777777" w:rsidR="00C7122C" w:rsidRPr="003E04DD" w:rsidRDefault="00C7122C" w:rsidP="00C7122C">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2.1.1. DESIGN PRINCIPLES AND OPERATIONAL METRICS</w:t>
      </w:r>
    </w:p>
    <w:p w14:paraId="24D46840" w14:textId="77777777" w:rsidR="00C7122C" w:rsidRPr="00397A08" w:rsidRDefault="00C7122C" w:rsidP="00C7122C">
      <w:pPr>
        <w:pStyle w:val="NormalWeb"/>
        <w:spacing w:line="480" w:lineRule="auto"/>
        <w:jc w:val="both"/>
      </w:pPr>
      <w:r w:rsidRPr="00397A08">
        <w:t>These principles and metrics are used by transportation engineers and planners to evaluate and design road networks. They help in understanding the performance of traffic systems and in making improvements to minimize delays and congestion.</w:t>
      </w:r>
    </w:p>
    <w:p w14:paraId="03B03293" w14:textId="77777777" w:rsidR="00C7122C" w:rsidRPr="003E04DD" w:rsidRDefault="00C7122C" w:rsidP="00C7122C">
      <w:pPr>
        <w:pStyle w:val="Heading3"/>
        <w:spacing w:line="480" w:lineRule="auto"/>
        <w:jc w:val="both"/>
        <w:rPr>
          <w:sz w:val="28"/>
          <w:szCs w:val="28"/>
        </w:rPr>
      </w:pPr>
      <w:r w:rsidRPr="003E04DD">
        <w:rPr>
          <w:sz w:val="28"/>
          <w:szCs w:val="28"/>
        </w:rPr>
        <w:t>2.1.2. DELAY AND TRAVEL TIME</w:t>
      </w:r>
    </w:p>
    <w:p w14:paraId="1990E448" w14:textId="77777777" w:rsidR="00C7122C" w:rsidRPr="00397A08" w:rsidRDefault="00C7122C" w:rsidP="00C7122C">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Travel Time:</w:t>
      </w:r>
      <w:r w:rsidRPr="00397A08">
        <w:rPr>
          <w:rFonts w:ascii="Times New Roman" w:hAnsi="Times New Roman" w:cs="Times New Roman"/>
          <w:sz w:val="24"/>
          <w:szCs w:val="24"/>
        </w:rPr>
        <w:t xml:space="preserve"> This is the total amount of time it takes for a vehicle to move from the start point to its destination along a given route. It includes time spent moving at different speeds due to varying road conditions.</w:t>
      </w:r>
    </w:p>
    <w:p w14:paraId="66925E71" w14:textId="77777777" w:rsidR="00C7122C" w:rsidRPr="00397A08" w:rsidRDefault="00C7122C" w:rsidP="00C7122C">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Delay:</w:t>
      </w:r>
      <w:r w:rsidRPr="00397A08">
        <w:rPr>
          <w:rFonts w:ascii="Times New Roman" w:hAnsi="Times New Roman" w:cs="Times New Roman"/>
          <w:sz w:val="24"/>
          <w:szCs w:val="24"/>
        </w:rPr>
        <w:t xml:space="preserve"> Delay is the additional time a vehicle spends on the road beyond the ideal free-flow travel time. This extra time can be caused by factors such as traffic signals, stop signs, congestion, and incidents.</w:t>
      </w:r>
    </w:p>
    <w:p w14:paraId="183E0F69" w14:textId="77777777" w:rsidR="00C7122C" w:rsidRPr="00397A08" w:rsidRDefault="00C7122C" w:rsidP="00C7122C">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Importance:</w:t>
      </w:r>
      <w:r w:rsidRPr="00397A08">
        <w:rPr>
          <w:rFonts w:ascii="Times New Roman" w:hAnsi="Times New Roman" w:cs="Times New Roman"/>
          <w:sz w:val="24"/>
          <w:szCs w:val="24"/>
        </w:rPr>
        <w:t xml:space="preserve"> Both travel time and delay are critical in assessing the efficiency of a roadway. High travel times or excessive delays signal problems in capacity or flow that need addressing. Reducing these metrics is often a primary goal of traffic management strategies.</w:t>
      </w:r>
    </w:p>
    <w:p w14:paraId="1FE1FA60" w14:textId="77777777" w:rsidR="00C7122C" w:rsidRPr="003E04DD" w:rsidRDefault="00C7122C" w:rsidP="00C7122C">
      <w:pPr>
        <w:pStyle w:val="Heading3"/>
        <w:spacing w:line="480" w:lineRule="auto"/>
        <w:jc w:val="both"/>
        <w:rPr>
          <w:sz w:val="28"/>
          <w:szCs w:val="28"/>
        </w:rPr>
      </w:pPr>
      <w:r w:rsidRPr="003E04DD">
        <w:rPr>
          <w:sz w:val="28"/>
          <w:szCs w:val="28"/>
        </w:rPr>
        <w:t>2.1.3. QUEUE LENGTHS</w:t>
      </w:r>
    </w:p>
    <w:p w14:paraId="3B4EF670" w14:textId="77777777" w:rsidR="00C7122C" w:rsidRPr="00397A08" w:rsidRDefault="00C7122C" w:rsidP="00C7122C">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Queue length refers to the number of vehicles lined up at an intersection or along a roadway segment waiting for service (such as a green light or an open lane).</w:t>
      </w:r>
    </w:p>
    <w:p w14:paraId="5F50FE0D" w14:textId="77777777" w:rsidR="00C7122C" w:rsidRPr="00397A08" w:rsidRDefault="00C7122C" w:rsidP="00C7122C">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Measurement:</w:t>
      </w:r>
      <w:r w:rsidRPr="00397A08">
        <w:rPr>
          <w:rFonts w:ascii="Times New Roman" w:hAnsi="Times New Roman" w:cs="Times New Roman"/>
          <w:sz w:val="24"/>
          <w:szCs w:val="24"/>
        </w:rPr>
        <w:t xml:space="preserve"> It can be measured in vehicles or by the physical distance the queue extends.</w:t>
      </w:r>
    </w:p>
    <w:p w14:paraId="412F30FC" w14:textId="77777777" w:rsidR="00C7122C" w:rsidRPr="00397A08" w:rsidRDefault="00C7122C" w:rsidP="00C7122C">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Impact:</w:t>
      </w:r>
      <w:r w:rsidRPr="00397A08">
        <w:rPr>
          <w:rFonts w:ascii="Times New Roman" w:hAnsi="Times New Roman" w:cs="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 manage peak flows better.</w:t>
      </w:r>
    </w:p>
    <w:p w14:paraId="4A76FB7A" w14:textId="77777777" w:rsidR="00C7122C" w:rsidRPr="003E04DD" w:rsidRDefault="00C7122C" w:rsidP="00C7122C">
      <w:pPr>
        <w:pStyle w:val="Heading3"/>
        <w:numPr>
          <w:ilvl w:val="2"/>
          <w:numId w:val="31"/>
        </w:numPr>
        <w:spacing w:line="480" w:lineRule="auto"/>
        <w:jc w:val="both"/>
        <w:rPr>
          <w:sz w:val="28"/>
          <w:szCs w:val="28"/>
        </w:rPr>
      </w:pPr>
      <w:r w:rsidRPr="003E04DD">
        <w:rPr>
          <w:sz w:val="28"/>
          <w:szCs w:val="28"/>
        </w:rPr>
        <w:t>LEVEL OF SERVICE (LOS)</w:t>
      </w:r>
    </w:p>
    <w:p w14:paraId="519A5F8B" w14:textId="77777777" w:rsidR="00C7122C" w:rsidRPr="00397A08" w:rsidRDefault="00C7122C" w:rsidP="00C7122C">
      <w:pPr>
        <w:spacing w:before="100" w:beforeAutospacing="1" w:after="100" w:afterAutospacing="1" w:line="480" w:lineRule="auto"/>
        <w:jc w:val="both"/>
        <w:rPr>
          <w:rFonts w:ascii="Times New Roman" w:hAnsi="Times New Roman" w:cs="Times New Roman"/>
          <w:sz w:val="24"/>
          <w:szCs w:val="24"/>
        </w:rPr>
      </w:pPr>
      <w:r>
        <w:t xml:space="preserve">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 </w:t>
      </w:r>
      <w:r>
        <w:rPr>
          <w:rStyle w:val="Strong"/>
        </w:rPr>
        <w:t>Highway Capacity Manual (HCM)</w:t>
      </w:r>
    </w:p>
    <w:p w14:paraId="2A504ABD" w14:textId="77777777" w:rsidR="00C7122C" w:rsidRPr="003E04DD" w:rsidRDefault="00C7122C" w:rsidP="00C7122C">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2.1.5 CHALLENGES IN DEVELOPING REGIONS</w:t>
      </w:r>
    </w:p>
    <w:p w14:paraId="654FF612" w14:textId="77777777" w:rsidR="00C7122C" w:rsidRPr="00397A08" w:rsidRDefault="00C7122C" w:rsidP="00C7122C">
      <w:pPr>
        <w:pStyle w:val="NormalWeb"/>
        <w:spacing w:line="480" w:lineRule="auto"/>
        <w:jc w:val="both"/>
      </w:pPr>
      <w:r w:rsidRPr="00397A08">
        <w:t>Developing regions often face additional hurdles in traffic management and roadway planning. These challenges can lead to discrepancies between expected and actual performance of traffic systems.</w:t>
      </w:r>
    </w:p>
    <w:p w14:paraId="47A00055" w14:textId="77777777" w:rsidR="00C7122C" w:rsidRPr="003E04DD" w:rsidRDefault="00C7122C" w:rsidP="00C7122C">
      <w:pPr>
        <w:pStyle w:val="Heading3"/>
        <w:spacing w:line="480" w:lineRule="auto"/>
        <w:jc w:val="both"/>
        <w:rPr>
          <w:sz w:val="28"/>
          <w:szCs w:val="28"/>
        </w:rPr>
      </w:pPr>
      <w:r w:rsidRPr="003E04DD">
        <w:rPr>
          <w:sz w:val="28"/>
          <w:szCs w:val="28"/>
        </w:rPr>
        <w:t>2.1.6 INCONSISTENT ROADWAY MAINTENANCE</w:t>
      </w:r>
    </w:p>
    <w:p w14:paraId="60399704" w14:textId="77777777" w:rsidR="00C7122C" w:rsidRPr="00397A08" w:rsidRDefault="00C7122C" w:rsidP="00C7122C">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Overview:</w:t>
      </w:r>
      <w:r w:rsidRPr="00397A08">
        <w:rPr>
          <w:rFonts w:ascii="Times New Roman" w:hAnsi="Times New Roman" w:cs="Times New Roman"/>
          <w:sz w:val="24"/>
          <w:szCs w:val="24"/>
        </w:rPr>
        <w:t xml:space="preserve"> In many developing regions, the state of roadway maintenance can vary widely. While some areas might enjoy well-maintained roads, others may suffer from potholes, uneven surfaces, or inadequate signage.</w:t>
      </w:r>
    </w:p>
    <w:p w14:paraId="1C636200" w14:textId="77777777" w:rsidR="00C7122C" w:rsidRPr="00397A08" w:rsidRDefault="00C7122C" w:rsidP="00C7122C">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Impact on Traffic:</w:t>
      </w:r>
      <w:r w:rsidRPr="00397A08">
        <w:rPr>
          <w:rFonts w:ascii="Times New Roman" w:hAnsi="Times New Roman" w:cs="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14:paraId="2BB362E8" w14:textId="77777777" w:rsidR="00C7122C" w:rsidRPr="003E04DD" w:rsidRDefault="00C7122C" w:rsidP="00C7122C">
      <w:pPr>
        <w:pStyle w:val="Heading3"/>
        <w:spacing w:line="480" w:lineRule="auto"/>
        <w:jc w:val="both"/>
        <w:rPr>
          <w:sz w:val="28"/>
          <w:szCs w:val="28"/>
        </w:rPr>
      </w:pPr>
      <w:r w:rsidRPr="003E04DD">
        <w:rPr>
          <w:sz w:val="28"/>
          <w:szCs w:val="28"/>
        </w:rPr>
        <w:t>2.1.7 HETEROGENEOUS TRAFFIC COMPOSITION</w:t>
      </w:r>
    </w:p>
    <w:p w14:paraId="1BE62E02" w14:textId="77777777" w:rsidR="00C7122C" w:rsidRPr="00397A08" w:rsidRDefault="00C7122C" w:rsidP="00C7122C">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Unlike regions with strictly regulated vehicle types, many developing areas feature a mix of cars, buses, motorcycles, bicycles, and even pedestrians sharing the same roadways.</w:t>
      </w:r>
    </w:p>
    <w:p w14:paraId="687FC064" w14:textId="77777777" w:rsidR="00C7122C" w:rsidRPr="00397A08" w:rsidRDefault="00C7122C" w:rsidP="00C7122C">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Challenges:</w:t>
      </w:r>
      <w:r w:rsidRPr="00397A08">
        <w:rPr>
          <w:rFonts w:ascii="Times New Roman" w:hAnsi="Times New Roman" w:cs="Times New Roman"/>
          <w:sz w:val="24"/>
          <w:szCs w:val="24"/>
        </w:rPr>
        <w:t xml:space="preserve"> This diversity creates complex interactions among road users. For example, the maneuverability of motorcycles compared to large buses or the unpredictable movements of pedestrians can complicate traffic flow, making it harder to design efficient signal timings and lane assignments.</w:t>
      </w:r>
    </w:p>
    <w:p w14:paraId="0804A8FA" w14:textId="77777777" w:rsidR="00C7122C" w:rsidRPr="003E04DD" w:rsidRDefault="00C7122C" w:rsidP="00C7122C">
      <w:pPr>
        <w:pStyle w:val="Heading3"/>
        <w:spacing w:line="480" w:lineRule="auto"/>
        <w:jc w:val="both"/>
        <w:rPr>
          <w:sz w:val="28"/>
          <w:szCs w:val="28"/>
        </w:rPr>
      </w:pPr>
      <w:r w:rsidRPr="003E04DD">
        <w:rPr>
          <w:sz w:val="28"/>
          <w:szCs w:val="28"/>
        </w:rPr>
        <w:t>2.1.8. DIVERGENT DRIVER BEHAVIOR</w:t>
      </w:r>
    </w:p>
    <w:p w14:paraId="35D340D5" w14:textId="77777777" w:rsidR="00C7122C" w:rsidRPr="00397A08" w:rsidRDefault="00C7122C" w:rsidP="00C7122C">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Variability:</w:t>
      </w:r>
      <w:r w:rsidRPr="00397A08">
        <w:rPr>
          <w:rFonts w:ascii="Times New Roman" w:hAnsi="Times New Roman" w:cs="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14:paraId="046B0632" w14:textId="77777777" w:rsidR="00C7122C" w:rsidRPr="00397A08" w:rsidRDefault="00C7122C" w:rsidP="00C7122C">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Consequences:</w:t>
      </w:r>
      <w:r w:rsidRPr="00397A08">
        <w:rPr>
          <w:rFonts w:ascii="Times New Roman" w:hAnsi="Times New Roman" w:cs="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14:paraId="18D96556" w14:textId="77777777" w:rsidR="00C7122C" w:rsidRPr="003E04DD" w:rsidRDefault="00C7122C" w:rsidP="00C7122C">
      <w:pPr>
        <w:pStyle w:val="Heading3"/>
        <w:spacing w:line="480" w:lineRule="auto"/>
        <w:jc w:val="both"/>
        <w:rPr>
          <w:sz w:val="28"/>
          <w:szCs w:val="28"/>
        </w:rPr>
      </w:pPr>
      <w:r w:rsidRPr="003E04DD">
        <w:rPr>
          <w:sz w:val="28"/>
          <w:szCs w:val="28"/>
        </w:rPr>
        <w:t>2.1.9. DATA SCARCITY AND QUALITY ISSUES</w:t>
      </w:r>
    </w:p>
    <w:p w14:paraId="67115E6B" w14:textId="77777777" w:rsidR="00C7122C" w:rsidRPr="00397A08" w:rsidRDefault="00C7122C" w:rsidP="00C7122C">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Data Collection Challenges:</w:t>
      </w:r>
      <w:r w:rsidRPr="00397A08">
        <w:rPr>
          <w:rFonts w:ascii="Times New Roman" w:hAnsi="Times New Roman" w:cs="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14:paraId="20602855" w14:textId="77777777" w:rsidR="00C7122C" w:rsidRPr="00397A08" w:rsidRDefault="00C7122C" w:rsidP="00C7122C">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Resulting Problems:</w:t>
      </w:r>
      <w:r w:rsidRPr="00397A08">
        <w:rPr>
          <w:rFonts w:ascii="Times New Roman" w:hAnsi="Times New Roman" w:cs="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14:paraId="23F80937" w14:textId="77777777" w:rsidR="00C7122C" w:rsidRPr="003E04DD" w:rsidRDefault="00C7122C" w:rsidP="00C7122C">
      <w:pPr>
        <w:pStyle w:val="Heading4"/>
        <w:spacing w:line="480" w:lineRule="auto"/>
        <w:jc w:val="both"/>
        <w:rPr>
          <w:b w:val="0"/>
          <w:sz w:val="28"/>
          <w:szCs w:val="28"/>
        </w:rPr>
      </w:pPr>
      <w:r w:rsidRPr="003E04DD">
        <w:rPr>
          <w:sz w:val="28"/>
          <w:szCs w:val="28"/>
        </w:rPr>
        <w:lastRenderedPageBreak/>
        <w:t>2.2.1. NEED FOR CALIBRATED MICROSCOPIC SIMULATION</w:t>
      </w:r>
    </w:p>
    <w:p w14:paraId="7D864FA1" w14:textId="77777777" w:rsidR="00C7122C" w:rsidRPr="0068584D" w:rsidRDefault="00C7122C" w:rsidP="00C7122C">
      <w:pPr>
        <w:pStyle w:val="NormalWeb"/>
        <w:spacing w:line="480" w:lineRule="auto"/>
        <w:jc w:val="both"/>
      </w:pPr>
      <w:r w:rsidRPr="0068584D">
        <w:t>Given the challenges outlined above, there is a clear need for targeted simulation tools that can incorporate the localized conditions unique to developing regions:</w:t>
      </w:r>
    </w:p>
    <w:p w14:paraId="24A9CCB9" w14:textId="77777777" w:rsidR="00C7122C" w:rsidRPr="0068584D" w:rsidRDefault="00C7122C" w:rsidP="00C7122C">
      <w:pPr>
        <w:pStyle w:val="NormalWeb"/>
        <w:numPr>
          <w:ilvl w:val="0"/>
          <w:numId w:val="1"/>
        </w:numPr>
        <w:spacing w:line="480" w:lineRule="auto"/>
        <w:jc w:val="both"/>
        <w:rPr>
          <w:rStyle w:val="Strong"/>
          <w:b w:val="0"/>
          <w:bCs w:val="0"/>
        </w:rPr>
      </w:pPr>
      <w:r w:rsidRPr="0068584D">
        <w:rPr>
          <w:rStyle w:val="Strong"/>
        </w:rPr>
        <w:t>Tailored Simulation Models:</w:t>
      </w:r>
    </w:p>
    <w:p w14:paraId="211FAB27" w14:textId="77777777" w:rsidR="00C7122C" w:rsidRPr="0068584D" w:rsidRDefault="00C7122C" w:rsidP="00C7122C">
      <w:pPr>
        <w:pStyle w:val="NormalWeb"/>
        <w:spacing w:line="480" w:lineRule="auto"/>
        <w:ind w:left="720"/>
        <w:jc w:val="both"/>
      </w:pPr>
      <w:r w:rsidRPr="0068584D">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14:paraId="56F5B7C1" w14:textId="77777777" w:rsidR="00C7122C" w:rsidRPr="0068584D" w:rsidRDefault="00C7122C" w:rsidP="00C7122C">
      <w:pPr>
        <w:pStyle w:val="NormalWeb"/>
        <w:numPr>
          <w:ilvl w:val="0"/>
          <w:numId w:val="1"/>
        </w:numPr>
        <w:spacing w:line="480" w:lineRule="auto"/>
        <w:jc w:val="both"/>
        <w:rPr>
          <w:rStyle w:val="Strong"/>
          <w:b w:val="0"/>
          <w:bCs w:val="0"/>
        </w:rPr>
      </w:pPr>
      <w:r w:rsidRPr="0068584D">
        <w:rPr>
          <w:rStyle w:val="Strong"/>
        </w:rPr>
        <w:t>Scenario Testing and Redesign:</w:t>
      </w:r>
    </w:p>
    <w:p w14:paraId="2B9756FC" w14:textId="77777777" w:rsidR="00C7122C" w:rsidRPr="0068584D" w:rsidRDefault="00C7122C" w:rsidP="00C7122C">
      <w:pPr>
        <w:pStyle w:val="NormalWeb"/>
        <w:spacing w:line="480" w:lineRule="auto"/>
        <w:ind w:left="720"/>
        <w:jc w:val="both"/>
      </w:pPr>
      <w:r w:rsidRPr="0068584D">
        <w:t xml:space="preserve">Simulation tools enable engineers to test various redesign strategies without the high cost or risk associated with field modifications. For instance, they can evaluate how changes to entry widths, circulatory roadway geometry, or signage might improve both efficiency and safety at the </w:t>
      </w:r>
      <w:proofErr w:type="spellStart"/>
      <w:r w:rsidRPr="0068584D">
        <w:t>Adeta</w:t>
      </w:r>
      <w:proofErr w:type="spellEnd"/>
      <w:r w:rsidRPr="0068584D">
        <w:t xml:space="preserve"> Roundabout.</w:t>
      </w:r>
    </w:p>
    <w:p w14:paraId="67F0BC4A" w14:textId="77777777" w:rsidR="00C7122C" w:rsidRPr="0068584D" w:rsidRDefault="00C7122C" w:rsidP="00C7122C">
      <w:pPr>
        <w:pStyle w:val="NormalWeb"/>
        <w:numPr>
          <w:ilvl w:val="0"/>
          <w:numId w:val="1"/>
        </w:numPr>
        <w:spacing w:line="480" w:lineRule="auto"/>
        <w:jc w:val="both"/>
        <w:rPr>
          <w:rStyle w:val="Strong"/>
          <w:b w:val="0"/>
          <w:bCs w:val="0"/>
        </w:rPr>
      </w:pPr>
      <w:r w:rsidRPr="0068584D">
        <w:rPr>
          <w:rStyle w:val="Strong"/>
        </w:rPr>
        <w:t>Iterative Calibration:</w:t>
      </w:r>
    </w:p>
    <w:p w14:paraId="19744C4F" w14:textId="77777777" w:rsidR="00C7122C" w:rsidRDefault="00C7122C" w:rsidP="00C7122C">
      <w:pPr>
        <w:pStyle w:val="NormalWeb"/>
        <w:spacing w:line="480" w:lineRule="auto"/>
        <w:ind w:left="720"/>
        <w:jc w:val="both"/>
      </w:pPr>
      <w:r w:rsidRPr="0068584D">
        <w:lastRenderedPageBreak/>
        <w:t>Given the dynamic nature of urban traffic in developing regions, simulation models can be continuously updated and recalibrated as new data becomes available. This iterative process ensures that the models remain relevant and can adapt to evolving traffic conditions, thereby supporting more effective long-term planning and design improvements.</w:t>
      </w:r>
    </w:p>
    <w:p w14:paraId="1DA03BFB" w14:textId="77777777" w:rsidR="00C7122C" w:rsidRPr="0068584D" w:rsidRDefault="00C7122C" w:rsidP="00C7122C">
      <w:pPr>
        <w:pStyle w:val="NormalWeb"/>
        <w:spacing w:line="480" w:lineRule="auto"/>
        <w:ind w:left="720"/>
        <w:jc w:val="both"/>
      </w:pPr>
    </w:p>
    <w:p w14:paraId="2729D863"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 MICROSCOPIC SIMULATION IN TRAFFIC ENGINEERING</w:t>
      </w:r>
    </w:p>
    <w:p w14:paraId="0B5F1D64" w14:textId="77777777" w:rsidR="00C7122C" w:rsidRPr="0068584D"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14:paraId="5AF74D7C"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2.3.1. FOUNDATIONS OF MICROSCOPIC SIMULATION</w:t>
      </w:r>
    </w:p>
    <w:p w14:paraId="5C6464D0" w14:textId="77777777" w:rsidR="00C7122C" w:rsidRPr="0068584D"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The seminal car-following model developed by Gipps (1981) laid the groundwork for understanding individual driver behavior. More recently, comprehensive texts such as </w:t>
      </w:r>
      <w:proofErr w:type="spellStart"/>
      <w:r w:rsidRPr="0068584D">
        <w:rPr>
          <w:rFonts w:ascii="Times New Roman" w:eastAsia="Times New Roman" w:hAnsi="Times New Roman" w:cs="Times New Roman"/>
          <w:sz w:val="24"/>
          <w:szCs w:val="24"/>
          <w:lang w:eastAsia="en-GB"/>
        </w:rPr>
        <w:t>Treiber</w:t>
      </w:r>
      <w:proofErr w:type="spellEnd"/>
      <w:r w:rsidRPr="0068584D">
        <w:rPr>
          <w:rFonts w:ascii="Times New Roman" w:eastAsia="Times New Roman" w:hAnsi="Times New Roman" w:cs="Times New Roman"/>
          <w:sz w:val="24"/>
          <w:szCs w:val="24"/>
          <w:lang w:eastAsia="en-GB"/>
        </w:rPr>
        <w:t xml:space="preserve"> and </w:t>
      </w:r>
      <w:proofErr w:type="spellStart"/>
      <w:r w:rsidRPr="0068584D">
        <w:rPr>
          <w:rFonts w:ascii="Times New Roman" w:eastAsia="Times New Roman" w:hAnsi="Times New Roman" w:cs="Times New Roman"/>
          <w:sz w:val="24"/>
          <w:szCs w:val="24"/>
          <w:lang w:eastAsia="en-GB"/>
        </w:rPr>
        <w:t>Kesting’s</w:t>
      </w:r>
      <w:proofErr w:type="spellEnd"/>
      <w:r w:rsidRPr="0068584D">
        <w:rPr>
          <w:rFonts w:ascii="Times New Roman" w:eastAsia="Times New Roman" w:hAnsi="Times New Roman" w:cs="Times New Roman"/>
          <w:sz w:val="24"/>
          <w:szCs w:val="24"/>
          <w:lang w:eastAsia="en-GB"/>
        </w:rPr>
        <w:t xml:space="preserve"> work (2013) have further refined these concepts, integrating them </w:t>
      </w:r>
      <w:r w:rsidRPr="0068584D">
        <w:rPr>
          <w:rFonts w:ascii="Times New Roman" w:eastAsia="Times New Roman" w:hAnsi="Times New Roman" w:cs="Times New Roman"/>
          <w:sz w:val="24"/>
          <w:szCs w:val="24"/>
          <w:lang w:eastAsia="en-GB"/>
        </w:rPr>
        <w:lastRenderedPageBreak/>
        <w:t>into sophisticated simulation platforms that can mirror real-world traffic dynamics with high fidelity.</w:t>
      </w:r>
    </w:p>
    <w:p w14:paraId="127C6671" w14:textId="77777777" w:rsidR="00C7122C" w:rsidRPr="003E04DD" w:rsidRDefault="00C7122C" w:rsidP="00C7122C">
      <w:pPr>
        <w:pStyle w:val="Heading3"/>
        <w:spacing w:line="480" w:lineRule="auto"/>
        <w:jc w:val="both"/>
        <w:rPr>
          <w:sz w:val="28"/>
          <w:szCs w:val="28"/>
        </w:rPr>
      </w:pPr>
      <w:r w:rsidRPr="003E04DD">
        <w:rPr>
          <w:sz w:val="28"/>
          <w:szCs w:val="28"/>
        </w:rPr>
        <w:t>2.3.1. EVALUATING ALTERNATIVE GEOMETRIC CONFIGURATIONS</w:t>
      </w:r>
    </w:p>
    <w:p w14:paraId="4972BF96" w14:textId="77777777" w:rsidR="00C7122C" w:rsidRPr="0068584D" w:rsidRDefault="00C7122C" w:rsidP="00C7122C">
      <w:pPr>
        <w:pStyle w:val="NormalWeb"/>
        <w:spacing w:line="480" w:lineRule="auto"/>
        <w:jc w:val="both"/>
      </w:pPr>
      <w:r w:rsidRPr="0068584D">
        <w:t>One of the primary applications of microscopic simulation in roundabout redesign is the evaluation of alternative geometric configurations. The physical design of a 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14:paraId="522CC2B8" w14:textId="77777777" w:rsidR="00C7122C" w:rsidRPr="0068584D" w:rsidRDefault="00C7122C" w:rsidP="00C7122C">
      <w:pPr>
        <w:pStyle w:val="Heading4"/>
        <w:spacing w:line="480" w:lineRule="auto"/>
        <w:jc w:val="both"/>
        <w:rPr>
          <w:b w:val="0"/>
        </w:rPr>
      </w:pPr>
      <w:r w:rsidRPr="0068584D">
        <w:t>Key Points in Evaluating Geometric Changes</w:t>
      </w:r>
    </w:p>
    <w:p w14:paraId="1A36F5E5" w14:textId="77777777" w:rsidR="00C7122C" w:rsidRPr="0068584D" w:rsidRDefault="00C7122C" w:rsidP="00C7122C">
      <w:pPr>
        <w:pStyle w:val="NormalWeb"/>
        <w:numPr>
          <w:ilvl w:val="0"/>
          <w:numId w:val="2"/>
        </w:numPr>
        <w:spacing w:line="480" w:lineRule="auto"/>
        <w:jc w:val="both"/>
        <w:rPr>
          <w:rStyle w:val="Strong"/>
          <w:b w:val="0"/>
          <w:bCs w:val="0"/>
        </w:rPr>
      </w:pPr>
      <w:r w:rsidRPr="0068584D">
        <w:rPr>
          <w:rStyle w:val="Strong"/>
        </w:rPr>
        <w:t>Entry Width Adjustments:</w:t>
      </w:r>
    </w:p>
    <w:p w14:paraId="49841EFE" w14:textId="77777777" w:rsidR="00C7122C" w:rsidRPr="0068584D" w:rsidRDefault="00C7122C" w:rsidP="00C7122C">
      <w:pPr>
        <w:pStyle w:val="NormalWeb"/>
        <w:spacing w:line="480" w:lineRule="auto"/>
        <w:ind w:left="720"/>
        <w:jc w:val="both"/>
      </w:pPr>
      <w:r w:rsidRPr="0068584D">
        <w:t xml:space="preserve">Wang and Liu (2020) demonstrated that even slight modifications to the entry width can improve gap acceptance behavior at the roundabout. A wider entry can facilitate smoother merging and reduce delays, while a narrower entry might </w:t>
      </w:r>
      <w:r w:rsidRPr="0068584D">
        <w:lastRenderedPageBreak/>
        <w:t>improve safety by forcing vehicles to yield appropriately. Simulations can compare multiple entry width scenarios to determine an optimal balance between throughput and safety.</w:t>
      </w:r>
    </w:p>
    <w:p w14:paraId="6CA5D714" w14:textId="77777777" w:rsidR="00C7122C" w:rsidRPr="0068584D" w:rsidRDefault="00C7122C" w:rsidP="00C7122C">
      <w:pPr>
        <w:pStyle w:val="NormalWeb"/>
        <w:numPr>
          <w:ilvl w:val="0"/>
          <w:numId w:val="2"/>
        </w:numPr>
        <w:spacing w:line="480" w:lineRule="auto"/>
        <w:jc w:val="both"/>
        <w:rPr>
          <w:rStyle w:val="Strong"/>
          <w:b w:val="0"/>
          <w:bCs w:val="0"/>
        </w:rPr>
      </w:pPr>
      <w:r w:rsidRPr="0068584D">
        <w:rPr>
          <w:rStyle w:val="Strong"/>
        </w:rPr>
        <w:t>Circulatory Roadway Dimensions:</w:t>
      </w:r>
    </w:p>
    <w:p w14:paraId="31390E2E" w14:textId="77777777" w:rsidR="00C7122C" w:rsidRPr="0068584D" w:rsidRDefault="00C7122C" w:rsidP="00C7122C">
      <w:pPr>
        <w:pStyle w:val="NormalWeb"/>
        <w:spacing w:line="480" w:lineRule="auto"/>
        <w:ind w:left="720"/>
        <w:jc w:val="both"/>
      </w:pPr>
      <w:r w:rsidRPr="0068584D">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14:paraId="74E1D48C" w14:textId="77777777" w:rsidR="00C7122C" w:rsidRPr="0068584D" w:rsidRDefault="00C7122C" w:rsidP="00C7122C">
      <w:pPr>
        <w:pStyle w:val="NormalWeb"/>
        <w:numPr>
          <w:ilvl w:val="0"/>
          <w:numId w:val="2"/>
        </w:numPr>
        <w:spacing w:line="480" w:lineRule="auto"/>
        <w:jc w:val="both"/>
        <w:rPr>
          <w:rStyle w:val="Strong"/>
          <w:b w:val="0"/>
          <w:bCs w:val="0"/>
        </w:rPr>
      </w:pPr>
      <w:r w:rsidRPr="0068584D">
        <w:rPr>
          <w:rStyle w:val="Strong"/>
        </w:rPr>
        <w:t>Deflection Angles:</w:t>
      </w:r>
    </w:p>
    <w:p w14:paraId="16A3F6E6" w14:textId="77777777" w:rsidR="00C7122C" w:rsidRPr="0068584D" w:rsidRDefault="00C7122C" w:rsidP="00C7122C">
      <w:pPr>
        <w:pStyle w:val="NormalWeb"/>
        <w:spacing w:line="480" w:lineRule="auto"/>
        <w:ind w:left="720"/>
        <w:jc w:val="both"/>
      </w:pPr>
      <w:r w:rsidRPr="0068584D">
        <w:t xml:space="preserve">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w:t>
      </w:r>
      <w:r w:rsidRPr="0068584D">
        <w:lastRenderedPageBreak/>
        <w:t>in the deflection angle impact both speed reduction and the incidence of conflict points.</w:t>
      </w:r>
    </w:p>
    <w:p w14:paraId="2B4388BB" w14:textId="77777777" w:rsidR="00C7122C" w:rsidRPr="0068584D" w:rsidRDefault="00C7122C" w:rsidP="00C7122C">
      <w:pPr>
        <w:pStyle w:val="NormalWeb"/>
        <w:numPr>
          <w:ilvl w:val="0"/>
          <w:numId w:val="2"/>
        </w:numPr>
        <w:spacing w:line="480" w:lineRule="auto"/>
        <w:jc w:val="both"/>
        <w:rPr>
          <w:rStyle w:val="Strong"/>
          <w:b w:val="0"/>
          <w:bCs w:val="0"/>
        </w:rPr>
      </w:pPr>
      <w:r w:rsidRPr="0068584D">
        <w:rPr>
          <w:rStyle w:val="Strong"/>
        </w:rPr>
        <w:t>Integrated Scenario Analysis:</w:t>
      </w:r>
    </w:p>
    <w:p w14:paraId="58E14A18" w14:textId="77777777" w:rsidR="00C7122C" w:rsidRPr="0068584D" w:rsidRDefault="00C7122C" w:rsidP="00C7122C">
      <w:pPr>
        <w:pStyle w:val="NormalWeb"/>
        <w:spacing w:line="480" w:lineRule="auto"/>
        <w:ind w:left="720"/>
        <w:jc w:val="both"/>
      </w:pPr>
      <w:r w:rsidRPr="0068584D">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14:paraId="55E46497" w14:textId="77777777" w:rsidR="00C7122C" w:rsidRPr="0068584D" w:rsidRDefault="00C7122C" w:rsidP="00C7122C">
      <w:pPr>
        <w:pStyle w:val="NormalWeb"/>
        <w:spacing w:line="480" w:lineRule="auto"/>
        <w:jc w:val="both"/>
      </w:pPr>
      <w:r w:rsidRPr="0068584D">
        <w:t xml:space="preserve">This detailed evaluation of alternative geometric configurations is particularly valuable for retrofitting existing roundabouts. For sites like the </w:t>
      </w:r>
      <w:proofErr w:type="spellStart"/>
      <w:r w:rsidRPr="0068584D">
        <w:t>Adeta</w:t>
      </w:r>
      <w:proofErr w:type="spellEnd"/>
      <w:r w:rsidRPr="0068584D">
        <w:t xml:space="preserve"> Roundabout, where physical constraints may limit extensive modifications, simulation enables targeted adjustments that work within the available infrastructure while still achieving measurable improvements in performance.</w:t>
      </w:r>
    </w:p>
    <w:p w14:paraId="35F3E7F2" w14:textId="77777777" w:rsidR="00C7122C" w:rsidRPr="0068584D" w:rsidRDefault="00C7122C" w:rsidP="00C7122C">
      <w:pPr>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br w:type="page"/>
      </w:r>
    </w:p>
    <w:p w14:paraId="691608C0" w14:textId="77777777" w:rsidR="00C7122C" w:rsidRPr="003E04DD" w:rsidRDefault="00C7122C" w:rsidP="00C7122C">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lastRenderedPageBreak/>
        <w:t xml:space="preserve">CHAPTER THREE: </w:t>
      </w:r>
    </w:p>
    <w:p w14:paraId="0D5AA5CA" w14:textId="77777777" w:rsidR="00C7122C" w:rsidRPr="003E04DD" w:rsidRDefault="00C7122C" w:rsidP="00C7122C">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t>METHODOLOGY</w:t>
      </w:r>
    </w:p>
    <w:p w14:paraId="6996E968"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3.1 INTRODUCTION</w:t>
      </w:r>
    </w:p>
    <w:p w14:paraId="5D852F5E" w14:textId="77777777" w:rsidR="00C7122C" w:rsidRPr="00D20F66"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Traffic congestion at critical intersections such as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14:paraId="59771B43"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3.2 RESEARCH DESIGN</w:t>
      </w:r>
    </w:p>
    <w:p w14:paraId="495DCBAE" w14:textId="77777777" w:rsidR="00C7122C" w:rsidRPr="00D20F66"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adopts a predominantly quantitative, simulation-based research design, complemented by qualitative data to contextualize findings. This approach is essential for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assessing the </w:t>
      </w:r>
      <w:r w:rsidRPr="00D20F66">
        <w:rPr>
          <w:rFonts w:ascii="Times New Roman" w:eastAsia="Times New Roman" w:hAnsi="Times New Roman" w:cs="Times New Roman"/>
          <w:sz w:val="24"/>
          <w:szCs w:val="24"/>
          <w:lang w:eastAsia="en-GB"/>
        </w:rPr>
        <w:lastRenderedPageBreak/>
        <w:t>impact of potential redesign modifications. The key components of the research design include:</w:t>
      </w:r>
    </w:p>
    <w:p w14:paraId="2E5BB318" w14:textId="77777777" w:rsidR="00C7122C" w:rsidRPr="00D20F66" w:rsidRDefault="00C7122C" w:rsidP="00C7122C">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Microscopic Simulation:</w:t>
      </w:r>
    </w:p>
    <w:p w14:paraId="0EF2743E"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14:paraId="06621DCF" w14:textId="77777777" w:rsidR="00C7122C" w:rsidRPr="00D20F66" w:rsidRDefault="00C7122C" w:rsidP="00C7122C">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7D1E32E9"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Key performance metrics such as average delay, travel time, queue lengths, and Level of Service (LOS) will be measured and compared between the baseline (current condition) and redesigned scenarios.</w:t>
      </w:r>
    </w:p>
    <w:p w14:paraId="0A941500" w14:textId="77777777" w:rsidR="00C7122C" w:rsidRPr="00D20F66" w:rsidRDefault="00C7122C" w:rsidP="00C7122C">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Qualitative Analysis:</w:t>
      </w:r>
    </w:p>
    <w:p w14:paraId="6DF65A51"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Semi-structured interviews and focus group discussions with commuters, transport operators, and traffic officials will provide additional insights into the operational challenges and inform the simulation calibration process.</w:t>
      </w:r>
    </w:p>
    <w:p w14:paraId="1EF3D3E8"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3.3 STUDY AREA</w:t>
      </w:r>
    </w:p>
    <w:p w14:paraId="0B153623"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3.3.1 GEOGRAPHIC LOCATION</w:t>
      </w:r>
    </w:p>
    <w:p w14:paraId="47CAA1CC" w14:textId="77777777" w:rsidR="00C7122C" w:rsidRPr="00D20F66"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is conducted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located in Ilorin, </w:t>
      </w:r>
      <w:proofErr w:type="spellStart"/>
      <w:r w:rsidRPr="00D20F66">
        <w:rPr>
          <w:rFonts w:ascii="Times New Roman" w:eastAsia="Times New Roman" w:hAnsi="Times New Roman" w:cs="Times New Roman"/>
          <w:sz w:val="24"/>
          <w:szCs w:val="24"/>
          <w:lang w:eastAsia="en-GB"/>
        </w:rPr>
        <w:t>Kwara</w:t>
      </w:r>
      <w:proofErr w:type="spellEnd"/>
      <w:r w:rsidRPr="00D20F66">
        <w:rPr>
          <w:rFonts w:ascii="Times New Roman" w:eastAsia="Times New Roman" w:hAnsi="Times New Roman" w:cs="Times New Roman"/>
          <w:sz w:val="24"/>
          <w:szCs w:val="24"/>
          <w:lang w:eastAsia="en-GB"/>
        </w:rPr>
        <w:t xml:space="preserve"> State, Nigeria. Ilorin is a rapidly growing urban center, and the roundabout is a major node in its transportation network, connecting several arterial roads. The roundabout experiences high traffic volumes, especially during peak hours, and is characterized by a mix of formal and informal traffic.</w:t>
      </w:r>
    </w:p>
    <w:p w14:paraId="43ADFB15"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3.3.2 RATIONALE FOR THE STUDY AREA</w:t>
      </w:r>
    </w:p>
    <w:p w14:paraId="048624A8" w14:textId="77777777" w:rsidR="00C7122C" w:rsidRPr="00D20F66"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is critical to Ilorin’s urban mobility due to its strategic location. Its performance directly influences traffic flow, safety, and economic activities within the city. Studying </w:t>
      </w:r>
      <w:proofErr w:type="gramStart"/>
      <w:r w:rsidRPr="00D20F66">
        <w:rPr>
          <w:rFonts w:ascii="Times New Roman" w:eastAsia="Times New Roman" w:hAnsi="Times New Roman" w:cs="Times New Roman"/>
          <w:sz w:val="24"/>
          <w:szCs w:val="24"/>
          <w:lang w:eastAsia="en-GB"/>
        </w:rPr>
        <w:t>this roundabout offers insights</w:t>
      </w:r>
      <w:proofErr w:type="gramEnd"/>
      <w:r w:rsidRPr="00D20F66">
        <w:rPr>
          <w:rFonts w:ascii="Times New Roman" w:eastAsia="Times New Roman" w:hAnsi="Times New Roman" w:cs="Times New Roman"/>
          <w:sz w:val="24"/>
          <w:szCs w:val="24"/>
          <w:lang w:eastAsia="en-GB"/>
        </w:rPr>
        <w:t xml:space="preserve"> into common challenges faced by similar intersections in Nigerian cities, including mixed traffic conditions, inadequate infrastructure, and non-standardized driver behavior.</w:t>
      </w:r>
    </w:p>
    <w:p w14:paraId="2938F436" w14:textId="77777777" w:rsidR="00C7122C" w:rsidRDefault="00C7122C" w:rsidP="00C7122C">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08FD716B" w14:textId="77777777" w:rsidR="00C7122C" w:rsidRDefault="00C7122C" w:rsidP="00C7122C">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7DF4D961" w14:textId="77777777" w:rsidR="00C7122C" w:rsidRDefault="00C7122C" w:rsidP="00C7122C">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Pr>
          <w:noProof/>
        </w:rPr>
        <w:drawing>
          <wp:inline distT="0" distB="0" distL="0" distR="0" wp14:anchorId="023779E4" wp14:editId="254BD853">
            <wp:extent cx="5505450" cy="3473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7725" t="20985" r="3279" b="12808"/>
                    <a:stretch/>
                  </pic:blipFill>
                  <pic:spPr bwMode="auto">
                    <a:xfrm>
                      <a:off x="0" y="0"/>
                      <a:ext cx="5528609" cy="3488474"/>
                    </a:xfrm>
                    <a:prstGeom prst="rect">
                      <a:avLst/>
                    </a:prstGeom>
                    <a:noFill/>
                    <a:ln>
                      <a:noFill/>
                    </a:ln>
                    <a:extLst>
                      <a:ext uri="{53640926-AAD7-44D8-BBD7-CCE9431645EC}">
                        <a14:shadowObscured xmlns:a14="http://schemas.microsoft.com/office/drawing/2010/main"/>
                      </a:ext>
                    </a:extLst>
                  </pic:spPr>
                </pic:pic>
              </a:graphicData>
            </a:graphic>
          </wp:inline>
        </w:drawing>
      </w:r>
    </w:p>
    <w:p w14:paraId="35445154" w14:textId="77777777" w:rsidR="00C7122C" w:rsidRDefault="00C7122C" w:rsidP="00C7122C">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3.1:</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 xml:space="preserve">Map of the </w:t>
      </w:r>
      <w:proofErr w:type="spellStart"/>
      <w:r w:rsidRPr="00D20F66">
        <w:rPr>
          <w:rFonts w:ascii="Times New Roman" w:eastAsia="Times New Roman" w:hAnsi="Times New Roman" w:cs="Times New Roman"/>
          <w:i/>
          <w:iCs/>
          <w:sz w:val="24"/>
          <w:szCs w:val="24"/>
          <w:lang w:eastAsia="en-GB"/>
        </w:rPr>
        <w:t>Adeta</w:t>
      </w:r>
      <w:proofErr w:type="spellEnd"/>
      <w:r w:rsidRPr="00D20F66">
        <w:rPr>
          <w:rFonts w:ascii="Times New Roman" w:eastAsia="Times New Roman" w:hAnsi="Times New Roman" w:cs="Times New Roman"/>
          <w:i/>
          <w:iCs/>
          <w:sz w:val="24"/>
          <w:szCs w:val="24"/>
          <w:lang w:eastAsia="en-GB"/>
        </w:rPr>
        <w:t xml:space="preserve"> Roundabout, Ilorin</w:t>
      </w:r>
    </w:p>
    <w:p w14:paraId="18F0DD5B" w14:textId="77777777" w:rsidR="00C7122C"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p>
    <w:p w14:paraId="6B68BDBA"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 DATA COLLECTION METHODS</w:t>
      </w:r>
    </w:p>
    <w:p w14:paraId="2C438853" w14:textId="77777777" w:rsidR="00C7122C" w:rsidRPr="00D20F66"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Accurate and comprehensive data collection is crucial to developing a realistic simulation model. Data will be collected using both primary and secondary methods.</w:t>
      </w:r>
    </w:p>
    <w:p w14:paraId="35D1A674"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3.4.1 PRIMARY DATA COLLECTION</w:t>
      </w:r>
    </w:p>
    <w:p w14:paraId="46EB82DD" w14:textId="77777777" w:rsidR="00C7122C" w:rsidRPr="003E04DD" w:rsidRDefault="00C7122C" w:rsidP="00C7122C">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A. TRAFFIC VOLUME AND SPEED MEASUREMENTS</w:t>
      </w:r>
    </w:p>
    <w:p w14:paraId="54082024" w14:textId="77777777" w:rsidR="00C7122C" w:rsidRPr="00D20F66" w:rsidRDefault="00C7122C" w:rsidP="00C7122C">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Manual Traffic Counts:</w:t>
      </w:r>
    </w:p>
    <w:p w14:paraId="56C5E655"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14:paraId="0122423E" w14:textId="77777777" w:rsidR="00C7122C" w:rsidRPr="00D20F66" w:rsidRDefault="00C7122C" w:rsidP="00C7122C">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Video Recording:</w:t>
      </w:r>
    </w:p>
    <w:p w14:paraId="1A540590"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High-resolution cameras will be installed at key approach points to continuously record traffic flow. Video analysis software will be used to extract vehicle counts, speed profiles, and queuing patterns.</w:t>
      </w:r>
    </w:p>
    <w:p w14:paraId="24663244" w14:textId="77777777" w:rsidR="00C7122C" w:rsidRPr="00D20F66" w:rsidRDefault="00C7122C" w:rsidP="00C7122C">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Speed Detection:</w:t>
      </w:r>
    </w:p>
    <w:p w14:paraId="7FA32E95"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Radar guns will capture instantaneous vehicle speeds. These measurements will help assess average speeds and identify zones of significant speed reduction.</w:t>
      </w:r>
    </w:p>
    <w:p w14:paraId="323F0473" w14:textId="77777777" w:rsidR="00C7122C" w:rsidRPr="00D20F66" w:rsidRDefault="00C7122C" w:rsidP="00C7122C">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D20F66">
        <w:rPr>
          <w:rFonts w:ascii="Times New Roman" w:eastAsia="Times New Roman" w:hAnsi="Times New Roman" w:cs="Times New Roman"/>
          <w:b/>
          <w:bCs/>
          <w:sz w:val="24"/>
          <w:szCs w:val="24"/>
          <w:lang w:eastAsia="en-GB"/>
        </w:rPr>
        <w:t>b. Delay and Queuing Analysis</w:t>
      </w:r>
    </w:p>
    <w:p w14:paraId="369A8AD1" w14:textId="77777777" w:rsidR="00C7122C" w:rsidRPr="00D20F66" w:rsidRDefault="00C7122C" w:rsidP="00C7122C">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Stop Time Delay Method:</w:t>
      </w:r>
    </w:p>
    <w:p w14:paraId="61CC4200"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Observers will record the time vehicles spend stopped or moving slowly in queues. Data will be collected at 15-second intervals during peak periods to calculate average delays.</w:t>
      </w:r>
    </w:p>
    <w:p w14:paraId="740CDE2D" w14:textId="77777777" w:rsidR="00C7122C" w:rsidRPr="00D20F66" w:rsidRDefault="00C7122C" w:rsidP="00C7122C">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Queue Length Measurements:</w:t>
      </w:r>
    </w:p>
    <w:p w14:paraId="2CB45EEF"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physical lengths of queues at different entry points will be measured using pre-calibrated distance markers. This data will quantify congestion severity at the roundabout.</w:t>
      </w:r>
    </w:p>
    <w:p w14:paraId="1EAAB099" w14:textId="77777777" w:rsidR="00C7122C" w:rsidRDefault="00C7122C" w:rsidP="00C7122C">
      <w:pPr>
        <w:spacing w:before="100" w:beforeAutospacing="1" w:after="100" w:afterAutospacing="1" w:line="480" w:lineRule="auto"/>
        <w:jc w:val="both"/>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3.2:</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Diagram of Data Collection Points</w:t>
      </w:r>
    </w:p>
    <w:p w14:paraId="154592C9"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 SIMULATION MODELING</w:t>
      </w:r>
    </w:p>
    <w:p w14:paraId="291CDB26" w14:textId="77777777" w:rsidR="00C7122C" w:rsidRPr="00D20F66"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The simulation modeling phase is central to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testing redesign interventions.</w:t>
      </w:r>
    </w:p>
    <w:p w14:paraId="53100823"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3.5.1 SOFTWARE SELECTION</w:t>
      </w:r>
    </w:p>
    <w:p w14:paraId="2914FD8F" w14:textId="77777777" w:rsidR="00C7122C" w:rsidRPr="00D20F66" w:rsidRDefault="00C7122C" w:rsidP="00C7122C">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VISSIM (PTV Group, 2021):</w:t>
      </w:r>
    </w:p>
    <w:p w14:paraId="25501E6F"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14:paraId="0DAC46BE" w14:textId="77777777" w:rsidR="00C7122C" w:rsidRPr="00D20F66" w:rsidRDefault="00C7122C" w:rsidP="00C7122C">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 xml:space="preserve">SUMO (Simulation of Urban </w:t>
      </w:r>
      <w:proofErr w:type="spellStart"/>
      <w:r w:rsidRPr="00D20F66">
        <w:rPr>
          <w:rFonts w:ascii="Times New Roman" w:eastAsia="Times New Roman" w:hAnsi="Times New Roman" w:cs="Times New Roman"/>
          <w:b/>
          <w:bCs/>
          <w:sz w:val="24"/>
          <w:szCs w:val="24"/>
          <w:lang w:eastAsia="en-GB"/>
        </w:rPr>
        <w:t>MObility</w:t>
      </w:r>
      <w:proofErr w:type="spellEnd"/>
      <w:r w:rsidRPr="00D20F66">
        <w:rPr>
          <w:rFonts w:ascii="Times New Roman" w:eastAsia="Times New Roman" w:hAnsi="Times New Roman" w:cs="Times New Roman"/>
          <w:b/>
          <w:bCs/>
          <w:sz w:val="24"/>
          <w:szCs w:val="24"/>
          <w:lang w:eastAsia="en-GB"/>
        </w:rPr>
        <w:t>):</w:t>
      </w:r>
    </w:p>
    <w:p w14:paraId="2522A644"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As an alternative and complementary platform, SUMO’s open-source nature and flexibility in handling mixed traffic conditions make it ideal for comparative analyses, particularly in a Nigerian context (SUMO Development Team, 2021).</w:t>
      </w:r>
    </w:p>
    <w:p w14:paraId="3D513DDE"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3.5.2 MODEL DEVELOPMENT</w:t>
      </w:r>
    </w:p>
    <w:p w14:paraId="70BF4C35" w14:textId="77777777" w:rsidR="00C7122C" w:rsidRPr="00D20F66" w:rsidRDefault="00C7122C" w:rsidP="00C7122C">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Geometry Replication:</w:t>
      </w:r>
    </w:p>
    <w:p w14:paraId="75DB6FEE"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Detailed design plans and on-site measurements will be used to replicate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Roundabout’s geometry within the simulation software. This includes entry and exit widths, circulatory lane dimensions, central island configuration, and deflection angles.</w:t>
      </w:r>
    </w:p>
    <w:p w14:paraId="7E620634" w14:textId="77777777" w:rsidR="00C7122C" w:rsidRPr="00D20F66" w:rsidRDefault="00C7122C" w:rsidP="00C7122C">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Traffic Flow Input:</w:t>
      </w:r>
    </w:p>
    <w:p w14:paraId="1194E5C4"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14:paraId="183F40D6" w14:textId="77777777" w:rsidR="00C7122C" w:rsidRPr="00D20F66" w:rsidRDefault="00C7122C" w:rsidP="00C7122C">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Driver Behavior Parameterization:</w:t>
      </w:r>
    </w:p>
    <w:p w14:paraId="4DA700CC"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integrate key driver behavior parameters, such as reaction times, gap acceptance, acceleration, and deceleration rates. These parameters will be adjusted based on local observations to accurately reflect the driving patterns at the roundabout.</w:t>
      </w:r>
    </w:p>
    <w:p w14:paraId="1AD66EA6" w14:textId="77777777" w:rsidR="00C7122C" w:rsidRPr="00D20F66" w:rsidRDefault="00C7122C" w:rsidP="00C7122C">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Visual Validation:</w:t>
      </w:r>
    </w:p>
    <w:p w14:paraId="2F5F964B"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The developed model will be visually inspected to ensure that the replicated geometry and traffic flows accurately match the physical roundabout.</w:t>
      </w:r>
    </w:p>
    <w:p w14:paraId="011599BC"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 MODEL CALIBRATION AND VALIDATION</w:t>
      </w:r>
    </w:p>
    <w:p w14:paraId="34B776A6" w14:textId="77777777" w:rsidR="00C7122C" w:rsidRPr="00D20F66"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Accurate calibration and validation are essential to ensure that the simulation model replicates observed traffic conditions.</w:t>
      </w:r>
    </w:p>
    <w:p w14:paraId="7D4F7E5E"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3.6.1 CALIBRATION PROCESS</w:t>
      </w:r>
    </w:p>
    <w:p w14:paraId="6DAFCD1A" w14:textId="77777777" w:rsidR="00C7122C" w:rsidRPr="00D20F66" w:rsidRDefault="00C7122C" w:rsidP="00C7122C">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Parameter Tuning:</w:t>
      </w:r>
    </w:p>
    <w:p w14:paraId="0C5C44BA"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calibrated by adjusting parameters (e.g., car-following sensitivity, gap acceptance thresholds, acceleration/deceleration rates) until simulation outputs (delay, travel time, queue lengths) align closely with field data. This iterative process will involve running baseline simulations, comparing results with observed data, and refining parameters accordingly (</w:t>
      </w:r>
      <w:proofErr w:type="spellStart"/>
      <w:r w:rsidRPr="00D20F66">
        <w:rPr>
          <w:rFonts w:ascii="Times New Roman" w:eastAsia="Times New Roman" w:hAnsi="Times New Roman" w:cs="Times New Roman"/>
          <w:sz w:val="24"/>
          <w:szCs w:val="24"/>
          <w:lang w:eastAsia="en-GB"/>
        </w:rPr>
        <w:t>Treiber</w:t>
      </w:r>
      <w:proofErr w:type="spellEnd"/>
      <w:r w:rsidRPr="00D20F66">
        <w:rPr>
          <w:rFonts w:ascii="Times New Roman" w:eastAsia="Times New Roman" w:hAnsi="Times New Roman" w:cs="Times New Roman"/>
          <w:sz w:val="24"/>
          <w:szCs w:val="24"/>
          <w:lang w:eastAsia="en-GB"/>
        </w:rPr>
        <w:t xml:space="preserve"> &amp; </w:t>
      </w:r>
      <w:proofErr w:type="spellStart"/>
      <w:r w:rsidRPr="00D20F66">
        <w:rPr>
          <w:rFonts w:ascii="Times New Roman" w:eastAsia="Times New Roman" w:hAnsi="Times New Roman" w:cs="Times New Roman"/>
          <w:sz w:val="24"/>
          <w:szCs w:val="24"/>
          <w:lang w:eastAsia="en-GB"/>
        </w:rPr>
        <w:t>Kesting</w:t>
      </w:r>
      <w:proofErr w:type="spellEnd"/>
      <w:r w:rsidRPr="00D20F66">
        <w:rPr>
          <w:rFonts w:ascii="Times New Roman" w:eastAsia="Times New Roman" w:hAnsi="Times New Roman" w:cs="Times New Roman"/>
          <w:sz w:val="24"/>
          <w:szCs w:val="24"/>
          <w:lang w:eastAsia="en-GB"/>
        </w:rPr>
        <w:t>, 2013).</w:t>
      </w:r>
    </w:p>
    <w:p w14:paraId="4AC544CC"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3.6.2 VALIDATION TECHNIQUES</w:t>
      </w:r>
    </w:p>
    <w:p w14:paraId="0CED2CEA" w14:textId="77777777" w:rsidR="00C7122C" w:rsidRPr="00D20F66" w:rsidRDefault="00C7122C" w:rsidP="00C7122C">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Cross-Validation:</w:t>
      </w:r>
      <w:r w:rsidRPr="00D20F66">
        <w:rPr>
          <w:rFonts w:ascii="Times New Roman" w:eastAsia="Times New Roman" w:hAnsi="Times New Roman" w:cs="Times New Roman"/>
          <w:sz w:val="24"/>
          <w:szCs w:val="24"/>
          <w:lang w:eastAsia="en-GB"/>
        </w:rPr>
        <w:br/>
        <w:t>Independent datasets collected during different time periods (e.g., weekdays vs. weekends) will be used to validate the model. The model’s performance will be evaluated across various traffic scenarios to ensure consistency.</w:t>
      </w:r>
    </w:p>
    <w:p w14:paraId="01E0C894" w14:textId="77777777" w:rsidR="00C7122C" w:rsidRPr="00D20F66" w:rsidRDefault="00C7122C" w:rsidP="00C7122C">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Statistical Error Analysis:</w:t>
      </w:r>
    </w:p>
    <w:p w14:paraId="277B98C1"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14:paraId="4B9FE66D" w14:textId="77777777" w:rsidR="00C7122C" w:rsidRPr="00D20F66" w:rsidRDefault="00C7122C" w:rsidP="00C7122C">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Testing:</w:t>
      </w:r>
    </w:p>
    <w:p w14:paraId="5057CAEC"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14:paraId="5310AC14"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 REDESIGN STRATEGY</w:t>
      </w:r>
    </w:p>
    <w:p w14:paraId="41A66E22" w14:textId="77777777" w:rsidR="00C7122C" w:rsidRPr="00D20F66"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Once the baseline simulation is validated, the study will develop and test alternative redesign scenarios aimed at improving the roundabout’s performance.</w:t>
      </w:r>
    </w:p>
    <w:p w14:paraId="28DBD34A"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3.7.1 EVALUATING ALTERNATIVE GEOMETRIC CONFIGURATIONS</w:t>
      </w:r>
    </w:p>
    <w:p w14:paraId="1445758F" w14:textId="77777777" w:rsidR="00C7122C" w:rsidRPr="00D20F66" w:rsidRDefault="00C7122C" w:rsidP="00C7122C">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Development:</w:t>
      </w:r>
    </w:p>
    <w:p w14:paraId="47BBA0DA"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14:paraId="0416A3FD" w14:textId="77777777" w:rsidR="00C7122C" w:rsidRPr="00D20F66" w:rsidRDefault="00C7122C" w:rsidP="00C7122C">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Simulation Runs:</w:t>
      </w:r>
    </w:p>
    <w:p w14:paraId="739DDDC0"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Each redesign scenario will be implemented in the simulation model under identical traffic conditions. Iterative simulation runs will capture performance </w:t>
      </w:r>
      <w:r w:rsidRPr="00D20F66">
        <w:rPr>
          <w:rFonts w:ascii="Times New Roman" w:eastAsia="Times New Roman" w:hAnsi="Times New Roman" w:cs="Times New Roman"/>
          <w:sz w:val="24"/>
          <w:szCs w:val="24"/>
          <w:lang w:eastAsia="en-GB"/>
        </w:rPr>
        <w:lastRenderedPageBreak/>
        <w:t>metrics such as average delay, travel time, and queue lengths, enabling a direct comparison with the baseline.</w:t>
      </w:r>
    </w:p>
    <w:p w14:paraId="0A50FB79" w14:textId="77777777" w:rsidR="00C7122C" w:rsidRPr="00D20F66" w:rsidRDefault="00C7122C" w:rsidP="00C7122C">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5FCC1A03"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14:paraId="340EC2C0"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3.7.2 BENEFITS FOR LOCALIZED CONTEXTS</w:t>
      </w:r>
    </w:p>
    <w:p w14:paraId="35521B8A" w14:textId="77777777" w:rsidR="00C7122C" w:rsidRPr="00D20F66" w:rsidRDefault="00C7122C" w:rsidP="00C7122C">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Tailored to Local Conditions:</w:t>
      </w:r>
    </w:p>
    <w:p w14:paraId="29F7442B"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simulation model is calibrated using local traffic data and driver behavior patterns, ensuring that the redesign scenarios are specifically relevant to the operational context in Ilorin.</w:t>
      </w:r>
    </w:p>
    <w:p w14:paraId="0DFEE098" w14:textId="77777777" w:rsidR="00C7122C" w:rsidRPr="00D20F66" w:rsidRDefault="00C7122C" w:rsidP="00C7122C">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Cost-Effective Evaluation:</w:t>
      </w:r>
    </w:p>
    <w:p w14:paraId="05FAD8D3"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Using microscopic simulation enables the testing of multiple design alternatives in a virtual environment, thereby reducing the need for expensive field trials and allowing for risk-free evaluation of potential interventions.</w:t>
      </w:r>
    </w:p>
    <w:p w14:paraId="035CD393" w14:textId="77777777" w:rsidR="00C7122C" w:rsidRPr="00D20F66" w:rsidRDefault="00C7122C" w:rsidP="00C7122C">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Data-Driven Decision Making:</w:t>
      </w:r>
    </w:p>
    <w:p w14:paraId="1B2D555E"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quantitative insights derived from the simulation provide a solid foundation for informed decision-making by traffic engineers and urban planners, facilitating the implementation of targeted improvements.</w:t>
      </w:r>
    </w:p>
    <w:p w14:paraId="3530BC02"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 DATA ANALYSIS TECHNIQUES</w:t>
      </w:r>
    </w:p>
    <w:p w14:paraId="29A96FCC" w14:textId="77777777" w:rsidR="00C7122C" w:rsidRPr="00D20F66"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collected data and simulation outputs will be analyzed using both quantitative and qualitative methods.</w:t>
      </w:r>
    </w:p>
    <w:p w14:paraId="64329B21"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3.8.1 QUANTITATIVE ANALYSIS</w:t>
      </w:r>
    </w:p>
    <w:p w14:paraId="04763FC5" w14:textId="77777777" w:rsidR="00C7122C" w:rsidRPr="00D20F66" w:rsidRDefault="00C7122C" w:rsidP="00C7122C">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Descriptive Statistics:</w:t>
      </w:r>
    </w:p>
    <w:p w14:paraId="477928EE"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Statistical software (e.g., SPSS, Excel) will be used to calculate mean values, standard deviations, and frequency distributions for traffic volumes, speeds, delays, and queue lengths.</w:t>
      </w:r>
    </w:p>
    <w:p w14:paraId="0E240D6D" w14:textId="77777777" w:rsidR="00C7122C" w:rsidRPr="00D20F66" w:rsidRDefault="00C7122C" w:rsidP="00C7122C">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Comparative Analysis:</w:t>
      </w:r>
    </w:p>
    <w:p w14:paraId="1823D5B5"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Performance metrics from the baseline and redesigned scenarios will be compared using graphical tools such as bar charts, line graphs, and box plots to visualize differences.</w:t>
      </w:r>
    </w:p>
    <w:p w14:paraId="31CA42B1" w14:textId="77777777" w:rsidR="00C7122C" w:rsidRPr="00D20F66" w:rsidRDefault="00C7122C" w:rsidP="00C7122C">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Regression Analysis:</w:t>
      </w:r>
    </w:p>
    <w:p w14:paraId="376D5425"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Regression models will be employed to examine the relationships between traffic volume, delay, and other variables, helping to identify key determinants of congestion.</w:t>
      </w:r>
    </w:p>
    <w:p w14:paraId="7841F318" w14:textId="77777777" w:rsidR="00C7122C" w:rsidRPr="00D20F66" w:rsidRDefault="00C7122C" w:rsidP="00C7122C">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GIS Analysis:</w:t>
      </w:r>
    </w:p>
    <w:p w14:paraId="1517CFE4"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Spatial analysis using GIS tools will be conducted to map traffic patterns and identify congestion hotspots along the roundabout approaches.</w:t>
      </w:r>
    </w:p>
    <w:p w14:paraId="4D8F0E28" w14:textId="77777777" w:rsidR="00C7122C" w:rsidRPr="003E04DD" w:rsidRDefault="00C7122C" w:rsidP="00C7122C">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3.8.2 QUALITATIVE ANALYSIS</w:t>
      </w:r>
    </w:p>
    <w:p w14:paraId="041EF472" w14:textId="77777777" w:rsidR="00C7122C" w:rsidRPr="00D20F66" w:rsidRDefault="00C7122C" w:rsidP="00C7122C">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Content Analysis:</w:t>
      </w:r>
    </w:p>
    <w:p w14:paraId="329459B6"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Transcripts from interviews and focus group discussions will be analyzed thematically to extract common perceptions and recommendations regarding traffic congestion and its impact on urban mobility.</w:t>
      </w:r>
    </w:p>
    <w:p w14:paraId="0042599D" w14:textId="77777777" w:rsidR="00C7122C" w:rsidRPr="00D20F66" w:rsidRDefault="00C7122C" w:rsidP="00C7122C">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Triangulation:</w:t>
      </w:r>
      <w:r w:rsidRPr="00D20F66">
        <w:rPr>
          <w:rFonts w:ascii="Times New Roman" w:eastAsia="Times New Roman" w:hAnsi="Times New Roman" w:cs="Times New Roman"/>
          <w:sz w:val="24"/>
          <w:szCs w:val="24"/>
          <w:lang w:eastAsia="en-GB"/>
        </w:rPr>
        <w:br/>
        <w:t>Qualitative findings will be cross-verified with quantitative data to ensure consistency and enhance the validity of the conclusions.</w:t>
      </w:r>
    </w:p>
    <w:p w14:paraId="0C747BE2" w14:textId="77777777" w:rsidR="00C7122C" w:rsidRPr="003E04DD" w:rsidRDefault="00C7122C" w:rsidP="00C7122C">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3.9 ETHICAL CONSIDERATIONS AND DATA MANAGEMENT</w:t>
      </w:r>
    </w:p>
    <w:p w14:paraId="6BC14825" w14:textId="77777777" w:rsidR="00C7122C" w:rsidRPr="00D20F66" w:rsidRDefault="00C7122C" w:rsidP="00C7122C">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Informed Consent:</w:t>
      </w:r>
    </w:p>
    <w:p w14:paraId="70F9A0C0"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All participants involved in interviews and focus group discussions will be fully informed about the study’s purpose and will provide written consent prior to participation.</w:t>
      </w:r>
    </w:p>
    <w:p w14:paraId="3398D744" w14:textId="77777777" w:rsidR="00C7122C" w:rsidRPr="00D20F66" w:rsidRDefault="00C7122C" w:rsidP="00C7122C">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Confidentiality:</w:t>
      </w:r>
      <w:r w:rsidRPr="00D20F66">
        <w:rPr>
          <w:rFonts w:ascii="Times New Roman" w:eastAsia="Times New Roman" w:hAnsi="Times New Roman" w:cs="Times New Roman"/>
          <w:sz w:val="24"/>
          <w:szCs w:val="24"/>
          <w:lang w:eastAsia="en-GB"/>
        </w:rPr>
        <w:br/>
        <w:t>The anonymity of respondents will be maintained by ensuring that all personal information is kept confidential and data is reported in aggregate form.</w:t>
      </w:r>
    </w:p>
    <w:p w14:paraId="09872CBD" w14:textId="77777777" w:rsidR="00C7122C" w:rsidRPr="00D20F66" w:rsidRDefault="00C7122C" w:rsidP="00C7122C">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 Storage:</w:t>
      </w:r>
    </w:p>
    <w:p w14:paraId="21CC0AC1"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Collected data will be securely stored in password-protected databases with regular backups to ensure its integrity and confidentiality.</w:t>
      </w:r>
    </w:p>
    <w:p w14:paraId="2BC55B84" w14:textId="77777777" w:rsidR="00C7122C" w:rsidRPr="00D20F66" w:rsidRDefault="00C7122C" w:rsidP="00C7122C">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Minimizing Disruption:</w:t>
      </w:r>
    </w:p>
    <w:p w14:paraId="4D54A2C8" w14:textId="77777777" w:rsidR="00C7122C" w:rsidRPr="00D20F66" w:rsidRDefault="00C7122C" w:rsidP="00C7122C">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Field data collection will be scheduled during periods that minimize disruption to daily traffic and commercial activities.</w:t>
      </w:r>
    </w:p>
    <w:bookmarkEnd w:id="1"/>
    <w:p w14:paraId="42F5A59A" w14:textId="77777777" w:rsidR="00C7122C"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64DEE1B4" w14:textId="77777777" w:rsidR="00C7122C"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5585B1A6" w14:textId="77777777" w:rsidR="00C7122C"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04FCFF6E" w14:textId="77777777" w:rsidR="00C7122C" w:rsidRDefault="00C7122C" w:rsidP="00C7122C">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78DFD56E" w14:textId="77777777" w:rsidR="00C7122C" w:rsidRPr="003E04DD" w:rsidRDefault="00C7122C" w:rsidP="00C7122C">
      <w:pPr>
        <w:spacing w:line="480" w:lineRule="auto"/>
        <w:jc w:val="center"/>
        <w:rPr>
          <w:rFonts w:ascii="Times New Roman" w:hAnsi="Times New Roman" w:cs="Times New Roman"/>
          <w:b/>
          <w:sz w:val="28"/>
          <w:szCs w:val="28"/>
        </w:rPr>
      </w:pPr>
      <w:bookmarkStart w:id="4" w:name="_Hlk199108634"/>
      <w:bookmarkEnd w:id="2"/>
      <w:r w:rsidRPr="003E04DD">
        <w:rPr>
          <w:rFonts w:ascii="Times New Roman" w:hAnsi="Times New Roman" w:cs="Times New Roman"/>
          <w:b/>
          <w:sz w:val="28"/>
          <w:szCs w:val="28"/>
        </w:rPr>
        <w:lastRenderedPageBreak/>
        <w:t>CHAPTER FOUR</w:t>
      </w:r>
    </w:p>
    <w:p w14:paraId="3E0BDF30" w14:textId="77777777" w:rsidR="00C7122C" w:rsidRPr="003E04DD" w:rsidRDefault="00C7122C" w:rsidP="00C7122C">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DATA ANALYSIS AND DISCUSSION OF THE RESULT</w:t>
      </w:r>
    </w:p>
    <w:p w14:paraId="687E0296" w14:textId="77777777" w:rsidR="00C7122C" w:rsidRPr="00DA24CE" w:rsidRDefault="00C7122C" w:rsidP="00C7122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4.1 HOURLY TRAFFIC VOLUME</w:t>
      </w:r>
      <w:r w:rsidRPr="00DA24CE">
        <w:rPr>
          <w:rFonts w:ascii="Times New Roman" w:hAnsi="Times New Roman" w:cs="Times New Roman"/>
          <w:b/>
          <w:sz w:val="28"/>
          <w:szCs w:val="28"/>
        </w:rPr>
        <w:t xml:space="preserve"> </w:t>
      </w:r>
    </w:p>
    <w:p w14:paraId="45361FA4"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4868A6AD"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To be able to know the daily traffic </w:t>
      </w:r>
      <w:proofErr w:type="spellStart"/>
      <w:r w:rsidRPr="00107F19">
        <w:rPr>
          <w:rFonts w:ascii="Times New Roman" w:hAnsi="Times New Roman" w:cs="Times New Roman"/>
          <w:sz w:val="24"/>
          <w:szCs w:val="24"/>
        </w:rPr>
        <w:t>behaviour</w:t>
      </w:r>
      <w:proofErr w:type="spellEnd"/>
      <w:r w:rsidRPr="00107F19">
        <w:rPr>
          <w:rFonts w:ascii="Times New Roman" w:hAnsi="Times New Roman" w:cs="Times New Roman"/>
          <w:sz w:val="24"/>
          <w:szCs w:val="24"/>
        </w:rPr>
        <w:t>, volume trend variations are drawn for each arm of the intersection for the days of the week.</w:t>
      </w:r>
    </w:p>
    <w:p w14:paraId="71CF1B5A"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gramStart"/>
      <w:r w:rsidRPr="00107F19">
        <w:rPr>
          <w:rFonts w:ascii="Times New Roman" w:hAnsi="Times New Roman" w:cs="Times New Roman"/>
          <w:sz w:val="24"/>
          <w:szCs w:val="24"/>
        </w:rPr>
        <w:t>off peak</w:t>
      </w:r>
      <w:proofErr w:type="gram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31594A1A" w14:textId="77777777" w:rsidR="00C7122C" w:rsidRPr="003E04DD" w:rsidRDefault="00C7122C" w:rsidP="00C7122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 xml:space="preserve">4.2 DELAY STUDIES </w:t>
      </w:r>
    </w:p>
    <w:p w14:paraId="497C8B68" w14:textId="77777777" w:rsidR="00C7122C" w:rsidRPr="00107F19" w:rsidRDefault="00C7122C" w:rsidP="00C7122C">
      <w:pPr>
        <w:spacing w:line="480" w:lineRule="auto"/>
        <w:jc w:val="both"/>
        <w:rPr>
          <w:rFonts w:ascii="Times New Roman" w:hAnsi="Times New Roman" w:cs="Times New Roman"/>
          <w:sz w:val="24"/>
          <w:szCs w:val="24"/>
        </w:rPr>
        <w:sectPr w:rsidR="00C7122C" w:rsidRPr="00107F19" w:rsidSect="00483544">
          <w:pgSz w:w="11909" w:h="14976"/>
          <w:pgMar w:top="1440" w:right="1440" w:bottom="3600" w:left="2160" w:header="708" w:footer="2592"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w:t>
      </w:r>
      <w:r w:rsidRPr="00107F19">
        <w:rPr>
          <w:rFonts w:ascii="Times New Roman" w:hAnsi="Times New Roman" w:cs="Times New Roman"/>
          <w:sz w:val="24"/>
          <w:szCs w:val="24"/>
        </w:rPr>
        <w:lastRenderedPageBreak/>
        <w:t xml:space="preserve">4.10 while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 about for the morning, afternoon and evening peak of the four legs is shown in Table 4.11. </w:t>
      </w:r>
    </w:p>
    <w:p w14:paraId="49FCE4F4" w14:textId="77777777" w:rsidR="00C7122C" w:rsidRPr="00107F19" w:rsidRDefault="00C7122C" w:rsidP="00C7122C">
      <w:pPr>
        <w:jc w:val="center"/>
        <w:rPr>
          <w:rFonts w:ascii="Times New Roman" w:hAnsi="Times New Roman" w:cs="Times New Roman"/>
          <w:b/>
          <w:sz w:val="24"/>
          <w:szCs w:val="24"/>
        </w:rPr>
      </w:pPr>
      <w:bookmarkStart w:id="5" w:name="_Hlk199108588"/>
      <w:bookmarkEnd w:id="4"/>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399"/>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7122C" w:rsidRPr="00D25B2E" w14:paraId="3BBCEED2" w14:textId="77777777" w:rsidTr="00EA6EC5">
        <w:trPr>
          <w:trHeight w:val="325"/>
        </w:trPr>
        <w:tc>
          <w:tcPr>
            <w:tcW w:w="15025" w:type="dxa"/>
            <w:gridSpan w:val="29"/>
          </w:tcPr>
          <w:p w14:paraId="05E84C1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MONDAY                                                     DATE: 6</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7122C" w:rsidRPr="00D25B2E" w14:paraId="3E6FA224" w14:textId="77777777" w:rsidTr="00EA6EC5">
        <w:trPr>
          <w:trHeight w:val="307"/>
        </w:trPr>
        <w:tc>
          <w:tcPr>
            <w:tcW w:w="1032" w:type="dxa"/>
          </w:tcPr>
          <w:p w14:paraId="5A22B28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002890E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2F4BEB4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0E8DB1D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6CECBCC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511219A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7122C" w:rsidRPr="00D25B2E" w14:paraId="5C5E1C26" w14:textId="77777777" w:rsidTr="00EA6EC5">
        <w:trPr>
          <w:trHeight w:val="655"/>
        </w:trPr>
        <w:tc>
          <w:tcPr>
            <w:tcW w:w="1032" w:type="dxa"/>
          </w:tcPr>
          <w:p w14:paraId="5BAC23EE" w14:textId="77777777" w:rsidR="00C7122C" w:rsidRPr="00D25B2E" w:rsidRDefault="00C7122C" w:rsidP="00EA6EC5">
            <w:pPr>
              <w:jc w:val="center"/>
              <w:rPr>
                <w:rFonts w:ascii="Times New Roman" w:hAnsi="Times New Roman" w:cs="Times New Roman"/>
                <w:b/>
                <w:sz w:val="16"/>
                <w:szCs w:val="24"/>
              </w:rPr>
            </w:pPr>
          </w:p>
        </w:tc>
        <w:tc>
          <w:tcPr>
            <w:tcW w:w="558" w:type="dxa"/>
          </w:tcPr>
          <w:p w14:paraId="75EB4E0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5F1D6A5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06845E0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F16DEC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4B6E05C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56E1BDE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2D3F096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657AC7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C81714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CE4B02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C459FF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61635C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D1AAAF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31EFB5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69BFD8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9594F1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323B7D7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F4A32B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C87D46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1EBF89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4AC80C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8D5874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2B248C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0C9E489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F549ED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7122C" w:rsidRPr="00D25B2E" w14:paraId="49C11833" w14:textId="77777777" w:rsidTr="00EA6EC5">
        <w:trPr>
          <w:trHeight w:val="307"/>
        </w:trPr>
        <w:tc>
          <w:tcPr>
            <w:tcW w:w="1032" w:type="dxa"/>
          </w:tcPr>
          <w:p w14:paraId="216AB30A"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tcPr>
          <w:p w14:paraId="15633E88"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317</w:t>
            </w:r>
          </w:p>
        </w:tc>
        <w:tc>
          <w:tcPr>
            <w:tcW w:w="558" w:type="dxa"/>
          </w:tcPr>
          <w:p w14:paraId="1B62AE37"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533</w:t>
            </w:r>
          </w:p>
        </w:tc>
        <w:tc>
          <w:tcPr>
            <w:tcW w:w="558" w:type="dxa"/>
          </w:tcPr>
          <w:p w14:paraId="33C24069"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433</w:t>
            </w:r>
          </w:p>
        </w:tc>
        <w:tc>
          <w:tcPr>
            <w:tcW w:w="558" w:type="dxa"/>
          </w:tcPr>
          <w:p w14:paraId="3E2DBA1C"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533</w:t>
            </w:r>
          </w:p>
        </w:tc>
        <w:tc>
          <w:tcPr>
            <w:tcW w:w="562" w:type="dxa"/>
          </w:tcPr>
          <w:p w14:paraId="7B49A653"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6"/>
                <w:szCs w:val="24"/>
              </w:rPr>
              <w:t>233</w:t>
            </w:r>
          </w:p>
        </w:tc>
        <w:tc>
          <w:tcPr>
            <w:tcW w:w="558" w:type="dxa"/>
          </w:tcPr>
          <w:p w14:paraId="537EBC68"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69</w:t>
            </w:r>
          </w:p>
        </w:tc>
        <w:tc>
          <w:tcPr>
            <w:tcW w:w="557" w:type="dxa"/>
          </w:tcPr>
          <w:p w14:paraId="400EBE2B"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72</w:t>
            </w:r>
          </w:p>
        </w:tc>
        <w:tc>
          <w:tcPr>
            <w:tcW w:w="557" w:type="dxa"/>
          </w:tcPr>
          <w:p w14:paraId="10A2500A"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65</w:t>
            </w:r>
          </w:p>
        </w:tc>
        <w:tc>
          <w:tcPr>
            <w:tcW w:w="557" w:type="dxa"/>
          </w:tcPr>
          <w:p w14:paraId="3DE54FFF"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33</w:t>
            </w:r>
          </w:p>
        </w:tc>
        <w:tc>
          <w:tcPr>
            <w:tcW w:w="557" w:type="dxa"/>
          </w:tcPr>
          <w:p w14:paraId="213AC49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62</w:t>
            </w:r>
          </w:p>
        </w:tc>
        <w:tc>
          <w:tcPr>
            <w:tcW w:w="557" w:type="dxa"/>
            <w:gridSpan w:val="2"/>
          </w:tcPr>
          <w:p w14:paraId="66950F0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F6F4E0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C11100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5A099E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D3D507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1445CB3E"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534</w:t>
            </w:r>
          </w:p>
        </w:tc>
        <w:tc>
          <w:tcPr>
            <w:tcW w:w="557" w:type="dxa"/>
          </w:tcPr>
          <w:p w14:paraId="5492B85A"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706</w:t>
            </w:r>
          </w:p>
        </w:tc>
        <w:tc>
          <w:tcPr>
            <w:tcW w:w="557" w:type="dxa"/>
          </w:tcPr>
          <w:p w14:paraId="1BB742B1"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311</w:t>
            </w:r>
          </w:p>
        </w:tc>
        <w:tc>
          <w:tcPr>
            <w:tcW w:w="557" w:type="dxa"/>
          </w:tcPr>
          <w:p w14:paraId="60864CA7"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421</w:t>
            </w:r>
          </w:p>
        </w:tc>
        <w:tc>
          <w:tcPr>
            <w:tcW w:w="557" w:type="dxa"/>
          </w:tcPr>
          <w:p w14:paraId="1B37800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342</w:t>
            </w:r>
          </w:p>
        </w:tc>
        <w:tc>
          <w:tcPr>
            <w:tcW w:w="557" w:type="dxa"/>
            <w:gridSpan w:val="2"/>
          </w:tcPr>
          <w:p w14:paraId="3B3772D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29</w:t>
            </w:r>
          </w:p>
        </w:tc>
        <w:tc>
          <w:tcPr>
            <w:tcW w:w="557" w:type="dxa"/>
          </w:tcPr>
          <w:p w14:paraId="593CB9CE"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9</w:t>
            </w:r>
            <w:r w:rsidRPr="00D25B2E">
              <w:rPr>
                <w:rFonts w:ascii="Times New Roman" w:hAnsi="Times New Roman" w:cs="Times New Roman"/>
                <w:sz w:val="16"/>
                <w:szCs w:val="24"/>
              </w:rPr>
              <w:t>2</w:t>
            </w:r>
          </w:p>
        </w:tc>
        <w:tc>
          <w:tcPr>
            <w:tcW w:w="557" w:type="dxa"/>
          </w:tcPr>
          <w:p w14:paraId="09B0F3A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73</w:t>
            </w:r>
          </w:p>
        </w:tc>
        <w:tc>
          <w:tcPr>
            <w:tcW w:w="618" w:type="dxa"/>
            <w:vAlign w:val="center"/>
          </w:tcPr>
          <w:p w14:paraId="6480CD2C" w14:textId="77777777" w:rsidR="00C7122C" w:rsidRPr="00D25B2E" w:rsidRDefault="00C7122C"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31</w:t>
            </w:r>
          </w:p>
        </w:tc>
        <w:tc>
          <w:tcPr>
            <w:tcW w:w="554" w:type="dxa"/>
          </w:tcPr>
          <w:p w14:paraId="3C4BF9F6" w14:textId="77777777" w:rsidR="00C7122C" w:rsidRPr="00D25B2E" w:rsidRDefault="00C7122C"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133</w:t>
            </w:r>
          </w:p>
        </w:tc>
      </w:tr>
      <w:tr w:rsidR="00C7122C" w:rsidRPr="00D25B2E" w14:paraId="56D90F43" w14:textId="77777777" w:rsidTr="00EA6EC5">
        <w:trPr>
          <w:trHeight w:val="325"/>
        </w:trPr>
        <w:tc>
          <w:tcPr>
            <w:tcW w:w="1032" w:type="dxa"/>
          </w:tcPr>
          <w:p w14:paraId="0FCA4176"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tcPr>
          <w:p w14:paraId="5D3DF2AE"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308</w:t>
            </w:r>
          </w:p>
        </w:tc>
        <w:tc>
          <w:tcPr>
            <w:tcW w:w="558" w:type="dxa"/>
          </w:tcPr>
          <w:p w14:paraId="2C93DA80"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534</w:t>
            </w:r>
          </w:p>
        </w:tc>
        <w:tc>
          <w:tcPr>
            <w:tcW w:w="558" w:type="dxa"/>
          </w:tcPr>
          <w:p w14:paraId="3F321972"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0007060E"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382</w:t>
            </w:r>
          </w:p>
        </w:tc>
        <w:tc>
          <w:tcPr>
            <w:tcW w:w="562" w:type="dxa"/>
          </w:tcPr>
          <w:p w14:paraId="2880002F"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6"/>
                <w:szCs w:val="24"/>
              </w:rPr>
              <w:t>323</w:t>
            </w:r>
          </w:p>
        </w:tc>
        <w:tc>
          <w:tcPr>
            <w:tcW w:w="558" w:type="dxa"/>
          </w:tcPr>
          <w:p w14:paraId="5193CE49"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51</w:t>
            </w:r>
          </w:p>
        </w:tc>
        <w:tc>
          <w:tcPr>
            <w:tcW w:w="557" w:type="dxa"/>
          </w:tcPr>
          <w:p w14:paraId="2E5DAB60"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5A844815"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67</w:t>
            </w:r>
          </w:p>
        </w:tc>
        <w:tc>
          <w:tcPr>
            <w:tcW w:w="557" w:type="dxa"/>
          </w:tcPr>
          <w:p w14:paraId="1FCE2F0A"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43EF4B3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54</w:t>
            </w:r>
          </w:p>
        </w:tc>
        <w:tc>
          <w:tcPr>
            <w:tcW w:w="557" w:type="dxa"/>
            <w:gridSpan w:val="2"/>
          </w:tcPr>
          <w:p w14:paraId="4E24E90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90D656C"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11F8C7F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01B04A7"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w:t>
            </w:r>
          </w:p>
        </w:tc>
        <w:tc>
          <w:tcPr>
            <w:tcW w:w="557" w:type="dxa"/>
          </w:tcPr>
          <w:p w14:paraId="778E329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2536AB7C"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692</w:t>
            </w:r>
          </w:p>
        </w:tc>
        <w:tc>
          <w:tcPr>
            <w:tcW w:w="557" w:type="dxa"/>
          </w:tcPr>
          <w:p w14:paraId="3D5D808D"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851</w:t>
            </w:r>
          </w:p>
        </w:tc>
        <w:tc>
          <w:tcPr>
            <w:tcW w:w="557" w:type="dxa"/>
          </w:tcPr>
          <w:p w14:paraId="47196628"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283</w:t>
            </w:r>
          </w:p>
        </w:tc>
        <w:tc>
          <w:tcPr>
            <w:tcW w:w="557" w:type="dxa"/>
          </w:tcPr>
          <w:p w14:paraId="3470EA91"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378</w:t>
            </w:r>
          </w:p>
        </w:tc>
        <w:tc>
          <w:tcPr>
            <w:tcW w:w="557" w:type="dxa"/>
          </w:tcPr>
          <w:p w14:paraId="6AE394F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321</w:t>
            </w:r>
          </w:p>
        </w:tc>
        <w:tc>
          <w:tcPr>
            <w:tcW w:w="557" w:type="dxa"/>
            <w:gridSpan w:val="2"/>
          </w:tcPr>
          <w:p w14:paraId="37D5BA57"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41</w:t>
            </w:r>
          </w:p>
        </w:tc>
        <w:tc>
          <w:tcPr>
            <w:tcW w:w="557" w:type="dxa"/>
          </w:tcPr>
          <w:p w14:paraId="1D5A7EE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51</w:t>
            </w:r>
          </w:p>
        </w:tc>
        <w:tc>
          <w:tcPr>
            <w:tcW w:w="557" w:type="dxa"/>
          </w:tcPr>
          <w:p w14:paraId="33C297C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43</w:t>
            </w:r>
          </w:p>
        </w:tc>
        <w:tc>
          <w:tcPr>
            <w:tcW w:w="618" w:type="dxa"/>
            <w:vAlign w:val="center"/>
          </w:tcPr>
          <w:p w14:paraId="4B460B9B" w14:textId="77777777" w:rsidR="00C7122C" w:rsidRPr="00D25B2E" w:rsidRDefault="00C7122C"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37</w:t>
            </w:r>
          </w:p>
        </w:tc>
        <w:tc>
          <w:tcPr>
            <w:tcW w:w="554" w:type="dxa"/>
          </w:tcPr>
          <w:p w14:paraId="59381060" w14:textId="77777777" w:rsidR="00C7122C" w:rsidRPr="00D25B2E" w:rsidRDefault="00C7122C"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341</w:t>
            </w:r>
          </w:p>
        </w:tc>
      </w:tr>
      <w:tr w:rsidR="00C7122C" w:rsidRPr="00D25B2E" w14:paraId="74A48958" w14:textId="77777777" w:rsidTr="00EA6EC5">
        <w:trPr>
          <w:trHeight w:val="325"/>
        </w:trPr>
        <w:tc>
          <w:tcPr>
            <w:tcW w:w="1032" w:type="dxa"/>
          </w:tcPr>
          <w:p w14:paraId="602B55C1"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tcPr>
          <w:p w14:paraId="7985B3D6"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250</w:t>
            </w:r>
          </w:p>
        </w:tc>
        <w:tc>
          <w:tcPr>
            <w:tcW w:w="558" w:type="dxa"/>
          </w:tcPr>
          <w:p w14:paraId="19511A12"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424</w:t>
            </w:r>
          </w:p>
        </w:tc>
        <w:tc>
          <w:tcPr>
            <w:tcW w:w="558" w:type="dxa"/>
          </w:tcPr>
          <w:p w14:paraId="5761EBCB"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629FC0FB"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361</w:t>
            </w:r>
          </w:p>
        </w:tc>
        <w:tc>
          <w:tcPr>
            <w:tcW w:w="562" w:type="dxa"/>
          </w:tcPr>
          <w:p w14:paraId="25BB4F27"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6"/>
                <w:szCs w:val="24"/>
              </w:rPr>
              <w:t>212</w:t>
            </w:r>
          </w:p>
        </w:tc>
        <w:tc>
          <w:tcPr>
            <w:tcW w:w="558" w:type="dxa"/>
          </w:tcPr>
          <w:p w14:paraId="1DD84936"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0D7D5F62"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1DC0E003"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0B5E896B"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44CA756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77</w:t>
            </w:r>
          </w:p>
        </w:tc>
        <w:tc>
          <w:tcPr>
            <w:tcW w:w="557" w:type="dxa"/>
            <w:gridSpan w:val="2"/>
          </w:tcPr>
          <w:p w14:paraId="2607F99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1AFE0C2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1F247A1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56CF3B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4FCD824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1A0BA162"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249</w:t>
            </w:r>
          </w:p>
        </w:tc>
        <w:tc>
          <w:tcPr>
            <w:tcW w:w="557" w:type="dxa"/>
          </w:tcPr>
          <w:p w14:paraId="4B3AD9EF"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261</w:t>
            </w:r>
          </w:p>
        </w:tc>
        <w:tc>
          <w:tcPr>
            <w:tcW w:w="557" w:type="dxa"/>
          </w:tcPr>
          <w:p w14:paraId="2BC77B8B"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221</w:t>
            </w:r>
          </w:p>
        </w:tc>
        <w:tc>
          <w:tcPr>
            <w:tcW w:w="557" w:type="dxa"/>
          </w:tcPr>
          <w:p w14:paraId="1EDB558C"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232</w:t>
            </w:r>
          </w:p>
        </w:tc>
        <w:tc>
          <w:tcPr>
            <w:tcW w:w="557" w:type="dxa"/>
          </w:tcPr>
          <w:p w14:paraId="5F6D8B5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222</w:t>
            </w:r>
          </w:p>
        </w:tc>
        <w:tc>
          <w:tcPr>
            <w:tcW w:w="557" w:type="dxa"/>
            <w:gridSpan w:val="2"/>
          </w:tcPr>
          <w:p w14:paraId="08884EC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7042A93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48619D8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26</w:t>
            </w:r>
            <w:r w:rsidRPr="00D25B2E">
              <w:rPr>
                <w:rFonts w:ascii="Times New Roman" w:hAnsi="Times New Roman" w:cs="Times New Roman"/>
                <w:sz w:val="16"/>
                <w:szCs w:val="24"/>
              </w:rPr>
              <w:t>6</w:t>
            </w:r>
          </w:p>
        </w:tc>
        <w:tc>
          <w:tcPr>
            <w:tcW w:w="618" w:type="dxa"/>
            <w:vAlign w:val="center"/>
          </w:tcPr>
          <w:p w14:paraId="63E5576D" w14:textId="77777777" w:rsidR="00C7122C" w:rsidRPr="00D25B2E" w:rsidRDefault="00C7122C"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15</w:t>
            </w:r>
            <w:r w:rsidRPr="00D25B2E">
              <w:rPr>
                <w:rFonts w:ascii="Times New Roman" w:eastAsia="Times New Roman" w:hAnsi="Times New Roman" w:cs="Times New Roman"/>
                <w:sz w:val="16"/>
                <w:szCs w:val="24"/>
              </w:rPr>
              <w:t>7</w:t>
            </w:r>
          </w:p>
        </w:tc>
        <w:tc>
          <w:tcPr>
            <w:tcW w:w="554" w:type="dxa"/>
          </w:tcPr>
          <w:p w14:paraId="7057D573" w14:textId="77777777" w:rsidR="00C7122C" w:rsidRPr="00D25B2E" w:rsidRDefault="00C7122C" w:rsidP="00EA6EC5">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221</w:t>
            </w:r>
          </w:p>
        </w:tc>
      </w:tr>
      <w:tr w:rsidR="00C7122C" w:rsidRPr="00D25B2E" w14:paraId="08C8B380" w14:textId="77777777" w:rsidTr="00EA6EC5">
        <w:trPr>
          <w:trHeight w:val="325"/>
        </w:trPr>
        <w:tc>
          <w:tcPr>
            <w:tcW w:w="1032" w:type="dxa"/>
          </w:tcPr>
          <w:p w14:paraId="6735FCD0"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tcPr>
          <w:p w14:paraId="1D309D8B"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312</w:t>
            </w:r>
          </w:p>
        </w:tc>
        <w:tc>
          <w:tcPr>
            <w:tcW w:w="558" w:type="dxa"/>
          </w:tcPr>
          <w:p w14:paraId="6D189923"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293</w:t>
            </w:r>
          </w:p>
        </w:tc>
        <w:tc>
          <w:tcPr>
            <w:tcW w:w="558" w:type="dxa"/>
          </w:tcPr>
          <w:p w14:paraId="63B7C408"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364</w:t>
            </w:r>
          </w:p>
        </w:tc>
        <w:tc>
          <w:tcPr>
            <w:tcW w:w="558" w:type="dxa"/>
          </w:tcPr>
          <w:p w14:paraId="1BE84B8A"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293</w:t>
            </w:r>
          </w:p>
        </w:tc>
        <w:tc>
          <w:tcPr>
            <w:tcW w:w="562" w:type="dxa"/>
          </w:tcPr>
          <w:p w14:paraId="39A69E70"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6"/>
                <w:szCs w:val="24"/>
              </w:rPr>
              <w:t>215</w:t>
            </w:r>
          </w:p>
        </w:tc>
        <w:tc>
          <w:tcPr>
            <w:tcW w:w="558" w:type="dxa"/>
          </w:tcPr>
          <w:p w14:paraId="4818F618"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00A5D488"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74D728C4"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7D43CC5B"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20</w:t>
            </w:r>
          </w:p>
        </w:tc>
        <w:tc>
          <w:tcPr>
            <w:tcW w:w="557" w:type="dxa"/>
          </w:tcPr>
          <w:p w14:paraId="2D03ACA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41</w:t>
            </w:r>
          </w:p>
        </w:tc>
        <w:tc>
          <w:tcPr>
            <w:tcW w:w="557" w:type="dxa"/>
            <w:gridSpan w:val="2"/>
          </w:tcPr>
          <w:p w14:paraId="01045F2A"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1FC37A7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93E078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BB32197"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21C7CC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09EAC0A6"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254</w:t>
            </w:r>
          </w:p>
        </w:tc>
        <w:tc>
          <w:tcPr>
            <w:tcW w:w="557" w:type="dxa"/>
          </w:tcPr>
          <w:p w14:paraId="0DED4D31"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360</w:t>
            </w:r>
          </w:p>
        </w:tc>
        <w:tc>
          <w:tcPr>
            <w:tcW w:w="557" w:type="dxa"/>
          </w:tcPr>
          <w:p w14:paraId="63B6FCB5"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7E099686"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222</w:t>
            </w:r>
          </w:p>
        </w:tc>
        <w:tc>
          <w:tcPr>
            <w:tcW w:w="557" w:type="dxa"/>
          </w:tcPr>
          <w:p w14:paraId="50E08CA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251</w:t>
            </w:r>
          </w:p>
        </w:tc>
        <w:tc>
          <w:tcPr>
            <w:tcW w:w="557" w:type="dxa"/>
            <w:gridSpan w:val="2"/>
          </w:tcPr>
          <w:p w14:paraId="5181248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59</w:t>
            </w:r>
          </w:p>
        </w:tc>
        <w:tc>
          <w:tcPr>
            <w:tcW w:w="557" w:type="dxa"/>
          </w:tcPr>
          <w:p w14:paraId="6262656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59</w:t>
            </w:r>
          </w:p>
        </w:tc>
        <w:tc>
          <w:tcPr>
            <w:tcW w:w="557" w:type="dxa"/>
          </w:tcPr>
          <w:p w14:paraId="73D8A92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54</w:t>
            </w:r>
          </w:p>
        </w:tc>
        <w:tc>
          <w:tcPr>
            <w:tcW w:w="618" w:type="dxa"/>
          </w:tcPr>
          <w:p w14:paraId="59DF5394"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5</w:t>
            </w:r>
            <w:r w:rsidRPr="00D25B2E">
              <w:rPr>
                <w:rFonts w:ascii="Times New Roman" w:hAnsi="Times New Roman" w:cs="Times New Roman"/>
                <w:sz w:val="16"/>
                <w:szCs w:val="24"/>
              </w:rPr>
              <w:t>7</w:t>
            </w:r>
          </w:p>
        </w:tc>
        <w:tc>
          <w:tcPr>
            <w:tcW w:w="554" w:type="dxa"/>
          </w:tcPr>
          <w:p w14:paraId="679636F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231</w:t>
            </w:r>
          </w:p>
        </w:tc>
      </w:tr>
      <w:tr w:rsidR="00C7122C" w:rsidRPr="00D25B2E" w14:paraId="30F13E6C" w14:textId="77777777" w:rsidTr="00EA6EC5">
        <w:trPr>
          <w:trHeight w:val="307"/>
        </w:trPr>
        <w:tc>
          <w:tcPr>
            <w:tcW w:w="1032" w:type="dxa"/>
          </w:tcPr>
          <w:p w14:paraId="169AE755"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tcPr>
          <w:p w14:paraId="4FA95356"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368</w:t>
            </w:r>
          </w:p>
        </w:tc>
        <w:tc>
          <w:tcPr>
            <w:tcW w:w="558" w:type="dxa"/>
          </w:tcPr>
          <w:p w14:paraId="2DEEF192"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221</w:t>
            </w:r>
          </w:p>
        </w:tc>
        <w:tc>
          <w:tcPr>
            <w:tcW w:w="558" w:type="dxa"/>
          </w:tcPr>
          <w:p w14:paraId="42B63406"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62F696AE"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282</w:t>
            </w:r>
          </w:p>
        </w:tc>
        <w:tc>
          <w:tcPr>
            <w:tcW w:w="562" w:type="dxa"/>
          </w:tcPr>
          <w:p w14:paraId="28FF7C83"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6"/>
                <w:szCs w:val="24"/>
              </w:rPr>
              <w:t>311</w:t>
            </w:r>
          </w:p>
        </w:tc>
        <w:tc>
          <w:tcPr>
            <w:tcW w:w="558" w:type="dxa"/>
          </w:tcPr>
          <w:p w14:paraId="6C586542"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21</w:t>
            </w:r>
          </w:p>
        </w:tc>
        <w:tc>
          <w:tcPr>
            <w:tcW w:w="557" w:type="dxa"/>
          </w:tcPr>
          <w:p w14:paraId="1631939C"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06F87A41"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0576B408"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24</w:t>
            </w:r>
          </w:p>
        </w:tc>
        <w:tc>
          <w:tcPr>
            <w:tcW w:w="557" w:type="dxa"/>
          </w:tcPr>
          <w:p w14:paraId="35E5550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63</w:t>
            </w:r>
          </w:p>
        </w:tc>
        <w:tc>
          <w:tcPr>
            <w:tcW w:w="557" w:type="dxa"/>
            <w:gridSpan w:val="2"/>
          </w:tcPr>
          <w:p w14:paraId="39FB90E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2F30A4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0DEBC4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BEAED1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3E96FD7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185FA0C"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323</w:t>
            </w:r>
          </w:p>
        </w:tc>
        <w:tc>
          <w:tcPr>
            <w:tcW w:w="557" w:type="dxa"/>
          </w:tcPr>
          <w:p w14:paraId="4BD66CF5"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332</w:t>
            </w:r>
          </w:p>
        </w:tc>
        <w:tc>
          <w:tcPr>
            <w:tcW w:w="557" w:type="dxa"/>
          </w:tcPr>
          <w:p w14:paraId="7C1EE198"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47C18851"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297</w:t>
            </w:r>
          </w:p>
        </w:tc>
        <w:tc>
          <w:tcPr>
            <w:tcW w:w="557" w:type="dxa"/>
          </w:tcPr>
          <w:p w14:paraId="66976E4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231</w:t>
            </w:r>
          </w:p>
        </w:tc>
        <w:tc>
          <w:tcPr>
            <w:tcW w:w="557" w:type="dxa"/>
            <w:gridSpan w:val="2"/>
          </w:tcPr>
          <w:p w14:paraId="5A6DA3D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60</w:t>
            </w:r>
          </w:p>
        </w:tc>
        <w:tc>
          <w:tcPr>
            <w:tcW w:w="557" w:type="dxa"/>
          </w:tcPr>
          <w:p w14:paraId="3B33E62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41</w:t>
            </w:r>
          </w:p>
        </w:tc>
        <w:tc>
          <w:tcPr>
            <w:tcW w:w="557" w:type="dxa"/>
          </w:tcPr>
          <w:p w14:paraId="5110EE4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45</w:t>
            </w:r>
            <w:r w:rsidRPr="00D25B2E">
              <w:rPr>
                <w:rFonts w:ascii="Times New Roman" w:hAnsi="Times New Roman" w:cs="Times New Roman"/>
                <w:sz w:val="16"/>
                <w:szCs w:val="24"/>
              </w:rPr>
              <w:t>9</w:t>
            </w:r>
          </w:p>
        </w:tc>
        <w:tc>
          <w:tcPr>
            <w:tcW w:w="618" w:type="dxa"/>
          </w:tcPr>
          <w:p w14:paraId="11914B7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16</w:t>
            </w:r>
            <w:r w:rsidRPr="00D25B2E">
              <w:rPr>
                <w:rFonts w:ascii="Times New Roman" w:hAnsi="Times New Roman" w:cs="Times New Roman"/>
                <w:sz w:val="16"/>
                <w:szCs w:val="24"/>
              </w:rPr>
              <w:t>7</w:t>
            </w:r>
          </w:p>
        </w:tc>
        <w:tc>
          <w:tcPr>
            <w:tcW w:w="554" w:type="dxa"/>
          </w:tcPr>
          <w:p w14:paraId="0E0A01B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222</w:t>
            </w:r>
          </w:p>
        </w:tc>
      </w:tr>
      <w:tr w:rsidR="00C7122C" w:rsidRPr="00D25B2E" w14:paraId="7539A2C0" w14:textId="77777777" w:rsidTr="00EA6EC5">
        <w:trPr>
          <w:trHeight w:val="325"/>
        </w:trPr>
        <w:tc>
          <w:tcPr>
            <w:tcW w:w="1032" w:type="dxa"/>
          </w:tcPr>
          <w:p w14:paraId="31F486C2"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0CE28BEF"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339</w:t>
            </w:r>
          </w:p>
        </w:tc>
        <w:tc>
          <w:tcPr>
            <w:tcW w:w="558" w:type="dxa"/>
          </w:tcPr>
          <w:p w14:paraId="6A1EFFED"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424D1877"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407</w:t>
            </w:r>
          </w:p>
        </w:tc>
        <w:tc>
          <w:tcPr>
            <w:tcW w:w="558" w:type="dxa"/>
          </w:tcPr>
          <w:p w14:paraId="22B06041"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266</w:t>
            </w:r>
          </w:p>
        </w:tc>
        <w:tc>
          <w:tcPr>
            <w:tcW w:w="562" w:type="dxa"/>
          </w:tcPr>
          <w:p w14:paraId="63695AFA"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6"/>
                <w:szCs w:val="24"/>
              </w:rPr>
              <w:t>331</w:t>
            </w:r>
          </w:p>
        </w:tc>
        <w:tc>
          <w:tcPr>
            <w:tcW w:w="558" w:type="dxa"/>
          </w:tcPr>
          <w:p w14:paraId="5BD41FF4"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73DACC7F"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22</w:t>
            </w:r>
          </w:p>
        </w:tc>
        <w:tc>
          <w:tcPr>
            <w:tcW w:w="557" w:type="dxa"/>
          </w:tcPr>
          <w:p w14:paraId="2BE423D1"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41</w:t>
            </w:r>
          </w:p>
        </w:tc>
        <w:tc>
          <w:tcPr>
            <w:tcW w:w="557" w:type="dxa"/>
          </w:tcPr>
          <w:p w14:paraId="6A3ED02E"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06C56AF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23</w:t>
            </w:r>
          </w:p>
        </w:tc>
        <w:tc>
          <w:tcPr>
            <w:tcW w:w="557" w:type="dxa"/>
            <w:gridSpan w:val="2"/>
          </w:tcPr>
          <w:p w14:paraId="5EA4B7E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02F172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997A93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A4303B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7F326F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762A2871"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407</w:t>
            </w:r>
          </w:p>
        </w:tc>
        <w:tc>
          <w:tcPr>
            <w:tcW w:w="557" w:type="dxa"/>
          </w:tcPr>
          <w:p w14:paraId="4A5E7408"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312</w:t>
            </w:r>
          </w:p>
        </w:tc>
        <w:tc>
          <w:tcPr>
            <w:tcW w:w="557" w:type="dxa"/>
          </w:tcPr>
          <w:p w14:paraId="24962FD9"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400</w:t>
            </w:r>
          </w:p>
        </w:tc>
        <w:tc>
          <w:tcPr>
            <w:tcW w:w="557" w:type="dxa"/>
          </w:tcPr>
          <w:p w14:paraId="30B6629D" w14:textId="77777777" w:rsidR="00C7122C" w:rsidRPr="00D25B2E" w:rsidRDefault="00C7122C" w:rsidP="00EA6EC5">
            <w:pPr>
              <w:jc w:val="center"/>
              <w:rPr>
                <w:rFonts w:ascii="Times New Roman" w:hAnsi="Times New Roman" w:cs="Times New Roman"/>
                <w:sz w:val="16"/>
                <w:szCs w:val="24"/>
              </w:rPr>
            </w:pPr>
            <w:r w:rsidRPr="00D25B2E">
              <w:rPr>
                <w:rFonts w:ascii="Times New Roman" w:hAnsi="Times New Roman" w:cs="Times New Roman"/>
                <w:sz w:val="16"/>
                <w:szCs w:val="24"/>
              </w:rPr>
              <w:t>303</w:t>
            </w:r>
          </w:p>
        </w:tc>
        <w:tc>
          <w:tcPr>
            <w:tcW w:w="557" w:type="dxa"/>
          </w:tcPr>
          <w:p w14:paraId="5FF1DF2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213</w:t>
            </w:r>
          </w:p>
        </w:tc>
        <w:tc>
          <w:tcPr>
            <w:tcW w:w="557" w:type="dxa"/>
            <w:gridSpan w:val="2"/>
          </w:tcPr>
          <w:p w14:paraId="5D0AA4E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64</w:t>
            </w:r>
          </w:p>
        </w:tc>
        <w:tc>
          <w:tcPr>
            <w:tcW w:w="557" w:type="dxa"/>
          </w:tcPr>
          <w:p w14:paraId="7C64DB3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57</w:t>
            </w:r>
          </w:p>
        </w:tc>
        <w:tc>
          <w:tcPr>
            <w:tcW w:w="557" w:type="dxa"/>
          </w:tcPr>
          <w:p w14:paraId="443A36F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35</w:t>
            </w:r>
            <w:r w:rsidRPr="00D25B2E">
              <w:rPr>
                <w:rFonts w:ascii="Times New Roman" w:hAnsi="Times New Roman" w:cs="Times New Roman"/>
                <w:sz w:val="16"/>
                <w:szCs w:val="24"/>
              </w:rPr>
              <w:t>3</w:t>
            </w:r>
          </w:p>
        </w:tc>
        <w:tc>
          <w:tcPr>
            <w:tcW w:w="618" w:type="dxa"/>
          </w:tcPr>
          <w:p w14:paraId="085AF93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15</w:t>
            </w:r>
            <w:r w:rsidRPr="00D25B2E">
              <w:rPr>
                <w:rFonts w:ascii="Times New Roman" w:hAnsi="Times New Roman" w:cs="Times New Roman"/>
                <w:sz w:val="16"/>
                <w:szCs w:val="24"/>
              </w:rPr>
              <w:t>0</w:t>
            </w:r>
          </w:p>
        </w:tc>
        <w:tc>
          <w:tcPr>
            <w:tcW w:w="554" w:type="dxa"/>
          </w:tcPr>
          <w:p w14:paraId="2516C2B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312</w:t>
            </w:r>
          </w:p>
        </w:tc>
      </w:tr>
    </w:tbl>
    <w:p w14:paraId="3F2594A3" w14:textId="77777777" w:rsidR="00C7122C" w:rsidRPr="00D25B2E" w:rsidRDefault="00C7122C" w:rsidP="00C7122C">
      <w:pPr>
        <w:rPr>
          <w:rFonts w:ascii="Times New Roman" w:hAnsi="Times New Roman" w:cs="Times New Roman"/>
          <w:b/>
          <w:sz w:val="16"/>
          <w:szCs w:val="24"/>
        </w:rPr>
      </w:pPr>
      <w:r w:rsidRPr="00D25B2E">
        <w:rPr>
          <w:rFonts w:ascii="Times New Roman" w:hAnsi="Times New Roman" w:cs="Times New Roman"/>
          <w:b/>
          <w:sz w:val="16"/>
          <w:szCs w:val="24"/>
        </w:rPr>
        <w:t>TABLE 4.1</w:t>
      </w:r>
    </w:p>
    <w:p w14:paraId="1FC418D8" w14:textId="77777777" w:rsidR="00C7122C" w:rsidRPr="00D25B2E" w:rsidRDefault="00C7122C" w:rsidP="00C7122C">
      <w:pPr>
        <w:jc w:val="center"/>
        <w:rPr>
          <w:rFonts w:ascii="Times New Roman" w:hAnsi="Times New Roman" w:cs="Times New Roman"/>
          <w:sz w:val="16"/>
          <w:szCs w:val="24"/>
        </w:rPr>
      </w:pPr>
    </w:p>
    <w:p w14:paraId="40F9D1F6" w14:textId="77777777" w:rsidR="00C7122C" w:rsidRPr="00107F19" w:rsidRDefault="00C7122C" w:rsidP="00C7122C">
      <w:pPr>
        <w:jc w:val="center"/>
        <w:rPr>
          <w:rFonts w:ascii="Times New Roman" w:hAnsi="Times New Roman" w:cs="Times New Roman"/>
          <w:b/>
          <w:sz w:val="24"/>
          <w:szCs w:val="24"/>
        </w:rPr>
      </w:pPr>
      <w:r w:rsidRPr="00107F19">
        <w:rPr>
          <w:rFonts w:ascii="Times New Roman" w:hAnsi="Times New Roman" w:cs="Times New Roman"/>
          <w:sz w:val="24"/>
          <w:szCs w:val="24"/>
        </w:rPr>
        <w:br w:type="page"/>
      </w:r>
      <w:bookmarkStart w:id="6" w:name="_Hlk202442336"/>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w:t>
      </w:r>
    </w:p>
    <w:p w14:paraId="4AF8ACBF"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7122C" w:rsidRPr="00D25B2E" w14:paraId="6C2EC305" w14:textId="77777777" w:rsidTr="00EA6EC5">
        <w:trPr>
          <w:trHeight w:val="325"/>
        </w:trPr>
        <w:tc>
          <w:tcPr>
            <w:tcW w:w="15025" w:type="dxa"/>
            <w:gridSpan w:val="29"/>
          </w:tcPr>
          <w:p w14:paraId="4108082F" w14:textId="77777777" w:rsidR="00C7122C" w:rsidRPr="00D25B2E" w:rsidRDefault="00C7122C" w:rsidP="00EA6EC5">
            <w:pPr>
              <w:jc w:val="center"/>
              <w:rPr>
                <w:rFonts w:ascii="Times New Roman" w:hAnsi="Times New Roman" w:cs="Times New Roman"/>
                <w:b/>
                <w:sz w:val="16"/>
                <w:szCs w:val="24"/>
              </w:rPr>
            </w:pPr>
            <w:r>
              <w:rPr>
                <w:rFonts w:ascii="Times New Roman" w:hAnsi="Times New Roman" w:cs="Times New Roman"/>
                <w:b/>
                <w:sz w:val="16"/>
                <w:szCs w:val="24"/>
              </w:rPr>
              <w:t>TUESDAY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7</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7122C" w:rsidRPr="00D25B2E" w14:paraId="7D532EF7" w14:textId="77777777" w:rsidTr="00EA6EC5">
        <w:trPr>
          <w:trHeight w:val="307"/>
        </w:trPr>
        <w:tc>
          <w:tcPr>
            <w:tcW w:w="1032" w:type="dxa"/>
          </w:tcPr>
          <w:p w14:paraId="58FC8FC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6C23992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2CB8712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3AD986F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461B622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2390993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7122C" w:rsidRPr="00D25B2E" w14:paraId="091DC2FA" w14:textId="77777777" w:rsidTr="00EA6EC5">
        <w:trPr>
          <w:trHeight w:val="655"/>
        </w:trPr>
        <w:tc>
          <w:tcPr>
            <w:tcW w:w="1032" w:type="dxa"/>
          </w:tcPr>
          <w:p w14:paraId="7B3DC552" w14:textId="77777777" w:rsidR="00C7122C" w:rsidRPr="00D25B2E" w:rsidRDefault="00C7122C" w:rsidP="00EA6EC5">
            <w:pPr>
              <w:jc w:val="center"/>
              <w:rPr>
                <w:rFonts w:ascii="Times New Roman" w:hAnsi="Times New Roman" w:cs="Times New Roman"/>
                <w:b/>
                <w:sz w:val="16"/>
                <w:szCs w:val="24"/>
              </w:rPr>
            </w:pPr>
          </w:p>
        </w:tc>
        <w:tc>
          <w:tcPr>
            <w:tcW w:w="558" w:type="dxa"/>
          </w:tcPr>
          <w:p w14:paraId="0BC7C3E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09B3BBD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4F3A7DD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1FADE0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60237C9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4C70925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5AADE6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7223A1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71B015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20FF61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95FED9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02AF75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B5FF96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BEFF02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6EDD258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4F523E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3B6E2A0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C4E5C3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53409B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286473C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0B9DCF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55F343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0621FA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1F6634E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F090BF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7122C" w:rsidRPr="00D25B2E" w14:paraId="0AB9D1E4" w14:textId="77777777" w:rsidTr="00EA6EC5">
        <w:trPr>
          <w:trHeight w:val="307"/>
        </w:trPr>
        <w:tc>
          <w:tcPr>
            <w:tcW w:w="1032" w:type="dxa"/>
          </w:tcPr>
          <w:p w14:paraId="55CDB108"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4F0D734C"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257</w:t>
            </w:r>
          </w:p>
        </w:tc>
        <w:tc>
          <w:tcPr>
            <w:tcW w:w="558" w:type="dxa"/>
            <w:vAlign w:val="center"/>
          </w:tcPr>
          <w:p w14:paraId="520CF9F5"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439</w:t>
            </w:r>
          </w:p>
        </w:tc>
        <w:tc>
          <w:tcPr>
            <w:tcW w:w="558" w:type="dxa"/>
            <w:vAlign w:val="center"/>
          </w:tcPr>
          <w:p w14:paraId="56DE138E"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223</w:t>
            </w:r>
          </w:p>
        </w:tc>
        <w:tc>
          <w:tcPr>
            <w:tcW w:w="558" w:type="dxa"/>
            <w:vAlign w:val="center"/>
          </w:tcPr>
          <w:p w14:paraId="20A1097A"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304</w:t>
            </w:r>
          </w:p>
        </w:tc>
        <w:tc>
          <w:tcPr>
            <w:tcW w:w="562" w:type="dxa"/>
            <w:vAlign w:val="center"/>
          </w:tcPr>
          <w:p w14:paraId="5CF54D75"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45</w:t>
            </w:r>
          </w:p>
        </w:tc>
        <w:tc>
          <w:tcPr>
            <w:tcW w:w="558" w:type="dxa"/>
            <w:vAlign w:val="center"/>
          </w:tcPr>
          <w:p w14:paraId="49A96DED"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65</w:t>
            </w:r>
          </w:p>
        </w:tc>
        <w:tc>
          <w:tcPr>
            <w:tcW w:w="557" w:type="dxa"/>
            <w:vAlign w:val="center"/>
          </w:tcPr>
          <w:p w14:paraId="03EAF092"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78</w:t>
            </w:r>
          </w:p>
        </w:tc>
        <w:tc>
          <w:tcPr>
            <w:tcW w:w="557" w:type="dxa"/>
            <w:vAlign w:val="center"/>
          </w:tcPr>
          <w:p w14:paraId="671BD1DA"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27</w:t>
            </w:r>
          </w:p>
        </w:tc>
        <w:tc>
          <w:tcPr>
            <w:tcW w:w="557" w:type="dxa"/>
            <w:vAlign w:val="center"/>
          </w:tcPr>
          <w:p w14:paraId="314E769B"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vAlign w:val="center"/>
          </w:tcPr>
          <w:p w14:paraId="2A28ED0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36</w:t>
            </w:r>
          </w:p>
        </w:tc>
        <w:tc>
          <w:tcPr>
            <w:tcW w:w="557" w:type="dxa"/>
            <w:gridSpan w:val="2"/>
            <w:vAlign w:val="center"/>
          </w:tcPr>
          <w:p w14:paraId="7F1AF644"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48669A25"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233458A2"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A38F480"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6608AE6F"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7618D3A7"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328</w:t>
            </w:r>
          </w:p>
        </w:tc>
        <w:tc>
          <w:tcPr>
            <w:tcW w:w="557" w:type="dxa"/>
            <w:vAlign w:val="center"/>
          </w:tcPr>
          <w:p w14:paraId="317CAD1F"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109</w:t>
            </w:r>
          </w:p>
        </w:tc>
        <w:tc>
          <w:tcPr>
            <w:tcW w:w="557" w:type="dxa"/>
            <w:vAlign w:val="center"/>
          </w:tcPr>
          <w:p w14:paraId="170A570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124</w:t>
            </w:r>
          </w:p>
        </w:tc>
        <w:tc>
          <w:tcPr>
            <w:tcW w:w="557" w:type="dxa"/>
            <w:vAlign w:val="center"/>
          </w:tcPr>
          <w:p w14:paraId="02BA70EF"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467</w:t>
            </w:r>
          </w:p>
        </w:tc>
        <w:tc>
          <w:tcPr>
            <w:tcW w:w="557" w:type="dxa"/>
            <w:vAlign w:val="center"/>
          </w:tcPr>
          <w:p w14:paraId="458B20D2"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654</w:t>
            </w:r>
          </w:p>
        </w:tc>
        <w:tc>
          <w:tcPr>
            <w:tcW w:w="557" w:type="dxa"/>
            <w:gridSpan w:val="2"/>
            <w:vAlign w:val="center"/>
          </w:tcPr>
          <w:p w14:paraId="0576E147"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257</w:t>
            </w:r>
          </w:p>
        </w:tc>
        <w:tc>
          <w:tcPr>
            <w:tcW w:w="557" w:type="dxa"/>
            <w:vAlign w:val="center"/>
          </w:tcPr>
          <w:p w14:paraId="3CAD01C3"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439</w:t>
            </w:r>
          </w:p>
        </w:tc>
        <w:tc>
          <w:tcPr>
            <w:tcW w:w="557" w:type="dxa"/>
            <w:vAlign w:val="center"/>
          </w:tcPr>
          <w:p w14:paraId="54296CA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223</w:t>
            </w:r>
          </w:p>
        </w:tc>
        <w:tc>
          <w:tcPr>
            <w:tcW w:w="618" w:type="dxa"/>
            <w:vAlign w:val="center"/>
          </w:tcPr>
          <w:p w14:paraId="543B3D0E" w14:textId="77777777" w:rsidR="00C7122C" w:rsidRPr="001D5CE0" w:rsidRDefault="00C7122C"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304</w:t>
            </w:r>
          </w:p>
        </w:tc>
        <w:tc>
          <w:tcPr>
            <w:tcW w:w="554" w:type="dxa"/>
            <w:vAlign w:val="center"/>
          </w:tcPr>
          <w:p w14:paraId="7FA226DC" w14:textId="77777777" w:rsidR="00C7122C" w:rsidRPr="001D5CE0" w:rsidRDefault="00C7122C"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203</w:t>
            </w:r>
          </w:p>
        </w:tc>
      </w:tr>
      <w:tr w:rsidR="00C7122C" w:rsidRPr="00D25B2E" w14:paraId="70FC7147" w14:textId="77777777" w:rsidTr="00EA6EC5">
        <w:trPr>
          <w:trHeight w:val="325"/>
        </w:trPr>
        <w:tc>
          <w:tcPr>
            <w:tcW w:w="1032" w:type="dxa"/>
          </w:tcPr>
          <w:p w14:paraId="15B5D6FF"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7C05ACD4"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248</w:t>
            </w:r>
          </w:p>
        </w:tc>
        <w:tc>
          <w:tcPr>
            <w:tcW w:w="558" w:type="dxa"/>
            <w:vAlign w:val="center"/>
          </w:tcPr>
          <w:p w14:paraId="00C44A10"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414</w:t>
            </w:r>
          </w:p>
        </w:tc>
        <w:tc>
          <w:tcPr>
            <w:tcW w:w="558" w:type="dxa"/>
            <w:vAlign w:val="center"/>
          </w:tcPr>
          <w:p w14:paraId="055A03D5"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215</w:t>
            </w:r>
          </w:p>
        </w:tc>
        <w:tc>
          <w:tcPr>
            <w:tcW w:w="558" w:type="dxa"/>
            <w:vAlign w:val="center"/>
          </w:tcPr>
          <w:p w14:paraId="6951C8CF"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376</w:t>
            </w:r>
          </w:p>
        </w:tc>
        <w:tc>
          <w:tcPr>
            <w:tcW w:w="562" w:type="dxa"/>
            <w:vAlign w:val="center"/>
          </w:tcPr>
          <w:p w14:paraId="0191AF03"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32</w:t>
            </w:r>
          </w:p>
        </w:tc>
        <w:tc>
          <w:tcPr>
            <w:tcW w:w="558" w:type="dxa"/>
            <w:vAlign w:val="center"/>
          </w:tcPr>
          <w:p w14:paraId="4CF3B957"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72</w:t>
            </w:r>
          </w:p>
        </w:tc>
        <w:tc>
          <w:tcPr>
            <w:tcW w:w="557" w:type="dxa"/>
            <w:vAlign w:val="center"/>
          </w:tcPr>
          <w:p w14:paraId="3D1A21B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53</w:t>
            </w:r>
          </w:p>
        </w:tc>
        <w:tc>
          <w:tcPr>
            <w:tcW w:w="557" w:type="dxa"/>
            <w:vAlign w:val="center"/>
          </w:tcPr>
          <w:p w14:paraId="2E8D1A84"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763EFF09"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32</w:t>
            </w:r>
          </w:p>
        </w:tc>
        <w:tc>
          <w:tcPr>
            <w:tcW w:w="557" w:type="dxa"/>
            <w:vAlign w:val="center"/>
          </w:tcPr>
          <w:p w14:paraId="69CAE83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gridSpan w:val="2"/>
            <w:vAlign w:val="center"/>
          </w:tcPr>
          <w:p w14:paraId="283C62A0"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FA04E45"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3E7851C"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53EA470E"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DB4D3A7"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7D289943"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320</w:t>
            </w:r>
          </w:p>
        </w:tc>
        <w:tc>
          <w:tcPr>
            <w:tcW w:w="557" w:type="dxa"/>
            <w:vAlign w:val="center"/>
          </w:tcPr>
          <w:p w14:paraId="198C9940"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121</w:t>
            </w:r>
          </w:p>
        </w:tc>
        <w:tc>
          <w:tcPr>
            <w:tcW w:w="557" w:type="dxa"/>
            <w:vAlign w:val="center"/>
          </w:tcPr>
          <w:p w14:paraId="41DFF41B"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148</w:t>
            </w:r>
          </w:p>
        </w:tc>
        <w:tc>
          <w:tcPr>
            <w:tcW w:w="557" w:type="dxa"/>
            <w:vAlign w:val="center"/>
          </w:tcPr>
          <w:p w14:paraId="47A49111"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521</w:t>
            </w:r>
          </w:p>
        </w:tc>
        <w:tc>
          <w:tcPr>
            <w:tcW w:w="557" w:type="dxa"/>
            <w:vAlign w:val="center"/>
          </w:tcPr>
          <w:p w14:paraId="0F5E0A2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794</w:t>
            </w:r>
          </w:p>
        </w:tc>
        <w:tc>
          <w:tcPr>
            <w:tcW w:w="557" w:type="dxa"/>
            <w:gridSpan w:val="2"/>
            <w:vAlign w:val="center"/>
          </w:tcPr>
          <w:p w14:paraId="25B92163"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248</w:t>
            </w:r>
          </w:p>
        </w:tc>
        <w:tc>
          <w:tcPr>
            <w:tcW w:w="557" w:type="dxa"/>
            <w:vAlign w:val="center"/>
          </w:tcPr>
          <w:p w14:paraId="4A429FEA"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414</w:t>
            </w:r>
          </w:p>
        </w:tc>
        <w:tc>
          <w:tcPr>
            <w:tcW w:w="557" w:type="dxa"/>
            <w:vAlign w:val="center"/>
          </w:tcPr>
          <w:p w14:paraId="78FDC2C0"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215</w:t>
            </w:r>
          </w:p>
        </w:tc>
        <w:tc>
          <w:tcPr>
            <w:tcW w:w="618" w:type="dxa"/>
            <w:vAlign w:val="center"/>
          </w:tcPr>
          <w:p w14:paraId="3A252B6C" w14:textId="77777777" w:rsidR="00C7122C" w:rsidRPr="001D5CE0" w:rsidRDefault="00C7122C"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376</w:t>
            </w:r>
          </w:p>
        </w:tc>
        <w:tc>
          <w:tcPr>
            <w:tcW w:w="554" w:type="dxa"/>
            <w:vAlign w:val="center"/>
          </w:tcPr>
          <w:p w14:paraId="3EFFA8D3" w14:textId="77777777" w:rsidR="00C7122C" w:rsidRPr="001D5CE0" w:rsidRDefault="00C7122C"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200</w:t>
            </w:r>
          </w:p>
        </w:tc>
      </w:tr>
      <w:tr w:rsidR="00C7122C" w:rsidRPr="00D25B2E" w14:paraId="2933CA74" w14:textId="77777777" w:rsidTr="00EA6EC5">
        <w:trPr>
          <w:trHeight w:val="325"/>
        </w:trPr>
        <w:tc>
          <w:tcPr>
            <w:tcW w:w="1032" w:type="dxa"/>
          </w:tcPr>
          <w:p w14:paraId="1F92ADB3"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591E7E13"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201</w:t>
            </w:r>
          </w:p>
        </w:tc>
        <w:tc>
          <w:tcPr>
            <w:tcW w:w="558" w:type="dxa"/>
            <w:vAlign w:val="center"/>
          </w:tcPr>
          <w:p w14:paraId="01D774C6"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211</w:t>
            </w:r>
          </w:p>
        </w:tc>
        <w:tc>
          <w:tcPr>
            <w:tcW w:w="558" w:type="dxa"/>
            <w:vAlign w:val="center"/>
          </w:tcPr>
          <w:p w14:paraId="41A7898D"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155</w:t>
            </w:r>
          </w:p>
        </w:tc>
        <w:tc>
          <w:tcPr>
            <w:tcW w:w="558" w:type="dxa"/>
            <w:vAlign w:val="center"/>
          </w:tcPr>
          <w:p w14:paraId="5354B3DA"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137</w:t>
            </w:r>
          </w:p>
        </w:tc>
        <w:tc>
          <w:tcPr>
            <w:tcW w:w="562" w:type="dxa"/>
            <w:vAlign w:val="center"/>
          </w:tcPr>
          <w:p w14:paraId="73848391"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12</w:t>
            </w:r>
          </w:p>
        </w:tc>
        <w:tc>
          <w:tcPr>
            <w:tcW w:w="558" w:type="dxa"/>
            <w:vAlign w:val="center"/>
          </w:tcPr>
          <w:p w14:paraId="3DB8358E"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19</w:t>
            </w:r>
          </w:p>
        </w:tc>
        <w:tc>
          <w:tcPr>
            <w:tcW w:w="557" w:type="dxa"/>
            <w:vAlign w:val="center"/>
          </w:tcPr>
          <w:p w14:paraId="5EEB675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20</w:t>
            </w:r>
          </w:p>
        </w:tc>
        <w:tc>
          <w:tcPr>
            <w:tcW w:w="557" w:type="dxa"/>
            <w:vAlign w:val="center"/>
          </w:tcPr>
          <w:p w14:paraId="07E978B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10</w:t>
            </w:r>
          </w:p>
        </w:tc>
        <w:tc>
          <w:tcPr>
            <w:tcW w:w="557" w:type="dxa"/>
            <w:vAlign w:val="center"/>
          </w:tcPr>
          <w:p w14:paraId="22C99A3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12</w:t>
            </w:r>
          </w:p>
        </w:tc>
        <w:tc>
          <w:tcPr>
            <w:tcW w:w="557" w:type="dxa"/>
            <w:vAlign w:val="center"/>
          </w:tcPr>
          <w:p w14:paraId="2B2EFD1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42</w:t>
            </w:r>
          </w:p>
        </w:tc>
        <w:tc>
          <w:tcPr>
            <w:tcW w:w="557" w:type="dxa"/>
            <w:gridSpan w:val="2"/>
            <w:vAlign w:val="center"/>
          </w:tcPr>
          <w:p w14:paraId="44B10B0A"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7015FBD"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6AC2BF15"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4C297846"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6DF7E1A1"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5997D346"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235</w:t>
            </w:r>
          </w:p>
        </w:tc>
        <w:tc>
          <w:tcPr>
            <w:tcW w:w="557" w:type="dxa"/>
            <w:vAlign w:val="center"/>
          </w:tcPr>
          <w:p w14:paraId="309112F3"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85</w:t>
            </w:r>
          </w:p>
        </w:tc>
        <w:tc>
          <w:tcPr>
            <w:tcW w:w="557" w:type="dxa"/>
            <w:vAlign w:val="center"/>
          </w:tcPr>
          <w:p w14:paraId="4890CB0B"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127</w:t>
            </w:r>
          </w:p>
        </w:tc>
        <w:tc>
          <w:tcPr>
            <w:tcW w:w="557" w:type="dxa"/>
            <w:vAlign w:val="center"/>
          </w:tcPr>
          <w:p w14:paraId="75CA4BDF"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275</w:t>
            </w:r>
          </w:p>
        </w:tc>
        <w:tc>
          <w:tcPr>
            <w:tcW w:w="557" w:type="dxa"/>
            <w:vAlign w:val="center"/>
          </w:tcPr>
          <w:p w14:paraId="6CCD92E9"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374</w:t>
            </w:r>
          </w:p>
        </w:tc>
        <w:tc>
          <w:tcPr>
            <w:tcW w:w="557" w:type="dxa"/>
            <w:gridSpan w:val="2"/>
            <w:vAlign w:val="center"/>
          </w:tcPr>
          <w:p w14:paraId="2589D9E0"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201</w:t>
            </w:r>
          </w:p>
        </w:tc>
        <w:tc>
          <w:tcPr>
            <w:tcW w:w="557" w:type="dxa"/>
            <w:vAlign w:val="center"/>
          </w:tcPr>
          <w:p w14:paraId="34782923"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211</w:t>
            </w:r>
          </w:p>
        </w:tc>
        <w:tc>
          <w:tcPr>
            <w:tcW w:w="557" w:type="dxa"/>
            <w:vAlign w:val="center"/>
          </w:tcPr>
          <w:p w14:paraId="00CEF77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155</w:t>
            </w:r>
          </w:p>
        </w:tc>
        <w:tc>
          <w:tcPr>
            <w:tcW w:w="618" w:type="dxa"/>
            <w:vAlign w:val="center"/>
          </w:tcPr>
          <w:p w14:paraId="1EF92CBC" w14:textId="77777777" w:rsidR="00C7122C" w:rsidRPr="001D5CE0" w:rsidRDefault="00C7122C"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137</w:t>
            </w:r>
          </w:p>
        </w:tc>
        <w:tc>
          <w:tcPr>
            <w:tcW w:w="554" w:type="dxa"/>
            <w:vAlign w:val="center"/>
          </w:tcPr>
          <w:p w14:paraId="5835F639" w14:textId="77777777" w:rsidR="00C7122C" w:rsidRPr="001D5CE0" w:rsidRDefault="00C7122C" w:rsidP="00EA6EC5">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234</w:t>
            </w:r>
          </w:p>
        </w:tc>
      </w:tr>
      <w:tr w:rsidR="00C7122C" w:rsidRPr="00D25B2E" w14:paraId="6FC69963" w14:textId="77777777" w:rsidTr="00EA6EC5">
        <w:trPr>
          <w:trHeight w:val="325"/>
        </w:trPr>
        <w:tc>
          <w:tcPr>
            <w:tcW w:w="1032" w:type="dxa"/>
          </w:tcPr>
          <w:p w14:paraId="42EA88ED"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3A93BC32"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244</w:t>
            </w:r>
          </w:p>
        </w:tc>
        <w:tc>
          <w:tcPr>
            <w:tcW w:w="558" w:type="dxa"/>
            <w:vAlign w:val="center"/>
          </w:tcPr>
          <w:p w14:paraId="50A7AAAC"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323</w:t>
            </w:r>
          </w:p>
        </w:tc>
        <w:tc>
          <w:tcPr>
            <w:tcW w:w="558" w:type="dxa"/>
            <w:vAlign w:val="center"/>
          </w:tcPr>
          <w:p w14:paraId="4B4B6086"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256</w:t>
            </w:r>
          </w:p>
        </w:tc>
        <w:tc>
          <w:tcPr>
            <w:tcW w:w="558" w:type="dxa"/>
            <w:vAlign w:val="center"/>
          </w:tcPr>
          <w:p w14:paraId="25C2DEEE"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225</w:t>
            </w:r>
          </w:p>
        </w:tc>
        <w:tc>
          <w:tcPr>
            <w:tcW w:w="562" w:type="dxa"/>
            <w:vAlign w:val="center"/>
          </w:tcPr>
          <w:p w14:paraId="3FEF19AB"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52B87A5B"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54</w:t>
            </w:r>
          </w:p>
        </w:tc>
        <w:tc>
          <w:tcPr>
            <w:tcW w:w="557" w:type="dxa"/>
            <w:vAlign w:val="center"/>
          </w:tcPr>
          <w:p w14:paraId="0A3AC89B"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0C2EAA18"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23</w:t>
            </w:r>
          </w:p>
        </w:tc>
        <w:tc>
          <w:tcPr>
            <w:tcW w:w="557" w:type="dxa"/>
            <w:vAlign w:val="center"/>
          </w:tcPr>
          <w:p w14:paraId="75400EA4"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357EA510"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25</w:t>
            </w:r>
          </w:p>
        </w:tc>
        <w:tc>
          <w:tcPr>
            <w:tcW w:w="557" w:type="dxa"/>
            <w:gridSpan w:val="2"/>
            <w:vAlign w:val="center"/>
          </w:tcPr>
          <w:p w14:paraId="568F1779"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A8473CB"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65B0FBB"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E7762BB"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5138C0E"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19F0D320"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273</w:t>
            </w:r>
          </w:p>
        </w:tc>
        <w:tc>
          <w:tcPr>
            <w:tcW w:w="557" w:type="dxa"/>
            <w:vAlign w:val="center"/>
          </w:tcPr>
          <w:p w14:paraId="46E02487"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143</w:t>
            </w:r>
          </w:p>
        </w:tc>
        <w:tc>
          <w:tcPr>
            <w:tcW w:w="557" w:type="dxa"/>
            <w:vAlign w:val="center"/>
          </w:tcPr>
          <w:p w14:paraId="1FE627D6"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157</w:t>
            </w:r>
          </w:p>
        </w:tc>
        <w:tc>
          <w:tcPr>
            <w:tcW w:w="557" w:type="dxa"/>
            <w:vAlign w:val="center"/>
          </w:tcPr>
          <w:p w14:paraId="5B92F995"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269</w:t>
            </w:r>
          </w:p>
        </w:tc>
        <w:tc>
          <w:tcPr>
            <w:tcW w:w="557" w:type="dxa"/>
            <w:vAlign w:val="center"/>
          </w:tcPr>
          <w:p w14:paraId="307DB5DA"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350</w:t>
            </w:r>
          </w:p>
        </w:tc>
        <w:tc>
          <w:tcPr>
            <w:tcW w:w="557" w:type="dxa"/>
            <w:gridSpan w:val="2"/>
            <w:vAlign w:val="center"/>
          </w:tcPr>
          <w:p w14:paraId="61B6352C"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244</w:t>
            </w:r>
          </w:p>
        </w:tc>
        <w:tc>
          <w:tcPr>
            <w:tcW w:w="557" w:type="dxa"/>
            <w:vAlign w:val="center"/>
          </w:tcPr>
          <w:p w14:paraId="2622D60B"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323</w:t>
            </w:r>
          </w:p>
        </w:tc>
        <w:tc>
          <w:tcPr>
            <w:tcW w:w="557" w:type="dxa"/>
            <w:vAlign w:val="center"/>
          </w:tcPr>
          <w:p w14:paraId="217A1D8B"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256</w:t>
            </w:r>
          </w:p>
        </w:tc>
        <w:tc>
          <w:tcPr>
            <w:tcW w:w="618" w:type="dxa"/>
            <w:vAlign w:val="center"/>
          </w:tcPr>
          <w:p w14:paraId="64CC2427"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225</w:t>
            </w:r>
          </w:p>
        </w:tc>
        <w:tc>
          <w:tcPr>
            <w:tcW w:w="554" w:type="dxa"/>
            <w:vAlign w:val="center"/>
          </w:tcPr>
          <w:p w14:paraId="0693D106"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345</w:t>
            </w:r>
          </w:p>
        </w:tc>
      </w:tr>
      <w:tr w:rsidR="00C7122C" w:rsidRPr="00D25B2E" w14:paraId="5CC780B8" w14:textId="77777777" w:rsidTr="00EA6EC5">
        <w:trPr>
          <w:trHeight w:val="307"/>
        </w:trPr>
        <w:tc>
          <w:tcPr>
            <w:tcW w:w="1032" w:type="dxa"/>
          </w:tcPr>
          <w:p w14:paraId="30F74C5F"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1A39B773"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344</w:t>
            </w:r>
          </w:p>
        </w:tc>
        <w:tc>
          <w:tcPr>
            <w:tcW w:w="558" w:type="dxa"/>
            <w:vAlign w:val="center"/>
          </w:tcPr>
          <w:p w14:paraId="333F6F93"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254</w:t>
            </w:r>
          </w:p>
        </w:tc>
        <w:tc>
          <w:tcPr>
            <w:tcW w:w="558" w:type="dxa"/>
            <w:vAlign w:val="center"/>
          </w:tcPr>
          <w:p w14:paraId="23A8281B"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05175526"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351</w:t>
            </w:r>
          </w:p>
        </w:tc>
        <w:tc>
          <w:tcPr>
            <w:tcW w:w="562" w:type="dxa"/>
            <w:vAlign w:val="center"/>
          </w:tcPr>
          <w:p w14:paraId="6B2A5544"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5215EFF6"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2EA39DB0"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37</w:t>
            </w:r>
          </w:p>
        </w:tc>
        <w:tc>
          <w:tcPr>
            <w:tcW w:w="557" w:type="dxa"/>
            <w:vAlign w:val="center"/>
          </w:tcPr>
          <w:p w14:paraId="55E5434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5753BD0F"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4288CB5B"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43</w:t>
            </w:r>
          </w:p>
        </w:tc>
        <w:tc>
          <w:tcPr>
            <w:tcW w:w="557" w:type="dxa"/>
            <w:gridSpan w:val="2"/>
            <w:vAlign w:val="center"/>
          </w:tcPr>
          <w:p w14:paraId="14EE32E9"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1123C7C0"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4B2BF95"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86C7EC2"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7547CB30"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5E4AF43C"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281</w:t>
            </w:r>
          </w:p>
        </w:tc>
        <w:tc>
          <w:tcPr>
            <w:tcW w:w="557" w:type="dxa"/>
            <w:vAlign w:val="center"/>
          </w:tcPr>
          <w:p w14:paraId="7C888F1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112</w:t>
            </w:r>
          </w:p>
        </w:tc>
        <w:tc>
          <w:tcPr>
            <w:tcW w:w="557" w:type="dxa"/>
            <w:vAlign w:val="center"/>
          </w:tcPr>
          <w:p w14:paraId="1DE74C44"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4D658293"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421</w:t>
            </w:r>
          </w:p>
        </w:tc>
        <w:tc>
          <w:tcPr>
            <w:tcW w:w="557" w:type="dxa"/>
            <w:vAlign w:val="center"/>
          </w:tcPr>
          <w:p w14:paraId="4A4F323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264</w:t>
            </w:r>
          </w:p>
        </w:tc>
        <w:tc>
          <w:tcPr>
            <w:tcW w:w="557" w:type="dxa"/>
            <w:gridSpan w:val="2"/>
            <w:vAlign w:val="center"/>
          </w:tcPr>
          <w:p w14:paraId="5B47637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344</w:t>
            </w:r>
          </w:p>
        </w:tc>
        <w:tc>
          <w:tcPr>
            <w:tcW w:w="557" w:type="dxa"/>
            <w:vAlign w:val="center"/>
          </w:tcPr>
          <w:p w14:paraId="5CC0B2FC"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254</w:t>
            </w:r>
          </w:p>
        </w:tc>
        <w:tc>
          <w:tcPr>
            <w:tcW w:w="557" w:type="dxa"/>
            <w:vAlign w:val="center"/>
          </w:tcPr>
          <w:p w14:paraId="679F620F"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618" w:type="dxa"/>
            <w:vAlign w:val="center"/>
          </w:tcPr>
          <w:p w14:paraId="6881C498"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351</w:t>
            </w:r>
          </w:p>
        </w:tc>
        <w:tc>
          <w:tcPr>
            <w:tcW w:w="554" w:type="dxa"/>
            <w:vAlign w:val="center"/>
          </w:tcPr>
          <w:p w14:paraId="555FF1A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264</w:t>
            </w:r>
          </w:p>
        </w:tc>
      </w:tr>
      <w:tr w:rsidR="00C7122C" w:rsidRPr="00D25B2E" w14:paraId="5A719B19" w14:textId="77777777" w:rsidTr="00EA6EC5">
        <w:trPr>
          <w:trHeight w:val="325"/>
        </w:trPr>
        <w:tc>
          <w:tcPr>
            <w:tcW w:w="1032" w:type="dxa"/>
          </w:tcPr>
          <w:p w14:paraId="6CA1EAE2"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vAlign w:val="center"/>
          </w:tcPr>
          <w:p w14:paraId="1ABCCA5A"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372</w:t>
            </w:r>
          </w:p>
        </w:tc>
        <w:tc>
          <w:tcPr>
            <w:tcW w:w="558" w:type="dxa"/>
            <w:vAlign w:val="center"/>
          </w:tcPr>
          <w:p w14:paraId="57ABA80D"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6F5ACDE4"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302</w:t>
            </w:r>
          </w:p>
        </w:tc>
        <w:tc>
          <w:tcPr>
            <w:tcW w:w="558" w:type="dxa"/>
            <w:vAlign w:val="center"/>
          </w:tcPr>
          <w:p w14:paraId="0999957F"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362</w:t>
            </w:r>
          </w:p>
        </w:tc>
        <w:tc>
          <w:tcPr>
            <w:tcW w:w="562" w:type="dxa"/>
            <w:vAlign w:val="center"/>
          </w:tcPr>
          <w:p w14:paraId="6408F1BE"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35</w:t>
            </w:r>
          </w:p>
        </w:tc>
        <w:tc>
          <w:tcPr>
            <w:tcW w:w="558" w:type="dxa"/>
            <w:vAlign w:val="center"/>
          </w:tcPr>
          <w:p w14:paraId="462EE03D" w14:textId="77777777" w:rsidR="00C7122C" w:rsidRPr="001D5CE0" w:rsidRDefault="00C7122C" w:rsidP="00EA6EC5">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0F5D5250"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0A2B8BDA"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43A0D3E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0BEF31F9"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gridSpan w:val="2"/>
            <w:vAlign w:val="center"/>
          </w:tcPr>
          <w:p w14:paraId="725CCF22"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6D833599"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5DAC1E4C"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F134338"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11068D9E" w14:textId="77777777" w:rsidR="00C7122C" w:rsidRPr="001D5CE0" w:rsidRDefault="00C7122C" w:rsidP="00EA6EC5">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4373AACF"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284</w:t>
            </w:r>
          </w:p>
        </w:tc>
        <w:tc>
          <w:tcPr>
            <w:tcW w:w="557" w:type="dxa"/>
            <w:vAlign w:val="center"/>
          </w:tcPr>
          <w:p w14:paraId="476C9AD2"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2C7C390A"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59</w:t>
            </w:r>
          </w:p>
        </w:tc>
        <w:tc>
          <w:tcPr>
            <w:tcW w:w="557" w:type="dxa"/>
            <w:vAlign w:val="center"/>
          </w:tcPr>
          <w:p w14:paraId="34A50AC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310</w:t>
            </w:r>
          </w:p>
        </w:tc>
        <w:tc>
          <w:tcPr>
            <w:tcW w:w="557" w:type="dxa"/>
            <w:vAlign w:val="center"/>
          </w:tcPr>
          <w:p w14:paraId="3A9C2FF7"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387</w:t>
            </w:r>
          </w:p>
        </w:tc>
        <w:tc>
          <w:tcPr>
            <w:tcW w:w="557" w:type="dxa"/>
            <w:gridSpan w:val="2"/>
            <w:vAlign w:val="center"/>
          </w:tcPr>
          <w:p w14:paraId="14E8FA3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372</w:t>
            </w:r>
          </w:p>
        </w:tc>
        <w:tc>
          <w:tcPr>
            <w:tcW w:w="557" w:type="dxa"/>
            <w:vAlign w:val="center"/>
          </w:tcPr>
          <w:p w14:paraId="48D4B207"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557" w:type="dxa"/>
            <w:vAlign w:val="center"/>
          </w:tcPr>
          <w:p w14:paraId="22BE9568"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302</w:t>
            </w:r>
          </w:p>
        </w:tc>
        <w:tc>
          <w:tcPr>
            <w:tcW w:w="618" w:type="dxa"/>
            <w:vAlign w:val="center"/>
          </w:tcPr>
          <w:p w14:paraId="0476689D"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362</w:t>
            </w:r>
          </w:p>
        </w:tc>
        <w:tc>
          <w:tcPr>
            <w:tcW w:w="554" w:type="dxa"/>
            <w:vAlign w:val="center"/>
          </w:tcPr>
          <w:p w14:paraId="4D97FA7E" w14:textId="77777777" w:rsidR="00C7122C" w:rsidRPr="001D5CE0" w:rsidRDefault="00C7122C" w:rsidP="00EA6EC5">
            <w:pPr>
              <w:jc w:val="center"/>
              <w:rPr>
                <w:rFonts w:ascii="Times New Roman" w:hAnsi="Times New Roman" w:cs="Times New Roman"/>
                <w:sz w:val="16"/>
                <w:szCs w:val="16"/>
              </w:rPr>
            </w:pPr>
            <w:r w:rsidRPr="001D5CE0">
              <w:rPr>
                <w:rFonts w:ascii="Times New Roman" w:hAnsi="Times New Roman" w:cs="Times New Roman"/>
                <w:sz w:val="16"/>
                <w:szCs w:val="16"/>
              </w:rPr>
              <w:t>281</w:t>
            </w:r>
          </w:p>
        </w:tc>
      </w:tr>
    </w:tbl>
    <w:p w14:paraId="5357FA6D" w14:textId="77777777" w:rsidR="00C7122C" w:rsidRPr="00107F19" w:rsidRDefault="00C7122C" w:rsidP="00C7122C">
      <w:pPr>
        <w:jc w:val="center"/>
        <w:rPr>
          <w:rFonts w:ascii="Times New Roman" w:hAnsi="Times New Roman" w:cs="Times New Roman"/>
          <w:sz w:val="24"/>
          <w:szCs w:val="24"/>
        </w:rPr>
      </w:pPr>
    </w:p>
    <w:p w14:paraId="712F1A76" w14:textId="77777777" w:rsidR="00C7122C" w:rsidRPr="00107F19" w:rsidRDefault="00C7122C" w:rsidP="00C7122C">
      <w:pPr>
        <w:rPr>
          <w:rFonts w:ascii="Times New Roman" w:hAnsi="Times New Roman" w:cs="Times New Roman"/>
          <w:sz w:val="24"/>
          <w:szCs w:val="24"/>
        </w:rPr>
      </w:pPr>
    </w:p>
    <w:p w14:paraId="37170C2A" w14:textId="77777777" w:rsidR="00C7122C" w:rsidRPr="00107F19" w:rsidRDefault="00C7122C" w:rsidP="00C7122C">
      <w:pPr>
        <w:jc w:val="center"/>
        <w:rPr>
          <w:rFonts w:ascii="Times New Roman" w:hAnsi="Times New Roman" w:cs="Times New Roman"/>
          <w:sz w:val="24"/>
          <w:szCs w:val="24"/>
        </w:rPr>
      </w:pPr>
    </w:p>
    <w:p w14:paraId="0A3A854C" w14:textId="77777777" w:rsidR="00C7122C" w:rsidRPr="00107F19" w:rsidRDefault="00C7122C" w:rsidP="00C7122C">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02186684"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7122C" w:rsidRPr="00D25B2E" w14:paraId="0A79D473" w14:textId="77777777" w:rsidTr="00EA6EC5">
        <w:trPr>
          <w:trHeight w:val="325"/>
        </w:trPr>
        <w:tc>
          <w:tcPr>
            <w:tcW w:w="15025" w:type="dxa"/>
            <w:gridSpan w:val="29"/>
          </w:tcPr>
          <w:p w14:paraId="7D218860" w14:textId="77777777" w:rsidR="00C7122C" w:rsidRPr="00D25B2E" w:rsidRDefault="00C7122C" w:rsidP="00EA6EC5">
            <w:pPr>
              <w:jc w:val="center"/>
              <w:rPr>
                <w:rFonts w:ascii="Times New Roman" w:hAnsi="Times New Roman" w:cs="Times New Roman"/>
                <w:b/>
                <w:sz w:val="16"/>
                <w:szCs w:val="24"/>
              </w:rPr>
            </w:pPr>
            <w:r>
              <w:rPr>
                <w:rFonts w:ascii="Times New Roman" w:hAnsi="Times New Roman" w:cs="Times New Roman"/>
                <w:b/>
                <w:sz w:val="16"/>
                <w:szCs w:val="24"/>
              </w:rPr>
              <w:t>WEDNESDAY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9</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7122C" w:rsidRPr="00D25B2E" w14:paraId="52794FBF" w14:textId="77777777" w:rsidTr="00EA6EC5">
        <w:trPr>
          <w:trHeight w:val="307"/>
        </w:trPr>
        <w:tc>
          <w:tcPr>
            <w:tcW w:w="1032" w:type="dxa"/>
          </w:tcPr>
          <w:p w14:paraId="7ED7F6D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3E25D01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BAC62C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2F578D5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4CD6434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52DF101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7122C" w:rsidRPr="00D25B2E" w14:paraId="64032319" w14:textId="77777777" w:rsidTr="00EA6EC5">
        <w:trPr>
          <w:trHeight w:val="655"/>
        </w:trPr>
        <w:tc>
          <w:tcPr>
            <w:tcW w:w="1032" w:type="dxa"/>
          </w:tcPr>
          <w:p w14:paraId="12F522DD" w14:textId="77777777" w:rsidR="00C7122C" w:rsidRPr="00D25B2E" w:rsidRDefault="00C7122C" w:rsidP="00EA6EC5">
            <w:pPr>
              <w:jc w:val="center"/>
              <w:rPr>
                <w:rFonts w:ascii="Times New Roman" w:hAnsi="Times New Roman" w:cs="Times New Roman"/>
                <w:b/>
                <w:sz w:val="16"/>
                <w:szCs w:val="24"/>
              </w:rPr>
            </w:pPr>
          </w:p>
        </w:tc>
        <w:tc>
          <w:tcPr>
            <w:tcW w:w="558" w:type="dxa"/>
          </w:tcPr>
          <w:p w14:paraId="61472EE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02DF641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4F0F3F6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6FF96E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664DEA6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56261EE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F7C413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CDE7E6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EA4CBD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32D432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A75609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406861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9543F3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00AB0D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52E41D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AA03E2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407E2E5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3C5CD2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65D08F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A2CFE5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B25FB9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B319B3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91D1C7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2CD91E8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075D89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7122C" w:rsidRPr="00D25B2E" w14:paraId="26A711B7" w14:textId="77777777" w:rsidTr="00EA6EC5">
        <w:trPr>
          <w:trHeight w:val="307"/>
        </w:trPr>
        <w:tc>
          <w:tcPr>
            <w:tcW w:w="1032" w:type="dxa"/>
          </w:tcPr>
          <w:p w14:paraId="676654CA"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5BCFBA00"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4B1F6C10"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0F818865"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775A315A"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5A243F68"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3BA16068"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38FC57A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43BAEA9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74C6B60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0641876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AF44D1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93D461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EB5B93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C8E5D6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CA2E32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FF1571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8A6D3D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031A9C3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EE7455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795BFB4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58C3365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5407C0B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487990B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7AB17A98"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05B90951"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7122C" w:rsidRPr="00D25B2E" w14:paraId="56F01229" w14:textId="77777777" w:rsidTr="00EA6EC5">
        <w:trPr>
          <w:trHeight w:val="325"/>
        </w:trPr>
        <w:tc>
          <w:tcPr>
            <w:tcW w:w="1032" w:type="dxa"/>
          </w:tcPr>
          <w:p w14:paraId="725F502D"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4D93BF1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3817A39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7DEC7CF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74834C7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6C19AD13"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30119A21"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2E52B0F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355AD5E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78CDF72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108EADD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4CB0E14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8C06E5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956B76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EC5FD0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C88A187"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10A9836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522395B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3A341C6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7C332DE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5273F7F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45FD8A7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2AB4C94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7499589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39E794FB"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044B4704"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7122C" w:rsidRPr="00D25B2E" w14:paraId="4F671ADC" w14:textId="77777777" w:rsidTr="00EA6EC5">
        <w:trPr>
          <w:trHeight w:val="325"/>
        </w:trPr>
        <w:tc>
          <w:tcPr>
            <w:tcW w:w="1032" w:type="dxa"/>
          </w:tcPr>
          <w:p w14:paraId="52F58117"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2F66332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7EC583A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7A57D29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1636C4B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4E24B269"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70DD4680"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73E68CF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6EBAD24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10227D1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16266A6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5ACB982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F97E6C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17C5FD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B7694B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F35601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7DB34F9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6301C89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56786C2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64DA935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305496F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3830CB2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42EDE12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3AE323B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36DD935F"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6D6B7B53"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7122C" w:rsidRPr="00D25B2E" w14:paraId="434BDA1C" w14:textId="77777777" w:rsidTr="00EA6EC5">
        <w:trPr>
          <w:trHeight w:val="325"/>
        </w:trPr>
        <w:tc>
          <w:tcPr>
            <w:tcW w:w="1032" w:type="dxa"/>
          </w:tcPr>
          <w:p w14:paraId="417E3F91"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235968C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38148E1A"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079C5B0F"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145DF93C"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742F41C5"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53FB0DA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614715C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7F1B854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5DD3E22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249806C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7747D50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9C37EB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BE166A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12D1B7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A849B6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C4A5DB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6BFAF2A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153BC61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312B168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5D0C1F6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351D442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3ECD4E0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65387BE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42F525D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51B90D9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7122C" w:rsidRPr="00D25B2E" w14:paraId="4A43E2C1" w14:textId="77777777" w:rsidTr="00EA6EC5">
        <w:trPr>
          <w:trHeight w:val="307"/>
        </w:trPr>
        <w:tc>
          <w:tcPr>
            <w:tcW w:w="1032" w:type="dxa"/>
          </w:tcPr>
          <w:p w14:paraId="4FFB461A"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75BD3CC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77D2206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53329FA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5822DFF1"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4CF61570"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17A15151"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22B94BE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39A258C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2433AA8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6D228CC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6180B3C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17D6D0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3CB6A1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DB122E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F950D7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432CA1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5B7F230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3770962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753CDCE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3AF3BDD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33C5FFC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4DF22AA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5E5ABC0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59EB57D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3494C48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7122C" w:rsidRPr="00D25B2E" w14:paraId="2B0BC6FF" w14:textId="77777777" w:rsidTr="00EA6EC5">
        <w:trPr>
          <w:trHeight w:val="325"/>
        </w:trPr>
        <w:tc>
          <w:tcPr>
            <w:tcW w:w="1032" w:type="dxa"/>
          </w:tcPr>
          <w:p w14:paraId="295EE80C"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38F8D75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3D6A33A5"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2E4C114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373F2CC1"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0DA4B3CB"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029237C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3E71CC1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2EB06F0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1A0E92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551DC6E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7263585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83FE63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66F3D8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497EEF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3B8011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750F2E3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626BEF6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61CD42E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1A8B652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70B3E0C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3FC3362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3F01DD7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459A3A3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48B8CA0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742ADA7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7DDDEE4A" w14:textId="77777777" w:rsidR="00C7122C" w:rsidRPr="00107F19" w:rsidRDefault="00C7122C" w:rsidP="00C7122C">
      <w:pPr>
        <w:rPr>
          <w:rFonts w:ascii="Times New Roman" w:hAnsi="Times New Roman" w:cs="Times New Roman"/>
          <w:sz w:val="24"/>
          <w:szCs w:val="24"/>
        </w:rPr>
      </w:pPr>
    </w:p>
    <w:p w14:paraId="460B7BED" w14:textId="77777777" w:rsidR="00C7122C" w:rsidRPr="00107F19" w:rsidRDefault="00C7122C" w:rsidP="00C7122C">
      <w:pPr>
        <w:jc w:val="center"/>
        <w:rPr>
          <w:rFonts w:ascii="Times New Roman" w:hAnsi="Times New Roman" w:cs="Times New Roman"/>
          <w:sz w:val="24"/>
          <w:szCs w:val="24"/>
        </w:rPr>
      </w:pPr>
    </w:p>
    <w:p w14:paraId="419E146E" w14:textId="77777777" w:rsidR="00C7122C" w:rsidRPr="00107F19" w:rsidRDefault="00C7122C" w:rsidP="00C7122C">
      <w:pPr>
        <w:jc w:val="center"/>
        <w:rPr>
          <w:rFonts w:ascii="Times New Roman" w:hAnsi="Times New Roman" w:cs="Times New Roman"/>
          <w:sz w:val="24"/>
          <w:szCs w:val="24"/>
        </w:rPr>
      </w:pPr>
    </w:p>
    <w:p w14:paraId="688297ED" w14:textId="77777777" w:rsidR="00C7122C" w:rsidRPr="00107F19" w:rsidRDefault="00C7122C" w:rsidP="00C7122C">
      <w:pPr>
        <w:jc w:val="center"/>
        <w:rPr>
          <w:rFonts w:ascii="Times New Roman" w:hAnsi="Times New Roman" w:cs="Times New Roman"/>
          <w:sz w:val="24"/>
          <w:szCs w:val="24"/>
        </w:rPr>
      </w:pPr>
    </w:p>
    <w:p w14:paraId="750B4260" w14:textId="77777777" w:rsidR="00C7122C" w:rsidRPr="00107F19" w:rsidRDefault="00C7122C" w:rsidP="00C7122C">
      <w:pPr>
        <w:jc w:val="center"/>
        <w:rPr>
          <w:rFonts w:ascii="Times New Roman" w:hAnsi="Times New Roman" w:cs="Times New Roman"/>
          <w:sz w:val="24"/>
          <w:szCs w:val="24"/>
        </w:rPr>
      </w:pPr>
    </w:p>
    <w:p w14:paraId="4BFE5090" w14:textId="77777777" w:rsidR="00C7122C" w:rsidRPr="00107F19" w:rsidRDefault="00C7122C" w:rsidP="00C7122C">
      <w:pPr>
        <w:jc w:val="center"/>
        <w:rPr>
          <w:rFonts w:ascii="Times New Roman" w:hAnsi="Times New Roman" w:cs="Times New Roman"/>
          <w:sz w:val="24"/>
          <w:szCs w:val="24"/>
        </w:rPr>
      </w:pPr>
    </w:p>
    <w:p w14:paraId="76658F88" w14:textId="77777777" w:rsidR="00C7122C" w:rsidRDefault="00C7122C" w:rsidP="00C7122C">
      <w:pPr>
        <w:jc w:val="center"/>
        <w:rPr>
          <w:rFonts w:ascii="Times New Roman" w:hAnsi="Times New Roman" w:cs="Times New Roman"/>
          <w:b/>
          <w:sz w:val="24"/>
          <w:szCs w:val="24"/>
        </w:rPr>
      </w:pPr>
    </w:p>
    <w:p w14:paraId="314051D6" w14:textId="77777777" w:rsidR="00C7122C" w:rsidRDefault="00C7122C" w:rsidP="00C7122C">
      <w:pPr>
        <w:jc w:val="center"/>
        <w:rPr>
          <w:rFonts w:ascii="Times New Roman" w:hAnsi="Times New Roman" w:cs="Times New Roman"/>
          <w:b/>
          <w:sz w:val="24"/>
          <w:szCs w:val="24"/>
        </w:rPr>
      </w:pPr>
    </w:p>
    <w:p w14:paraId="0B905B48" w14:textId="77777777" w:rsidR="00C7122C" w:rsidRDefault="00C7122C" w:rsidP="00C7122C">
      <w:pPr>
        <w:jc w:val="center"/>
        <w:rPr>
          <w:rFonts w:ascii="Times New Roman" w:hAnsi="Times New Roman" w:cs="Times New Roman"/>
          <w:b/>
          <w:sz w:val="24"/>
          <w:szCs w:val="24"/>
        </w:rPr>
      </w:pPr>
    </w:p>
    <w:p w14:paraId="3C0A9925" w14:textId="77777777" w:rsidR="00C7122C" w:rsidRPr="00107F19" w:rsidRDefault="00C7122C" w:rsidP="00C7122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7DA1FEEC"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7122C" w:rsidRPr="00D25B2E" w14:paraId="688EDCA0" w14:textId="77777777" w:rsidTr="00EA6EC5">
        <w:trPr>
          <w:trHeight w:val="325"/>
        </w:trPr>
        <w:tc>
          <w:tcPr>
            <w:tcW w:w="15025" w:type="dxa"/>
            <w:gridSpan w:val="29"/>
          </w:tcPr>
          <w:p w14:paraId="4ABDA5CF" w14:textId="77777777" w:rsidR="00C7122C" w:rsidRPr="00D25B2E" w:rsidRDefault="00C7122C" w:rsidP="00EA6EC5">
            <w:pPr>
              <w:jc w:val="center"/>
              <w:rPr>
                <w:rFonts w:ascii="Times New Roman" w:hAnsi="Times New Roman" w:cs="Times New Roman"/>
                <w:b/>
                <w:sz w:val="16"/>
                <w:szCs w:val="24"/>
              </w:rPr>
            </w:pPr>
            <w:r>
              <w:rPr>
                <w:rFonts w:ascii="Times New Roman" w:hAnsi="Times New Roman" w:cs="Times New Roman"/>
                <w:b/>
                <w:sz w:val="16"/>
                <w:szCs w:val="24"/>
              </w:rPr>
              <w:t>THURSDAY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10</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7122C" w:rsidRPr="00D25B2E" w14:paraId="6123CF61" w14:textId="77777777" w:rsidTr="00EA6EC5">
        <w:trPr>
          <w:trHeight w:val="307"/>
        </w:trPr>
        <w:tc>
          <w:tcPr>
            <w:tcW w:w="1032" w:type="dxa"/>
          </w:tcPr>
          <w:p w14:paraId="4BB2CB9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2538C45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0DD1BDD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426D82D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7E41CE8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3D9D932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7122C" w:rsidRPr="00D25B2E" w14:paraId="6C934E74" w14:textId="77777777" w:rsidTr="00EA6EC5">
        <w:trPr>
          <w:trHeight w:val="655"/>
        </w:trPr>
        <w:tc>
          <w:tcPr>
            <w:tcW w:w="1032" w:type="dxa"/>
          </w:tcPr>
          <w:p w14:paraId="35D7B89F" w14:textId="77777777" w:rsidR="00C7122C" w:rsidRPr="00D25B2E" w:rsidRDefault="00C7122C" w:rsidP="00EA6EC5">
            <w:pPr>
              <w:jc w:val="center"/>
              <w:rPr>
                <w:rFonts w:ascii="Times New Roman" w:hAnsi="Times New Roman" w:cs="Times New Roman"/>
                <w:b/>
                <w:sz w:val="16"/>
                <w:szCs w:val="24"/>
              </w:rPr>
            </w:pPr>
          </w:p>
        </w:tc>
        <w:tc>
          <w:tcPr>
            <w:tcW w:w="558" w:type="dxa"/>
          </w:tcPr>
          <w:p w14:paraId="2FD2735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379ED62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638B377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6EDBB62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7DE7116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2492F77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52CEE8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7C8219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3BC6DB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EC9447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A5389C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1D9724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E01151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A92AEE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284DB44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80AF7F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67D8951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ADBF6E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39B150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F8311D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2509D4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9AE98C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A27674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34B2D57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4BB4A7B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7122C" w:rsidRPr="00D25B2E" w14:paraId="61FA5BF6" w14:textId="77777777" w:rsidTr="00EA6EC5">
        <w:trPr>
          <w:trHeight w:val="307"/>
        </w:trPr>
        <w:tc>
          <w:tcPr>
            <w:tcW w:w="1032" w:type="dxa"/>
          </w:tcPr>
          <w:p w14:paraId="6A35A7B5"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276FB66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03B64E1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03DF723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2E2CC2D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063B109E"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22F92975"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4BB83FD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7676599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5572BE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6C3C0C1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56A9B48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77EE8B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AB2C09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6937AA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2D661E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35764B4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1631FE3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16F34D2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EE335E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3D97678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746BC85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65F175B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7B3DCBA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0CBB1EF7"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019F93EB"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7122C" w:rsidRPr="00D25B2E" w14:paraId="3A9F4C04" w14:textId="77777777" w:rsidTr="00EA6EC5">
        <w:trPr>
          <w:trHeight w:val="325"/>
        </w:trPr>
        <w:tc>
          <w:tcPr>
            <w:tcW w:w="1032" w:type="dxa"/>
          </w:tcPr>
          <w:p w14:paraId="5CA6D20B"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06D4E7F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30D3746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3B264BF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473C4E4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6F9462BE"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2A9D088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55C5C3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234B510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1B711EB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5DB5094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0531FA1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953B2D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B000F2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C526EC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171F00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6B1183B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19F81C5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5E64FDD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636BFE9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4112077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6BB57E0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2CB0C0E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13E599E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6A4E75BB"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5F076AF6"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7122C" w:rsidRPr="00D25B2E" w14:paraId="704996E0" w14:textId="77777777" w:rsidTr="00EA6EC5">
        <w:trPr>
          <w:trHeight w:val="325"/>
        </w:trPr>
        <w:tc>
          <w:tcPr>
            <w:tcW w:w="1032" w:type="dxa"/>
          </w:tcPr>
          <w:p w14:paraId="0C33F778"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40A96B0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3E7C6488"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45297F9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6410709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65BC1530"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7B85C57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55F4C60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A5D370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551514D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24CE056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0EB307B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53B6DD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3F0B43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43E217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E9654E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1844F69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28B5E23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64B52C0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1566072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062CD5A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010E59B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1E95863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694AF50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7BA6D4FC"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4A45BBFC"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7122C" w:rsidRPr="00D25B2E" w14:paraId="39F2FC6E" w14:textId="77777777" w:rsidTr="00EA6EC5">
        <w:trPr>
          <w:trHeight w:val="325"/>
        </w:trPr>
        <w:tc>
          <w:tcPr>
            <w:tcW w:w="1032" w:type="dxa"/>
          </w:tcPr>
          <w:p w14:paraId="522DF188"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4797C67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24A4EDAA"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663E5BF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015AD7F8"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151BF247"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6C2A559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F21CE3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3EF011A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1AE31EE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16260DF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4CF37CF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40E430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22E7D4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C899BF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630ED8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4E163BA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45FA374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2B27639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2123F4D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7B75A2C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6AF31DC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0BCA925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755D0A3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0D5DCE6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62C4FB8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7122C" w:rsidRPr="00D25B2E" w14:paraId="1F37F908" w14:textId="77777777" w:rsidTr="00EA6EC5">
        <w:trPr>
          <w:trHeight w:val="307"/>
        </w:trPr>
        <w:tc>
          <w:tcPr>
            <w:tcW w:w="1032" w:type="dxa"/>
          </w:tcPr>
          <w:p w14:paraId="39CAE83F"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383C7C0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036EC26F"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4B25BE0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01F87BC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34B205BF"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2C93328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2607249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7B14694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5916FB17"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61AB93C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0E50D46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DF1DD4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2C2761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938F18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897739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53AE2C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0F1B454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43DDC8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7443280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4F63525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305B67B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3DA6BE9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40EA319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737C86E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0B50361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7122C" w:rsidRPr="00D25B2E" w14:paraId="4B0400BC" w14:textId="77777777" w:rsidTr="00EA6EC5">
        <w:trPr>
          <w:trHeight w:val="325"/>
        </w:trPr>
        <w:tc>
          <w:tcPr>
            <w:tcW w:w="1032" w:type="dxa"/>
          </w:tcPr>
          <w:p w14:paraId="4159783B"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20663E7C"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0D77E6BA"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4BDB329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33303CC5"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5C9825B6"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53EB9048"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0F0AF9D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331F853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5B46A68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4070A76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3CD2B9A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B297EC7"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1F1983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C689267"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2C543E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24CAAE2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0E88526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1ECE2EC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66E48D2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6909339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210C264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6A26560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5BBE2BC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29A2026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4742069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739D0E60" w14:textId="77777777" w:rsidR="00C7122C" w:rsidRPr="00107F19" w:rsidRDefault="00C7122C" w:rsidP="00C7122C">
      <w:pPr>
        <w:jc w:val="center"/>
        <w:rPr>
          <w:rFonts w:ascii="Times New Roman" w:hAnsi="Times New Roman" w:cs="Times New Roman"/>
          <w:sz w:val="24"/>
          <w:szCs w:val="24"/>
        </w:rPr>
      </w:pPr>
    </w:p>
    <w:p w14:paraId="6B3D7029" w14:textId="77777777" w:rsidR="00C7122C" w:rsidRPr="00107F19" w:rsidRDefault="00C7122C" w:rsidP="00C7122C">
      <w:pPr>
        <w:jc w:val="center"/>
        <w:rPr>
          <w:rFonts w:ascii="Times New Roman" w:hAnsi="Times New Roman" w:cs="Times New Roman"/>
          <w:sz w:val="24"/>
          <w:szCs w:val="24"/>
        </w:rPr>
      </w:pPr>
    </w:p>
    <w:p w14:paraId="2F04B554" w14:textId="77777777" w:rsidR="00C7122C" w:rsidRPr="00107F19" w:rsidRDefault="00C7122C" w:rsidP="00C7122C">
      <w:pPr>
        <w:jc w:val="center"/>
        <w:rPr>
          <w:rFonts w:ascii="Times New Roman" w:hAnsi="Times New Roman" w:cs="Times New Roman"/>
          <w:sz w:val="24"/>
          <w:szCs w:val="24"/>
        </w:rPr>
      </w:pPr>
    </w:p>
    <w:p w14:paraId="62AD28A9" w14:textId="77777777" w:rsidR="00C7122C" w:rsidRPr="00107F19" w:rsidRDefault="00C7122C" w:rsidP="00C7122C">
      <w:pPr>
        <w:jc w:val="center"/>
        <w:rPr>
          <w:rFonts w:ascii="Times New Roman" w:hAnsi="Times New Roman" w:cs="Times New Roman"/>
          <w:sz w:val="24"/>
          <w:szCs w:val="24"/>
        </w:rPr>
      </w:pPr>
    </w:p>
    <w:p w14:paraId="27FDD0BC" w14:textId="77777777" w:rsidR="00C7122C" w:rsidRPr="00107F19" w:rsidRDefault="00C7122C" w:rsidP="00C7122C">
      <w:pPr>
        <w:jc w:val="center"/>
        <w:rPr>
          <w:rFonts w:ascii="Times New Roman" w:hAnsi="Times New Roman" w:cs="Times New Roman"/>
          <w:sz w:val="24"/>
          <w:szCs w:val="24"/>
        </w:rPr>
      </w:pPr>
    </w:p>
    <w:p w14:paraId="4F3D8101" w14:textId="77777777" w:rsidR="00C7122C" w:rsidRPr="00107F19" w:rsidRDefault="00C7122C" w:rsidP="00C7122C">
      <w:pPr>
        <w:jc w:val="center"/>
        <w:rPr>
          <w:rFonts w:ascii="Times New Roman" w:hAnsi="Times New Roman" w:cs="Times New Roman"/>
          <w:sz w:val="24"/>
          <w:szCs w:val="24"/>
        </w:rPr>
      </w:pPr>
    </w:p>
    <w:p w14:paraId="058AF2DC" w14:textId="77777777" w:rsidR="00C7122C" w:rsidRPr="00107F19" w:rsidRDefault="00C7122C" w:rsidP="00C7122C">
      <w:pPr>
        <w:jc w:val="center"/>
        <w:rPr>
          <w:rFonts w:ascii="Times New Roman" w:hAnsi="Times New Roman" w:cs="Times New Roman"/>
          <w:sz w:val="24"/>
          <w:szCs w:val="24"/>
        </w:rPr>
      </w:pPr>
    </w:p>
    <w:p w14:paraId="3E93A030" w14:textId="77777777" w:rsidR="00C7122C" w:rsidRDefault="00C7122C" w:rsidP="00C7122C">
      <w:pPr>
        <w:jc w:val="center"/>
        <w:rPr>
          <w:rFonts w:ascii="Times New Roman" w:hAnsi="Times New Roman" w:cs="Times New Roman"/>
          <w:b/>
          <w:sz w:val="24"/>
          <w:szCs w:val="24"/>
        </w:rPr>
      </w:pPr>
    </w:p>
    <w:p w14:paraId="4075291B" w14:textId="77777777" w:rsidR="00C7122C" w:rsidRDefault="00C7122C" w:rsidP="00C7122C">
      <w:pPr>
        <w:jc w:val="center"/>
        <w:rPr>
          <w:rFonts w:ascii="Times New Roman" w:hAnsi="Times New Roman" w:cs="Times New Roman"/>
          <w:b/>
          <w:sz w:val="24"/>
          <w:szCs w:val="24"/>
        </w:rPr>
      </w:pPr>
    </w:p>
    <w:p w14:paraId="69B6B837" w14:textId="77777777" w:rsidR="00C7122C" w:rsidRPr="00107F19" w:rsidRDefault="00C7122C" w:rsidP="00C7122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21C5F3CB"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7122C" w:rsidRPr="00D25B2E" w14:paraId="588DCEF6" w14:textId="77777777" w:rsidTr="00EA6EC5">
        <w:trPr>
          <w:trHeight w:val="325"/>
        </w:trPr>
        <w:tc>
          <w:tcPr>
            <w:tcW w:w="15025" w:type="dxa"/>
            <w:gridSpan w:val="29"/>
          </w:tcPr>
          <w:p w14:paraId="4226761B" w14:textId="77777777" w:rsidR="00C7122C" w:rsidRPr="00D25B2E" w:rsidRDefault="00C7122C" w:rsidP="00EA6EC5">
            <w:pPr>
              <w:jc w:val="center"/>
              <w:rPr>
                <w:rFonts w:ascii="Times New Roman" w:hAnsi="Times New Roman" w:cs="Times New Roman"/>
                <w:b/>
                <w:sz w:val="16"/>
                <w:szCs w:val="24"/>
              </w:rPr>
            </w:pPr>
            <w:r>
              <w:rPr>
                <w:rFonts w:ascii="Times New Roman" w:hAnsi="Times New Roman" w:cs="Times New Roman"/>
                <w:b/>
                <w:sz w:val="16"/>
                <w:szCs w:val="24"/>
              </w:rPr>
              <w:t>FRI</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11</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7122C" w:rsidRPr="00D25B2E" w14:paraId="0C30736A" w14:textId="77777777" w:rsidTr="00EA6EC5">
        <w:trPr>
          <w:trHeight w:val="307"/>
        </w:trPr>
        <w:tc>
          <w:tcPr>
            <w:tcW w:w="1032" w:type="dxa"/>
          </w:tcPr>
          <w:p w14:paraId="5349957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48F72DB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DA10C7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3667DBF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496D748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071D5AC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7122C" w:rsidRPr="00D25B2E" w14:paraId="100F6DDF" w14:textId="77777777" w:rsidTr="00EA6EC5">
        <w:trPr>
          <w:trHeight w:val="655"/>
        </w:trPr>
        <w:tc>
          <w:tcPr>
            <w:tcW w:w="1032" w:type="dxa"/>
          </w:tcPr>
          <w:p w14:paraId="39C86B4C" w14:textId="77777777" w:rsidR="00C7122C" w:rsidRPr="00D25B2E" w:rsidRDefault="00C7122C" w:rsidP="00EA6EC5">
            <w:pPr>
              <w:jc w:val="center"/>
              <w:rPr>
                <w:rFonts w:ascii="Times New Roman" w:hAnsi="Times New Roman" w:cs="Times New Roman"/>
                <w:b/>
                <w:sz w:val="16"/>
                <w:szCs w:val="24"/>
              </w:rPr>
            </w:pPr>
          </w:p>
        </w:tc>
        <w:tc>
          <w:tcPr>
            <w:tcW w:w="558" w:type="dxa"/>
          </w:tcPr>
          <w:p w14:paraId="58C9088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33589BD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695FC34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9D24BE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33B7056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0F583A5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6C3966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86D524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4FAEA8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9040A5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B0EA36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B9E4A9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29FEC2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C336C9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BD976D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0B18A8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161BFDF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AE9B01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214216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952C3E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732AAC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DCE325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A6E073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6A180AD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3763F08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7122C" w:rsidRPr="00D25B2E" w14:paraId="31188BA8" w14:textId="77777777" w:rsidTr="00EA6EC5">
        <w:trPr>
          <w:trHeight w:val="307"/>
        </w:trPr>
        <w:tc>
          <w:tcPr>
            <w:tcW w:w="1032" w:type="dxa"/>
          </w:tcPr>
          <w:p w14:paraId="3AF6BD08"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26BEBE8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7E9F82E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486EA80C"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5831A83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040EB68D"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437DE2AA"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4F6D6A6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3396BDD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8FCC5B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54396ED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3A5F2AB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FF78AA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68FC58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49A566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FF1F01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3F942BB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325E26B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100BB8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74283EC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46FE473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3FEF5D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072A831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04F4BDF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3C294D34"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1783A9DF"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7122C" w:rsidRPr="00D25B2E" w14:paraId="6DF07787" w14:textId="77777777" w:rsidTr="00EA6EC5">
        <w:trPr>
          <w:trHeight w:val="325"/>
        </w:trPr>
        <w:tc>
          <w:tcPr>
            <w:tcW w:w="1032" w:type="dxa"/>
          </w:tcPr>
          <w:p w14:paraId="15B275FD"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7A65291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15E69B25"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4ADAA60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4120D86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241AAA2E"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2DFF7A7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3D0A9D5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5B44137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5DAA85E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71E0D7E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59C8581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5E9599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41E651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D18495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7C36F3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7F8E89B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1A4516A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6783E0D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495634F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0B3B71F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028F5F4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5147052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2C9C90C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0D6A8E84"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4BEA133A"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7122C" w:rsidRPr="00D25B2E" w14:paraId="01A2293B" w14:textId="77777777" w:rsidTr="00EA6EC5">
        <w:trPr>
          <w:trHeight w:val="325"/>
        </w:trPr>
        <w:tc>
          <w:tcPr>
            <w:tcW w:w="1032" w:type="dxa"/>
          </w:tcPr>
          <w:p w14:paraId="3D265F9E"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042F07B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1B46DC3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087B8F7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073C6FE7"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349D9AF4"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1D4E58A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61AC12F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15FE00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762227A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1758644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350C92A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E62B86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C48456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B9BEE1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809C87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4A5D3EF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7645AEF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6A55679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6974A28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3A8B696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1158AC1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11CF470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57E57CE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19F4EF07"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64829BDC"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7122C" w:rsidRPr="00D25B2E" w14:paraId="2A936D2B" w14:textId="77777777" w:rsidTr="00EA6EC5">
        <w:trPr>
          <w:trHeight w:val="325"/>
        </w:trPr>
        <w:tc>
          <w:tcPr>
            <w:tcW w:w="1032" w:type="dxa"/>
          </w:tcPr>
          <w:p w14:paraId="45147BE6"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3DE1FAA0"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2158A9CA"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61765FCE"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15464F3C"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455A6BC4"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38E5162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479052E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06C9353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700C76B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2934547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5798C2A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A714D3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7AB7C0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8C15AC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CC550E7"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8BD6D0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660BBD5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B6AB33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776A9A0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4FA2DB6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35C8ADF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6EC63CC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4617C2D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189B874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21A0A2D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7122C" w:rsidRPr="00D25B2E" w14:paraId="5B56A4D9" w14:textId="77777777" w:rsidTr="00EA6EC5">
        <w:trPr>
          <w:trHeight w:val="307"/>
        </w:trPr>
        <w:tc>
          <w:tcPr>
            <w:tcW w:w="1032" w:type="dxa"/>
          </w:tcPr>
          <w:p w14:paraId="74CFCF67"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635498E1"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3F79D05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3F39B8CC"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2473503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76D9FDBD"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23E823B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1BAFC8A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41B2657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73EB978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3020848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6A885C3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C47C1B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7E05C3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53F24D7"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2752B0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400FDC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6515227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76D7573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3E38BC3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2199FD9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2BA1B79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760CBE6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61F11EC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7A369C5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1C17E27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7122C" w:rsidRPr="00D25B2E" w14:paraId="02719797" w14:textId="77777777" w:rsidTr="00EA6EC5">
        <w:trPr>
          <w:trHeight w:val="325"/>
        </w:trPr>
        <w:tc>
          <w:tcPr>
            <w:tcW w:w="1032" w:type="dxa"/>
          </w:tcPr>
          <w:p w14:paraId="25FF0195"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42EC886C"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073A622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65D4B14F"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2BA30B8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28FEF09F"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5761D9C7"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5FEC953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1225245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35F0E54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7598479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6DFFE05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C4E847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B3D4DE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9E2945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461F6B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7D42C94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062FCFB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7340076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7A69D50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491E9E9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36B735D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2D984B6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4692466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74A4956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6905113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5AD128F6" w14:textId="77777777" w:rsidR="00C7122C" w:rsidRPr="00107F19" w:rsidRDefault="00C7122C" w:rsidP="00C7122C">
      <w:pPr>
        <w:jc w:val="center"/>
        <w:rPr>
          <w:rFonts w:ascii="Times New Roman" w:hAnsi="Times New Roman" w:cs="Times New Roman"/>
          <w:sz w:val="24"/>
          <w:szCs w:val="24"/>
        </w:rPr>
      </w:pPr>
    </w:p>
    <w:p w14:paraId="251D4C8C" w14:textId="77777777" w:rsidR="00C7122C" w:rsidRPr="00107F19" w:rsidRDefault="00C7122C" w:rsidP="00C7122C">
      <w:pPr>
        <w:jc w:val="center"/>
        <w:rPr>
          <w:rFonts w:ascii="Times New Roman" w:hAnsi="Times New Roman" w:cs="Times New Roman"/>
          <w:sz w:val="24"/>
          <w:szCs w:val="24"/>
        </w:rPr>
      </w:pPr>
    </w:p>
    <w:p w14:paraId="700E65E8"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sz w:val="24"/>
          <w:szCs w:val="24"/>
        </w:rPr>
        <w:br w:type="page"/>
      </w:r>
    </w:p>
    <w:p w14:paraId="73686752" w14:textId="77777777" w:rsidR="00C7122C" w:rsidRPr="00107F19" w:rsidRDefault="00C7122C" w:rsidP="00C7122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0750A051"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7122C" w:rsidRPr="00D25B2E" w14:paraId="456CE45A" w14:textId="77777777" w:rsidTr="00EA6EC5">
        <w:trPr>
          <w:trHeight w:val="325"/>
        </w:trPr>
        <w:tc>
          <w:tcPr>
            <w:tcW w:w="15025" w:type="dxa"/>
            <w:gridSpan w:val="29"/>
          </w:tcPr>
          <w:p w14:paraId="3B22E9B7" w14:textId="77777777" w:rsidR="00C7122C" w:rsidRPr="00D25B2E" w:rsidRDefault="00C7122C" w:rsidP="00EA6EC5">
            <w:pPr>
              <w:jc w:val="center"/>
              <w:rPr>
                <w:rFonts w:ascii="Times New Roman" w:hAnsi="Times New Roman" w:cs="Times New Roman"/>
                <w:b/>
                <w:sz w:val="16"/>
                <w:szCs w:val="24"/>
              </w:rPr>
            </w:pPr>
            <w:r>
              <w:rPr>
                <w:rFonts w:ascii="Times New Roman" w:hAnsi="Times New Roman" w:cs="Times New Roman"/>
                <w:b/>
                <w:sz w:val="16"/>
                <w:szCs w:val="24"/>
              </w:rPr>
              <w:t>SATUR</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12</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7122C" w:rsidRPr="00D25B2E" w14:paraId="2ECED728" w14:textId="77777777" w:rsidTr="00EA6EC5">
        <w:trPr>
          <w:trHeight w:val="307"/>
        </w:trPr>
        <w:tc>
          <w:tcPr>
            <w:tcW w:w="1032" w:type="dxa"/>
          </w:tcPr>
          <w:p w14:paraId="7D81267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5EAE626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6302C15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7BC02D5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1697B99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55B8D4F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7122C" w:rsidRPr="00D25B2E" w14:paraId="157A99B3" w14:textId="77777777" w:rsidTr="00EA6EC5">
        <w:trPr>
          <w:trHeight w:val="655"/>
        </w:trPr>
        <w:tc>
          <w:tcPr>
            <w:tcW w:w="1032" w:type="dxa"/>
          </w:tcPr>
          <w:p w14:paraId="5020E1B0" w14:textId="77777777" w:rsidR="00C7122C" w:rsidRPr="00D25B2E" w:rsidRDefault="00C7122C" w:rsidP="00EA6EC5">
            <w:pPr>
              <w:jc w:val="center"/>
              <w:rPr>
                <w:rFonts w:ascii="Times New Roman" w:hAnsi="Times New Roman" w:cs="Times New Roman"/>
                <w:b/>
                <w:sz w:val="16"/>
                <w:szCs w:val="24"/>
              </w:rPr>
            </w:pPr>
          </w:p>
        </w:tc>
        <w:tc>
          <w:tcPr>
            <w:tcW w:w="558" w:type="dxa"/>
          </w:tcPr>
          <w:p w14:paraId="187EF3B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5958274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25E7449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343FAD2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09E35A0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7201D81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BCB0B5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77F22E2"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36A11D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73C3C5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CE4264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79D6CF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D6A7DF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96F9A6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983B00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C039B2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51643F5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DDF0FC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16DF67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295795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B5CE25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2563CE0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0E341F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2965E09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4465EE7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7122C" w:rsidRPr="00D25B2E" w14:paraId="772C9661" w14:textId="77777777" w:rsidTr="00EA6EC5">
        <w:trPr>
          <w:trHeight w:val="307"/>
        </w:trPr>
        <w:tc>
          <w:tcPr>
            <w:tcW w:w="1032" w:type="dxa"/>
          </w:tcPr>
          <w:p w14:paraId="1B671BE1"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5DA554E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2AB6739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347E1E2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6556DED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50B075F6"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1CAA489E"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4BB09E9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51C1658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0361590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48A1C2C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00BA269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066F74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92812E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16A76F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C6352B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9687CD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588AE9F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43EDE6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5AE80E2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1373F97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335F10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276D104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1E16797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5F3EA5DE"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016E151C"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7122C" w:rsidRPr="00D25B2E" w14:paraId="4E7643C3" w14:textId="77777777" w:rsidTr="00EA6EC5">
        <w:trPr>
          <w:trHeight w:val="325"/>
        </w:trPr>
        <w:tc>
          <w:tcPr>
            <w:tcW w:w="1032" w:type="dxa"/>
          </w:tcPr>
          <w:p w14:paraId="049204D3"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70CFBBC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6C640381"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53E764DF"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6F15A65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2C9B1D97"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55CAF68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65FAC1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7F5A10D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3D463A6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4A3AE01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4FB3194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4DCE97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9F4868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4DA4AF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57A3EE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DCC93C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6C4D8A3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75BD1D4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7319F66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460EA8C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3B6CDE2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5A92BF6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4AC4BDD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78B38D29"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1B3B569B"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7122C" w:rsidRPr="00D25B2E" w14:paraId="25728538" w14:textId="77777777" w:rsidTr="00EA6EC5">
        <w:trPr>
          <w:trHeight w:val="325"/>
        </w:trPr>
        <w:tc>
          <w:tcPr>
            <w:tcW w:w="1032" w:type="dxa"/>
          </w:tcPr>
          <w:p w14:paraId="2A12664F"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1EEBAFB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52C05F6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391922E0"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145BBC27"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1E4DD04E"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2A3CF34A"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7F4E252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73F3A5F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65324D6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55CFE7B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3FA4BE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43DA0C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B4DA1F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C4AAED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8220D2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7D5E661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297FFFB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2E81C42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434F009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48D71E7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7FB975A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08E281A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74938C6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5B7E0483"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0C7FFF51"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7122C" w:rsidRPr="00D25B2E" w14:paraId="2C0AFDC9" w14:textId="77777777" w:rsidTr="00EA6EC5">
        <w:trPr>
          <w:trHeight w:val="325"/>
        </w:trPr>
        <w:tc>
          <w:tcPr>
            <w:tcW w:w="1032" w:type="dxa"/>
          </w:tcPr>
          <w:p w14:paraId="356D7110"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429743BC"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400E63B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0314CE0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502FEAB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594CF721"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78B18CBE"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4E715A7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6DA89AC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78461DA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34EB8DD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4BAC6D2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0E4766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79EB28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E336A2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57BA80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3EA73F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047030B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5F0894F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6746ECE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26FBC78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2421EC1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446C1A9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02449E4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1D77A1B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1184BB1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7122C" w:rsidRPr="00D25B2E" w14:paraId="51893F2F" w14:textId="77777777" w:rsidTr="00EA6EC5">
        <w:trPr>
          <w:trHeight w:val="307"/>
        </w:trPr>
        <w:tc>
          <w:tcPr>
            <w:tcW w:w="1032" w:type="dxa"/>
          </w:tcPr>
          <w:p w14:paraId="3CB6CEFA"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4C2F272F"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47FF122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1F6891CD"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09AE365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7B66C140"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3010AFCF"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B355FE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19AD1A9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20E25F3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276A74B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3A0CD79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9B6A0E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E47A5D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DB226D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688B1A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2513A89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7E374B5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A5177E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1271E78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36CB331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2C74543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05CFD82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11A390D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4AF8E8B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4A0589E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7122C" w:rsidRPr="00D25B2E" w14:paraId="053C5163" w14:textId="77777777" w:rsidTr="00EA6EC5">
        <w:trPr>
          <w:trHeight w:val="325"/>
        </w:trPr>
        <w:tc>
          <w:tcPr>
            <w:tcW w:w="1032" w:type="dxa"/>
          </w:tcPr>
          <w:p w14:paraId="1949D21B"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400E1C17"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785886BA"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77358EBE"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5CB214E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36D96BFD"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4E10A2F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6F49110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611F534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09CB59F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5946F38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11FA697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EAD2D7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4B5CDE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DA9D09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66B331D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038C569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39E34D0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600FD64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5A9BFA2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2CD8388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7DFE74A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25CD248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49FFE39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78CB757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306747D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760AF89C" w14:textId="77777777" w:rsidR="00C7122C" w:rsidRPr="00107F19" w:rsidRDefault="00C7122C" w:rsidP="00C7122C">
      <w:pPr>
        <w:jc w:val="center"/>
        <w:rPr>
          <w:rFonts w:ascii="Times New Roman" w:hAnsi="Times New Roman" w:cs="Times New Roman"/>
          <w:sz w:val="24"/>
          <w:szCs w:val="24"/>
        </w:rPr>
      </w:pPr>
    </w:p>
    <w:p w14:paraId="1DF07AF9"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sz w:val="24"/>
          <w:szCs w:val="24"/>
        </w:rPr>
        <w:br w:type="page"/>
      </w:r>
    </w:p>
    <w:p w14:paraId="2DAA7781" w14:textId="77777777" w:rsidR="00C7122C" w:rsidRPr="00107F19" w:rsidRDefault="00C7122C" w:rsidP="00C7122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7FB7498E"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C7122C" w:rsidRPr="00D25B2E" w14:paraId="1B2CFC2F" w14:textId="77777777" w:rsidTr="00EA6EC5">
        <w:trPr>
          <w:trHeight w:val="325"/>
        </w:trPr>
        <w:tc>
          <w:tcPr>
            <w:tcW w:w="15025" w:type="dxa"/>
            <w:gridSpan w:val="29"/>
          </w:tcPr>
          <w:p w14:paraId="358DC78B" w14:textId="77777777" w:rsidR="00C7122C" w:rsidRPr="00D25B2E" w:rsidRDefault="00C7122C" w:rsidP="00EA6EC5">
            <w:pPr>
              <w:jc w:val="center"/>
              <w:rPr>
                <w:rFonts w:ascii="Times New Roman" w:hAnsi="Times New Roman" w:cs="Times New Roman"/>
                <w:b/>
                <w:sz w:val="16"/>
                <w:szCs w:val="24"/>
              </w:rPr>
            </w:pPr>
            <w:r>
              <w:rPr>
                <w:rFonts w:ascii="Times New Roman" w:hAnsi="Times New Roman" w:cs="Times New Roman"/>
                <w:b/>
                <w:sz w:val="16"/>
                <w:szCs w:val="24"/>
              </w:rPr>
              <w:t>SUN</w:t>
            </w:r>
            <w:r w:rsidRPr="00D25B2E">
              <w:rPr>
                <w:rFonts w:ascii="Times New Roman" w:hAnsi="Times New Roman" w:cs="Times New Roman"/>
                <w:b/>
                <w:sz w:val="16"/>
                <w:szCs w:val="24"/>
              </w:rPr>
              <w:t xml:space="preserve">DAY                                                     DATE: </w:t>
            </w:r>
            <w:r>
              <w:rPr>
                <w:rFonts w:ascii="Times New Roman" w:hAnsi="Times New Roman" w:cs="Times New Roman"/>
                <w:b/>
                <w:sz w:val="16"/>
                <w:szCs w:val="24"/>
              </w:rPr>
              <w:t>13</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C7122C" w:rsidRPr="00D25B2E" w14:paraId="117E76F2" w14:textId="77777777" w:rsidTr="00EA6EC5">
        <w:trPr>
          <w:trHeight w:val="307"/>
        </w:trPr>
        <w:tc>
          <w:tcPr>
            <w:tcW w:w="1032" w:type="dxa"/>
          </w:tcPr>
          <w:p w14:paraId="27D3650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73D6873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080F31FD"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49FD701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1AC19FCF"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111C9B4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C7122C" w:rsidRPr="00D25B2E" w14:paraId="2342D87D" w14:textId="77777777" w:rsidTr="00EA6EC5">
        <w:trPr>
          <w:trHeight w:val="655"/>
        </w:trPr>
        <w:tc>
          <w:tcPr>
            <w:tcW w:w="1032" w:type="dxa"/>
          </w:tcPr>
          <w:p w14:paraId="3BA5EE91" w14:textId="77777777" w:rsidR="00C7122C" w:rsidRPr="00D25B2E" w:rsidRDefault="00C7122C" w:rsidP="00EA6EC5">
            <w:pPr>
              <w:jc w:val="center"/>
              <w:rPr>
                <w:rFonts w:ascii="Times New Roman" w:hAnsi="Times New Roman" w:cs="Times New Roman"/>
                <w:b/>
                <w:sz w:val="16"/>
                <w:szCs w:val="24"/>
              </w:rPr>
            </w:pPr>
          </w:p>
        </w:tc>
        <w:tc>
          <w:tcPr>
            <w:tcW w:w="558" w:type="dxa"/>
          </w:tcPr>
          <w:p w14:paraId="67BE038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7F9AE7A6"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74B5CAA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7D2D6D5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52C7C33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549932D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440CA8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4A6AE7B"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9806DD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2F01A93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DC4947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29808701"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42C7E8E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A3E16CC"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AFD4AC8"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22A96C0"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26E61127"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32CD0F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95A9995"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3C2C5E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22E90B9"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F72DB54"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455025A"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5C48128E"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53FCC5F3" w14:textId="77777777" w:rsidR="00C7122C" w:rsidRPr="00D25B2E" w:rsidRDefault="00C7122C" w:rsidP="00EA6EC5">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C7122C" w:rsidRPr="00D25B2E" w14:paraId="2016B319" w14:textId="77777777" w:rsidTr="00EA6EC5">
        <w:trPr>
          <w:trHeight w:val="307"/>
        </w:trPr>
        <w:tc>
          <w:tcPr>
            <w:tcW w:w="1032" w:type="dxa"/>
          </w:tcPr>
          <w:p w14:paraId="56780BC0"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5667A48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611EEE4F"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AA939CB"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491B0C91"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2DBDFF34"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6CF4304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6EECEB1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1203760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9D28AB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0D2112A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48D49D81"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FAB30B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579721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F1AB55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EACCF42"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2697F75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2EF8685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0AC7EA7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327A795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1F8D316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06AE1F5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60F5AA1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4B8B31D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3604A847"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6BB88016"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C7122C" w:rsidRPr="00D25B2E" w14:paraId="3B6212FA" w14:textId="77777777" w:rsidTr="00EA6EC5">
        <w:trPr>
          <w:trHeight w:val="325"/>
        </w:trPr>
        <w:tc>
          <w:tcPr>
            <w:tcW w:w="1032" w:type="dxa"/>
          </w:tcPr>
          <w:p w14:paraId="21E1772A"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61A538C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1A7F54A7"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21DF4CE8"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0E9629A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31C82563"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664F124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27CA99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038325D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594F084A"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47FDDA4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70AC042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22819A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76CA1E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D8B5E3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6AAABF7"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4C93F4D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63252C0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24170AC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2304F59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104D98E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0BEF14C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6DFE0298"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44B6604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23995725"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4CB0F2DE"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C7122C" w:rsidRPr="00D25B2E" w14:paraId="4AC0C96F" w14:textId="77777777" w:rsidTr="00EA6EC5">
        <w:trPr>
          <w:trHeight w:val="325"/>
        </w:trPr>
        <w:tc>
          <w:tcPr>
            <w:tcW w:w="1032" w:type="dxa"/>
          </w:tcPr>
          <w:p w14:paraId="3C7EE2FA"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6AD668B5"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3E7BEA6E"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32DD4F69"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6F3C33A0"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73958213"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49AC03F8"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67211EA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7CA2CE0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0CC6D41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42C2247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CFE652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67AE37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375B18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527C18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138818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FCE137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5FCD02D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56F2A05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34FDDFD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0A819B8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2937F15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62318C8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21E8607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6ACAB8FB"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7E277502" w14:textId="77777777" w:rsidR="00C7122C" w:rsidRPr="00D25B2E" w:rsidRDefault="00C7122C" w:rsidP="00EA6EC5">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C7122C" w:rsidRPr="00D25B2E" w14:paraId="6F8F7A83" w14:textId="77777777" w:rsidTr="00EA6EC5">
        <w:trPr>
          <w:trHeight w:val="325"/>
        </w:trPr>
        <w:tc>
          <w:tcPr>
            <w:tcW w:w="1032" w:type="dxa"/>
          </w:tcPr>
          <w:p w14:paraId="60FC7CF7"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5153012C"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7860CEF8"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34F10611"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1D828B53"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3427BE21"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73B5BCB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1E14E82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231B2B2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64539B8F"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7683AAB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343932A8"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1591A6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256537C"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4CD77C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9786B2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5BB28B0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6B8D8F85"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30C7CFB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7C775BD7"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0A0B3D32"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6C3764D4"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242405A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14FA0CE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57CE7C1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277C888E"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C7122C" w:rsidRPr="00D25B2E" w14:paraId="50FED5BA" w14:textId="77777777" w:rsidTr="00EA6EC5">
        <w:trPr>
          <w:trHeight w:val="307"/>
        </w:trPr>
        <w:tc>
          <w:tcPr>
            <w:tcW w:w="1032" w:type="dxa"/>
          </w:tcPr>
          <w:p w14:paraId="6E5BE601"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56939C4A"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77DF9A52"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58303B0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4D54F2C7"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4EF28C77"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4A0398B5"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7062BA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12C6501C"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5CFC07DB"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4BC6338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0DB47DA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044D91D"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C4A13E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0E9C9F3"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3F54AFE"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644AB25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20A872B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7944EE41"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64751A6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7B83367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73CC500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0027521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7F85410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361D83D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25588BF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C7122C" w:rsidRPr="00D25B2E" w14:paraId="16FE8F09" w14:textId="77777777" w:rsidTr="00EA6EC5">
        <w:trPr>
          <w:trHeight w:val="325"/>
        </w:trPr>
        <w:tc>
          <w:tcPr>
            <w:tcW w:w="1032" w:type="dxa"/>
          </w:tcPr>
          <w:p w14:paraId="5B5A2D97" w14:textId="77777777" w:rsidR="00C7122C" w:rsidRPr="00D25B2E" w:rsidRDefault="00C7122C" w:rsidP="00EA6EC5">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2D93DEB6"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1CD3B25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006CFB90"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6FFB7BE1"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1DCC6C44" w14:textId="77777777" w:rsidR="00C7122C" w:rsidRPr="00D25B2E" w:rsidRDefault="00C7122C" w:rsidP="00EA6EC5">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46621F94" w14:textId="77777777" w:rsidR="00C7122C" w:rsidRPr="00D25B2E" w:rsidRDefault="00C7122C" w:rsidP="00EA6EC5">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3D62576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00C077DF"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72C34AE0"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491C5B4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5FE77BF4"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E8B1775"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90FB8D9"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B33326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6215D86" w14:textId="77777777" w:rsidR="00C7122C" w:rsidRPr="00D25B2E" w:rsidRDefault="00C7122C" w:rsidP="00EA6EC5">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790DE23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24ACB15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101C7AE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2FA4968A"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582FE7B3"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40D8A760"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5299F68D"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77944F8B"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0FBC7CE9"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4D10C266" w14:textId="77777777" w:rsidR="00C7122C" w:rsidRPr="00D25B2E" w:rsidRDefault="00C7122C" w:rsidP="00EA6EC5">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3EC206CA" w14:textId="77777777" w:rsidR="00C7122C" w:rsidRPr="00107F19" w:rsidRDefault="00C7122C" w:rsidP="00C7122C">
      <w:pPr>
        <w:jc w:val="center"/>
        <w:rPr>
          <w:rFonts w:ascii="Times New Roman" w:hAnsi="Times New Roman" w:cs="Times New Roman"/>
          <w:sz w:val="24"/>
          <w:szCs w:val="24"/>
        </w:rPr>
      </w:pPr>
    </w:p>
    <w:p w14:paraId="348B47E7"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sz w:val="24"/>
          <w:szCs w:val="24"/>
        </w:rPr>
        <w:br w:type="page"/>
      </w:r>
    </w:p>
    <w:bookmarkEnd w:id="5"/>
    <w:bookmarkEnd w:id="6"/>
    <w:p w14:paraId="5E523E8F" w14:textId="77777777" w:rsidR="00C7122C" w:rsidRDefault="00C7122C" w:rsidP="00C7122C">
      <w:r>
        <w:rPr>
          <w:noProof/>
        </w:rPr>
        <w:lastRenderedPageBreak/>
        <w:drawing>
          <wp:anchor distT="0" distB="0" distL="114300" distR="114300" simplePos="0" relativeHeight="251659264" behindDoc="0" locked="0" layoutInCell="1" allowOverlap="1" wp14:anchorId="69B6C058" wp14:editId="22FDD8CC">
            <wp:simplePos x="0" y="0"/>
            <wp:positionH relativeFrom="margin">
              <wp:align>center</wp:align>
            </wp:positionH>
            <wp:positionV relativeFrom="paragraph">
              <wp:posOffset>-2072640</wp:posOffset>
            </wp:positionV>
            <wp:extent cx="5212080" cy="9366250"/>
            <wp:effectExtent l="0" t="635"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duotone>
                        <a:prstClr val="black"/>
                        <a:srgbClr val="002060">
                          <a:tint val="45000"/>
                          <a:satMod val="400000"/>
                        </a:srgbClr>
                      </a:duotone>
                      <a:extLst>
                        <a:ext uri="{28A0092B-C50C-407E-A947-70E740481C1C}">
                          <a14:useLocalDpi xmlns:a14="http://schemas.microsoft.com/office/drawing/2010/main" val="0"/>
                        </a:ext>
                      </a:extLst>
                    </a:blip>
                    <a:srcRect l="10585" t="2532" r="22667" b="6764"/>
                    <a:stretch/>
                  </pic:blipFill>
                  <pic:spPr bwMode="auto">
                    <a:xfrm rot="5400000">
                      <a:off x="0" y="0"/>
                      <a:ext cx="5212080" cy="936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436E565" w14:textId="77777777" w:rsidR="00C7122C" w:rsidRDefault="00C7122C" w:rsidP="00C7122C">
      <w:r>
        <w:rPr>
          <w:noProof/>
        </w:rPr>
        <w:lastRenderedPageBreak/>
        <w:drawing>
          <wp:anchor distT="0" distB="0" distL="114300" distR="114300" simplePos="0" relativeHeight="251660288" behindDoc="0" locked="0" layoutInCell="1" allowOverlap="1" wp14:anchorId="7F72C201" wp14:editId="70898D88">
            <wp:simplePos x="0" y="0"/>
            <wp:positionH relativeFrom="column">
              <wp:posOffset>1634490</wp:posOffset>
            </wp:positionH>
            <wp:positionV relativeFrom="paragraph">
              <wp:posOffset>-1742440</wp:posOffset>
            </wp:positionV>
            <wp:extent cx="5702935" cy="9238615"/>
            <wp:effectExtent l="381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duotone>
                        <a:prstClr val="black"/>
                        <a:srgbClr val="002060">
                          <a:tint val="45000"/>
                          <a:satMod val="400000"/>
                        </a:srgbClr>
                      </a:duotone>
                      <a:extLst>
                        <a:ext uri="{28A0092B-C50C-407E-A947-70E740481C1C}">
                          <a14:useLocalDpi xmlns:a14="http://schemas.microsoft.com/office/drawing/2010/main" val="0"/>
                        </a:ext>
                      </a:extLst>
                    </a:blip>
                    <a:srcRect l="6141" r="20873" b="13074"/>
                    <a:stretch/>
                  </pic:blipFill>
                  <pic:spPr bwMode="auto">
                    <a:xfrm rot="5400000">
                      <a:off x="0" y="0"/>
                      <a:ext cx="5702935" cy="923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90B0752" w14:textId="77777777" w:rsidR="00C7122C" w:rsidRDefault="00C7122C" w:rsidP="00C7122C">
      <w:r>
        <w:rPr>
          <w:noProof/>
        </w:rPr>
        <w:lastRenderedPageBreak/>
        <w:drawing>
          <wp:anchor distT="0" distB="0" distL="114300" distR="114300" simplePos="0" relativeHeight="251661312" behindDoc="0" locked="0" layoutInCell="1" allowOverlap="1" wp14:anchorId="68078D45" wp14:editId="04C37B71">
            <wp:simplePos x="0" y="0"/>
            <wp:positionH relativeFrom="margin">
              <wp:posOffset>1502410</wp:posOffset>
            </wp:positionH>
            <wp:positionV relativeFrom="paragraph">
              <wp:posOffset>-1777365</wp:posOffset>
            </wp:positionV>
            <wp:extent cx="5685155" cy="9322435"/>
            <wp:effectExtent l="0" t="889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duotone>
                        <a:prstClr val="black"/>
                        <a:srgbClr val="002060">
                          <a:tint val="45000"/>
                          <a:satMod val="400000"/>
                        </a:srgbClr>
                      </a:duotone>
                      <a:extLst>
                        <a:ext uri="{28A0092B-C50C-407E-A947-70E740481C1C}">
                          <a14:useLocalDpi xmlns:a14="http://schemas.microsoft.com/office/drawing/2010/main" val="0"/>
                        </a:ext>
                      </a:extLst>
                    </a:blip>
                    <a:srcRect l="9341" t="1950" r="21978" b="12110"/>
                    <a:stretch/>
                  </pic:blipFill>
                  <pic:spPr bwMode="auto">
                    <a:xfrm rot="5400000">
                      <a:off x="0" y="0"/>
                      <a:ext cx="5685155" cy="932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48E08" w14:textId="77777777" w:rsidR="00C7122C" w:rsidRDefault="00C7122C" w:rsidP="00C7122C">
      <w:r>
        <w:rPr>
          <w:noProof/>
        </w:rPr>
        <w:lastRenderedPageBreak/>
        <w:drawing>
          <wp:anchor distT="0" distB="0" distL="114300" distR="114300" simplePos="0" relativeHeight="251662336" behindDoc="0" locked="0" layoutInCell="1" allowOverlap="1" wp14:anchorId="5A635CB1" wp14:editId="30E7C672">
            <wp:simplePos x="0" y="0"/>
            <wp:positionH relativeFrom="margin">
              <wp:posOffset>2080895</wp:posOffset>
            </wp:positionH>
            <wp:positionV relativeFrom="paragraph">
              <wp:posOffset>-2070100</wp:posOffset>
            </wp:positionV>
            <wp:extent cx="4923155" cy="9088755"/>
            <wp:effectExtent l="0" t="6350" r="444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duotone>
                        <a:prstClr val="black"/>
                        <a:srgbClr val="002060">
                          <a:tint val="45000"/>
                          <a:satMod val="400000"/>
                        </a:srgbClr>
                      </a:duotone>
                      <a:extLst>
                        <a:ext uri="{28A0092B-C50C-407E-A947-70E740481C1C}">
                          <a14:useLocalDpi xmlns:a14="http://schemas.microsoft.com/office/drawing/2010/main" val="0"/>
                        </a:ext>
                      </a:extLst>
                    </a:blip>
                    <a:srcRect l="9213" t="2886" r="23791" b="14325"/>
                    <a:stretch/>
                  </pic:blipFill>
                  <pic:spPr bwMode="auto">
                    <a:xfrm rot="5400000">
                      <a:off x="0" y="0"/>
                      <a:ext cx="4923155" cy="908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9C06B" w14:textId="77777777" w:rsidR="00C7122C" w:rsidRPr="00107F19" w:rsidRDefault="00C7122C" w:rsidP="00C7122C">
      <w:pPr>
        <w:jc w:val="center"/>
        <w:rPr>
          <w:rFonts w:ascii="Times New Roman" w:hAnsi="Times New Roman" w:cs="Times New Roman"/>
          <w:b/>
          <w:sz w:val="24"/>
          <w:szCs w:val="24"/>
        </w:rPr>
        <w:sectPr w:rsidR="00C7122C" w:rsidRPr="00107F19" w:rsidSect="007C763D">
          <w:pgSz w:w="14976" w:h="11909" w:orient="landscape"/>
          <w:pgMar w:top="2160" w:right="1440" w:bottom="1440" w:left="3600" w:header="708" w:footer="708" w:gutter="0"/>
          <w:cols w:space="708"/>
          <w:docGrid w:linePitch="360"/>
        </w:sectPr>
      </w:pPr>
    </w:p>
    <w:p w14:paraId="640797D8" w14:textId="77777777" w:rsidR="00C7122C" w:rsidRPr="00107F19" w:rsidRDefault="00C7122C" w:rsidP="00C7122C">
      <w:pPr>
        <w:jc w:val="center"/>
        <w:rPr>
          <w:rFonts w:ascii="Times New Roman" w:hAnsi="Times New Roman" w:cs="Times New Roman"/>
          <w:b/>
          <w:sz w:val="24"/>
          <w:szCs w:val="24"/>
        </w:rPr>
      </w:pPr>
      <w:bookmarkStart w:id="7" w:name="_Hlk199108489"/>
      <w:r w:rsidRPr="00107F19">
        <w:rPr>
          <w:rFonts w:ascii="Times New Roman" w:hAnsi="Times New Roman" w:cs="Times New Roman"/>
          <w:b/>
          <w:sz w:val="24"/>
          <w:szCs w:val="24"/>
        </w:rPr>
        <w:lastRenderedPageBreak/>
        <w:t>Intersection Delay Study</w:t>
      </w:r>
    </w:p>
    <w:p w14:paraId="1259248B" w14:textId="77777777" w:rsidR="00C7122C" w:rsidRPr="00107F19" w:rsidRDefault="00C7122C" w:rsidP="00C7122C">
      <w:pPr>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00DBB1A1" w14:textId="77777777" w:rsidR="00C7122C" w:rsidRPr="00107F19" w:rsidRDefault="00C7122C" w:rsidP="00C7122C">
      <w:pPr>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073A2BC2" w14:textId="77777777" w:rsidR="00C7122C" w:rsidRPr="00107F19" w:rsidRDefault="00C7122C" w:rsidP="00C7122C">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5DAD62C7" w14:textId="77777777" w:rsidR="00C7122C" w:rsidRPr="00107F19" w:rsidRDefault="00C7122C" w:rsidP="00C7122C">
      <w:pPr>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C7122C" w:rsidRPr="00107F19" w14:paraId="065F603A" w14:textId="77777777" w:rsidTr="00EA6EC5">
        <w:trPr>
          <w:trHeight w:val="1999"/>
        </w:trPr>
        <w:tc>
          <w:tcPr>
            <w:tcW w:w="1492" w:type="dxa"/>
            <w:vMerge w:val="restart"/>
          </w:tcPr>
          <w:p w14:paraId="5FB36590"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004C31D0"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061FACA4" w14:textId="77777777" w:rsidR="00C7122C" w:rsidRPr="00107F19" w:rsidRDefault="00C7122C" w:rsidP="00EA6EC5">
            <w:pPr>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082ECC4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C7122C" w:rsidRPr="00107F19" w14:paraId="483CEC2D" w14:textId="77777777" w:rsidTr="00EA6EC5">
        <w:trPr>
          <w:trHeight w:val="505"/>
        </w:trPr>
        <w:tc>
          <w:tcPr>
            <w:tcW w:w="1492" w:type="dxa"/>
            <w:vMerge/>
          </w:tcPr>
          <w:p w14:paraId="13FB469C" w14:textId="77777777" w:rsidR="00C7122C" w:rsidRPr="00107F19" w:rsidRDefault="00C7122C" w:rsidP="00EA6EC5">
            <w:pPr>
              <w:jc w:val="center"/>
              <w:rPr>
                <w:rFonts w:ascii="Times New Roman" w:hAnsi="Times New Roman" w:cs="Times New Roman"/>
                <w:b/>
                <w:sz w:val="24"/>
                <w:szCs w:val="24"/>
              </w:rPr>
            </w:pPr>
          </w:p>
        </w:tc>
        <w:tc>
          <w:tcPr>
            <w:tcW w:w="1167" w:type="dxa"/>
          </w:tcPr>
          <w:p w14:paraId="29D08CF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40BD1AC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31B98FE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36D2BB9B"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4D73FA9B"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7561E93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C7122C" w:rsidRPr="00107F19" w14:paraId="1EF7B1A6" w14:textId="77777777" w:rsidTr="00EA6EC5">
        <w:trPr>
          <w:trHeight w:val="478"/>
        </w:trPr>
        <w:tc>
          <w:tcPr>
            <w:tcW w:w="1492" w:type="dxa"/>
          </w:tcPr>
          <w:p w14:paraId="643D444D"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1D72228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3EA365BE"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1D82F58E"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4412FFA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27E6BD4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59F82030"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C7122C" w:rsidRPr="00107F19" w14:paraId="0A1F1AC9" w14:textId="77777777" w:rsidTr="00EA6EC5">
        <w:trPr>
          <w:trHeight w:val="505"/>
        </w:trPr>
        <w:tc>
          <w:tcPr>
            <w:tcW w:w="1492" w:type="dxa"/>
          </w:tcPr>
          <w:p w14:paraId="1F66E97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4A179B5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06AEAD3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7638370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65A3E0C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5AF33F6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40D36D9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C7122C" w:rsidRPr="00107F19" w14:paraId="1E395AFC" w14:textId="77777777" w:rsidTr="00EA6EC5">
        <w:trPr>
          <w:trHeight w:val="505"/>
        </w:trPr>
        <w:tc>
          <w:tcPr>
            <w:tcW w:w="1492" w:type="dxa"/>
          </w:tcPr>
          <w:p w14:paraId="665352F4"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25A254D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F9DEC7C"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4886413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6180B19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212A138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663BC675"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C7122C" w:rsidRPr="00107F19" w14:paraId="67B93F2B" w14:textId="77777777" w:rsidTr="00EA6EC5">
        <w:trPr>
          <w:trHeight w:val="478"/>
        </w:trPr>
        <w:tc>
          <w:tcPr>
            <w:tcW w:w="1492" w:type="dxa"/>
          </w:tcPr>
          <w:p w14:paraId="19643F4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35DC567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0ED0A1C"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00A9C4F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0BF5133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53EDF6C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6B20E334"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C7122C" w:rsidRPr="00107F19" w14:paraId="25885325" w14:textId="77777777" w:rsidTr="00EA6EC5">
        <w:trPr>
          <w:trHeight w:val="505"/>
        </w:trPr>
        <w:tc>
          <w:tcPr>
            <w:tcW w:w="1492" w:type="dxa"/>
          </w:tcPr>
          <w:p w14:paraId="48B9496F"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074307FC"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31960E2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64AA1CE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6D2393DF"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8ECB69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7C24A985"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C7122C" w:rsidRPr="00107F19" w14:paraId="67308624" w14:textId="77777777" w:rsidTr="00EA6EC5">
        <w:trPr>
          <w:trHeight w:val="478"/>
        </w:trPr>
        <w:tc>
          <w:tcPr>
            <w:tcW w:w="1492" w:type="dxa"/>
          </w:tcPr>
          <w:p w14:paraId="79EA87C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3567FF9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71C5081D"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ED52C95"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431C2745"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2A1B656C"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780EB48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C7122C" w:rsidRPr="00107F19" w14:paraId="7CF33423" w14:textId="77777777" w:rsidTr="00EA6EC5">
        <w:trPr>
          <w:trHeight w:val="478"/>
        </w:trPr>
        <w:tc>
          <w:tcPr>
            <w:tcW w:w="1492" w:type="dxa"/>
          </w:tcPr>
          <w:p w14:paraId="4B9710E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08:22am</w:t>
            </w:r>
          </w:p>
        </w:tc>
        <w:tc>
          <w:tcPr>
            <w:tcW w:w="1167" w:type="dxa"/>
          </w:tcPr>
          <w:p w14:paraId="7D6F86F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3A999BE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31FED59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1854F88B"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ECFBB8C"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525AB58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C7122C" w:rsidRPr="00107F19" w14:paraId="594D3539" w14:textId="77777777" w:rsidTr="00EA6EC5">
        <w:trPr>
          <w:trHeight w:val="478"/>
        </w:trPr>
        <w:tc>
          <w:tcPr>
            <w:tcW w:w="1492" w:type="dxa"/>
          </w:tcPr>
          <w:p w14:paraId="19242E1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1C08AFC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44C181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4645306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675EB78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37B3CDA0"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07E4383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C7122C" w:rsidRPr="00107F19" w14:paraId="73DE230D" w14:textId="77777777" w:rsidTr="00EA6EC5">
        <w:trPr>
          <w:trHeight w:val="478"/>
        </w:trPr>
        <w:tc>
          <w:tcPr>
            <w:tcW w:w="1492" w:type="dxa"/>
          </w:tcPr>
          <w:p w14:paraId="01FFC21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4BC5EC4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03057C25"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04784B9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15F8C9E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0465AE6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4BE0385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C7122C" w:rsidRPr="00107F19" w14:paraId="5E1BD1C6" w14:textId="77777777" w:rsidTr="00EA6EC5">
        <w:trPr>
          <w:trHeight w:val="478"/>
        </w:trPr>
        <w:tc>
          <w:tcPr>
            <w:tcW w:w="1492" w:type="dxa"/>
          </w:tcPr>
          <w:p w14:paraId="2BF3B025"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3EB95030"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646059F"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275289D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247ED83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3139B16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0D57030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C7122C" w:rsidRPr="00107F19" w14:paraId="1C5403C7" w14:textId="77777777" w:rsidTr="00EA6EC5">
        <w:trPr>
          <w:trHeight w:val="478"/>
        </w:trPr>
        <w:tc>
          <w:tcPr>
            <w:tcW w:w="1492" w:type="dxa"/>
          </w:tcPr>
          <w:p w14:paraId="6C4B758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08:26am</w:t>
            </w:r>
          </w:p>
        </w:tc>
        <w:tc>
          <w:tcPr>
            <w:tcW w:w="1167" w:type="dxa"/>
          </w:tcPr>
          <w:p w14:paraId="25E91C75"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AF5689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33B9D8D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7BBFCF3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087D9CDF"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55F7BE7F"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C7122C" w:rsidRPr="00107F19" w14:paraId="45159FA5" w14:textId="77777777" w:rsidTr="00EA6EC5">
        <w:trPr>
          <w:trHeight w:val="478"/>
        </w:trPr>
        <w:tc>
          <w:tcPr>
            <w:tcW w:w="1492" w:type="dxa"/>
          </w:tcPr>
          <w:p w14:paraId="5E21A38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4B8AB79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23B24EB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0A8265B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478445BD"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87448F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601FF56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C7122C" w:rsidRPr="00107F19" w14:paraId="4C61365A" w14:textId="77777777" w:rsidTr="00EA6EC5">
        <w:trPr>
          <w:trHeight w:val="478"/>
        </w:trPr>
        <w:tc>
          <w:tcPr>
            <w:tcW w:w="1492" w:type="dxa"/>
          </w:tcPr>
          <w:p w14:paraId="699A5E1F"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6219BBA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040E13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40BE16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76D2122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740EC8FD"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764190E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C7122C" w:rsidRPr="00107F19" w14:paraId="5292AFF3" w14:textId="77777777" w:rsidTr="00EA6EC5">
        <w:trPr>
          <w:trHeight w:val="478"/>
        </w:trPr>
        <w:tc>
          <w:tcPr>
            <w:tcW w:w="1492" w:type="dxa"/>
          </w:tcPr>
          <w:p w14:paraId="486EF05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630704AF"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1F4B879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F9C7EEC"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21BDF4E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F685114"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2FFB30F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C7122C" w:rsidRPr="00107F19" w14:paraId="71A68170" w14:textId="77777777" w:rsidTr="00EA6EC5">
        <w:trPr>
          <w:trHeight w:val="478"/>
        </w:trPr>
        <w:tc>
          <w:tcPr>
            <w:tcW w:w="1492" w:type="dxa"/>
          </w:tcPr>
          <w:p w14:paraId="6074E1E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7F0B58F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16029AE"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112BFC7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5F810545"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73B41010"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5DD93A8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C7122C" w:rsidRPr="00107F19" w14:paraId="28766743" w14:textId="77777777" w:rsidTr="00EA6EC5">
        <w:trPr>
          <w:trHeight w:val="478"/>
        </w:trPr>
        <w:tc>
          <w:tcPr>
            <w:tcW w:w="1492" w:type="dxa"/>
          </w:tcPr>
          <w:p w14:paraId="1BC09B54"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47139FE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56E98E0C"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58FB403E"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9DC7B3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5A6FCE0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0E3F2B8D"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C7122C" w:rsidRPr="00107F19" w14:paraId="1D2A2195" w14:textId="77777777" w:rsidTr="00EA6EC5">
        <w:trPr>
          <w:trHeight w:val="478"/>
        </w:trPr>
        <w:tc>
          <w:tcPr>
            <w:tcW w:w="1492" w:type="dxa"/>
          </w:tcPr>
          <w:p w14:paraId="6164412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5E24E19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47EE5470"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7457233F" w14:textId="77777777" w:rsidR="00C7122C" w:rsidRPr="00107F19" w:rsidRDefault="00C7122C" w:rsidP="00C7122C">
      <w:pPr>
        <w:rPr>
          <w:rFonts w:ascii="Times New Roman" w:hAnsi="Times New Roman" w:cs="Times New Roman"/>
          <w:b/>
          <w:sz w:val="24"/>
          <w:szCs w:val="24"/>
        </w:rPr>
      </w:pPr>
    </w:p>
    <w:p w14:paraId="4DF02B16"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11B1C6EF"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6C296D6D"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0C57EE0E"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24544184" w14:textId="77777777" w:rsidR="00C7122C" w:rsidRPr="00107F19" w:rsidRDefault="00C7122C" w:rsidP="00C7122C">
      <w:pPr>
        <w:rPr>
          <w:rFonts w:ascii="Times New Roman" w:hAnsi="Times New Roman" w:cs="Times New Roman"/>
          <w:sz w:val="24"/>
          <w:szCs w:val="24"/>
        </w:rPr>
      </w:pPr>
    </w:p>
    <w:p w14:paraId="4F6221CB" w14:textId="77777777" w:rsidR="00C7122C" w:rsidRPr="00107F19" w:rsidRDefault="00C7122C" w:rsidP="00C7122C">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C7122C" w:rsidRPr="00107F19" w14:paraId="00F827F6" w14:textId="77777777" w:rsidTr="00EA6EC5">
        <w:trPr>
          <w:trHeight w:val="1244"/>
        </w:trPr>
        <w:tc>
          <w:tcPr>
            <w:tcW w:w="1560" w:type="dxa"/>
          </w:tcPr>
          <w:p w14:paraId="02B7557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4E56A59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6D1ACF1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3887C2A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4B427E84"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50FC7A9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C7122C" w:rsidRPr="00107F19" w14:paraId="582459CD" w14:textId="77777777" w:rsidTr="00EA6EC5">
        <w:trPr>
          <w:trHeight w:val="808"/>
        </w:trPr>
        <w:tc>
          <w:tcPr>
            <w:tcW w:w="1560" w:type="dxa"/>
            <w:vMerge w:val="restart"/>
          </w:tcPr>
          <w:p w14:paraId="4B21BCD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68557D7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2BAED8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483685A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6EB2CB1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5C26D0C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C7122C" w:rsidRPr="00107F19" w14:paraId="62B717BE" w14:textId="77777777" w:rsidTr="00EA6EC5">
        <w:trPr>
          <w:trHeight w:val="808"/>
        </w:trPr>
        <w:tc>
          <w:tcPr>
            <w:tcW w:w="1560" w:type="dxa"/>
            <w:vMerge/>
          </w:tcPr>
          <w:p w14:paraId="059602D0" w14:textId="77777777" w:rsidR="00C7122C" w:rsidRPr="00107F19" w:rsidRDefault="00C7122C" w:rsidP="00EA6EC5">
            <w:pPr>
              <w:jc w:val="center"/>
              <w:rPr>
                <w:rFonts w:ascii="Times New Roman" w:hAnsi="Times New Roman" w:cs="Times New Roman"/>
                <w:sz w:val="24"/>
                <w:szCs w:val="24"/>
              </w:rPr>
            </w:pPr>
          </w:p>
        </w:tc>
        <w:tc>
          <w:tcPr>
            <w:tcW w:w="1275" w:type="dxa"/>
          </w:tcPr>
          <w:p w14:paraId="66F6AA4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FEF089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30283A9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125C176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71FBC4B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C7122C" w:rsidRPr="00107F19" w14:paraId="189A03C7" w14:textId="77777777" w:rsidTr="00EA6EC5">
        <w:trPr>
          <w:trHeight w:val="808"/>
        </w:trPr>
        <w:tc>
          <w:tcPr>
            <w:tcW w:w="1560" w:type="dxa"/>
            <w:vMerge/>
          </w:tcPr>
          <w:p w14:paraId="2516BDC0" w14:textId="77777777" w:rsidR="00C7122C" w:rsidRPr="00107F19" w:rsidRDefault="00C7122C" w:rsidP="00EA6EC5">
            <w:pPr>
              <w:jc w:val="center"/>
              <w:rPr>
                <w:rFonts w:ascii="Times New Roman" w:hAnsi="Times New Roman" w:cs="Times New Roman"/>
                <w:sz w:val="24"/>
                <w:szCs w:val="24"/>
              </w:rPr>
            </w:pPr>
          </w:p>
        </w:tc>
        <w:tc>
          <w:tcPr>
            <w:tcW w:w="1275" w:type="dxa"/>
          </w:tcPr>
          <w:p w14:paraId="747A2D8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E31E93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2BCCB3F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6721653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073508A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53.81</w:t>
            </w:r>
          </w:p>
        </w:tc>
      </w:tr>
      <w:tr w:rsidR="00C7122C" w:rsidRPr="00107F19" w14:paraId="574F848A" w14:textId="77777777" w:rsidTr="00EA6EC5">
        <w:trPr>
          <w:trHeight w:val="808"/>
        </w:trPr>
        <w:tc>
          <w:tcPr>
            <w:tcW w:w="1560" w:type="dxa"/>
            <w:vMerge/>
          </w:tcPr>
          <w:p w14:paraId="678FAE99" w14:textId="77777777" w:rsidR="00C7122C" w:rsidRPr="00107F19" w:rsidRDefault="00C7122C" w:rsidP="00EA6EC5">
            <w:pPr>
              <w:jc w:val="center"/>
              <w:rPr>
                <w:rFonts w:ascii="Times New Roman" w:hAnsi="Times New Roman" w:cs="Times New Roman"/>
                <w:sz w:val="24"/>
                <w:szCs w:val="24"/>
              </w:rPr>
            </w:pPr>
          </w:p>
        </w:tc>
        <w:tc>
          <w:tcPr>
            <w:tcW w:w="1275" w:type="dxa"/>
          </w:tcPr>
          <w:p w14:paraId="0E2A247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1C5868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11C6C3B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114EC85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16690E1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C7122C" w:rsidRPr="00107F19" w14:paraId="597EFA50" w14:textId="77777777" w:rsidTr="00EA6EC5">
        <w:trPr>
          <w:trHeight w:val="808"/>
        </w:trPr>
        <w:tc>
          <w:tcPr>
            <w:tcW w:w="1560" w:type="dxa"/>
            <w:vMerge w:val="restart"/>
          </w:tcPr>
          <w:p w14:paraId="209C94B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3201667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AC4384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54B0926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14EC53E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495B956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C7122C" w:rsidRPr="00107F19" w14:paraId="2F53EF13" w14:textId="77777777" w:rsidTr="00EA6EC5">
        <w:trPr>
          <w:trHeight w:val="808"/>
        </w:trPr>
        <w:tc>
          <w:tcPr>
            <w:tcW w:w="1560" w:type="dxa"/>
            <w:vMerge/>
          </w:tcPr>
          <w:p w14:paraId="7755B8DC" w14:textId="77777777" w:rsidR="00C7122C" w:rsidRPr="00107F19" w:rsidRDefault="00C7122C" w:rsidP="00EA6EC5">
            <w:pPr>
              <w:jc w:val="center"/>
              <w:rPr>
                <w:rFonts w:ascii="Times New Roman" w:hAnsi="Times New Roman" w:cs="Times New Roman"/>
                <w:sz w:val="24"/>
                <w:szCs w:val="24"/>
              </w:rPr>
            </w:pPr>
          </w:p>
        </w:tc>
        <w:tc>
          <w:tcPr>
            <w:tcW w:w="1275" w:type="dxa"/>
          </w:tcPr>
          <w:p w14:paraId="2EA1BC0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DB7D00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5FB49B2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2EB1BFC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7416F22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57.28</w:t>
            </w:r>
          </w:p>
        </w:tc>
      </w:tr>
      <w:tr w:rsidR="00C7122C" w:rsidRPr="00107F19" w14:paraId="6CC75533" w14:textId="77777777" w:rsidTr="00EA6EC5">
        <w:trPr>
          <w:trHeight w:val="808"/>
        </w:trPr>
        <w:tc>
          <w:tcPr>
            <w:tcW w:w="1560" w:type="dxa"/>
            <w:vMerge/>
          </w:tcPr>
          <w:p w14:paraId="420774F5" w14:textId="77777777" w:rsidR="00C7122C" w:rsidRPr="00107F19" w:rsidRDefault="00C7122C" w:rsidP="00EA6EC5">
            <w:pPr>
              <w:jc w:val="center"/>
              <w:rPr>
                <w:rFonts w:ascii="Times New Roman" w:hAnsi="Times New Roman" w:cs="Times New Roman"/>
                <w:sz w:val="24"/>
                <w:szCs w:val="24"/>
              </w:rPr>
            </w:pPr>
          </w:p>
        </w:tc>
        <w:tc>
          <w:tcPr>
            <w:tcW w:w="1275" w:type="dxa"/>
          </w:tcPr>
          <w:p w14:paraId="331EB8A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C9F2D8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41A31AE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294B7E2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5033C2D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C7122C" w:rsidRPr="00107F19" w14:paraId="5B7A4E1E" w14:textId="77777777" w:rsidTr="00EA6EC5">
        <w:trPr>
          <w:trHeight w:val="808"/>
        </w:trPr>
        <w:tc>
          <w:tcPr>
            <w:tcW w:w="1560" w:type="dxa"/>
            <w:vMerge/>
          </w:tcPr>
          <w:p w14:paraId="361C7938" w14:textId="77777777" w:rsidR="00C7122C" w:rsidRPr="00107F19" w:rsidRDefault="00C7122C" w:rsidP="00EA6EC5">
            <w:pPr>
              <w:jc w:val="center"/>
              <w:rPr>
                <w:rFonts w:ascii="Times New Roman" w:hAnsi="Times New Roman" w:cs="Times New Roman"/>
                <w:sz w:val="24"/>
                <w:szCs w:val="24"/>
              </w:rPr>
            </w:pPr>
          </w:p>
        </w:tc>
        <w:tc>
          <w:tcPr>
            <w:tcW w:w="1275" w:type="dxa"/>
          </w:tcPr>
          <w:p w14:paraId="7D631E3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E8A87F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038E9E8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1164FA7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69EA458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57.14</w:t>
            </w:r>
          </w:p>
        </w:tc>
      </w:tr>
      <w:tr w:rsidR="00C7122C" w:rsidRPr="00107F19" w14:paraId="30C97164" w14:textId="77777777" w:rsidTr="00EA6EC5">
        <w:trPr>
          <w:trHeight w:val="763"/>
        </w:trPr>
        <w:tc>
          <w:tcPr>
            <w:tcW w:w="1560" w:type="dxa"/>
            <w:vMerge w:val="restart"/>
          </w:tcPr>
          <w:p w14:paraId="7E13BB5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5606449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982C60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38F4AF1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1DEE2BC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55120EA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53.31</w:t>
            </w:r>
          </w:p>
        </w:tc>
      </w:tr>
      <w:tr w:rsidR="00C7122C" w:rsidRPr="00107F19" w14:paraId="4DEA4E09" w14:textId="77777777" w:rsidTr="00EA6EC5">
        <w:trPr>
          <w:trHeight w:val="808"/>
        </w:trPr>
        <w:tc>
          <w:tcPr>
            <w:tcW w:w="1560" w:type="dxa"/>
            <w:vMerge/>
          </w:tcPr>
          <w:p w14:paraId="3B0FD6CE" w14:textId="77777777" w:rsidR="00C7122C" w:rsidRPr="00107F19" w:rsidRDefault="00C7122C" w:rsidP="00EA6EC5">
            <w:pPr>
              <w:jc w:val="center"/>
              <w:rPr>
                <w:rFonts w:ascii="Times New Roman" w:hAnsi="Times New Roman" w:cs="Times New Roman"/>
                <w:sz w:val="24"/>
                <w:szCs w:val="24"/>
              </w:rPr>
            </w:pPr>
          </w:p>
        </w:tc>
        <w:tc>
          <w:tcPr>
            <w:tcW w:w="1275" w:type="dxa"/>
          </w:tcPr>
          <w:p w14:paraId="69B06FA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0B768A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073791F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79E841E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5E35B84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40.27</w:t>
            </w:r>
          </w:p>
        </w:tc>
      </w:tr>
      <w:tr w:rsidR="00C7122C" w:rsidRPr="00107F19" w14:paraId="1F40DA38" w14:textId="77777777" w:rsidTr="00EA6EC5">
        <w:trPr>
          <w:trHeight w:val="808"/>
        </w:trPr>
        <w:tc>
          <w:tcPr>
            <w:tcW w:w="1560" w:type="dxa"/>
            <w:vMerge/>
          </w:tcPr>
          <w:p w14:paraId="30C0807E" w14:textId="77777777" w:rsidR="00C7122C" w:rsidRPr="00107F19" w:rsidRDefault="00C7122C" w:rsidP="00EA6EC5">
            <w:pPr>
              <w:jc w:val="center"/>
              <w:rPr>
                <w:rFonts w:ascii="Times New Roman" w:hAnsi="Times New Roman" w:cs="Times New Roman"/>
                <w:sz w:val="24"/>
                <w:szCs w:val="24"/>
              </w:rPr>
            </w:pPr>
          </w:p>
        </w:tc>
        <w:tc>
          <w:tcPr>
            <w:tcW w:w="1275" w:type="dxa"/>
          </w:tcPr>
          <w:p w14:paraId="640E37B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07C4E6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0BD9C1D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3BEDC32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2B6365B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51.12</w:t>
            </w:r>
          </w:p>
        </w:tc>
      </w:tr>
      <w:tr w:rsidR="00C7122C" w:rsidRPr="00107F19" w14:paraId="68B17098" w14:textId="77777777" w:rsidTr="00EA6EC5">
        <w:trPr>
          <w:trHeight w:val="808"/>
        </w:trPr>
        <w:tc>
          <w:tcPr>
            <w:tcW w:w="1560" w:type="dxa"/>
            <w:vMerge/>
          </w:tcPr>
          <w:p w14:paraId="1600628C" w14:textId="77777777" w:rsidR="00C7122C" w:rsidRPr="00107F19" w:rsidRDefault="00C7122C" w:rsidP="00EA6EC5">
            <w:pPr>
              <w:jc w:val="center"/>
              <w:rPr>
                <w:rFonts w:ascii="Times New Roman" w:hAnsi="Times New Roman" w:cs="Times New Roman"/>
                <w:sz w:val="24"/>
                <w:szCs w:val="24"/>
              </w:rPr>
            </w:pPr>
          </w:p>
        </w:tc>
        <w:tc>
          <w:tcPr>
            <w:tcW w:w="1275" w:type="dxa"/>
          </w:tcPr>
          <w:p w14:paraId="27D1644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7010CA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6E501F9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12D9B0E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4464C39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54.41</w:t>
            </w:r>
          </w:p>
        </w:tc>
      </w:tr>
      <w:tr w:rsidR="00C7122C" w:rsidRPr="00107F19" w14:paraId="7356C82D" w14:textId="77777777" w:rsidTr="00EA6EC5">
        <w:trPr>
          <w:trHeight w:val="808"/>
        </w:trPr>
        <w:tc>
          <w:tcPr>
            <w:tcW w:w="1560" w:type="dxa"/>
            <w:vMerge w:val="restart"/>
          </w:tcPr>
          <w:p w14:paraId="7A395C25"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0590EAF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3937C9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6C20A6A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3BA5DB5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64DC528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C7122C" w:rsidRPr="00107F19" w14:paraId="32B0CB27" w14:textId="77777777" w:rsidTr="00EA6EC5">
        <w:trPr>
          <w:trHeight w:val="808"/>
        </w:trPr>
        <w:tc>
          <w:tcPr>
            <w:tcW w:w="1560" w:type="dxa"/>
            <w:vMerge/>
          </w:tcPr>
          <w:p w14:paraId="634A5CF5" w14:textId="77777777" w:rsidR="00C7122C" w:rsidRPr="00107F19" w:rsidRDefault="00C7122C" w:rsidP="00EA6EC5">
            <w:pPr>
              <w:jc w:val="center"/>
              <w:rPr>
                <w:rFonts w:ascii="Times New Roman" w:hAnsi="Times New Roman" w:cs="Times New Roman"/>
                <w:sz w:val="24"/>
                <w:szCs w:val="24"/>
              </w:rPr>
            </w:pPr>
          </w:p>
        </w:tc>
        <w:tc>
          <w:tcPr>
            <w:tcW w:w="1275" w:type="dxa"/>
          </w:tcPr>
          <w:p w14:paraId="36DD118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9F6187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5114B44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225563C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40E1D4E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50.00</w:t>
            </w:r>
          </w:p>
        </w:tc>
      </w:tr>
      <w:tr w:rsidR="00C7122C" w:rsidRPr="00107F19" w14:paraId="26AF2696" w14:textId="77777777" w:rsidTr="00EA6EC5">
        <w:trPr>
          <w:trHeight w:val="808"/>
        </w:trPr>
        <w:tc>
          <w:tcPr>
            <w:tcW w:w="1560" w:type="dxa"/>
            <w:vMerge/>
          </w:tcPr>
          <w:p w14:paraId="436E63F8" w14:textId="77777777" w:rsidR="00C7122C" w:rsidRPr="00107F19" w:rsidRDefault="00C7122C" w:rsidP="00EA6EC5">
            <w:pPr>
              <w:jc w:val="center"/>
              <w:rPr>
                <w:rFonts w:ascii="Times New Roman" w:hAnsi="Times New Roman" w:cs="Times New Roman"/>
                <w:sz w:val="24"/>
                <w:szCs w:val="24"/>
              </w:rPr>
            </w:pPr>
          </w:p>
        </w:tc>
        <w:tc>
          <w:tcPr>
            <w:tcW w:w="1275" w:type="dxa"/>
          </w:tcPr>
          <w:p w14:paraId="7CFE01E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79BC87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6E667D6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6CE6DCF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6FB8FC2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C7122C" w:rsidRPr="00107F19" w14:paraId="3783530A" w14:textId="77777777" w:rsidTr="00EA6EC5">
        <w:trPr>
          <w:trHeight w:val="808"/>
        </w:trPr>
        <w:tc>
          <w:tcPr>
            <w:tcW w:w="1560" w:type="dxa"/>
            <w:vMerge/>
          </w:tcPr>
          <w:p w14:paraId="2868130C" w14:textId="77777777" w:rsidR="00C7122C" w:rsidRPr="00107F19" w:rsidRDefault="00C7122C" w:rsidP="00EA6EC5">
            <w:pPr>
              <w:jc w:val="center"/>
              <w:rPr>
                <w:rFonts w:ascii="Times New Roman" w:hAnsi="Times New Roman" w:cs="Times New Roman"/>
                <w:sz w:val="24"/>
                <w:szCs w:val="24"/>
              </w:rPr>
            </w:pPr>
          </w:p>
        </w:tc>
        <w:tc>
          <w:tcPr>
            <w:tcW w:w="1275" w:type="dxa"/>
          </w:tcPr>
          <w:p w14:paraId="3BAF82E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73EE0E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224765E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281CE9D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7842D8C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57.92</w:t>
            </w:r>
          </w:p>
        </w:tc>
      </w:tr>
      <w:tr w:rsidR="00C7122C" w:rsidRPr="00107F19" w14:paraId="6A423C36" w14:textId="77777777" w:rsidTr="00EA6EC5">
        <w:trPr>
          <w:trHeight w:val="763"/>
        </w:trPr>
        <w:tc>
          <w:tcPr>
            <w:tcW w:w="1560" w:type="dxa"/>
            <w:vMerge w:val="restart"/>
          </w:tcPr>
          <w:p w14:paraId="44156D24"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0508D50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EE0091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33C971A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5219D34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43CB532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54.19</w:t>
            </w:r>
          </w:p>
        </w:tc>
      </w:tr>
      <w:tr w:rsidR="00C7122C" w:rsidRPr="00107F19" w14:paraId="6B66AE7F" w14:textId="77777777" w:rsidTr="00EA6EC5">
        <w:trPr>
          <w:trHeight w:val="763"/>
        </w:trPr>
        <w:tc>
          <w:tcPr>
            <w:tcW w:w="1560" w:type="dxa"/>
            <w:vMerge/>
          </w:tcPr>
          <w:p w14:paraId="0A0CC82D" w14:textId="77777777" w:rsidR="00C7122C" w:rsidRPr="00107F19" w:rsidRDefault="00C7122C" w:rsidP="00EA6EC5">
            <w:pPr>
              <w:jc w:val="center"/>
              <w:rPr>
                <w:rFonts w:ascii="Times New Roman" w:hAnsi="Times New Roman" w:cs="Times New Roman"/>
                <w:sz w:val="24"/>
                <w:szCs w:val="24"/>
              </w:rPr>
            </w:pPr>
          </w:p>
        </w:tc>
        <w:tc>
          <w:tcPr>
            <w:tcW w:w="1275" w:type="dxa"/>
          </w:tcPr>
          <w:p w14:paraId="276810A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E54D51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778023E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09ED5BF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71EEA61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65.1</w:t>
            </w:r>
          </w:p>
        </w:tc>
      </w:tr>
      <w:tr w:rsidR="00C7122C" w:rsidRPr="00107F19" w14:paraId="221812E3" w14:textId="77777777" w:rsidTr="00EA6EC5">
        <w:trPr>
          <w:trHeight w:val="763"/>
        </w:trPr>
        <w:tc>
          <w:tcPr>
            <w:tcW w:w="1560" w:type="dxa"/>
            <w:vMerge/>
          </w:tcPr>
          <w:p w14:paraId="5D413EF0" w14:textId="77777777" w:rsidR="00C7122C" w:rsidRPr="00107F19" w:rsidRDefault="00C7122C" w:rsidP="00EA6EC5">
            <w:pPr>
              <w:jc w:val="center"/>
              <w:rPr>
                <w:rFonts w:ascii="Times New Roman" w:hAnsi="Times New Roman" w:cs="Times New Roman"/>
                <w:sz w:val="24"/>
                <w:szCs w:val="24"/>
              </w:rPr>
            </w:pPr>
          </w:p>
        </w:tc>
        <w:tc>
          <w:tcPr>
            <w:tcW w:w="1275" w:type="dxa"/>
          </w:tcPr>
          <w:p w14:paraId="2B18605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133E92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1F8556D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59603FE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5C7F7E2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C7122C" w:rsidRPr="00107F19" w14:paraId="2303AF68" w14:textId="77777777" w:rsidTr="00EA6EC5">
        <w:trPr>
          <w:trHeight w:val="763"/>
        </w:trPr>
        <w:tc>
          <w:tcPr>
            <w:tcW w:w="1560" w:type="dxa"/>
            <w:vMerge/>
          </w:tcPr>
          <w:p w14:paraId="10994B16" w14:textId="77777777" w:rsidR="00C7122C" w:rsidRPr="00107F19" w:rsidRDefault="00C7122C" w:rsidP="00EA6EC5">
            <w:pPr>
              <w:jc w:val="center"/>
              <w:rPr>
                <w:rFonts w:ascii="Times New Roman" w:hAnsi="Times New Roman" w:cs="Times New Roman"/>
                <w:sz w:val="24"/>
                <w:szCs w:val="24"/>
              </w:rPr>
            </w:pPr>
          </w:p>
        </w:tc>
        <w:tc>
          <w:tcPr>
            <w:tcW w:w="1275" w:type="dxa"/>
          </w:tcPr>
          <w:p w14:paraId="63E23C7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935B6C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1CB1060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4E41BE9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4B3A9F7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56.11</w:t>
            </w:r>
          </w:p>
        </w:tc>
      </w:tr>
      <w:tr w:rsidR="00C7122C" w:rsidRPr="00107F19" w14:paraId="4904D111" w14:textId="77777777" w:rsidTr="00EA6EC5">
        <w:trPr>
          <w:trHeight w:val="808"/>
        </w:trPr>
        <w:tc>
          <w:tcPr>
            <w:tcW w:w="1560" w:type="dxa"/>
            <w:vMerge w:val="restart"/>
          </w:tcPr>
          <w:p w14:paraId="5F6CFE3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7360C71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2C1972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37D104E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68B5887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17418E8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C7122C" w:rsidRPr="00107F19" w14:paraId="5F22507B" w14:textId="77777777" w:rsidTr="00EA6EC5">
        <w:trPr>
          <w:trHeight w:val="808"/>
        </w:trPr>
        <w:tc>
          <w:tcPr>
            <w:tcW w:w="1560" w:type="dxa"/>
            <w:vMerge/>
          </w:tcPr>
          <w:p w14:paraId="58D549B9" w14:textId="77777777" w:rsidR="00C7122C" w:rsidRPr="00107F19" w:rsidRDefault="00C7122C" w:rsidP="00EA6EC5">
            <w:pPr>
              <w:jc w:val="center"/>
              <w:rPr>
                <w:rFonts w:ascii="Times New Roman" w:hAnsi="Times New Roman" w:cs="Times New Roman"/>
                <w:sz w:val="24"/>
                <w:szCs w:val="24"/>
              </w:rPr>
            </w:pPr>
          </w:p>
        </w:tc>
        <w:tc>
          <w:tcPr>
            <w:tcW w:w="1275" w:type="dxa"/>
          </w:tcPr>
          <w:p w14:paraId="097A222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D7D649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3E88218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077B5F3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2300575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42.80</w:t>
            </w:r>
          </w:p>
        </w:tc>
      </w:tr>
      <w:tr w:rsidR="00C7122C" w:rsidRPr="00107F19" w14:paraId="761A8AA6" w14:textId="77777777" w:rsidTr="00EA6EC5">
        <w:trPr>
          <w:trHeight w:val="808"/>
        </w:trPr>
        <w:tc>
          <w:tcPr>
            <w:tcW w:w="1560" w:type="dxa"/>
            <w:vMerge/>
          </w:tcPr>
          <w:p w14:paraId="42767645" w14:textId="77777777" w:rsidR="00C7122C" w:rsidRPr="00107F19" w:rsidRDefault="00C7122C" w:rsidP="00EA6EC5">
            <w:pPr>
              <w:jc w:val="center"/>
              <w:rPr>
                <w:rFonts w:ascii="Times New Roman" w:hAnsi="Times New Roman" w:cs="Times New Roman"/>
                <w:sz w:val="24"/>
                <w:szCs w:val="24"/>
              </w:rPr>
            </w:pPr>
          </w:p>
        </w:tc>
        <w:tc>
          <w:tcPr>
            <w:tcW w:w="1275" w:type="dxa"/>
          </w:tcPr>
          <w:p w14:paraId="55A40B0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14732A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737006B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2BBE7B9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459812E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C7122C" w:rsidRPr="00107F19" w14:paraId="0383651C" w14:textId="77777777" w:rsidTr="00EA6EC5">
        <w:trPr>
          <w:trHeight w:val="808"/>
        </w:trPr>
        <w:tc>
          <w:tcPr>
            <w:tcW w:w="1560" w:type="dxa"/>
            <w:vMerge/>
          </w:tcPr>
          <w:p w14:paraId="7345F4DE" w14:textId="77777777" w:rsidR="00C7122C" w:rsidRPr="00107F19" w:rsidRDefault="00C7122C" w:rsidP="00EA6EC5">
            <w:pPr>
              <w:jc w:val="center"/>
              <w:rPr>
                <w:rFonts w:ascii="Times New Roman" w:hAnsi="Times New Roman" w:cs="Times New Roman"/>
                <w:sz w:val="24"/>
                <w:szCs w:val="24"/>
              </w:rPr>
            </w:pPr>
          </w:p>
        </w:tc>
        <w:tc>
          <w:tcPr>
            <w:tcW w:w="1275" w:type="dxa"/>
          </w:tcPr>
          <w:p w14:paraId="5DCFDE8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A9816C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07AF1D0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63F845C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469955F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59.88</w:t>
            </w:r>
          </w:p>
        </w:tc>
      </w:tr>
      <w:tr w:rsidR="00C7122C" w:rsidRPr="00107F19" w14:paraId="5F715732" w14:textId="77777777" w:rsidTr="00EA6EC5">
        <w:trPr>
          <w:trHeight w:val="763"/>
        </w:trPr>
        <w:tc>
          <w:tcPr>
            <w:tcW w:w="1560" w:type="dxa"/>
            <w:vMerge w:val="restart"/>
          </w:tcPr>
          <w:p w14:paraId="62CA9320"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107B160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D09F25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61A3235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4A8E8BE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59990C1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62.59</w:t>
            </w:r>
          </w:p>
        </w:tc>
      </w:tr>
      <w:tr w:rsidR="00C7122C" w:rsidRPr="00107F19" w14:paraId="6A4585E8" w14:textId="77777777" w:rsidTr="00EA6EC5">
        <w:trPr>
          <w:trHeight w:val="763"/>
        </w:trPr>
        <w:tc>
          <w:tcPr>
            <w:tcW w:w="1560" w:type="dxa"/>
            <w:vMerge/>
          </w:tcPr>
          <w:p w14:paraId="1A2B03A4" w14:textId="77777777" w:rsidR="00C7122C" w:rsidRPr="00107F19" w:rsidRDefault="00C7122C" w:rsidP="00EA6EC5">
            <w:pPr>
              <w:jc w:val="center"/>
              <w:rPr>
                <w:rFonts w:ascii="Times New Roman" w:hAnsi="Times New Roman" w:cs="Times New Roman"/>
                <w:sz w:val="24"/>
                <w:szCs w:val="24"/>
              </w:rPr>
            </w:pPr>
          </w:p>
        </w:tc>
        <w:tc>
          <w:tcPr>
            <w:tcW w:w="1275" w:type="dxa"/>
          </w:tcPr>
          <w:p w14:paraId="7F37625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AC3E96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18DD4FB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7D47BD4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4436180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7122C" w:rsidRPr="00107F19" w14:paraId="12ED0FBA" w14:textId="77777777" w:rsidTr="00EA6EC5">
        <w:trPr>
          <w:trHeight w:val="763"/>
        </w:trPr>
        <w:tc>
          <w:tcPr>
            <w:tcW w:w="1560" w:type="dxa"/>
            <w:vMerge/>
          </w:tcPr>
          <w:p w14:paraId="082F17A9" w14:textId="77777777" w:rsidR="00C7122C" w:rsidRPr="00107F19" w:rsidRDefault="00C7122C" w:rsidP="00EA6EC5">
            <w:pPr>
              <w:jc w:val="center"/>
              <w:rPr>
                <w:rFonts w:ascii="Times New Roman" w:hAnsi="Times New Roman" w:cs="Times New Roman"/>
                <w:sz w:val="24"/>
                <w:szCs w:val="24"/>
              </w:rPr>
            </w:pPr>
          </w:p>
        </w:tc>
        <w:tc>
          <w:tcPr>
            <w:tcW w:w="1275" w:type="dxa"/>
          </w:tcPr>
          <w:p w14:paraId="11AB63F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726F60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2CBA9CE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0E2222B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4E9A5CF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7122C" w:rsidRPr="00107F19" w14:paraId="70D5CBBE" w14:textId="77777777" w:rsidTr="00EA6EC5">
        <w:trPr>
          <w:trHeight w:val="763"/>
        </w:trPr>
        <w:tc>
          <w:tcPr>
            <w:tcW w:w="1560" w:type="dxa"/>
            <w:vMerge/>
          </w:tcPr>
          <w:p w14:paraId="2B811B8D" w14:textId="77777777" w:rsidR="00C7122C" w:rsidRPr="00107F19" w:rsidRDefault="00C7122C" w:rsidP="00EA6EC5">
            <w:pPr>
              <w:jc w:val="center"/>
              <w:rPr>
                <w:rFonts w:ascii="Times New Roman" w:hAnsi="Times New Roman" w:cs="Times New Roman"/>
                <w:sz w:val="24"/>
                <w:szCs w:val="24"/>
              </w:rPr>
            </w:pPr>
          </w:p>
        </w:tc>
        <w:tc>
          <w:tcPr>
            <w:tcW w:w="1275" w:type="dxa"/>
          </w:tcPr>
          <w:p w14:paraId="130AC6E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F7DDEE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3ADDA40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63EA856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370C604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54F63D52"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059B5207" w14:textId="77777777" w:rsidR="00C7122C" w:rsidRPr="00107F19" w:rsidRDefault="00C7122C" w:rsidP="00C7122C">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C7122C" w:rsidRPr="00107F19" w14:paraId="723BC826" w14:textId="77777777" w:rsidTr="00EA6EC5">
        <w:trPr>
          <w:trHeight w:val="1244"/>
        </w:trPr>
        <w:tc>
          <w:tcPr>
            <w:tcW w:w="1560" w:type="dxa"/>
          </w:tcPr>
          <w:p w14:paraId="32A684D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39435C6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683D115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09CF37B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6D98F351"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1FBB5F17"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C7122C" w:rsidRPr="00107F19" w14:paraId="3FA7F31B" w14:textId="77777777" w:rsidTr="00EA6EC5">
        <w:trPr>
          <w:trHeight w:val="808"/>
        </w:trPr>
        <w:tc>
          <w:tcPr>
            <w:tcW w:w="1560" w:type="dxa"/>
            <w:vMerge w:val="restart"/>
          </w:tcPr>
          <w:p w14:paraId="7A7A4EFD"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4135436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367E49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2880</w:t>
            </w:r>
          </w:p>
        </w:tc>
        <w:tc>
          <w:tcPr>
            <w:tcW w:w="1843" w:type="dxa"/>
          </w:tcPr>
          <w:p w14:paraId="33B95FB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28.51</w:t>
            </w:r>
          </w:p>
        </w:tc>
        <w:tc>
          <w:tcPr>
            <w:tcW w:w="1934" w:type="dxa"/>
          </w:tcPr>
          <w:p w14:paraId="699956F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15.82</w:t>
            </w:r>
          </w:p>
        </w:tc>
        <w:tc>
          <w:tcPr>
            <w:tcW w:w="1577" w:type="dxa"/>
          </w:tcPr>
          <w:p w14:paraId="3AAAA5D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55.49</w:t>
            </w:r>
          </w:p>
        </w:tc>
      </w:tr>
      <w:tr w:rsidR="00C7122C" w:rsidRPr="00107F19" w14:paraId="338F743D" w14:textId="77777777" w:rsidTr="00EA6EC5">
        <w:trPr>
          <w:trHeight w:val="808"/>
        </w:trPr>
        <w:tc>
          <w:tcPr>
            <w:tcW w:w="1560" w:type="dxa"/>
            <w:vMerge/>
          </w:tcPr>
          <w:p w14:paraId="292624C8" w14:textId="77777777" w:rsidR="00C7122C" w:rsidRPr="00107F19" w:rsidRDefault="00C7122C" w:rsidP="00EA6EC5">
            <w:pPr>
              <w:jc w:val="center"/>
              <w:rPr>
                <w:rFonts w:ascii="Times New Roman" w:hAnsi="Times New Roman" w:cs="Times New Roman"/>
                <w:sz w:val="24"/>
                <w:szCs w:val="24"/>
              </w:rPr>
            </w:pPr>
          </w:p>
        </w:tc>
        <w:tc>
          <w:tcPr>
            <w:tcW w:w="1275" w:type="dxa"/>
          </w:tcPr>
          <w:p w14:paraId="375DDB8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6BCBAB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2850</w:t>
            </w:r>
          </w:p>
        </w:tc>
        <w:tc>
          <w:tcPr>
            <w:tcW w:w="1843" w:type="dxa"/>
          </w:tcPr>
          <w:p w14:paraId="3152E58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29.08</w:t>
            </w:r>
          </w:p>
        </w:tc>
        <w:tc>
          <w:tcPr>
            <w:tcW w:w="1934" w:type="dxa"/>
          </w:tcPr>
          <w:p w14:paraId="543D367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15.24</w:t>
            </w:r>
          </w:p>
        </w:tc>
        <w:tc>
          <w:tcPr>
            <w:tcW w:w="1577" w:type="dxa"/>
          </w:tcPr>
          <w:p w14:paraId="4B5FC18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C7122C" w:rsidRPr="00107F19" w14:paraId="1B2E5EB9" w14:textId="77777777" w:rsidTr="00EA6EC5">
        <w:trPr>
          <w:trHeight w:val="808"/>
        </w:trPr>
        <w:tc>
          <w:tcPr>
            <w:tcW w:w="1560" w:type="dxa"/>
            <w:vMerge/>
          </w:tcPr>
          <w:p w14:paraId="216B2419" w14:textId="77777777" w:rsidR="00C7122C" w:rsidRPr="00107F19" w:rsidRDefault="00C7122C" w:rsidP="00EA6EC5">
            <w:pPr>
              <w:jc w:val="center"/>
              <w:rPr>
                <w:rFonts w:ascii="Times New Roman" w:hAnsi="Times New Roman" w:cs="Times New Roman"/>
                <w:sz w:val="24"/>
                <w:szCs w:val="24"/>
              </w:rPr>
            </w:pPr>
          </w:p>
        </w:tc>
        <w:tc>
          <w:tcPr>
            <w:tcW w:w="1275" w:type="dxa"/>
          </w:tcPr>
          <w:p w14:paraId="2654A80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8BFD3D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122DAB4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7D109F0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14.66</w:t>
            </w:r>
          </w:p>
        </w:tc>
        <w:tc>
          <w:tcPr>
            <w:tcW w:w="1577" w:type="dxa"/>
          </w:tcPr>
          <w:p w14:paraId="01B1C06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C7122C" w:rsidRPr="00107F19" w14:paraId="46EC251D" w14:textId="77777777" w:rsidTr="00EA6EC5">
        <w:trPr>
          <w:trHeight w:val="808"/>
        </w:trPr>
        <w:tc>
          <w:tcPr>
            <w:tcW w:w="1560" w:type="dxa"/>
            <w:vMerge/>
          </w:tcPr>
          <w:p w14:paraId="5CF4A0FF" w14:textId="77777777" w:rsidR="00C7122C" w:rsidRPr="00107F19" w:rsidRDefault="00C7122C" w:rsidP="00EA6EC5">
            <w:pPr>
              <w:jc w:val="center"/>
              <w:rPr>
                <w:rFonts w:ascii="Times New Roman" w:hAnsi="Times New Roman" w:cs="Times New Roman"/>
                <w:sz w:val="24"/>
                <w:szCs w:val="24"/>
              </w:rPr>
            </w:pPr>
          </w:p>
        </w:tc>
        <w:tc>
          <w:tcPr>
            <w:tcW w:w="1275" w:type="dxa"/>
          </w:tcPr>
          <w:p w14:paraId="2FD1338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7B364B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2325</w:t>
            </w:r>
          </w:p>
        </w:tc>
        <w:tc>
          <w:tcPr>
            <w:tcW w:w="1843" w:type="dxa"/>
          </w:tcPr>
          <w:p w14:paraId="082AA42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23.73</w:t>
            </w:r>
          </w:p>
        </w:tc>
        <w:tc>
          <w:tcPr>
            <w:tcW w:w="1934" w:type="dxa"/>
          </w:tcPr>
          <w:p w14:paraId="66E9564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13.14</w:t>
            </w:r>
          </w:p>
        </w:tc>
        <w:tc>
          <w:tcPr>
            <w:tcW w:w="1577" w:type="dxa"/>
          </w:tcPr>
          <w:p w14:paraId="20A0766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55.37</w:t>
            </w:r>
          </w:p>
        </w:tc>
      </w:tr>
      <w:tr w:rsidR="00C7122C" w:rsidRPr="00107F19" w14:paraId="596D22A9" w14:textId="77777777" w:rsidTr="00EA6EC5">
        <w:trPr>
          <w:trHeight w:val="808"/>
        </w:trPr>
        <w:tc>
          <w:tcPr>
            <w:tcW w:w="1560" w:type="dxa"/>
            <w:vMerge w:val="restart"/>
          </w:tcPr>
          <w:p w14:paraId="6C58AA7D"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20917F4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8CBFEF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3915</w:t>
            </w:r>
          </w:p>
        </w:tc>
        <w:tc>
          <w:tcPr>
            <w:tcW w:w="1843" w:type="dxa"/>
          </w:tcPr>
          <w:p w14:paraId="15000F9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34.04</w:t>
            </w:r>
          </w:p>
        </w:tc>
        <w:tc>
          <w:tcPr>
            <w:tcW w:w="1934" w:type="dxa"/>
          </w:tcPr>
          <w:p w14:paraId="3E63A60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17.25</w:t>
            </w:r>
          </w:p>
        </w:tc>
        <w:tc>
          <w:tcPr>
            <w:tcW w:w="1577" w:type="dxa"/>
          </w:tcPr>
          <w:p w14:paraId="0FE4D93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50.66</w:t>
            </w:r>
          </w:p>
        </w:tc>
      </w:tr>
      <w:tr w:rsidR="00C7122C" w:rsidRPr="00107F19" w14:paraId="13D4F61A" w14:textId="77777777" w:rsidTr="00EA6EC5">
        <w:trPr>
          <w:trHeight w:val="808"/>
        </w:trPr>
        <w:tc>
          <w:tcPr>
            <w:tcW w:w="1560" w:type="dxa"/>
            <w:vMerge/>
          </w:tcPr>
          <w:p w14:paraId="4AD7A2E2" w14:textId="77777777" w:rsidR="00C7122C" w:rsidRPr="00107F19" w:rsidRDefault="00C7122C" w:rsidP="00EA6EC5">
            <w:pPr>
              <w:jc w:val="center"/>
              <w:rPr>
                <w:rFonts w:ascii="Times New Roman" w:hAnsi="Times New Roman" w:cs="Times New Roman"/>
                <w:sz w:val="24"/>
                <w:szCs w:val="24"/>
              </w:rPr>
            </w:pPr>
          </w:p>
        </w:tc>
        <w:tc>
          <w:tcPr>
            <w:tcW w:w="1275" w:type="dxa"/>
          </w:tcPr>
          <w:p w14:paraId="4D908AB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D27A8A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357D5A9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250949D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7062A80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C7122C" w:rsidRPr="00107F19" w14:paraId="49B1BB92" w14:textId="77777777" w:rsidTr="00EA6EC5">
        <w:trPr>
          <w:trHeight w:val="808"/>
        </w:trPr>
        <w:tc>
          <w:tcPr>
            <w:tcW w:w="1560" w:type="dxa"/>
            <w:vMerge/>
          </w:tcPr>
          <w:p w14:paraId="6BF20A1A" w14:textId="77777777" w:rsidR="00C7122C" w:rsidRPr="00107F19" w:rsidRDefault="00C7122C" w:rsidP="00EA6EC5">
            <w:pPr>
              <w:jc w:val="center"/>
              <w:rPr>
                <w:rFonts w:ascii="Times New Roman" w:hAnsi="Times New Roman" w:cs="Times New Roman"/>
                <w:sz w:val="24"/>
                <w:szCs w:val="24"/>
              </w:rPr>
            </w:pPr>
          </w:p>
        </w:tc>
        <w:tc>
          <w:tcPr>
            <w:tcW w:w="1275" w:type="dxa"/>
          </w:tcPr>
          <w:p w14:paraId="3F7A6C4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6998C5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2550</w:t>
            </w:r>
          </w:p>
        </w:tc>
        <w:tc>
          <w:tcPr>
            <w:tcW w:w="1843" w:type="dxa"/>
          </w:tcPr>
          <w:p w14:paraId="5BA961D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0C1C0B9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13.64</w:t>
            </w:r>
          </w:p>
        </w:tc>
        <w:tc>
          <w:tcPr>
            <w:tcW w:w="1577" w:type="dxa"/>
          </w:tcPr>
          <w:p w14:paraId="2AF665F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56.68</w:t>
            </w:r>
          </w:p>
        </w:tc>
      </w:tr>
      <w:tr w:rsidR="00C7122C" w:rsidRPr="00107F19" w14:paraId="7E26C5EC" w14:textId="77777777" w:rsidTr="00EA6EC5">
        <w:trPr>
          <w:trHeight w:val="808"/>
        </w:trPr>
        <w:tc>
          <w:tcPr>
            <w:tcW w:w="1560" w:type="dxa"/>
            <w:vMerge/>
          </w:tcPr>
          <w:p w14:paraId="4275B4E5" w14:textId="77777777" w:rsidR="00C7122C" w:rsidRPr="00107F19" w:rsidRDefault="00C7122C" w:rsidP="00EA6EC5">
            <w:pPr>
              <w:jc w:val="center"/>
              <w:rPr>
                <w:rFonts w:ascii="Times New Roman" w:hAnsi="Times New Roman" w:cs="Times New Roman"/>
                <w:sz w:val="24"/>
                <w:szCs w:val="24"/>
              </w:rPr>
            </w:pPr>
          </w:p>
        </w:tc>
        <w:tc>
          <w:tcPr>
            <w:tcW w:w="1275" w:type="dxa"/>
          </w:tcPr>
          <w:p w14:paraId="38A97B6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8EFD97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2475</w:t>
            </w:r>
          </w:p>
        </w:tc>
        <w:tc>
          <w:tcPr>
            <w:tcW w:w="1843" w:type="dxa"/>
          </w:tcPr>
          <w:p w14:paraId="047662C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934" w:type="dxa"/>
          </w:tcPr>
          <w:p w14:paraId="4CB931A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14.14</w:t>
            </w:r>
          </w:p>
        </w:tc>
        <w:tc>
          <w:tcPr>
            <w:tcW w:w="1577" w:type="dxa"/>
          </w:tcPr>
          <w:p w14:paraId="77B1E18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62.86</w:t>
            </w:r>
          </w:p>
        </w:tc>
      </w:tr>
      <w:tr w:rsidR="00C7122C" w:rsidRPr="00107F19" w14:paraId="44A47066" w14:textId="77777777" w:rsidTr="00EA6EC5">
        <w:trPr>
          <w:trHeight w:val="763"/>
        </w:trPr>
        <w:tc>
          <w:tcPr>
            <w:tcW w:w="1560" w:type="dxa"/>
            <w:vMerge w:val="restart"/>
          </w:tcPr>
          <w:p w14:paraId="3083D78F"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4CF1674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414294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4170</w:t>
            </w:r>
          </w:p>
        </w:tc>
        <w:tc>
          <w:tcPr>
            <w:tcW w:w="1843" w:type="dxa"/>
          </w:tcPr>
          <w:p w14:paraId="748110E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23.43</w:t>
            </w:r>
          </w:p>
        </w:tc>
        <w:tc>
          <w:tcPr>
            <w:tcW w:w="1934" w:type="dxa"/>
          </w:tcPr>
          <w:p w14:paraId="1672C5B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14.04</w:t>
            </w:r>
          </w:p>
        </w:tc>
        <w:tc>
          <w:tcPr>
            <w:tcW w:w="1577" w:type="dxa"/>
          </w:tcPr>
          <w:p w14:paraId="4C17B5C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C7122C" w:rsidRPr="00107F19" w14:paraId="12AA55FD" w14:textId="77777777" w:rsidTr="00EA6EC5">
        <w:trPr>
          <w:trHeight w:val="808"/>
        </w:trPr>
        <w:tc>
          <w:tcPr>
            <w:tcW w:w="1560" w:type="dxa"/>
            <w:vMerge/>
          </w:tcPr>
          <w:p w14:paraId="7378D73D" w14:textId="77777777" w:rsidR="00C7122C" w:rsidRPr="00107F19" w:rsidRDefault="00C7122C" w:rsidP="00EA6EC5">
            <w:pPr>
              <w:jc w:val="center"/>
              <w:rPr>
                <w:rFonts w:ascii="Times New Roman" w:hAnsi="Times New Roman" w:cs="Times New Roman"/>
                <w:sz w:val="24"/>
                <w:szCs w:val="24"/>
              </w:rPr>
            </w:pPr>
          </w:p>
        </w:tc>
        <w:tc>
          <w:tcPr>
            <w:tcW w:w="1275" w:type="dxa"/>
          </w:tcPr>
          <w:p w14:paraId="7DE6255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134315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4A556DE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4A6649E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512EFCF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53.71</w:t>
            </w:r>
          </w:p>
        </w:tc>
      </w:tr>
      <w:tr w:rsidR="00C7122C" w:rsidRPr="00107F19" w14:paraId="075D7936" w14:textId="77777777" w:rsidTr="00EA6EC5">
        <w:trPr>
          <w:trHeight w:val="808"/>
        </w:trPr>
        <w:tc>
          <w:tcPr>
            <w:tcW w:w="1560" w:type="dxa"/>
            <w:vMerge/>
          </w:tcPr>
          <w:p w14:paraId="2BB1735F" w14:textId="77777777" w:rsidR="00C7122C" w:rsidRPr="00107F19" w:rsidRDefault="00C7122C" w:rsidP="00EA6EC5">
            <w:pPr>
              <w:jc w:val="center"/>
              <w:rPr>
                <w:rFonts w:ascii="Times New Roman" w:hAnsi="Times New Roman" w:cs="Times New Roman"/>
                <w:sz w:val="24"/>
                <w:szCs w:val="24"/>
              </w:rPr>
            </w:pPr>
          </w:p>
        </w:tc>
        <w:tc>
          <w:tcPr>
            <w:tcW w:w="1275" w:type="dxa"/>
          </w:tcPr>
          <w:p w14:paraId="51A3E0A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6EE11A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4628FDB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26.37</w:t>
            </w:r>
          </w:p>
        </w:tc>
        <w:tc>
          <w:tcPr>
            <w:tcW w:w="1934" w:type="dxa"/>
          </w:tcPr>
          <w:p w14:paraId="2D9AA74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21103F6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50.56</w:t>
            </w:r>
          </w:p>
        </w:tc>
      </w:tr>
      <w:tr w:rsidR="00C7122C" w:rsidRPr="00107F19" w14:paraId="081FE4DA" w14:textId="77777777" w:rsidTr="00EA6EC5">
        <w:trPr>
          <w:trHeight w:val="808"/>
        </w:trPr>
        <w:tc>
          <w:tcPr>
            <w:tcW w:w="1560" w:type="dxa"/>
            <w:vMerge/>
          </w:tcPr>
          <w:p w14:paraId="27FFCCD5" w14:textId="77777777" w:rsidR="00C7122C" w:rsidRPr="00107F19" w:rsidRDefault="00C7122C" w:rsidP="00EA6EC5">
            <w:pPr>
              <w:jc w:val="center"/>
              <w:rPr>
                <w:rFonts w:ascii="Times New Roman" w:hAnsi="Times New Roman" w:cs="Times New Roman"/>
                <w:sz w:val="24"/>
                <w:szCs w:val="24"/>
              </w:rPr>
            </w:pPr>
          </w:p>
        </w:tc>
        <w:tc>
          <w:tcPr>
            <w:tcW w:w="1275" w:type="dxa"/>
          </w:tcPr>
          <w:p w14:paraId="1B61D46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31E692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2445</w:t>
            </w:r>
          </w:p>
        </w:tc>
        <w:tc>
          <w:tcPr>
            <w:tcW w:w="1843" w:type="dxa"/>
          </w:tcPr>
          <w:p w14:paraId="10B3FE8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23.51</w:t>
            </w:r>
          </w:p>
        </w:tc>
        <w:tc>
          <w:tcPr>
            <w:tcW w:w="1934" w:type="dxa"/>
          </w:tcPr>
          <w:p w14:paraId="6438CF0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12.80</w:t>
            </w:r>
          </w:p>
        </w:tc>
        <w:tc>
          <w:tcPr>
            <w:tcW w:w="1577" w:type="dxa"/>
          </w:tcPr>
          <w:p w14:paraId="726AD95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7122C" w:rsidRPr="00107F19" w14:paraId="0EB3AE12" w14:textId="77777777" w:rsidTr="00EA6EC5">
        <w:trPr>
          <w:trHeight w:val="808"/>
        </w:trPr>
        <w:tc>
          <w:tcPr>
            <w:tcW w:w="1560" w:type="dxa"/>
            <w:vMerge w:val="restart"/>
          </w:tcPr>
          <w:p w14:paraId="4A9B2C60"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3E024D0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951931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2970</w:t>
            </w:r>
          </w:p>
        </w:tc>
        <w:tc>
          <w:tcPr>
            <w:tcW w:w="1843" w:type="dxa"/>
          </w:tcPr>
          <w:p w14:paraId="498547E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24.75</w:t>
            </w:r>
          </w:p>
        </w:tc>
        <w:tc>
          <w:tcPr>
            <w:tcW w:w="1934" w:type="dxa"/>
          </w:tcPr>
          <w:p w14:paraId="1925362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12.91</w:t>
            </w:r>
          </w:p>
        </w:tc>
        <w:tc>
          <w:tcPr>
            <w:tcW w:w="1577" w:type="dxa"/>
          </w:tcPr>
          <w:p w14:paraId="439A3A1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52.17</w:t>
            </w:r>
          </w:p>
        </w:tc>
      </w:tr>
      <w:tr w:rsidR="00C7122C" w:rsidRPr="00107F19" w14:paraId="0147AF4D" w14:textId="77777777" w:rsidTr="00EA6EC5">
        <w:trPr>
          <w:trHeight w:val="808"/>
        </w:trPr>
        <w:tc>
          <w:tcPr>
            <w:tcW w:w="1560" w:type="dxa"/>
            <w:vMerge/>
          </w:tcPr>
          <w:p w14:paraId="1E29ABFA" w14:textId="77777777" w:rsidR="00C7122C" w:rsidRPr="00107F19" w:rsidRDefault="00C7122C" w:rsidP="00EA6EC5">
            <w:pPr>
              <w:jc w:val="center"/>
              <w:rPr>
                <w:rFonts w:ascii="Times New Roman" w:hAnsi="Times New Roman" w:cs="Times New Roman"/>
                <w:sz w:val="24"/>
                <w:szCs w:val="24"/>
              </w:rPr>
            </w:pPr>
          </w:p>
        </w:tc>
        <w:tc>
          <w:tcPr>
            <w:tcW w:w="1275" w:type="dxa"/>
          </w:tcPr>
          <w:p w14:paraId="3FB75B9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8411AB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3075</w:t>
            </w:r>
          </w:p>
        </w:tc>
        <w:tc>
          <w:tcPr>
            <w:tcW w:w="1843" w:type="dxa"/>
          </w:tcPr>
          <w:p w14:paraId="74AB22D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32.03</w:t>
            </w:r>
          </w:p>
        </w:tc>
        <w:tc>
          <w:tcPr>
            <w:tcW w:w="1934" w:type="dxa"/>
          </w:tcPr>
          <w:p w14:paraId="64657BA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16.10</w:t>
            </w:r>
          </w:p>
        </w:tc>
        <w:tc>
          <w:tcPr>
            <w:tcW w:w="1577" w:type="dxa"/>
          </w:tcPr>
          <w:p w14:paraId="2444DFB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C7122C" w:rsidRPr="00107F19" w14:paraId="43E08AEF" w14:textId="77777777" w:rsidTr="00EA6EC5">
        <w:trPr>
          <w:trHeight w:val="808"/>
        </w:trPr>
        <w:tc>
          <w:tcPr>
            <w:tcW w:w="1560" w:type="dxa"/>
            <w:vMerge/>
          </w:tcPr>
          <w:p w14:paraId="361CD073" w14:textId="77777777" w:rsidR="00C7122C" w:rsidRPr="00107F19" w:rsidRDefault="00C7122C" w:rsidP="00EA6EC5">
            <w:pPr>
              <w:jc w:val="center"/>
              <w:rPr>
                <w:rFonts w:ascii="Times New Roman" w:hAnsi="Times New Roman" w:cs="Times New Roman"/>
                <w:sz w:val="24"/>
                <w:szCs w:val="24"/>
              </w:rPr>
            </w:pPr>
          </w:p>
        </w:tc>
        <w:tc>
          <w:tcPr>
            <w:tcW w:w="1275" w:type="dxa"/>
          </w:tcPr>
          <w:p w14:paraId="0A759D7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D2629A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1C17F21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5DAE0AD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78E3527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C7122C" w:rsidRPr="00107F19" w14:paraId="6F9BEC01" w14:textId="77777777" w:rsidTr="00EA6EC5">
        <w:trPr>
          <w:trHeight w:val="808"/>
        </w:trPr>
        <w:tc>
          <w:tcPr>
            <w:tcW w:w="1560" w:type="dxa"/>
            <w:vMerge/>
          </w:tcPr>
          <w:p w14:paraId="183EC0AD" w14:textId="77777777" w:rsidR="00C7122C" w:rsidRPr="00107F19" w:rsidRDefault="00C7122C" w:rsidP="00EA6EC5">
            <w:pPr>
              <w:jc w:val="center"/>
              <w:rPr>
                <w:rFonts w:ascii="Times New Roman" w:hAnsi="Times New Roman" w:cs="Times New Roman"/>
                <w:sz w:val="24"/>
                <w:szCs w:val="24"/>
              </w:rPr>
            </w:pPr>
          </w:p>
        </w:tc>
        <w:tc>
          <w:tcPr>
            <w:tcW w:w="1275" w:type="dxa"/>
          </w:tcPr>
          <w:p w14:paraId="3A727C1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51091D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77B7EA7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23.30</w:t>
            </w:r>
          </w:p>
        </w:tc>
        <w:tc>
          <w:tcPr>
            <w:tcW w:w="1934" w:type="dxa"/>
          </w:tcPr>
          <w:p w14:paraId="65AB307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736E756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57.22</w:t>
            </w:r>
          </w:p>
        </w:tc>
      </w:tr>
      <w:tr w:rsidR="00C7122C" w:rsidRPr="00107F19" w14:paraId="7BAC6590" w14:textId="77777777" w:rsidTr="00EA6EC5">
        <w:trPr>
          <w:trHeight w:val="763"/>
        </w:trPr>
        <w:tc>
          <w:tcPr>
            <w:tcW w:w="1560" w:type="dxa"/>
            <w:vMerge w:val="restart"/>
          </w:tcPr>
          <w:p w14:paraId="4BB9C3B2"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30955BB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CEBF2A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3975</w:t>
            </w:r>
          </w:p>
        </w:tc>
        <w:tc>
          <w:tcPr>
            <w:tcW w:w="1843" w:type="dxa"/>
          </w:tcPr>
          <w:p w14:paraId="32C846C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33.69</w:t>
            </w:r>
          </w:p>
        </w:tc>
        <w:tc>
          <w:tcPr>
            <w:tcW w:w="1934" w:type="dxa"/>
          </w:tcPr>
          <w:p w14:paraId="4850525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18.32</w:t>
            </w:r>
          </w:p>
        </w:tc>
        <w:tc>
          <w:tcPr>
            <w:tcW w:w="1577" w:type="dxa"/>
          </w:tcPr>
          <w:p w14:paraId="4C733B0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54.38</w:t>
            </w:r>
          </w:p>
        </w:tc>
      </w:tr>
      <w:tr w:rsidR="00C7122C" w:rsidRPr="00107F19" w14:paraId="7672D9B8" w14:textId="77777777" w:rsidTr="00EA6EC5">
        <w:trPr>
          <w:trHeight w:val="763"/>
        </w:trPr>
        <w:tc>
          <w:tcPr>
            <w:tcW w:w="1560" w:type="dxa"/>
            <w:vMerge/>
          </w:tcPr>
          <w:p w14:paraId="1FC14657" w14:textId="77777777" w:rsidR="00C7122C" w:rsidRPr="00107F19" w:rsidRDefault="00C7122C" w:rsidP="00EA6EC5">
            <w:pPr>
              <w:jc w:val="center"/>
              <w:rPr>
                <w:rFonts w:ascii="Times New Roman" w:hAnsi="Times New Roman" w:cs="Times New Roman"/>
                <w:sz w:val="24"/>
                <w:szCs w:val="24"/>
              </w:rPr>
            </w:pPr>
          </w:p>
        </w:tc>
        <w:tc>
          <w:tcPr>
            <w:tcW w:w="1275" w:type="dxa"/>
          </w:tcPr>
          <w:p w14:paraId="54B4495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36EE20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3195</w:t>
            </w:r>
          </w:p>
        </w:tc>
        <w:tc>
          <w:tcPr>
            <w:tcW w:w="1843" w:type="dxa"/>
          </w:tcPr>
          <w:p w14:paraId="6FE2FD3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29.58</w:t>
            </w:r>
          </w:p>
        </w:tc>
        <w:tc>
          <w:tcPr>
            <w:tcW w:w="1934" w:type="dxa"/>
          </w:tcPr>
          <w:p w14:paraId="72180CE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14.52</w:t>
            </w:r>
          </w:p>
        </w:tc>
        <w:tc>
          <w:tcPr>
            <w:tcW w:w="1577" w:type="dxa"/>
          </w:tcPr>
          <w:p w14:paraId="1FB4CEE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49.09</w:t>
            </w:r>
          </w:p>
        </w:tc>
      </w:tr>
      <w:tr w:rsidR="00C7122C" w:rsidRPr="00107F19" w14:paraId="117DBE7E" w14:textId="77777777" w:rsidTr="00EA6EC5">
        <w:trPr>
          <w:trHeight w:val="763"/>
        </w:trPr>
        <w:tc>
          <w:tcPr>
            <w:tcW w:w="1560" w:type="dxa"/>
            <w:vMerge/>
          </w:tcPr>
          <w:p w14:paraId="2F176B92" w14:textId="77777777" w:rsidR="00C7122C" w:rsidRPr="00107F19" w:rsidRDefault="00C7122C" w:rsidP="00EA6EC5">
            <w:pPr>
              <w:jc w:val="center"/>
              <w:rPr>
                <w:rFonts w:ascii="Times New Roman" w:hAnsi="Times New Roman" w:cs="Times New Roman"/>
                <w:sz w:val="24"/>
                <w:szCs w:val="24"/>
              </w:rPr>
            </w:pPr>
          </w:p>
        </w:tc>
        <w:tc>
          <w:tcPr>
            <w:tcW w:w="1275" w:type="dxa"/>
          </w:tcPr>
          <w:p w14:paraId="3086801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2ED4AE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545F312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62ED3F3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13.51</w:t>
            </w:r>
          </w:p>
        </w:tc>
        <w:tc>
          <w:tcPr>
            <w:tcW w:w="1577" w:type="dxa"/>
          </w:tcPr>
          <w:p w14:paraId="42A00F7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59.16</w:t>
            </w:r>
          </w:p>
        </w:tc>
      </w:tr>
      <w:tr w:rsidR="00C7122C" w:rsidRPr="00107F19" w14:paraId="77B82047" w14:textId="77777777" w:rsidTr="00EA6EC5">
        <w:trPr>
          <w:trHeight w:val="763"/>
        </w:trPr>
        <w:tc>
          <w:tcPr>
            <w:tcW w:w="1560" w:type="dxa"/>
            <w:vMerge/>
          </w:tcPr>
          <w:p w14:paraId="2001AA16" w14:textId="77777777" w:rsidR="00C7122C" w:rsidRPr="00107F19" w:rsidRDefault="00C7122C" w:rsidP="00EA6EC5">
            <w:pPr>
              <w:jc w:val="center"/>
              <w:rPr>
                <w:rFonts w:ascii="Times New Roman" w:hAnsi="Times New Roman" w:cs="Times New Roman"/>
                <w:sz w:val="24"/>
                <w:szCs w:val="24"/>
              </w:rPr>
            </w:pPr>
          </w:p>
        </w:tc>
        <w:tc>
          <w:tcPr>
            <w:tcW w:w="1275" w:type="dxa"/>
          </w:tcPr>
          <w:p w14:paraId="7AE6DE5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5EB987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3A454C1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26.04</w:t>
            </w:r>
          </w:p>
        </w:tc>
        <w:tc>
          <w:tcPr>
            <w:tcW w:w="1934" w:type="dxa"/>
          </w:tcPr>
          <w:p w14:paraId="0F8440E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13.94</w:t>
            </w:r>
          </w:p>
        </w:tc>
        <w:tc>
          <w:tcPr>
            <w:tcW w:w="1577" w:type="dxa"/>
          </w:tcPr>
          <w:p w14:paraId="5FB9D89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53.53</w:t>
            </w:r>
          </w:p>
        </w:tc>
      </w:tr>
      <w:tr w:rsidR="00C7122C" w:rsidRPr="00107F19" w14:paraId="7456CDB7" w14:textId="77777777" w:rsidTr="00EA6EC5">
        <w:trPr>
          <w:trHeight w:val="808"/>
        </w:trPr>
        <w:tc>
          <w:tcPr>
            <w:tcW w:w="1560" w:type="dxa"/>
            <w:vMerge w:val="restart"/>
          </w:tcPr>
          <w:p w14:paraId="6DBB3FCC"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438B66A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5ECE92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2820</w:t>
            </w:r>
          </w:p>
        </w:tc>
        <w:tc>
          <w:tcPr>
            <w:tcW w:w="1843" w:type="dxa"/>
          </w:tcPr>
          <w:p w14:paraId="7CB985F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15.41</w:t>
            </w:r>
          </w:p>
        </w:tc>
        <w:tc>
          <w:tcPr>
            <w:tcW w:w="1934" w:type="dxa"/>
          </w:tcPr>
          <w:p w14:paraId="7456084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11.46</w:t>
            </w:r>
          </w:p>
        </w:tc>
        <w:tc>
          <w:tcPr>
            <w:tcW w:w="1577" w:type="dxa"/>
          </w:tcPr>
          <w:p w14:paraId="2389B0F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45.12</w:t>
            </w:r>
          </w:p>
        </w:tc>
      </w:tr>
      <w:tr w:rsidR="00C7122C" w:rsidRPr="00107F19" w14:paraId="6F9E723A" w14:textId="77777777" w:rsidTr="00EA6EC5">
        <w:trPr>
          <w:trHeight w:val="808"/>
        </w:trPr>
        <w:tc>
          <w:tcPr>
            <w:tcW w:w="1560" w:type="dxa"/>
            <w:vMerge/>
          </w:tcPr>
          <w:p w14:paraId="411EEB74" w14:textId="77777777" w:rsidR="00C7122C" w:rsidRPr="00107F19" w:rsidRDefault="00C7122C" w:rsidP="00EA6EC5">
            <w:pPr>
              <w:jc w:val="center"/>
              <w:rPr>
                <w:rFonts w:ascii="Times New Roman" w:hAnsi="Times New Roman" w:cs="Times New Roman"/>
                <w:sz w:val="24"/>
                <w:szCs w:val="24"/>
              </w:rPr>
            </w:pPr>
          </w:p>
        </w:tc>
        <w:tc>
          <w:tcPr>
            <w:tcW w:w="1275" w:type="dxa"/>
          </w:tcPr>
          <w:p w14:paraId="5A3B924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A67EFD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40698FA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2CB802F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2A573BD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C7122C" w:rsidRPr="00107F19" w14:paraId="61FB2EFD" w14:textId="77777777" w:rsidTr="00EA6EC5">
        <w:trPr>
          <w:trHeight w:val="808"/>
        </w:trPr>
        <w:tc>
          <w:tcPr>
            <w:tcW w:w="1560" w:type="dxa"/>
            <w:vMerge/>
          </w:tcPr>
          <w:p w14:paraId="2C9108D7" w14:textId="77777777" w:rsidR="00C7122C" w:rsidRPr="00107F19" w:rsidRDefault="00C7122C" w:rsidP="00EA6EC5">
            <w:pPr>
              <w:jc w:val="center"/>
              <w:rPr>
                <w:rFonts w:ascii="Times New Roman" w:hAnsi="Times New Roman" w:cs="Times New Roman"/>
                <w:sz w:val="24"/>
                <w:szCs w:val="24"/>
              </w:rPr>
            </w:pPr>
          </w:p>
        </w:tc>
        <w:tc>
          <w:tcPr>
            <w:tcW w:w="1275" w:type="dxa"/>
          </w:tcPr>
          <w:p w14:paraId="530CFDF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478C39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2205</w:t>
            </w:r>
          </w:p>
        </w:tc>
        <w:tc>
          <w:tcPr>
            <w:tcW w:w="1843" w:type="dxa"/>
          </w:tcPr>
          <w:p w14:paraId="17F4CBF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24.23</w:t>
            </w:r>
          </w:p>
        </w:tc>
        <w:tc>
          <w:tcPr>
            <w:tcW w:w="1934" w:type="dxa"/>
          </w:tcPr>
          <w:p w14:paraId="2542184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14.61</w:t>
            </w:r>
          </w:p>
        </w:tc>
        <w:tc>
          <w:tcPr>
            <w:tcW w:w="1577" w:type="dxa"/>
          </w:tcPr>
          <w:p w14:paraId="73AA293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C7122C" w:rsidRPr="00107F19" w14:paraId="2A3AAF63" w14:textId="77777777" w:rsidTr="00EA6EC5">
        <w:trPr>
          <w:trHeight w:val="808"/>
        </w:trPr>
        <w:tc>
          <w:tcPr>
            <w:tcW w:w="1560" w:type="dxa"/>
            <w:vMerge/>
          </w:tcPr>
          <w:p w14:paraId="7C469937" w14:textId="77777777" w:rsidR="00C7122C" w:rsidRPr="00107F19" w:rsidRDefault="00C7122C" w:rsidP="00EA6EC5">
            <w:pPr>
              <w:jc w:val="center"/>
              <w:rPr>
                <w:rFonts w:ascii="Times New Roman" w:hAnsi="Times New Roman" w:cs="Times New Roman"/>
                <w:sz w:val="24"/>
                <w:szCs w:val="24"/>
              </w:rPr>
            </w:pPr>
          </w:p>
        </w:tc>
        <w:tc>
          <w:tcPr>
            <w:tcW w:w="1275" w:type="dxa"/>
          </w:tcPr>
          <w:p w14:paraId="3B70D61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2D29ED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1524F14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21.84</w:t>
            </w:r>
          </w:p>
        </w:tc>
        <w:tc>
          <w:tcPr>
            <w:tcW w:w="1934" w:type="dxa"/>
          </w:tcPr>
          <w:p w14:paraId="45481F5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7AE7D09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60.59</w:t>
            </w:r>
          </w:p>
        </w:tc>
      </w:tr>
      <w:tr w:rsidR="00C7122C" w:rsidRPr="00107F19" w14:paraId="08AB7126" w14:textId="77777777" w:rsidTr="00EA6EC5">
        <w:trPr>
          <w:trHeight w:val="763"/>
        </w:trPr>
        <w:tc>
          <w:tcPr>
            <w:tcW w:w="1560" w:type="dxa"/>
            <w:vMerge w:val="restart"/>
          </w:tcPr>
          <w:p w14:paraId="2867442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1CAE682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9DF88A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3F8A1D4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3091DF8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6738CA0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7122C" w:rsidRPr="00107F19" w14:paraId="4FA2D19D" w14:textId="77777777" w:rsidTr="00EA6EC5">
        <w:trPr>
          <w:trHeight w:val="763"/>
        </w:trPr>
        <w:tc>
          <w:tcPr>
            <w:tcW w:w="1560" w:type="dxa"/>
            <w:vMerge/>
          </w:tcPr>
          <w:p w14:paraId="342062EC" w14:textId="77777777" w:rsidR="00C7122C" w:rsidRPr="00107F19" w:rsidRDefault="00C7122C" w:rsidP="00EA6EC5">
            <w:pPr>
              <w:jc w:val="center"/>
              <w:rPr>
                <w:rFonts w:ascii="Times New Roman" w:hAnsi="Times New Roman" w:cs="Times New Roman"/>
                <w:sz w:val="24"/>
                <w:szCs w:val="24"/>
              </w:rPr>
            </w:pPr>
          </w:p>
        </w:tc>
        <w:tc>
          <w:tcPr>
            <w:tcW w:w="1275" w:type="dxa"/>
          </w:tcPr>
          <w:p w14:paraId="597FC05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502A3D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1844</w:t>
            </w:r>
          </w:p>
        </w:tc>
        <w:tc>
          <w:tcPr>
            <w:tcW w:w="1843" w:type="dxa"/>
          </w:tcPr>
          <w:p w14:paraId="21537D7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1B001CD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6E5F0DD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7122C" w:rsidRPr="00107F19" w14:paraId="72617F48" w14:textId="77777777" w:rsidTr="00EA6EC5">
        <w:trPr>
          <w:trHeight w:val="763"/>
        </w:trPr>
        <w:tc>
          <w:tcPr>
            <w:tcW w:w="1560" w:type="dxa"/>
            <w:vMerge/>
          </w:tcPr>
          <w:p w14:paraId="34504C14" w14:textId="77777777" w:rsidR="00C7122C" w:rsidRPr="00107F19" w:rsidRDefault="00C7122C" w:rsidP="00EA6EC5">
            <w:pPr>
              <w:jc w:val="center"/>
              <w:rPr>
                <w:rFonts w:ascii="Times New Roman" w:hAnsi="Times New Roman" w:cs="Times New Roman"/>
                <w:sz w:val="24"/>
                <w:szCs w:val="24"/>
              </w:rPr>
            </w:pPr>
          </w:p>
        </w:tc>
        <w:tc>
          <w:tcPr>
            <w:tcW w:w="1275" w:type="dxa"/>
          </w:tcPr>
          <w:p w14:paraId="07835F2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5E6245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790E3C1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23.52</w:t>
            </w:r>
          </w:p>
        </w:tc>
        <w:tc>
          <w:tcPr>
            <w:tcW w:w="1934" w:type="dxa"/>
          </w:tcPr>
          <w:p w14:paraId="3224D1B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14.08</w:t>
            </w:r>
          </w:p>
        </w:tc>
        <w:tc>
          <w:tcPr>
            <w:tcW w:w="1577" w:type="dxa"/>
          </w:tcPr>
          <w:p w14:paraId="498E47B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7122C" w:rsidRPr="00107F19" w14:paraId="1C6866A7" w14:textId="77777777" w:rsidTr="00EA6EC5">
        <w:trPr>
          <w:trHeight w:val="763"/>
        </w:trPr>
        <w:tc>
          <w:tcPr>
            <w:tcW w:w="1560" w:type="dxa"/>
            <w:vMerge/>
          </w:tcPr>
          <w:p w14:paraId="215CE485" w14:textId="77777777" w:rsidR="00C7122C" w:rsidRPr="00107F19" w:rsidRDefault="00C7122C" w:rsidP="00EA6EC5">
            <w:pPr>
              <w:jc w:val="center"/>
              <w:rPr>
                <w:rFonts w:ascii="Times New Roman" w:hAnsi="Times New Roman" w:cs="Times New Roman"/>
                <w:sz w:val="24"/>
                <w:szCs w:val="24"/>
              </w:rPr>
            </w:pPr>
          </w:p>
        </w:tc>
        <w:tc>
          <w:tcPr>
            <w:tcW w:w="1275" w:type="dxa"/>
          </w:tcPr>
          <w:p w14:paraId="03B7836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239E6E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2310</w:t>
            </w:r>
          </w:p>
        </w:tc>
        <w:tc>
          <w:tcPr>
            <w:tcW w:w="1843" w:type="dxa"/>
          </w:tcPr>
          <w:p w14:paraId="725B305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29.62</w:t>
            </w:r>
          </w:p>
        </w:tc>
        <w:tc>
          <w:tcPr>
            <w:tcW w:w="1934" w:type="dxa"/>
          </w:tcPr>
          <w:p w14:paraId="2F5B257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16.86</w:t>
            </w:r>
          </w:p>
        </w:tc>
        <w:tc>
          <w:tcPr>
            <w:tcW w:w="1577" w:type="dxa"/>
          </w:tcPr>
          <w:p w14:paraId="56B943B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56.93</w:t>
            </w:r>
          </w:p>
        </w:tc>
      </w:tr>
    </w:tbl>
    <w:p w14:paraId="6C36E8F6" w14:textId="77777777" w:rsidR="00C7122C" w:rsidRPr="00107F19" w:rsidRDefault="00C7122C" w:rsidP="00C7122C">
      <w:pPr>
        <w:rPr>
          <w:rFonts w:ascii="Times New Roman" w:hAnsi="Times New Roman" w:cs="Times New Roman"/>
          <w:sz w:val="24"/>
          <w:szCs w:val="24"/>
        </w:rPr>
      </w:pPr>
    </w:p>
    <w:p w14:paraId="11940C79" w14:textId="77777777" w:rsidR="00C7122C" w:rsidRPr="00107F19" w:rsidRDefault="00C7122C" w:rsidP="00C7122C">
      <w:pPr>
        <w:jc w:val="center"/>
        <w:rPr>
          <w:rFonts w:ascii="Times New Roman" w:hAnsi="Times New Roman" w:cs="Times New Roman"/>
          <w:sz w:val="24"/>
          <w:szCs w:val="24"/>
        </w:rPr>
      </w:pPr>
    </w:p>
    <w:p w14:paraId="77AF2F08" w14:textId="77777777" w:rsidR="00C7122C" w:rsidRPr="00107F19" w:rsidRDefault="00C7122C" w:rsidP="00C7122C">
      <w:pPr>
        <w:jc w:val="center"/>
        <w:rPr>
          <w:rFonts w:ascii="Times New Roman" w:hAnsi="Times New Roman" w:cs="Times New Roman"/>
          <w:sz w:val="24"/>
          <w:szCs w:val="24"/>
        </w:rPr>
      </w:pPr>
    </w:p>
    <w:p w14:paraId="16AC4523" w14:textId="77777777" w:rsidR="00C7122C" w:rsidRPr="00107F19" w:rsidRDefault="00C7122C" w:rsidP="00C7122C">
      <w:pPr>
        <w:jc w:val="center"/>
        <w:rPr>
          <w:rFonts w:ascii="Times New Roman" w:hAnsi="Times New Roman" w:cs="Times New Roman"/>
          <w:sz w:val="24"/>
          <w:szCs w:val="24"/>
        </w:rPr>
      </w:pPr>
    </w:p>
    <w:p w14:paraId="69E513AC" w14:textId="77777777" w:rsidR="00C7122C" w:rsidRPr="00107F19" w:rsidRDefault="00C7122C" w:rsidP="00C7122C">
      <w:pPr>
        <w:jc w:val="center"/>
        <w:rPr>
          <w:rFonts w:ascii="Times New Roman" w:hAnsi="Times New Roman" w:cs="Times New Roman"/>
          <w:sz w:val="24"/>
          <w:szCs w:val="24"/>
        </w:rPr>
      </w:pPr>
    </w:p>
    <w:p w14:paraId="1430A406" w14:textId="77777777" w:rsidR="00C7122C" w:rsidRPr="00107F19" w:rsidRDefault="00C7122C" w:rsidP="00C7122C">
      <w:pPr>
        <w:rPr>
          <w:rFonts w:ascii="Times New Roman" w:hAnsi="Times New Roman" w:cs="Times New Roman"/>
          <w:sz w:val="24"/>
          <w:szCs w:val="24"/>
        </w:rPr>
      </w:pPr>
    </w:p>
    <w:p w14:paraId="29113B4B" w14:textId="77777777" w:rsidR="00C7122C" w:rsidRPr="00107F19" w:rsidRDefault="00C7122C" w:rsidP="00C7122C">
      <w:pPr>
        <w:jc w:val="center"/>
        <w:rPr>
          <w:rFonts w:ascii="Times New Roman" w:hAnsi="Times New Roman" w:cs="Times New Roman"/>
          <w:sz w:val="24"/>
          <w:szCs w:val="24"/>
        </w:rPr>
      </w:pPr>
    </w:p>
    <w:p w14:paraId="151C802B" w14:textId="77777777" w:rsidR="00C7122C" w:rsidRPr="00107F19" w:rsidRDefault="00C7122C" w:rsidP="00C7122C">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C7122C" w:rsidRPr="00107F19" w14:paraId="426D894F" w14:textId="77777777" w:rsidTr="00EA6EC5">
        <w:trPr>
          <w:trHeight w:val="1244"/>
        </w:trPr>
        <w:tc>
          <w:tcPr>
            <w:tcW w:w="1560" w:type="dxa"/>
          </w:tcPr>
          <w:p w14:paraId="016DB5E3"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68E764C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10124A04"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28AE35F9"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3E5965FA"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06A9FD7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C7122C" w:rsidRPr="00107F19" w14:paraId="46CB2308" w14:textId="77777777" w:rsidTr="00EA6EC5">
        <w:trPr>
          <w:trHeight w:val="808"/>
        </w:trPr>
        <w:tc>
          <w:tcPr>
            <w:tcW w:w="1560" w:type="dxa"/>
            <w:vMerge w:val="restart"/>
          </w:tcPr>
          <w:p w14:paraId="7F3975AF"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5A64C08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63B8C0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1576F7B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1009791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5677A39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C7122C" w:rsidRPr="00107F19" w14:paraId="218668F1" w14:textId="77777777" w:rsidTr="00EA6EC5">
        <w:trPr>
          <w:trHeight w:val="808"/>
        </w:trPr>
        <w:tc>
          <w:tcPr>
            <w:tcW w:w="1560" w:type="dxa"/>
            <w:vMerge/>
          </w:tcPr>
          <w:p w14:paraId="7A0BC192" w14:textId="77777777" w:rsidR="00C7122C" w:rsidRPr="00107F19" w:rsidRDefault="00C7122C" w:rsidP="00EA6EC5">
            <w:pPr>
              <w:jc w:val="center"/>
              <w:rPr>
                <w:rFonts w:ascii="Times New Roman" w:hAnsi="Times New Roman" w:cs="Times New Roman"/>
                <w:sz w:val="24"/>
                <w:szCs w:val="24"/>
              </w:rPr>
            </w:pPr>
          </w:p>
        </w:tc>
        <w:tc>
          <w:tcPr>
            <w:tcW w:w="1275" w:type="dxa"/>
          </w:tcPr>
          <w:p w14:paraId="300DEBC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11C421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5420105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6D1EFAD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58892CB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59.93</w:t>
            </w:r>
          </w:p>
        </w:tc>
      </w:tr>
      <w:tr w:rsidR="00C7122C" w:rsidRPr="00107F19" w14:paraId="6919E9C6" w14:textId="77777777" w:rsidTr="00EA6EC5">
        <w:trPr>
          <w:trHeight w:val="808"/>
        </w:trPr>
        <w:tc>
          <w:tcPr>
            <w:tcW w:w="1560" w:type="dxa"/>
            <w:vMerge/>
          </w:tcPr>
          <w:p w14:paraId="3C7498F4" w14:textId="77777777" w:rsidR="00C7122C" w:rsidRPr="00107F19" w:rsidRDefault="00C7122C" w:rsidP="00EA6EC5">
            <w:pPr>
              <w:jc w:val="center"/>
              <w:rPr>
                <w:rFonts w:ascii="Times New Roman" w:hAnsi="Times New Roman" w:cs="Times New Roman"/>
                <w:sz w:val="24"/>
                <w:szCs w:val="24"/>
              </w:rPr>
            </w:pPr>
          </w:p>
        </w:tc>
        <w:tc>
          <w:tcPr>
            <w:tcW w:w="1275" w:type="dxa"/>
          </w:tcPr>
          <w:p w14:paraId="601C935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434D747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0D7A608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2AD6370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770A819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53.81</w:t>
            </w:r>
          </w:p>
        </w:tc>
      </w:tr>
      <w:tr w:rsidR="00C7122C" w:rsidRPr="00107F19" w14:paraId="52555EF7" w14:textId="77777777" w:rsidTr="00EA6EC5">
        <w:trPr>
          <w:trHeight w:val="808"/>
        </w:trPr>
        <w:tc>
          <w:tcPr>
            <w:tcW w:w="1560" w:type="dxa"/>
            <w:vMerge/>
          </w:tcPr>
          <w:p w14:paraId="222A370F" w14:textId="77777777" w:rsidR="00C7122C" w:rsidRPr="00107F19" w:rsidRDefault="00C7122C" w:rsidP="00EA6EC5">
            <w:pPr>
              <w:jc w:val="center"/>
              <w:rPr>
                <w:rFonts w:ascii="Times New Roman" w:hAnsi="Times New Roman" w:cs="Times New Roman"/>
                <w:sz w:val="24"/>
                <w:szCs w:val="24"/>
              </w:rPr>
            </w:pPr>
          </w:p>
        </w:tc>
        <w:tc>
          <w:tcPr>
            <w:tcW w:w="1275" w:type="dxa"/>
          </w:tcPr>
          <w:p w14:paraId="488F040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19A689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0BAC5AB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6E20750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6E37160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52.41</w:t>
            </w:r>
          </w:p>
        </w:tc>
      </w:tr>
      <w:tr w:rsidR="00C7122C" w:rsidRPr="00107F19" w14:paraId="5BA2FDCC" w14:textId="77777777" w:rsidTr="00EA6EC5">
        <w:trPr>
          <w:trHeight w:val="808"/>
        </w:trPr>
        <w:tc>
          <w:tcPr>
            <w:tcW w:w="1560" w:type="dxa"/>
            <w:vMerge w:val="restart"/>
          </w:tcPr>
          <w:p w14:paraId="302901C6"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3035CCD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1AFF372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4BF2D89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3E6BC60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4799356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48.52</w:t>
            </w:r>
          </w:p>
        </w:tc>
      </w:tr>
      <w:tr w:rsidR="00C7122C" w:rsidRPr="00107F19" w14:paraId="60F41AA6" w14:textId="77777777" w:rsidTr="00EA6EC5">
        <w:trPr>
          <w:trHeight w:val="808"/>
        </w:trPr>
        <w:tc>
          <w:tcPr>
            <w:tcW w:w="1560" w:type="dxa"/>
            <w:vMerge/>
          </w:tcPr>
          <w:p w14:paraId="16EF503B" w14:textId="77777777" w:rsidR="00C7122C" w:rsidRPr="00107F19" w:rsidRDefault="00C7122C" w:rsidP="00EA6EC5">
            <w:pPr>
              <w:jc w:val="center"/>
              <w:rPr>
                <w:rFonts w:ascii="Times New Roman" w:hAnsi="Times New Roman" w:cs="Times New Roman"/>
                <w:sz w:val="24"/>
                <w:szCs w:val="24"/>
              </w:rPr>
            </w:pPr>
          </w:p>
        </w:tc>
        <w:tc>
          <w:tcPr>
            <w:tcW w:w="1275" w:type="dxa"/>
          </w:tcPr>
          <w:p w14:paraId="75E5A81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66E978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5BB8FFB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63372D9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56DC6AA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57.28</w:t>
            </w:r>
          </w:p>
        </w:tc>
      </w:tr>
      <w:tr w:rsidR="00C7122C" w:rsidRPr="00107F19" w14:paraId="1BA996D1" w14:textId="77777777" w:rsidTr="00EA6EC5">
        <w:trPr>
          <w:trHeight w:val="808"/>
        </w:trPr>
        <w:tc>
          <w:tcPr>
            <w:tcW w:w="1560" w:type="dxa"/>
            <w:vMerge/>
          </w:tcPr>
          <w:p w14:paraId="0FAF42ED" w14:textId="77777777" w:rsidR="00C7122C" w:rsidRPr="00107F19" w:rsidRDefault="00C7122C" w:rsidP="00EA6EC5">
            <w:pPr>
              <w:jc w:val="center"/>
              <w:rPr>
                <w:rFonts w:ascii="Times New Roman" w:hAnsi="Times New Roman" w:cs="Times New Roman"/>
                <w:sz w:val="24"/>
                <w:szCs w:val="24"/>
              </w:rPr>
            </w:pPr>
          </w:p>
        </w:tc>
        <w:tc>
          <w:tcPr>
            <w:tcW w:w="1275" w:type="dxa"/>
          </w:tcPr>
          <w:p w14:paraId="51A731C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62E45B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08343DF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5739FC1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668872D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64.20</w:t>
            </w:r>
          </w:p>
        </w:tc>
      </w:tr>
      <w:tr w:rsidR="00C7122C" w:rsidRPr="00107F19" w14:paraId="54EC6768" w14:textId="77777777" w:rsidTr="00EA6EC5">
        <w:trPr>
          <w:trHeight w:val="808"/>
        </w:trPr>
        <w:tc>
          <w:tcPr>
            <w:tcW w:w="1560" w:type="dxa"/>
            <w:vMerge/>
          </w:tcPr>
          <w:p w14:paraId="540B9010" w14:textId="77777777" w:rsidR="00C7122C" w:rsidRPr="00107F19" w:rsidRDefault="00C7122C" w:rsidP="00EA6EC5">
            <w:pPr>
              <w:jc w:val="center"/>
              <w:rPr>
                <w:rFonts w:ascii="Times New Roman" w:hAnsi="Times New Roman" w:cs="Times New Roman"/>
                <w:sz w:val="24"/>
                <w:szCs w:val="24"/>
              </w:rPr>
            </w:pPr>
          </w:p>
        </w:tc>
        <w:tc>
          <w:tcPr>
            <w:tcW w:w="1275" w:type="dxa"/>
          </w:tcPr>
          <w:p w14:paraId="5AA2A23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C36AB4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485536E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0827342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63086A8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57.14</w:t>
            </w:r>
          </w:p>
        </w:tc>
      </w:tr>
      <w:tr w:rsidR="00C7122C" w:rsidRPr="00107F19" w14:paraId="273C28F1" w14:textId="77777777" w:rsidTr="00EA6EC5">
        <w:trPr>
          <w:trHeight w:val="763"/>
        </w:trPr>
        <w:tc>
          <w:tcPr>
            <w:tcW w:w="1560" w:type="dxa"/>
            <w:vMerge w:val="restart"/>
          </w:tcPr>
          <w:p w14:paraId="0C47E5DD"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D4A040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B89A25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4A24B71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7D91F4D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636B522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53.31</w:t>
            </w:r>
          </w:p>
        </w:tc>
      </w:tr>
      <w:tr w:rsidR="00C7122C" w:rsidRPr="00107F19" w14:paraId="7968FA17" w14:textId="77777777" w:rsidTr="00EA6EC5">
        <w:trPr>
          <w:trHeight w:val="808"/>
        </w:trPr>
        <w:tc>
          <w:tcPr>
            <w:tcW w:w="1560" w:type="dxa"/>
            <w:vMerge/>
          </w:tcPr>
          <w:p w14:paraId="49FB7FEA" w14:textId="77777777" w:rsidR="00C7122C" w:rsidRPr="00107F19" w:rsidRDefault="00C7122C" w:rsidP="00EA6EC5">
            <w:pPr>
              <w:jc w:val="center"/>
              <w:rPr>
                <w:rFonts w:ascii="Times New Roman" w:hAnsi="Times New Roman" w:cs="Times New Roman"/>
                <w:sz w:val="24"/>
                <w:szCs w:val="24"/>
              </w:rPr>
            </w:pPr>
          </w:p>
        </w:tc>
        <w:tc>
          <w:tcPr>
            <w:tcW w:w="1275" w:type="dxa"/>
          </w:tcPr>
          <w:p w14:paraId="5067101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CE14BA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0A1F09F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63CE6EE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018228E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40.27</w:t>
            </w:r>
          </w:p>
        </w:tc>
      </w:tr>
      <w:tr w:rsidR="00C7122C" w:rsidRPr="00107F19" w14:paraId="4BE350E8" w14:textId="77777777" w:rsidTr="00EA6EC5">
        <w:trPr>
          <w:trHeight w:val="808"/>
        </w:trPr>
        <w:tc>
          <w:tcPr>
            <w:tcW w:w="1560" w:type="dxa"/>
            <w:vMerge/>
          </w:tcPr>
          <w:p w14:paraId="4B4F3712" w14:textId="77777777" w:rsidR="00C7122C" w:rsidRPr="00107F19" w:rsidRDefault="00C7122C" w:rsidP="00EA6EC5">
            <w:pPr>
              <w:jc w:val="center"/>
              <w:rPr>
                <w:rFonts w:ascii="Times New Roman" w:hAnsi="Times New Roman" w:cs="Times New Roman"/>
                <w:sz w:val="24"/>
                <w:szCs w:val="24"/>
              </w:rPr>
            </w:pPr>
          </w:p>
        </w:tc>
        <w:tc>
          <w:tcPr>
            <w:tcW w:w="1275" w:type="dxa"/>
          </w:tcPr>
          <w:p w14:paraId="3900968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69B0BC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652002F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181DF17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4FC4CC6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51.12</w:t>
            </w:r>
          </w:p>
        </w:tc>
      </w:tr>
      <w:tr w:rsidR="00C7122C" w:rsidRPr="00107F19" w14:paraId="47553CFB" w14:textId="77777777" w:rsidTr="00EA6EC5">
        <w:trPr>
          <w:trHeight w:val="808"/>
        </w:trPr>
        <w:tc>
          <w:tcPr>
            <w:tcW w:w="1560" w:type="dxa"/>
            <w:vMerge/>
          </w:tcPr>
          <w:p w14:paraId="6AA3AFEB" w14:textId="77777777" w:rsidR="00C7122C" w:rsidRPr="00107F19" w:rsidRDefault="00C7122C" w:rsidP="00EA6EC5">
            <w:pPr>
              <w:jc w:val="center"/>
              <w:rPr>
                <w:rFonts w:ascii="Times New Roman" w:hAnsi="Times New Roman" w:cs="Times New Roman"/>
                <w:sz w:val="24"/>
                <w:szCs w:val="24"/>
              </w:rPr>
            </w:pPr>
          </w:p>
        </w:tc>
        <w:tc>
          <w:tcPr>
            <w:tcW w:w="1275" w:type="dxa"/>
          </w:tcPr>
          <w:p w14:paraId="24A0A9D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2A0139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121C5F1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65781FD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4C6B317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54.41</w:t>
            </w:r>
          </w:p>
        </w:tc>
      </w:tr>
      <w:tr w:rsidR="00C7122C" w:rsidRPr="00107F19" w14:paraId="1EAE27B5" w14:textId="77777777" w:rsidTr="00EA6EC5">
        <w:trPr>
          <w:trHeight w:val="808"/>
        </w:trPr>
        <w:tc>
          <w:tcPr>
            <w:tcW w:w="1560" w:type="dxa"/>
            <w:vMerge w:val="restart"/>
          </w:tcPr>
          <w:p w14:paraId="2C113D1B"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2C61F91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59CED3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30457AB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7480FA7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1314C3F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50.26</w:t>
            </w:r>
          </w:p>
        </w:tc>
      </w:tr>
      <w:tr w:rsidR="00C7122C" w:rsidRPr="00107F19" w14:paraId="37E023F3" w14:textId="77777777" w:rsidTr="00EA6EC5">
        <w:trPr>
          <w:trHeight w:val="808"/>
        </w:trPr>
        <w:tc>
          <w:tcPr>
            <w:tcW w:w="1560" w:type="dxa"/>
            <w:vMerge/>
          </w:tcPr>
          <w:p w14:paraId="1A3609D9" w14:textId="77777777" w:rsidR="00C7122C" w:rsidRPr="00107F19" w:rsidRDefault="00C7122C" w:rsidP="00EA6EC5">
            <w:pPr>
              <w:jc w:val="center"/>
              <w:rPr>
                <w:rFonts w:ascii="Times New Roman" w:hAnsi="Times New Roman" w:cs="Times New Roman"/>
                <w:sz w:val="24"/>
                <w:szCs w:val="24"/>
              </w:rPr>
            </w:pPr>
          </w:p>
        </w:tc>
        <w:tc>
          <w:tcPr>
            <w:tcW w:w="1275" w:type="dxa"/>
          </w:tcPr>
          <w:p w14:paraId="26247B1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091D54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55AEDA2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2FF5001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6510281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50.00</w:t>
            </w:r>
          </w:p>
        </w:tc>
      </w:tr>
      <w:tr w:rsidR="00C7122C" w:rsidRPr="00107F19" w14:paraId="2B14D816" w14:textId="77777777" w:rsidTr="00EA6EC5">
        <w:trPr>
          <w:trHeight w:val="808"/>
        </w:trPr>
        <w:tc>
          <w:tcPr>
            <w:tcW w:w="1560" w:type="dxa"/>
            <w:vMerge/>
          </w:tcPr>
          <w:p w14:paraId="2CCFF054" w14:textId="77777777" w:rsidR="00C7122C" w:rsidRPr="00107F19" w:rsidRDefault="00C7122C" w:rsidP="00EA6EC5">
            <w:pPr>
              <w:jc w:val="center"/>
              <w:rPr>
                <w:rFonts w:ascii="Times New Roman" w:hAnsi="Times New Roman" w:cs="Times New Roman"/>
                <w:sz w:val="24"/>
                <w:szCs w:val="24"/>
              </w:rPr>
            </w:pPr>
          </w:p>
        </w:tc>
        <w:tc>
          <w:tcPr>
            <w:tcW w:w="1275" w:type="dxa"/>
          </w:tcPr>
          <w:p w14:paraId="4043923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B4C4D2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393975F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6C703F0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292FD54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54.55</w:t>
            </w:r>
          </w:p>
        </w:tc>
      </w:tr>
      <w:tr w:rsidR="00C7122C" w:rsidRPr="00107F19" w14:paraId="7EE08C23" w14:textId="77777777" w:rsidTr="00EA6EC5">
        <w:trPr>
          <w:trHeight w:val="808"/>
        </w:trPr>
        <w:tc>
          <w:tcPr>
            <w:tcW w:w="1560" w:type="dxa"/>
            <w:vMerge/>
          </w:tcPr>
          <w:p w14:paraId="59B283AE" w14:textId="77777777" w:rsidR="00C7122C" w:rsidRPr="00107F19" w:rsidRDefault="00C7122C" w:rsidP="00EA6EC5">
            <w:pPr>
              <w:jc w:val="center"/>
              <w:rPr>
                <w:rFonts w:ascii="Times New Roman" w:hAnsi="Times New Roman" w:cs="Times New Roman"/>
                <w:sz w:val="24"/>
                <w:szCs w:val="24"/>
              </w:rPr>
            </w:pPr>
          </w:p>
        </w:tc>
        <w:tc>
          <w:tcPr>
            <w:tcW w:w="1275" w:type="dxa"/>
          </w:tcPr>
          <w:p w14:paraId="3072933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6855E4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357E61F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4C8240D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3BFD48D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57.92</w:t>
            </w:r>
          </w:p>
        </w:tc>
      </w:tr>
      <w:tr w:rsidR="00C7122C" w:rsidRPr="00107F19" w14:paraId="24618037" w14:textId="77777777" w:rsidTr="00EA6EC5">
        <w:trPr>
          <w:trHeight w:val="763"/>
        </w:trPr>
        <w:tc>
          <w:tcPr>
            <w:tcW w:w="1560" w:type="dxa"/>
            <w:vMerge w:val="restart"/>
          </w:tcPr>
          <w:p w14:paraId="076D1CB8"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7FF3780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A4FFBA2"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2975491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1382165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00A0657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54.19</w:t>
            </w:r>
          </w:p>
        </w:tc>
      </w:tr>
      <w:tr w:rsidR="00C7122C" w:rsidRPr="00107F19" w14:paraId="7CDDD716" w14:textId="77777777" w:rsidTr="00EA6EC5">
        <w:trPr>
          <w:trHeight w:val="763"/>
        </w:trPr>
        <w:tc>
          <w:tcPr>
            <w:tcW w:w="1560" w:type="dxa"/>
            <w:vMerge/>
          </w:tcPr>
          <w:p w14:paraId="4B808CBB" w14:textId="77777777" w:rsidR="00C7122C" w:rsidRPr="00107F19" w:rsidRDefault="00C7122C" w:rsidP="00EA6EC5">
            <w:pPr>
              <w:jc w:val="center"/>
              <w:rPr>
                <w:rFonts w:ascii="Times New Roman" w:hAnsi="Times New Roman" w:cs="Times New Roman"/>
                <w:sz w:val="24"/>
                <w:szCs w:val="24"/>
              </w:rPr>
            </w:pPr>
          </w:p>
        </w:tc>
        <w:tc>
          <w:tcPr>
            <w:tcW w:w="1275" w:type="dxa"/>
          </w:tcPr>
          <w:p w14:paraId="1DA3C39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E93CF0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777AF2F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42C81EB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124F077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65.1</w:t>
            </w:r>
          </w:p>
        </w:tc>
      </w:tr>
      <w:tr w:rsidR="00C7122C" w:rsidRPr="00107F19" w14:paraId="0B99725F" w14:textId="77777777" w:rsidTr="00EA6EC5">
        <w:trPr>
          <w:trHeight w:val="763"/>
        </w:trPr>
        <w:tc>
          <w:tcPr>
            <w:tcW w:w="1560" w:type="dxa"/>
            <w:vMerge/>
          </w:tcPr>
          <w:p w14:paraId="6591610C" w14:textId="77777777" w:rsidR="00C7122C" w:rsidRPr="00107F19" w:rsidRDefault="00C7122C" w:rsidP="00EA6EC5">
            <w:pPr>
              <w:jc w:val="center"/>
              <w:rPr>
                <w:rFonts w:ascii="Times New Roman" w:hAnsi="Times New Roman" w:cs="Times New Roman"/>
                <w:sz w:val="24"/>
                <w:szCs w:val="24"/>
              </w:rPr>
            </w:pPr>
          </w:p>
        </w:tc>
        <w:tc>
          <w:tcPr>
            <w:tcW w:w="1275" w:type="dxa"/>
          </w:tcPr>
          <w:p w14:paraId="1545058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3F171F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30AE08D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1F96007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589C9F55"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C7122C" w:rsidRPr="00107F19" w14:paraId="6B598D59" w14:textId="77777777" w:rsidTr="00EA6EC5">
        <w:trPr>
          <w:trHeight w:val="763"/>
        </w:trPr>
        <w:tc>
          <w:tcPr>
            <w:tcW w:w="1560" w:type="dxa"/>
            <w:vMerge/>
          </w:tcPr>
          <w:p w14:paraId="18C56EF8" w14:textId="77777777" w:rsidR="00C7122C" w:rsidRPr="00107F19" w:rsidRDefault="00C7122C" w:rsidP="00EA6EC5">
            <w:pPr>
              <w:jc w:val="center"/>
              <w:rPr>
                <w:rFonts w:ascii="Times New Roman" w:hAnsi="Times New Roman" w:cs="Times New Roman"/>
                <w:sz w:val="24"/>
                <w:szCs w:val="24"/>
              </w:rPr>
            </w:pPr>
          </w:p>
        </w:tc>
        <w:tc>
          <w:tcPr>
            <w:tcW w:w="1275" w:type="dxa"/>
          </w:tcPr>
          <w:p w14:paraId="693EEC5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DFECEE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23545E5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76B3209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50F53E0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56.11</w:t>
            </w:r>
          </w:p>
        </w:tc>
      </w:tr>
      <w:tr w:rsidR="00C7122C" w:rsidRPr="00107F19" w14:paraId="3E146BA5" w14:textId="77777777" w:rsidTr="00EA6EC5">
        <w:trPr>
          <w:trHeight w:val="808"/>
        </w:trPr>
        <w:tc>
          <w:tcPr>
            <w:tcW w:w="1560" w:type="dxa"/>
            <w:vMerge w:val="restart"/>
          </w:tcPr>
          <w:p w14:paraId="6590845E"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7432FFD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38E827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6D3036F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6DBAA2B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2C01047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52.15</w:t>
            </w:r>
          </w:p>
        </w:tc>
      </w:tr>
      <w:tr w:rsidR="00C7122C" w:rsidRPr="00107F19" w14:paraId="1C990834" w14:textId="77777777" w:rsidTr="00EA6EC5">
        <w:trPr>
          <w:trHeight w:val="808"/>
        </w:trPr>
        <w:tc>
          <w:tcPr>
            <w:tcW w:w="1560" w:type="dxa"/>
            <w:vMerge/>
          </w:tcPr>
          <w:p w14:paraId="307277CD" w14:textId="77777777" w:rsidR="00C7122C" w:rsidRPr="00107F19" w:rsidRDefault="00C7122C" w:rsidP="00EA6EC5">
            <w:pPr>
              <w:jc w:val="center"/>
              <w:rPr>
                <w:rFonts w:ascii="Times New Roman" w:hAnsi="Times New Roman" w:cs="Times New Roman"/>
                <w:sz w:val="24"/>
                <w:szCs w:val="24"/>
              </w:rPr>
            </w:pPr>
          </w:p>
        </w:tc>
        <w:tc>
          <w:tcPr>
            <w:tcW w:w="1275" w:type="dxa"/>
          </w:tcPr>
          <w:p w14:paraId="326ACBA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6140A94"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09E6B71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730AD9B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024E9AE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42.80</w:t>
            </w:r>
          </w:p>
        </w:tc>
      </w:tr>
      <w:tr w:rsidR="00C7122C" w:rsidRPr="00107F19" w14:paraId="0E117AB8" w14:textId="77777777" w:rsidTr="00EA6EC5">
        <w:trPr>
          <w:trHeight w:val="808"/>
        </w:trPr>
        <w:tc>
          <w:tcPr>
            <w:tcW w:w="1560" w:type="dxa"/>
            <w:vMerge/>
          </w:tcPr>
          <w:p w14:paraId="35DC7189" w14:textId="77777777" w:rsidR="00C7122C" w:rsidRPr="00107F19" w:rsidRDefault="00C7122C" w:rsidP="00EA6EC5">
            <w:pPr>
              <w:jc w:val="center"/>
              <w:rPr>
                <w:rFonts w:ascii="Times New Roman" w:hAnsi="Times New Roman" w:cs="Times New Roman"/>
                <w:sz w:val="24"/>
                <w:szCs w:val="24"/>
              </w:rPr>
            </w:pPr>
          </w:p>
        </w:tc>
        <w:tc>
          <w:tcPr>
            <w:tcW w:w="1275" w:type="dxa"/>
          </w:tcPr>
          <w:p w14:paraId="64FC598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40046CA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04CA561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61553BA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1DDEF95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59.87</w:t>
            </w:r>
          </w:p>
        </w:tc>
      </w:tr>
      <w:tr w:rsidR="00C7122C" w:rsidRPr="00107F19" w14:paraId="7167CD01" w14:textId="77777777" w:rsidTr="00EA6EC5">
        <w:trPr>
          <w:trHeight w:val="808"/>
        </w:trPr>
        <w:tc>
          <w:tcPr>
            <w:tcW w:w="1560" w:type="dxa"/>
            <w:vMerge/>
          </w:tcPr>
          <w:p w14:paraId="4F9DAA14" w14:textId="77777777" w:rsidR="00C7122C" w:rsidRPr="00107F19" w:rsidRDefault="00C7122C" w:rsidP="00EA6EC5">
            <w:pPr>
              <w:jc w:val="center"/>
              <w:rPr>
                <w:rFonts w:ascii="Times New Roman" w:hAnsi="Times New Roman" w:cs="Times New Roman"/>
                <w:sz w:val="24"/>
                <w:szCs w:val="24"/>
              </w:rPr>
            </w:pPr>
          </w:p>
        </w:tc>
        <w:tc>
          <w:tcPr>
            <w:tcW w:w="1275" w:type="dxa"/>
          </w:tcPr>
          <w:p w14:paraId="6E9294C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863B75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747D856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0E73C9D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0B12F5A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59.88</w:t>
            </w:r>
          </w:p>
        </w:tc>
      </w:tr>
      <w:tr w:rsidR="00C7122C" w:rsidRPr="00107F19" w14:paraId="37E76090" w14:textId="77777777" w:rsidTr="00EA6EC5">
        <w:trPr>
          <w:trHeight w:val="763"/>
        </w:trPr>
        <w:tc>
          <w:tcPr>
            <w:tcW w:w="1560" w:type="dxa"/>
            <w:vMerge w:val="restart"/>
          </w:tcPr>
          <w:p w14:paraId="3630936E" w14:textId="77777777" w:rsidR="00C7122C" w:rsidRPr="00107F19" w:rsidRDefault="00C7122C" w:rsidP="00EA6EC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0094A46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172C04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0A484A7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125DFCF8"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3ABE76FB"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62.59</w:t>
            </w:r>
          </w:p>
        </w:tc>
      </w:tr>
      <w:tr w:rsidR="00C7122C" w:rsidRPr="00107F19" w14:paraId="61DB70F2" w14:textId="77777777" w:rsidTr="00EA6EC5">
        <w:trPr>
          <w:trHeight w:val="763"/>
        </w:trPr>
        <w:tc>
          <w:tcPr>
            <w:tcW w:w="1560" w:type="dxa"/>
            <w:vMerge/>
          </w:tcPr>
          <w:p w14:paraId="427044EF" w14:textId="77777777" w:rsidR="00C7122C" w:rsidRPr="00107F19" w:rsidRDefault="00C7122C" w:rsidP="00EA6EC5">
            <w:pPr>
              <w:jc w:val="center"/>
              <w:rPr>
                <w:rFonts w:ascii="Times New Roman" w:hAnsi="Times New Roman" w:cs="Times New Roman"/>
                <w:sz w:val="24"/>
                <w:szCs w:val="24"/>
              </w:rPr>
            </w:pPr>
          </w:p>
        </w:tc>
        <w:tc>
          <w:tcPr>
            <w:tcW w:w="1275" w:type="dxa"/>
          </w:tcPr>
          <w:p w14:paraId="68116FBF"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FF8D3F1"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07E7B16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5E8E533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151BAD7E"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54.45</w:t>
            </w:r>
          </w:p>
        </w:tc>
      </w:tr>
      <w:tr w:rsidR="00C7122C" w:rsidRPr="00107F19" w14:paraId="099CC230" w14:textId="77777777" w:rsidTr="00EA6EC5">
        <w:trPr>
          <w:trHeight w:val="763"/>
        </w:trPr>
        <w:tc>
          <w:tcPr>
            <w:tcW w:w="1560" w:type="dxa"/>
            <w:vMerge/>
          </w:tcPr>
          <w:p w14:paraId="3A88DA44" w14:textId="77777777" w:rsidR="00C7122C" w:rsidRPr="00107F19" w:rsidRDefault="00C7122C" w:rsidP="00EA6EC5">
            <w:pPr>
              <w:jc w:val="center"/>
              <w:rPr>
                <w:rFonts w:ascii="Times New Roman" w:hAnsi="Times New Roman" w:cs="Times New Roman"/>
                <w:sz w:val="24"/>
                <w:szCs w:val="24"/>
              </w:rPr>
            </w:pPr>
          </w:p>
        </w:tc>
        <w:tc>
          <w:tcPr>
            <w:tcW w:w="1275" w:type="dxa"/>
          </w:tcPr>
          <w:p w14:paraId="2F2A413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313AA27"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24735A3C"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78596EE3"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19FFE91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59.86</w:t>
            </w:r>
          </w:p>
        </w:tc>
      </w:tr>
      <w:tr w:rsidR="00C7122C" w:rsidRPr="00107F19" w14:paraId="2EFA295F" w14:textId="77777777" w:rsidTr="00EA6EC5">
        <w:trPr>
          <w:trHeight w:val="763"/>
        </w:trPr>
        <w:tc>
          <w:tcPr>
            <w:tcW w:w="1560" w:type="dxa"/>
            <w:vMerge/>
          </w:tcPr>
          <w:p w14:paraId="5DD267D4" w14:textId="77777777" w:rsidR="00C7122C" w:rsidRPr="00107F19" w:rsidRDefault="00C7122C" w:rsidP="00EA6EC5">
            <w:pPr>
              <w:jc w:val="center"/>
              <w:rPr>
                <w:rFonts w:ascii="Times New Roman" w:hAnsi="Times New Roman" w:cs="Times New Roman"/>
                <w:sz w:val="24"/>
                <w:szCs w:val="24"/>
              </w:rPr>
            </w:pPr>
          </w:p>
        </w:tc>
        <w:tc>
          <w:tcPr>
            <w:tcW w:w="1275" w:type="dxa"/>
          </w:tcPr>
          <w:p w14:paraId="6BE6194A"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5650D96"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40C72E4D"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34480EB9"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4B69A560" w14:textId="77777777" w:rsidR="00C7122C" w:rsidRPr="00107F19" w:rsidRDefault="00C7122C" w:rsidP="00EA6EC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4E11DEA7" w14:textId="77777777" w:rsidR="00C7122C" w:rsidRPr="00107F19" w:rsidRDefault="00C7122C" w:rsidP="00C7122C">
      <w:pPr>
        <w:jc w:val="center"/>
        <w:rPr>
          <w:rFonts w:ascii="Times New Roman" w:hAnsi="Times New Roman" w:cs="Times New Roman"/>
          <w:sz w:val="24"/>
          <w:szCs w:val="24"/>
        </w:rPr>
      </w:pPr>
    </w:p>
    <w:p w14:paraId="1E978EE7" w14:textId="77777777" w:rsidR="00C7122C" w:rsidRPr="00107F19" w:rsidRDefault="00C7122C" w:rsidP="00C7122C">
      <w:pPr>
        <w:rPr>
          <w:rFonts w:ascii="Times New Roman" w:eastAsia="Times New Roman" w:hAnsi="Times New Roman" w:cs="Times New Roman"/>
          <w:b/>
          <w:bCs/>
          <w:sz w:val="24"/>
          <w:szCs w:val="24"/>
          <w:lang w:eastAsia="en-GB"/>
        </w:rPr>
      </w:pPr>
    </w:p>
    <w:p w14:paraId="3751EC6A" w14:textId="77777777" w:rsidR="00C7122C" w:rsidRPr="00107F19" w:rsidRDefault="00C7122C" w:rsidP="00C7122C">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5CE776B2" w14:textId="77777777" w:rsidR="00C7122C" w:rsidRPr="00107F19" w:rsidRDefault="00C7122C" w:rsidP="00C7122C">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36C182DA" w14:textId="77777777" w:rsidR="00C7122C" w:rsidRPr="00107F19" w:rsidRDefault="00C7122C" w:rsidP="00C7122C">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TABLE 3.6: AVERAGE DELAY PER VEHICLE (SECONDS)</w:t>
      </w:r>
    </w:p>
    <w:tbl>
      <w:tblPr>
        <w:tblStyle w:val="TableGrid"/>
        <w:tblW w:w="0" w:type="auto"/>
        <w:tblInd w:w="-365" w:type="dxa"/>
        <w:tblLook w:val="04A0" w:firstRow="1" w:lastRow="0" w:firstColumn="1" w:lastColumn="0" w:noHBand="0" w:noVBand="1"/>
      </w:tblPr>
      <w:tblGrid>
        <w:gridCol w:w="2390"/>
        <w:gridCol w:w="2093"/>
        <w:gridCol w:w="2092"/>
        <w:gridCol w:w="2089"/>
      </w:tblGrid>
      <w:tr w:rsidR="00C7122C" w:rsidRPr="00107F19" w14:paraId="2F1DCCD9" w14:textId="77777777" w:rsidTr="00EA6EC5">
        <w:trPr>
          <w:trHeight w:val="1667"/>
        </w:trPr>
        <w:tc>
          <w:tcPr>
            <w:tcW w:w="2402" w:type="dxa"/>
            <w:vAlign w:val="center"/>
          </w:tcPr>
          <w:p w14:paraId="38C5A629" w14:textId="77777777" w:rsidR="00C7122C" w:rsidRPr="00107F19" w:rsidRDefault="00C7122C"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lastRenderedPageBreak/>
              <w:t>Arms of Intersection</w:t>
            </w:r>
          </w:p>
        </w:tc>
        <w:tc>
          <w:tcPr>
            <w:tcW w:w="2104" w:type="dxa"/>
            <w:vAlign w:val="center"/>
          </w:tcPr>
          <w:p w14:paraId="118438E1" w14:textId="77777777" w:rsidR="00C7122C" w:rsidRPr="00107F19" w:rsidRDefault="00C7122C"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1886DC3E" w14:textId="77777777" w:rsidR="00C7122C" w:rsidRPr="00107F19" w:rsidRDefault="00C7122C"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104" w:type="dxa"/>
            <w:vAlign w:val="center"/>
          </w:tcPr>
          <w:p w14:paraId="08BBFB76" w14:textId="77777777" w:rsidR="00C7122C" w:rsidRPr="00107F19" w:rsidRDefault="00C7122C"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2EAA958A" w14:textId="77777777" w:rsidR="00C7122C" w:rsidRPr="00107F19" w:rsidRDefault="00C7122C"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104" w:type="dxa"/>
            <w:vAlign w:val="center"/>
          </w:tcPr>
          <w:p w14:paraId="6137A766" w14:textId="77777777" w:rsidR="00C7122C" w:rsidRPr="00107F19" w:rsidRDefault="00C7122C" w:rsidP="00EA6EC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C7122C" w:rsidRPr="00107F19" w14:paraId="00361553" w14:textId="77777777" w:rsidTr="00EA6EC5">
        <w:trPr>
          <w:trHeight w:val="546"/>
        </w:trPr>
        <w:tc>
          <w:tcPr>
            <w:tcW w:w="2402" w:type="dxa"/>
            <w:vAlign w:val="center"/>
          </w:tcPr>
          <w:p w14:paraId="25485DAD" w14:textId="77777777" w:rsidR="00C7122C" w:rsidRPr="00107F19" w:rsidRDefault="00C7122C" w:rsidP="00EA6EC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643E7C34"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4C2FC63C"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104" w:type="dxa"/>
            <w:vAlign w:val="center"/>
          </w:tcPr>
          <w:p w14:paraId="5FD4C27D"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C7122C" w:rsidRPr="00107F19" w14:paraId="7D48898D" w14:textId="77777777" w:rsidTr="00EA6EC5">
        <w:trPr>
          <w:trHeight w:val="546"/>
        </w:trPr>
        <w:tc>
          <w:tcPr>
            <w:tcW w:w="2402" w:type="dxa"/>
            <w:vAlign w:val="center"/>
          </w:tcPr>
          <w:p w14:paraId="35DCB173" w14:textId="77777777" w:rsidR="00C7122C" w:rsidRPr="00107F19" w:rsidRDefault="00C7122C" w:rsidP="00EA6EC5">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6E904744"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104" w:type="dxa"/>
            <w:vAlign w:val="center"/>
          </w:tcPr>
          <w:p w14:paraId="300AF6A9"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104" w:type="dxa"/>
            <w:vAlign w:val="center"/>
          </w:tcPr>
          <w:p w14:paraId="2FA58E15"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C7122C" w:rsidRPr="00107F19" w14:paraId="42AB372D" w14:textId="77777777" w:rsidTr="00EA6EC5">
        <w:trPr>
          <w:trHeight w:val="560"/>
        </w:trPr>
        <w:tc>
          <w:tcPr>
            <w:tcW w:w="2402" w:type="dxa"/>
            <w:vAlign w:val="center"/>
          </w:tcPr>
          <w:p w14:paraId="62D1E2D4" w14:textId="77777777" w:rsidR="00C7122C" w:rsidRPr="00107F19" w:rsidRDefault="00C7122C" w:rsidP="00EA6EC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28F7BB8E"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42E2F693"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104" w:type="dxa"/>
            <w:vAlign w:val="center"/>
          </w:tcPr>
          <w:p w14:paraId="181A43E4"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C7122C" w:rsidRPr="00107F19" w14:paraId="6C021EE0" w14:textId="77777777" w:rsidTr="00EA6EC5">
        <w:trPr>
          <w:trHeight w:val="546"/>
        </w:trPr>
        <w:tc>
          <w:tcPr>
            <w:tcW w:w="2402" w:type="dxa"/>
            <w:vAlign w:val="center"/>
          </w:tcPr>
          <w:p w14:paraId="3D709FC6" w14:textId="77777777" w:rsidR="00C7122C" w:rsidRPr="00107F19" w:rsidRDefault="00C7122C" w:rsidP="00EA6EC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-Oba</w:t>
            </w:r>
            <w:r w:rsidRPr="00107F19">
              <w:rPr>
                <w:rFonts w:ascii="Times New Roman" w:eastAsia="Times New Roman" w:hAnsi="Times New Roman" w:cs="Times New Roman"/>
                <w:b/>
                <w:sz w:val="24"/>
                <w:szCs w:val="24"/>
              </w:rPr>
              <w:t xml:space="preserve"> approach</w:t>
            </w:r>
          </w:p>
        </w:tc>
        <w:tc>
          <w:tcPr>
            <w:tcW w:w="2104" w:type="dxa"/>
            <w:vAlign w:val="center"/>
          </w:tcPr>
          <w:p w14:paraId="24AE5462"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104" w:type="dxa"/>
            <w:vAlign w:val="center"/>
          </w:tcPr>
          <w:p w14:paraId="4EE80B31"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104" w:type="dxa"/>
            <w:vAlign w:val="center"/>
          </w:tcPr>
          <w:p w14:paraId="37023D9A" w14:textId="77777777" w:rsidR="00C7122C" w:rsidRPr="00107F19" w:rsidRDefault="00C7122C" w:rsidP="00EA6EC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C7122C" w:rsidRPr="00107F19" w14:paraId="7B618362" w14:textId="77777777" w:rsidTr="00EA6EC5">
        <w:trPr>
          <w:trHeight w:val="546"/>
        </w:trPr>
        <w:tc>
          <w:tcPr>
            <w:tcW w:w="2402" w:type="dxa"/>
            <w:vAlign w:val="center"/>
          </w:tcPr>
          <w:p w14:paraId="286760BA" w14:textId="77777777" w:rsidR="00C7122C" w:rsidRPr="00107F19" w:rsidRDefault="00C7122C" w:rsidP="00EA6EC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Oba-Mama approach</w:t>
            </w:r>
          </w:p>
        </w:tc>
        <w:tc>
          <w:tcPr>
            <w:tcW w:w="2104" w:type="dxa"/>
            <w:vAlign w:val="center"/>
          </w:tcPr>
          <w:p w14:paraId="20F68209" w14:textId="77777777" w:rsidR="00C7122C" w:rsidRPr="00107F19" w:rsidRDefault="00C7122C"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104" w:type="dxa"/>
            <w:vAlign w:val="center"/>
          </w:tcPr>
          <w:p w14:paraId="2BE74B2B" w14:textId="77777777" w:rsidR="00C7122C" w:rsidRPr="00107F19" w:rsidRDefault="00C7122C"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104" w:type="dxa"/>
            <w:vAlign w:val="center"/>
          </w:tcPr>
          <w:p w14:paraId="633B776D" w14:textId="77777777" w:rsidR="00C7122C" w:rsidRPr="00107F19" w:rsidRDefault="00C7122C" w:rsidP="00EA6EC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66FA514B" w14:textId="77777777" w:rsidR="00C7122C" w:rsidRPr="00107F19" w:rsidRDefault="00C7122C" w:rsidP="00C7122C">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2C0D8C7B" w14:textId="77777777" w:rsidR="00C7122C" w:rsidRPr="003E04DD" w:rsidRDefault="00C7122C" w:rsidP="00C7122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CAPACITY OF ADETA ROUNDABOUT</w:t>
      </w:r>
    </w:p>
    <w:p w14:paraId="1ED3032F"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202DD3E7"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192716BE" w14:textId="77777777" w:rsidR="00C7122C" w:rsidRPr="00107F19" w:rsidRDefault="00C7122C" w:rsidP="00C7122C">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0BA037FD"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1C90AAE5"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74F8DFB1"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0AAA749A"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4847EF9E" w14:textId="77777777" w:rsidR="00C7122C" w:rsidRPr="00107F19" w:rsidRDefault="00C7122C" w:rsidP="00C7122C">
      <w:pPr>
        <w:spacing w:line="480" w:lineRule="auto"/>
        <w:jc w:val="both"/>
        <w:rPr>
          <w:rFonts w:ascii="Times New Roman" w:hAnsi="Times New Roman" w:cs="Times New Roman"/>
          <w:sz w:val="24"/>
          <w:szCs w:val="24"/>
        </w:rPr>
      </w:pPr>
    </w:p>
    <w:p w14:paraId="0AC058AB"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10164A8D" w14:textId="77777777" w:rsidR="00C7122C" w:rsidRPr="00107F19" w:rsidRDefault="00C7122C" w:rsidP="00C7122C">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4236C011"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49731288"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5E9ADAC0"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75C6CE70"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66EAA4F5"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52C73806"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3FBD2309"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55F5D67A"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5331E7BA"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3C93A981"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 = crossing/weaving traffic turning toward left while leaving the rotary</w:t>
      </w:r>
    </w:p>
    <w:p w14:paraId="07DA9907" w14:textId="77777777" w:rsidR="00C7122C" w:rsidRPr="00107F19" w:rsidRDefault="00C7122C" w:rsidP="00C7122C">
      <w:pPr>
        <w:spacing w:line="480" w:lineRule="auto"/>
        <w:rPr>
          <w:rFonts w:ascii="Times New Roman" w:hAnsi="Times New Roman" w:cs="Times New Roman"/>
          <w:sz w:val="24"/>
          <w:szCs w:val="24"/>
        </w:rPr>
      </w:pPr>
    </w:p>
    <w:p w14:paraId="682D48E1" w14:textId="77777777" w:rsidR="00C7122C" w:rsidRPr="00107F19" w:rsidRDefault="00C7122C" w:rsidP="00C7122C">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372"/>
        <w:gridCol w:w="2052"/>
        <w:gridCol w:w="2096"/>
        <w:gridCol w:w="2068"/>
      </w:tblGrid>
      <w:tr w:rsidR="00C7122C" w:rsidRPr="00107F19" w14:paraId="5772FFCB" w14:textId="77777777" w:rsidTr="00EA6EC5">
        <w:tc>
          <w:tcPr>
            <w:tcW w:w="2543" w:type="dxa"/>
          </w:tcPr>
          <w:p w14:paraId="2C51C771"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585CFC83"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02500BDB"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53E37100"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C7122C" w:rsidRPr="00107F19" w14:paraId="3F914611" w14:textId="77777777" w:rsidTr="00EA6EC5">
        <w:tc>
          <w:tcPr>
            <w:tcW w:w="2543" w:type="dxa"/>
          </w:tcPr>
          <w:p w14:paraId="71CBE3B6" w14:textId="77777777" w:rsidR="00C7122C" w:rsidRPr="00107F19" w:rsidRDefault="00C7122C" w:rsidP="00EA6EC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254" w:type="dxa"/>
          </w:tcPr>
          <w:p w14:paraId="35EBBC92"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2FAE05D5"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42227939"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C7122C" w:rsidRPr="00107F19" w14:paraId="55FAB7F0" w14:textId="77777777" w:rsidTr="00EA6EC5">
        <w:tc>
          <w:tcPr>
            <w:tcW w:w="2543" w:type="dxa"/>
          </w:tcPr>
          <w:p w14:paraId="4339C328"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254" w:type="dxa"/>
          </w:tcPr>
          <w:p w14:paraId="1A00AC3A"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26DBE69E"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5D2B020E"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C7122C" w:rsidRPr="00107F19" w14:paraId="563A83A9" w14:textId="77777777" w:rsidTr="00EA6EC5">
        <w:tc>
          <w:tcPr>
            <w:tcW w:w="2543" w:type="dxa"/>
          </w:tcPr>
          <w:p w14:paraId="0E6F5EC3" w14:textId="77777777" w:rsidR="00C7122C" w:rsidRPr="00107F19" w:rsidRDefault="00C7122C" w:rsidP="00EA6EC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(E)</w:t>
            </w:r>
          </w:p>
        </w:tc>
        <w:tc>
          <w:tcPr>
            <w:tcW w:w="2254" w:type="dxa"/>
          </w:tcPr>
          <w:p w14:paraId="619319E2"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6354D209"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480A826E"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C7122C" w:rsidRPr="00107F19" w14:paraId="2CCD4AF3" w14:textId="77777777" w:rsidTr="00EA6EC5">
        <w:tc>
          <w:tcPr>
            <w:tcW w:w="2543" w:type="dxa"/>
          </w:tcPr>
          <w:p w14:paraId="1DD9D219" w14:textId="77777777" w:rsidR="00C7122C" w:rsidRPr="00107F19" w:rsidRDefault="00C7122C" w:rsidP="00EA6EC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 (S)</w:t>
            </w:r>
          </w:p>
        </w:tc>
        <w:tc>
          <w:tcPr>
            <w:tcW w:w="2254" w:type="dxa"/>
          </w:tcPr>
          <w:p w14:paraId="485DCB8B"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515671C1"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7C56E648" w14:textId="77777777" w:rsidR="00C7122C" w:rsidRPr="00107F19" w:rsidRDefault="00C7122C" w:rsidP="00EA6EC5">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C7122C" w:rsidRPr="00107F19" w14:paraId="6F6189EC" w14:textId="77777777" w:rsidTr="00EA6EC5">
        <w:tc>
          <w:tcPr>
            <w:tcW w:w="2543" w:type="dxa"/>
          </w:tcPr>
          <w:p w14:paraId="5AC10A3E" w14:textId="77777777" w:rsidR="00C7122C" w:rsidRDefault="00C7122C" w:rsidP="00EA6EC5">
            <w:pPr>
              <w:spacing w:line="480" w:lineRule="auto"/>
              <w:rPr>
                <w:rFonts w:ascii="Times New Roman" w:hAnsi="Times New Roman" w:cs="Times New Roman"/>
                <w:sz w:val="24"/>
                <w:szCs w:val="24"/>
              </w:rPr>
            </w:pPr>
            <w:r>
              <w:rPr>
                <w:rFonts w:ascii="Times New Roman" w:hAnsi="Times New Roman" w:cs="Times New Roman"/>
                <w:sz w:val="24"/>
                <w:szCs w:val="24"/>
              </w:rPr>
              <w:t>Oba-Mama (NS)</w:t>
            </w:r>
          </w:p>
        </w:tc>
        <w:tc>
          <w:tcPr>
            <w:tcW w:w="2254" w:type="dxa"/>
          </w:tcPr>
          <w:p w14:paraId="3AB2CEAE" w14:textId="77777777" w:rsidR="00C7122C" w:rsidRPr="00107F19" w:rsidRDefault="00C7122C" w:rsidP="00EA6EC5">
            <w:pPr>
              <w:spacing w:line="480" w:lineRule="auto"/>
              <w:rPr>
                <w:rFonts w:ascii="Times New Roman" w:hAnsi="Times New Roman" w:cs="Times New Roman"/>
                <w:sz w:val="24"/>
                <w:szCs w:val="24"/>
              </w:rPr>
            </w:pPr>
            <w:r>
              <w:rPr>
                <w:rFonts w:ascii="Times New Roman" w:hAnsi="Times New Roman" w:cs="Times New Roman"/>
                <w:sz w:val="24"/>
                <w:szCs w:val="24"/>
              </w:rPr>
              <w:t>189</w:t>
            </w:r>
          </w:p>
        </w:tc>
        <w:tc>
          <w:tcPr>
            <w:tcW w:w="2254" w:type="dxa"/>
          </w:tcPr>
          <w:p w14:paraId="78AFC119" w14:textId="77777777" w:rsidR="00C7122C" w:rsidRPr="00107F19" w:rsidRDefault="00C7122C" w:rsidP="00EA6EC5">
            <w:pPr>
              <w:spacing w:line="480" w:lineRule="auto"/>
              <w:rPr>
                <w:rFonts w:ascii="Times New Roman" w:hAnsi="Times New Roman" w:cs="Times New Roman"/>
                <w:sz w:val="24"/>
                <w:szCs w:val="24"/>
              </w:rPr>
            </w:pPr>
            <w:r>
              <w:rPr>
                <w:rFonts w:ascii="Times New Roman" w:hAnsi="Times New Roman" w:cs="Times New Roman"/>
                <w:sz w:val="24"/>
                <w:szCs w:val="24"/>
              </w:rPr>
              <w:t>291</w:t>
            </w:r>
          </w:p>
        </w:tc>
        <w:tc>
          <w:tcPr>
            <w:tcW w:w="2254" w:type="dxa"/>
          </w:tcPr>
          <w:p w14:paraId="098FDEC3" w14:textId="77777777" w:rsidR="00C7122C" w:rsidRPr="00107F19" w:rsidRDefault="00C7122C" w:rsidP="00EA6EC5">
            <w:pPr>
              <w:spacing w:line="480" w:lineRule="auto"/>
              <w:rPr>
                <w:rFonts w:ascii="Times New Roman" w:hAnsi="Times New Roman" w:cs="Times New Roman"/>
                <w:sz w:val="24"/>
                <w:szCs w:val="24"/>
              </w:rPr>
            </w:pPr>
            <w:r>
              <w:rPr>
                <w:rFonts w:ascii="Times New Roman" w:hAnsi="Times New Roman" w:cs="Times New Roman"/>
                <w:sz w:val="24"/>
                <w:szCs w:val="24"/>
              </w:rPr>
              <w:t>270</w:t>
            </w:r>
          </w:p>
        </w:tc>
      </w:tr>
    </w:tbl>
    <w:p w14:paraId="0BF50D96" w14:textId="77777777" w:rsidR="00C7122C" w:rsidRPr="00107F19" w:rsidRDefault="00C7122C" w:rsidP="00C7122C">
      <w:pPr>
        <w:spacing w:line="480" w:lineRule="auto"/>
        <w:rPr>
          <w:rFonts w:ascii="Times New Roman" w:hAnsi="Times New Roman" w:cs="Times New Roman"/>
          <w:sz w:val="24"/>
          <w:szCs w:val="24"/>
        </w:rPr>
      </w:pPr>
    </w:p>
    <w:p w14:paraId="5316E7DE" w14:textId="77777777" w:rsidR="00C7122C" w:rsidRPr="00107F19" w:rsidRDefault="00C7122C" w:rsidP="00C7122C">
      <w:pPr>
        <w:spacing w:line="480" w:lineRule="auto"/>
        <w:rPr>
          <w:rFonts w:ascii="Times New Roman" w:hAnsi="Times New Roman" w:cs="Times New Roman"/>
          <w:sz w:val="24"/>
          <w:szCs w:val="24"/>
        </w:rPr>
      </w:pPr>
    </w:p>
    <w:p w14:paraId="30CA0837" w14:textId="77777777" w:rsidR="00C7122C" w:rsidRPr="00107F19" w:rsidRDefault="00C7122C" w:rsidP="00C7122C">
      <w:pPr>
        <w:pStyle w:val="ListParagraph"/>
        <w:numPr>
          <w:ilvl w:val="0"/>
          <w:numId w:val="42"/>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lastRenderedPageBreak/>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w:t>
      </w:r>
      <w:r>
        <w:rPr>
          <w:rFonts w:ascii="Times New Roman" w:hAnsi="Times New Roman" w:cs="Times New Roman"/>
          <w:b/>
          <w:sz w:val="24"/>
          <w:szCs w:val="24"/>
        </w:rPr>
        <w:t>N</w:t>
      </w:r>
      <w:r w:rsidRPr="00107F19">
        <w:rPr>
          <w:rFonts w:ascii="Times New Roman" w:hAnsi="Times New Roman" w:cs="Times New Roman"/>
          <w:b/>
          <w:sz w:val="24"/>
          <w:szCs w:val="24"/>
        </w:rPr>
        <w:t>-</w:t>
      </w:r>
      <w:r>
        <w:rPr>
          <w:rFonts w:ascii="Times New Roman" w:hAnsi="Times New Roman" w:cs="Times New Roman"/>
          <w:b/>
          <w:sz w:val="24"/>
          <w:szCs w:val="24"/>
        </w:rPr>
        <w:t>W</w:t>
      </w:r>
      <w:r w:rsidRPr="00107F19">
        <w:rPr>
          <w:rFonts w:ascii="Times New Roman" w:hAnsi="Times New Roman" w:cs="Times New Roman"/>
          <w:b/>
          <w:sz w:val="24"/>
          <w:szCs w:val="24"/>
        </w:rPr>
        <w:t>)</w:t>
      </w:r>
    </w:p>
    <w:p w14:paraId="51A9F448" w14:textId="77777777" w:rsidR="00C7122C" w:rsidRPr="00107F19" w:rsidRDefault="00C7122C" w:rsidP="00C7122C">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000D40E2" w14:textId="77777777" w:rsidR="00C7122C" w:rsidRPr="00107F19" w:rsidRDefault="00C7122C" w:rsidP="00C7122C">
      <w:pPr>
        <w:spacing w:line="480" w:lineRule="auto"/>
        <w:rPr>
          <w:rFonts w:ascii="Times New Roman" w:eastAsiaTheme="minorEastAsia" w:hAnsi="Times New Roman" w:cs="Times New Roman"/>
          <w:sz w:val="24"/>
          <w:szCs w:val="24"/>
        </w:rPr>
      </w:pPr>
    </w:p>
    <w:p w14:paraId="177EBF99" w14:textId="77777777" w:rsidR="00C7122C" w:rsidRPr="00107F19" w:rsidRDefault="00C7122C" w:rsidP="00C7122C">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74890B79" w14:textId="77777777" w:rsidR="00C7122C" w:rsidRPr="00107F19" w:rsidRDefault="00C7122C" w:rsidP="00C7122C">
      <w:pPr>
        <w:spacing w:line="480" w:lineRule="auto"/>
        <w:rPr>
          <w:rFonts w:ascii="Times New Roman" w:eastAsiaTheme="minorEastAsia" w:hAnsi="Times New Roman" w:cs="Times New Roman"/>
          <w:sz w:val="24"/>
          <w:szCs w:val="24"/>
        </w:rPr>
      </w:pPr>
    </w:p>
    <w:p w14:paraId="488A25F9" w14:textId="77777777" w:rsidR="00C7122C" w:rsidRPr="00107F19" w:rsidRDefault="00C7122C" w:rsidP="00C7122C">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8.51 = 34.04m </w:t>
      </w:r>
    </w:p>
    <w:p w14:paraId="76DFA363" w14:textId="77777777" w:rsidR="00C7122C" w:rsidRPr="00107F19" w:rsidRDefault="00C7122C" w:rsidP="00C7122C">
      <w:pPr>
        <w:spacing w:line="480" w:lineRule="auto"/>
        <w:rPr>
          <w:rFonts w:ascii="Times New Roman" w:eastAsiaTheme="minorEastAsia" w:hAnsi="Times New Roman" w:cs="Times New Roman"/>
          <w:sz w:val="24"/>
          <w:szCs w:val="24"/>
        </w:rPr>
      </w:pPr>
    </w:p>
    <w:p w14:paraId="7C8BF650" w14:textId="77777777" w:rsidR="00C7122C" w:rsidRPr="00107F19" w:rsidRDefault="00C7122C" w:rsidP="00C7122C">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207543E4" w14:textId="77777777" w:rsidR="00C7122C" w:rsidRPr="00107F19" w:rsidRDefault="00C7122C" w:rsidP="00C7122C">
      <w:pPr>
        <w:spacing w:line="480" w:lineRule="auto"/>
        <w:rPr>
          <w:rFonts w:ascii="Times New Roman" w:eastAsiaTheme="minorEastAsia" w:hAnsi="Times New Roman" w:cs="Times New Roman"/>
          <w:sz w:val="24"/>
          <w:szCs w:val="24"/>
        </w:rPr>
      </w:pPr>
    </w:p>
    <w:p w14:paraId="4DBA39CD" w14:textId="77777777" w:rsidR="00C7122C" w:rsidRPr="00107F19" w:rsidRDefault="00C7122C" w:rsidP="00C7122C">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7C483B3F" w14:textId="77777777" w:rsidR="00C7122C" w:rsidRPr="00107F19" w:rsidRDefault="00C7122C" w:rsidP="00C7122C">
      <w:pPr>
        <w:spacing w:line="480" w:lineRule="auto"/>
        <w:rPr>
          <w:rFonts w:ascii="Times New Roman" w:eastAsiaTheme="minorEastAsia" w:hAnsi="Times New Roman" w:cs="Times New Roman"/>
          <w:sz w:val="24"/>
          <w:szCs w:val="24"/>
        </w:rPr>
      </w:pPr>
    </w:p>
    <w:p w14:paraId="7A15CE8D" w14:textId="77777777" w:rsidR="00C7122C" w:rsidRPr="00107F19" w:rsidRDefault="00C7122C" w:rsidP="00C7122C">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Agbo</w:t>
      </w:r>
      <w:proofErr w:type="spellEnd"/>
      <w:r>
        <w:rPr>
          <w:rFonts w:ascii="Times New Roman" w:hAnsi="Times New Roman" w:cs="Times New Roman"/>
          <w:b/>
          <w:sz w:val="24"/>
          <w:szCs w:val="24"/>
        </w:rPr>
        <w:t>-Oba</w:t>
      </w:r>
      <w:r w:rsidRPr="00107F19">
        <w:rPr>
          <w:rFonts w:ascii="Times New Roman" w:hAnsi="Times New Roman" w:cs="Times New Roman"/>
          <w:b/>
          <w:sz w:val="24"/>
          <w:szCs w:val="24"/>
        </w:rPr>
        <w:t xml:space="preserve"> (</w:t>
      </w:r>
      <w:r>
        <w:rPr>
          <w:rFonts w:ascii="Times New Roman" w:hAnsi="Times New Roman" w:cs="Times New Roman"/>
          <w:b/>
          <w:sz w:val="24"/>
          <w:szCs w:val="24"/>
        </w:rPr>
        <w:t>E</w:t>
      </w:r>
      <w:r w:rsidRPr="00107F19">
        <w:rPr>
          <w:rFonts w:ascii="Times New Roman" w:hAnsi="Times New Roman" w:cs="Times New Roman"/>
          <w:b/>
          <w:sz w:val="24"/>
          <w:szCs w:val="24"/>
        </w:rPr>
        <w:t>-</w:t>
      </w:r>
      <w:r>
        <w:rPr>
          <w:rFonts w:ascii="Times New Roman" w:hAnsi="Times New Roman" w:cs="Times New Roman"/>
          <w:b/>
          <w:sz w:val="24"/>
          <w:szCs w:val="24"/>
        </w:rPr>
        <w:t>S</w:t>
      </w:r>
      <w:r w:rsidRPr="00107F19">
        <w:rPr>
          <w:rFonts w:ascii="Times New Roman" w:hAnsi="Times New Roman" w:cs="Times New Roman"/>
          <w:b/>
          <w:sz w:val="24"/>
          <w:szCs w:val="24"/>
        </w:rPr>
        <w:t>)</w:t>
      </w:r>
    </w:p>
    <w:p w14:paraId="31A2025E" w14:textId="77777777" w:rsidR="00C7122C" w:rsidRPr="00107F19" w:rsidRDefault="00C7122C" w:rsidP="00C7122C">
      <w:pPr>
        <w:pStyle w:val="ListParagraph"/>
        <w:spacing w:line="480" w:lineRule="auto"/>
        <w:rPr>
          <w:rFonts w:ascii="Times New Roman" w:hAnsi="Times New Roman" w:cs="Times New Roman"/>
          <w:b/>
          <w:sz w:val="24"/>
          <w:szCs w:val="24"/>
        </w:rPr>
      </w:pPr>
    </w:p>
    <w:p w14:paraId="2F418F77" w14:textId="77777777" w:rsidR="00C7122C" w:rsidRPr="00107F19" w:rsidRDefault="00C7122C" w:rsidP="00C7122C">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01298E5E"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3247603A" w14:textId="77777777" w:rsidR="00C7122C" w:rsidRPr="00107F19" w:rsidRDefault="00C7122C" w:rsidP="00C7122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77434DC3"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6C0B1C20" w14:textId="77777777" w:rsidR="00C7122C" w:rsidRPr="00107F19" w:rsidRDefault="00C7122C" w:rsidP="00C7122C">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0142D79D"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7C56495F" w14:textId="77777777" w:rsidR="00C7122C" w:rsidRPr="00107F19" w:rsidRDefault="00C7122C" w:rsidP="00C7122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1549A937"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45ED70FB" w14:textId="77777777" w:rsidR="00C7122C" w:rsidRPr="00107F19" w:rsidRDefault="00C7122C" w:rsidP="00C7122C">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41142A65" w14:textId="77777777" w:rsidR="00C7122C" w:rsidRPr="00107F19" w:rsidRDefault="00C7122C" w:rsidP="00C7122C">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Pr>
          <w:rFonts w:ascii="Times New Roman" w:hAnsi="Times New Roman" w:cs="Times New Roman"/>
          <w:b/>
          <w:sz w:val="24"/>
          <w:szCs w:val="24"/>
        </w:rPr>
        <w:t>Pakata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3DAB3D08"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6D513BAA" w14:textId="77777777" w:rsidR="00C7122C" w:rsidRPr="00107F19" w:rsidRDefault="00C7122C" w:rsidP="00C7122C">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w:lastRenderedPageBreak/>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606AC7D7"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7B817046" w14:textId="77777777" w:rsidR="00C7122C" w:rsidRPr="00107F19" w:rsidRDefault="00C7122C" w:rsidP="00C7122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2FBD2039"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0589E8AD" w14:textId="77777777" w:rsidR="00C7122C" w:rsidRPr="00107F19" w:rsidRDefault="00C7122C" w:rsidP="00C7122C">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16AFF0A5"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76AF9B77" w14:textId="77777777" w:rsidR="00C7122C" w:rsidRPr="00107F19" w:rsidRDefault="00C7122C" w:rsidP="00C7122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49EC26E8"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039D63BB" w14:textId="77777777" w:rsidR="00C7122C" w:rsidRPr="00107F19" w:rsidRDefault="00C7122C" w:rsidP="00C7122C">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4807C16B" w14:textId="77777777" w:rsidR="00C7122C" w:rsidRPr="00107F19" w:rsidRDefault="00C7122C" w:rsidP="00C7122C">
      <w:pPr>
        <w:pStyle w:val="ListParagraph"/>
        <w:numPr>
          <w:ilvl w:val="0"/>
          <w:numId w:val="42"/>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-Oba</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w:t>
      </w:r>
      <w:r>
        <w:rPr>
          <w:rFonts w:ascii="Times New Roman" w:hAnsi="Times New Roman" w:cs="Times New Roman"/>
          <w:b/>
          <w:sz w:val="24"/>
          <w:szCs w:val="24"/>
        </w:rPr>
        <w:t>W</w:t>
      </w:r>
      <w:r w:rsidRPr="00107F19">
        <w:rPr>
          <w:rFonts w:ascii="Times New Roman" w:hAnsi="Times New Roman" w:cs="Times New Roman"/>
          <w:b/>
          <w:sz w:val="24"/>
          <w:szCs w:val="24"/>
        </w:rPr>
        <w:t>-</w:t>
      </w:r>
      <w:r>
        <w:rPr>
          <w:rFonts w:ascii="Times New Roman" w:hAnsi="Times New Roman" w:cs="Times New Roman"/>
          <w:b/>
          <w:sz w:val="24"/>
          <w:szCs w:val="24"/>
        </w:rPr>
        <w:t>S</w:t>
      </w:r>
      <w:r w:rsidRPr="00107F19">
        <w:rPr>
          <w:rFonts w:ascii="Times New Roman" w:hAnsi="Times New Roman" w:cs="Times New Roman"/>
          <w:b/>
          <w:sz w:val="24"/>
          <w:szCs w:val="24"/>
        </w:rPr>
        <w:t>)</w:t>
      </w:r>
    </w:p>
    <w:p w14:paraId="6C940075" w14:textId="77777777" w:rsidR="00C7122C" w:rsidRPr="00107F19" w:rsidRDefault="00C7122C" w:rsidP="00C7122C">
      <w:pPr>
        <w:pStyle w:val="ListParagraph"/>
        <w:spacing w:line="480" w:lineRule="auto"/>
        <w:rPr>
          <w:rFonts w:ascii="Times New Roman" w:hAnsi="Times New Roman" w:cs="Times New Roman"/>
          <w:b/>
          <w:sz w:val="24"/>
          <w:szCs w:val="24"/>
        </w:rPr>
      </w:pPr>
    </w:p>
    <w:p w14:paraId="04E27980" w14:textId="77777777" w:rsidR="00C7122C" w:rsidRPr="00107F19" w:rsidRDefault="00C7122C" w:rsidP="00C7122C">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7F5BD3AD"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00D48C30" w14:textId="77777777" w:rsidR="00C7122C" w:rsidRPr="00107F19" w:rsidRDefault="00C7122C" w:rsidP="00C7122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7512B61F"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69E1B54D" w14:textId="77777777" w:rsidR="00C7122C" w:rsidRPr="00107F19" w:rsidRDefault="00C7122C" w:rsidP="00C7122C">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12F541E3"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65ED5F0E" w14:textId="77777777" w:rsidR="00C7122C" w:rsidRPr="00107F19" w:rsidRDefault="00C7122C" w:rsidP="00C7122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5E6481C3" w14:textId="77777777" w:rsidR="00C7122C" w:rsidRPr="00107F19" w:rsidRDefault="00C7122C" w:rsidP="00C7122C">
      <w:pPr>
        <w:spacing w:line="480" w:lineRule="auto"/>
        <w:ind w:left="360"/>
        <w:rPr>
          <w:rFonts w:ascii="Times New Roman" w:eastAsiaTheme="minorEastAsia" w:hAnsi="Times New Roman" w:cs="Times New Roman"/>
          <w:sz w:val="24"/>
          <w:szCs w:val="24"/>
        </w:rPr>
      </w:pPr>
    </w:p>
    <w:p w14:paraId="50D30256" w14:textId="77777777" w:rsidR="00C7122C" w:rsidRPr="00107F19" w:rsidRDefault="00C7122C" w:rsidP="00C7122C">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4A0D77AE" w14:textId="77777777" w:rsidR="00C7122C" w:rsidRPr="00107F19" w:rsidRDefault="00C7122C" w:rsidP="00C7122C">
      <w:pPr>
        <w:spacing w:line="480" w:lineRule="auto"/>
        <w:jc w:val="both"/>
        <w:rPr>
          <w:rFonts w:ascii="Times New Roman" w:hAnsi="Times New Roman" w:cs="Times New Roman"/>
          <w:sz w:val="24"/>
          <w:szCs w:val="24"/>
        </w:rPr>
      </w:pPr>
    </w:p>
    <w:p w14:paraId="01B53145"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Now it is clear that the minimum capacity of the rotary intersection is 3735 PCU/hour. The capacity of rotary is the minimum of the capacity of all the weaving section. Now it is seen from the above result that the maximum capacity of the rotary is 3735 </w:t>
      </w:r>
      <w:r w:rsidRPr="00107F19">
        <w:rPr>
          <w:rFonts w:ascii="Times New Roman" w:hAnsi="Times New Roman" w:cs="Times New Roman"/>
          <w:sz w:val="24"/>
          <w:szCs w:val="24"/>
        </w:rPr>
        <w:lastRenderedPageBreak/>
        <w:t>PCU/hour. And the total traffic entering the intersection is 4479 PCU/hour. Hence in this case the Signalized Rotary can be provided which is suggested in this case.</w:t>
      </w:r>
    </w:p>
    <w:p w14:paraId="1F2FDC7D" w14:textId="77777777" w:rsidR="00C7122C" w:rsidRPr="00107F19" w:rsidRDefault="00C7122C" w:rsidP="00C7122C">
      <w:pPr>
        <w:spacing w:line="480" w:lineRule="auto"/>
        <w:jc w:val="both"/>
        <w:rPr>
          <w:rFonts w:ascii="Times New Roman" w:hAnsi="Times New Roman" w:cs="Times New Roman"/>
          <w:sz w:val="24"/>
          <w:szCs w:val="24"/>
        </w:rPr>
      </w:pPr>
    </w:p>
    <w:p w14:paraId="0A2A78A3" w14:textId="77777777" w:rsidR="00C7122C" w:rsidRPr="00107F19" w:rsidRDefault="00C7122C" w:rsidP="00C7122C">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844"/>
        <w:tblW w:w="9016" w:type="dxa"/>
        <w:tblLook w:val="04A0" w:firstRow="1" w:lastRow="0" w:firstColumn="1" w:lastColumn="0" w:noHBand="0" w:noVBand="1"/>
      </w:tblPr>
      <w:tblGrid>
        <w:gridCol w:w="2547"/>
        <w:gridCol w:w="2126"/>
        <w:gridCol w:w="2089"/>
        <w:gridCol w:w="2254"/>
      </w:tblGrid>
      <w:tr w:rsidR="00C7122C" w:rsidRPr="00107F19" w14:paraId="0412D54D" w14:textId="77777777" w:rsidTr="00EA6EC5">
        <w:tc>
          <w:tcPr>
            <w:tcW w:w="2547" w:type="dxa"/>
          </w:tcPr>
          <w:p w14:paraId="1A62CBCD"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5B312EFE"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08E4B6F8"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494C02C3"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C7122C" w:rsidRPr="00107F19" w14:paraId="4347487B" w14:textId="77777777" w:rsidTr="00EA6EC5">
        <w:tc>
          <w:tcPr>
            <w:tcW w:w="2547" w:type="dxa"/>
          </w:tcPr>
          <w:p w14:paraId="618D9202" w14:textId="77777777" w:rsidR="00C7122C" w:rsidRPr="00107F19" w:rsidRDefault="00C7122C" w:rsidP="00EA6E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126" w:type="dxa"/>
          </w:tcPr>
          <w:p w14:paraId="0F2748EC"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71253250"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3B082A30"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C7122C" w:rsidRPr="00107F19" w14:paraId="76CFE9B8" w14:textId="77777777" w:rsidTr="00EA6EC5">
        <w:tc>
          <w:tcPr>
            <w:tcW w:w="2547" w:type="dxa"/>
          </w:tcPr>
          <w:p w14:paraId="20B476BE"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126" w:type="dxa"/>
          </w:tcPr>
          <w:p w14:paraId="463C2B9E"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0D622903"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09CC1F0D"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C7122C" w:rsidRPr="00107F19" w14:paraId="7CDA71C4" w14:textId="77777777" w:rsidTr="00EA6EC5">
        <w:tc>
          <w:tcPr>
            <w:tcW w:w="2547" w:type="dxa"/>
          </w:tcPr>
          <w:p w14:paraId="21463A4C" w14:textId="77777777" w:rsidR="00C7122C" w:rsidRPr="00107F19" w:rsidRDefault="00C7122C" w:rsidP="00EA6E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(E)</w:t>
            </w:r>
          </w:p>
        </w:tc>
        <w:tc>
          <w:tcPr>
            <w:tcW w:w="2126" w:type="dxa"/>
          </w:tcPr>
          <w:p w14:paraId="1E37323B"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468EB2E3"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6B7183CE"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C7122C" w:rsidRPr="00107F19" w14:paraId="18DFAD8A" w14:textId="77777777" w:rsidTr="00EA6EC5">
        <w:tc>
          <w:tcPr>
            <w:tcW w:w="2547" w:type="dxa"/>
          </w:tcPr>
          <w:p w14:paraId="634B56D3" w14:textId="77777777" w:rsidR="00C7122C" w:rsidRPr="00107F19" w:rsidRDefault="00C7122C" w:rsidP="00EA6EC5">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w:t>
            </w:r>
            <w:r>
              <w:rPr>
                <w:rFonts w:ascii="Times New Roman" w:hAnsi="Times New Roman" w:cs="Times New Roman"/>
                <w:sz w:val="24"/>
                <w:szCs w:val="24"/>
              </w:rPr>
              <w:t>S</w:t>
            </w:r>
            <w:r w:rsidRPr="00107F19">
              <w:rPr>
                <w:rFonts w:ascii="Times New Roman" w:hAnsi="Times New Roman" w:cs="Times New Roman"/>
                <w:sz w:val="24"/>
                <w:szCs w:val="24"/>
              </w:rPr>
              <w:t>)</w:t>
            </w:r>
          </w:p>
        </w:tc>
        <w:tc>
          <w:tcPr>
            <w:tcW w:w="2126" w:type="dxa"/>
          </w:tcPr>
          <w:p w14:paraId="5C4EC8C6"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557931E4"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257BC921" w14:textId="77777777" w:rsidR="00C7122C" w:rsidRPr="00107F19" w:rsidRDefault="00C7122C" w:rsidP="00EA6EC5">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C7122C" w:rsidRPr="00107F19" w14:paraId="51DEE056" w14:textId="77777777" w:rsidTr="00EA6EC5">
        <w:tc>
          <w:tcPr>
            <w:tcW w:w="2547" w:type="dxa"/>
          </w:tcPr>
          <w:p w14:paraId="58114399" w14:textId="77777777" w:rsidR="00C7122C" w:rsidRDefault="00C7122C"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Oba-Mama (NS)</w:t>
            </w:r>
          </w:p>
        </w:tc>
        <w:tc>
          <w:tcPr>
            <w:tcW w:w="2126" w:type="dxa"/>
          </w:tcPr>
          <w:p w14:paraId="295B34D4" w14:textId="77777777" w:rsidR="00C7122C" w:rsidRPr="00107F19" w:rsidRDefault="00C7122C"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4333</w:t>
            </w:r>
          </w:p>
        </w:tc>
        <w:tc>
          <w:tcPr>
            <w:tcW w:w="2089" w:type="dxa"/>
          </w:tcPr>
          <w:p w14:paraId="2B06603D" w14:textId="77777777" w:rsidR="00C7122C" w:rsidRPr="00107F19" w:rsidRDefault="00C7122C"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3211</w:t>
            </w:r>
          </w:p>
        </w:tc>
        <w:tc>
          <w:tcPr>
            <w:tcW w:w="2254" w:type="dxa"/>
          </w:tcPr>
          <w:p w14:paraId="2EA6D8FB" w14:textId="77777777" w:rsidR="00C7122C" w:rsidRPr="00107F19" w:rsidRDefault="00C7122C" w:rsidP="00EA6EC5">
            <w:pPr>
              <w:spacing w:line="480" w:lineRule="auto"/>
              <w:jc w:val="both"/>
              <w:rPr>
                <w:rFonts w:ascii="Times New Roman" w:hAnsi="Times New Roman" w:cs="Times New Roman"/>
                <w:sz w:val="24"/>
                <w:szCs w:val="24"/>
              </w:rPr>
            </w:pPr>
            <w:r>
              <w:rPr>
                <w:rFonts w:ascii="Times New Roman" w:hAnsi="Times New Roman" w:cs="Times New Roman"/>
                <w:sz w:val="24"/>
                <w:szCs w:val="24"/>
              </w:rPr>
              <w:t>1.21</w:t>
            </w:r>
          </w:p>
        </w:tc>
      </w:tr>
    </w:tbl>
    <w:p w14:paraId="6E512432" w14:textId="77777777" w:rsidR="00C7122C" w:rsidRDefault="00C7122C" w:rsidP="00C7122C">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39E69404" w14:textId="77777777" w:rsidR="00C7122C" w:rsidRPr="00107F19" w:rsidRDefault="00C7122C" w:rsidP="00C7122C">
      <w:pPr>
        <w:spacing w:line="480" w:lineRule="auto"/>
        <w:jc w:val="both"/>
        <w:rPr>
          <w:rFonts w:ascii="Times New Roman" w:hAnsi="Times New Roman" w:cs="Times New Roman"/>
          <w:b/>
          <w:sz w:val="24"/>
          <w:szCs w:val="24"/>
        </w:rPr>
      </w:pPr>
    </w:p>
    <w:p w14:paraId="5DC92F0C" w14:textId="77777777" w:rsidR="00C7122C" w:rsidRPr="00107F19" w:rsidRDefault="00C7122C" w:rsidP="00C7122C">
      <w:pPr>
        <w:spacing w:line="480" w:lineRule="auto"/>
        <w:jc w:val="both"/>
        <w:rPr>
          <w:rFonts w:ascii="Times New Roman" w:hAnsi="Times New Roman" w:cs="Times New Roman"/>
          <w:sz w:val="24"/>
          <w:szCs w:val="24"/>
        </w:rPr>
      </w:pPr>
    </w:p>
    <w:p w14:paraId="0A1ED826" w14:textId="77777777" w:rsidR="00C7122C" w:rsidRPr="003E04DD" w:rsidRDefault="00C7122C" w:rsidP="00C7122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DISCUSSION OF THE RESULTS</w:t>
      </w:r>
    </w:p>
    <w:p w14:paraId="5C56D5C9"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There are four approaches to the intersection, namely: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Pakata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and </w:t>
      </w:r>
      <w:r>
        <w:rPr>
          <w:rFonts w:ascii="Times New Roman" w:hAnsi="Times New Roman" w:cs="Times New Roman"/>
          <w:sz w:val="24"/>
          <w:szCs w:val="24"/>
        </w:rPr>
        <w:t>Oba-Mama</w:t>
      </w:r>
      <w:r w:rsidRPr="00107F19">
        <w:rPr>
          <w:rFonts w:ascii="Times New Roman" w:hAnsi="Times New Roman" w:cs="Times New Roman"/>
          <w:sz w:val="24"/>
          <w:szCs w:val="24"/>
        </w:rPr>
        <w:t xml:space="preserve"> approaches. The performance and improvement of approaches are discussed below:</w:t>
      </w:r>
    </w:p>
    <w:p w14:paraId="0A5471C4"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649D1556"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w:t>
      </w:r>
      <w:r w:rsidRPr="00107F19">
        <w:rPr>
          <w:rFonts w:ascii="Times New Roman" w:hAnsi="Times New Roman" w:cs="Times New Roman"/>
          <w:sz w:val="24"/>
          <w:szCs w:val="24"/>
        </w:rPr>
        <w:lastRenderedPageBreak/>
        <w:t>This approach 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794879BA"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6C72CD94"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t>
      </w:r>
      <w:r w:rsidRPr="00107F19">
        <w:rPr>
          <w:rFonts w:ascii="Times New Roman" w:hAnsi="Times New Roman" w:cs="Times New Roman"/>
          <w:sz w:val="24"/>
          <w:szCs w:val="24"/>
        </w:rPr>
        <w:lastRenderedPageBreak/>
        <w:t>workers, children and market women go to work and school. The delay study shows that the approach has average delay per stopped vehicle of 23.35 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0B458E18"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Pr>
          <w:rFonts w:ascii="Times New Roman" w:hAnsi="Times New Roman" w:cs="Times New Roman"/>
          <w:sz w:val="24"/>
          <w:szCs w:val="24"/>
        </w:rPr>
        <w:t>Oba-Mama</w:t>
      </w:r>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0668F4C8" w14:textId="77777777" w:rsidR="00C7122C" w:rsidRPr="003E04DD" w:rsidRDefault="00C7122C" w:rsidP="00C7122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lastRenderedPageBreak/>
        <w:t>4.3.1 TRAFFIC IMPROVEMENT AT THE INTERSECTION</w:t>
      </w:r>
    </w:p>
    <w:p w14:paraId="038349C4" w14:textId="77777777" w:rsidR="00C7122C" w:rsidRPr="00107F19" w:rsidRDefault="00C7122C" w:rsidP="00C7122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7am - 8am on Monday and the capacity is 1161 PCU/hour. Similarly, the peak period for leg </w:t>
      </w:r>
      <w:r>
        <w:rPr>
          <w:rFonts w:ascii="Times New Roman" w:hAnsi="Times New Roman" w:cs="Times New Roman"/>
          <w:sz w:val="24"/>
          <w:szCs w:val="24"/>
        </w:rPr>
        <w:t>3</w:t>
      </w:r>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5pm - 6pm on Monday and the capacity is 789 PCU/hour. Likewise, the peak period for leg </w:t>
      </w:r>
      <w:r>
        <w:rPr>
          <w:rFonts w:ascii="Times New Roman" w:hAnsi="Times New Roman" w:cs="Times New Roman"/>
          <w:sz w:val="24"/>
          <w:szCs w:val="24"/>
        </w:rPr>
        <w:t>4</w:t>
      </w:r>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7"/>
    <w:p w14:paraId="5EB1A504" w14:textId="77777777" w:rsidR="00C7122C" w:rsidRPr="00107F19" w:rsidRDefault="00C7122C" w:rsidP="00C7122C">
      <w:pPr>
        <w:rPr>
          <w:rFonts w:ascii="Times New Roman" w:hAnsi="Times New Roman" w:cs="Times New Roman"/>
          <w:sz w:val="24"/>
          <w:szCs w:val="24"/>
        </w:rPr>
      </w:pPr>
      <w:r w:rsidRPr="00107F19">
        <w:rPr>
          <w:rFonts w:ascii="Times New Roman" w:hAnsi="Times New Roman" w:cs="Times New Roman"/>
          <w:sz w:val="24"/>
          <w:szCs w:val="24"/>
        </w:rPr>
        <w:br w:type="page"/>
      </w:r>
    </w:p>
    <w:p w14:paraId="601468DC" w14:textId="77777777" w:rsidR="00C7122C" w:rsidRPr="003E04DD" w:rsidRDefault="00C7122C" w:rsidP="00C7122C">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FIVE</w:t>
      </w:r>
    </w:p>
    <w:p w14:paraId="0A07BB08" w14:textId="77777777" w:rsidR="00C7122C" w:rsidRPr="003E04DD" w:rsidRDefault="00C7122C" w:rsidP="00C7122C">
      <w:pPr>
        <w:spacing w:line="480" w:lineRule="auto"/>
        <w:jc w:val="center"/>
        <w:rPr>
          <w:rFonts w:ascii="Times New Roman" w:hAnsi="Times New Roman" w:cs="Times New Roman"/>
          <w:sz w:val="28"/>
          <w:szCs w:val="28"/>
        </w:rPr>
      </w:pPr>
      <w:r w:rsidRPr="003E04DD">
        <w:rPr>
          <w:rFonts w:ascii="Times New Roman" w:hAnsi="Times New Roman" w:cs="Times New Roman"/>
          <w:b/>
          <w:sz w:val="28"/>
          <w:szCs w:val="28"/>
        </w:rPr>
        <w:t>CONCLUSION AND RECOMMENDATION</w:t>
      </w:r>
    </w:p>
    <w:p w14:paraId="659EE617" w14:textId="77777777" w:rsidR="00C7122C" w:rsidRPr="003E04DD" w:rsidRDefault="00C7122C" w:rsidP="00C7122C">
      <w:pPr>
        <w:pStyle w:val="Heading3"/>
        <w:spacing w:line="480" w:lineRule="auto"/>
        <w:jc w:val="both"/>
        <w:rPr>
          <w:b w:val="0"/>
          <w:color w:val="000000" w:themeColor="text1"/>
          <w:sz w:val="28"/>
          <w:szCs w:val="28"/>
        </w:rPr>
      </w:pPr>
      <w:r w:rsidRPr="003E04DD">
        <w:rPr>
          <w:color w:val="000000" w:themeColor="text1"/>
          <w:sz w:val="28"/>
          <w:szCs w:val="28"/>
        </w:rPr>
        <w:t>CONCLUSION</w:t>
      </w:r>
    </w:p>
    <w:p w14:paraId="1BEDE570" w14:textId="77777777" w:rsidR="00C7122C" w:rsidRDefault="00C7122C" w:rsidP="00C7122C">
      <w:pPr>
        <w:pStyle w:val="NormalWeb"/>
        <w:spacing w:line="480" w:lineRule="auto"/>
        <w:jc w:val="both"/>
      </w:pPr>
      <w:r>
        <w:t xml:space="preserve">The comprehensive capacity and operational evaluation of </w:t>
      </w:r>
      <w:proofErr w:type="spellStart"/>
      <w:r>
        <w:t>Adeta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stop—substantially above the 25-second threshold for desirable unsignalized intersection performance and pushing three of the four approaches into LOS D territory.</w:t>
      </w:r>
    </w:p>
    <w:p w14:paraId="1087AE71" w14:textId="77777777" w:rsidR="00C7122C" w:rsidRDefault="00C7122C" w:rsidP="00C7122C">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w:t>
      </w:r>
      <w:r>
        <w:lastRenderedPageBreak/>
        <w:t>entries during peak periods and thus constraining throughput. Second, splitter-island deflection is insufficient to enforce appropriate yield behavior,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maneuvers that disrupt circulation and amplify delay.</w:t>
      </w:r>
    </w:p>
    <w:p w14:paraId="403BD3BB" w14:textId="77777777" w:rsidR="00C7122C" w:rsidRDefault="00C7122C" w:rsidP="00C7122C">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52368CFE" w14:textId="77777777" w:rsidR="00C7122C" w:rsidRPr="003E04DD" w:rsidRDefault="00C7122C" w:rsidP="00C7122C">
      <w:pPr>
        <w:pStyle w:val="Heading3"/>
        <w:spacing w:line="480" w:lineRule="auto"/>
        <w:jc w:val="both"/>
        <w:rPr>
          <w:b w:val="0"/>
          <w:color w:val="000000" w:themeColor="text1"/>
          <w:sz w:val="28"/>
          <w:szCs w:val="28"/>
        </w:rPr>
      </w:pPr>
      <w:r w:rsidRPr="003E04DD">
        <w:rPr>
          <w:color w:val="000000" w:themeColor="text1"/>
          <w:sz w:val="28"/>
          <w:szCs w:val="28"/>
        </w:rPr>
        <w:lastRenderedPageBreak/>
        <w:t>RECOMMENDATIONS</w:t>
      </w:r>
    </w:p>
    <w:p w14:paraId="11CBC0DF" w14:textId="77777777" w:rsidR="00C7122C" w:rsidRDefault="00C7122C" w:rsidP="00C7122C">
      <w:pPr>
        <w:pStyle w:val="NormalWeb"/>
        <w:spacing w:line="480" w:lineRule="auto"/>
        <w:jc w:val="both"/>
      </w:pPr>
      <w:r>
        <w:t>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reestablish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50B2E142" w14:textId="77777777" w:rsidR="00C7122C" w:rsidRDefault="00C7122C" w:rsidP="00C7122C">
      <w:pPr>
        <w:spacing w:line="480" w:lineRule="auto"/>
        <w:jc w:val="both"/>
        <w:rPr>
          <w:rFonts w:asciiTheme="majorHAnsi" w:eastAsiaTheme="majorEastAsia" w:hAnsiTheme="majorHAnsi" w:cstheme="majorBidi"/>
          <w:b/>
          <w:bCs/>
          <w:color w:val="4472C4" w:themeColor="accent1"/>
          <w:sz w:val="26"/>
          <w:szCs w:val="26"/>
        </w:rPr>
      </w:pPr>
      <w:r>
        <w:br w:type="page"/>
      </w:r>
    </w:p>
    <w:p w14:paraId="79788E4B" w14:textId="77777777" w:rsidR="00C7122C" w:rsidRPr="00427930" w:rsidRDefault="00C7122C" w:rsidP="00C7122C">
      <w:pPr>
        <w:spacing w:before="100" w:beforeAutospacing="1" w:after="100" w:afterAutospacing="1" w:line="480" w:lineRule="auto"/>
        <w:jc w:val="center"/>
        <w:rPr>
          <w:rFonts w:ascii="Times New Roman" w:eastAsia="Times New Roman" w:hAnsi="Times New Roman" w:cs="Times New Roman"/>
          <w:sz w:val="28"/>
          <w:szCs w:val="24"/>
          <w:lang w:val="en-GB" w:eastAsia="en-GB"/>
        </w:rPr>
      </w:pPr>
      <w:r>
        <w:rPr>
          <w:rFonts w:ascii="Times New Roman" w:eastAsia="Times New Roman" w:hAnsi="Times New Roman" w:cs="Times New Roman"/>
          <w:b/>
          <w:bCs/>
          <w:sz w:val="28"/>
          <w:szCs w:val="24"/>
          <w:lang w:val="en-GB" w:eastAsia="en-GB"/>
        </w:rPr>
        <w:lastRenderedPageBreak/>
        <w:t xml:space="preserve">REFERENCES </w:t>
      </w:r>
    </w:p>
    <w:p w14:paraId="20F7D3FA"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Abubakar, I., &amp; Bello, A. (2017). </w:t>
      </w:r>
      <w:r w:rsidRPr="00427930">
        <w:rPr>
          <w:rFonts w:ascii="Times New Roman" w:eastAsia="Times New Roman" w:hAnsi="Times New Roman" w:cs="Times New Roman"/>
          <w:i/>
          <w:iCs/>
          <w:sz w:val="24"/>
          <w:szCs w:val="24"/>
          <w:lang w:val="en-GB" w:eastAsia="en-GB"/>
        </w:rPr>
        <w:t>Urban traffic congestion and its socio-economic implications in Nigeria</w:t>
      </w:r>
      <w:r w:rsidRPr="00427930">
        <w:rPr>
          <w:rFonts w:ascii="Times New Roman" w:eastAsia="Times New Roman" w:hAnsi="Times New Roman" w:cs="Times New Roman"/>
          <w:sz w:val="24"/>
          <w:szCs w:val="24"/>
          <w:lang w:val="en-GB" w:eastAsia="en-GB"/>
        </w:rPr>
        <w:t>. Journal of Transport Policy and Research, 11(1), 45–62.</w:t>
      </w:r>
    </w:p>
    <w:p w14:paraId="5E8BD3B1"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Adeyemi, A., </w:t>
      </w:r>
      <w:proofErr w:type="spellStart"/>
      <w:r w:rsidRPr="00427930">
        <w:rPr>
          <w:rFonts w:ascii="Times New Roman" w:eastAsia="Times New Roman" w:hAnsi="Times New Roman" w:cs="Times New Roman"/>
          <w:sz w:val="24"/>
          <w:szCs w:val="24"/>
          <w:lang w:val="en-GB" w:eastAsia="en-GB"/>
        </w:rPr>
        <w:t>Oladejo</w:t>
      </w:r>
      <w:proofErr w:type="spellEnd"/>
      <w:r w:rsidRPr="00427930">
        <w:rPr>
          <w:rFonts w:ascii="Times New Roman" w:eastAsia="Times New Roman" w:hAnsi="Times New Roman" w:cs="Times New Roman"/>
          <w:sz w:val="24"/>
          <w:szCs w:val="24"/>
          <w:lang w:val="en-GB" w:eastAsia="en-GB"/>
        </w:rPr>
        <w:t xml:space="preserve">, S., &amp; Adebayo, T. (2022). Geometric design considerations for urban roundabouts in Nigeria. </w:t>
      </w:r>
      <w:r w:rsidRPr="00427930">
        <w:rPr>
          <w:rFonts w:ascii="Times New Roman" w:eastAsia="Times New Roman" w:hAnsi="Times New Roman" w:cs="Times New Roman"/>
          <w:i/>
          <w:iCs/>
          <w:sz w:val="24"/>
          <w:szCs w:val="24"/>
          <w:lang w:val="en-GB" w:eastAsia="en-GB"/>
        </w:rPr>
        <w:t>Nigerian Journal of Civil Engineering, 35</w:t>
      </w:r>
      <w:r w:rsidRPr="00427930">
        <w:rPr>
          <w:rFonts w:ascii="Times New Roman" w:eastAsia="Times New Roman" w:hAnsi="Times New Roman" w:cs="Times New Roman"/>
          <w:sz w:val="24"/>
          <w:szCs w:val="24"/>
          <w:lang w:val="en-GB" w:eastAsia="en-GB"/>
        </w:rPr>
        <w:t>(2), 112–130.</w:t>
      </w:r>
    </w:p>
    <w:p w14:paraId="35451E25"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Adeleke, O., &amp; </w:t>
      </w:r>
      <w:proofErr w:type="spellStart"/>
      <w:r w:rsidRPr="00427930">
        <w:rPr>
          <w:rFonts w:ascii="Times New Roman" w:eastAsia="Times New Roman" w:hAnsi="Times New Roman" w:cs="Times New Roman"/>
          <w:sz w:val="24"/>
          <w:szCs w:val="24"/>
          <w:lang w:val="en-GB" w:eastAsia="en-GB"/>
        </w:rPr>
        <w:t>Akinyele</w:t>
      </w:r>
      <w:proofErr w:type="spellEnd"/>
      <w:r w:rsidRPr="00427930">
        <w:rPr>
          <w:rFonts w:ascii="Times New Roman" w:eastAsia="Times New Roman" w:hAnsi="Times New Roman" w:cs="Times New Roman"/>
          <w:sz w:val="24"/>
          <w:szCs w:val="24"/>
          <w:lang w:val="en-GB" w:eastAsia="en-GB"/>
        </w:rPr>
        <w:t xml:space="preserve">, S. (2020). Evaluating traffic management systems in Nigerian cities: The role of mixed traffic and informal transport. </w:t>
      </w:r>
      <w:r w:rsidRPr="00427930">
        <w:rPr>
          <w:rFonts w:ascii="Times New Roman" w:eastAsia="Times New Roman" w:hAnsi="Times New Roman" w:cs="Times New Roman"/>
          <w:i/>
          <w:iCs/>
          <w:sz w:val="24"/>
          <w:szCs w:val="24"/>
          <w:lang w:val="en-GB" w:eastAsia="en-GB"/>
        </w:rPr>
        <w:t>African Transport Review, 8</w:t>
      </w:r>
      <w:r w:rsidRPr="00427930">
        <w:rPr>
          <w:rFonts w:ascii="Times New Roman" w:eastAsia="Times New Roman" w:hAnsi="Times New Roman" w:cs="Times New Roman"/>
          <w:sz w:val="24"/>
          <w:szCs w:val="24"/>
          <w:lang w:val="en-GB" w:eastAsia="en-GB"/>
        </w:rPr>
        <w:t>(2), 134–150.</w:t>
      </w:r>
    </w:p>
    <w:p w14:paraId="37A23A0C"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American Association of State Highway and Transportation Officials. (2022). </w:t>
      </w:r>
      <w:r w:rsidRPr="00427930">
        <w:rPr>
          <w:rFonts w:ascii="Times New Roman" w:eastAsia="Times New Roman" w:hAnsi="Times New Roman" w:cs="Times New Roman"/>
          <w:i/>
          <w:iCs/>
          <w:sz w:val="24"/>
          <w:szCs w:val="24"/>
          <w:lang w:val="en-GB" w:eastAsia="en-GB"/>
        </w:rPr>
        <w:t>AASHTO Green Book: A policy on geometric design of highways and streets</w:t>
      </w:r>
      <w:r w:rsidRPr="00427930">
        <w:rPr>
          <w:rFonts w:ascii="Times New Roman" w:eastAsia="Times New Roman" w:hAnsi="Times New Roman" w:cs="Times New Roman"/>
          <w:sz w:val="24"/>
          <w:szCs w:val="24"/>
          <w:lang w:val="en-GB" w:eastAsia="en-GB"/>
        </w:rPr>
        <w:t xml:space="preserve"> (8th ed.). AASHTO.</w:t>
      </w:r>
    </w:p>
    <w:p w14:paraId="6599B892"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Federal Highway Administration. (2020). </w:t>
      </w:r>
      <w:r w:rsidRPr="00427930">
        <w:rPr>
          <w:rFonts w:ascii="Times New Roman" w:eastAsia="Times New Roman" w:hAnsi="Times New Roman" w:cs="Times New Roman"/>
          <w:i/>
          <w:iCs/>
          <w:sz w:val="24"/>
          <w:szCs w:val="24"/>
          <w:lang w:val="en-GB" w:eastAsia="en-GB"/>
        </w:rPr>
        <w:t>Roundabouts: Guidance for design, operation, and evaluation</w:t>
      </w:r>
      <w:r w:rsidRPr="00427930">
        <w:rPr>
          <w:rFonts w:ascii="Times New Roman" w:eastAsia="Times New Roman" w:hAnsi="Times New Roman" w:cs="Times New Roman"/>
          <w:sz w:val="24"/>
          <w:szCs w:val="24"/>
          <w:lang w:val="en-GB" w:eastAsia="en-GB"/>
        </w:rPr>
        <w:t xml:space="preserve"> (Publication No. FHWA-HRT-20-008). U.S. Department of Transportation.</w:t>
      </w:r>
    </w:p>
    <w:p w14:paraId="554AAD8D"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Hadjikhani</w:t>
      </w:r>
      <w:proofErr w:type="spellEnd"/>
      <w:r w:rsidRPr="00427930">
        <w:rPr>
          <w:rFonts w:ascii="Times New Roman" w:eastAsia="Times New Roman" w:hAnsi="Times New Roman" w:cs="Times New Roman"/>
          <w:sz w:val="24"/>
          <w:szCs w:val="24"/>
          <w:lang w:val="en-GB" w:eastAsia="en-GB"/>
        </w:rPr>
        <w:t xml:space="preserve">, A., </w:t>
      </w:r>
      <w:proofErr w:type="spellStart"/>
      <w:r w:rsidRPr="00427930">
        <w:rPr>
          <w:rFonts w:ascii="Times New Roman" w:eastAsia="Times New Roman" w:hAnsi="Times New Roman" w:cs="Times New Roman"/>
          <w:sz w:val="24"/>
          <w:szCs w:val="24"/>
          <w:lang w:val="en-GB" w:eastAsia="en-GB"/>
        </w:rPr>
        <w:t>Kheirkhah</w:t>
      </w:r>
      <w:proofErr w:type="spellEnd"/>
      <w:r w:rsidRPr="00427930">
        <w:rPr>
          <w:rFonts w:ascii="Times New Roman" w:eastAsia="Times New Roman" w:hAnsi="Times New Roman" w:cs="Times New Roman"/>
          <w:sz w:val="24"/>
          <w:szCs w:val="24"/>
          <w:lang w:val="en-GB" w:eastAsia="en-GB"/>
        </w:rPr>
        <w:t xml:space="preserve">, M., &amp; Ahmadi, M. (2020). Microscopic simulation </w:t>
      </w:r>
      <w:proofErr w:type="spellStart"/>
      <w:r w:rsidRPr="00427930">
        <w:rPr>
          <w:rFonts w:ascii="Times New Roman" w:eastAsia="Times New Roman" w:hAnsi="Times New Roman" w:cs="Times New Roman"/>
          <w:sz w:val="24"/>
          <w:szCs w:val="24"/>
          <w:lang w:val="en-GB" w:eastAsia="en-GB"/>
        </w:rPr>
        <w:t>modeling</w:t>
      </w:r>
      <w:proofErr w:type="spellEnd"/>
      <w:r w:rsidRPr="00427930">
        <w:rPr>
          <w:rFonts w:ascii="Times New Roman" w:eastAsia="Times New Roman" w:hAnsi="Times New Roman" w:cs="Times New Roman"/>
          <w:sz w:val="24"/>
          <w:szCs w:val="24"/>
          <w:lang w:val="en-GB" w:eastAsia="en-GB"/>
        </w:rPr>
        <w:t xml:space="preserve"> for traffic engineering: Applications and challenges. </w:t>
      </w:r>
      <w:r w:rsidRPr="00427930">
        <w:rPr>
          <w:rFonts w:ascii="Times New Roman" w:eastAsia="Times New Roman" w:hAnsi="Times New Roman" w:cs="Times New Roman"/>
          <w:i/>
          <w:iCs/>
          <w:sz w:val="24"/>
          <w:szCs w:val="24"/>
          <w:lang w:val="en-GB" w:eastAsia="en-GB"/>
        </w:rPr>
        <w:t>Simulation Modelling Practice and Theory, 102</w:t>
      </w:r>
      <w:r w:rsidRPr="00427930">
        <w:rPr>
          <w:rFonts w:ascii="Times New Roman" w:eastAsia="Times New Roman" w:hAnsi="Times New Roman" w:cs="Times New Roman"/>
          <w:sz w:val="24"/>
          <w:szCs w:val="24"/>
          <w:lang w:val="en-GB" w:eastAsia="en-GB"/>
        </w:rPr>
        <w:t>, 101–120.</w:t>
      </w:r>
    </w:p>
    <w:p w14:paraId="2CF0E55F"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Highway Capacity Manual. (6th ed.). (2022). Transportation Research Board.</w:t>
      </w:r>
    </w:p>
    <w:p w14:paraId="309C3D9D"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Huang, Y. (1993). Evaluation of roundabout operations and vehicle speeds. </w:t>
      </w:r>
      <w:r w:rsidRPr="00427930">
        <w:rPr>
          <w:rFonts w:ascii="Times New Roman" w:eastAsia="Times New Roman" w:hAnsi="Times New Roman" w:cs="Times New Roman"/>
          <w:i/>
          <w:iCs/>
          <w:sz w:val="24"/>
          <w:szCs w:val="24"/>
          <w:lang w:val="en-GB" w:eastAsia="en-GB"/>
        </w:rPr>
        <w:t>Transportation Research Part A: General, 27</w:t>
      </w:r>
      <w:r w:rsidRPr="00427930">
        <w:rPr>
          <w:rFonts w:ascii="Times New Roman" w:eastAsia="Times New Roman" w:hAnsi="Times New Roman" w:cs="Times New Roman"/>
          <w:sz w:val="24"/>
          <w:szCs w:val="24"/>
          <w:lang w:val="en-GB" w:eastAsia="en-GB"/>
        </w:rPr>
        <w:t>(4), 345–356.</w:t>
      </w:r>
    </w:p>
    <w:p w14:paraId="74F46A2D"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International Transport Forum. (2020). </w:t>
      </w:r>
      <w:r w:rsidRPr="00427930">
        <w:rPr>
          <w:rFonts w:ascii="Times New Roman" w:eastAsia="Times New Roman" w:hAnsi="Times New Roman" w:cs="Times New Roman"/>
          <w:i/>
          <w:iCs/>
          <w:sz w:val="24"/>
          <w:szCs w:val="24"/>
          <w:lang w:val="en-GB" w:eastAsia="en-GB"/>
        </w:rPr>
        <w:t>International Road Traffic and Safety Report 2020</w:t>
      </w:r>
      <w:r w:rsidRPr="00427930">
        <w:rPr>
          <w:rFonts w:ascii="Times New Roman" w:eastAsia="Times New Roman" w:hAnsi="Times New Roman" w:cs="Times New Roman"/>
          <w:sz w:val="24"/>
          <w:szCs w:val="24"/>
          <w:lang w:val="en-GB" w:eastAsia="en-GB"/>
        </w:rPr>
        <w:t>. OECD Publishing.</w:t>
      </w:r>
    </w:p>
    <w:p w14:paraId="5F9A3EC0"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Jiang, R., Li, Q., &amp; Zhu, Y. (2021). Advanced microscopic simulation for urban roundabouts. </w:t>
      </w:r>
      <w:r w:rsidRPr="00427930">
        <w:rPr>
          <w:rFonts w:ascii="Times New Roman" w:eastAsia="Times New Roman" w:hAnsi="Times New Roman" w:cs="Times New Roman"/>
          <w:i/>
          <w:iCs/>
          <w:sz w:val="24"/>
          <w:szCs w:val="24"/>
          <w:lang w:val="en-GB" w:eastAsia="en-GB"/>
        </w:rPr>
        <w:t>Transportation Research Part C: Emerging Technologies, 124</w:t>
      </w:r>
      <w:r w:rsidRPr="00427930">
        <w:rPr>
          <w:rFonts w:ascii="Times New Roman" w:eastAsia="Times New Roman" w:hAnsi="Times New Roman" w:cs="Times New Roman"/>
          <w:sz w:val="24"/>
          <w:szCs w:val="24"/>
          <w:lang w:val="en-GB" w:eastAsia="en-GB"/>
        </w:rPr>
        <w:t>, 102–115.</w:t>
      </w:r>
    </w:p>
    <w:p w14:paraId="3B663613"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Murat, O., Musa, R., &amp; Chinedu, P. (2021). Evaluating the efficiency of roundabouts in developing cities. </w:t>
      </w:r>
      <w:r w:rsidRPr="00427930">
        <w:rPr>
          <w:rFonts w:ascii="Times New Roman" w:eastAsia="Times New Roman" w:hAnsi="Times New Roman" w:cs="Times New Roman"/>
          <w:i/>
          <w:iCs/>
          <w:sz w:val="24"/>
          <w:szCs w:val="24"/>
          <w:lang w:val="en-GB" w:eastAsia="en-GB"/>
        </w:rPr>
        <w:t>International Journal of Transport Studies, 11</w:t>
      </w:r>
      <w:r w:rsidRPr="00427930">
        <w:rPr>
          <w:rFonts w:ascii="Times New Roman" w:eastAsia="Times New Roman" w:hAnsi="Times New Roman" w:cs="Times New Roman"/>
          <w:sz w:val="24"/>
          <w:szCs w:val="24"/>
          <w:lang w:val="en-GB" w:eastAsia="en-GB"/>
        </w:rPr>
        <w:t>(1), 45–60.</w:t>
      </w:r>
    </w:p>
    <w:p w14:paraId="5B354713"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Ogunbanjo</w:t>
      </w:r>
      <w:proofErr w:type="spellEnd"/>
      <w:r w:rsidRPr="00427930">
        <w:rPr>
          <w:rFonts w:ascii="Times New Roman" w:eastAsia="Times New Roman" w:hAnsi="Times New Roman" w:cs="Times New Roman"/>
          <w:sz w:val="24"/>
          <w:szCs w:val="24"/>
          <w:lang w:val="en-GB" w:eastAsia="en-GB"/>
        </w:rPr>
        <w:t xml:space="preserve">, O. (2019). Determinants of traffic flow efficiency in Nigerian urban areas. </w:t>
      </w:r>
      <w:r w:rsidRPr="00427930">
        <w:rPr>
          <w:rFonts w:ascii="Times New Roman" w:eastAsia="Times New Roman" w:hAnsi="Times New Roman" w:cs="Times New Roman"/>
          <w:i/>
          <w:iCs/>
          <w:sz w:val="24"/>
          <w:szCs w:val="24"/>
          <w:lang w:val="en-GB" w:eastAsia="en-GB"/>
        </w:rPr>
        <w:t>Nigerian Journal of Civil Engineering, 34</w:t>
      </w:r>
      <w:r w:rsidRPr="00427930">
        <w:rPr>
          <w:rFonts w:ascii="Times New Roman" w:eastAsia="Times New Roman" w:hAnsi="Times New Roman" w:cs="Times New Roman"/>
          <w:sz w:val="24"/>
          <w:szCs w:val="24"/>
          <w:lang w:val="en-GB" w:eastAsia="en-GB"/>
        </w:rPr>
        <w:t>(1), 77–89.</w:t>
      </w:r>
    </w:p>
    <w:p w14:paraId="25F48B61"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Papacostas</w:t>
      </w:r>
      <w:proofErr w:type="spellEnd"/>
      <w:r w:rsidRPr="00427930">
        <w:rPr>
          <w:rFonts w:ascii="Times New Roman" w:eastAsia="Times New Roman" w:hAnsi="Times New Roman" w:cs="Times New Roman"/>
          <w:sz w:val="24"/>
          <w:szCs w:val="24"/>
          <w:lang w:val="en-GB" w:eastAsia="en-GB"/>
        </w:rPr>
        <w:t xml:space="preserve">, C. S. (2001). </w:t>
      </w:r>
      <w:r w:rsidRPr="00427930">
        <w:rPr>
          <w:rFonts w:ascii="Times New Roman" w:eastAsia="Times New Roman" w:hAnsi="Times New Roman" w:cs="Times New Roman"/>
          <w:i/>
          <w:iCs/>
          <w:sz w:val="24"/>
          <w:szCs w:val="24"/>
          <w:lang w:val="en-GB" w:eastAsia="en-GB"/>
        </w:rPr>
        <w:t>Transportation engineering and planning</w:t>
      </w:r>
      <w:r w:rsidRPr="00427930">
        <w:rPr>
          <w:rFonts w:ascii="Times New Roman" w:eastAsia="Times New Roman" w:hAnsi="Times New Roman" w:cs="Times New Roman"/>
          <w:sz w:val="24"/>
          <w:szCs w:val="24"/>
          <w:lang w:val="en-GB" w:eastAsia="en-GB"/>
        </w:rPr>
        <w:t xml:space="preserve"> (3rd ed.). Pearson Prentice Hall.</w:t>
      </w:r>
    </w:p>
    <w:p w14:paraId="3193DC29"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PTV Group. (2021). </w:t>
      </w:r>
      <w:r w:rsidRPr="00427930">
        <w:rPr>
          <w:rFonts w:ascii="Times New Roman" w:eastAsia="Times New Roman" w:hAnsi="Times New Roman" w:cs="Times New Roman"/>
          <w:i/>
          <w:iCs/>
          <w:sz w:val="24"/>
          <w:szCs w:val="24"/>
          <w:lang w:val="en-GB" w:eastAsia="en-GB"/>
        </w:rPr>
        <w:t>VISSIM User Manual</w:t>
      </w:r>
      <w:r w:rsidRPr="00427930">
        <w:rPr>
          <w:rFonts w:ascii="Times New Roman" w:eastAsia="Times New Roman" w:hAnsi="Times New Roman" w:cs="Times New Roman"/>
          <w:sz w:val="24"/>
          <w:szCs w:val="24"/>
          <w:lang w:val="en-GB" w:eastAsia="en-GB"/>
        </w:rPr>
        <w:t xml:space="preserve"> (Version 11). PTV </w:t>
      </w:r>
      <w:proofErr w:type="spellStart"/>
      <w:r w:rsidRPr="00427930">
        <w:rPr>
          <w:rFonts w:ascii="Times New Roman" w:eastAsia="Times New Roman" w:hAnsi="Times New Roman" w:cs="Times New Roman"/>
          <w:sz w:val="24"/>
          <w:szCs w:val="24"/>
          <w:lang w:val="en-GB" w:eastAsia="en-GB"/>
        </w:rPr>
        <w:t>Planung</w:t>
      </w:r>
      <w:proofErr w:type="spellEnd"/>
      <w:r w:rsidRPr="00427930">
        <w:rPr>
          <w:rFonts w:ascii="Times New Roman" w:eastAsia="Times New Roman" w:hAnsi="Times New Roman" w:cs="Times New Roman"/>
          <w:sz w:val="24"/>
          <w:szCs w:val="24"/>
          <w:lang w:val="en-GB" w:eastAsia="en-GB"/>
        </w:rPr>
        <w:t xml:space="preserve"> Transport </w:t>
      </w:r>
      <w:proofErr w:type="spellStart"/>
      <w:r w:rsidRPr="00427930">
        <w:rPr>
          <w:rFonts w:ascii="Times New Roman" w:eastAsia="Times New Roman" w:hAnsi="Times New Roman" w:cs="Times New Roman"/>
          <w:sz w:val="24"/>
          <w:szCs w:val="24"/>
          <w:lang w:val="en-GB" w:eastAsia="en-GB"/>
        </w:rPr>
        <w:t>Verkehr</w:t>
      </w:r>
      <w:proofErr w:type="spellEnd"/>
      <w:r w:rsidRPr="00427930">
        <w:rPr>
          <w:rFonts w:ascii="Times New Roman" w:eastAsia="Times New Roman" w:hAnsi="Times New Roman" w:cs="Times New Roman"/>
          <w:sz w:val="24"/>
          <w:szCs w:val="24"/>
          <w:lang w:val="en-GB" w:eastAsia="en-GB"/>
        </w:rPr>
        <w:t xml:space="preserve"> AG.</w:t>
      </w:r>
    </w:p>
    <w:p w14:paraId="1071D528"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Raji, A., &amp; Okunola, A. (2018). Traffic management in Nigerian cities: Challenges and prospects. </w:t>
      </w:r>
      <w:r w:rsidRPr="00427930">
        <w:rPr>
          <w:rFonts w:ascii="Times New Roman" w:eastAsia="Times New Roman" w:hAnsi="Times New Roman" w:cs="Times New Roman"/>
          <w:i/>
          <w:iCs/>
          <w:sz w:val="24"/>
          <w:szCs w:val="24"/>
          <w:lang w:val="en-GB" w:eastAsia="en-GB"/>
        </w:rPr>
        <w:t>Journal of Nigerian Urban Transportation, 5</w:t>
      </w:r>
      <w:r w:rsidRPr="00427930">
        <w:rPr>
          <w:rFonts w:ascii="Times New Roman" w:eastAsia="Times New Roman" w:hAnsi="Times New Roman" w:cs="Times New Roman"/>
          <w:sz w:val="24"/>
          <w:szCs w:val="24"/>
          <w:lang w:val="en-GB" w:eastAsia="en-GB"/>
        </w:rPr>
        <w:t>(2), 33–50.</w:t>
      </w:r>
    </w:p>
    <w:p w14:paraId="7A0B2536"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Treiber</w:t>
      </w:r>
      <w:proofErr w:type="spellEnd"/>
      <w:r w:rsidRPr="00427930">
        <w:rPr>
          <w:rFonts w:ascii="Times New Roman" w:eastAsia="Times New Roman" w:hAnsi="Times New Roman" w:cs="Times New Roman"/>
          <w:sz w:val="24"/>
          <w:szCs w:val="24"/>
          <w:lang w:val="en-GB" w:eastAsia="en-GB"/>
        </w:rPr>
        <w:t xml:space="preserve">, M., &amp; </w:t>
      </w:r>
      <w:proofErr w:type="spellStart"/>
      <w:r w:rsidRPr="00427930">
        <w:rPr>
          <w:rFonts w:ascii="Times New Roman" w:eastAsia="Times New Roman" w:hAnsi="Times New Roman" w:cs="Times New Roman"/>
          <w:sz w:val="24"/>
          <w:szCs w:val="24"/>
          <w:lang w:val="en-GB" w:eastAsia="en-GB"/>
        </w:rPr>
        <w:t>Kesting</w:t>
      </w:r>
      <w:proofErr w:type="spellEnd"/>
      <w:r w:rsidRPr="00427930">
        <w:rPr>
          <w:rFonts w:ascii="Times New Roman" w:eastAsia="Times New Roman" w:hAnsi="Times New Roman" w:cs="Times New Roman"/>
          <w:sz w:val="24"/>
          <w:szCs w:val="24"/>
          <w:lang w:val="en-GB" w:eastAsia="en-GB"/>
        </w:rPr>
        <w:t xml:space="preserve">, A. (2013). </w:t>
      </w:r>
      <w:r w:rsidRPr="00427930">
        <w:rPr>
          <w:rFonts w:ascii="Times New Roman" w:eastAsia="Times New Roman" w:hAnsi="Times New Roman" w:cs="Times New Roman"/>
          <w:i/>
          <w:iCs/>
          <w:sz w:val="24"/>
          <w:szCs w:val="24"/>
          <w:lang w:val="en-GB" w:eastAsia="en-GB"/>
        </w:rPr>
        <w:t>Traffic flow dynamics: Data, models and simulation</w:t>
      </w:r>
      <w:r w:rsidRPr="00427930">
        <w:rPr>
          <w:rFonts w:ascii="Times New Roman" w:eastAsia="Times New Roman" w:hAnsi="Times New Roman" w:cs="Times New Roman"/>
          <w:sz w:val="24"/>
          <w:szCs w:val="24"/>
          <w:lang w:val="en-GB" w:eastAsia="en-GB"/>
        </w:rPr>
        <w:t>. Springer.</w:t>
      </w:r>
    </w:p>
    <w:p w14:paraId="189F85FA"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Wang, Y., &amp; Liu, X. (2020). Evaluation of roundabout performance using microscopic simulation. </w:t>
      </w:r>
      <w:r w:rsidRPr="00427930">
        <w:rPr>
          <w:rFonts w:ascii="Times New Roman" w:eastAsia="Times New Roman" w:hAnsi="Times New Roman" w:cs="Times New Roman"/>
          <w:i/>
          <w:iCs/>
          <w:sz w:val="24"/>
          <w:szCs w:val="24"/>
          <w:lang w:val="en-GB" w:eastAsia="en-GB"/>
        </w:rPr>
        <w:t>Journal of Traffic and Transportation Engineering, 10</w:t>
      </w:r>
      <w:r w:rsidRPr="00427930">
        <w:rPr>
          <w:rFonts w:ascii="Times New Roman" w:eastAsia="Times New Roman" w:hAnsi="Times New Roman" w:cs="Times New Roman"/>
          <w:sz w:val="24"/>
          <w:szCs w:val="24"/>
          <w:lang w:val="en-GB" w:eastAsia="en-GB"/>
        </w:rPr>
        <w:t>(2), 150–165.</w:t>
      </w:r>
    </w:p>
    <w:p w14:paraId="3AE376F3" w14:textId="77777777" w:rsidR="00C7122C" w:rsidRPr="00427930" w:rsidRDefault="00C7122C" w:rsidP="00C7122C">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Yusuf, A., Musa, R., &amp; Ibrahim, K. (2021). Limitations and design considerations for roundabouts in high-density urban areas. </w:t>
      </w:r>
      <w:r w:rsidRPr="00427930">
        <w:rPr>
          <w:rFonts w:ascii="Times New Roman" w:eastAsia="Times New Roman" w:hAnsi="Times New Roman" w:cs="Times New Roman"/>
          <w:i/>
          <w:iCs/>
          <w:sz w:val="24"/>
          <w:szCs w:val="24"/>
          <w:lang w:val="en-GB" w:eastAsia="en-GB"/>
        </w:rPr>
        <w:t>International Journal of Urban Traffic, 10</w:t>
      </w:r>
      <w:r w:rsidRPr="00427930">
        <w:rPr>
          <w:rFonts w:ascii="Times New Roman" w:eastAsia="Times New Roman" w:hAnsi="Times New Roman" w:cs="Times New Roman"/>
          <w:sz w:val="24"/>
          <w:szCs w:val="24"/>
          <w:lang w:val="en-GB" w:eastAsia="en-GB"/>
        </w:rPr>
        <w:t>(1), 56–70</w:t>
      </w:r>
    </w:p>
    <w:p w14:paraId="5BDD1D81" w14:textId="77777777" w:rsidR="00364A6D" w:rsidRDefault="00364A6D"/>
    <w:sectPr w:rsidR="00364A6D" w:rsidSect="003D1C04">
      <w:pgSz w:w="11909" w:h="14976"/>
      <w:pgMar w:top="1440" w:right="1440" w:bottom="360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85B3C" w14:textId="77777777" w:rsidR="00A65C6D" w:rsidRDefault="00A65C6D">
      <w:pPr>
        <w:spacing w:after="0" w:line="240" w:lineRule="auto"/>
      </w:pPr>
      <w:r>
        <w:separator/>
      </w:r>
    </w:p>
  </w:endnote>
  <w:endnote w:type="continuationSeparator" w:id="0">
    <w:p w14:paraId="77B28860" w14:textId="77777777" w:rsidR="00A65C6D" w:rsidRDefault="00A65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580052"/>
      <w:docPartObj>
        <w:docPartGallery w:val="Page Numbers (Bottom of Page)"/>
        <w:docPartUnique/>
      </w:docPartObj>
    </w:sdtPr>
    <w:sdtEndPr>
      <w:rPr>
        <w:noProof/>
      </w:rPr>
    </w:sdtEndPr>
    <w:sdtContent>
      <w:p w14:paraId="46B4DC94" w14:textId="77777777" w:rsidR="00483544" w:rsidRDefault="00C712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EF973" w14:textId="77777777" w:rsidR="00483544" w:rsidRDefault="00A65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D771E" w14:textId="77777777" w:rsidR="00A65C6D" w:rsidRDefault="00A65C6D">
      <w:pPr>
        <w:spacing w:after="0" w:line="240" w:lineRule="auto"/>
      </w:pPr>
      <w:r>
        <w:separator/>
      </w:r>
    </w:p>
  </w:footnote>
  <w:footnote w:type="continuationSeparator" w:id="0">
    <w:p w14:paraId="1B95CF9E" w14:textId="77777777" w:rsidR="00A65C6D" w:rsidRDefault="00A65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C57A96"/>
    <w:multiLevelType w:val="multilevel"/>
    <w:tmpl w:val="4742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D40B2"/>
    <w:multiLevelType w:val="multilevel"/>
    <w:tmpl w:val="593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46A80"/>
    <w:multiLevelType w:val="multilevel"/>
    <w:tmpl w:val="E484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F736D8"/>
    <w:multiLevelType w:val="multilevel"/>
    <w:tmpl w:val="81A8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B6127"/>
    <w:multiLevelType w:val="multilevel"/>
    <w:tmpl w:val="CB1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043DA9"/>
    <w:multiLevelType w:val="multilevel"/>
    <w:tmpl w:val="69AE9C2A"/>
    <w:lvl w:ilvl="0">
      <w:start w:val="2"/>
      <w:numFmt w:val="decimal"/>
      <w:lvlText w:val="%1"/>
      <w:lvlJc w:val="left"/>
      <w:pPr>
        <w:ind w:left="480" w:hanging="480"/>
      </w:pPr>
      <w:rPr>
        <w:rFonts w:asciiTheme="minorHAnsi" w:eastAsiaTheme="minorHAnsi" w:hAnsiTheme="minorHAnsi" w:cstheme="minorBidi" w:hint="default"/>
        <w:sz w:val="22"/>
      </w:rPr>
    </w:lvl>
    <w:lvl w:ilvl="1">
      <w:start w:val="1"/>
      <w:numFmt w:val="decimal"/>
      <w:lvlText w:val="%1.%2"/>
      <w:lvlJc w:val="left"/>
      <w:pPr>
        <w:ind w:left="480" w:hanging="480"/>
      </w:pPr>
      <w:rPr>
        <w:rFonts w:asciiTheme="minorHAnsi" w:eastAsiaTheme="minorHAnsi" w:hAnsiTheme="minorHAnsi" w:cstheme="minorBidi" w:hint="default"/>
        <w:sz w:val="22"/>
      </w:rPr>
    </w:lvl>
    <w:lvl w:ilvl="2">
      <w:start w:val="4"/>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10" w15:restartNumberingAfterBreak="0">
    <w:nsid w:val="1765432C"/>
    <w:multiLevelType w:val="multilevel"/>
    <w:tmpl w:val="561A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CD4E7D"/>
    <w:multiLevelType w:val="multilevel"/>
    <w:tmpl w:val="C474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60B27"/>
    <w:multiLevelType w:val="multilevel"/>
    <w:tmpl w:val="F24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C6C26"/>
    <w:multiLevelType w:val="multilevel"/>
    <w:tmpl w:val="910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C9118B"/>
    <w:multiLevelType w:val="multilevel"/>
    <w:tmpl w:val="4DD2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90C09"/>
    <w:multiLevelType w:val="multilevel"/>
    <w:tmpl w:val="CF5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A420CA"/>
    <w:multiLevelType w:val="multilevel"/>
    <w:tmpl w:val="4A84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57953"/>
    <w:multiLevelType w:val="multilevel"/>
    <w:tmpl w:val="5C8C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E24B3B"/>
    <w:multiLevelType w:val="multilevel"/>
    <w:tmpl w:val="A890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475EB2"/>
    <w:multiLevelType w:val="multilevel"/>
    <w:tmpl w:val="2C065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378C3"/>
    <w:multiLevelType w:val="multilevel"/>
    <w:tmpl w:val="38AC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D25ED"/>
    <w:multiLevelType w:val="multilevel"/>
    <w:tmpl w:val="814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A53ED"/>
    <w:multiLevelType w:val="multilevel"/>
    <w:tmpl w:val="CB4C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F7C5F"/>
    <w:multiLevelType w:val="multilevel"/>
    <w:tmpl w:val="4A9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E237F"/>
    <w:multiLevelType w:val="multilevel"/>
    <w:tmpl w:val="E25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753C1"/>
    <w:multiLevelType w:val="multilevel"/>
    <w:tmpl w:val="9944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60453D"/>
    <w:multiLevelType w:val="multilevel"/>
    <w:tmpl w:val="06EE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519F2"/>
    <w:multiLevelType w:val="multilevel"/>
    <w:tmpl w:val="3816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8664B"/>
    <w:multiLevelType w:val="multilevel"/>
    <w:tmpl w:val="446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F7A56"/>
    <w:multiLevelType w:val="multilevel"/>
    <w:tmpl w:val="3550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DA3A0C"/>
    <w:multiLevelType w:val="multilevel"/>
    <w:tmpl w:val="3B9E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2241A"/>
    <w:multiLevelType w:val="multilevel"/>
    <w:tmpl w:val="6BA6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B45373"/>
    <w:multiLevelType w:val="multilevel"/>
    <w:tmpl w:val="75A60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63373"/>
    <w:multiLevelType w:val="multilevel"/>
    <w:tmpl w:val="09C6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36BD4"/>
    <w:multiLevelType w:val="multilevel"/>
    <w:tmpl w:val="0914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5"/>
  </w:num>
  <w:num w:numId="3">
    <w:abstractNumId w:val="40"/>
  </w:num>
  <w:num w:numId="4">
    <w:abstractNumId w:val="35"/>
  </w:num>
  <w:num w:numId="5">
    <w:abstractNumId w:val="41"/>
  </w:num>
  <w:num w:numId="6">
    <w:abstractNumId w:val="8"/>
  </w:num>
  <w:num w:numId="7">
    <w:abstractNumId w:val="13"/>
  </w:num>
  <w:num w:numId="8">
    <w:abstractNumId w:val="39"/>
  </w:num>
  <w:num w:numId="9">
    <w:abstractNumId w:val="30"/>
  </w:num>
  <w:num w:numId="10">
    <w:abstractNumId w:val="25"/>
  </w:num>
  <w:num w:numId="11">
    <w:abstractNumId w:val="24"/>
  </w:num>
  <w:num w:numId="12">
    <w:abstractNumId w:val="32"/>
  </w:num>
  <w:num w:numId="13">
    <w:abstractNumId w:val="26"/>
  </w:num>
  <w:num w:numId="14">
    <w:abstractNumId w:val="16"/>
  </w:num>
  <w:num w:numId="15">
    <w:abstractNumId w:val="34"/>
  </w:num>
  <w:num w:numId="16">
    <w:abstractNumId w:val="20"/>
  </w:num>
  <w:num w:numId="17">
    <w:abstractNumId w:val="12"/>
  </w:num>
  <w:num w:numId="18">
    <w:abstractNumId w:val="5"/>
  </w:num>
  <w:num w:numId="19">
    <w:abstractNumId w:val="22"/>
  </w:num>
  <w:num w:numId="20">
    <w:abstractNumId w:val="29"/>
  </w:num>
  <w:num w:numId="21">
    <w:abstractNumId w:val="10"/>
  </w:num>
  <w:num w:numId="22">
    <w:abstractNumId w:val="3"/>
  </w:num>
  <w:num w:numId="23">
    <w:abstractNumId w:val="27"/>
  </w:num>
  <w:num w:numId="24">
    <w:abstractNumId w:val="37"/>
  </w:num>
  <w:num w:numId="25">
    <w:abstractNumId w:val="38"/>
  </w:num>
  <w:num w:numId="26">
    <w:abstractNumId w:val="14"/>
  </w:num>
  <w:num w:numId="27">
    <w:abstractNumId w:val="19"/>
  </w:num>
  <w:num w:numId="28">
    <w:abstractNumId w:val="33"/>
  </w:num>
  <w:num w:numId="29">
    <w:abstractNumId w:val="1"/>
  </w:num>
  <w:num w:numId="30">
    <w:abstractNumId w:val="7"/>
  </w:num>
  <w:num w:numId="31">
    <w:abstractNumId w:val="9"/>
  </w:num>
  <w:num w:numId="32">
    <w:abstractNumId w:val="0"/>
  </w:num>
  <w:num w:numId="33">
    <w:abstractNumId w:val="2"/>
  </w:num>
  <w:num w:numId="34">
    <w:abstractNumId w:val="18"/>
  </w:num>
  <w:num w:numId="35">
    <w:abstractNumId w:val="23"/>
  </w:num>
  <w:num w:numId="36">
    <w:abstractNumId w:val="31"/>
  </w:num>
  <w:num w:numId="37">
    <w:abstractNumId w:val="6"/>
  </w:num>
  <w:num w:numId="38">
    <w:abstractNumId w:val="4"/>
  </w:num>
  <w:num w:numId="39">
    <w:abstractNumId w:val="21"/>
  </w:num>
  <w:num w:numId="40">
    <w:abstractNumId w:val="36"/>
  </w:num>
  <w:num w:numId="41">
    <w:abstractNumId w:val="17"/>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22C"/>
    <w:rsid w:val="00364A6D"/>
    <w:rsid w:val="003A12EB"/>
    <w:rsid w:val="00495185"/>
    <w:rsid w:val="00510B53"/>
    <w:rsid w:val="006800B4"/>
    <w:rsid w:val="006F0E5B"/>
    <w:rsid w:val="0089413A"/>
    <w:rsid w:val="00913160"/>
    <w:rsid w:val="00A65C6D"/>
    <w:rsid w:val="00BB20DD"/>
    <w:rsid w:val="00C7122C"/>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23ED2"/>
  <w15:chartTrackingRefBased/>
  <w15:docId w15:val="{97923EA1-6738-4CA3-9A6B-2437C12C1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22C"/>
    <w:rPr>
      <w:lang w:val="en-US"/>
    </w:rPr>
  </w:style>
  <w:style w:type="paragraph" w:styleId="Heading1">
    <w:name w:val="heading 1"/>
    <w:basedOn w:val="Normal"/>
    <w:next w:val="Normal"/>
    <w:link w:val="Heading1Char"/>
    <w:uiPriority w:val="9"/>
    <w:qFormat/>
    <w:rsid w:val="00C7122C"/>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C712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7122C"/>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C7122C"/>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22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qFormat/>
    <w:rsid w:val="00C7122C"/>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C7122C"/>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7122C"/>
    <w:rPr>
      <w:rFonts w:ascii="Times New Roman" w:eastAsia="Times New Roman" w:hAnsi="Times New Roman" w:cs="Times New Roman"/>
      <w:b/>
      <w:bCs/>
      <w:sz w:val="24"/>
      <w:szCs w:val="24"/>
      <w:lang w:eastAsia="en-GB"/>
    </w:rPr>
  </w:style>
  <w:style w:type="paragraph" w:styleId="Title">
    <w:name w:val="Title"/>
    <w:basedOn w:val="Normal"/>
    <w:link w:val="TitleChar"/>
    <w:uiPriority w:val="1"/>
    <w:qFormat/>
    <w:rsid w:val="00C7122C"/>
    <w:pPr>
      <w:widowControl w:val="0"/>
      <w:autoSpaceDE w:val="0"/>
      <w:autoSpaceDN w:val="0"/>
      <w:spacing w:before="56" w:after="0" w:line="240" w:lineRule="auto"/>
      <w:ind w:left="160" w:right="2478"/>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
    <w:rsid w:val="00C7122C"/>
    <w:rPr>
      <w:rFonts w:ascii="Times New Roman" w:eastAsia="Times New Roman" w:hAnsi="Times New Roman" w:cs="Times New Roman"/>
      <w:sz w:val="32"/>
      <w:szCs w:val="32"/>
      <w:lang w:val="en-US"/>
    </w:rPr>
  </w:style>
  <w:style w:type="paragraph" w:styleId="BodyText">
    <w:name w:val="Body Text"/>
    <w:basedOn w:val="Normal"/>
    <w:link w:val="BodyTextChar"/>
    <w:uiPriority w:val="1"/>
    <w:unhideWhenUsed/>
    <w:qFormat/>
    <w:rsid w:val="00C7122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C7122C"/>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C71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22C"/>
    <w:rPr>
      <w:lang w:val="en-US"/>
    </w:rPr>
  </w:style>
  <w:style w:type="paragraph" w:styleId="Footer">
    <w:name w:val="footer"/>
    <w:basedOn w:val="Normal"/>
    <w:link w:val="FooterChar"/>
    <w:uiPriority w:val="99"/>
    <w:unhideWhenUsed/>
    <w:rsid w:val="00C71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22C"/>
    <w:rPr>
      <w:lang w:val="en-US"/>
    </w:rPr>
  </w:style>
  <w:style w:type="paragraph" w:styleId="NormalWeb">
    <w:name w:val="Normal (Web)"/>
    <w:basedOn w:val="Normal"/>
    <w:uiPriority w:val="99"/>
    <w:unhideWhenUsed/>
    <w:rsid w:val="00C7122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7122C"/>
    <w:rPr>
      <w:i/>
      <w:iCs/>
    </w:rPr>
  </w:style>
  <w:style w:type="character" w:styleId="Hyperlink">
    <w:name w:val="Hyperlink"/>
    <w:basedOn w:val="DefaultParagraphFont"/>
    <w:uiPriority w:val="99"/>
    <w:semiHidden/>
    <w:unhideWhenUsed/>
    <w:rsid w:val="00C7122C"/>
    <w:rPr>
      <w:color w:val="0000FF"/>
      <w:u w:val="single"/>
    </w:rPr>
  </w:style>
  <w:style w:type="table" w:styleId="TableGrid">
    <w:name w:val="Table Grid"/>
    <w:basedOn w:val="TableNormal"/>
    <w:uiPriority w:val="39"/>
    <w:qFormat/>
    <w:rsid w:val="00C712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122C"/>
    <w:rPr>
      <w:b/>
      <w:bCs/>
    </w:rPr>
  </w:style>
  <w:style w:type="paragraph" w:styleId="ListParagraph">
    <w:name w:val="List Paragraph"/>
    <w:basedOn w:val="Normal"/>
    <w:uiPriority w:val="34"/>
    <w:qFormat/>
    <w:rsid w:val="00C7122C"/>
    <w:pPr>
      <w:spacing w:after="200" w:line="276" w:lineRule="auto"/>
      <w:ind w:left="720"/>
      <w:contextualSpacing/>
    </w:pPr>
  </w:style>
  <w:style w:type="character" w:customStyle="1" w:styleId="SubtleEmphasis1">
    <w:name w:val="Subtle Emphasis1"/>
    <w:basedOn w:val="DefaultParagraphFont"/>
    <w:uiPriority w:val="19"/>
    <w:qFormat/>
    <w:rsid w:val="00C7122C"/>
    <w:rPr>
      <w:i/>
      <w:iCs/>
      <w:color w:val="808080"/>
    </w:rPr>
  </w:style>
  <w:style w:type="character" w:customStyle="1" w:styleId="overflow-hidden">
    <w:name w:val="overflow-hidden"/>
    <w:basedOn w:val="DefaultParagraphFont"/>
    <w:rsid w:val="00C7122C"/>
  </w:style>
  <w:style w:type="character" w:customStyle="1" w:styleId="selectable-text">
    <w:name w:val="selectable-text"/>
    <w:basedOn w:val="DefaultParagraphFont"/>
    <w:rsid w:val="00C71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87</Pages>
  <Words>8993</Words>
  <Characters>51263</Characters>
  <Application>Microsoft Office Word</Application>
  <DocSecurity>0</DocSecurity>
  <Lines>427</Lines>
  <Paragraphs>120</Paragraphs>
  <ScaleCrop>false</ScaleCrop>
  <Company/>
  <LinksUpToDate>false</LinksUpToDate>
  <CharactersWithSpaces>60136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2025-07-05T10:18:00Z</dcterms:created>
  <dcterms:modified xsi:type="dcterms:W3CDTF">2025-07-07T09:57:00Z</dcterms:modified>
</cp:coreProperties>
</file>